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hd w:fill="ffffff" w:val="clear"/>
        <w:spacing w:after="0" w:before="0" w:line="276" w:lineRule="auto"/>
        <w:rPr>
          <w:rFonts w:ascii="Georgia" w:cs="Georgia" w:eastAsia="Georgia" w:hAnsi="Georgia"/>
          <w:b w:val="0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Name-:</w:t>
      </w:r>
      <w:r w:rsidDel="00000000" w:rsidR="00000000" w:rsidRPr="00000000">
        <w:rPr>
          <w:rFonts w:ascii="Georgia" w:cs="Georgia" w:eastAsia="Georgia" w:hAnsi="Georgia"/>
          <w:b w:val="0"/>
          <w:sz w:val="36"/>
          <w:szCs w:val="36"/>
          <w:rtl w:val="0"/>
        </w:rPr>
        <w:t xml:space="preserve">Pratiksha Bahuguna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SAP ID-: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500105543</w:t>
      </w:r>
    </w:p>
    <w:p w:rsidR="00000000" w:rsidDel="00000000" w:rsidP="00000000" w:rsidRDefault="00000000" w:rsidRPr="00000000" w14:paraId="00000003">
      <w:pPr>
        <w:spacing w:after="0" w:line="276" w:lineRule="auto"/>
        <w:rPr>
          <w:rFonts w:ascii="Arial" w:cs="Arial" w:eastAsia="Arial" w:hAnsi="Arial"/>
          <w:sz w:val="34"/>
          <w:szCs w:val="34"/>
        </w:rPr>
      </w:pP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-:B.Tech(C.S.E.),DevOps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bookmarkStart w:colFirst="0" w:colLast="0" w:name="_ui4vvvx98sc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EXPERIMENT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Lab Exercise: Introduction to Vagrant and Vagrantfile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exercise will guide them through setting up a virtual environment using Vagrant, configuring the environment via a Vagrantfile, and managing the virtual machines (VMs) with basic Vagrant commands.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Learn how to set up and configure virtual environments using Vagrant.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Understand the structure and components of a Vagrantfile.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Gain hands-on experience in managing virtual machines using Vagrant commands.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Prerequisites: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knowledge of virtualization concepts.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Familiarity with command-line interfaces.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 of Vagrant and VirtualBox (or any other supported provider) on your local machine.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Step-by-Step Exercise: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Setting Up the Environment: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Vagrant: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Download and install Vagrant from the official website.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Ensure you have VirtualBox installed as it is a commonly used provider with Vagrant.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Verify Installation: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a terminal or command prompt.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following commands to verify the installation: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--version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343742" cy="7335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Creating a New Vagrant Project: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Project Directory: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your terminal, create a new directory for your Vagrant project and navigate into it: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mkdir vagrant_lab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cd vagrant_lab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67703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7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Initialize Vagrant: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Run the following command to initialize a new Vagrantfile in your project directory: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init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will generate a Vagrantfile in the current directory.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74879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Understanding the Vagrantfile: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Vagrantfile: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 the Vagrantfile in a text editor of your choice.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Vagrantfile is a Ruby-based configuration file used to define the virtual environment.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Basic Vagrantfile Configuration: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Modify the Vagrantfile to configure a basic virtual machine. For example: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Vagrant.configure("2") do |config|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config.vm.box = "ubuntu/bionic64"  # Specifies the base box to use (Ubuntu 18.04)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config.vm.network "private_network", type: "dhcp"  # Configures a private network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config.vm.provider "virtualbox" do |vb|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vb.memory = "1024"  # Allocates 1GB of RAM to the VM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Launching and Managing the VM: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Start the VM: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the terminal, start the VM using the following command: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up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will download the specified box (if not already downloaded) and launch the VM.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45345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 into the VM: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Connect to the running VM using SSH: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ssh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410337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command will log you into the VM’s shell.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Exploring the VM: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Inside the VM, explore the filesystem, install packages, and run commands to understand the environment.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 the VM: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Exit the SSH session by typing exit.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Stop the VM with the following command: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halt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8605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Destroy the VM (optional):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remove the VM completely, use the following command: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d9d9d9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vagrant destroy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will remove all traces of the VM, including any data stored on it.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Explore the benefits of using Vagrant for development and testing environments.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1510" cy="102806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Submission: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a brief report including the Vagrantfile you configured, screenshots of the running VM, and the output of any commands run within the VM.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Reflect on the learning experience and any challenges faced during the exercise.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lab exercise provides a hands-on introduction to Vagrant, focusing on creating and managing virtual environments through a Vagrantfile. It offers both foundational learning and opportunities to explore more advanced features.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142" w:right="0" w:firstLine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