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259"/>
      </w:tblGrid>
      <w:tr w:rsidR="009E422F" w:rsidRPr="004F368E" w14:paraId="2B8D7B5C" w14:textId="77777777" w:rsidTr="009E422F">
        <w:tc>
          <w:tcPr>
            <w:tcW w:w="704" w:type="dxa"/>
          </w:tcPr>
          <w:p w14:paraId="2E5B53E3" w14:textId="42E42C85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</w:tc>
        <w:tc>
          <w:tcPr>
            <w:tcW w:w="8312" w:type="dxa"/>
          </w:tcPr>
          <w:p w14:paraId="00ADEDEE" w14:textId="200544BB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Does ANSI recognize the data type DATE?</w:t>
            </w:r>
          </w:p>
        </w:tc>
      </w:tr>
      <w:tr w:rsidR="009E422F" w:rsidRPr="004F368E" w14:paraId="40FBC670" w14:textId="77777777" w:rsidTr="009E422F">
        <w:tc>
          <w:tcPr>
            <w:tcW w:w="704" w:type="dxa"/>
          </w:tcPr>
          <w:p w14:paraId="6DC23F3A" w14:textId="7B3AC6BC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8312" w:type="dxa"/>
          </w:tcPr>
          <w:p w14:paraId="6C9F1C73" w14:textId="33262850" w:rsidR="002E672E" w:rsidRPr="002E672E" w:rsidRDefault="002E672E" w:rsidP="002E6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 xml:space="preserve">The ANSI SQL standard </w:t>
            </w: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 xml:space="preserve">includes </w:t>
            </w:r>
            <w:r w:rsidRPr="002E67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 xml:space="preserve"> as a standard data type, along with:</w:t>
            </w:r>
          </w:p>
          <w:p w14:paraId="2F13686E" w14:textId="77777777" w:rsidR="002E672E" w:rsidRPr="002E672E" w:rsidRDefault="002E672E" w:rsidP="002E672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>DATE – stores date only (year, month, day)</w:t>
            </w:r>
          </w:p>
          <w:p w14:paraId="169A1928" w14:textId="77777777" w:rsidR="002E672E" w:rsidRPr="002E672E" w:rsidRDefault="002E672E" w:rsidP="002E672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>TIME – stores time only (hours, minutes, seconds)</w:t>
            </w:r>
          </w:p>
          <w:p w14:paraId="30C3DB2A" w14:textId="77777777" w:rsidR="002E672E" w:rsidRPr="002E672E" w:rsidRDefault="002E672E" w:rsidP="002E672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672E">
              <w:rPr>
                <w:rFonts w:ascii="Times New Roman" w:hAnsi="Times New Roman" w:cs="Times New Roman"/>
                <w:sz w:val="24"/>
                <w:szCs w:val="24"/>
              </w:rPr>
              <w:t>TIMESTAMP – stores both date and time</w:t>
            </w:r>
          </w:p>
          <w:p w14:paraId="5000925C" w14:textId="7777777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22F" w:rsidRPr="004F368E" w14:paraId="00D63A0B" w14:textId="77777777" w:rsidTr="009E422F">
        <w:tc>
          <w:tcPr>
            <w:tcW w:w="704" w:type="dxa"/>
          </w:tcPr>
          <w:p w14:paraId="15F88990" w14:textId="7777777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2" w:type="dxa"/>
          </w:tcPr>
          <w:p w14:paraId="7AC208BD" w14:textId="7777777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22F" w:rsidRPr="004F368E" w14:paraId="6C0C0B1B" w14:textId="77777777" w:rsidTr="009E422F">
        <w:tc>
          <w:tcPr>
            <w:tcW w:w="704" w:type="dxa"/>
          </w:tcPr>
          <w:p w14:paraId="744F91D7" w14:textId="1B1E92D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</w:p>
        </w:tc>
        <w:tc>
          <w:tcPr>
            <w:tcW w:w="8312" w:type="dxa"/>
          </w:tcPr>
          <w:p w14:paraId="2B9AC889" w14:textId="1B5785AE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Which subdivision of SQL is used to insert values in tables?</w:t>
            </w:r>
          </w:p>
        </w:tc>
      </w:tr>
      <w:tr w:rsidR="009E422F" w:rsidRPr="004F368E" w14:paraId="2EF35A50" w14:textId="77777777" w:rsidTr="009E422F">
        <w:tc>
          <w:tcPr>
            <w:tcW w:w="704" w:type="dxa"/>
          </w:tcPr>
          <w:p w14:paraId="7228FF8D" w14:textId="26B7FB92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8312" w:type="dxa"/>
          </w:tcPr>
          <w:p w14:paraId="47A98DEE" w14:textId="34267ABF" w:rsidR="002E672E" w:rsidRPr="004F368E" w:rsidRDefault="002E672E" w:rsidP="002E6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Manipulation Language (DML)</w:t>
            </w:r>
            <w:r w:rsidRPr="004F3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F36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4F3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368E">
              <w:rPr>
                <w:rFonts w:ascii="Times New Roman" w:hAnsi="Times New Roman" w:cs="Times New Roman"/>
                <w:sz w:val="24"/>
                <w:szCs w:val="24"/>
              </w:rPr>
              <w:t>includes the SQL commands used to manipulate data stored in tables. These commands affect rows/records, not the structure of the table.</w:t>
            </w:r>
          </w:p>
          <w:p w14:paraId="29E0C507" w14:textId="4EB6BFD9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22F" w:rsidRPr="004F368E" w14:paraId="05E7E7BB" w14:textId="77777777" w:rsidTr="009E422F">
        <w:tc>
          <w:tcPr>
            <w:tcW w:w="704" w:type="dxa"/>
          </w:tcPr>
          <w:p w14:paraId="61D128FA" w14:textId="7777777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2" w:type="dxa"/>
          </w:tcPr>
          <w:p w14:paraId="301DE506" w14:textId="77777777" w:rsidR="009E422F" w:rsidRPr="004F368E" w:rsidRDefault="009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C3DEE" w14:textId="77777777" w:rsidR="002166C0" w:rsidRPr="004F368E" w:rsidRDefault="002166C0">
      <w:pPr>
        <w:rPr>
          <w:rFonts w:ascii="Times New Roman" w:hAnsi="Times New Roman" w:cs="Times New Roman"/>
          <w:sz w:val="24"/>
          <w:szCs w:val="24"/>
        </w:rPr>
      </w:pPr>
    </w:p>
    <w:sectPr w:rsidR="002166C0" w:rsidRPr="004F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90C4C"/>
    <w:multiLevelType w:val="multilevel"/>
    <w:tmpl w:val="CA7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7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51"/>
    <w:rsid w:val="002166C0"/>
    <w:rsid w:val="002E672E"/>
    <w:rsid w:val="004F368E"/>
    <w:rsid w:val="00515A3D"/>
    <w:rsid w:val="00606451"/>
    <w:rsid w:val="00757D71"/>
    <w:rsid w:val="009E422F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B7B2"/>
  <w15:chartTrackingRefBased/>
  <w15:docId w15:val="{44864AD9-C21A-4989-B262-F7F6D094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2025-04-18T20:59:00Z</dcterms:created>
  <dcterms:modified xsi:type="dcterms:W3CDTF">2025-04-18T21:03:00Z</dcterms:modified>
</cp:coreProperties>
</file>