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CE78" w14:textId="77777777" w:rsidR="004B2C7A" w:rsidRPr="007E769D" w:rsidRDefault="004B2C7A" w:rsidP="004B2C7A">
      <w:pPr>
        <w:spacing w:after="315"/>
        <w:rPr>
          <w:rFonts w:ascii="Arial" w:hAnsi="Arial" w:cs="Arial"/>
          <w:b/>
          <w:sz w:val="52"/>
        </w:rPr>
      </w:pPr>
      <w:r w:rsidRPr="007E769D">
        <w:rPr>
          <w:rFonts w:ascii="Arial" w:hAnsi="Arial" w:cs="Arial"/>
          <w:b/>
          <w:sz w:val="52"/>
        </w:rPr>
        <w:t>Retail Electronics Sales Data Analysis</w:t>
      </w:r>
    </w:p>
    <w:p w14:paraId="1E753F9B" w14:textId="77777777" w:rsidR="00095520" w:rsidRPr="007E769D" w:rsidRDefault="0040117B" w:rsidP="004B2C7A">
      <w:pPr>
        <w:spacing w:after="315"/>
        <w:rPr>
          <w:rFonts w:ascii="Arial" w:hAnsi="Arial" w:cs="Arial"/>
        </w:rPr>
      </w:pPr>
      <w:r w:rsidRPr="007E769D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E9249DE" wp14:editId="7D28B744">
                <wp:extent cx="5867400" cy="12700"/>
                <wp:effectExtent l="0" t="0" r="0" b="0"/>
                <wp:docPr id="23899" name="Group 2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99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7E769D">
        <w:rPr>
          <w:rFonts w:ascii="Arial" w:hAnsi="Arial" w:cs="Arial"/>
        </w:rPr>
        <w:t xml:space="preserve"> </w:t>
      </w:r>
    </w:p>
    <w:p w14:paraId="7D6C69F6" w14:textId="77777777" w:rsidR="004B2C7A" w:rsidRPr="00867805" w:rsidRDefault="004B2C7A" w:rsidP="004B2C7A">
      <w:pPr>
        <w:spacing w:after="421"/>
        <w:rPr>
          <w:rFonts w:ascii="Arial" w:hAnsi="Arial" w:cs="Arial"/>
          <w:b/>
          <w:bCs/>
          <w:sz w:val="28"/>
          <w:szCs w:val="28"/>
        </w:rPr>
      </w:pPr>
      <w:r w:rsidRPr="00867805">
        <w:rPr>
          <w:rFonts w:ascii="Arial" w:hAnsi="Arial" w:cs="Arial"/>
          <w:b/>
          <w:bCs/>
          <w:sz w:val="28"/>
          <w:szCs w:val="28"/>
        </w:rPr>
        <w:t>Introduction</w:t>
      </w:r>
    </w:p>
    <w:p w14:paraId="4329F336" w14:textId="3A3C7F68" w:rsidR="004B2C7A" w:rsidRPr="007E769D" w:rsidRDefault="004B2C7A" w:rsidP="004B2C7A">
      <w:pPr>
        <w:spacing w:after="421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sz w:val="28"/>
          <w:szCs w:val="28"/>
        </w:rPr>
        <w:t>This document provides a comprehensive guide to analy</w:t>
      </w:r>
      <w:r w:rsidR="00D16C79" w:rsidRPr="007E769D">
        <w:rPr>
          <w:rFonts w:ascii="Arial" w:hAnsi="Arial" w:cs="Arial"/>
          <w:sz w:val="28"/>
          <w:szCs w:val="28"/>
        </w:rPr>
        <w:t>s</w:t>
      </w:r>
      <w:r w:rsidRPr="007E769D">
        <w:rPr>
          <w:rFonts w:ascii="Arial" w:hAnsi="Arial" w:cs="Arial"/>
          <w:sz w:val="28"/>
          <w:szCs w:val="28"/>
        </w:rPr>
        <w:t>ing sales and customer data for a retail electronics company using SQL. The project demonstrates how to:</w:t>
      </w:r>
    </w:p>
    <w:p w14:paraId="3B6432C3" w14:textId="77777777" w:rsidR="004B2C7A" w:rsidRPr="007E769D" w:rsidRDefault="004B2C7A" w:rsidP="004B2C7A">
      <w:pPr>
        <w:numPr>
          <w:ilvl w:val="0"/>
          <w:numId w:val="4"/>
        </w:numPr>
        <w:spacing w:after="421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sz w:val="28"/>
          <w:szCs w:val="28"/>
        </w:rPr>
        <w:t>Create a structured database for retail operations</w:t>
      </w:r>
    </w:p>
    <w:p w14:paraId="0DFC3C02" w14:textId="77777777" w:rsidR="004B2C7A" w:rsidRPr="007E769D" w:rsidRDefault="004B2C7A" w:rsidP="004B2C7A">
      <w:pPr>
        <w:numPr>
          <w:ilvl w:val="0"/>
          <w:numId w:val="4"/>
        </w:numPr>
        <w:spacing w:after="421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sz w:val="28"/>
          <w:szCs w:val="28"/>
        </w:rPr>
        <w:t>Insert and manage customer and sales data</w:t>
      </w:r>
    </w:p>
    <w:p w14:paraId="2096D20D" w14:textId="77777777" w:rsidR="004B2C7A" w:rsidRPr="007E769D" w:rsidRDefault="004B2C7A" w:rsidP="004B2C7A">
      <w:pPr>
        <w:numPr>
          <w:ilvl w:val="0"/>
          <w:numId w:val="4"/>
        </w:numPr>
        <w:spacing w:after="421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sz w:val="28"/>
          <w:szCs w:val="28"/>
        </w:rPr>
        <w:t>Perform various types of SQL queries to extract business insights</w:t>
      </w:r>
    </w:p>
    <w:p w14:paraId="0624F731" w14:textId="58D5212F" w:rsidR="00095520" w:rsidRPr="007E769D" w:rsidRDefault="004B2C7A" w:rsidP="004B2C7A">
      <w:pPr>
        <w:numPr>
          <w:ilvl w:val="0"/>
          <w:numId w:val="4"/>
        </w:numPr>
        <w:spacing w:after="421"/>
        <w:rPr>
          <w:rFonts w:ascii="Arial" w:hAnsi="Arial" w:cs="Arial"/>
          <w:sz w:val="24"/>
        </w:rPr>
      </w:pPr>
      <w:r w:rsidRPr="007E769D">
        <w:rPr>
          <w:rFonts w:ascii="Arial" w:hAnsi="Arial" w:cs="Arial"/>
          <w:sz w:val="28"/>
          <w:szCs w:val="28"/>
        </w:rPr>
        <w:t>Analyse customer behaviour, sales trends, and product performance</w:t>
      </w:r>
    </w:p>
    <w:p w14:paraId="0DD25562" w14:textId="2DD82C28" w:rsidR="00095520" w:rsidRPr="007E769D" w:rsidRDefault="00095520">
      <w:pPr>
        <w:spacing w:after="300"/>
        <w:rPr>
          <w:rFonts w:ascii="Arial" w:hAnsi="Arial" w:cs="Arial"/>
        </w:rPr>
      </w:pPr>
    </w:p>
    <w:p w14:paraId="59223AA3" w14:textId="77777777" w:rsidR="00095520" w:rsidRPr="007E769D" w:rsidRDefault="0040117B">
      <w:pPr>
        <w:spacing w:after="300"/>
        <w:rPr>
          <w:rFonts w:ascii="Arial" w:hAnsi="Arial" w:cs="Arial"/>
          <w:sz w:val="24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7C39372B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224A9AAE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25246D37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734CA5BA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40C048CA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643DCA18" w14:textId="77777777" w:rsidR="004B2C7A" w:rsidRPr="007E769D" w:rsidRDefault="004B2C7A">
      <w:pPr>
        <w:spacing w:after="300"/>
        <w:rPr>
          <w:rFonts w:ascii="Arial" w:hAnsi="Arial" w:cs="Arial"/>
          <w:sz w:val="24"/>
        </w:rPr>
      </w:pPr>
    </w:p>
    <w:p w14:paraId="6B149374" w14:textId="77777777" w:rsidR="004B2C7A" w:rsidRPr="007E769D" w:rsidRDefault="004B2C7A">
      <w:pPr>
        <w:spacing w:after="300"/>
        <w:rPr>
          <w:rFonts w:ascii="Arial" w:hAnsi="Arial" w:cs="Arial"/>
        </w:rPr>
      </w:pPr>
    </w:p>
    <w:p w14:paraId="1130553C" w14:textId="77777777" w:rsidR="00095520" w:rsidRPr="007E769D" w:rsidRDefault="0040117B">
      <w:pPr>
        <w:spacing w:after="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0642A65B" w14:textId="77777777" w:rsidR="00095520" w:rsidRPr="007E769D" w:rsidRDefault="0040117B">
      <w:pPr>
        <w:spacing w:after="175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54"/>
        </w:rPr>
        <w:lastRenderedPageBreak/>
        <w:t xml:space="preserve">Table of Contents: </w:t>
      </w:r>
    </w:p>
    <w:p w14:paraId="45F4B671" w14:textId="77777777" w:rsidR="00095520" w:rsidRPr="007E769D" w:rsidRDefault="0040117B">
      <w:pPr>
        <w:numPr>
          <w:ilvl w:val="0"/>
          <w:numId w:val="2"/>
        </w:numPr>
        <w:spacing w:after="0"/>
        <w:ind w:hanging="36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 xml:space="preserve">Step1: Database Schema </w:t>
      </w:r>
    </w:p>
    <w:p w14:paraId="5807EE88" w14:textId="77777777" w:rsidR="00095520" w:rsidRPr="007E769D" w:rsidRDefault="0040117B">
      <w:pPr>
        <w:numPr>
          <w:ilvl w:val="0"/>
          <w:numId w:val="2"/>
        </w:numPr>
        <w:spacing w:after="0"/>
        <w:ind w:hanging="36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 xml:space="preserve">Step 2: Data Insertion </w:t>
      </w:r>
    </w:p>
    <w:p w14:paraId="4356BD4F" w14:textId="77777777" w:rsidR="00095520" w:rsidRPr="007E769D" w:rsidRDefault="0040117B">
      <w:pPr>
        <w:numPr>
          <w:ilvl w:val="0"/>
          <w:numId w:val="2"/>
        </w:numPr>
        <w:spacing w:after="0"/>
        <w:ind w:hanging="36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 xml:space="preserve">Step 3: SQL Queries to Explore Insights </w:t>
      </w:r>
    </w:p>
    <w:p w14:paraId="71A95ABC" w14:textId="77777777" w:rsidR="00095520" w:rsidRPr="007E769D" w:rsidRDefault="0040117B">
      <w:pPr>
        <w:numPr>
          <w:ilvl w:val="0"/>
          <w:numId w:val="2"/>
        </w:numPr>
        <w:spacing w:after="0"/>
        <w:ind w:hanging="36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 xml:space="preserve">Step 4: Business Analysis &amp; Use Cases </w:t>
      </w:r>
    </w:p>
    <w:p w14:paraId="090AD2BD" w14:textId="77777777" w:rsidR="00095520" w:rsidRPr="007E769D" w:rsidRDefault="0040117B">
      <w:pPr>
        <w:numPr>
          <w:ilvl w:val="0"/>
          <w:numId w:val="2"/>
        </w:numPr>
        <w:spacing w:after="190"/>
        <w:ind w:hanging="36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 xml:space="preserve">Step 5: Summary &amp; Conclusion </w:t>
      </w:r>
    </w:p>
    <w:p w14:paraId="7F435A9F" w14:textId="77777777" w:rsidR="00095520" w:rsidRPr="007E769D" w:rsidRDefault="0040117B">
      <w:pPr>
        <w:spacing w:after="315"/>
        <w:rPr>
          <w:rFonts w:ascii="Arial" w:hAnsi="Arial" w:cs="Arial"/>
        </w:rPr>
      </w:pPr>
      <w:r w:rsidRPr="007E769D">
        <w:rPr>
          <w:rFonts w:ascii="Arial" w:hAnsi="Arial" w:cs="Arial"/>
          <w:b/>
          <w:sz w:val="30"/>
        </w:rPr>
        <w:t xml:space="preserve"> </w:t>
      </w:r>
    </w:p>
    <w:p w14:paraId="55F88E48" w14:textId="77777777" w:rsidR="00095520" w:rsidRPr="007E769D" w:rsidRDefault="0040117B">
      <w:pPr>
        <w:spacing w:after="315"/>
        <w:rPr>
          <w:rFonts w:ascii="Arial" w:hAnsi="Arial" w:cs="Arial"/>
        </w:rPr>
      </w:pPr>
      <w:r w:rsidRPr="007E769D">
        <w:rPr>
          <w:rFonts w:ascii="Arial" w:hAnsi="Arial" w:cs="Arial"/>
          <w:b/>
          <w:sz w:val="30"/>
        </w:rPr>
        <w:t xml:space="preserve"> </w:t>
      </w:r>
    </w:p>
    <w:p w14:paraId="3B773833" w14:textId="77777777" w:rsidR="00095520" w:rsidRPr="007E769D" w:rsidRDefault="0040117B">
      <w:pPr>
        <w:spacing w:after="315"/>
        <w:rPr>
          <w:rFonts w:ascii="Arial" w:hAnsi="Arial" w:cs="Arial"/>
        </w:rPr>
      </w:pPr>
      <w:r w:rsidRPr="007E769D">
        <w:rPr>
          <w:rFonts w:ascii="Arial" w:hAnsi="Arial" w:cs="Arial"/>
          <w:b/>
          <w:sz w:val="30"/>
        </w:rPr>
        <w:t xml:space="preserve"> </w:t>
      </w:r>
    </w:p>
    <w:p w14:paraId="67B3C069" w14:textId="77777777" w:rsidR="00095520" w:rsidRPr="007E769D" w:rsidRDefault="0040117B">
      <w:pPr>
        <w:spacing w:after="315"/>
        <w:rPr>
          <w:rFonts w:ascii="Arial" w:hAnsi="Arial" w:cs="Arial"/>
        </w:rPr>
      </w:pPr>
      <w:r w:rsidRPr="007E769D">
        <w:rPr>
          <w:rFonts w:ascii="Arial" w:hAnsi="Arial" w:cs="Arial"/>
          <w:b/>
          <w:sz w:val="30"/>
        </w:rPr>
        <w:t xml:space="preserve"> </w:t>
      </w:r>
    </w:p>
    <w:p w14:paraId="75E96BB6" w14:textId="77777777" w:rsidR="00095520" w:rsidRPr="007E769D" w:rsidRDefault="0040117B">
      <w:pPr>
        <w:spacing w:after="558"/>
        <w:rPr>
          <w:rFonts w:ascii="Arial" w:hAnsi="Arial" w:cs="Arial"/>
        </w:rPr>
      </w:pPr>
      <w:r w:rsidRPr="007E769D">
        <w:rPr>
          <w:rFonts w:ascii="Arial" w:hAnsi="Arial" w:cs="Arial"/>
          <w:b/>
          <w:sz w:val="30"/>
        </w:rPr>
        <w:t xml:space="preserve"> </w:t>
      </w:r>
    </w:p>
    <w:p w14:paraId="16D610B8" w14:textId="77777777" w:rsidR="00095520" w:rsidRPr="007E769D" w:rsidRDefault="0040117B">
      <w:pPr>
        <w:spacing w:after="375"/>
        <w:rPr>
          <w:rFonts w:ascii="Arial" w:hAnsi="Arial" w:cs="Arial"/>
        </w:rPr>
      </w:pPr>
      <w:r w:rsidRPr="007E769D">
        <w:rPr>
          <w:rFonts w:ascii="Arial" w:hAnsi="Arial" w:cs="Arial"/>
          <w:b/>
          <w:sz w:val="54"/>
        </w:rPr>
        <w:t xml:space="preserve"> </w:t>
      </w:r>
    </w:p>
    <w:p w14:paraId="2D4C1007" w14:textId="77777777" w:rsidR="00095520" w:rsidRPr="007E769D" w:rsidRDefault="0040117B">
      <w:pPr>
        <w:spacing w:after="375"/>
        <w:rPr>
          <w:rFonts w:ascii="Arial" w:hAnsi="Arial" w:cs="Arial"/>
        </w:rPr>
      </w:pPr>
      <w:r w:rsidRPr="007E769D">
        <w:rPr>
          <w:rFonts w:ascii="Arial" w:hAnsi="Arial" w:cs="Arial"/>
          <w:b/>
          <w:sz w:val="54"/>
        </w:rPr>
        <w:t xml:space="preserve"> </w:t>
      </w:r>
    </w:p>
    <w:p w14:paraId="5A0FA453" w14:textId="77777777" w:rsidR="00095520" w:rsidRPr="007E769D" w:rsidRDefault="0040117B">
      <w:pPr>
        <w:spacing w:after="375"/>
        <w:rPr>
          <w:rFonts w:ascii="Arial" w:hAnsi="Arial" w:cs="Arial"/>
          <w:b/>
          <w:sz w:val="54"/>
        </w:rPr>
      </w:pPr>
      <w:r w:rsidRPr="007E769D">
        <w:rPr>
          <w:rFonts w:ascii="Arial" w:hAnsi="Arial" w:cs="Arial"/>
          <w:b/>
          <w:sz w:val="54"/>
        </w:rPr>
        <w:t xml:space="preserve"> </w:t>
      </w:r>
    </w:p>
    <w:p w14:paraId="65D743E3" w14:textId="77777777" w:rsidR="004B2C7A" w:rsidRPr="007E769D" w:rsidRDefault="004B2C7A">
      <w:pPr>
        <w:spacing w:after="375"/>
        <w:rPr>
          <w:rFonts w:ascii="Arial" w:hAnsi="Arial" w:cs="Arial"/>
          <w:b/>
          <w:sz w:val="54"/>
        </w:rPr>
      </w:pPr>
    </w:p>
    <w:p w14:paraId="528D407A" w14:textId="77777777" w:rsidR="004B2C7A" w:rsidRPr="007E769D" w:rsidRDefault="004B2C7A">
      <w:pPr>
        <w:spacing w:after="375"/>
        <w:rPr>
          <w:rFonts w:ascii="Arial" w:hAnsi="Arial" w:cs="Arial"/>
          <w:b/>
          <w:sz w:val="54"/>
        </w:rPr>
      </w:pPr>
    </w:p>
    <w:p w14:paraId="6F58DC42" w14:textId="77777777" w:rsidR="004B2C7A" w:rsidRPr="007E769D" w:rsidRDefault="004B2C7A">
      <w:pPr>
        <w:spacing w:after="375"/>
        <w:rPr>
          <w:rFonts w:ascii="Arial" w:hAnsi="Arial" w:cs="Arial"/>
          <w:b/>
          <w:sz w:val="54"/>
        </w:rPr>
      </w:pPr>
    </w:p>
    <w:p w14:paraId="04225E64" w14:textId="77777777" w:rsidR="004B2C7A" w:rsidRPr="007E769D" w:rsidRDefault="004B2C7A">
      <w:pPr>
        <w:spacing w:after="375"/>
        <w:rPr>
          <w:rFonts w:ascii="Arial" w:hAnsi="Arial" w:cs="Arial"/>
        </w:rPr>
      </w:pPr>
    </w:p>
    <w:p w14:paraId="52A56A2B" w14:textId="73026C70" w:rsidR="00095520" w:rsidRPr="007E769D" w:rsidRDefault="0040117B" w:rsidP="00867805">
      <w:pPr>
        <w:spacing w:after="375"/>
        <w:rPr>
          <w:rFonts w:ascii="Arial" w:hAnsi="Arial" w:cs="Arial"/>
        </w:rPr>
      </w:pPr>
      <w:r w:rsidRPr="007E769D">
        <w:rPr>
          <w:rFonts w:ascii="Arial" w:hAnsi="Arial" w:cs="Arial"/>
          <w:b/>
          <w:sz w:val="54"/>
        </w:rPr>
        <w:t xml:space="preserve"> </w:t>
      </w:r>
    </w:p>
    <w:p w14:paraId="2EE6DAA6" w14:textId="0366DE3F" w:rsidR="00095520" w:rsidRPr="007E769D" w:rsidRDefault="0040117B">
      <w:pPr>
        <w:spacing w:after="175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54"/>
        </w:rPr>
        <w:lastRenderedPageBreak/>
        <w:t xml:space="preserve">Let's start building! </w:t>
      </w:r>
    </w:p>
    <w:p w14:paraId="695EE2C7" w14:textId="77777777" w:rsidR="00095520" w:rsidRPr="007E769D" w:rsidRDefault="0040117B">
      <w:pPr>
        <w:spacing w:after="224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>Step 1: Setting Up the Database Schema</w:t>
      </w:r>
      <w:r w:rsidRPr="007E769D">
        <w:rPr>
          <w:rFonts w:ascii="Arial" w:hAnsi="Arial" w:cs="Arial"/>
          <w:b/>
          <w:sz w:val="24"/>
        </w:rPr>
        <w:t xml:space="preserve"> </w:t>
      </w:r>
    </w:p>
    <w:p w14:paraId="782EC947" w14:textId="77777777" w:rsidR="00095520" w:rsidRPr="007E769D" w:rsidRDefault="0040117B">
      <w:pPr>
        <w:spacing w:after="382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 xml:space="preserve">Create Database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B63CF5" w:rsidRPr="007E769D" w14:paraId="7CEE2C28" w14:textId="77777777" w:rsidTr="00B63CF5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2985F60F" w14:textId="26128AD4" w:rsidR="00B63CF5" w:rsidRPr="00B63CF5" w:rsidRDefault="00844176" w:rsidP="00B63CF5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0" w:name="_Hlk203690806"/>
            <w:r w:rsidRPr="00B63CF5">
              <w:rPr>
                <w:rFonts w:ascii="Arial" w:eastAsia="Consolas" w:hAnsi="Arial" w:cs="Arial"/>
                <w:color w:val="859900"/>
                <w:sz w:val="24"/>
              </w:rPr>
              <w:t xml:space="preserve">CREATE DATABASE </w:t>
            </w:r>
            <w:r w:rsidR="00B63CF5" w:rsidRPr="00B63CF5">
              <w:rPr>
                <w:rFonts w:ascii="Arial" w:eastAsia="Consolas" w:hAnsi="Arial" w:cs="Arial"/>
                <w:color w:val="859900"/>
                <w:sz w:val="24"/>
              </w:rPr>
              <w:t>Project;</w:t>
            </w:r>
          </w:p>
          <w:p w14:paraId="7830A31B" w14:textId="6BBB1A0D" w:rsidR="00B63CF5" w:rsidRPr="007E769D" w:rsidRDefault="003938F3" w:rsidP="00B63CF5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B63CF5">
              <w:rPr>
                <w:rFonts w:ascii="Arial" w:eastAsia="Consolas" w:hAnsi="Arial" w:cs="Arial"/>
                <w:color w:val="859900"/>
                <w:sz w:val="24"/>
              </w:rPr>
              <w:t xml:space="preserve">USE </w:t>
            </w:r>
            <w:r w:rsidR="00B63CF5" w:rsidRPr="00B63CF5">
              <w:rPr>
                <w:rFonts w:ascii="Arial" w:eastAsia="Consolas" w:hAnsi="Arial" w:cs="Arial"/>
                <w:color w:val="859900"/>
                <w:sz w:val="24"/>
              </w:rPr>
              <w:t>project;</w:t>
            </w:r>
          </w:p>
        </w:tc>
      </w:tr>
      <w:bookmarkEnd w:id="0"/>
    </w:tbl>
    <w:p w14:paraId="20785CD4" w14:textId="77777777" w:rsidR="003131FB" w:rsidRPr="007E769D" w:rsidRDefault="003131FB">
      <w:pPr>
        <w:spacing w:after="0"/>
        <w:ind w:left="-5" w:hanging="10"/>
        <w:rPr>
          <w:rFonts w:ascii="Arial" w:hAnsi="Arial" w:cs="Arial"/>
          <w:b/>
          <w:sz w:val="24"/>
        </w:rPr>
      </w:pPr>
    </w:p>
    <w:p w14:paraId="2A6CD2C8" w14:textId="05AC78C5" w:rsidR="00095520" w:rsidRDefault="0040117B">
      <w:pPr>
        <w:spacing w:after="0"/>
        <w:ind w:left="-5" w:hanging="10"/>
        <w:rPr>
          <w:rFonts w:ascii="Arial" w:hAnsi="Arial" w:cs="Arial"/>
          <w:b/>
          <w:sz w:val="24"/>
        </w:rPr>
      </w:pPr>
      <w:r w:rsidRPr="007E769D">
        <w:rPr>
          <w:rFonts w:ascii="Arial" w:hAnsi="Arial" w:cs="Arial"/>
          <w:b/>
          <w:sz w:val="24"/>
        </w:rPr>
        <w:t xml:space="preserve">Customers Table </w:t>
      </w:r>
    </w:p>
    <w:p w14:paraId="7D9D106C" w14:textId="77777777" w:rsidR="007E769D" w:rsidRPr="007E769D" w:rsidRDefault="007E769D">
      <w:pPr>
        <w:spacing w:after="0"/>
        <w:ind w:left="-5" w:hanging="10"/>
        <w:rPr>
          <w:rFonts w:ascii="Arial" w:hAnsi="Arial" w:cs="Arial"/>
        </w:rPr>
      </w:pP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8E0D9F" w:rsidRPr="007E769D" w14:paraId="07EF08E1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375552E1" w14:textId="3ED0D6E6" w:rsidR="00BB5C52" w:rsidRPr="00BB5C52" w:rsidRDefault="003938F3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1" w:name="_Hlk203690925"/>
            <w:r w:rsidRPr="00BB5C52">
              <w:rPr>
                <w:rFonts w:ascii="Arial" w:eastAsia="Consolas" w:hAnsi="Arial" w:cs="Arial"/>
                <w:color w:val="859900"/>
                <w:sz w:val="24"/>
              </w:rPr>
              <w:t>CREATE TABLE</w:t>
            </w:r>
            <w:r w:rsidR="00BB5C52" w:rsidRPr="00BB5C52">
              <w:rPr>
                <w:rFonts w:ascii="Arial" w:eastAsia="Consolas" w:hAnsi="Arial" w:cs="Arial"/>
                <w:color w:val="859900"/>
                <w:sz w:val="24"/>
              </w:rPr>
              <w:t xml:space="preserve"> Customers(</w:t>
            </w:r>
          </w:p>
          <w:p w14:paraId="5F5946D2" w14:textId="77777777" w:rsidR="00BB5C52" w:rsidRPr="00BB5C52" w:rsidRDefault="00BB5C52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ab/>
              <w:t>CustomerID INT PRIMARY KEY,</w:t>
            </w:r>
          </w:p>
          <w:p w14:paraId="7EFED242" w14:textId="77777777" w:rsidR="00BB5C52" w:rsidRPr="00BB5C52" w:rsidRDefault="00BB5C52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ab/>
              <w:t>FirstName VARCHAR(100),</w:t>
            </w:r>
          </w:p>
          <w:p w14:paraId="10D5245E" w14:textId="77777777" w:rsidR="00BB5C52" w:rsidRPr="00BB5C52" w:rsidRDefault="00BB5C52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ab/>
              <w:t>LastName VARCHAR(100),</w:t>
            </w:r>
          </w:p>
          <w:p w14:paraId="5BE0DD53" w14:textId="77777777" w:rsidR="00BB5C52" w:rsidRPr="00BB5C52" w:rsidRDefault="00BB5C52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ab/>
              <w:t>City VARCHAR(100),</w:t>
            </w:r>
          </w:p>
          <w:p w14:paraId="5C979550" w14:textId="77777777" w:rsidR="00BB5C52" w:rsidRPr="00BB5C52" w:rsidRDefault="00BB5C52" w:rsidP="00BB5C5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ab/>
              <w:t>JoinDate DATE</w:t>
            </w:r>
          </w:p>
          <w:p w14:paraId="079F5E3D" w14:textId="3125D3F0" w:rsidR="008E0D9F" w:rsidRPr="007E769D" w:rsidRDefault="00BB5C52" w:rsidP="0013273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B5C52">
              <w:rPr>
                <w:rFonts w:ascii="Arial" w:eastAsia="Consolas" w:hAnsi="Arial" w:cs="Arial"/>
                <w:color w:val="859900"/>
                <w:sz w:val="24"/>
              </w:rPr>
              <w:t>);</w:t>
            </w:r>
          </w:p>
        </w:tc>
      </w:tr>
      <w:bookmarkEnd w:id="1"/>
    </w:tbl>
    <w:p w14:paraId="50E425A3" w14:textId="77777777" w:rsidR="007E769D" w:rsidRDefault="007E769D">
      <w:pPr>
        <w:spacing w:after="382"/>
        <w:ind w:left="-5" w:hanging="10"/>
        <w:rPr>
          <w:rFonts w:ascii="Arial" w:hAnsi="Arial" w:cs="Arial"/>
          <w:b/>
          <w:sz w:val="24"/>
        </w:rPr>
      </w:pPr>
    </w:p>
    <w:p w14:paraId="6E844EFC" w14:textId="0D8C0D3A" w:rsidR="00095520" w:rsidRPr="007E769D" w:rsidRDefault="004B2C7A">
      <w:pPr>
        <w:spacing w:after="382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 xml:space="preserve">Orders </w:t>
      </w:r>
      <w:r w:rsidR="0040117B" w:rsidRPr="007E769D">
        <w:rPr>
          <w:rFonts w:ascii="Arial" w:hAnsi="Arial" w:cs="Arial"/>
          <w:b/>
          <w:sz w:val="24"/>
        </w:rPr>
        <w:t xml:space="preserve">Table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132730" w:rsidRPr="007E769D" w14:paraId="17B3763A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37DBF011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2" w:name="_Hlk203691008"/>
            <w:r w:rsidRPr="00D518C0">
              <w:rPr>
                <w:rFonts w:ascii="Arial" w:eastAsia="Consolas" w:hAnsi="Arial" w:cs="Arial"/>
                <w:color w:val="859900"/>
                <w:sz w:val="24"/>
              </w:rPr>
              <w:t>CREATE TABLE Orders (</w:t>
            </w:r>
          </w:p>
          <w:p w14:paraId="0B957D71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OrderID INT PRIMARY KEY,</w:t>
            </w:r>
          </w:p>
          <w:p w14:paraId="00FA138C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CustomerID INT FOREIGN KEY REFERENCES Customers(CustomerID),</w:t>
            </w:r>
          </w:p>
          <w:p w14:paraId="14CC9DE1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OrderDate DATE,</w:t>
            </w:r>
          </w:p>
          <w:p w14:paraId="08D1872D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Product VARCHAR(50),</w:t>
            </w:r>
          </w:p>
          <w:p w14:paraId="693B7E6F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Quantity INT,</w:t>
            </w:r>
          </w:p>
          <w:p w14:paraId="2A6E498C" w14:textId="77777777" w:rsidR="00D518C0" w:rsidRPr="00D518C0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 xml:space="preserve">    Price INT</w:t>
            </w:r>
          </w:p>
          <w:p w14:paraId="7FA27D72" w14:textId="64083A27" w:rsidR="00132730" w:rsidRPr="007E769D" w:rsidRDefault="00D518C0" w:rsidP="00D518C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D518C0">
              <w:rPr>
                <w:rFonts w:ascii="Arial" w:eastAsia="Consolas" w:hAnsi="Arial" w:cs="Arial"/>
                <w:color w:val="859900"/>
                <w:sz w:val="24"/>
              </w:rPr>
              <w:t>);</w:t>
            </w:r>
          </w:p>
        </w:tc>
      </w:tr>
      <w:bookmarkEnd w:id="2"/>
    </w:tbl>
    <w:p w14:paraId="36C2FAA5" w14:textId="7558BC28" w:rsidR="00095520" w:rsidRPr="007E769D" w:rsidRDefault="00095520">
      <w:pPr>
        <w:spacing w:after="0"/>
        <w:rPr>
          <w:rFonts w:ascii="Arial" w:hAnsi="Arial" w:cs="Arial"/>
        </w:rPr>
      </w:pPr>
    </w:p>
    <w:p w14:paraId="71166328" w14:textId="68373EAB" w:rsidR="00095520" w:rsidRPr="007E769D" w:rsidRDefault="00095520">
      <w:pPr>
        <w:spacing w:after="0"/>
        <w:ind w:left="-5" w:hanging="10"/>
        <w:rPr>
          <w:rFonts w:ascii="Arial" w:hAnsi="Arial" w:cs="Arial"/>
        </w:rPr>
      </w:pPr>
    </w:p>
    <w:p w14:paraId="173EF6B9" w14:textId="47C41E82" w:rsidR="00095520" w:rsidRPr="007E769D" w:rsidRDefault="00095520">
      <w:pPr>
        <w:spacing w:after="0"/>
        <w:rPr>
          <w:rFonts w:ascii="Arial" w:hAnsi="Arial" w:cs="Arial"/>
        </w:rPr>
      </w:pPr>
    </w:p>
    <w:p w14:paraId="4A650C21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0AE0EE3C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58E83F12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077F0A38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3854A876" w14:textId="77777777" w:rsidR="009A0645" w:rsidRDefault="009A0645">
      <w:pPr>
        <w:spacing w:after="0"/>
        <w:rPr>
          <w:rFonts w:ascii="Arial" w:hAnsi="Arial" w:cs="Arial"/>
        </w:rPr>
      </w:pPr>
    </w:p>
    <w:p w14:paraId="093708E4" w14:textId="77777777" w:rsidR="00867805" w:rsidRPr="007E769D" w:rsidRDefault="00867805">
      <w:pPr>
        <w:spacing w:after="0"/>
        <w:rPr>
          <w:rFonts w:ascii="Arial" w:hAnsi="Arial" w:cs="Arial"/>
        </w:rPr>
      </w:pPr>
    </w:p>
    <w:p w14:paraId="0BE46FFD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4B26AE24" w14:textId="77777777" w:rsidR="009A0645" w:rsidRPr="007E769D" w:rsidRDefault="009A0645">
      <w:pPr>
        <w:spacing w:after="0"/>
        <w:rPr>
          <w:rFonts w:ascii="Arial" w:hAnsi="Arial" w:cs="Arial"/>
        </w:rPr>
      </w:pPr>
    </w:p>
    <w:p w14:paraId="658BC9B5" w14:textId="77777777" w:rsidR="00095520" w:rsidRPr="007E769D" w:rsidRDefault="0040117B">
      <w:pPr>
        <w:spacing w:after="224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lastRenderedPageBreak/>
        <w:t xml:space="preserve">Step 2: Data Insertion </w:t>
      </w:r>
    </w:p>
    <w:p w14:paraId="3EC60EED" w14:textId="77777777" w:rsidR="00095520" w:rsidRPr="007E769D" w:rsidRDefault="0040117B">
      <w:pPr>
        <w:spacing w:after="285" w:line="264" w:lineRule="auto"/>
        <w:ind w:left="-5" w:hanging="10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sz w:val="28"/>
          <w:szCs w:val="28"/>
        </w:rPr>
        <w:t xml:space="preserve">After setting up the schema, we now populate each table with initial sample data. This step ensures that we have enough variety to run real-time analytics and answer business queries later in the project. </w:t>
      </w:r>
    </w:p>
    <w:p w14:paraId="4F3782B2" w14:textId="77777777" w:rsidR="00095520" w:rsidRPr="007E769D" w:rsidRDefault="0040117B">
      <w:pPr>
        <w:spacing w:after="363"/>
        <w:ind w:left="-5" w:hanging="10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b/>
          <w:sz w:val="28"/>
          <w:szCs w:val="28"/>
        </w:rPr>
        <w:t xml:space="preserve">Insert Customers: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7A60F3" w:rsidRPr="007E769D" w14:paraId="0F906F52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6EAE71BD" w14:textId="1978E072" w:rsidR="0048442B" w:rsidRPr="0048442B" w:rsidRDefault="003938F3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3" w:name="_Hlk203691132"/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INSERT INTO </w:t>
            </w:r>
            <w:r w:rsidR="0048442B"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Customers </w:t>
            </w:r>
          </w:p>
          <w:p w14:paraId="354E40B1" w14:textId="3FB8F053" w:rsidR="0048442B" w:rsidRPr="0048442B" w:rsidRDefault="003938F3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8442B">
              <w:rPr>
                <w:rFonts w:ascii="Arial" w:eastAsia="Consolas" w:hAnsi="Arial" w:cs="Arial"/>
                <w:color w:val="859900"/>
                <w:sz w:val="24"/>
              </w:rPr>
              <w:t>VALUES</w:t>
            </w:r>
            <w:r w:rsidR="0048442B" w:rsidRPr="0048442B">
              <w:rPr>
                <w:rFonts w:ascii="Arial" w:eastAsia="Consolas" w:hAnsi="Arial" w:cs="Arial"/>
                <w:color w:val="859900"/>
                <w:sz w:val="24"/>
              </w:rPr>
              <w:t>(1,'John','Doe','Mumbai','2024-01-05'),</w:t>
            </w:r>
          </w:p>
          <w:p w14:paraId="1614A8D6" w14:textId="3F01F9A5" w:rsidR="0048442B" w:rsidRPr="0048442B" w:rsidRDefault="0048442B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</w:t>
            </w:r>
            <w:r w:rsidRPr="0048442B">
              <w:rPr>
                <w:rFonts w:ascii="Arial" w:eastAsia="Consolas" w:hAnsi="Arial" w:cs="Arial"/>
                <w:color w:val="859900"/>
                <w:sz w:val="24"/>
              </w:rPr>
              <w:t>(2,'Alice','Smith','Delhi','2024-02-15'),</w:t>
            </w:r>
          </w:p>
          <w:p w14:paraId="319DC7C0" w14:textId="1889195E" w:rsidR="0048442B" w:rsidRPr="0048442B" w:rsidRDefault="0048442B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 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</w:t>
            </w: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(3,'Bob','Brown','Bangalore','2024-03-20'),</w:t>
            </w:r>
          </w:p>
          <w:p w14:paraId="0D04D876" w14:textId="327919B6" w:rsidR="0048442B" w:rsidRPr="0048442B" w:rsidRDefault="0048442B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</w:t>
            </w: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  (4,'Sara','White','Delhi','2024-01-25'),</w:t>
            </w:r>
          </w:p>
          <w:p w14:paraId="32695FE4" w14:textId="49A23ED4" w:rsidR="007A60F3" w:rsidRPr="007E769D" w:rsidRDefault="0048442B" w:rsidP="0048442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</w:t>
            </w:r>
            <w:r w:rsidRPr="0048442B">
              <w:rPr>
                <w:rFonts w:ascii="Arial" w:eastAsia="Consolas" w:hAnsi="Arial" w:cs="Arial"/>
                <w:color w:val="859900"/>
                <w:sz w:val="24"/>
              </w:rPr>
              <w:t xml:space="preserve">   (5,'Mike','Black','Chennai','2024-02-10');</w:t>
            </w:r>
          </w:p>
        </w:tc>
      </w:tr>
      <w:bookmarkEnd w:id="3"/>
    </w:tbl>
    <w:p w14:paraId="2153D1F2" w14:textId="2D4F298B" w:rsidR="00095520" w:rsidRPr="007E769D" w:rsidRDefault="00095520">
      <w:pPr>
        <w:spacing w:after="75"/>
        <w:rPr>
          <w:rFonts w:ascii="Arial" w:hAnsi="Arial" w:cs="Arial"/>
        </w:rPr>
      </w:pPr>
    </w:p>
    <w:p w14:paraId="27AA0489" w14:textId="5C8A25CC" w:rsidR="00095520" w:rsidRPr="007E769D" w:rsidRDefault="0040117B">
      <w:pPr>
        <w:spacing w:after="60"/>
        <w:ind w:left="-5" w:hanging="10"/>
        <w:rPr>
          <w:rFonts w:ascii="Arial" w:hAnsi="Arial" w:cs="Arial"/>
          <w:sz w:val="28"/>
          <w:szCs w:val="28"/>
        </w:rPr>
      </w:pPr>
      <w:r w:rsidRPr="007E769D">
        <w:rPr>
          <w:rFonts w:ascii="Arial" w:hAnsi="Arial" w:cs="Arial"/>
          <w:b/>
          <w:sz w:val="28"/>
          <w:szCs w:val="28"/>
        </w:rPr>
        <w:t xml:space="preserve">Insert </w:t>
      </w:r>
      <w:r w:rsidR="009A0645" w:rsidRPr="007E769D">
        <w:rPr>
          <w:rFonts w:ascii="Arial" w:hAnsi="Arial" w:cs="Arial"/>
          <w:b/>
          <w:sz w:val="28"/>
          <w:szCs w:val="28"/>
        </w:rPr>
        <w:t>Orders</w:t>
      </w:r>
      <w:r w:rsidRPr="007E769D">
        <w:rPr>
          <w:rFonts w:ascii="Arial" w:hAnsi="Arial" w:cs="Arial"/>
          <w:b/>
          <w:sz w:val="28"/>
          <w:szCs w:val="28"/>
        </w:rPr>
        <w:t xml:space="preserve">: </w:t>
      </w:r>
    </w:p>
    <w:p w14:paraId="407CCA85" w14:textId="77777777" w:rsidR="00095520" w:rsidRPr="007E769D" w:rsidRDefault="0040117B">
      <w:pPr>
        <w:spacing w:after="142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48442B" w:rsidRPr="007E769D" w14:paraId="14F28900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7843A1CC" w14:textId="77777777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INSERT INTO Orders </w:t>
            </w:r>
          </w:p>
          <w:p w14:paraId="55A302CC" w14:textId="786542F6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>VALUES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>(101, 1, '2024-04-10', 'Laptop', 1, 55000),</w:t>
            </w:r>
          </w:p>
          <w:p w14:paraId="69AF3754" w14:textId="5FC6DF5C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>(102, 2, '2024-04-12', 'Mouse', 2, 800),</w:t>
            </w:r>
          </w:p>
          <w:p w14:paraId="01EA8EF3" w14:textId="1C39F954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(103, 1, '2024-04-15', 'Keyboard', 1, 1500),</w:t>
            </w:r>
          </w:p>
          <w:p w14:paraId="1E7AB64E" w14:textId="344823D9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(104, 3, '2024-04-20', 'Laptop', 1, 50000),</w:t>
            </w:r>
          </w:p>
          <w:p w14:paraId="64B08063" w14:textId="4CDEEB6E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(105, 4, '2024-04-22', 'Headphones', 1, 2000),</w:t>
            </w:r>
          </w:p>
          <w:p w14:paraId="623A53B1" w14:textId="02CDD96F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(106, 2, '2024-04-25', 'Laptop', 1, 52000),</w:t>
            </w:r>
          </w:p>
          <w:p w14:paraId="72A9A58F" w14:textId="22A514C2" w:rsidR="00AE13F0" w:rsidRPr="00AE13F0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 (107, 5, '2024-04-28', 'Mouse', 1, 700),</w:t>
            </w:r>
          </w:p>
          <w:p w14:paraId="160690ED" w14:textId="7763AF7F" w:rsidR="0048442B" w:rsidRPr="007E769D" w:rsidRDefault="00AE13F0" w:rsidP="00AE13F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</w:t>
            </w:r>
            <w:r w:rsidR="00841CD9">
              <w:rPr>
                <w:rFonts w:ascii="Arial" w:eastAsia="Consolas" w:hAnsi="Arial" w:cs="Arial"/>
                <w:color w:val="859900"/>
                <w:sz w:val="24"/>
              </w:rPr>
              <w:t xml:space="preserve">           </w:t>
            </w:r>
            <w:r w:rsidRPr="00AE13F0">
              <w:rPr>
                <w:rFonts w:ascii="Arial" w:eastAsia="Consolas" w:hAnsi="Arial" w:cs="Arial"/>
                <w:color w:val="859900"/>
                <w:sz w:val="24"/>
              </w:rPr>
              <w:t xml:space="preserve">  (108, 3, '2024-05-02', 'Keyboard', 1, 1600);</w:t>
            </w:r>
          </w:p>
        </w:tc>
      </w:tr>
    </w:tbl>
    <w:p w14:paraId="079F8DA0" w14:textId="6788EC20" w:rsidR="00095520" w:rsidRPr="007E769D" w:rsidRDefault="00095520">
      <w:pPr>
        <w:spacing w:after="60"/>
        <w:rPr>
          <w:rFonts w:ascii="Arial" w:hAnsi="Arial" w:cs="Arial"/>
          <w:sz w:val="24"/>
        </w:rPr>
      </w:pPr>
    </w:p>
    <w:p w14:paraId="5A404C0C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2842E66E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65B56FF5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7BFD6D33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47B08979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6729A45A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7B5280DA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003BC448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7C3AEA3C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53038DD8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301D7C5B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70B23F31" w14:textId="77777777" w:rsidR="007831AB" w:rsidRPr="007E769D" w:rsidRDefault="007831AB">
      <w:pPr>
        <w:spacing w:after="60"/>
        <w:rPr>
          <w:rFonts w:ascii="Arial" w:hAnsi="Arial" w:cs="Arial"/>
          <w:sz w:val="24"/>
        </w:rPr>
      </w:pPr>
    </w:p>
    <w:p w14:paraId="09A18203" w14:textId="77777777" w:rsidR="007831AB" w:rsidRPr="007E769D" w:rsidRDefault="007831AB">
      <w:pPr>
        <w:spacing w:after="60"/>
        <w:rPr>
          <w:rFonts w:ascii="Arial" w:hAnsi="Arial" w:cs="Arial"/>
        </w:rPr>
      </w:pPr>
    </w:p>
    <w:p w14:paraId="4C0C52D1" w14:textId="77777777" w:rsidR="00192362" w:rsidRPr="007E769D" w:rsidRDefault="00192362" w:rsidP="00192362">
      <w:pPr>
        <w:spacing w:after="352"/>
        <w:rPr>
          <w:rFonts w:ascii="Arial" w:hAnsi="Arial" w:cs="Arial"/>
          <w:b/>
          <w:sz w:val="34"/>
          <w:szCs w:val="34"/>
        </w:rPr>
      </w:pPr>
      <w:r w:rsidRPr="007E769D">
        <w:rPr>
          <w:rFonts w:ascii="Arial" w:hAnsi="Arial" w:cs="Arial"/>
          <w:b/>
          <w:sz w:val="34"/>
          <w:szCs w:val="34"/>
        </w:rPr>
        <w:t>Step 3: SQL Queries to Explore Insights</w:t>
      </w:r>
    </w:p>
    <w:p w14:paraId="0FD1F3E5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Now that the database is set up with customer and order records, we’ll begin answering real-world business questions using SQL queries. These queries will help:</w:t>
      </w:r>
    </w:p>
    <w:p w14:paraId="0486551D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</w:p>
    <w:p w14:paraId="307BE080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Monitor sales and order trends</w:t>
      </w:r>
    </w:p>
    <w:p w14:paraId="1B60535D" w14:textId="316B06A4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Understand customer purchase behaviour</w:t>
      </w:r>
    </w:p>
    <w:p w14:paraId="596AC77D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Track product performance</w:t>
      </w:r>
    </w:p>
    <w:p w14:paraId="7073E2CB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Measure revenue by product, city, and customer segment</w:t>
      </w:r>
    </w:p>
    <w:p w14:paraId="28D08487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</w:p>
    <w:p w14:paraId="6278EF68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The next section includes SQL queries grouped by business objectives, each designed to reveal key operational insights:</w:t>
      </w:r>
    </w:p>
    <w:p w14:paraId="548543BE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</w:p>
    <w:p w14:paraId="1784BD7F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Customer &amp; Order Analysis</w:t>
      </w:r>
    </w:p>
    <w:p w14:paraId="5A667313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Sales Performance by Product and Region</w:t>
      </w:r>
    </w:p>
    <w:p w14:paraId="275973C0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Revenue Trends &amp; High-Value Orders</w:t>
      </w:r>
    </w:p>
    <w:p w14:paraId="2DBA4A0B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Customer Retention and Loyalty Metrics</w:t>
      </w:r>
    </w:p>
    <w:p w14:paraId="71060616" w14:textId="5EB751CD" w:rsidR="00095520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  <w:r w:rsidRPr="007E769D">
        <w:rPr>
          <w:rFonts w:ascii="Arial" w:hAnsi="Arial" w:cs="Arial"/>
          <w:bCs/>
          <w:sz w:val="28"/>
          <w:szCs w:val="28"/>
        </w:rPr>
        <w:t>● Comparative Sales Insights using Aggregation and Ranking</w:t>
      </w:r>
      <w:r w:rsidR="0040117B" w:rsidRPr="007E769D">
        <w:rPr>
          <w:rFonts w:ascii="Arial" w:hAnsi="Arial" w:cs="Arial"/>
          <w:bCs/>
          <w:sz w:val="28"/>
          <w:szCs w:val="28"/>
        </w:rPr>
        <w:t xml:space="preserve"> </w:t>
      </w:r>
    </w:p>
    <w:p w14:paraId="4D9D3909" w14:textId="77777777" w:rsidR="00192362" w:rsidRPr="007E769D" w:rsidRDefault="00192362" w:rsidP="00192362">
      <w:pPr>
        <w:spacing w:after="352"/>
        <w:rPr>
          <w:rFonts w:ascii="Arial" w:hAnsi="Arial" w:cs="Arial"/>
          <w:bCs/>
          <w:sz w:val="28"/>
          <w:szCs w:val="28"/>
        </w:rPr>
      </w:pPr>
    </w:p>
    <w:p w14:paraId="0F247939" w14:textId="218030A5" w:rsidR="00095520" w:rsidRPr="007E769D" w:rsidRDefault="0040117B">
      <w:pPr>
        <w:spacing w:after="324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lastRenderedPageBreak/>
        <w:t xml:space="preserve">Step 4: Business Analysis &amp; Use Cases </w:t>
      </w:r>
    </w:p>
    <w:p w14:paraId="054B43AC" w14:textId="6012AAD5" w:rsidR="00095520" w:rsidRPr="007E769D" w:rsidRDefault="0040117B">
      <w:pPr>
        <w:pStyle w:val="Heading2"/>
        <w:spacing w:after="46"/>
      </w:pPr>
      <w:r w:rsidRPr="007E769D">
        <w:t>1. Customer</w:t>
      </w:r>
      <w:r w:rsidR="00192362" w:rsidRPr="007E769D">
        <w:t>s</w:t>
      </w:r>
      <w:r w:rsidRPr="007E769D">
        <w:t xml:space="preserve"> </w:t>
      </w:r>
      <w:r w:rsidR="00192362" w:rsidRPr="007E769D">
        <w:t>from Mumbai</w:t>
      </w:r>
    </w:p>
    <w:p w14:paraId="336FC74C" w14:textId="77777777" w:rsidR="00095520" w:rsidRPr="007E769D" w:rsidRDefault="0040117B">
      <w:pPr>
        <w:spacing w:after="136"/>
        <w:ind w:left="720"/>
        <w:rPr>
          <w:rFonts w:ascii="Arial" w:hAnsi="Arial" w:cs="Arial"/>
        </w:rPr>
      </w:pPr>
      <w:r w:rsidRPr="007E769D">
        <w:rPr>
          <w:rFonts w:ascii="Arial" w:eastAsia="Arial" w:hAnsi="Arial" w:cs="Arial"/>
          <w:b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E85D34" w:rsidRPr="007E769D" w14:paraId="0F753441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00274DDB" w14:textId="066A51C4" w:rsidR="00E66431" w:rsidRDefault="00872A84" w:rsidP="00E66431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4" w:name="_Hlk203691356"/>
            <w:r w:rsidRPr="00E66431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E66431" w:rsidRPr="00E66431">
              <w:rPr>
                <w:rFonts w:ascii="Arial" w:eastAsia="Consolas" w:hAnsi="Arial" w:cs="Arial"/>
                <w:color w:val="859900"/>
                <w:sz w:val="24"/>
              </w:rPr>
              <w:t xml:space="preserve">* </w:t>
            </w:r>
            <w:r w:rsidRPr="00E66431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E66431" w:rsidRPr="00E66431">
              <w:rPr>
                <w:rFonts w:ascii="Arial" w:eastAsia="Consolas" w:hAnsi="Arial" w:cs="Arial"/>
                <w:color w:val="859900"/>
                <w:sz w:val="24"/>
              </w:rPr>
              <w:t>Customers</w:t>
            </w:r>
          </w:p>
          <w:p w14:paraId="3B5037B0" w14:textId="18B9BBE2" w:rsidR="00E85D34" w:rsidRPr="007E769D" w:rsidRDefault="00872A84" w:rsidP="00E66431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E66431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C</w:t>
            </w:r>
            <w:r w:rsidR="00E66431" w:rsidRPr="00E66431">
              <w:rPr>
                <w:rFonts w:ascii="Arial" w:eastAsia="Consolas" w:hAnsi="Arial" w:cs="Arial"/>
                <w:color w:val="859900"/>
                <w:sz w:val="24"/>
              </w:rPr>
              <w:t>ity = '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M</w:t>
            </w:r>
            <w:r w:rsidR="00E66431" w:rsidRPr="00E66431">
              <w:rPr>
                <w:rFonts w:ascii="Arial" w:eastAsia="Consolas" w:hAnsi="Arial" w:cs="Arial"/>
                <w:color w:val="859900"/>
                <w:sz w:val="24"/>
              </w:rPr>
              <w:t>umbai';</w:t>
            </w:r>
          </w:p>
        </w:tc>
      </w:tr>
      <w:bookmarkEnd w:id="4"/>
    </w:tbl>
    <w:p w14:paraId="36A95D1B" w14:textId="2FEA8C53" w:rsidR="00095520" w:rsidRPr="007E769D" w:rsidRDefault="00095520">
      <w:pPr>
        <w:spacing w:after="18"/>
        <w:ind w:left="720"/>
        <w:rPr>
          <w:rFonts w:ascii="Arial" w:hAnsi="Arial" w:cs="Arial"/>
        </w:rPr>
      </w:pPr>
    </w:p>
    <w:p w14:paraId="58A30D1F" w14:textId="77777777" w:rsidR="00192362" w:rsidRPr="007E769D" w:rsidRDefault="00192362" w:rsidP="00192362">
      <w:pPr>
        <w:spacing w:after="18"/>
        <w:rPr>
          <w:rFonts w:ascii="Arial" w:eastAsia="Arial" w:hAnsi="Arial" w:cs="Arial"/>
          <w:bCs/>
          <w:sz w:val="24"/>
          <w:lang w:val="en-US"/>
        </w:rPr>
      </w:pPr>
      <w:r w:rsidRPr="007E769D">
        <w:rPr>
          <w:rFonts w:ascii="Arial" w:eastAsia="Arial" w:hAnsi="Arial" w:cs="Arial"/>
          <w:b/>
          <w:sz w:val="24"/>
          <w:lang w:val="en-US"/>
        </w:rPr>
        <w:t xml:space="preserve">Insight: </w:t>
      </w:r>
      <w:r w:rsidRPr="007E769D">
        <w:rPr>
          <w:rFonts w:ascii="Arial" w:eastAsia="Arial" w:hAnsi="Arial" w:cs="Arial"/>
          <w:bCs/>
          <w:sz w:val="24"/>
          <w:lang w:val="en-US"/>
        </w:rPr>
        <w:t>Helps identify customers located in a specific region for location-based targeting and promotions.</w:t>
      </w:r>
    </w:p>
    <w:p w14:paraId="4AAA7F50" w14:textId="77777777" w:rsidR="00095520" w:rsidRPr="007E769D" w:rsidRDefault="0040117B">
      <w:pPr>
        <w:spacing w:after="18"/>
        <w:rPr>
          <w:rFonts w:ascii="Arial" w:hAnsi="Arial" w:cs="Arial"/>
        </w:rPr>
      </w:pPr>
      <w:r w:rsidRPr="007E769D">
        <w:rPr>
          <w:rFonts w:ascii="Arial" w:eastAsia="Arial" w:hAnsi="Arial" w:cs="Arial"/>
        </w:rPr>
        <w:t xml:space="preserve"> </w:t>
      </w:r>
    </w:p>
    <w:p w14:paraId="09E2F1E3" w14:textId="77777777" w:rsidR="00095520" w:rsidRPr="007E769D" w:rsidRDefault="0040117B">
      <w:pPr>
        <w:spacing w:after="0"/>
        <w:rPr>
          <w:rFonts w:ascii="Arial" w:hAnsi="Arial" w:cs="Arial"/>
        </w:rPr>
      </w:pPr>
      <w:r w:rsidRPr="007E769D">
        <w:rPr>
          <w:rFonts w:ascii="Arial" w:eastAsia="Arial" w:hAnsi="Arial" w:cs="Arial"/>
        </w:rPr>
        <w:t xml:space="preserve"> </w:t>
      </w:r>
    </w:p>
    <w:p w14:paraId="56A91EB0" w14:textId="77777777" w:rsidR="00192362" w:rsidRPr="007E769D" w:rsidRDefault="0040117B" w:rsidP="0040117B">
      <w:pPr>
        <w:pStyle w:val="Heading2"/>
        <w:spacing w:after="146"/>
      </w:pPr>
      <w:r w:rsidRPr="007E769D">
        <w:t xml:space="preserve">2. </w:t>
      </w:r>
      <w:r w:rsidR="00192362" w:rsidRPr="007E769D">
        <w:t>Orders for Laptops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1A6C43" w:rsidRPr="007E769D" w14:paraId="2F3785AF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5D2120AC" w14:textId="25DE3A05" w:rsidR="00280817" w:rsidRDefault="00515167" w:rsidP="00280817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5" w:name="_Hlk203691490"/>
            <w:r w:rsidRPr="00280817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280817" w:rsidRPr="00280817">
              <w:rPr>
                <w:rFonts w:ascii="Arial" w:eastAsia="Consolas" w:hAnsi="Arial" w:cs="Arial"/>
                <w:color w:val="859900"/>
                <w:sz w:val="24"/>
              </w:rPr>
              <w:t xml:space="preserve">* </w:t>
            </w:r>
            <w:r w:rsidRPr="00280817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280817" w:rsidRPr="00280817">
              <w:rPr>
                <w:rFonts w:ascii="Arial" w:eastAsia="Consolas" w:hAnsi="Arial" w:cs="Arial"/>
                <w:color w:val="859900"/>
                <w:sz w:val="24"/>
              </w:rPr>
              <w:t xml:space="preserve">Orders </w:t>
            </w:r>
          </w:p>
          <w:p w14:paraId="1C421BF7" w14:textId="0612EE08" w:rsidR="001A6C43" w:rsidRPr="007E769D" w:rsidRDefault="00515167" w:rsidP="00192DD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80817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P</w:t>
            </w:r>
            <w:r w:rsidR="00280817" w:rsidRPr="00280817">
              <w:rPr>
                <w:rFonts w:ascii="Arial" w:eastAsia="Consolas" w:hAnsi="Arial" w:cs="Arial"/>
                <w:color w:val="859900"/>
                <w:sz w:val="24"/>
              </w:rPr>
              <w:t>roduct = 'Laptop';</w:t>
            </w:r>
          </w:p>
        </w:tc>
      </w:tr>
      <w:bookmarkEnd w:id="5"/>
    </w:tbl>
    <w:p w14:paraId="7B1968D2" w14:textId="77777777" w:rsidR="001A6C43" w:rsidRDefault="001A6C43" w:rsidP="001A6C43">
      <w:pPr>
        <w:pStyle w:val="Heading2"/>
        <w:ind w:left="0" w:firstLine="0"/>
        <w:rPr>
          <w:sz w:val="24"/>
          <w:lang w:val="en-US"/>
        </w:rPr>
      </w:pPr>
    </w:p>
    <w:p w14:paraId="18836650" w14:textId="3943DA45" w:rsidR="0040117B" w:rsidRPr="007E769D" w:rsidRDefault="0040117B" w:rsidP="001A6C43">
      <w:pPr>
        <w:pStyle w:val="Heading2"/>
        <w:ind w:left="0" w:firstLine="0"/>
        <w:rPr>
          <w:b w:val="0"/>
          <w:bCs/>
          <w:sz w:val="24"/>
          <w:lang w:val="en-US"/>
        </w:rPr>
      </w:pPr>
      <w:r w:rsidRPr="007E769D">
        <w:rPr>
          <w:sz w:val="24"/>
          <w:lang w:val="en-US"/>
        </w:rPr>
        <w:t xml:space="preserve">Insight: </w:t>
      </w:r>
      <w:r w:rsidRPr="007E769D">
        <w:rPr>
          <w:b w:val="0"/>
          <w:bCs/>
          <w:sz w:val="24"/>
          <w:lang w:val="en-US"/>
        </w:rPr>
        <w:t>Tracks high-demand products to help in inventory forecasting and marketing.</w:t>
      </w:r>
    </w:p>
    <w:p w14:paraId="0A538855" w14:textId="77777777" w:rsidR="0040117B" w:rsidRPr="007E769D" w:rsidRDefault="0040117B" w:rsidP="0040117B">
      <w:pPr>
        <w:rPr>
          <w:rFonts w:ascii="Arial" w:hAnsi="Arial" w:cs="Arial"/>
          <w:lang w:val="en-US"/>
        </w:rPr>
      </w:pPr>
    </w:p>
    <w:p w14:paraId="011FE637" w14:textId="37F33E86" w:rsidR="00095520" w:rsidRPr="004209DB" w:rsidRDefault="0040117B" w:rsidP="0040117B">
      <w:pPr>
        <w:pStyle w:val="Heading2"/>
        <w:ind w:left="-5"/>
        <w:rPr>
          <w:szCs w:val="28"/>
        </w:rPr>
      </w:pPr>
      <w:r w:rsidRPr="004209DB">
        <w:rPr>
          <w:szCs w:val="28"/>
        </w:rPr>
        <w:t xml:space="preserve">    3. Total Orders Placed</w:t>
      </w:r>
    </w:p>
    <w:p w14:paraId="2FB990D5" w14:textId="77777777" w:rsidR="00AF0F4B" w:rsidRPr="007E769D" w:rsidRDefault="0040117B">
      <w:pPr>
        <w:spacing w:after="118"/>
        <w:rPr>
          <w:rFonts w:ascii="Arial" w:hAnsi="Arial" w:cs="Arial"/>
        </w:rPr>
      </w:pPr>
      <w:r w:rsidRPr="007E769D"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AF0F4B" w:rsidRPr="007E769D" w14:paraId="006B8B9D" w14:textId="77777777" w:rsidTr="00192DD2">
        <w:trPr>
          <w:trHeight w:val="67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0D9635AD" w14:textId="4DDA0A92" w:rsidR="005171F1" w:rsidRDefault="00785168" w:rsidP="005171F1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5171F1">
              <w:rPr>
                <w:rFonts w:ascii="Arial" w:eastAsia="Consolas" w:hAnsi="Arial" w:cs="Arial"/>
                <w:color w:val="859900"/>
                <w:sz w:val="24"/>
              </w:rPr>
              <w:t>SELECT COUNT</w:t>
            </w:r>
            <w:r w:rsidR="005171F1" w:rsidRPr="005171F1">
              <w:rPr>
                <w:rFonts w:ascii="Arial" w:eastAsia="Consolas" w:hAnsi="Arial" w:cs="Arial"/>
                <w:color w:val="859900"/>
                <w:sz w:val="24"/>
              </w:rPr>
              <w:t>(*) AS TotalOrders</w:t>
            </w:r>
          </w:p>
          <w:p w14:paraId="034EC86C" w14:textId="2D387E35" w:rsidR="00AF0F4B" w:rsidRPr="007E769D" w:rsidRDefault="00785168" w:rsidP="00192DD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5171F1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O</w:t>
            </w:r>
            <w:r w:rsidR="005171F1" w:rsidRPr="005171F1">
              <w:rPr>
                <w:rFonts w:ascii="Arial" w:eastAsia="Consolas" w:hAnsi="Arial" w:cs="Arial"/>
                <w:color w:val="859900"/>
                <w:sz w:val="24"/>
              </w:rPr>
              <w:t>rders;</w:t>
            </w:r>
          </w:p>
        </w:tc>
      </w:tr>
    </w:tbl>
    <w:p w14:paraId="09BE1175" w14:textId="5BBD1C2C" w:rsidR="00E40B20" w:rsidRDefault="00E40B20" w:rsidP="00E40B20">
      <w:pPr>
        <w:spacing w:after="19"/>
        <w:rPr>
          <w:rFonts w:ascii="Arial" w:eastAsia="Arial" w:hAnsi="Arial" w:cs="Arial"/>
          <w:sz w:val="24"/>
        </w:rPr>
      </w:pPr>
    </w:p>
    <w:p w14:paraId="50C3307D" w14:textId="739A83C5" w:rsidR="0040117B" w:rsidRPr="00E40B20" w:rsidRDefault="0040117B" w:rsidP="00E40B20">
      <w:pPr>
        <w:spacing w:after="19"/>
        <w:rPr>
          <w:rFonts w:ascii="Arial" w:hAnsi="Arial" w:cs="Arial"/>
        </w:rPr>
      </w:pPr>
      <w:r w:rsidRPr="00B06771">
        <w:rPr>
          <w:rFonts w:ascii="Arial" w:hAnsi="Arial" w:cs="Arial"/>
          <w:b/>
          <w:bCs/>
          <w:sz w:val="24"/>
          <w:lang w:val="en-US"/>
        </w:rPr>
        <w:t xml:space="preserve">Insight: </w:t>
      </w:r>
      <w:r w:rsidRPr="007E769D">
        <w:rPr>
          <w:rFonts w:ascii="Arial" w:hAnsi="Arial" w:cs="Arial"/>
          <w:bCs/>
          <w:sz w:val="24"/>
          <w:lang w:val="en-US"/>
        </w:rPr>
        <w:t>Gives an overview of order volume, useful for business performance tracking.</w:t>
      </w:r>
    </w:p>
    <w:p w14:paraId="1EB831CE" w14:textId="77777777" w:rsidR="00E40B20" w:rsidRDefault="00E40B20" w:rsidP="00E40B20">
      <w:pPr>
        <w:pStyle w:val="Heading2"/>
        <w:ind w:left="0" w:firstLine="0"/>
      </w:pPr>
    </w:p>
    <w:p w14:paraId="4C140490" w14:textId="27A0A8CE" w:rsidR="00095520" w:rsidRPr="00E40B20" w:rsidRDefault="0040117B" w:rsidP="00E40B20">
      <w:pPr>
        <w:pStyle w:val="Heading2"/>
        <w:ind w:left="0" w:firstLine="0"/>
      </w:pPr>
      <w:r w:rsidRPr="007E769D">
        <w:t xml:space="preserve">4. </w:t>
      </w:r>
      <w:r w:rsidRPr="007E769D">
        <w:rPr>
          <w:bCs/>
          <w:lang w:val="en-US"/>
        </w:rPr>
        <w:t>Orders with Price Between ₹50,000 and ₹80,000</w:t>
      </w:r>
    </w:p>
    <w:p w14:paraId="36FFD32B" w14:textId="77777777" w:rsidR="00095520" w:rsidRPr="007E769D" w:rsidRDefault="0040117B">
      <w:pPr>
        <w:spacing w:after="0"/>
        <w:rPr>
          <w:rFonts w:ascii="Arial" w:hAnsi="Arial" w:cs="Arial"/>
        </w:rPr>
      </w:pPr>
      <w:r w:rsidRPr="007E769D"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4E625D" w:rsidRPr="007E769D" w14:paraId="2CF4A0C5" w14:textId="77777777" w:rsidTr="00791B89">
        <w:trPr>
          <w:trHeight w:val="11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446E9D99" w14:textId="7F5B1854" w:rsidR="00791B89" w:rsidRDefault="00744F13" w:rsidP="00791B89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6" w:name="_Hlk203687154"/>
            <w:r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791B89"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* </w:t>
            </w:r>
            <w:r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O</w:t>
            </w:r>
            <w:r w:rsidR="00791B89"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rders </w:t>
            </w:r>
          </w:p>
          <w:p w14:paraId="4BFBACD7" w14:textId="68010E7C" w:rsidR="00791B89" w:rsidRDefault="00744F13" w:rsidP="00791B89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P</w:t>
            </w:r>
            <w:r w:rsidR="00791B89"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rice </w:t>
            </w:r>
          </w:p>
          <w:p w14:paraId="650932F4" w14:textId="2B744AF1" w:rsidR="004E625D" w:rsidRPr="007E769D" w:rsidRDefault="00744F13" w:rsidP="00791B89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BETWEEN </w:t>
            </w:r>
            <w:r w:rsidR="00791B89"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50000 </w:t>
            </w:r>
            <w:r w:rsidRPr="00791B89">
              <w:rPr>
                <w:rFonts w:ascii="Arial" w:eastAsia="Consolas" w:hAnsi="Arial" w:cs="Arial"/>
                <w:color w:val="859900"/>
                <w:sz w:val="24"/>
              </w:rPr>
              <w:t xml:space="preserve">AND </w:t>
            </w:r>
            <w:r w:rsidR="00791B89" w:rsidRPr="00791B89">
              <w:rPr>
                <w:rFonts w:ascii="Arial" w:eastAsia="Consolas" w:hAnsi="Arial" w:cs="Arial"/>
                <w:color w:val="859900"/>
                <w:sz w:val="24"/>
              </w:rPr>
              <w:t>80000;</w:t>
            </w:r>
          </w:p>
        </w:tc>
      </w:tr>
      <w:bookmarkEnd w:id="6"/>
    </w:tbl>
    <w:p w14:paraId="0CDB5165" w14:textId="77777777" w:rsidR="00820FDD" w:rsidRPr="007E769D" w:rsidRDefault="00820FDD" w:rsidP="0040117B">
      <w:pPr>
        <w:pStyle w:val="Heading2"/>
        <w:ind w:left="-5"/>
        <w:rPr>
          <w:sz w:val="24"/>
          <w:lang w:val="en-US"/>
        </w:rPr>
      </w:pPr>
    </w:p>
    <w:p w14:paraId="2C7A92E0" w14:textId="7FBD100A" w:rsidR="0040117B" w:rsidRPr="007E769D" w:rsidRDefault="0040117B" w:rsidP="00820FDD">
      <w:pPr>
        <w:pStyle w:val="Heading2"/>
        <w:ind w:left="-5"/>
        <w:rPr>
          <w:b w:val="0"/>
          <w:bCs/>
          <w:sz w:val="24"/>
          <w:lang w:val="en-US"/>
        </w:rPr>
      </w:pPr>
      <w:r w:rsidRPr="007E769D">
        <w:rPr>
          <w:sz w:val="24"/>
          <w:lang w:val="en-US"/>
        </w:rPr>
        <w:t xml:space="preserve">Insight: </w:t>
      </w:r>
      <w:r w:rsidRPr="007E769D">
        <w:rPr>
          <w:b w:val="0"/>
          <w:bCs/>
          <w:sz w:val="24"/>
          <w:lang w:val="en-US"/>
        </w:rPr>
        <w:t>Highlights mid-to-high value transactions that contribute significantly to revenue.</w:t>
      </w:r>
    </w:p>
    <w:p w14:paraId="63F1B47E" w14:textId="77777777" w:rsidR="00820FDD" w:rsidRDefault="00820FDD" w:rsidP="00820FDD">
      <w:pPr>
        <w:rPr>
          <w:rFonts w:ascii="Arial" w:hAnsi="Arial" w:cs="Arial"/>
          <w:lang w:val="en-US"/>
        </w:rPr>
      </w:pPr>
    </w:p>
    <w:p w14:paraId="3DB5907B" w14:textId="77777777" w:rsidR="00791B89" w:rsidRDefault="00791B89" w:rsidP="00820FDD">
      <w:pPr>
        <w:rPr>
          <w:rFonts w:ascii="Arial" w:hAnsi="Arial" w:cs="Arial"/>
          <w:lang w:val="en-US"/>
        </w:rPr>
      </w:pPr>
    </w:p>
    <w:p w14:paraId="40F6271C" w14:textId="77777777" w:rsidR="00791B89" w:rsidRPr="007E769D" w:rsidRDefault="00791B89" w:rsidP="00820FDD">
      <w:pPr>
        <w:rPr>
          <w:rFonts w:ascii="Arial" w:hAnsi="Arial" w:cs="Arial"/>
          <w:lang w:val="en-US"/>
        </w:rPr>
      </w:pPr>
    </w:p>
    <w:p w14:paraId="293630D7" w14:textId="04FC3E09" w:rsidR="00095520" w:rsidRPr="007E769D" w:rsidRDefault="0040117B" w:rsidP="00C806A3">
      <w:pPr>
        <w:pStyle w:val="Heading2"/>
        <w:ind w:left="-5"/>
        <w:rPr>
          <w:bCs/>
          <w:lang w:val="en-US"/>
        </w:rPr>
      </w:pPr>
      <w:r w:rsidRPr="007E769D">
        <w:lastRenderedPageBreak/>
        <w:t xml:space="preserve">5. </w:t>
      </w:r>
      <w:r w:rsidR="00C806A3" w:rsidRPr="007E769D">
        <w:rPr>
          <w:bCs/>
          <w:lang w:val="en-US"/>
        </w:rPr>
        <w:t>Products Priced Above ₹10,000</w:t>
      </w:r>
    </w:p>
    <w:p w14:paraId="4191DE0F" w14:textId="4C32183F" w:rsidR="005221A3" w:rsidRPr="007E769D" w:rsidRDefault="0040117B" w:rsidP="005221A3">
      <w:pPr>
        <w:spacing w:after="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5221A3" w:rsidRPr="007E769D" w14:paraId="12D8E02D" w14:textId="77777777" w:rsidTr="00EC0522">
        <w:trPr>
          <w:trHeight w:val="404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58B90EE8" w14:textId="4A5769C1" w:rsidR="002370DD" w:rsidRPr="007E769D" w:rsidRDefault="00190D29" w:rsidP="00EC052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EC0522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EC0522" w:rsidRPr="00EC0522">
              <w:rPr>
                <w:rFonts w:ascii="Arial" w:eastAsia="Consolas" w:hAnsi="Arial" w:cs="Arial"/>
                <w:color w:val="859900"/>
                <w:sz w:val="24"/>
              </w:rPr>
              <w:t xml:space="preserve">* </w:t>
            </w:r>
            <w:r w:rsidRPr="00EC0522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O</w:t>
            </w:r>
            <w:r w:rsidR="00EC0522" w:rsidRPr="00EC0522">
              <w:rPr>
                <w:rFonts w:ascii="Arial" w:eastAsia="Consolas" w:hAnsi="Arial" w:cs="Arial"/>
                <w:color w:val="859900"/>
                <w:sz w:val="24"/>
              </w:rPr>
              <w:t xml:space="preserve">rders </w:t>
            </w:r>
          </w:p>
          <w:p w14:paraId="41772525" w14:textId="6CD34C84" w:rsidR="005221A3" w:rsidRPr="007E769D" w:rsidRDefault="00190D29" w:rsidP="00EC0522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EC0522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P</w:t>
            </w:r>
            <w:r w:rsidR="00EC0522" w:rsidRPr="00EC0522">
              <w:rPr>
                <w:rFonts w:ascii="Arial" w:eastAsia="Consolas" w:hAnsi="Arial" w:cs="Arial"/>
                <w:color w:val="859900"/>
                <w:sz w:val="24"/>
              </w:rPr>
              <w:t>rice &gt; 10000;</w:t>
            </w:r>
          </w:p>
        </w:tc>
      </w:tr>
    </w:tbl>
    <w:p w14:paraId="1CB3E6A4" w14:textId="14956008" w:rsidR="00095520" w:rsidRPr="007E769D" w:rsidRDefault="00095520">
      <w:pPr>
        <w:spacing w:after="60"/>
        <w:rPr>
          <w:rFonts w:ascii="Arial" w:hAnsi="Arial" w:cs="Arial"/>
        </w:rPr>
      </w:pPr>
    </w:p>
    <w:p w14:paraId="3CA3E923" w14:textId="4412A603" w:rsidR="00095520" w:rsidRPr="007E769D" w:rsidRDefault="0040117B" w:rsidP="00281A61">
      <w:pPr>
        <w:spacing w:after="396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5639E9" w:rsidRPr="007E769D">
        <w:rPr>
          <w:rFonts w:ascii="Arial" w:hAnsi="Arial" w:cs="Arial"/>
          <w:sz w:val="24"/>
          <w:lang w:val="en-US"/>
        </w:rPr>
        <w:t>Identifies premium products frequently purchased, useful for upselling opportunities.</w:t>
      </w:r>
    </w:p>
    <w:p w14:paraId="7733A918" w14:textId="5B5EF974" w:rsidR="00095520" w:rsidRPr="007E769D" w:rsidRDefault="0040117B">
      <w:pPr>
        <w:pStyle w:val="Heading2"/>
        <w:ind w:left="-5"/>
      </w:pPr>
      <w:r w:rsidRPr="007E769D">
        <w:t xml:space="preserve">6. </w:t>
      </w:r>
      <w:r w:rsidR="00A862A9" w:rsidRPr="007E769D">
        <w:t>Customer and Their Product Orders</w:t>
      </w:r>
    </w:p>
    <w:p w14:paraId="13EB0591" w14:textId="77777777" w:rsidR="00095520" w:rsidRPr="007E769D" w:rsidRDefault="0040117B">
      <w:pPr>
        <w:spacing w:after="142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472311" w:rsidRPr="007E769D" w14:paraId="54E18E00" w14:textId="77777777" w:rsidTr="00C94A15">
        <w:trPr>
          <w:trHeight w:val="1056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0EB24614" w14:textId="6DA00D94" w:rsidR="00C94A15" w:rsidRPr="00C94A15" w:rsidRDefault="0069022C" w:rsidP="00C94A15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7" w:name="_Hlk203687977"/>
            <w:r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C94A15" w:rsidRPr="00C94A15">
              <w:rPr>
                <w:rFonts w:ascii="Arial" w:eastAsia="Consolas" w:hAnsi="Arial" w:cs="Arial"/>
                <w:color w:val="859900"/>
                <w:sz w:val="24"/>
              </w:rPr>
              <w:t>c.firstname + '' + c.lastname AS FullName, o.product</w:t>
            </w:r>
          </w:p>
          <w:p w14:paraId="68373545" w14:textId="088A07F2" w:rsidR="00C94A15" w:rsidRPr="00C94A15" w:rsidRDefault="00C94A15" w:rsidP="00C94A15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69022C"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Customers c </w:t>
            </w:r>
            <w:r w:rsidR="0069022C"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JOIN </w:t>
            </w:r>
            <w:r w:rsidRPr="00C94A15">
              <w:rPr>
                <w:rFonts w:ascii="Arial" w:eastAsia="Consolas" w:hAnsi="Arial" w:cs="Arial"/>
                <w:color w:val="859900"/>
                <w:sz w:val="24"/>
              </w:rPr>
              <w:t>Orders o</w:t>
            </w:r>
          </w:p>
          <w:p w14:paraId="2A7E9331" w14:textId="75C8C2CA" w:rsidR="00472311" w:rsidRPr="007E769D" w:rsidRDefault="00C94A15" w:rsidP="00C94A15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69022C" w:rsidRPr="00C94A15">
              <w:rPr>
                <w:rFonts w:ascii="Arial" w:eastAsia="Consolas" w:hAnsi="Arial" w:cs="Arial"/>
                <w:color w:val="859900"/>
                <w:sz w:val="24"/>
              </w:rPr>
              <w:t xml:space="preserve">ON </w:t>
            </w:r>
            <w:r w:rsidRPr="00C94A15">
              <w:rPr>
                <w:rFonts w:ascii="Arial" w:eastAsia="Consolas" w:hAnsi="Arial" w:cs="Arial"/>
                <w:color w:val="859900"/>
                <w:sz w:val="24"/>
              </w:rPr>
              <w:t>c.CustomerID = o.CustomerID;</w:t>
            </w:r>
          </w:p>
        </w:tc>
      </w:tr>
      <w:bookmarkEnd w:id="7"/>
    </w:tbl>
    <w:p w14:paraId="7F1B121A" w14:textId="08133BDF" w:rsidR="00095520" w:rsidRPr="007E769D" w:rsidRDefault="00095520">
      <w:pPr>
        <w:spacing w:after="60"/>
        <w:rPr>
          <w:rFonts w:ascii="Arial" w:hAnsi="Arial" w:cs="Arial"/>
        </w:rPr>
      </w:pPr>
    </w:p>
    <w:p w14:paraId="18A4BCC0" w14:textId="275727D4" w:rsidR="00FF5958" w:rsidRPr="004209DB" w:rsidRDefault="0040117B" w:rsidP="004209DB">
      <w:pPr>
        <w:spacing w:after="39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0B0A40" w:rsidRPr="007E769D">
        <w:rPr>
          <w:rFonts w:ascii="Arial" w:hAnsi="Arial" w:cs="Arial"/>
          <w:sz w:val="24"/>
        </w:rPr>
        <w:t>Connects customer identity with product interest for personalization strategies.</w:t>
      </w:r>
    </w:p>
    <w:p w14:paraId="2A0E36D4" w14:textId="07349D62" w:rsidR="00095520" w:rsidRPr="007E769D" w:rsidRDefault="0040117B">
      <w:pPr>
        <w:pStyle w:val="Heading2"/>
        <w:ind w:left="-5"/>
      </w:pPr>
      <w:r w:rsidRPr="007E769D">
        <w:t xml:space="preserve">7. </w:t>
      </w:r>
      <w:r w:rsidR="00E94D93" w:rsidRPr="00E94D93">
        <w:t>Customers Who Have Not Placed Orders</w:t>
      </w:r>
    </w:p>
    <w:p w14:paraId="52D21822" w14:textId="77777777" w:rsidR="00E94D93" w:rsidRPr="007E769D" w:rsidRDefault="0040117B">
      <w:pPr>
        <w:spacing w:after="142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E94D93" w:rsidRPr="007E769D" w14:paraId="508743F5" w14:textId="77777777" w:rsidTr="00192DD2">
        <w:trPr>
          <w:trHeight w:val="1056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5F2D0207" w14:textId="7FF31ADE" w:rsidR="00FB3287" w:rsidRPr="00FB3287" w:rsidRDefault="008E40AD" w:rsidP="00FB3287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bookmarkStart w:id="8" w:name="_Hlk203688069"/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FB3287" w:rsidRPr="00FB3287">
              <w:rPr>
                <w:rFonts w:ascii="Arial" w:eastAsia="Consolas" w:hAnsi="Arial" w:cs="Arial"/>
                <w:color w:val="859900"/>
                <w:sz w:val="24"/>
              </w:rPr>
              <w:t>c.customerid, o.orderid</w:t>
            </w:r>
          </w:p>
          <w:p w14:paraId="5CB3A600" w14:textId="2401EE01" w:rsidR="00FB3287" w:rsidRPr="00FB3287" w:rsidRDefault="00FB3287" w:rsidP="00FB3287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E40AD"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Customers c </w:t>
            </w:r>
            <w:r w:rsidR="008E40AD"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JOIN </w:t>
            </w:r>
            <w:r w:rsidRPr="00FB3287">
              <w:rPr>
                <w:rFonts w:ascii="Arial" w:eastAsia="Consolas" w:hAnsi="Arial" w:cs="Arial"/>
                <w:color w:val="859900"/>
                <w:sz w:val="24"/>
              </w:rPr>
              <w:t>orders o                            --by joins</w:t>
            </w:r>
          </w:p>
          <w:p w14:paraId="72F43792" w14:textId="73E67C81" w:rsidR="00FB3287" w:rsidRPr="00FB3287" w:rsidRDefault="00FB3287" w:rsidP="00FB3287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E40AD"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ON </w:t>
            </w:r>
            <w:r w:rsidRPr="00FB3287">
              <w:rPr>
                <w:rFonts w:ascii="Arial" w:eastAsia="Consolas" w:hAnsi="Arial" w:cs="Arial"/>
                <w:color w:val="859900"/>
                <w:sz w:val="24"/>
              </w:rPr>
              <w:t>c.CustomerID = o.CustomerID</w:t>
            </w:r>
          </w:p>
          <w:p w14:paraId="7D05547D" w14:textId="2453A9E0" w:rsidR="00E94D93" w:rsidRPr="007E769D" w:rsidRDefault="00FB3287" w:rsidP="00FB3287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8E40AD"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 w:rsidRPr="00FB3287">
              <w:rPr>
                <w:rFonts w:ascii="Arial" w:eastAsia="Consolas" w:hAnsi="Arial" w:cs="Arial"/>
                <w:color w:val="859900"/>
                <w:sz w:val="24"/>
              </w:rPr>
              <w:t xml:space="preserve">o.OrderID </w:t>
            </w:r>
            <w:r w:rsidR="008E40AD" w:rsidRPr="00FB3287">
              <w:rPr>
                <w:rFonts w:ascii="Arial" w:eastAsia="Consolas" w:hAnsi="Arial" w:cs="Arial"/>
                <w:color w:val="859900"/>
                <w:sz w:val="24"/>
              </w:rPr>
              <w:t>IS NULL</w:t>
            </w:r>
            <w:r w:rsidRPr="00FB3287">
              <w:rPr>
                <w:rFonts w:ascii="Arial" w:eastAsia="Consolas" w:hAnsi="Arial" w:cs="Arial"/>
                <w:color w:val="859900"/>
                <w:sz w:val="24"/>
              </w:rPr>
              <w:t>;</w:t>
            </w:r>
          </w:p>
        </w:tc>
      </w:tr>
      <w:bookmarkEnd w:id="8"/>
    </w:tbl>
    <w:p w14:paraId="6D78368A" w14:textId="06AAFC7D" w:rsidR="00095520" w:rsidRDefault="00095520">
      <w:pPr>
        <w:spacing w:after="60"/>
        <w:rPr>
          <w:rFonts w:ascii="Arial" w:hAnsi="Arial" w:cs="Arial"/>
        </w:rPr>
      </w:pPr>
    </w:p>
    <w:tbl>
      <w:tblPr>
        <w:tblStyle w:val="TableGrid0"/>
        <w:tblW w:w="0" w:type="auto"/>
        <w:tblInd w:w="851" w:type="dxa"/>
        <w:tblLook w:val="04A0" w:firstRow="1" w:lastRow="0" w:firstColumn="1" w:lastColumn="0" w:noHBand="0" w:noVBand="1"/>
      </w:tblPr>
      <w:tblGrid>
        <w:gridCol w:w="8556"/>
      </w:tblGrid>
      <w:tr w:rsidR="005926A5" w:rsidRPr="007E769D" w14:paraId="010B0DBC" w14:textId="77777777" w:rsidTr="00AF6CA5">
        <w:trPr>
          <w:trHeight w:val="812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15289452" w14:textId="2078DBAF" w:rsidR="00AF6CA5" w:rsidRPr="00AF6CA5" w:rsidRDefault="008E40AD" w:rsidP="00AF6CA5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* </w:t>
            </w: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Customers                            </w:t>
            </w:r>
            <w:r w:rsidR="00AF6CA5">
              <w:rPr>
                <w:rFonts w:ascii="Arial" w:eastAsia="Consolas" w:hAnsi="Arial" w:cs="Arial"/>
                <w:color w:val="859900"/>
                <w:sz w:val="24"/>
              </w:rPr>
              <w:t xml:space="preserve">      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  --by subquery</w:t>
            </w:r>
          </w:p>
          <w:p w14:paraId="06EB0427" w14:textId="4790055E" w:rsidR="005926A5" w:rsidRPr="007E769D" w:rsidRDefault="008E40AD" w:rsidP="00AF6CA5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CustomerID </w:t>
            </w: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NOT IN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SELECT DISTINCT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customerid </w:t>
            </w:r>
            <w:r w:rsidRPr="00AF6CA5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AF6CA5" w:rsidRPr="00AF6CA5">
              <w:rPr>
                <w:rFonts w:ascii="Arial" w:eastAsia="Consolas" w:hAnsi="Arial" w:cs="Arial"/>
                <w:color w:val="859900"/>
                <w:sz w:val="24"/>
              </w:rPr>
              <w:t>orders);</w:t>
            </w:r>
          </w:p>
        </w:tc>
      </w:tr>
    </w:tbl>
    <w:p w14:paraId="1B0D30E6" w14:textId="77777777" w:rsidR="00AF6CA5" w:rsidRPr="007E769D" w:rsidRDefault="00AF6CA5">
      <w:pPr>
        <w:spacing w:after="60"/>
        <w:rPr>
          <w:rFonts w:ascii="Arial" w:hAnsi="Arial" w:cs="Arial"/>
        </w:rPr>
      </w:pPr>
    </w:p>
    <w:p w14:paraId="1D71B869" w14:textId="77777777" w:rsidR="005926A5" w:rsidRDefault="0040117B" w:rsidP="005926A5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5926A5" w:rsidRPr="005926A5">
        <w:rPr>
          <w:rFonts w:ascii="Arial" w:hAnsi="Arial" w:cs="Arial"/>
          <w:sz w:val="24"/>
        </w:rPr>
        <w:t>Targets inactive customers for re-engagement campaigns.</w:t>
      </w:r>
    </w:p>
    <w:p w14:paraId="6FF7D89D" w14:textId="7EEE77AA" w:rsidR="00095520" w:rsidRPr="007E769D" w:rsidRDefault="0040117B" w:rsidP="005926A5">
      <w:pPr>
        <w:spacing w:after="5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641FC651" w14:textId="119421FB" w:rsidR="00F26368" w:rsidRDefault="0040117B" w:rsidP="00AA6925">
      <w:pPr>
        <w:pStyle w:val="Heading2"/>
        <w:ind w:left="-5"/>
        <w:rPr>
          <w:bCs/>
          <w:lang w:val="en-US"/>
        </w:rPr>
      </w:pPr>
      <w:r w:rsidRPr="007E769D">
        <w:t xml:space="preserve">8. </w:t>
      </w:r>
      <w:r w:rsidR="00F26368" w:rsidRPr="00F26368">
        <w:rPr>
          <w:bCs/>
          <w:lang w:val="en-US"/>
        </w:rPr>
        <w:t>Total Revenue from All Order</w:t>
      </w:r>
    </w:p>
    <w:tbl>
      <w:tblPr>
        <w:tblStyle w:val="TableGrid0"/>
        <w:tblpPr w:leftFromText="180" w:rightFromText="180" w:vertAnchor="text" w:horzAnchor="margin" w:tblpXSpec="right" w:tblpY="191"/>
        <w:tblW w:w="0" w:type="auto"/>
        <w:tblLook w:val="04A0" w:firstRow="1" w:lastRow="0" w:firstColumn="1" w:lastColumn="0" w:noHBand="0" w:noVBand="1"/>
      </w:tblPr>
      <w:tblGrid>
        <w:gridCol w:w="8556"/>
      </w:tblGrid>
      <w:tr w:rsidR="00CD62EC" w:rsidRPr="007E769D" w14:paraId="21210D7C" w14:textId="77777777" w:rsidTr="00CD62EC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212D79C4" w14:textId="0B5CD0E9" w:rsidR="00CD62EC" w:rsidRPr="00AA6925" w:rsidRDefault="00A06020" w:rsidP="00CD62EC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AA6925">
              <w:rPr>
                <w:rFonts w:ascii="Arial" w:eastAsia="Consolas" w:hAnsi="Arial" w:cs="Arial"/>
                <w:color w:val="859900"/>
                <w:sz w:val="24"/>
              </w:rPr>
              <w:t>SELECT SUM</w:t>
            </w:r>
            <w:r w:rsidR="00CD62EC" w:rsidRPr="00AA6925">
              <w:rPr>
                <w:rFonts w:ascii="Arial" w:eastAsia="Consolas" w:hAnsi="Arial" w:cs="Arial"/>
                <w:color w:val="859900"/>
                <w:sz w:val="24"/>
              </w:rPr>
              <w:t xml:space="preserve">(price * quantity) </w:t>
            </w:r>
            <w:r w:rsidRPr="00AA6925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T</w:t>
            </w:r>
            <w:r w:rsidR="00CD62EC" w:rsidRPr="00AA6925">
              <w:rPr>
                <w:rFonts w:ascii="Arial" w:eastAsia="Consolas" w:hAnsi="Arial" w:cs="Arial"/>
                <w:color w:val="859900"/>
                <w:sz w:val="24"/>
              </w:rPr>
              <w:t>otal</w:t>
            </w:r>
            <w:r>
              <w:rPr>
                <w:rFonts w:ascii="Arial" w:eastAsia="Consolas" w:hAnsi="Arial" w:cs="Arial"/>
                <w:color w:val="859900"/>
                <w:sz w:val="24"/>
              </w:rPr>
              <w:t>R</w:t>
            </w:r>
            <w:r w:rsidR="00CD62EC" w:rsidRPr="00AA6925">
              <w:rPr>
                <w:rFonts w:ascii="Arial" w:eastAsia="Consolas" w:hAnsi="Arial" w:cs="Arial"/>
                <w:color w:val="859900"/>
                <w:sz w:val="24"/>
              </w:rPr>
              <w:t>evenue</w:t>
            </w:r>
          </w:p>
          <w:p w14:paraId="68A51B9C" w14:textId="4ACF7238" w:rsidR="00CD62EC" w:rsidRPr="007E769D" w:rsidRDefault="00CD62EC" w:rsidP="00CD62EC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AA6925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A06020" w:rsidRPr="00AA6925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AA6925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3DE0F397" w14:textId="77777777" w:rsidR="00AA6925" w:rsidRPr="00AA6925" w:rsidRDefault="00AA6925" w:rsidP="00AA6925">
      <w:pPr>
        <w:rPr>
          <w:lang w:val="en-US"/>
        </w:rPr>
      </w:pPr>
    </w:p>
    <w:p w14:paraId="466EA828" w14:textId="257778A0" w:rsidR="00095520" w:rsidRPr="007E769D" w:rsidRDefault="00095520">
      <w:pPr>
        <w:spacing w:after="60"/>
        <w:rPr>
          <w:rFonts w:ascii="Arial" w:hAnsi="Arial" w:cs="Arial"/>
        </w:rPr>
      </w:pPr>
    </w:p>
    <w:p w14:paraId="113698BD" w14:textId="77777777" w:rsidR="00D06D07" w:rsidRDefault="00D06D07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4749F7D3" w14:textId="77777777" w:rsidR="00867805" w:rsidRDefault="00867805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1E35D44F" w14:textId="1F5CD451" w:rsidR="00095520" w:rsidRPr="007E769D" w:rsidRDefault="0040117B">
      <w:pPr>
        <w:spacing w:after="5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CD62EC" w:rsidRPr="00CD62EC">
        <w:rPr>
          <w:rFonts w:ascii="Arial" w:hAnsi="Arial" w:cs="Arial"/>
          <w:sz w:val="24"/>
        </w:rPr>
        <w:t>Measures overall sales performance, essential for financial reporting</w:t>
      </w:r>
    </w:p>
    <w:p w14:paraId="121EA302" w14:textId="77777777" w:rsidR="00095520" w:rsidRPr="007E769D" w:rsidRDefault="0040117B">
      <w:pPr>
        <w:spacing w:after="40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06E085D9" w14:textId="3544A70E" w:rsidR="00D022FB" w:rsidRPr="00D022FB" w:rsidRDefault="0040117B" w:rsidP="00D022FB">
      <w:pPr>
        <w:pStyle w:val="Heading2"/>
        <w:ind w:left="-5"/>
      </w:pPr>
      <w:r w:rsidRPr="007E769D">
        <w:lastRenderedPageBreak/>
        <w:t xml:space="preserve">9. </w:t>
      </w:r>
      <w:r w:rsidR="00D022FB" w:rsidRPr="00D022FB">
        <w:t>Total Quantity of Mouse Sol</w:t>
      </w:r>
      <w:r w:rsidR="00D022FB">
        <w:t>d</w:t>
      </w:r>
    </w:p>
    <w:tbl>
      <w:tblPr>
        <w:tblStyle w:val="TableGrid0"/>
        <w:tblpPr w:leftFromText="180" w:rightFromText="180" w:vertAnchor="text" w:horzAnchor="margin" w:tblpXSpec="right" w:tblpY="362"/>
        <w:tblW w:w="0" w:type="auto"/>
        <w:tblLook w:val="04A0" w:firstRow="1" w:lastRow="0" w:firstColumn="1" w:lastColumn="0" w:noHBand="0" w:noVBand="1"/>
      </w:tblPr>
      <w:tblGrid>
        <w:gridCol w:w="8556"/>
      </w:tblGrid>
      <w:tr w:rsidR="00D022FB" w:rsidRPr="007E769D" w14:paraId="08F91762" w14:textId="77777777" w:rsidTr="00D022FB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4C3F7111" w14:textId="342BC851" w:rsidR="00462D3F" w:rsidRPr="00462D3F" w:rsidRDefault="00A06020" w:rsidP="00462D3F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62D3F">
              <w:rPr>
                <w:rFonts w:ascii="Arial" w:eastAsia="Consolas" w:hAnsi="Arial" w:cs="Arial"/>
                <w:color w:val="859900"/>
                <w:sz w:val="24"/>
              </w:rPr>
              <w:t>SELECT SUM</w:t>
            </w:r>
            <w:r w:rsidR="00462D3F" w:rsidRPr="00462D3F">
              <w:rPr>
                <w:rFonts w:ascii="Arial" w:eastAsia="Consolas" w:hAnsi="Arial" w:cs="Arial"/>
                <w:color w:val="859900"/>
                <w:sz w:val="24"/>
              </w:rPr>
              <w:t>(quantity) as TotalRevenue</w:t>
            </w:r>
          </w:p>
          <w:p w14:paraId="38E18419" w14:textId="72C04D52" w:rsidR="00462D3F" w:rsidRPr="00462D3F" w:rsidRDefault="00462D3F" w:rsidP="00462D3F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62D3F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A06020" w:rsidRPr="00462D3F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462D3F">
              <w:rPr>
                <w:rFonts w:ascii="Arial" w:eastAsia="Consolas" w:hAnsi="Arial" w:cs="Arial"/>
                <w:color w:val="859900"/>
                <w:sz w:val="24"/>
              </w:rPr>
              <w:t>Orders</w:t>
            </w:r>
          </w:p>
          <w:p w14:paraId="0D797E90" w14:textId="6CF61007" w:rsidR="00D022FB" w:rsidRPr="007E769D" w:rsidRDefault="00462D3F" w:rsidP="00462D3F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462D3F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A06020" w:rsidRPr="00462D3F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 w:rsidRPr="00462D3F">
              <w:rPr>
                <w:rFonts w:ascii="Arial" w:eastAsia="Consolas" w:hAnsi="Arial" w:cs="Arial"/>
                <w:color w:val="859900"/>
                <w:sz w:val="24"/>
              </w:rPr>
              <w:t>Product = 'Mouse';</w:t>
            </w:r>
          </w:p>
        </w:tc>
      </w:tr>
    </w:tbl>
    <w:p w14:paraId="53D364CF" w14:textId="707E7CBD" w:rsidR="00095520" w:rsidRPr="007E769D" w:rsidRDefault="00095520">
      <w:pPr>
        <w:spacing w:after="142"/>
        <w:rPr>
          <w:rFonts w:ascii="Arial" w:hAnsi="Arial" w:cs="Arial"/>
        </w:rPr>
      </w:pPr>
    </w:p>
    <w:p w14:paraId="3BE96F38" w14:textId="2D315E43" w:rsidR="00095520" w:rsidRPr="007E769D" w:rsidRDefault="00095520">
      <w:pPr>
        <w:spacing w:after="60"/>
        <w:rPr>
          <w:rFonts w:ascii="Arial" w:hAnsi="Arial" w:cs="Arial"/>
        </w:rPr>
      </w:pPr>
    </w:p>
    <w:p w14:paraId="01735CCA" w14:textId="77777777" w:rsidR="00D022FB" w:rsidRDefault="00D022F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4E7AADB0" w14:textId="77777777" w:rsidR="00D022FB" w:rsidRDefault="00D022F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6C498CB2" w14:textId="38A3F042" w:rsidR="004C2AB2" w:rsidRPr="004C2AB2" w:rsidRDefault="0040117B" w:rsidP="00E874EA">
      <w:pPr>
        <w:spacing w:after="56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E874EA" w:rsidRPr="00E874EA">
        <w:rPr>
          <w:rFonts w:ascii="Arial" w:hAnsi="Arial" w:cs="Arial"/>
          <w:sz w:val="24"/>
          <w:lang w:val="en-US"/>
        </w:rPr>
        <w:t>Evaluates popularity and movement of specific low-cost accessories.</w:t>
      </w:r>
    </w:p>
    <w:p w14:paraId="4BF28178" w14:textId="5CA76C9E" w:rsidR="00095520" w:rsidRPr="007E769D" w:rsidRDefault="0040117B" w:rsidP="004C2AB2">
      <w:pPr>
        <w:spacing w:after="5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7339D67E" w14:textId="7911D588" w:rsidR="00095520" w:rsidRDefault="0040117B" w:rsidP="00FA065B">
      <w:pPr>
        <w:pStyle w:val="Heading2"/>
        <w:ind w:left="-5"/>
        <w:rPr>
          <w:bCs/>
          <w:lang w:val="en-US"/>
        </w:rPr>
      </w:pPr>
      <w:r w:rsidRPr="007E769D">
        <w:t xml:space="preserve">10. </w:t>
      </w:r>
      <w:r w:rsidR="00FA065B" w:rsidRPr="00FA065B">
        <w:rPr>
          <w:bCs/>
          <w:lang w:val="en-US"/>
        </w:rPr>
        <w:t>Total Sales Per Customer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E874EA" w:rsidRPr="007E769D" w14:paraId="070DDF2D" w14:textId="77777777" w:rsidTr="00E874EA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11C4C4D0" w14:textId="71568FAC" w:rsidR="00BC2896" w:rsidRPr="00BC2896" w:rsidRDefault="00642730" w:rsidP="00BC2896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BC2896"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c.firstname, sum(o.quantity * o.price) </w:t>
            </w: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="00BC2896" w:rsidRPr="00BC2896">
              <w:rPr>
                <w:rFonts w:ascii="Arial" w:eastAsia="Consolas" w:hAnsi="Arial" w:cs="Arial"/>
                <w:color w:val="859900"/>
                <w:sz w:val="24"/>
              </w:rPr>
              <w:t>SALES</w:t>
            </w:r>
          </w:p>
          <w:p w14:paraId="44BF0853" w14:textId="4453DF85" w:rsidR="00BC2896" w:rsidRPr="00BC2896" w:rsidRDefault="00BC2896" w:rsidP="00BC2896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642730"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Customers c join orders o </w:t>
            </w:r>
          </w:p>
          <w:p w14:paraId="6FAF2ACC" w14:textId="3DAE0EFC" w:rsidR="00BC2896" w:rsidRPr="00BC2896" w:rsidRDefault="00BC2896" w:rsidP="00BC2896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642730"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ON </w:t>
            </w:r>
            <w:r w:rsidRPr="00BC2896">
              <w:rPr>
                <w:rFonts w:ascii="Arial" w:eastAsia="Consolas" w:hAnsi="Arial" w:cs="Arial"/>
                <w:color w:val="859900"/>
                <w:sz w:val="24"/>
              </w:rPr>
              <w:t>c.CustomerID = o.CustomerID</w:t>
            </w:r>
          </w:p>
          <w:p w14:paraId="4A7BB64F" w14:textId="37E721D0" w:rsidR="00E874EA" w:rsidRPr="007E769D" w:rsidRDefault="00BC2896" w:rsidP="00BC2896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642730" w:rsidRPr="00BC2896">
              <w:rPr>
                <w:rFonts w:ascii="Arial" w:eastAsia="Consolas" w:hAnsi="Arial" w:cs="Arial"/>
                <w:color w:val="859900"/>
                <w:sz w:val="24"/>
              </w:rPr>
              <w:t xml:space="preserve">GROUP BY </w:t>
            </w:r>
            <w:r w:rsidRPr="00BC2896">
              <w:rPr>
                <w:rFonts w:ascii="Arial" w:eastAsia="Consolas" w:hAnsi="Arial" w:cs="Arial"/>
                <w:color w:val="859900"/>
                <w:sz w:val="24"/>
              </w:rPr>
              <w:t>c.FirstName;</w:t>
            </w:r>
          </w:p>
        </w:tc>
      </w:tr>
    </w:tbl>
    <w:p w14:paraId="040AAEA6" w14:textId="77461326" w:rsidR="00095520" w:rsidRPr="007E769D" w:rsidRDefault="00095520">
      <w:pPr>
        <w:spacing w:after="60"/>
        <w:rPr>
          <w:rFonts w:ascii="Arial" w:hAnsi="Arial" w:cs="Arial"/>
        </w:rPr>
      </w:pPr>
    </w:p>
    <w:p w14:paraId="7D2D6CF3" w14:textId="77777777" w:rsidR="00E874EA" w:rsidRDefault="00E874EA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366E376E" w14:textId="77777777" w:rsidR="00E874EA" w:rsidRDefault="00E874EA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7239C9CA" w14:textId="77777777" w:rsidR="00E874EA" w:rsidRDefault="00E874EA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006BAE79" w14:textId="77777777" w:rsidR="00BC2896" w:rsidRDefault="00BC2896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28DABC98" w14:textId="156C1B63" w:rsidR="00095520" w:rsidRPr="007E769D" w:rsidRDefault="0040117B">
      <w:pPr>
        <w:spacing w:after="5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4C044A" w:rsidRPr="004C044A">
        <w:rPr>
          <w:rFonts w:ascii="Arial" w:hAnsi="Arial" w:cs="Arial"/>
          <w:sz w:val="24"/>
        </w:rPr>
        <w:t>Ranks customers by contribution to revenue, useful for loyalty programs.</w:t>
      </w:r>
    </w:p>
    <w:p w14:paraId="6A81E616" w14:textId="77777777" w:rsidR="00095520" w:rsidRPr="007E769D" w:rsidRDefault="0040117B">
      <w:pPr>
        <w:spacing w:after="40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7B7848D1" w14:textId="1DF787C4" w:rsidR="00095520" w:rsidRDefault="0040117B" w:rsidP="00C12396">
      <w:pPr>
        <w:pStyle w:val="Heading2"/>
        <w:ind w:left="-5"/>
      </w:pPr>
      <w:r w:rsidRPr="007E769D">
        <w:t xml:space="preserve">11. </w:t>
      </w:r>
      <w:r w:rsidR="00C12396" w:rsidRPr="00C12396">
        <w:t>Orders Per City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1A1070" w:rsidRPr="007E769D" w14:paraId="1884B00B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4993F2C2" w14:textId="7987A8B5" w:rsidR="001F6FDB" w:rsidRPr="001F6FDB" w:rsidRDefault="00FE4510" w:rsidP="001F6FD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1F6FDB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c.city,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>COUNT</w:t>
            </w:r>
            <w:r w:rsidR="001F6FDB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(o.orderid)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="001F6FDB" w:rsidRPr="001F6FDB">
              <w:rPr>
                <w:rFonts w:ascii="Arial" w:eastAsia="Consolas" w:hAnsi="Arial" w:cs="Arial"/>
                <w:color w:val="859900"/>
                <w:sz w:val="24"/>
              </w:rPr>
              <w:t>Orders</w:t>
            </w:r>
          </w:p>
          <w:p w14:paraId="4BD4E6F3" w14:textId="07E502AE" w:rsidR="001F6FDB" w:rsidRPr="001F6FDB" w:rsidRDefault="001F6FDB" w:rsidP="001F6FD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FE4510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Customers c </w:t>
            </w:r>
            <w:r w:rsidR="00FE4510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JOIN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>Orders o</w:t>
            </w:r>
          </w:p>
          <w:p w14:paraId="41ACD663" w14:textId="235E72EC" w:rsidR="001F6FDB" w:rsidRPr="001F6FDB" w:rsidRDefault="001F6FDB" w:rsidP="001F6FD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FE4510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ON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>c.CustomerID = o.CustomerID</w:t>
            </w:r>
          </w:p>
          <w:p w14:paraId="209F40C6" w14:textId="7C2FF27E" w:rsidR="001A1070" w:rsidRPr="007E769D" w:rsidRDefault="001F6FDB" w:rsidP="001F6FDB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FE4510" w:rsidRPr="001F6FDB">
              <w:rPr>
                <w:rFonts w:ascii="Arial" w:eastAsia="Consolas" w:hAnsi="Arial" w:cs="Arial"/>
                <w:color w:val="859900"/>
                <w:sz w:val="24"/>
              </w:rPr>
              <w:t xml:space="preserve">GROUP BY </w:t>
            </w:r>
            <w:r w:rsidRPr="001F6FDB">
              <w:rPr>
                <w:rFonts w:ascii="Arial" w:eastAsia="Consolas" w:hAnsi="Arial" w:cs="Arial"/>
                <w:color w:val="859900"/>
                <w:sz w:val="24"/>
              </w:rPr>
              <w:t>c.City;</w:t>
            </w:r>
          </w:p>
        </w:tc>
      </w:tr>
    </w:tbl>
    <w:p w14:paraId="3810E305" w14:textId="77777777" w:rsidR="00C12396" w:rsidRPr="00C12396" w:rsidRDefault="00C12396" w:rsidP="00C12396"/>
    <w:p w14:paraId="470EE5AD" w14:textId="2D742A7D" w:rsidR="00095520" w:rsidRPr="007E769D" w:rsidRDefault="00095520">
      <w:pPr>
        <w:spacing w:after="60"/>
        <w:rPr>
          <w:rFonts w:ascii="Arial" w:hAnsi="Arial" w:cs="Arial"/>
        </w:rPr>
      </w:pPr>
    </w:p>
    <w:p w14:paraId="4BFFFBA6" w14:textId="77777777" w:rsidR="001F6FDB" w:rsidRDefault="001F6FD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7CAE5921" w14:textId="77777777" w:rsidR="001F6FDB" w:rsidRDefault="001F6FD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1EBEED4F" w14:textId="77777777" w:rsidR="001F6FDB" w:rsidRDefault="001F6FD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218E0507" w14:textId="6A66D173" w:rsidR="00095520" w:rsidRPr="007E769D" w:rsidRDefault="0040117B">
      <w:pPr>
        <w:spacing w:after="56" w:line="264" w:lineRule="auto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697139" w:rsidRPr="00697139">
        <w:rPr>
          <w:rFonts w:ascii="Arial" w:hAnsi="Arial" w:cs="Arial"/>
          <w:sz w:val="24"/>
        </w:rPr>
        <w:t>Assesses geographical performance for regional expansion planning</w:t>
      </w:r>
      <w:r w:rsidRPr="007E769D">
        <w:rPr>
          <w:rFonts w:ascii="Arial" w:hAnsi="Arial" w:cs="Arial"/>
          <w:sz w:val="24"/>
        </w:rPr>
        <w:t xml:space="preserve">. </w:t>
      </w:r>
    </w:p>
    <w:p w14:paraId="60639596" w14:textId="77777777" w:rsidR="00095520" w:rsidRPr="007E769D" w:rsidRDefault="0040117B">
      <w:pPr>
        <w:spacing w:after="40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18945622" w14:textId="3142548A" w:rsidR="00095520" w:rsidRPr="007E769D" w:rsidRDefault="0040117B" w:rsidP="006F49B3">
      <w:pPr>
        <w:pStyle w:val="Heading2"/>
        <w:ind w:left="-5"/>
      </w:pPr>
      <w:r w:rsidRPr="007E769D">
        <w:t xml:space="preserve">12. </w:t>
      </w:r>
      <w:r w:rsidR="006F49B3" w:rsidRPr="006F49B3">
        <w:t>Customers Who Spent Over ₹50,000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6F49B3" w:rsidRPr="007E769D" w14:paraId="4D83CC2B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4B2FC0B7" w14:textId="07BDEC2A" w:rsidR="00BF12BB" w:rsidRPr="00BF12BB" w:rsidRDefault="00767C2E" w:rsidP="00BF12B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BF12BB"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c.* </w:t>
            </w: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BF12BB" w:rsidRPr="00BF12BB">
              <w:rPr>
                <w:rFonts w:ascii="Arial" w:eastAsia="Consolas" w:hAnsi="Arial" w:cs="Arial"/>
                <w:color w:val="859900"/>
                <w:sz w:val="24"/>
              </w:rPr>
              <w:t>Customers c</w:t>
            </w:r>
          </w:p>
          <w:p w14:paraId="02010653" w14:textId="7EF6E7DF" w:rsidR="00BF12BB" w:rsidRPr="00BF12BB" w:rsidRDefault="00767C2E" w:rsidP="00BF12B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WHERE </w:t>
            </w:r>
            <w:r w:rsidR="00BF12BB" w:rsidRPr="00BF12BB">
              <w:rPr>
                <w:rFonts w:ascii="Arial" w:eastAsia="Consolas" w:hAnsi="Arial" w:cs="Arial"/>
                <w:color w:val="859900"/>
                <w:sz w:val="24"/>
              </w:rPr>
              <w:t>c.CustomerID in (</w:t>
            </w:r>
          </w:p>
          <w:p w14:paraId="7C5C4975" w14:textId="3F2CC05F" w:rsidR="00BF12BB" w:rsidRPr="00BF12BB" w:rsidRDefault="00BF12BB" w:rsidP="00BF12B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767C2E"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CustomerID </w:t>
            </w:r>
            <w:r w:rsidR="00767C2E"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BF12BB">
              <w:rPr>
                <w:rFonts w:ascii="Arial" w:eastAsia="Consolas" w:hAnsi="Arial" w:cs="Arial"/>
                <w:color w:val="859900"/>
                <w:sz w:val="24"/>
              </w:rPr>
              <w:t>orders</w:t>
            </w:r>
          </w:p>
          <w:p w14:paraId="7B7B0D41" w14:textId="53D594AE" w:rsidR="00BF12BB" w:rsidRPr="00BF12BB" w:rsidRDefault="00BF12BB" w:rsidP="00BF12BB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767C2E"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GROUP BY </w:t>
            </w:r>
            <w:r w:rsidRPr="00BF12BB">
              <w:rPr>
                <w:rFonts w:ascii="Arial" w:eastAsia="Consolas" w:hAnsi="Arial" w:cs="Arial"/>
                <w:color w:val="859900"/>
                <w:sz w:val="24"/>
              </w:rPr>
              <w:t>CustomerID</w:t>
            </w:r>
          </w:p>
          <w:p w14:paraId="4AB99B33" w14:textId="1D5230BC" w:rsidR="006F49B3" w:rsidRPr="007E769D" w:rsidRDefault="00BF12BB" w:rsidP="00BF12BB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BF12BB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767C2E" w:rsidRPr="00BF12BB">
              <w:rPr>
                <w:rFonts w:ascii="Arial" w:eastAsia="Consolas" w:hAnsi="Arial" w:cs="Arial"/>
                <w:color w:val="859900"/>
                <w:sz w:val="24"/>
              </w:rPr>
              <w:t>HAVING SUM</w:t>
            </w:r>
            <w:r w:rsidRPr="00BF12BB">
              <w:rPr>
                <w:rFonts w:ascii="Arial" w:eastAsia="Consolas" w:hAnsi="Arial" w:cs="Arial"/>
                <w:color w:val="859900"/>
                <w:sz w:val="24"/>
              </w:rPr>
              <w:t>(price) &gt; 50000);</w:t>
            </w:r>
          </w:p>
        </w:tc>
      </w:tr>
    </w:tbl>
    <w:p w14:paraId="7F81B405" w14:textId="30EDBCCD" w:rsidR="00095520" w:rsidRPr="007E769D" w:rsidRDefault="00095520">
      <w:pPr>
        <w:spacing w:after="60"/>
        <w:rPr>
          <w:rFonts w:ascii="Arial" w:hAnsi="Arial" w:cs="Arial"/>
        </w:rPr>
      </w:pPr>
    </w:p>
    <w:p w14:paraId="3D1873F4" w14:textId="77777777" w:rsidR="006F49B3" w:rsidRDefault="006F49B3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2515DFC7" w14:textId="77777777" w:rsidR="006F49B3" w:rsidRDefault="006F49B3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51DE9DCC" w14:textId="77777777" w:rsidR="006F49B3" w:rsidRDefault="006F49B3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2F3DEEF4" w14:textId="77777777" w:rsidR="006F49B3" w:rsidRDefault="006F49B3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4709632A" w14:textId="77777777" w:rsidR="00BF12BB" w:rsidRDefault="00BF12BB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55FC33E9" w14:textId="77777777" w:rsidR="003B06B0" w:rsidRPr="003B06B0" w:rsidRDefault="0040117B" w:rsidP="003B06B0">
      <w:pPr>
        <w:spacing w:after="56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3B06B0" w:rsidRPr="003B06B0">
        <w:rPr>
          <w:rFonts w:ascii="Arial" w:hAnsi="Arial" w:cs="Arial"/>
          <w:sz w:val="24"/>
          <w:lang w:val="en-US"/>
        </w:rPr>
        <w:t>Identifies high-value customers who can be prioritized for premium service.</w:t>
      </w:r>
    </w:p>
    <w:p w14:paraId="2DE4242C" w14:textId="562325E5" w:rsidR="00095520" w:rsidRPr="007E769D" w:rsidRDefault="00095520">
      <w:pPr>
        <w:spacing w:after="56" w:line="264" w:lineRule="auto"/>
        <w:ind w:left="-5" w:hanging="10"/>
        <w:rPr>
          <w:rFonts w:ascii="Arial" w:hAnsi="Arial" w:cs="Arial"/>
        </w:rPr>
      </w:pPr>
    </w:p>
    <w:p w14:paraId="244C654E" w14:textId="77777777" w:rsidR="00095520" w:rsidRPr="007E769D" w:rsidRDefault="0040117B">
      <w:pPr>
        <w:spacing w:after="40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36759A59" w14:textId="6C2017FE" w:rsidR="00FB014F" w:rsidRPr="007E769D" w:rsidRDefault="0040117B" w:rsidP="00FB014F">
      <w:pPr>
        <w:pStyle w:val="Heading2"/>
        <w:ind w:left="-5"/>
      </w:pPr>
      <w:r w:rsidRPr="007E769D">
        <w:lastRenderedPageBreak/>
        <w:t xml:space="preserve">13. </w:t>
      </w:r>
      <w:r w:rsidR="00FB014F" w:rsidRPr="00FB014F">
        <w:t>Order Value Label (High/Low)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FB014F" w:rsidRPr="007E769D" w14:paraId="5B723FBF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2D089FD8" w14:textId="528BFCB0" w:rsidR="002E2A2D" w:rsidRPr="002E2A2D" w:rsidRDefault="003B06B0" w:rsidP="002E2A2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2E2A2D" w:rsidRPr="002E2A2D">
              <w:rPr>
                <w:rFonts w:ascii="Arial" w:eastAsia="Consolas" w:hAnsi="Arial" w:cs="Arial"/>
                <w:color w:val="859900"/>
                <w:sz w:val="24"/>
              </w:rPr>
              <w:t>orderid,</w:t>
            </w:r>
            <w:r w:rsidR="00592533">
              <w:rPr>
                <w:rFonts w:ascii="Arial" w:eastAsia="Consolas" w:hAnsi="Arial" w:cs="Arial"/>
                <w:color w:val="859900"/>
                <w:sz w:val="24"/>
              </w:rPr>
              <w:t xml:space="preserve"> </w:t>
            </w:r>
            <w:r w:rsidR="002E2A2D" w:rsidRPr="002E2A2D">
              <w:rPr>
                <w:rFonts w:ascii="Arial" w:eastAsia="Consolas" w:hAnsi="Arial" w:cs="Arial"/>
                <w:color w:val="859900"/>
                <w:sz w:val="24"/>
              </w:rPr>
              <w:t>price,</w:t>
            </w:r>
          </w:p>
          <w:p w14:paraId="3EE8DEE9" w14:textId="589B2208" w:rsidR="002E2A2D" w:rsidRPr="002E2A2D" w:rsidRDefault="003B06B0" w:rsidP="002E2A2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>CASE</w:t>
            </w:r>
          </w:p>
          <w:p w14:paraId="06BC6864" w14:textId="65DDE194" w:rsidR="002E2A2D" w:rsidRPr="002E2A2D" w:rsidRDefault="002E2A2D" w:rsidP="002E2A2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3B06B0"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WHEN </w:t>
            </w: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price &gt; 50000 </w:t>
            </w:r>
            <w:r w:rsidR="003B06B0"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THEN </w:t>
            </w:r>
            <w:r w:rsidRPr="002E2A2D">
              <w:rPr>
                <w:rFonts w:ascii="Arial" w:eastAsia="Consolas" w:hAnsi="Arial" w:cs="Arial"/>
                <w:color w:val="859900"/>
                <w:sz w:val="24"/>
              </w:rPr>
              <w:t>'high value'</w:t>
            </w:r>
          </w:p>
          <w:p w14:paraId="04FD6C58" w14:textId="48DC73CD" w:rsidR="002E2A2D" w:rsidRPr="002E2A2D" w:rsidRDefault="002E2A2D" w:rsidP="002E2A2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3B06B0"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ELSE </w:t>
            </w:r>
            <w:r w:rsidRPr="002E2A2D">
              <w:rPr>
                <w:rFonts w:ascii="Arial" w:eastAsia="Consolas" w:hAnsi="Arial" w:cs="Arial"/>
                <w:color w:val="859900"/>
                <w:sz w:val="24"/>
              </w:rPr>
              <w:t>'low value'</w:t>
            </w:r>
          </w:p>
          <w:p w14:paraId="09321F4C" w14:textId="57530DBC" w:rsidR="002E2A2D" w:rsidRPr="002E2A2D" w:rsidRDefault="003B06B0" w:rsidP="002E2A2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END AS </w:t>
            </w:r>
            <w:r w:rsidR="002E2A2D" w:rsidRPr="002E2A2D">
              <w:rPr>
                <w:rFonts w:ascii="Arial" w:eastAsia="Consolas" w:hAnsi="Arial" w:cs="Arial"/>
                <w:color w:val="859900"/>
                <w:sz w:val="24"/>
              </w:rPr>
              <w:t>ValueLable</w:t>
            </w:r>
          </w:p>
          <w:p w14:paraId="46E5080A" w14:textId="4547C8A4" w:rsidR="00FB014F" w:rsidRPr="007E769D" w:rsidRDefault="003B06B0" w:rsidP="002E2A2D">
            <w:pPr>
              <w:spacing w:after="19"/>
              <w:rPr>
                <w:rFonts w:ascii="Arial" w:eastAsia="Consolas" w:hAnsi="Arial" w:cs="Arial"/>
                <w:color w:val="859900"/>
                <w:sz w:val="24"/>
              </w:rPr>
            </w:pPr>
            <w:r w:rsidRPr="002E2A2D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2E2A2D" w:rsidRPr="002E2A2D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58C3E1FE" w14:textId="4B0268A7" w:rsidR="00095520" w:rsidRPr="007E769D" w:rsidRDefault="00095520">
      <w:pPr>
        <w:spacing w:after="142"/>
        <w:rPr>
          <w:rFonts w:ascii="Arial" w:hAnsi="Arial" w:cs="Arial"/>
        </w:rPr>
      </w:pPr>
    </w:p>
    <w:p w14:paraId="6137603D" w14:textId="1B8B5028" w:rsidR="00095520" w:rsidRPr="007E769D" w:rsidRDefault="00095520">
      <w:pPr>
        <w:spacing w:after="60"/>
        <w:rPr>
          <w:rFonts w:ascii="Arial" w:hAnsi="Arial" w:cs="Arial"/>
        </w:rPr>
      </w:pPr>
    </w:p>
    <w:p w14:paraId="6EC6A04E" w14:textId="77777777" w:rsidR="002E2A2D" w:rsidRDefault="002E2A2D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1A6CD9F8" w14:textId="77777777" w:rsidR="002E2A2D" w:rsidRDefault="002E2A2D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68E1185E" w14:textId="77777777" w:rsidR="002E2A2D" w:rsidRDefault="002E2A2D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6786D16D" w14:textId="77777777" w:rsidR="002E2A2D" w:rsidRDefault="002E2A2D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0EA9EEE2" w14:textId="77777777" w:rsidR="002E2A2D" w:rsidRDefault="002E2A2D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0C6BEAEE" w14:textId="3EE458A2" w:rsidR="00095520" w:rsidRDefault="0040117B" w:rsidP="00B6523C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B6523C" w:rsidRPr="00B6523C">
        <w:rPr>
          <w:rFonts w:ascii="Arial" w:hAnsi="Arial" w:cs="Arial"/>
          <w:sz w:val="24"/>
        </w:rPr>
        <w:t>Helps categorize transactions for targeted promotions and fraud analysis</w:t>
      </w:r>
      <w:r w:rsidRPr="007E769D">
        <w:rPr>
          <w:rFonts w:ascii="Arial" w:hAnsi="Arial" w:cs="Arial"/>
          <w:sz w:val="24"/>
        </w:rPr>
        <w:t xml:space="preserve"> </w:t>
      </w:r>
    </w:p>
    <w:p w14:paraId="6E28B0C6" w14:textId="77777777" w:rsidR="002E2A2D" w:rsidRPr="007E769D" w:rsidRDefault="002E2A2D">
      <w:pPr>
        <w:spacing w:after="400"/>
        <w:rPr>
          <w:rFonts w:ascii="Arial" w:hAnsi="Arial" w:cs="Arial"/>
        </w:rPr>
      </w:pPr>
    </w:p>
    <w:p w14:paraId="23205201" w14:textId="01D15A10" w:rsidR="00095520" w:rsidRPr="007E769D" w:rsidRDefault="0040117B">
      <w:pPr>
        <w:pStyle w:val="Heading2"/>
        <w:ind w:left="-5"/>
      </w:pPr>
      <w:r w:rsidRPr="007E769D">
        <w:t xml:space="preserve">14. </w:t>
      </w:r>
      <w:r w:rsidR="00824963" w:rsidRPr="00824963">
        <w:t>Running Total of Revenue by Date</w:t>
      </w:r>
    </w:p>
    <w:p w14:paraId="56DAA43C" w14:textId="77777777" w:rsidR="008A7148" w:rsidRPr="007E769D" w:rsidRDefault="0040117B">
      <w:pPr>
        <w:spacing w:after="142"/>
        <w:ind w:left="72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8A7148" w:rsidRPr="007E769D" w14:paraId="751751B1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7C6F488F" w14:textId="523BB3FB" w:rsidR="009D5D9D" w:rsidRPr="009D5D9D" w:rsidRDefault="00A907B0" w:rsidP="009D5D9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9D5D9D" w:rsidRPr="009D5D9D">
              <w:rPr>
                <w:rFonts w:ascii="Arial" w:eastAsia="Consolas" w:hAnsi="Arial" w:cs="Arial"/>
                <w:color w:val="859900"/>
                <w:sz w:val="24"/>
              </w:rPr>
              <w:t>orderid, orderdate, price,</w:t>
            </w:r>
          </w:p>
          <w:p w14:paraId="543F9747" w14:textId="54874EB0" w:rsidR="009D5D9D" w:rsidRPr="009D5D9D" w:rsidRDefault="009D5D9D" w:rsidP="009D5D9D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A907B0" w:rsidRPr="009D5D9D">
              <w:rPr>
                <w:rFonts w:ascii="Arial" w:eastAsia="Consolas" w:hAnsi="Arial" w:cs="Arial"/>
                <w:color w:val="859900"/>
                <w:sz w:val="24"/>
              </w:rPr>
              <w:t>SUM</w:t>
            </w:r>
            <w:r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(price) </w:t>
            </w:r>
            <w:r w:rsidR="00A907B0"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(order by orderdate) </w:t>
            </w:r>
            <w:r w:rsidR="00A907B0"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9D5D9D">
              <w:rPr>
                <w:rFonts w:ascii="Arial" w:eastAsia="Consolas" w:hAnsi="Arial" w:cs="Arial"/>
                <w:color w:val="859900"/>
                <w:sz w:val="24"/>
              </w:rPr>
              <w:t>runningrevenue</w:t>
            </w:r>
          </w:p>
          <w:p w14:paraId="7EC8B6BC" w14:textId="28A7DFE9" w:rsidR="008A7148" w:rsidRPr="007E769D" w:rsidRDefault="00A907B0" w:rsidP="00177448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D5D9D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9D5D9D" w:rsidRPr="009D5D9D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771926A2" w14:textId="77042F61" w:rsidR="00095520" w:rsidRPr="007E769D" w:rsidRDefault="00095520">
      <w:pPr>
        <w:spacing w:after="60"/>
        <w:rPr>
          <w:rFonts w:ascii="Arial" w:hAnsi="Arial" w:cs="Arial"/>
        </w:rPr>
      </w:pPr>
    </w:p>
    <w:p w14:paraId="162637EE" w14:textId="77777777" w:rsidR="00177448" w:rsidRDefault="00177448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4E8B7115" w14:textId="77777777" w:rsidR="00177448" w:rsidRDefault="00177448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3C04B107" w14:textId="77777777" w:rsidR="00177448" w:rsidRDefault="00177448">
      <w:pPr>
        <w:spacing w:after="56" w:line="264" w:lineRule="auto"/>
        <w:ind w:left="-5" w:hanging="10"/>
        <w:rPr>
          <w:rFonts w:ascii="Arial" w:hAnsi="Arial" w:cs="Arial"/>
          <w:b/>
          <w:sz w:val="24"/>
        </w:rPr>
      </w:pPr>
    </w:p>
    <w:p w14:paraId="1AEC0266" w14:textId="7A402EC6" w:rsidR="00095520" w:rsidRPr="00D14DDC" w:rsidRDefault="0040117B" w:rsidP="00D14DDC">
      <w:pPr>
        <w:spacing w:after="56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D14DDC" w:rsidRPr="00D14DDC">
        <w:rPr>
          <w:rFonts w:ascii="Arial" w:hAnsi="Arial" w:cs="Arial"/>
          <w:sz w:val="24"/>
          <w:lang w:val="en-US"/>
        </w:rPr>
        <w:t>Visualizes cumulative revenue growth to understand trends over time.</w:t>
      </w:r>
      <w:r w:rsidRPr="007E769D">
        <w:rPr>
          <w:rFonts w:ascii="Arial" w:hAnsi="Arial" w:cs="Arial"/>
          <w:sz w:val="24"/>
        </w:rPr>
        <w:t xml:space="preserve"> </w:t>
      </w:r>
    </w:p>
    <w:p w14:paraId="6B24CC1C" w14:textId="77777777" w:rsidR="00095520" w:rsidRPr="007E769D" w:rsidRDefault="0040117B">
      <w:pPr>
        <w:spacing w:after="400"/>
        <w:rPr>
          <w:rFonts w:ascii="Arial" w:hAnsi="Arial" w:cs="Arial"/>
        </w:rPr>
      </w:pPr>
      <w:r w:rsidRPr="007E769D">
        <w:rPr>
          <w:rFonts w:ascii="Arial" w:hAnsi="Arial" w:cs="Arial"/>
          <w:sz w:val="24"/>
        </w:rPr>
        <w:t xml:space="preserve"> </w:t>
      </w:r>
    </w:p>
    <w:p w14:paraId="1C6DCB3D" w14:textId="4B4011A1" w:rsidR="00301F72" w:rsidRPr="00301F72" w:rsidRDefault="0040117B" w:rsidP="00301F72">
      <w:pPr>
        <w:pStyle w:val="Heading2"/>
        <w:ind w:left="-5"/>
        <w:rPr>
          <w:bCs/>
          <w:lang w:val="en-US"/>
        </w:rPr>
      </w:pPr>
      <w:r w:rsidRPr="007E769D">
        <w:t xml:space="preserve">15. </w:t>
      </w:r>
      <w:r w:rsidR="00301F72" w:rsidRPr="00301F72">
        <w:rPr>
          <w:bCs/>
          <w:lang w:val="en-US"/>
        </w:rPr>
        <w:t>Row Number of Each Order by Customer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301F72" w:rsidRPr="007E769D" w14:paraId="4CCD977E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4EC3383F" w14:textId="4D35C6F0" w:rsidR="00624070" w:rsidRPr="00624070" w:rsidRDefault="00A907B0" w:rsidP="0062407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624070" w:rsidRPr="00624070">
              <w:rPr>
                <w:rFonts w:ascii="Arial" w:eastAsia="Consolas" w:hAnsi="Arial" w:cs="Arial"/>
                <w:color w:val="859900"/>
                <w:sz w:val="24"/>
              </w:rPr>
              <w:t>orderID, customerID, OrderDate, Price,</w:t>
            </w:r>
          </w:p>
          <w:p w14:paraId="32519697" w14:textId="260C64DE" w:rsidR="00624070" w:rsidRPr="00624070" w:rsidRDefault="00624070" w:rsidP="0062407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>ROW_NUMBER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() 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PARTITION BY 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CustomerID ORDER 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BY 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orderdate) 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>RowNum</w:t>
            </w:r>
          </w:p>
          <w:p w14:paraId="2A063FE2" w14:textId="4ED82976" w:rsidR="00301F72" w:rsidRPr="007E769D" w:rsidRDefault="00624070" w:rsidP="00624070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A907B0" w:rsidRPr="00624070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Pr="00624070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77196650" w14:textId="14B26F8A" w:rsidR="00095520" w:rsidRPr="007E769D" w:rsidRDefault="00095520">
      <w:pPr>
        <w:spacing w:after="142"/>
        <w:rPr>
          <w:rFonts w:ascii="Arial" w:hAnsi="Arial" w:cs="Arial"/>
        </w:rPr>
      </w:pPr>
    </w:p>
    <w:p w14:paraId="0A30F87D" w14:textId="3ABB77DC" w:rsidR="00095520" w:rsidRPr="007E769D" w:rsidRDefault="00095520">
      <w:pPr>
        <w:spacing w:after="60"/>
        <w:rPr>
          <w:rFonts w:ascii="Arial" w:hAnsi="Arial" w:cs="Arial"/>
        </w:rPr>
      </w:pPr>
    </w:p>
    <w:p w14:paraId="06AB938B" w14:textId="77777777" w:rsidR="00624070" w:rsidRDefault="00624070" w:rsidP="00D758EB">
      <w:pPr>
        <w:spacing w:after="399" w:line="264" w:lineRule="auto"/>
        <w:rPr>
          <w:rFonts w:ascii="Arial" w:hAnsi="Arial" w:cs="Arial"/>
          <w:b/>
          <w:sz w:val="24"/>
        </w:rPr>
      </w:pPr>
    </w:p>
    <w:p w14:paraId="78DD5D9F" w14:textId="77777777" w:rsidR="00D758EB" w:rsidRDefault="00D758EB" w:rsidP="00D758EB">
      <w:pPr>
        <w:spacing w:after="399" w:line="264" w:lineRule="auto"/>
        <w:rPr>
          <w:rFonts w:ascii="Arial" w:hAnsi="Arial" w:cs="Arial"/>
          <w:b/>
          <w:sz w:val="24"/>
        </w:rPr>
      </w:pPr>
    </w:p>
    <w:p w14:paraId="21335F97" w14:textId="72036EB6" w:rsidR="004209DB" w:rsidRPr="00C644A8" w:rsidRDefault="0040117B" w:rsidP="00C644A8">
      <w:pPr>
        <w:spacing w:after="399" w:line="264" w:lineRule="auto"/>
        <w:ind w:left="-5" w:hanging="10"/>
        <w:rPr>
          <w:rFonts w:ascii="Arial" w:hAnsi="Arial" w:cs="Arial"/>
          <w:sz w:val="24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092BBB" w:rsidRPr="00092BBB">
        <w:rPr>
          <w:rFonts w:ascii="Arial" w:hAnsi="Arial" w:cs="Arial"/>
          <w:sz w:val="24"/>
        </w:rPr>
        <w:t>Useful for analy</w:t>
      </w:r>
      <w:r w:rsidR="00092BBB">
        <w:rPr>
          <w:rFonts w:ascii="Arial" w:hAnsi="Arial" w:cs="Arial"/>
          <w:sz w:val="24"/>
        </w:rPr>
        <w:t>s</w:t>
      </w:r>
      <w:r w:rsidR="00092BBB" w:rsidRPr="00092BBB">
        <w:rPr>
          <w:rFonts w:ascii="Arial" w:hAnsi="Arial" w:cs="Arial"/>
          <w:sz w:val="24"/>
        </w:rPr>
        <w:t>ing repeat purchase behavio</w:t>
      </w:r>
      <w:r w:rsidR="00092BBB">
        <w:rPr>
          <w:rFonts w:ascii="Arial" w:hAnsi="Arial" w:cs="Arial"/>
          <w:sz w:val="24"/>
        </w:rPr>
        <w:t>u</w:t>
      </w:r>
      <w:r w:rsidR="00092BBB" w:rsidRPr="00092BBB">
        <w:rPr>
          <w:rFonts w:ascii="Arial" w:hAnsi="Arial" w:cs="Arial"/>
          <w:sz w:val="24"/>
        </w:rPr>
        <w:t>r and customer order history</w:t>
      </w:r>
    </w:p>
    <w:p w14:paraId="0DB33968" w14:textId="77777777" w:rsidR="00C644A8" w:rsidRDefault="00C644A8" w:rsidP="005B79F6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</w:p>
    <w:p w14:paraId="3F53AEEB" w14:textId="77777777" w:rsidR="00C644A8" w:rsidRDefault="00C644A8" w:rsidP="005B79F6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</w:p>
    <w:p w14:paraId="703214AD" w14:textId="77777777" w:rsidR="00C644A8" w:rsidRDefault="00C644A8" w:rsidP="005B79F6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</w:p>
    <w:p w14:paraId="1E4D34D0" w14:textId="086A46FD" w:rsidR="005B79F6" w:rsidRPr="005B79F6" w:rsidRDefault="005B79F6" w:rsidP="005B79F6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  <w:r w:rsidRPr="005B79F6">
        <w:rPr>
          <w:rFonts w:ascii="Arial" w:eastAsia="Arial" w:hAnsi="Arial" w:cs="Arial"/>
          <w:b/>
          <w:bCs/>
          <w:color w:val="434343"/>
          <w:sz w:val="28"/>
          <w:lang w:val="en-US"/>
        </w:rPr>
        <w:lastRenderedPageBreak/>
        <w:t>16. Row Number by Customer and Price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5B79F6" w:rsidRPr="007E769D" w14:paraId="71801D5B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276C0F45" w14:textId="7E9B1B02" w:rsidR="00855BBC" w:rsidRPr="00855BBC" w:rsidRDefault="001D2FDF" w:rsidP="00855BBC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855BBC" w:rsidRPr="00855BBC">
              <w:rPr>
                <w:rFonts w:ascii="Arial" w:eastAsia="Consolas" w:hAnsi="Arial" w:cs="Arial"/>
                <w:color w:val="859900"/>
                <w:sz w:val="24"/>
              </w:rPr>
              <w:t>orderID, customerID, OrderDate, Price,</w:t>
            </w:r>
          </w:p>
          <w:p w14:paraId="7792A03B" w14:textId="1D081511" w:rsidR="00855BBC" w:rsidRPr="00855BBC" w:rsidRDefault="00855BBC" w:rsidP="00855BBC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1D2FDF" w:rsidRPr="00855BBC">
              <w:rPr>
                <w:rFonts w:ascii="Arial" w:eastAsia="Consolas" w:hAnsi="Arial" w:cs="Arial"/>
                <w:color w:val="859900"/>
                <w:sz w:val="24"/>
              </w:rPr>
              <w:t>ROW_NUMBER</w:t>
            </w: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() </w:t>
            </w:r>
            <w:r w:rsidR="001D2FDF"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855BBC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="001D2FDF"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PARTITION BY </w:t>
            </w: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CustomerID ORDER </w:t>
            </w:r>
            <w:r w:rsidR="001D2FDF"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BY </w:t>
            </w: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price) </w:t>
            </w:r>
            <w:r w:rsidR="001D2FDF"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855BBC">
              <w:rPr>
                <w:rFonts w:ascii="Arial" w:eastAsia="Consolas" w:hAnsi="Arial" w:cs="Arial"/>
                <w:color w:val="859900"/>
                <w:sz w:val="24"/>
              </w:rPr>
              <w:t>RowNum</w:t>
            </w:r>
          </w:p>
          <w:p w14:paraId="4DCDF6C1" w14:textId="4F19F34A" w:rsidR="005B79F6" w:rsidRPr="007E769D" w:rsidRDefault="00855BBC" w:rsidP="00855BBC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855BBC">
              <w:rPr>
                <w:rFonts w:ascii="Arial" w:eastAsia="Consolas" w:hAnsi="Arial" w:cs="Arial"/>
                <w:color w:val="859900"/>
                <w:sz w:val="24"/>
              </w:rPr>
              <w:t xml:space="preserve">    from orders;</w:t>
            </w:r>
          </w:p>
        </w:tc>
      </w:tr>
    </w:tbl>
    <w:p w14:paraId="5E4DC56C" w14:textId="77777777" w:rsidR="00C62065" w:rsidRPr="007E769D" w:rsidRDefault="00C62065">
      <w:pPr>
        <w:spacing w:after="399" w:line="264" w:lineRule="auto"/>
        <w:ind w:left="-5" w:hanging="10"/>
        <w:rPr>
          <w:rFonts w:ascii="Arial" w:hAnsi="Arial" w:cs="Arial"/>
        </w:rPr>
      </w:pPr>
    </w:p>
    <w:p w14:paraId="198691A1" w14:textId="77777777" w:rsidR="00D85F1B" w:rsidRDefault="00D85F1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377FDF32" w14:textId="77777777" w:rsidR="00C644A8" w:rsidRDefault="00C644A8" w:rsidP="00D758EB">
      <w:pPr>
        <w:spacing w:after="399" w:line="264" w:lineRule="auto"/>
        <w:ind w:left="-5" w:hanging="10"/>
        <w:rPr>
          <w:rFonts w:ascii="Arial" w:hAnsi="Arial" w:cs="Arial"/>
          <w:b/>
          <w:sz w:val="24"/>
        </w:rPr>
      </w:pPr>
    </w:p>
    <w:p w14:paraId="54EFA518" w14:textId="4C50169A" w:rsidR="00001734" w:rsidRPr="00D758EB" w:rsidRDefault="00855BBC" w:rsidP="00D758EB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D85F1B" w:rsidRPr="00D85F1B">
        <w:rPr>
          <w:rFonts w:ascii="Arial" w:hAnsi="Arial" w:cs="Arial"/>
          <w:sz w:val="24"/>
          <w:lang w:val="en-US"/>
        </w:rPr>
        <w:t>Tracks order preferences based on price sensitivity within customers.</w:t>
      </w:r>
    </w:p>
    <w:p w14:paraId="20FE0F18" w14:textId="77777777" w:rsidR="00001734" w:rsidRPr="00001734" w:rsidRDefault="00001734" w:rsidP="00001734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  <w:r w:rsidRPr="00001734">
        <w:rPr>
          <w:rFonts w:ascii="Arial" w:eastAsia="Arial" w:hAnsi="Arial" w:cs="Arial"/>
          <w:b/>
          <w:bCs/>
          <w:color w:val="434343"/>
          <w:sz w:val="28"/>
          <w:lang w:val="en-US"/>
        </w:rPr>
        <w:t>17. Rank Orders by Price (RANK)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001734" w:rsidRPr="007E769D" w14:paraId="5BC8EF64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12CC01D5" w14:textId="51290877" w:rsidR="00001734" w:rsidRPr="00001734" w:rsidRDefault="008478A0" w:rsidP="00001734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001734" w:rsidRPr="00001734">
              <w:rPr>
                <w:rFonts w:ascii="Arial" w:eastAsia="Consolas" w:hAnsi="Arial" w:cs="Arial"/>
                <w:color w:val="859900"/>
                <w:sz w:val="24"/>
              </w:rPr>
              <w:t>orderID, customerID, Price,</w:t>
            </w:r>
          </w:p>
          <w:p w14:paraId="376EFFE7" w14:textId="19CDE3B5" w:rsidR="00001734" w:rsidRPr="00001734" w:rsidRDefault="00001734" w:rsidP="00001734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8478A0" w:rsidRPr="00001734">
              <w:rPr>
                <w:rFonts w:ascii="Arial" w:eastAsia="Consolas" w:hAnsi="Arial" w:cs="Arial"/>
                <w:color w:val="859900"/>
                <w:sz w:val="24"/>
              </w:rPr>
              <w:t>RANK</w:t>
            </w:r>
            <w:r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() </w:t>
            </w:r>
            <w:r w:rsidR="008478A0"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001734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="008478A0"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ORDER  BY </w:t>
            </w:r>
            <w:r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price desc) </w:t>
            </w:r>
            <w:r w:rsidR="008478A0"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001734">
              <w:rPr>
                <w:rFonts w:ascii="Arial" w:eastAsia="Consolas" w:hAnsi="Arial" w:cs="Arial"/>
                <w:color w:val="859900"/>
                <w:sz w:val="24"/>
              </w:rPr>
              <w:t>PriceRank</w:t>
            </w:r>
          </w:p>
          <w:p w14:paraId="52EFFCFA" w14:textId="1EDD3244" w:rsidR="00001734" w:rsidRPr="007E769D" w:rsidRDefault="008478A0" w:rsidP="00001734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001734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001734" w:rsidRPr="00001734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52B3A913" w14:textId="77777777" w:rsidR="00D85F1B" w:rsidRDefault="00D85F1B" w:rsidP="00855BBC">
      <w:pPr>
        <w:spacing w:after="399" w:line="264" w:lineRule="auto"/>
        <w:ind w:left="-5" w:hanging="10"/>
        <w:rPr>
          <w:rFonts w:ascii="Arial" w:hAnsi="Arial" w:cs="Arial"/>
          <w:sz w:val="24"/>
        </w:rPr>
      </w:pPr>
    </w:p>
    <w:p w14:paraId="360DF103" w14:textId="77777777" w:rsidR="00855BBC" w:rsidRDefault="00855BBC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430EF0D6" w14:textId="77777777" w:rsidR="00863AFB" w:rsidRPr="00863AFB" w:rsidRDefault="00001734" w:rsidP="00863AFB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863AFB" w:rsidRPr="00863AFB">
        <w:rPr>
          <w:rFonts w:ascii="Arial" w:hAnsi="Arial" w:cs="Arial"/>
          <w:sz w:val="24"/>
          <w:lang w:val="en-US"/>
        </w:rPr>
        <w:t>Identifies the most and least expensive orders for comparative reporting.</w:t>
      </w:r>
    </w:p>
    <w:p w14:paraId="0F3D96B7" w14:textId="2F3A2300" w:rsidR="00001734" w:rsidRDefault="00001734" w:rsidP="00001734">
      <w:pPr>
        <w:spacing w:after="399" w:line="264" w:lineRule="auto"/>
        <w:ind w:left="-5" w:hanging="10"/>
        <w:rPr>
          <w:rFonts w:ascii="Arial" w:hAnsi="Arial" w:cs="Arial"/>
          <w:sz w:val="24"/>
        </w:rPr>
      </w:pPr>
    </w:p>
    <w:p w14:paraId="4291F92C" w14:textId="77777777" w:rsidR="0014309C" w:rsidRPr="0014309C" w:rsidRDefault="0014309C" w:rsidP="0014309C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  <w:r w:rsidRPr="0014309C">
        <w:rPr>
          <w:rFonts w:ascii="Arial" w:eastAsia="Arial" w:hAnsi="Arial" w:cs="Arial"/>
          <w:b/>
          <w:bCs/>
          <w:color w:val="434343"/>
          <w:sz w:val="28"/>
          <w:lang w:val="en-US"/>
        </w:rPr>
        <w:t>18. Rank Orders by Quantity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14309C" w:rsidRPr="007E769D" w14:paraId="7D068E4D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20D07E5B" w14:textId="26212A50" w:rsidR="004E0A23" w:rsidRPr="004E0A23" w:rsidRDefault="00B87E5A" w:rsidP="004E0A23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4E0A23" w:rsidRPr="004E0A23">
              <w:rPr>
                <w:rFonts w:ascii="Arial" w:eastAsia="Consolas" w:hAnsi="Arial" w:cs="Arial"/>
                <w:color w:val="859900"/>
                <w:sz w:val="24"/>
              </w:rPr>
              <w:t>orderID, customerID, Quantity,</w:t>
            </w:r>
          </w:p>
          <w:p w14:paraId="798C2872" w14:textId="4097C0DF" w:rsidR="004E0A23" w:rsidRPr="004E0A23" w:rsidRDefault="004E0A23" w:rsidP="004E0A23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B87E5A" w:rsidRPr="004E0A23">
              <w:rPr>
                <w:rFonts w:ascii="Arial" w:eastAsia="Consolas" w:hAnsi="Arial" w:cs="Arial"/>
                <w:color w:val="859900"/>
                <w:sz w:val="24"/>
              </w:rPr>
              <w:t>RANK</w:t>
            </w: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() </w:t>
            </w:r>
            <w:r w:rsidR="00B87E5A"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4E0A23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="00B87E5A" w:rsidRPr="004E0A23">
              <w:rPr>
                <w:rFonts w:ascii="Arial" w:eastAsia="Consolas" w:hAnsi="Arial" w:cs="Arial"/>
                <w:color w:val="859900"/>
                <w:sz w:val="24"/>
              </w:rPr>
              <w:t>ORDER  BY</w:t>
            </w: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 quantity </w:t>
            </w:r>
            <w:r w:rsidR="00B87E5A" w:rsidRPr="004E0A23">
              <w:rPr>
                <w:rFonts w:ascii="Arial" w:eastAsia="Consolas" w:hAnsi="Arial" w:cs="Arial"/>
                <w:color w:val="859900"/>
                <w:sz w:val="24"/>
              </w:rPr>
              <w:t>DESC</w:t>
            </w: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) </w:t>
            </w:r>
            <w:r w:rsidR="00B87E5A"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4E0A23">
              <w:rPr>
                <w:rFonts w:ascii="Arial" w:eastAsia="Consolas" w:hAnsi="Arial" w:cs="Arial"/>
                <w:color w:val="859900"/>
                <w:sz w:val="24"/>
              </w:rPr>
              <w:t>QuantityRank</w:t>
            </w:r>
          </w:p>
          <w:p w14:paraId="26A0AC81" w14:textId="759A99E9" w:rsidR="0014309C" w:rsidRPr="007E769D" w:rsidRDefault="00B87E5A" w:rsidP="004E0A23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4E0A23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4E0A23" w:rsidRPr="004E0A23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2CEDD95F" w14:textId="77777777" w:rsidR="00863AFB" w:rsidRDefault="00863AFB" w:rsidP="0014309C">
      <w:pPr>
        <w:spacing w:after="399" w:line="264" w:lineRule="auto"/>
        <w:rPr>
          <w:rFonts w:ascii="Arial" w:hAnsi="Arial" w:cs="Arial"/>
          <w:sz w:val="24"/>
        </w:rPr>
      </w:pPr>
    </w:p>
    <w:p w14:paraId="4C017D5E" w14:textId="77777777" w:rsidR="004E0A23" w:rsidRDefault="004E0A23" w:rsidP="004E0A23">
      <w:pPr>
        <w:spacing w:after="225"/>
        <w:rPr>
          <w:rFonts w:ascii="Arial" w:hAnsi="Arial" w:cs="Arial"/>
          <w:b/>
          <w:sz w:val="34"/>
        </w:rPr>
      </w:pPr>
    </w:p>
    <w:p w14:paraId="6DEBFDF2" w14:textId="63DC2D66" w:rsidR="004E0A23" w:rsidRDefault="004E0A23" w:rsidP="00D758EB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6F7CBB" w:rsidRPr="006F7CBB">
        <w:rPr>
          <w:rFonts w:ascii="Arial" w:hAnsi="Arial" w:cs="Arial"/>
          <w:sz w:val="24"/>
          <w:lang w:val="en-US"/>
        </w:rPr>
        <w:t>Highlights bulk purchases and helps identify wholesale behaviors.</w:t>
      </w:r>
    </w:p>
    <w:p w14:paraId="47560887" w14:textId="77777777" w:rsidR="0099627E" w:rsidRPr="0099627E" w:rsidRDefault="0099627E" w:rsidP="0099627E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  <w:r w:rsidRPr="0099627E">
        <w:rPr>
          <w:rFonts w:ascii="Arial" w:eastAsia="Arial" w:hAnsi="Arial" w:cs="Arial"/>
          <w:b/>
          <w:bCs/>
          <w:color w:val="434343"/>
          <w:sz w:val="28"/>
          <w:lang w:val="en-US"/>
        </w:rPr>
        <w:t>19. Dense Rank by Price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99627E" w:rsidRPr="007E769D" w14:paraId="26C6F17A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50749E35" w14:textId="375AE407" w:rsidR="0099627E" w:rsidRPr="0099627E" w:rsidRDefault="0080600A" w:rsidP="0099627E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99627E" w:rsidRPr="0099627E">
              <w:rPr>
                <w:rFonts w:ascii="Arial" w:eastAsia="Consolas" w:hAnsi="Arial" w:cs="Arial"/>
                <w:color w:val="859900"/>
                <w:sz w:val="24"/>
              </w:rPr>
              <w:t>orderID, customerID, Price,</w:t>
            </w:r>
          </w:p>
          <w:p w14:paraId="24E63F1B" w14:textId="423485DC" w:rsidR="0099627E" w:rsidRPr="0099627E" w:rsidRDefault="0099627E" w:rsidP="0099627E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    </w:t>
            </w:r>
            <w:r w:rsidR="0080600A" w:rsidRPr="0099627E">
              <w:rPr>
                <w:rFonts w:ascii="Arial" w:eastAsia="Consolas" w:hAnsi="Arial" w:cs="Arial"/>
                <w:color w:val="859900"/>
                <w:sz w:val="24"/>
              </w:rPr>
              <w:t>DENSE_RANK</w:t>
            </w: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() </w:t>
            </w:r>
            <w:r w:rsidR="0080600A"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OVER </w:t>
            </w:r>
            <w:r w:rsidRPr="0099627E">
              <w:rPr>
                <w:rFonts w:ascii="Arial" w:eastAsia="Consolas" w:hAnsi="Arial" w:cs="Arial"/>
                <w:color w:val="859900"/>
                <w:sz w:val="24"/>
              </w:rPr>
              <w:t>(</w:t>
            </w:r>
            <w:r w:rsidR="0080600A"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ORDER  BY </w:t>
            </w: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price </w:t>
            </w:r>
            <w:r w:rsidR="0080600A" w:rsidRPr="0099627E">
              <w:rPr>
                <w:rFonts w:ascii="Arial" w:eastAsia="Consolas" w:hAnsi="Arial" w:cs="Arial"/>
                <w:color w:val="859900"/>
                <w:sz w:val="24"/>
              </w:rPr>
              <w:t>DESC</w:t>
            </w: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) </w:t>
            </w:r>
            <w:r w:rsidR="0080600A"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Pr="0099627E">
              <w:rPr>
                <w:rFonts w:ascii="Arial" w:eastAsia="Consolas" w:hAnsi="Arial" w:cs="Arial"/>
                <w:color w:val="859900"/>
                <w:sz w:val="24"/>
              </w:rPr>
              <w:t>PriceRank</w:t>
            </w:r>
          </w:p>
          <w:p w14:paraId="16A082CF" w14:textId="2BABCD73" w:rsidR="0099627E" w:rsidRPr="007E769D" w:rsidRDefault="0080600A" w:rsidP="0099627E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99627E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99627E" w:rsidRPr="0099627E">
              <w:rPr>
                <w:rFonts w:ascii="Arial" w:eastAsia="Consolas" w:hAnsi="Arial" w:cs="Arial"/>
                <w:color w:val="859900"/>
                <w:sz w:val="24"/>
              </w:rPr>
              <w:t>orders;</w:t>
            </w:r>
          </w:p>
        </w:tc>
      </w:tr>
    </w:tbl>
    <w:p w14:paraId="5A3E4F9F" w14:textId="77777777" w:rsidR="006F7CBB" w:rsidRPr="00863AFB" w:rsidRDefault="006F7CBB" w:rsidP="004E0A23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</w:p>
    <w:p w14:paraId="7AECEA78" w14:textId="77777777" w:rsidR="004E0A23" w:rsidRDefault="004E0A23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213F6855" w14:textId="77777777" w:rsidR="00CC1892" w:rsidRDefault="0099627E" w:rsidP="00CC1892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CC1892" w:rsidRPr="00CC1892">
        <w:rPr>
          <w:rFonts w:ascii="Arial" w:hAnsi="Arial" w:cs="Arial"/>
          <w:sz w:val="24"/>
          <w:lang w:val="en-US"/>
        </w:rPr>
        <w:t>Provides consistent ranking for orders with same price, useful for fair comparison.</w:t>
      </w:r>
    </w:p>
    <w:p w14:paraId="166F3794" w14:textId="77777777" w:rsidR="004209DB" w:rsidRDefault="004209DB" w:rsidP="00285BCA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</w:p>
    <w:p w14:paraId="63ABC6EA" w14:textId="4AE6E1BF" w:rsidR="00285BCA" w:rsidRPr="00285BCA" w:rsidRDefault="00285BCA" w:rsidP="00285BCA">
      <w:pPr>
        <w:spacing w:after="399" w:line="264" w:lineRule="auto"/>
        <w:ind w:left="-5" w:hanging="10"/>
        <w:rPr>
          <w:rFonts w:ascii="Arial" w:eastAsia="Arial" w:hAnsi="Arial" w:cs="Arial"/>
          <w:b/>
          <w:bCs/>
          <w:color w:val="434343"/>
          <w:sz w:val="28"/>
          <w:lang w:val="en-US"/>
        </w:rPr>
      </w:pPr>
      <w:r w:rsidRPr="00285BCA">
        <w:rPr>
          <w:rFonts w:ascii="Arial" w:eastAsia="Arial" w:hAnsi="Arial" w:cs="Arial"/>
          <w:b/>
          <w:bCs/>
          <w:color w:val="434343"/>
          <w:sz w:val="28"/>
          <w:lang w:val="en-US"/>
        </w:rPr>
        <w:t>20. Customers with More Than One Order</w:t>
      </w:r>
    </w:p>
    <w:tbl>
      <w:tblPr>
        <w:tblStyle w:val="TableGrid0"/>
        <w:tblpPr w:leftFromText="180" w:rightFromText="180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8556"/>
      </w:tblGrid>
      <w:tr w:rsidR="00285BCA" w:rsidRPr="007E769D" w14:paraId="2E0B6597" w14:textId="77777777" w:rsidTr="00192DD2">
        <w:trPr>
          <w:trHeight w:val="781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FCF1E4"/>
          </w:tcPr>
          <w:p w14:paraId="1C54B7BF" w14:textId="4B6E8B9F" w:rsidR="00285BCA" w:rsidRPr="00285BCA" w:rsidRDefault="00EE733F" w:rsidP="00285BCA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SELECT 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customerid, </w:t>
            </w:r>
            <w:r w:rsidRPr="00285BCA">
              <w:rPr>
                <w:rFonts w:ascii="Arial" w:eastAsia="Consolas" w:hAnsi="Arial" w:cs="Arial"/>
                <w:color w:val="859900"/>
                <w:sz w:val="24"/>
              </w:rPr>
              <w:t>COUNT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(orderid) </w:t>
            </w:r>
            <w:r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AS 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>totalorders</w:t>
            </w:r>
          </w:p>
          <w:p w14:paraId="7919DD5F" w14:textId="493B4E14" w:rsidR="00285BCA" w:rsidRPr="00285BCA" w:rsidRDefault="00EE733F" w:rsidP="00285BCA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FROM 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>orders</w:t>
            </w:r>
          </w:p>
          <w:p w14:paraId="704E6E2F" w14:textId="5988A130" w:rsidR="00285BCA" w:rsidRPr="00285BCA" w:rsidRDefault="00EE733F" w:rsidP="00285BCA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85BCA">
              <w:rPr>
                <w:rFonts w:ascii="Arial" w:eastAsia="Consolas" w:hAnsi="Arial" w:cs="Arial"/>
                <w:color w:val="859900"/>
                <w:sz w:val="24"/>
              </w:rPr>
              <w:t xml:space="preserve">GROUP BY 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>CustomerID</w:t>
            </w:r>
          </w:p>
          <w:p w14:paraId="78F36F8D" w14:textId="5F116D35" w:rsidR="00285BCA" w:rsidRPr="007E769D" w:rsidRDefault="00EE733F" w:rsidP="00285BCA">
            <w:pPr>
              <w:spacing w:after="17"/>
              <w:rPr>
                <w:rFonts w:ascii="Arial" w:eastAsia="Consolas" w:hAnsi="Arial" w:cs="Arial"/>
                <w:color w:val="859900"/>
                <w:sz w:val="24"/>
              </w:rPr>
            </w:pPr>
            <w:r w:rsidRPr="00285BCA">
              <w:rPr>
                <w:rFonts w:ascii="Arial" w:eastAsia="Consolas" w:hAnsi="Arial" w:cs="Arial"/>
                <w:color w:val="859900"/>
                <w:sz w:val="24"/>
              </w:rPr>
              <w:t>HAVING COUNT</w:t>
            </w:r>
            <w:r w:rsidR="00285BCA" w:rsidRPr="00285BCA">
              <w:rPr>
                <w:rFonts w:ascii="Arial" w:eastAsia="Consolas" w:hAnsi="Arial" w:cs="Arial"/>
                <w:color w:val="859900"/>
                <w:sz w:val="24"/>
              </w:rPr>
              <w:t>(orderid) &gt; 1;</w:t>
            </w:r>
          </w:p>
        </w:tc>
      </w:tr>
    </w:tbl>
    <w:p w14:paraId="0272C5A2" w14:textId="77777777" w:rsidR="00D758EB" w:rsidRDefault="00D758EB" w:rsidP="00CC1892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</w:p>
    <w:p w14:paraId="205C6042" w14:textId="18925967" w:rsidR="0099627E" w:rsidRDefault="0099627E" w:rsidP="00000B98">
      <w:pPr>
        <w:spacing w:after="399" w:line="264" w:lineRule="auto"/>
        <w:rPr>
          <w:rFonts w:ascii="Arial" w:hAnsi="Arial" w:cs="Arial"/>
          <w:sz w:val="24"/>
          <w:lang w:val="en-US"/>
        </w:rPr>
      </w:pPr>
    </w:p>
    <w:p w14:paraId="24B93494" w14:textId="77777777" w:rsidR="00000B98" w:rsidRDefault="00000B98" w:rsidP="00000B98">
      <w:pPr>
        <w:spacing w:after="399" w:line="264" w:lineRule="auto"/>
        <w:rPr>
          <w:rFonts w:ascii="Arial" w:hAnsi="Arial" w:cs="Arial"/>
          <w:sz w:val="24"/>
          <w:lang w:val="en-US"/>
        </w:rPr>
      </w:pPr>
    </w:p>
    <w:p w14:paraId="7C8E6275" w14:textId="2A1FE2B8" w:rsidR="00285BCA" w:rsidRDefault="00285BCA" w:rsidP="00285BCA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  <w:r w:rsidRPr="007E769D">
        <w:rPr>
          <w:rFonts w:ascii="Arial" w:hAnsi="Arial" w:cs="Arial"/>
          <w:b/>
          <w:sz w:val="24"/>
        </w:rPr>
        <w:t>Insight</w:t>
      </w:r>
      <w:r w:rsidRPr="007E769D">
        <w:rPr>
          <w:rFonts w:ascii="Arial" w:hAnsi="Arial" w:cs="Arial"/>
          <w:sz w:val="24"/>
        </w:rPr>
        <w:t xml:space="preserve">: </w:t>
      </w:r>
      <w:r w:rsidR="00000B98" w:rsidRPr="00000B98">
        <w:rPr>
          <w:rFonts w:ascii="Arial" w:hAnsi="Arial" w:cs="Arial"/>
          <w:sz w:val="24"/>
        </w:rPr>
        <w:t>Identifies repeat buyers who contribute to customer retention and lifetime value.</w:t>
      </w:r>
    </w:p>
    <w:p w14:paraId="75BD5C64" w14:textId="77777777" w:rsidR="00285BCA" w:rsidRPr="006F7CBB" w:rsidRDefault="00285BCA" w:rsidP="0099627E">
      <w:pPr>
        <w:spacing w:after="399" w:line="264" w:lineRule="auto"/>
        <w:ind w:left="-5" w:hanging="10"/>
        <w:rPr>
          <w:rFonts w:ascii="Arial" w:hAnsi="Arial" w:cs="Arial"/>
          <w:sz w:val="24"/>
          <w:lang w:val="en-US"/>
        </w:rPr>
      </w:pPr>
    </w:p>
    <w:p w14:paraId="74168E42" w14:textId="77777777" w:rsidR="0099627E" w:rsidRDefault="0099627E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04820455" w14:textId="77777777" w:rsidR="00000B98" w:rsidRDefault="00000B98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3D4645A1" w14:textId="77777777" w:rsidR="00000B98" w:rsidRDefault="00000B98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695D4E3E" w14:textId="77777777" w:rsidR="00000B98" w:rsidRDefault="00000B98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66686471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7B800EB0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4455F6B1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7671D721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0E122904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76F0854E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4E98ED90" w14:textId="77777777" w:rsidR="004209DB" w:rsidRDefault="004209DB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06382F36" w14:textId="6E9639FC" w:rsidR="004209DB" w:rsidRDefault="00F71648">
      <w:pPr>
        <w:spacing w:after="225"/>
        <w:ind w:left="-5" w:hanging="10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 </w:t>
      </w:r>
    </w:p>
    <w:p w14:paraId="0CCE7702" w14:textId="77777777" w:rsidR="00000B98" w:rsidRDefault="00000B98">
      <w:pPr>
        <w:spacing w:after="225"/>
        <w:ind w:left="-5" w:hanging="10"/>
        <w:rPr>
          <w:rFonts w:ascii="Arial" w:hAnsi="Arial" w:cs="Arial"/>
          <w:b/>
          <w:sz w:val="34"/>
        </w:rPr>
      </w:pPr>
    </w:p>
    <w:p w14:paraId="51A06B4E" w14:textId="6A53AFAC" w:rsidR="00095520" w:rsidRPr="007E769D" w:rsidRDefault="0040117B">
      <w:pPr>
        <w:spacing w:after="225"/>
        <w:ind w:left="-5" w:hanging="10"/>
        <w:rPr>
          <w:rFonts w:ascii="Arial" w:hAnsi="Arial" w:cs="Arial"/>
        </w:rPr>
      </w:pPr>
      <w:r w:rsidRPr="007E769D">
        <w:rPr>
          <w:rFonts w:ascii="Arial" w:hAnsi="Arial" w:cs="Arial"/>
          <w:b/>
          <w:sz w:val="34"/>
        </w:rPr>
        <w:t>Step 6: Conclusion</w:t>
      </w:r>
      <w:r w:rsidRPr="007E769D">
        <w:rPr>
          <w:rFonts w:ascii="Arial" w:hAnsi="Arial" w:cs="Arial"/>
          <w:sz w:val="24"/>
        </w:rPr>
        <w:t xml:space="preserve"> </w:t>
      </w:r>
    </w:p>
    <w:p w14:paraId="7FF9A4AA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</w:p>
    <w:p w14:paraId="272F183A" w14:textId="278747EE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This project demonstrates how SQL can transform retail sales data into actionable business insights. From customer behavio</w:t>
      </w:r>
      <w:r>
        <w:rPr>
          <w:rFonts w:ascii="Arial" w:hAnsi="Arial" w:cs="Arial"/>
          <w:sz w:val="24"/>
        </w:rPr>
        <w:t>u</w:t>
      </w:r>
      <w:r w:rsidRPr="00DD2646">
        <w:rPr>
          <w:rFonts w:ascii="Arial" w:hAnsi="Arial" w:cs="Arial"/>
          <w:sz w:val="24"/>
        </w:rPr>
        <w:t>r and product performance to revenue trends and geographic analysis, each query reveals patterns that can help optimize inventory, improve marketing strategies, and guide data-driven decision making. Well-structured SQL queries empower retail businesses to understand their operations at a granular level and make strategic improvements.</w:t>
      </w:r>
    </w:p>
    <w:p w14:paraId="54C13652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</w:p>
    <w:p w14:paraId="134DCC0C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The techniques shown here can be extended to:</w:t>
      </w:r>
    </w:p>
    <w:p w14:paraId="2A999D2F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- Predictive analysis of future sales</w:t>
      </w:r>
    </w:p>
    <w:p w14:paraId="622FF016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- Customer churn prediction</w:t>
      </w:r>
    </w:p>
    <w:p w14:paraId="641A57ED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- Inventory optimization</w:t>
      </w:r>
    </w:p>
    <w:p w14:paraId="61AC1A6E" w14:textId="77777777" w:rsidR="00DD2646" w:rsidRPr="00DD2646" w:rsidRDefault="00DD2646" w:rsidP="00DD2646">
      <w:pPr>
        <w:spacing w:after="56" w:line="264" w:lineRule="auto"/>
        <w:ind w:left="-5" w:hanging="10"/>
        <w:rPr>
          <w:rFonts w:ascii="Arial" w:hAnsi="Arial" w:cs="Arial"/>
          <w:sz w:val="24"/>
        </w:rPr>
      </w:pPr>
      <w:r w:rsidRPr="00DD2646">
        <w:rPr>
          <w:rFonts w:ascii="Arial" w:hAnsi="Arial" w:cs="Arial"/>
          <w:sz w:val="24"/>
        </w:rPr>
        <w:t>- Personalized marketing campaigns</w:t>
      </w:r>
    </w:p>
    <w:p w14:paraId="74835CF6" w14:textId="227EC70E" w:rsidR="00095520" w:rsidRPr="007E769D" w:rsidRDefault="00DD2646" w:rsidP="00DD2646">
      <w:pPr>
        <w:spacing w:after="56" w:line="264" w:lineRule="auto"/>
        <w:ind w:left="-5" w:hanging="10"/>
        <w:rPr>
          <w:rFonts w:ascii="Arial" w:hAnsi="Arial" w:cs="Arial"/>
        </w:rPr>
      </w:pPr>
      <w:r w:rsidRPr="00DD2646">
        <w:rPr>
          <w:rFonts w:ascii="Arial" w:hAnsi="Arial" w:cs="Arial"/>
          <w:sz w:val="24"/>
        </w:rPr>
        <w:t>- Pricing strategy optimization</w:t>
      </w:r>
    </w:p>
    <w:sectPr w:rsidR="00095520" w:rsidRPr="007E769D">
      <w:pgSz w:w="12240" w:h="15840"/>
      <w:pgMar w:top="1440" w:right="1383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85E6C"/>
    <w:multiLevelType w:val="multilevel"/>
    <w:tmpl w:val="21B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D1A77"/>
    <w:multiLevelType w:val="hybridMultilevel"/>
    <w:tmpl w:val="1B284FA6"/>
    <w:lvl w:ilvl="0" w:tplc="1EE6E0C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2DB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499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228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A80D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8DB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FCE2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6C5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64F8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82CB9"/>
    <w:multiLevelType w:val="hybridMultilevel"/>
    <w:tmpl w:val="C7360512"/>
    <w:lvl w:ilvl="0" w:tplc="F8963B1C">
      <w:start w:val="1"/>
      <w:numFmt w:val="bullet"/>
      <w:lvlText w:val="➢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F94BECE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D100C38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BDC6198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EEAC88E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72C6DA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0B63988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14A6B40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1A2F63E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306142"/>
    <w:multiLevelType w:val="hybridMultilevel"/>
    <w:tmpl w:val="F3CEB37E"/>
    <w:lvl w:ilvl="0" w:tplc="755CE53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29A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ED5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2B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A2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6C8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61F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646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F22B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976589">
    <w:abstractNumId w:val="1"/>
  </w:num>
  <w:num w:numId="2" w16cid:durableId="1612973776">
    <w:abstractNumId w:val="2"/>
  </w:num>
  <w:num w:numId="3" w16cid:durableId="828985316">
    <w:abstractNumId w:val="3"/>
  </w:num>
  <w:num w:numId="4" w16cid:durableId="12427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20"/>
    <w:rsid w:val="00000B98"/>
    <w:rsid w:val="00001734"/>
    <w:rsid w:val="00044811"/>
    <w:rsid w:val="00092BBB"/>
    <w:rsid w:val="00095520"/>
    <w:rsid w:val="000B0A40"/>
    <w:rsid w:val="000C39C3"/>
    <w:rsid w:val="001236A8"/>
    <w:rsid w:val="00132730"/>
    <w:rsid w:val="0014309C"/>
    <w:rsid w:val="00177448"/>
    <w:rsid w:val="00190D29"/>
    <w:rsid w:val="00192362"/>
    <w:rsid w:val="001A1070"/>
    <w:rsid w:val="001A6C43"/>
    <w:rsid w:val="001D2FDF"/>
    <w:rsid w:val="001F6FDB"/>
    <w:rsid w:val="002370DD"/>
    <w:rsid w:val="00280817"/>
    <w:rsid w:val="00281A61"/>
    <w:rsid w:val="00285BCA"/>
    <w:rsid w:val="002C32DD"/>
    <w:rsid w:val="002E2A2D"/>
    <w:rsid w:val="00301F72"/>
    <w:rsid w:val="003131FB"/>
    <w:rsid w:val="003706DD"/>
    <w:rsid w:val="003938F3"/>
    <w:rsid w:val="003B06B0"/>
    <w:rsid w:val="0040117B"/>
    <w:rsid w:val="004209DB"/>
    <w:rsid w:val="0045131F"/>
    <w:rsid w:val="00462D3F"/>
    <w:rsid w:val="00472311"/>
    <w:rsid w:val="0048442B"/>
    <w:rsid w:val="004B2C7A"/>
    <w:rsid w:val="004B6176"/>
    <w:rsid w:val="004C044A"/>
    <w:rsid w:val="004C2AB2"/>
    <w:rsid w:val="004E0A23"/>
    <w:rsid w:val="004E625D"/>
    <w:rsid w:val="00515167"/>
    <w:rsid w:val="005171F1"/>
    <w:rsid w:val="005221A3"/>
    <w:rsid w:val="005639E9"/>
    <w:rsid w:val="00592533"/>
    <w:rsid w:val="005926A5"/>
    <w:rsid w:val="005B79F6"/>
    <w:rsid w:val="005D67AA"/>
    <w:rsid w:val="00624070"/>
    <w:rsid w:val="00642730"/>
    <w:rsid w:val="0069022C"/>
    <w:rsid w:val="00697139"/>
    <w:rsid w:val="006F49B3"/>
    <w:rsid w:val="006F7CBB"/>
    <w:rsid w:val="007312E9"/>
    <w:rsid w:val="00744F13"/>
    <w:rsid w:val="00745E56"/>
    <w:rsid w:val="00767C2E"/>
    <w:rsid w:val="007831AB"/>
    <w:rsid w:val="00785168"/>
    <w:rsid w:val="00791B89"/>
    <w:rsid w:val="007A60F3"/>
    <w:rsid w:val="007E2E1D"/>
    <w:rsid w:val="007E769D"/>
    <w:rsid w:val="0080600A"/>
    <w:rsid w:val="00820FDD"/>
    <w:rsid w:val="00824963"/>
    <w:rsid w:val="00841CD9"/>
    <w:rsid w:val="00844176"/>
    <w:rsid w:val="008478A0"/>
    <w:rsid w:val="00853A86"/>
    <w:rsid w:val="00855BBC"/>
    <w:rsid w:val="00863AFB"/>
    <w:rsid w:val="00867805"/>
    <w:rsid w:val="00872A84"/>
    <w:rsid w:val="008A7148"/>
    <w:rsid w:val="008E0D9F"/>
    <w:rsid w:val="008E40AD"/>
    <w:rsid w:val="0099627E"/>
    <w:rsid w:val="009A0645"/>
    <w:rsid w:val="009A0C51"/>
    <w:rsid w:val="009D5D9D"/>
    <w:rsid w:val="00A06020"/>
    <w:rsid w:val="00A52F0C"/>
    <w:rsid w:val="00A61852"/>
    <w:rsid w:val="00A862A9"/>
    <w:rsid w:val="00A907B0"/>
    <w:rsid w:val="00AA6925"/>
    <w:rsid w:val="00AE13F0"/>
    <w:rsid w:val="00AF0F4B"/>
    <w:rsid w:val="00AF6CA5"/>
    <w:rsid w:val="00B06771"/>
    <w:rsid w:val="00B63CF5"/>
    <w:rsid w:val="00B6523C"/>
    <w:rsid w:val="00B87E5A"/>
    <w:rsid w:val="00BB5C52"/>
    <w:rsid w:val="00BC2896"/>
    <w:rsid w:val="00BF12BB"/>
    <w:rsid w:val="00C12396"/>
    <w:rsid w:val="00C13D27"/>
    <w:rsid w:val="00C62065"/>
    <w:rsid w:val="00C644A8"/>
    <w:rsid w:val="00C806A3"/>
    <w:rsid w:val="00C94A15"/>
    <w:rsid w:val="00CC1892"/>
    <w:rsid w:val="00CD62EC"/>
    <w:rsid w:val="00D022FB"/>
    <w:rsid w:val="00D06D07"/>
    <w:rsid w:val="00D14DDC"/>
    <w:rsid w:val="00D16C79"/>
    <w:rsid w:val="00D36A00"/>
    <w:rsid w:val="00D518C0"/>
    <w:rsid w:val="00D758EB"/>
    <w:rsid w:val="00D85F1B"/>
    <w:rsid w:val="00DD2646"/>
    <w:rsid w:val="00E40B20"/>
    <w:rsid w:val="00E66431"/>
    <w:rsid w:val="00E85D34"/>
    <w:rsid w:val="00E874EA"/>
    <w:rsid w:val="00E94D93"/>
    <w:rsid w:val="00EC0522"/>
    <w:rsid w:val="00EE733F"/>
    <w:rsid w:val="00F26368"/>
    <w:rsid w:val="00F71648"/>
    <w:rsid w:val="00FA065B"/>
    <w:rsid w:val="00FB014F"/>
    <w:rsid w:val="00FB3287"/>
    <w:rsid w:val="00FE4510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E642"/>
  <w15:docId w15:val="{6AD60EA7-AAB3-4338-88B1-F9D46C45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 w:line="259" w:lineRule="auto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3" w:line="259" w:lineRule="auto"/>
      <w:ind w:left="370" w:hanging="10"/>
      <w:outlineLvl w:val="1"/>
    </w:pPr>
    <w:rPr>
      <w:rFonts w:ascii="Arial" w:eastAsia="Arial" w:hAnsi="Arial" w:cs="Arial"/>
      <w:b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34343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A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0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064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64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73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639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9E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D935-246B-495D-8445-62113CD2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 System for Data Analysis - SQL</vt:lpstr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 System for Data Analysis - SQL</dc:title>
  <dc:subject/>
  <dc:creator>pratiksha patil</dc:creator>
  <cp:keywords/>
  <cp:lastModifiedBy>pratiksha patil</cp:lastModifiedBy>
  <cp:revision>121</cp:revision>
  <dcterms:created xsi:type="dcterms:W3CDTF">2025-07-17T15:17:00Z</dcterms:created>
  <dcterms:modified xsi:type="dcterms:W3CDTF">2025-07-18T05:30:00Z</dcterms:modified>
</cp:coreProperties>
</file>