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EvenUp: Shared Expense Splitter and Cost Analyzer</w:t>
      </w:r>
    </w:p>
    <w:p>
      <w:pPr>
        <w:pStyle w:val="Heading2"/>
        <w:pStyle w:val="MdHeading2"/>
      </w:pPr>
      <w:r>
        <w:t xml:space="preserve">1. Proposed Project Title</w:t>
      </w:r>
    </w:p>
    <w:p>
      <w:pPr>
        <w:pStyle w:val="MdParagraph"/>
      </w:pPr>
      <w:r>
        <w:rPr>
          <w:rStyle w:val="MdStrong"/>
          <w:b/>
          <w:bCs/>
        </w:rPr>
        <w:t xml:space="preserve">EvenUp: A Web-Based Shared Expense Splitter and Cost Analyzer</w:t>
      </w:r>
    </w:p>
    <w:p>
      <w:pPr>
        <w:pStyle w:val="MdSpace"/>
        <w:spacing w:before="0" w:after="60"/>
      </w:pPr>
    </w:p>
    <w:p>
      <w:pPr>
        <w:pStyle w:val="MdParagraph"/>
      </w:pPr>
      <w:r>
        <w:t xml:space="preserve">Alternative titles include </w:t>
      </w:r>
      <w:r>
        <w:rPr>
          <w:rStyle w:val="MdStrong"/>
          <w:b/>
          <w:bCs/>
        </w:rPr>
        <w:t xml:space="preserve">SplitSmart</w:t>
      </w:r>
      <w:r>
        <w:t xml:space="preserve">, </w:t>
      </w:r>
      <w:r>
        <w:rPr>
          <w:rStyle w:val="MdStrong"/>
          <w:b/>
          <w:bCs/>
        </w:rPr>
        <w:t xml:space="preserve">GroupPay</w:t>
      </w:r>
      <w:r>
        <w:t xml:space="preserve">, </w:t>
      </w:r>
      <w:r>
        <w:rPr>
          <w:rStyle w:val="MdStrong"/>
          <w:b/>
          <w:bCs/>
        </w:rPr>
        <w:t xml:space="preserve">FairShare</w:t>
      </w:r>
      <w:r>
        <w:t xml:space="preserve">, and </w:t>
      </w:r>
      <w:r>
        <w:rPr>
          <w:rStyle w:val="MdStrong"/>
          <w:b/>
          <w:bCs/>
        </w:rPr>
        <w:t xml:space="preserve">ExpenseLens</w:t>
      </w:r>
      <w:r>
        <w:t xml:space="preserve">.</w:t>
      </w:r>
    </w:p>
    <w:p>
      <w:pPr>
        <w:pStyle w:val="MdSpace"/>
        <w:spacing w:before="0" w:after="60"/>
      </w:pPr>
    </w:p>
    <w:p>
      <w:pPr>
        <w:pStyle w:val="Heading2"/>
        <w:pStyle w:val="MdHeading2"/>
      </w:pPr>
      <w:r>
        <w:t xml:space="preserve">2. Project Concept</w:t>
      </w:r>
    </w:p>
    <w:p>
      <w:pPr>
        <w:pStyle w:val="MdParagraph"/>
      </w:pPr>
      <w:r>
        <w:t xml:space="preserve">EvenUp is an individual final-year project and web application that helps friends, students, families, roommates, and travel groups record shared expenses, calculate each person’s fair contribution, track who owes whom, and analyze spending patterns.</w:t>
      </w:r>
    </w:p>
    <w:p>
      <w:pPr>
        <w:pStyle w:val="MdSpace"/>
        <w:spacing w:before="0" w:after="60"/>
      </w:pPr>
    </w:p>
    <w:p>
      <w:pPr>
        <w:pStyle w:val="MdParagraph"/>
      </w:pPr>
      <w:r>
        <w:t xml:space="preserve">The system solves a common problem: people often calculate group expenses manually using notes, spreadsheets, or chat messages. Manual calculation can lead to missing records, incorrect divisions, confusion about payments, and disagreements. EvenUp centralizes the records and provides transparent calculations.</w:t>
      </w:r>
    </w:p>
    <w:p>
      <w:pPr>
        <w:pStyle w:val="MdSpace"/>
        <w:spacing w:before="0" w:after="60"/>
      </w:pPr>
    </w:p>
    <w:p>
      <w:pPr>
        <w:pStyle w:val="MdParagraph"/>
      </w:pPr>
      <w:r>
        <w:t xml:space="preserve">The application will use </w:t>
      </w:r>
      <w:r>
        <w:rPr>
          <w:rStyle w:val="MdStrong"/>
          <w:b/>
          <w:bCs/>
        </w:rPr>
        <w:t xml:space="preserve">HTML, CSS, and vanilla JavaScript</w:t>
      </w:r>
      <w:r>
        <w:t xml:space="preserve"> for the frontend, </w:t>
      </w:r>
      <w:r>
        <w:rPr>
          <w:rStyle w:val="MdStrong"/>
          <w:b/>
          <w:bCs/>
        </w:rPr>
        <w:t xml:space="preserve">Flask with Python</w:t>
      </w:r>
      <w:r>
        <w:t xml:space="preserve"> for the backend, and a relational database such as </w:t>
      </w:r>
      <w:r>
        <w:rPr>
          <w:rStyle w:val="MdStrong"/>
          <w:b/>
          <w:bCs/>
        </w:rPr>
        <w:t xml:space="preserve">MySQL for development and deployment</w:t>
      </w:r>
      <w:r>
        <w:t xml:space="preserve">.</w:t>
      </w:r>
    </w:p>
    <w:p>
      <w:pPr>
        <w:pStyle w:val="MdSpace"/>
        <w:spacing w:before="0" w:after="60"/>
      </w:pPr>
    </w:p>
    <w:p>
      <w:pPr>
        <w:pStyle w:val="Heading2"/>
        <w:pStyle w:val="MdHeading2"/>
      </w:pPr>
      <w:r>
        <w:t xml:space="preserve">3. Aim</w:t>
      </w:r>
    </w:p>
    <w:p>
      <w:pPr>
        <w:pStyle w:val="MdParagraph"/>
      </w:pPr>
      <w:r>
        <w:t xml:space="preserve">The aim of the project is to design and implement an easy-to-use web system that accurately splits group expenses and provides useful cost-analysis reports.</w:t>
      </w:r>
    </w:p>
    <w:p>
      <w:pPr>
        <w:pStyle w:val="MdSpace"/>
        <w:spacing w:before="0" w:after="60"/>
      </w:pPr>
    </w:p>
    <w:p>
      <w:pPr>
        <w:pStyle w:val="Heading2"/>
        <w:pStyle w:val="MdHeading2"/>
      </w:pPr>
      <w:r>
        <w:t xml:space="preserve">4. Objectives</w:t>
      </w:r>
    </w:p>
    <w:p>
      <w:pPr>
        <w:pStyle w:val="MdParagraph"/>
      </w:pPr>
      <w:r>
        <w:t xml:space="preserve">The system should allow users to create accounts and log in securely. Users should be able to create groups for trips, shared accommodation, events, projects, or household expenses. Group members should be added to each group, and users should be able to record expenses with a description, amount, date, category, payer, and participating members.</w:t>
      </w:r>
    </w:p>
    <w:p>
      <w:pPr>
        <w:pStyle w:val="MdSpace"/>
        <w:spacing w:before="0" w:after="60"/>
      </w:pPr>
    </w:p>
    <w:p>
      <w:pPr>
        <w:pStyle w:val="MdParagraph"/>
      </w:pPr>
      <w:r>
        <w:t xml:space="preserve">The application should support equal splitting, percentage-based splitting, exact-amount splitting, and share-based splitting. It should calculate balances automatically, show settlement recommendations, provide charts and summaries, and allow users to mark debts as paid.</w:t>
      </w:r>
    </w:p>
    <w:p>
      <w:pPr>
        <w:pStyle w:val="MdSpace"/>
        <w:spacing w:before="0" w:after="60"/>
      </w:pPr>
    </w:p>
    <w:p>
      <w:pPr>
        <w:pStyle w:val="MdParagraph"/>
      </w:pPr>
      <w:r>
        <w:t xml:space="preserve">My project should also demonstrate authentication, database design, CRUD operations, server-side validation, client-side interaction, responsive interface design, reporting, testing, and deployment.</w:t>
      </w:r>
    </w:p>
    <w:p>
      <w:pPr>
        <w:pStyle w:val="MdSpace"/>
        <w:spacing w:before="0" w:after="60"/>
      </w:pPr>
    </w:p>
    <w:p>
      <w:pPr>
        <w:pStyle w:val="Heading2"/>
        <w:pStyle w:val="MdHeading2"/>
      </w:pPr>
      <w:r>
        <w:t xml:space="preserve">5. Target Users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User type</w:t>
            </w:r>
          </w:p>
        </w:tc>
        <w:tc>
          <w:tcPr>
            <w:tcBorders>
              <w:right w:val="none"/>
            </w:tcBorders>
            <w:tcMar>
              <w:top w:type="dxa" w:w="100"/>
              <w:left w:type="dxa" w:w="120"/>
              <w:bottom w:type="dxa" w:w="100"/>
              <w:right w:type="dxa" w:w="120"/>
            </w:tcMar>
            <w:vAlign w:val="center"/>
          </w:tcPr>
          <w:p>
            <w:pPr>
              <w:pStyle w:val="MdTableHeader"/>
            </w:pPr>
            <w:r>
              <w:t xml:space="preserve">Example use case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Students</w:t>
            </w:r>
          </w:p>
        </w:tc>
        <w:tc>
          <w:tcPr>
            <w:tcBorders>
              <w:right w:val="none"/>
            </w:tcBorders>
            <w:tcMar>
              <w:top w:type="dxa" w:w="80"/>
              <w:left w:type="dxa" w:w="120"/>
              <w:bottom w:type="dxa" w:w="80"/>
              <w:right w:type="dxa" w:w="120"/>
            </w:tcMar>
            <w:vAlign w:val="center"/>
          </w:tcPr>
          <w:p>
            <w:pPr>
              <w:pStyle w:val="MdTableCell"/>
            </w:pPr>
            <w:r>
              <w:t xml:space="preserve">Splitting hostel, food, transport, and project expenses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Friends</w:t>
            </w:r>
          </w:p>
        </w:tc>
        <w:tc>
          <w:tcPr>
            <w:tcBorders>
              <w:right w:val="none"/>
            </w:tcBorders>
            <w:tcMar>
              <w:top w:type="dxa" w:w="80"/>
              <w:left w:type="dxa" w:w="120"/>
              <w:bottom w:type="dxa" w:w="80"/>
              <w:right w:type="dxa" w:w="120"/>
            </w:tcMar>
            <w:vAlign w:val="center"/>
          </w:tcPr>
          <w:p>
            <w:pPr>
              <w:pStyle w:val="MdTableCell"/>
            </w:pPr>
            <w:r>
              <w:t xml:space="preserve">Managing restaurant bills, outings, and trips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Roommates</w:t>
            </w:r>
          </w:p>
        </w:tc>
        <w:tc>
          <w:tcPr>
            <w:tcBorders>
              <w:right w:val="none"/>
            </w:tcBorders>
            <w:tcMar>
              <w:top w:type="dxa" w:w="80"/>
              <w:left w:type="dxa" w:w="120"/>
              <w:bottom w:type="dxa" w:w="80"/>
              <w:right w:type="dxa" w:w="120"/>
            </w:tcMar>
            <w:vAlign w:val="center"/>
          </w:tcPr>
          <w:p>
            <w:pPr>
              <w:pStyle w:val="MdTableCell"/>
            </w:pPr>
            <w:r>
              <w:t xml:space="preserve">Tracking rent, utilities, groceries, and cleaning costs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Families</w:t>
            </w:r>
          </w:p>
        </w:tc>
        <w:tc>
          <w:tcPr>
            <w:tcBorders>
              <w:right w:val="none"/>
            </w:tcBorders>
            <w:tcMar>
              <w:top w:type="dxa" w:w="80"/>
              <w:left w:type="dxa" w:w="120"/>
              <w:bottom w:type="dxa" w:w="80"/>
              <w:right w:type="dxa" w:w="120"/>
            </w:tcMar>
            <w:vAlign w:val="center"/>
          </w:tcPr>
          <w:p>
            <w:pPr>
              <w:pStyle w:val="MdTableCell"/>
            </w:pPr>
            <w:r>
              <w:t xml:space="preserve">Recording shared household and vacation costs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Event teams</w:t>
            </w:r>
          </w:p>
        </w:tc>
        <w:tc>
          <w:tcPr>
            <w:tcBorders>
              <w:right w:val="none"/>
            </w:tcBorders>
            <w:tcMar>
              <w:top w:type="dxa" w:w="80"/>
              <w:left w:type="dxa" w:w="120"/>
              <w:bottom w:type="dxa" w:w="80"/>
              <w:right w:type="dxa" w:w="120"/>
            </w:tcMar>
            <w:vAlign w:val="center"/>
          </w:tcPr>
          <w:p>
            <w:pPr>
              <w:pStyle w:val="MdTableCell"/>
            </w:pPr>
            <w:r>
              <w:t xml:space="preserve">Managing venue, food, decoration, and transport expenses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Small project teams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Tracking shared purchases and reimbursements</w:t>
            </w:r>
          </w:p>
        </w:tc>
      </w:tr>
    </w:tbl>
    <w:p>
      <w:pPr>
        <w:pStyle w:val="Heading2"/>
        <w:pStyle w:val="MdHeading2"/>
      </w:pPr>
      <w:r>
        <w:t xml:space="preserve">6. Main Features</w:t>
      </w:r>
    </w:p>
    <w:p>
      <w:pPr>
        <w:pStyle w:val="Heading3"/>
        <w:pStyle w:val="MdHeading3"/>
      </w:pPr>
      <w:r>
        <w:t xml:space="preserve">Essential features for the minimum viable project</w:t>
      </w:r>
    </w:p>
    <w:p>
      <w:pPr>
        <w:pStyle w:val="MdListItem"/>
        <w:numPr>
          <w:ilvl w:val="0"/>
          <w:numId w:val="2"/>
        </w:numPr>
      </w:pPr>
      <w:r>
        <w:t xml:space="preserve">User registration, login, logout, and profile management.</w:t>
      </w:r>
    </w:p>
    <w:p>
      <w:pPr>
        <w:pStyle w:val="MdListItem"/>
        <w:numPr>
          <w:ilvl w:val="0"/>
          <w:numId w:val="2"/>
        </w:numPr>
      </w:pPr>
      <w:r>
        <w:t xml:space="preserve">Group creation, editing, and deletion.</w:t>
      </w:r>
    </w:p>
    <w:p>
      <w:pPr>
        <w:pStyle w:val="MdListItem"/>
        <w:numPr>
          <w:ilvl w:val="0"/>
          <w:numId w:val="2"/>
        </w:numPr>
      </w:pPr>
      <w:r>
        <w:t xml:space="preserve">Adding and removing group members.</w:t>
      </w:r>
    </w:p>
    <w:p>
      <w:pPr>
        <w:pStyle w:val="MdListItem"/>
        <w:numPr>
          <w:ilvl w:val="0"/>
          <w:numId w:val="2"/>
        </w:numPr>
      </w:pPr>
      <w:r>
        <w:t xml:space="preserve">Recording an expense.</w:t>
      </w:r>
    </w:p>
    <w:p>
      <w:pPr>
        <w:pStyle w:val="MdListItem"/>
        <w:numPr>
          <w:ilvl w:val="0"/>
          <w:numId w:val="2"/>
        </w:numPr>
      </w:pPr>
      <w:r>
        <w:t xml:space="preserve">Selecting the payer and participants.</w:t>
      </w:r>
    </w:p>
    <w:p>
      <w:pPr>
        <w:pStyle w:val="MdListItem"/>
        <w:numPr>
          <w:ilvl w:val="0"/>
          <w:numId w:val="2"/>
        </w:numPr>
      </w:pPr>
      <w:r>
        <w:t xml:space="preserve">Equal, percentage, exact, and share-based splitting.</w:t>
      </w:r>
    </w:p>
    <w:p>
      <w:pPr>
        <w:pStyle w:val="MdListItem"/>
        <w:numPr>
          <w:ilvl w:val="0"/>
          <w:numId w:val="2"/>
        </w:numPr>
      </w:pPr>
      <w:r>
        <w:t xml:space="preserve">Automatic balance calculation.</w:t>
      </w:r>
    </w:p>
    <w:p>
      <w:pPr>
        <w:pStyle w:val="MdListItem"/>
        <w:numPr>
          <w:ilvl w:val="0"/>
          <w:numId w:val="2"/>
        </w:numPr>
      </w:pPr>
      <w:r>
        <w:t xml:space="preserve">Group dashboard showing total spending and outstanding balances.</w:t>
      </w:r>
    </w:p>
    <w:p>
      <w:pPr>
        <w:pStyle w:val="MdListItem"/>
        <w:numPr>
          <w:ilvl w:val="0"/>
          <w:numId w:val="2"/>
        </w:numPr>
      </w:pPr>
      <w:r>
        <w:t xml:space="preserve">Expense history with search, filtering, sorting, and category labels.</w:t>
      </w:r>
    </w:p>
    <w:p>
      <w:pPr>
        <w:pStyle w:val="MdListItem"/>
        <w:numPr>
          <w:ilvl w:val="0"/>
          <w:numId w:val="2"/>
        </w:numPr>
      </w:pPr>
      <w:r>
        <w:t xml:space="preserve">Settlement recording and debt status tracking.</w:t>
      </w:r>
    </w:p>
    <w:p>
      <w:pPr>
        <w:pStyle w:val="MdListItem"/>
        <w:numPr>
          <w:ilvl w:val="0"/>
          <w:numId w:val="2"/>
        </w:numPr>
      </w:pPr>
      <w:r>
        <w:t xml:space="preserve">Basic cost analysis with category totals and monthly summaries.</w:t>
      </w:r>
    </w:p>
    <w:p>
      <w:pPr>
        <w:pStyle w:val="MdListItem"/>
        <w:numPr>
          <w:ilvl w:val="0"/>
          <w:numId w:val="2"/>
        </w:numPr>
      </w:pPr>
      <w:r>
        <w:t xml:space="preserve">Responsive design for desktop, tablet, and mobile screens.</w:t>
      </w:r>
    </w:p>
    <w:p>
      <w:pPr>
        <w:pStyle w:val="MdSpace"/>
        <w:spacing w:before="0" w:after="60"/>
      </w:pPr>
    </w:p>
    <w:p>
      <w:pPr>
        <w:pStyle w:val="Heading3"/>
        <w:pStyle w:val="MdHeading3"/>
      </w:pPr>
      <w:r>
        <w:t xml:space="preserve">Advanced features for a higher project grade</w:t>
      </w:r>
    </w:p>
    <w:p>
      <w:pPr>
        <w:pStyle w:val="MdListItem"/>
        <w:numPr>
          <w:ilvl w:val="0"/>
          <w:numId w:val="2"/>
        </w:numPr>
      </w:pPr>
      <w:r>
        <w:t xml:space="preserve">Settlement optimization that reduces the number of payments needed.</w:t>
      </w:r>
    </w:p>
    <w:p>
      <w:pPr>
        <w:pStyle w:val="MdListItem"/>
        <w:numPr>
          <w:ilvl w:val="0"/>
          <w:numId w:val="2"/>
        </w:numPr>
      </w:pPr>
      <w:r>
        <w:t xml:space="preserve">Recurring expenses for rent, subscriptions, and utilities.</w:t>
      </w:r>
    </w:p>
    <w:p>
      <w:pPr>
        <w:pStyle w:val="MdListItem"/>
        <w:numPr>
          <w:ilvl w:val="0"/>
          <w:numId w:val="2"/>
        </w:numPr>
      </w:pPr>
      <w:r>
        <w:t xml:space="preserve">Receipt image upload and storage.</w:t>
      </w:r>
    </w:p>
    <w:p>
      <w:pPr>
        <w:pStyle w:val="MdListItem"/>
        <w:numPr>
          <w:ilvl w:val="0"/>
          <w:numId w:val="2"/>
        </w:numPr>
      </w:pPr>
      <w:r>
        <w:t xml:space="preserve">Exporting reports as CSV or PDF.</w:t>
      </w:r>
    </w:p>
    <w:p>
      <w:pPr>
        <w:pStyle w:val="MdListItem"/>
        <w:numPr>
          <w:ilvl w:val="0"/>
          <w:numId w:val="2"/>
        </w:numPr>
      </w:pPr>
      <w:r>
        <w:t xml:space="preserve">Email notifications for new expenses and settlement reminders.</w:t>
      </w:r>
    </w:p>
    <w:p>
      <w:pPr>
        <w:pStyle w:val="MdListItem"/>
        <w:numPr>
          <w:ilvl w:val="0"/>
          <w:numId w:val="2"/>
        </w:numPr>
      </w:pPr>
      <w:r>
        <w:t xml:space="preserve">Budget limits and overspending warnings.</w:t>
      </w:r>
    </w:p>
    <w:p>
      <w:pPr>
        <w:pStyle w:val="MdListItem"/>
        <w:numPr>
          <w:ilvl w:val="0"/>
          <w:numId w:val="2"/>
        </w:numPr>
      </w:pPr>
      <w:r>
        <w:t xml:space="preserve">Multiple currencies and exchange-rate conversion.</w:t>
      </w:r>
    </w:p>
    <w:p>
      <w:pPr>
        <w:pStyle w:val="MdListItem"/>
        <w:numPr>
          <w:ilvl w:val="0"/>
          <w:numId w:val="2"/>
        </w:numPr>
      </w:pPr>
      <w:r>
        <w:t xml:space="preserve">Role-based permissions for group owners and members.</w:t>
      </w:r>
    </w:p>
    <w:p>
      <w:pPr>
        <w:pStyle w:val="MdListItem"/>
        <w:numPr>
          <w:ilvl w:val="0"/>
          <w:numId w:val="2"/>
        </w:numPr>
      </w:pPr>
      <w:r>
        <w:t xml:space="preserve">Audit history showing who changed an expense.</w:t>
      </w:r>
    </w:p>
    <w:p>
      <w:pPr>
        <w:pStyle w:val="MdListItem"/>
        <w:numPr>
          <w:ilvl w:val="0"/>
          <w:numId w:val="2"/>
        </w:numPr>
      </w:pPr>
      <w:r>
        <w:t xml:space="preserve">Spending prediction based on previous group activity.</w:t>
      </w:r>
    </w:p>
    <w:p>
      <w:pPr>
        <w:pStyle w:val="MdListItem"/>
        <w:numPr>
          <w:ilvl w:val="0"/>
          <w:numId w:val="2"/>
        </w:numPr>
      </w:pPr>
      <w:r>
        <w:t xml:space="preserve">Natural-language expense entry such as “Alex paid 1200 for dinner for Alex, Sam, and Priya.”</w:t>
      </w:r>
    </w:p>
    <w:p>
      <w:pPr>
        <w:pStyle w:val="MdListItem"/>
        <w:numPr>
          <w:ilvl w:val="0"/>
          <w:numId w:val="2"/>
        </w:numPr>
      </w:pPr>
      <w:r>
        <w:t xml:space="preserve">Progressive Web App support for installation on mobile devices.</w:t>
      </w:r>
    </w:p>
    <w:p>
      <w:pPr>
        <w:pStyle w:val="MdSpace"/>
        <w:spacing w:before="0" w:after="60"/>
      </w:pPr>
    </w:p>
    <w:p>
      <w:pPr>
        <w:pStyle w:val="Heading2"/>
        <w:pStyle w:val="MdHeading2"/>
      </w:pPr>
      <w:r>
        <w:t xml:space="preserve">7. Suggested Webpages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Page</w:t>
            </w:r>
          </w:p>
        </w:tc>
        <w:tc>
          <w:tcPr>
            <w:tcMar>
              <w:top w:type="dxa" w:w="100"/>
              <w:left w:type="dxa" w:w="120"/>
              <w:bottom w:type="dxa" w:w="100"/>
              <w:right w:type="dxa" w:w="120"/>
            </w:tcMar>
            <w:vAlign w:val="center"/>
          </w:tcPr>
          <w:p>
            <w:pPr>
              <w:pStyle w:val="MdTableHeader"/>
            </w:pPr>
            <w:r>
              <w:t xml:space="preserve">Purpose</w:t>
            </w:r>
          </w:p>
        </w:tc>
        <w:tc>
          <w:tcPr>
            <w:tcBorders>
              <w:right w:val="none"/>
            </w:tcBorders>
            <w:tcMar>
              <w:top w:type="dxa" w:w="100"/>
              <w:left w:type="dxa" w:w="120"/>
              <w:bottom w:type="dxa" w:w="100"/>
              <w:right w:type="dxa" w:w="120"/>
            </w:tcMar>
            <w:vAlign w:val="center"/>
          </w:tcPr>
          <w:p>
            <w:pPr>
              <w:pStyle w:val="MdTableHeader"/>
            </w:pPr>
            <w:r>
              <w:t xml:space="preserve">Important components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Landing page</w:t>
            </w:r>
          </w:p>
        </w:tc>
        <w:tc>
          <w:tcPr>
            <w:tcMar>
              <w:top w:type="dxa" w:w="80"/>
              <w:left w:type="dxa" w:w="120"/>
              <w:bottom w:type="dxa" w:w="80"/>
              <w:right w:type="dxa" w:w="120"/>
            </w:tcMar>
            <w:vAlign w:val="center"/>
          </w:tcPr>
          <w:p>
            <w:pPr>
              <w:pStyle w:val="MdTableCell"/>
            </w:pPr>
            <w:r>
              <w:t xml:space="preserve">Explain the product and encourage registration</w:t>
            </w:r>
          </w:p>
        </w:tc>
        <w:tc>
          <w:tcPr>
            <w:tcBorders>
              <w:right w:val="none"/>
            </w:tcBorders>
            <w:tcMar>
              <w:top w:type="dxa" w:w="80"/>
              <w:left w:type="dxa" w:w="120"/>
              <w:bottom w:type="dxa" w:w="80"/>
              <w:right w:type="dxa" w:w="120"/>
            </w:tcMar>
            <w:vAlign w:val="center"/>
          </w:tcPr>
          <w:p>
            <w:pPr>
              <w:pStyle w:val="MdTableCell"/>
            </w:pPr>
            <w:r>
              <w:t xml:space="preserve">Hero section, feature cards, screenshots, call-to-action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Register page</w:t>
            </w:r>
          </w:p>
        </w:tc>
        <w:tc>
          <w:tcPr>
            <w:tcMar>
              <w:top w:type="dxa" w:w="80"/>
              <w:left w:type="dxa" w:w="120"/>
              <w:bottom w:type="dxa" w:w="80"/>
              <w:right w:type="dxa" w:w="120"/>
            </w:tcMar>
            <w:vAlign w:val="center"/>
          </w:tcPr>
          <w:p>
            <w:pPr>
              <w:pStyle w:val="MdTableCell"/>
            </w:pPr>
            <w:r>
              <w:t xml:space="preserve">Create a user account</w:t>
            </w:r>
          </w:p>
        </w:tc>
        <w:tc>
          <w:tcPr>
            <w:tcBorders>
              <w:right w:val="none"/>
            </w:tcBorders>
            <w:tcMar>
              <w:top w:type="dxa" w:w="80"/>
              <w:left w:type="dxa" w:w="120"/>
              <w:bottom w:type="dxa" w:w="80"/>
              <w:right w:type="dxa" w:w="120"/>
            </w:tcMar>
            <w:vAlign w:val="center"/>
          </w:tcPr>
          <w:p>
            <w:pPr>
              <w:pStyle w:val="MdTableCell"/>
            </w:pPr>
            <w:r>
              <w:t xml:space="preserve">Name, email, password, confirmation, validation messages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Login page</w:t>
            </w:r>
          </w:p>
        </w:tc>
        <w:tc>
          <w:tcPr>
            <w:tcMar>
              <w:top w:type="dxa" w:w="80"/>
              <w:left w:type="dxa" w:w="120"/>
              <w:bottom w:type="dxa" w:w="80"/>
              <w:right w:type="dxa" w:w="120"/>
            </w:tcMar>
            <w:vAlign w:val="center"/>
          </w:tcPr>
          <w:p>
            <w:pPr>
              <w:pStyle w:val="MdTableCell"/>
            </w:pPr>
            <w:r>
              <w:t xml:space="preserve">Authenticate an existing user</w:t>
            </w:r>
          </w:p>
        </w:tc>
        <w:tc>
          <w:tcPr>
            <w:tcBorders>
              <w:right w:val="none"/>
            </w:tcBorders>
            <w:tcMar>
              <w:top w:type="dxa" w:w="80"/>
              <w:left w:type="dxa" w:w="120"/>
              <w:bottom w:type="dxa" w:w="80"/>
              <w:right w:type="dxa" w:w="120"/>
            </w:tcMar>
            <w:vAlign w:val="center"/>
          </w:tcPr>
          <w:p>
            <w:pPr>
              <w:pStyle w:val="MdTableCell"/>
            </w:pPr>
            <w:r>
              <w:t xml:space="preserve">Email, password, remember-me option, forgot-password link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dashboard</w:t>
            </w:r>
          </w:p>
        </w:tc>
        <w:tc>
          <w:tcPr>
            <w:tcMar>
              <w:top w:type="dxa" w:w="80"/>
              <w:left w:type="dxa" w:w="120"/>
              <w:bottom w:type="dxa" w:w="80"/>
              <w:right w:type="dxa" w:w="120"/>
            </w:tcMar>
            <w:vAlign w:val="center"/>
          </w:tcPr>
          <w:p>
            <w:pPr>
              <w:pStyle w:val="MdTableCell"/>
            </w:pPr>
            <w:r>
              <w:t xml:space="preserve">Display a summary of all groups and balances</w:t>
            </w:r>
          </w:p>
        </w:tc>
        <w:tc>
          <w:tcPr>
            <w:tcBorders>
              <w:right w:val="none"/>
            </w:tcBorders>
            <w:tcMar>
              <w:top w:type="dxa" w:w="80"/>
              <w:left w:type="dxa" w:w="120"/>
              <w:bottom w:type="dxa" w:w="80"/>
              <w:right w:type="dxa" w:w="120"/>
            </w:tcMar>
            <w:vAlign w:val="center"/>
          </w:tcPr>
          <w:p>
            <w:pPr>
              <w:pStyle w:val="MdTableCell"/>
            </w:pPr>
            <w:r>
              <w:t xml:space="preserve">Total owed, total receivable, groups, recent expenses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Create-group page</w:t>
            </w:r>
          </w:p>
        </w:tc>
        <w:tc>
          <w:tcPr>
            <w:tcMar>
              <w:top w:type="dxa" w:w="80"/>
              <w:left w:type="dxa" w:w="120"/>
              <w:bottom w:type="dxa" w:w="80"/>
              <w:right w:type="dxa" w:w="120"/>
            </w:tcMar>
            <w:vAlign w:val="center"/>
          </w:tcPr>
          <w:p>
            <w:pPr>
              <w:pStyle w:val="MdTableCell"/>
            </w:pPr>
            <w:r>
              <w:t xml:space="preserve">Create a new expense group</w:t>
            </w:r>
          </w:p>
        </w:tc>
        <w:tc>
          <w:tcPr>
            <w:tcBorders>
              <w:right w:val="none"/>
            </w:tcBorders>
            <w:tcMar>
              <w:top w:type="dxa" w:w="80"/>
              <w:left w:type="dxa" w:w="120"/>
              <w:bottom w:type="dxa" w:w="80"/>
              <w:right w:type="dxa" w:w="120"/>
            </w:tcMar>
            <w:vAlign w:val="center"/>
          </w:tcPr>
          <w:p>
            <w:pPr>
              <w:pStyle w:val="MdTableCell"/>
            </w:pPr>
            <w:r>
              <w:t xml:space="preserve">Group name, type, currency, description, member invitations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 dashboard</w:t>
            </w:r>
          </w:p>
        </w:tc>
        <w:tc>
          <w:tcPr>
            <w:tcMar>
              <w:top w:type="dxa" w:w="80"/>
              <w:left w:type="dxa" w:w="120"/>
              <w:bottom w:type="dxa" w:w="80"/>
              <w:right w:type="dxa" w:w="120"/>
            </w:tcMar>
            <w:vAlign w:val="center"/>
          </w:tcPr>
          <w:p>
            <w:pPr>
              <w:pStyle w:val="MdTableCell"/>
            </w:pPr>
            <w:r>
              <w:t xml:space="preserve">Show group-level financial information</w:t>
            </w:r>
          </w:p>
        </w:tc>
        <w:tc>
          <w:tcPr>
            <w:tcBorders>
              <w:right w:val="none"/>
            </w:tcBorders>
            <w:tcMar>
              <w:top w:type="dxa" w:w="80"/>
              <w:left w:type="dxa" w:w="120"/>
              <w:bottom w:type="dxa" w:w="80"/>
              <w:right w:type="dxa" w:w="120"/>
            </w:tcMar>
            <w:vAlign w:val="center"/>
          </w:tcPr>
          <w:p>
            <w:pPr>
              <w:pStyle w:val="MdTableCell"/>
            </w:pPr>
            <w:r>
              <w:t xml:space="preserve">Total expenses, balances, charts, recent transactions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Add-expense page</w:t>
            </w:r>
          </w:p>
        </w:tc>
        <w:tc>
          <w:tcPr>
            <w:tcMar>
              <w:top w:type="dxa" w:w="80"/>
              <w:left w:type="dxa" w:w="120"/>
              <w:bottom w:type="dxa" w:w="80"/>
              <w:right w:type="dxa" w:w="120"/>
            </w:tcMar>
            <w:vAlign w:val="center"/>
          </w:tcPr>
          <w:p>
            <w:pPr>
              <w:pStyle w:val="MdTableCell"/>
            </w:pPr>
            <w:r>
              <w:t xml:space="preserve">Record a new expense</w:t>
            </w:r>
          </w:p>
        </w:tc>
        <w:tc>
          <w:tcPr>
            <w:tcBorders>
              <w:right w:val="none"/>
            </w:tcBorders>
            <w:tcMar>
              <w:top w:type="dxa" w:w="80"/>
              <w:left w:type="dxa" w:w="120"/>
              <w:bottom w:type="dxa" w:w="80"/>
              <w:right w:type="dxa" w:w="120"/>
            </w:tcMar>
            <w:vAlign w:val="center"/>
          </w:tcPr>
          <w:p>
            <w:pPr>
              <w:pStyle w:val="MdTableCell"/>
            </w:pPr>
            <w:r>
              <w:t xml:space="preserve">Amount, payer, participants, category, date, split method, 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Expense details page</w:t>
            </w:r>
          </w:p>
        </w:tc>
        <w:tc>
          <w:tcPr>
            <w:tcMar>
              <w:top w:type="dxa" w:w="80"/>
              <w:left w:type="dxa" w:w="120"/>
              <w:bottom w:type="dxa" w:w="80"/>
              <w:right w:type="dxa" w:w="120"/>
            </w:tcMar>
            <w:vAlign w:val="center"/>
          </w:tcPr>
          <w:p>
            <w:pPr>
              <w:pStyle w:val="MdTableCell"/>
            </w:pPr>
            <w:r>
              <w:t xml:space="preserve">View or edit one expense</w:t>
            </w:r>
          </w:p>
        </w:tc>
        <w:tc>
          <w:tcPr>
            <w:tcBorders>
              <w:right w:val="none"/>
            </w:tcBorders>
            <w:tcMar>
              <w:top w:type="dxa" w:w="80"/>
              <w:left w:type="dxa" w:w="120"/>
              <w:bottom w:type="dxa" w:w="80"/>
              <w:right w:type="dxa" w:w="120"/>
            </w:tcMar>
            <w:vAlign w:val="center"/>
          </w:tcPr>
          <w:p>
            <w:pPr>
              <w:pStyle w:val="MdTableCell"/>
            </w:pPr>
            <w:r>
              <w:t xml:space="preserve">Full breakdown, participants, receipt, edit/delete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Expenses page</w:t>
            </w:r>
          </w:p>
        </w:tc>
        <w:tc>
          <w:tcPr>
            <w:tcMar>
              <w:top w:type="dxa" w:w="80"/>
              <w:left w:type="dxa" w:w="120"/>
              <w:bottom w:type="dxa" w:w="80"/>
              <w:right w:type="dxa" w:w="120"/>
            </w:tcMar>
            <w:vAlign w:val="center"/>
          </w:tcPr>
          <w:p>
            <w:pPr>
              <w:pStyle w:val="MdTableCell"/>
            </w:pPr>
            <w:r>
              <w:t xml:space="preserve">Search and filter group expenses</w:t>
            </w:r>
          </w:p>
        </w:tc>
        <w:tc>
          <w:tcPr>
            <w:tcBorders>
              <w:right w:val="none"/>
            </w:tcBorders>
            <w:tcMar>
              <w:top w:type="dxa" w:w="80"/>
              <w:left w:type="dxa" w:w="120"/>
              <w:bottom w:type="dxa" w:w="80"/>
              <w:right w:type="dxa" w:w="120"/>
            </w:tcMar>
            <w:vAlign w:val="center"/>
          </w:tcPr>
          <w:p>
            <w:pPr>
              <w:pStyle w:val="MdTableCell"/>
            </w:pPr>
            <w:r>
              <w:t xml:space="preserve">Table/list, category filter, date filter, payer filter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Balances page</w:t>
            </w:r>
          </w:p>
        </w:tc>
        <w:tc>
          <w:tcPr>
            <w:tcMar>
              <w:top w:type="dxa" w:w="80"/>
              <w:left w:type="dxa" w:w="120"/>
              <w:bottom w:type="dxa" w:w="80"/>
              <w:right w:type="dxa" w:w="120"/>
            </w:tcMar>
            <w:vAlign w:val="center"/>
          </w:tcPr>
          <w:p>
            <w:pPr>
              <w:pStyle w:val="MdTableCell"/>
            </w:pPr>
            <w:r>
              <w:t xml:space="preserve">Explain who owes whom</w:t>
            </w:r>
          </w:p>
        </w:tc>
        <w:tc>
          <w:tcPr>
            <w:tcBorders>
              <w:right w:val="none"/>
            </w:tcBorders>
            <w:tcMar>
              <w:top w:type="dxa" w:w="80"/>
              <w:left w:type="dxa" w:w="120"/>
              <w:bottom w:type="dxa" w:w="80"/>
              <w:right w:type="dxa" w:w="120"/>
            </w:tcMar>
            <w:vAlign w:val="center"/>
          </w:tcPr>
          <w:p>
            <w:pPr>
              <w:pStyle w:val="MdTableCell"/>
            </w:pPr>
            <w:r>
              <w:t xml:space="preserve">Member balances, settlement suggestions, mark-as-paid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Settlement page</w:t>
            </w:r>
          </w:p>
        </w:tc>
        <w:tc>
          <w:tcPr>
            <w:tcMar>
              <w:top w:type="dxa" w:w="80"/>
              <w:left w:type="dxa" w:w="120"/>
              <w:bottom w:type="dxa" w:w="80"/>
              <w:right w:type="dxa" w:w="120"/>
            </w:tcMar>
            <w:vAlign w:val="center"/>
          </w:tcPr>
          <w:p>
            <w:pPr>
              <w:pStyle w:val="MdTableCell"/>
            </w:pPr>
            <w:r>
              <w:t xml:space="preserve">Record repayments</w:t>
            </w:r>
          </w:p>
        </w:tc>
        <w:tc>
          <w:tcPr>
            <w:tcBorders>
              <w:right w:val="none"/>
            </w:tcBorders>
            <w:tcMar>
              <w:top w:type="dxa" w:w="80"/>
              <w:left w:type="dxa" w:w="120"/>
              <w:bottom w:type="dxa" w:w="80"/>
              <w:right w:type="dxa" w:w="120"/>
            </w:tcMar>
            <w:vAlign w:val="center"/>
          </w:tcPr>
          <w:p>
            <w:pPr>
              <w:pStyle w:val="MdTableCell"/>
            </w:pPr>
            <w:r>
              <w:t xml:space="preserve">Sender, receiver, amount, date, payment method, 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Cost-analysis page</w:t>
            </w:r>
          </w:p>
        </w:tc>
        <w:tc>
          <w:tcPr>
            <w:tcMar>
              <w:top w:type="dxa" w:w="80"/>
              <w:left w:type="dxa" w:w="120"/>
              <w:bottom w:type="dxa" w:w="80"/>
              <w:right w:type="dxa" w:w="120"/>
            </w:tcMar>
            <w:vAlign w:val="center"/>
          </w:tcPr>
          <w:p>
            <w:pPr>
              <w:pStyle w:val="MdTableCell"/>
            </w:pPr>
            <w:r>
              <w:t xml:space="preserve">Display spending insights</w:t>
            </w:r>
          </w:p>
        </w:tc>
        <w:tc>
          <w:tcPr>
            <w:tcBorders>
              <w:right w:val="none"/>
            </w:tcBorders>
            <w:tcMar>
              <w:top w:type="dxa" w:w="80"/>
              <w:left w:type="dxa" w:w="120"/>
              <w:bottom w:type="dxa" w:w="80"/>
              <w:right w:type="dxa" w:w="120"/>
            </w:tcMar>
            <w:vAlign w:val="center"/>
          </w:tcPr>
          <w:p>
            <w:pPr>
              <w:pStyle w:val="MdTableCell"/>
            </w:pPr>
            <w:r>
              <w:t xml:space="preserve">Pie chart, bar chart, line chart, category ranking, averages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Budget page</w:t>
            </w:r>
          </w:p>
        </w:tc>
        <w:tc>
          <w:tcPr>
            <w:tcMar>
              <w:top w:type="dxa" w:w="80"/>
              <w:left w:type="dxa" w:w="120"/>
              <w:bottom w:type="dxa" w:w="80"/>
              <w:right w:type="dxa" w:w="120"/>
            </w:tcMar>
            <w:vAlign w:val="center"/>
          </w:tcPr>
          <w:p>
            <w:pPr>
              <w:pStyle w:val="MdTableCell"/>
            </w:pPr>
            <w:r>
              <w:t xml:space="preserve">Manage group budgets</w:t>
            </w:r>
          </w:p>
        </w:tc>
        <w:tc>
          <w:tcPr>
            <w:tcBorders>
              <w:right w:val="none"/>
            </w:tcBorders>
            <w:tcMar>
              <w:top w:type="dxa" w:w="80"/>
              <w:left w:type="dxa" w:w="120"/>
              <w:bottom w:type="dxa" w:w="80"/>
              <w:right w:type="dxa" w:w="120"/>
            </w:tcMar>
            <w:vAlign w:val="center"/>
          </w:tcPr>
          <w:p>
            <w:pPr>
              <w:pStyle w:val="MdTableCell"/>
            </w:pPr>
            <w:r>
              <w:t xml:space="preserve">Category limits, progress bars, warning messages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Reports page</w:t>
            </w:r>
          </w:p>
        </w:tc>
        <w:tc>
          <w:tcPr>
            <w:tcMar>
              <w:top w:type="dxa" w:w="80"/>
              <w:left w:type="dxa" w:w="120"/>
              <w:bottom w:type="dxa" w:w="80"/>
              <w:right w:type="dxa" w:w="120"/>
            </w:tcMar>
            <w:vAlign w:val="center"/>
          </w:tcPr>
          <w:p>
            <w:pPr>
              <w:pStyle w:val="MdTableCell"/>
            </w:pPr>
            <w:r>
              <w:t xml:space="preserve">Export and review reports</w:t>
            </w:r>
          </w:p>
        </w:tc>
        <w:tc>
          <w:tcPr>
            <w:tcBorders>
              <w:right w:val="none"/>
            </w:tcBorders>
            <w:tcMar>
              <w:top w:type="dxa" w:w="80"/>
              <w:left w:type="dxa" w:w="120"/>
              <w:bottom w:type="dxa" w:w="80"/>
              <w:right w:type="dxa" w:w="120"/>
            </w:tcMar>
            <w:vAlign w:val="center"/>
          </w:tcPr>
          <w:p>
            <w:pPr>
              <w:pStyle w:val="MdTableCell"/>
            </w:pPr>
            <w:r>
              <w:t xml:space="preserve">Date range, report type, CSV/PDF export buttons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Notifications page</w:t>
            </w:r>
          </w:p>
        </w:tc>
        <w:tc>
          <w:tcPr>
            <w:tcMar>
              <w:top w:type="dxa" w:w="80"/>
              <w:left w:type="dxa" w:w="120"/>
              <w:bottom w:type="dxa" w:w="80"/>
              <w:right w:type="dxa" w:w="120"/>
            </w:tcMar>
            <w:vAlign w:val="center"/>
          </w:tcPr>
          <w:p>
            <w:pPr>
              <w:pStyle w:val="MdTableCell"/>
            </w:pPr>
            <w:r>
              <w:t xml:space="preserve">Display reminders and updates</w:t>
            </w:r>
          </w:p>
        </w:tc>
        <w:tc>
          <w:tcPr>
            <w:tcBorders>
              <w:right w:val="none"/>
            </w:tcBorders>
            <w:tcMar>
              <w:top w:type="dxa" w:w="80"/>
              <w:left w:type="dxa" w:w="120"/>
              <w:bottom w:type="dxa" w:w="80"/>
              <w:right w:type="dxa" w:w="120"/>
            </w:tcMar>
            <w:vAlign w:val="center"/>
          </w:tcPr>
          <w:p>
            <w:pPr>
              <w:pStyle w:val="MdTableCell"/>
            </w:pPr>
            <w:r>
              <w:t xml:space="preserve">Unpaid reminders, invitations, expense changes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Profile/settings page</w:t>
            </w:r>
          </w:p>
        </w:tc>
        <w:tc>
          <w:tcPr>
            <w:tcMar>
              <w:top w:type="dxa" w:w="80"/>
              <w:left w:type="dxa" w:w="120"/>
              <w:bottom w:type="dxa" w:w="80"/>
              <w:right w:type="dxa" w:w="120"/>
            </w:tcMar>
            <w:vAlign w:val="center"/>
          </w:tcPr>
          <w:p>
            <w:pPr>
              <w:pStyle w:val="MdTableCell"/>
            </w:pPr>
            <w:r>
              <w:t xml:space="preserve">Manage account preferences</w:t>
            </w:r>
          </w:p>
        </w:tc>
        <w:tc>
          <w:tcPr>
            <w:tcBorders>
              <w:right w:val="none"/>
            </w:tcBorders>
            <w:tcMar>
              <w:top w:type="dxa" w:w="80"/>
              <w:left w:type="dxa" w:w="120"/>
              <w:bottom w:type="dxa" w:w="80"/>
              <w:right w:type="dxa" w:w="120"/>
            </w:tcMar>
            <w:vAlign w:val="center"/>
          </w:tcPr>
          <w:p>
            <w:pPr>
              <w:pStyle w:val="MdTableCell"/>
            </w:pPr>
            <w:r>
              <w:t xml:space="preserve">Profile data, currency, password, notification settings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Admin page</w:t>
            </w:r>
          </w:p>
        </w:tc>
        <w:tc>
          <w:tcPr>
            <w:tcMar>
              <w:top w:type="dxa" w:w="80"/>
              <w:left w:type="dxa" w:w="120"/>
              <w:bottom w:type="dxa" w:w="80"/>
              <w:right w:type="dxa" w:w="120"/>
            </w:tcMar>
            <w:vAlign w:val="center"/>
          </w:tcPr>
          <w:p>
            <w:pPr>
              <w:pStyle w:val="MdTableCell"/>
            </w:pPr>
            <w:r>
              <w:t xml:space="preserve">Manage users and system data</w:t>
            </w:r>
          </w:p>
        </w:tc>
        <w:tc>
          <w:tcPr>
            <w:tcBorders>
              <w:right w:val="none"/>
            </w:tcBorders>
            <w:tcMar>
              <w:top w:type="dxa" w:w="80"/>
              <w:left w:type="dxa" w:w="120"/>
              <w:bottom w:type="dxa" w:w="80"/>
              <w:right w:type="dxa" w:w="120"/>
            </w:tcMar>
            <w:vAlign w:val="center"/>
          </w:tcPr>
          <w:p>
            <w:pPr>
              <w:pStyle w:val="MdTableCell"/>
            </w:pPr>
            <w:r>
              <w:t xml:space="preserve">User list, groups, reports, account status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Help/about page</w:t>
            </w:r>
          </w:p>
        </w:tc>
        <w:tc>
          <w:tcPr>
            <w:tcBorders>
              <w:bottom w:val="single" w:color="E1E4E8" w:sz="4"/>
            </w:tcBorders>
            <w:tcMar>
              <w:top w:type="dxa" w:w="80"/>
              <w:left w:type="dxa" w:w="120"/>
              <w:bottom w:type="dxa" w:w="80"/>
              <w:right w:type="dxa" w:w="120"/>
            </w:tcMar>
            <w:vAlign w:val="center"/>
          </w:tcPr>
          <w:p>
            <w:pPr>
              <w:pStyle w:val="MdTableCell"/>
            </w:pPr>
            <w:r>
              <w:t xml:space="preserve">Explain how the system works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FAQ, calculation examples, contact form</w:t>
            </w:r>
          </w:p>
        </w:tc>
      </w:tr>
    </w:tbl>
    <w:p>
      <w:pPr>
        <w:pStyle w:val="Heading2"/>
        <w:pStyle w:val="MdHeading2"/>
      </w:pPr>
      <w:r>
        <w:t xml:space="preserve">8. Recommended User Flow</w:t>
      </w:r>
    </w:p>
    <w:p>
      <w:pPr>
        <w:pStyle w:val="MdParagraph"/>
      </w:pPr>
      <w:r>
        <w:t xml:space="preserve">A new user registers, logs in, creates a group, and adds members. The user then records an expense by entering the amount, selecting the payer, choosing the participants, and selecting a split method. The backend validates the data and stores the expense and individual shares. The group dashboard updates the total cost and each member’s balance. Members can inspect the calculation, make repayments, and mark settlements as completed. The cost-analysis page summarizes how the group spent its money.</w:t>
      </w:r>
    </w:p>
    <w:p>
      <w:pPr>
        <w:pStyle w:val="MdSpace"/>
        <w:spacing w:before="0" w:after="60"/>
      </w:pPr>
    </w:p>
    <w:p>
      <w:pPr>
        <w:pStyle w:val="Heading2"/>
        <w:pStyle w:val="MdHeading2"/>
      </w:pPr>
      <w:r>
        <w:t xml:space="preserve">9. Expense-Splitting Methods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Method</w:t>
            </w:r>
          </w:p>
        </w:tc>
        <w:tc>
          <w:tcPr>
            <w:tcMar>
              <w:top w:type="dxa" w:w="100"/>
              <w:left w:type="dxa" w:w="120"/>
              <w:bottom w:type="dxa" w:w="100"/>
              <w:right w:type="dxa" w:w="120"/>
            </w:tcMar>
            <w:vAlign w:val="center"/>
          </w:tcPr>
          <w:p>
            <w:pPr>
              <w:pStyle w:val="MdTableHeader"/>
            </w:pPr>
            <w:r>
              <w:t xml:space="preserve">Explanation</w:t>
            </w:r>
          </w:p>
        </w:tc>
        <w:tc>
          <w:tcPr>
            <w:tcBorders>
              <w:right w:val="none"/>
            </w:tcBorders>
            <w:tcMar>
              <w:top w:type="dxa" w:w="100"/>
              <w:left w:type="dxa" w:w="120"/>
              <w:bottom w:type="dxa" w:w="100"/>
              <w:right w:type="dxa" w:w="120"/>
            </w:tcMar>
            <w:vAlign w:val="center"/>
          </w:tcPr>
          <w:p>
            <w:pPr>
              <w:pStyle w:val="MdTableHeader"/>
            </w:pPr>
            <w:r>
              <w:t xml:space="preserve">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Equal split</w:t>
            </w:r>
          </w:p>
        </w:tc>
        <w:tc>
          <w:tcPr>
            <w:tcMar>
              <w:top w:type="dxa" w:w="80"/>
              <w:left w:type="dxa" w:w="120"/>
              <w:bottom w:type="dxa" w:w="80"/>
              <w:right w:type="dxa" w:w="120"/>
            </w:tcMar>
            <w:vAlign w:val="center"/>
          </w:tcPr>
          <w:p>
            <w:pPr>
              <w:pStyle w:val="MdTableCell"/>
            </w:pPr>
            <w:r>
              <w:t xml:space="preserve">Divides the total equally among selected members</w:t>
            </w:r>
          </w:p>
        </w:tc>
        <w:tc>
          <w:tcPr>
            <w:tcBorders>
              <w:right w:val="none"/>
            </w:tcBorders>
            <w:tcMar>
              <w:top w:type="dxa" w:w="80"/>
              <w:left w:type="dxa" w:w="120"/>
              <w:bottom w:type="dxa" w:w="80"/>
              <w:right w:type="dxa" w:w="120"/>
            </w:tcMar>
            <w:vAlign w:val="center"/>
          </w:tcPr>
          <w:p>
            <w:pPr>
              <w:pStyle w:val="MdTableCell"/>
            </w:pPr>
            <w:r>
              <w:t xml:space="preserve">900 divided among 3 people gives 300 each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Exact amount</w:t>
            </w:r>
          </w:p>
        </w:tc>
        <w:tc>
          <w:tcPr>
            <w:tcMar>
              <w:top w:type="dxa" w:w="80"/>
              <w:left w:type="dxa" w:w="120"/>
              <w:bottom w:type="dxa" w:w="80"/>
              <w:right w:type="dxa" w:w="120"/>
            </w:tcMar>
            <w:vAlign w:val="center"/>
          </w:tcPr>
          <w:p>
            <w:pPr>
              <w:pStyle w:val="MdTableCell"/>
            </w:pPr>
            <w:r>
              <w:t xml:space="preserve">Each member receives a manually entered amount</w:t>
            </w:r>
          </w:p>
        </w:tc>
        <w:tc>
          <w:tcPr>
            <w:tcBorders>
              <w:right w:val="none"/>
            </w:tcBorders>
            <w:tcMar>
              <w:top w:type="dxa" w:w="80"/>
              <w:left w:type="dxa" w:w="120"/>
              <w:bottom w:type="dxa" w:w="80"/>
              <w:right w:type="dxa" w:w="120"/>
            </w:tcMar>
            <w:vAlign w:val="center"/>
          </w:tcPr>
          <w:p>
            <w:pPr>
              <w:pStyle w:val="MdTableCell"/>
            </w:pPr>
            <w:r>
              <w:t xml:space="preserve">One member pays 500 and another pays 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Percentage split</w:t>
            </w:r>
          </w:p>
        </w:tc>
        <w:tc>
          <w:tcPr>
            <w:tcMar>
              <w:top w:type="dxa" w:w="80"/>
              <w:left w:type="dxa" w:w="120"/>
              <w:bottom w:type="dxa" w:w="80"/>
              <w:right w:type="dxa" w:w="120"/>
            </w:tcMar>
            <w:vAlign w:val="center"/>
          </w:tcPr>
          <w:p>
            <w:pPr>
              <w:pStyle w:val="MdTableCell"/>
            </w:pPr>
            <w:r>
              <w:t xml:space="preserve">Each member receives a percentage of the total</w:t>
            </w:r>
          </w:p>
        </w:tc>
        <w:tc>
          <w:tcPr>
            <w:tcBorders>
              <w:right w:val="none"/>
            </w:tcBorders>
            <w:tcMar>
              <w:top w:type="dxa" w:w="80"/>
              <w:left w:type="dxa" w:w="120"/>
              <w:bottom w:type="dxa" w:w="80"/>
              <w:right w:type="dxa" w:w="120"/>
            </w:tcMar>
            <w:vAlign w:val="center"/>
          </w:tcPr>
          <w:p>
            <w:pPr>
              <w:pStyle w:val="MdTableCell"/>
            </w:pPr>
            <w:r>
              <w:t xml:space="preserve">50%, 30%, and 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Share-based split</w:t>
            </w:r>
          </w:p>
        </w:tc>
        <w:tc>
          <w:tcPr>
            <w:tcMar>
              <w:top w:type="dxa" w:w="80"/>
              <w:left w:type="dxa" w:w="120"/>
              <w:bottom w:type="dxa" w:w="80"/>
              <w:right w:type="dxa" w:w="120"/>
            </w:tcMar>
            <w:vAlign w:val="center"/>
          </w:tcPr>
          <w:p>
            <w:pPr>
              <w:pStyle w:val="MdTableCell"/>
            </w:pPr>
            <w:r>
              <w:t xml:space="preserve">Members receive weighted shares</w:t>
            </w:r>
          </w:p>
        </w:tc>
        <w:tc>
          <w:tcPr>
            <w:tcBorders>
              <w:right w:val="none"/>
            </w:tcBorders>
            <w:tcMar>
              <w:top w:type="dxa" w:w="80"/>
              <w:left w:type="dxa" w:w="120"/>
              <w:bottom w:type="dxa" w:w="80"/>
              <w:right w:type="dxa" w:w="120"/>
            </w:tcMar>
            <w:vAlign w:val="center"/>
          </w:tcPr>
          <w:p>
            <w:pPr>
              <w:pStyle w:val="MdTableCell"/>
            </w:pPr>
            <w:r>
              <w:t xml:space="preserve">A member with 2 shares pays twice as much as a member with 1 share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Payer-only reimbursement</w:t>
            </w:r>
          </w:p>
        </w:tc>
        <w:tc>
          <w:tcPr>
            <w:tcBorders>
              <w:bottom w:val="single" w:color="E1E4E8" w:sz="4"/>
            </w:tcBorders>
            <w:tcMar>
              <w:top w:type="dxa" w:w="80"/>
              <w:left w:type="dxa" w:w="120"/>
              <w:bottom w:type="dxa" w:w="80"/>
              <w:right w:type="dxa" w:w="120"/>
            </w:tcMar>
            <w:vAlign w:val="center"/>
          </w:tcPr>
          <w:p>
            <w:pPr>
              <w:pStyle w:val="MdTableCell"/>
            </w:pPr>
            <w:r>
              <w:t xml:space="preserve">A selected member pays now and others reimburse their shares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Useful for transport and purchases</w:t>
            </w:r>
          </w:p>
        </w:tc>
      </w:tr>
    </w:tbl>
    <w:p>
      <w:pPr>
        <w:pStyle w:val="MdParagraph"/>
      </w:pPr>
      <w:r>
        <w:t xml:space="preserve">The application should verify that exact amounts equal the total expense, percentages add up to 100%, and all share values are positive. Currency calculations should use decimal arithmetic rather than binary floating-point arithmetic where accuracy is important.</w:t>
      </w:r>
    </w:p>
    <w:p>
      <w:pPr>
        <w:pStyle w:val="MdSpace"/>
        <w:spacing w:before="0" w:after="60"/>
      </w:pPr>
    </w:p>
    <w:p>
      <w:pPr>
        <w:pStyle w:val="Heading2"/>
        <w:pStyle w:val="MdHeading2"/>
      </w:pPr>
      <w:r>
        <w:t xml:space="preserve">10. Balance Calculation Logic</w:t>
      </w:r>
    </w:p>
    <w:p>
      <w:pPr>
        <w:pStyle w:val="MdParagraph"/>
      </w:pPr>
      <w:r>
        <w:t xml:space="preserve">For every expense, the system stores the amount paid by each payer and the amount owed by each participant.</w:t>
      </w:r>
    </w:p>
    <w:p>
      <w:pPr>
        <w:pStyle w:val="MdSpace"/>
        <w:spacing w:before="0" w:after="60"/>
      </w:pPr>
    </w:p>
    <w:p>
      <w:pPr>
        <w:pStyle w:val="MdParagraph"/>
      </w:pPr>
      <w:r>
        <w:t xml:space="preserve">A member’s balance can be calculated as:</w:t>
      </w:r>
    </w:p>
    <w:p>
      <w:pPr>
        <w:pStyle w:val="MdSpace"/>
        <w:spacing w:before="0" w:after="60"/>
      </w:pPr>
    </w:p>
    <w:p>
      <w:pPr>
        <w:pStyle w:val="MdBlockquote"/>
      </w:pPr>
      <w:r>
        <w:rPr>
          <w:rStyle w:val="MdStrong"/>
          <w:b/>
          <w:bCs/>
        </w:rPr>
        <w:t xml:space="preserve">Balance = Total amount paid − Total amount owed</w:t>
      </w:r>
    </w:p>
    <w:p>
      <w:pPr>
        <w:pStyle w:val="MdSpace"/>
        <w:spacing w:before="0" w:after="60"/>
      </w:pPr>
    </w:p>
    <w:p>
      <w:pPr>
        <w:pStyle w:val="MdParagraph"/>
      </w:pPr>
      <w:r>
        <w:t xml:space="preserve">A positive balance means the member should receive money. A negative balance means the member owes money. A zero balance means the member is settled.</w:t>
      </w:r>
    </w:p>
    <w:p>
      <w:pPr>
        <w:pStyle w:val="MdSpace"/>
        <w:spacing w:before="0" w:after="60"/>
      </w:pPr>
    </w:p>
    <w:p>
      <w:pPr>
        <w:pStyle w:val="MdParagraph"/>
      </w:pPr>
      <w:r>
        <w:t xml:space="preserve">For example, if Alex pays 900 for Alex, Sam, and Priya, each person owes 300. Alex has paid 900 and owes 300, so Alex should receive 600. Sam and Priya each owe 300.</w:t>
      </w:r>
    </w:p>
    <w:p>
      <w:pPr>
        <w:pStyle w:val="MdSpace"/>
        <w:spacing w:before="0" w:after="60"/>
      </w:pPr>
    </w:p>
    <w:p>
      <w:pPr>
        <w:pStyle w:val="Heading2"/>
        <w:pStyle w:val="MdHeading2"/>
      </w:pPr>
      <w:r>
        <w:t xml:space="preserve">11. Settlement Optimization</w:t>
      </w:r>
    </w:p>
    <w:p>
      <w:pPr>
        <w:pStyle w:val="MdParagraph"/>
      </w:pPr>
      <w:r>
        <w:t xml:space="preserve">A simple settlement algorithm can separate members into creditors and debtors. Debtors are matched with creditors, and each transaction transfers the smaller of the debtor’s outstanding amount and the creditor’s receivable amount. This continues until all balances are approximately zero.</w:t>
      </w:r>
    </w:p>
    <w:p>
      <w:pPr>
        <w:pStyle w:val="MdSpace"/>
        <w:spacing w:before="0" w:after="60"/>
      </w:pPr>
    </w:p>
    <w:p>
      <w:pPr>
        <w:pStyle w:val="MdParagraph"/>
      </w:pPr>
      <w:r>
        <w:t xml:space="preserve">Example result: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Person</w:t>
            </w:r>
          </w:p>
        </w:tc>
        <w:tc>
          <w:tcPr>
            <w:tcBorders>
              <w:right w:val="none"/>
            </w:tcBorders>
            <w:tcMar>
              <w:top w:type="dxa" w:w="100"/>
              <w:left w:type="dxa" w:w="120"/>
              <w:bottom w:type="dxa" w:w="100"/>
              <w:right w:type="dxa" w:w="120"/>
            </w:tcMar>
            <w:vAlign w:val="center"/>
          </w:tcPr>
          <w:p>
            <w:pPr>
              <w:pStyle w:val="MdTableHeader"/>
              <w:jc w:val="right"/>
            </w:pPr>
            <w:r>
              <w:t xml:space="preserve">Balance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Alex</w:t>
            </w:r>
          </w:p>
        </w:tc>
        <w:tc>
          <w:tcPr>
            <w:tcBorders>
              <w:right w:val="none"/>
            </w:tcBorders>
            <w:tcMar>
              <w:top w:type="dxa" w:w="80"/>
              <w:left w:type="dxa" w:w="120"/>
              <w:bottom w:type="dxa" w:w="80"/>
              <w:right w:type="dxa" w:w="120"/>
            </w:tcMar>
            <w:vAlign w:val="center"/>
          </w:tcPr>
          <w:p>
            <w:pPr>
              <w:pStyle w:val="MdTableCell"/>
              <w:jc w:val="right"/>
            </w:pPr>
            <w:r>
              <w:t xml:space="preserve">+600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Sam</w:t>
            </w:r>
          </w:p>
        </w:tc>
        <w:tc>
          <w:tcPr>
            <w:tcBorders>
              <w:right w:val="none"/>
            </w:tcBorders>
            <w:tcMar>
              <w:top w:type="dxa" w:w="80"/>
              <w:left w:type="dxa" w:w="120"/>
              <w:bottom w:type="dxa" w:w="80"/>
              <w:right w:type="dxa" w:w="120"/>
            </w:tcMar>
            <w:vAlign w:val="center"/>
          </w:tcPr>
          <w:p>
            <w:pPr>
              <w:pStyle w:val="MdTableCell"/>
              <w:jc w:val="right"/>
            </w:pPr>
            <w:r>
              <w:t xml:space="preserve">-300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Priya</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-300</w:t>
            </w:r>
          </w:p>
        </w:tc>
      </w:tr>
    </w:tbl>
    <w:p>
      <w:pPr>
        <w:pStyle w:val="MdParagraph"/>
      </w:pPr>
      <w:r>
        <w:t xml:space="preserve">Recommended settlements: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Sender</w:t>
            </w:r>
          </w:p>
        </w:tc>
        <w:tc>
          <w:tcPr>
            <w:tcMar>
              <w:top w:type="dxa" w:w="100"/>
              <w:left w:type="dxa" w:w="120"/>
              <w:bottom w:type="dxa" w:w="100"/>
              <w:right w:type="dxa" w:w="120"/>
            </w:tcMar>
            <w:vAlign w:val="center"/>
          </w:tcPr>
          <w:p>
            <w:pPr>
              <w:pStyle w:val="MdTableHeader"/>
            </w:pPr>
            <w:r>
              <w:t xml:space="preserve">Receiver</w:t>
            </w:r>
          </w:p>
        </w:tc>
        <w:tc>
          <w:tcPr>
            <w:tcBorders>
              <w:right w:val="none"/>
            </w:tcBorders>
            <w:tcMar>
              <w:top w:type="dxa" w:w="100"/>
              <w:left w:type="dxa" w:w="120"/>
              <w:bottom w:type="dxa" w:w="100"/>
              <w:right w:type="dxa" w:w="120"/>
            </w:tcMar>
            <w:vAlign w:val="center"/>
          </w:tcPr>
          <w:p>
            <w:pPr>
              <w:pStyle w:val="MdTableHeader"/>
              <w:jc w:val="right"/>
            </w:pPr>
            <w:r>
              <w:t xml:space="preserve">Amount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Sam</w:t>
            </w:r>
          </w:p>
        </w:tc>
        <w:tc>
          <w:tcPr>
            <w:tcMar>
              <w:top w:type="dxa" w:w="80"/>
              <w:left w:type="dxa" w:w="120"/>
              <w:bottom w:type="dxa" w:w="80"/>
              <w:right w:type="dxa" w:w="120"/>
            </w:tcMar>
            <w:vAlign w:val="center"/>
          </w:tcPr>
          <w:p>
            <w:pPr>
              <w:pStyle w:val="MdTableCell"/>
            </w:pPr>
            <w:r>
              <w:t xml:space="preserve">Alex</w:t>
            </w:r>
          </w:p>
        </w:tc>
        <w:tc>
          <w:tcPr>
            <w:tcBorders>
              <w:right w:val="none"/>
            </w:tcBorders>
            <w:tcMar>
              <w:top w:type="dxa" w:w="80"/>
              <w:left w:type="dxa" w:w="120"/>
              <w:bottom w:type="dxa" w:w="80"/>
              <w:right w:type="dxa" w:w="120"/>
            </w:tcMar>
            <w:vAlign w:val="center"/>
          </w:tcPr>
          <w:p>
            <w:pPr>
              <w:pStyle w:val="MdTableCell"/>
              <w:jc w:val="right"/>
            </w:pPr>
            <w:r>
              <w:t xml:space="preserve">300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Priya</w:t>
            </w:r>
          </w:p>
        </w:tc>
        <w:tc>
          <w:tcPr>
            <w:tcBorders>
              <w:bottom w:val="single" w:color="E1E4E8" w:sz="4"/>
            </w:tcBorders>
            <w:tcMar>
              <w:top w:type="dxa" w:w="80"/>
              <w:left w:type="dxa" w:w="120"/>
              <w:bottom w:type="dxa" w:w="80"/>
              <w:right w:type="dxa" w:w="120"/>
            </w:tcMar>
            <w:vAlign w:val="center"/>
          </w:tcPr>
          <w:p>
            <w:pPr>
              <w:pStyle w:val="MdTableCell"/>
            </w:pPr>
            <w:r>
              <w:t xml:space="preserve">Alex</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300</w:t>
            </w:r>
          </w:p>
        </w:tc>
      </w:tr>
    </w:tbl>
    <w:p>
      <w:pPr>
        <w:pStyle w:val="Heading2"/>
        <w:pStyle w:val="MdHeading2"/>
      </w:pPr>
      <w:r>
        <w:t xml:space="preserve">12. Cost-Analysis Functions</w:t>
      </w:r>
    </w:p>
    <w:p>
      <w:pPr>
        <w:pStyle w:val="MdParagraph"/>
      </w:pPr>
      <w:r>
        <w:t xml:space="preserve">The analyzer should calculate total group spending, average expense value, highest expense, lowest expense, spending by category, spending by member, spending by date, and each member’s percentage contribution.</w:t>
      </w:r>
    </w:p>
    <w:p>
      <w:pPr>
        <w:pStyle w:val="MdSpace"/>
        <w:spacing w:before="0" w:after="60"/>
      </w:pPr>
    </w:p>
    <w:p>
      <w:pPr>
        <w:pStyle w:val="MdParagraph"/>
      </w:pPr>
      <w:r>
        <w:t xml:space="preserve">Useful categories include food, rent, utilities, transport, accommodation, entertainment, shopping, education, healthcare, subscriptions, and other. The user should be able to create custom categories.</w:t>
      </w:r>
    </w:p>
    <w:p>
      <w:pPr>
        <w:pStyle w:val="MdSpace"/>
        <w:spacing w:before="0" w:after="60"/>
      </w:pPr>
    </w:p>
    <w:p>
      <w:pPr>
        <w:pStyle w:val="MdParagraph"/>
      </w:pPr>
      <w:r>
        <w:t xml:space="preserve">Suggested visualizations include a doughnut chart for category distribution, a bar chart for member contributions, a line chart for spending over time, and progress bars for budgets. Vanilla JavaScript can render charts using a frontend chart library such as Chart.js, or the project can use CSS-based charts if an external library is not desired.</w:t>
      </w:r>
    </w:p>
    <w:p>
      <w:pPr>
        <w:pStyle w:val="MdSpace"/>
        <w:spacing w:before="0" w:after="60"/>
      </w:pPr>
    </w:p>
    <w:p>
      <w:pPr>
        <w:pStyle w:val="Heading2"/>
        <w:pStyle w:val="MdHeading2"/>
      </w:pPr>
      <w:r>
        <w:t xml:space="preserve">13. Suggested Flask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shared-expense-splitter/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config.py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run.py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schema.sql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seed.py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instance/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config.local.py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__init__.py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models.py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database.py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auth_routes.py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group_routes.py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expense_routes.py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settlement_routes.py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analytics_routes.py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report_routes.py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validators.py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calculations.py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services.py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templates/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base.html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landing.html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dashboard/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groups/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expenses/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static/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style.css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dashboard.css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responsive.css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app.js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expenses.js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balances.js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analytics.js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validation.js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images/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test_auth.py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test_expenses.py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test_calculations.py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test_reports.py</w:t>
      </w:r>
    </w:p>
    <w:p>
      <w:pPr>
        <w:pStyle w:val="MdSpace"/>
        <w:spacing w:before="0" w:after="60"/>
      </w:pPr>
    </w:p>
    <w:p>
      <w:pPr>
        <w:pStyle w:val="MdParagraph"/>
      </w:pPr>
      <w:r>
        <w:t xml:space="preserve">The recommended implementation uses Flask with Jinja templates and MySQL. A modular version can use Flask Blueprints, SQLAlchemy with the MySQL connector, Flask-Login, Flask-WTF, and Flask-Migrate. MySQL Workbench can be used to design and inspect the database.</w:t>
      </w:r>
    </w:p>
    <w:p>
      <w:pPr>
        <w:pStyle w:val="MdSpace"/>
        <w:spacing w:before="0" w:after="60"/>
      </w:pPr>
    </w:p>
    <w:p>
      <w:pPr>
        <w:pStyle w:val="Heading2"/>
        <w:pStyle w:val="MdHeading2"/>
      </w:pPr>
      <w:r>
        <w:t xml:space="preserve">14. Suggested Technology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Borders>
              <w:right w:val="none"/>
            </w:tcBorders>
            <w:tcMar>
              <w:top w:type="dxa" w:w="100"/>
              <w:left w:type="dxa" w:w="120"/>
              <w:bottom w:type="dxa" w:w="100"/>
              <w:right w:type="dxa" w:w="120"/>
            </w:tcMar>
            <w:vAlign w:val="center"/>
          </w:tcPr>
          <w:p>
            <w:pPr>
              <w:pStyle w:val="MdTableHeader"/>
            </w:pPr>
            <w:r>
              <w:t xml:space="preserve">Suggested technology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Structure</w:t>
            </w:r>
          </w:p>
        </w:tc>
        <w:tc>
          <w:tcPr>
            <w:tcBorders>
              <w:right w:val="none"/>
            </w:tcBorders>
            <w:tcMar>
              <w:top w:type="dxa" w:w="80"/>
              <w:left w:type="dxa" w:w="120"/>
              <w:bottom w:type="dxa" w:w="80"/>
              <w:right w:type="dxa" w:w="120"/>
            </w:tcMar>
            <w:vAlign w:val="center"/>
          </w:tcPr>
          <w:p>
            <w:pPr>
              <w:pStyle w:val="MdTableCell"/>
            </w:pPr>
            <w:r>
              <w:t xml:space="preserve">HTML5 and Jinja templates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Styling</w:t>
            </w:r>
          </w:p>
        </w:tc>
        <w:tc>
          <w:tcPr>
            <w:tcBorders>
              <w:right w:val="none"/>
            </w:tcBorders>
            <w:tcMar>
              <w:top w:type="dxa" w:w="80"/>
              <w:left w:type="dxa" w:w="120"/>
              <w:bottom w:type="dxa" w:w="80"/>
              <w:right w:type="dxa" w:w="120"/>
            </w:tcMar>
            <w:vAlign w:val="center"/>
          </w:tcPr>
          <w:p>
            <w:pPr>
              <w:pStyle w:val="MdTableCell"/>
            </w:pPr>
            <w:r>
              <w:t xml:space="preserve">CSS3, Flexbox, Grid, media queries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Interaction</w:t>
            </w:r>
          </w:p>
        </w:tc>
        <w:tc>
          <w:tcPr>
            <w:tcBorders>
              <w:right w:val="none"/>
            </w:tcBorders>
            <w:tcMar>
              <w:top w:type="dxa" w:w="80"/>
              <w:left w:type="dxa" w:w="120"/>
              <w:bottom w:type="dxa" w:w="80"/>
              <w:right w:type="dxa" w:w="120"/>
            </w:tcMar>
            <w:vAlign w:val="center"/>
          </w:tcPr>
          <w:p>
            <w:pPr>
              <w:pStyle w:val="MdTableCell"/>
            </w:pPr>
            <w:r>
              <w:t xml:space="preserve">Vanilla JavaScript and Fetch 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Backend</w:t>
            </w:r>
          </w:p>
        </w:tc>
        <w:tc>
          <w:tcPr>
            <w:tcBorders>
              <w:right w:val="none"/>
            </w:tcBorders>
            <w:tcMar>
              <w:top w:type="dxa" w:w="80"/>
              <w:left w:type="dxa" w:w="120"/>
              <w:bottom w:type="dxa" w:w="80"/>
              <w:right w:type="dxa" w:w="120"/>
            </w:tcMar>
            <w:vAlign w:val="center"/>
          </w:tcPr>
          <w:p>
            <w:pPr>
              <w:pStyle w:val="MdTableCell"/>
            </w:pPr>
            <w:r>
              <w:t xml:space="preserve">Python Flask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w:t>
            </w:r>
          </w:p>
        </w:tc>
        <w:tc>
          <w:tcPr>
            <w:tcBorders>
              <w:right w:val="none"/>
            </w:tcBorders>
            <w:tcMar>
              <w:top w:type="dxa" w:w="80"/>
              <w:left w:type="dxa" w:w="120"/>
              <w:bottom w:type="dxa" w:w="80"/>
              <w:right w:type="dxa" w:w="120"/>
            </w:tcMar>
            <w:vAlign w:val="center"/>
          </w:tcPr>
          <w:p>
            <w:pPr>
              <w:pStyle w:val="MdTableCell"/>
            </w:pPr>
            <w:r>
              <w:t xml:space="preserve">MySQL for development and production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ORM</w:t>
            </w:r>
          </w:p>
        </w:tc>
        <w:tc>
          <w:tcPr>
            <w:tcBorders>
              <w:right w:val="none"/>
            </w:tcBorders>
            <w:tcMar>
              <w:top w:type="dxa" w:w="80"/>
              <w:left w:type="dxa" w:w="120"/>
              <w:bottom w:type="dxa" w:w="80"/>
              <w:right w:type="dxa" w:w="120"/>
            </w:tcMar>
            <w:vAlign w:val="center"/>
          </w:tcPr>
          <w:p>
            <w:pPr>
              <w:pStyle w:val="MdTableCell"/>
            </w:pPr>
            <w:r>
              <w:t xml:space="preserve">SQLAlchemy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Authentication</w:t>
            </w:r>
          </w:p>
        </w:tc>
        <w:tc>
          <w:tcPr>
            <w:tcBorders>
              <w:right w:val="none"/>
            </w:tcBorders>
            <w:tcMar>
              <w:top w:type="dxa" w:w="80"/>
              <w:left w:type="dxa" w:w="120"/>
              <w:bottom w:type="dxa" w:w="80"/>
              <w:right w:type="dxa" w:w="120"/>
            </w:tcMar>
            <w:vAlign w:val="center"/>
          </w:tcPr>
          <w:p>
            <w:pPr>
              <w:pStyle w:val="MdTableCell"/>
            </w:pPr>
            <w:r>
              <w:t xml:space="preserve">Flask-Login with password hashing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Validation</w:t>
            </w:r>
          </w:p>
        </w:tc>
        <w:tc>
          <w:tcPr>
            <w:tcBorders>
              <w:right w:val="none"/>
            </w:tcBorders>
            <w:tcMar>
              <w:top w:type="dxa" w:w="80"/>
              <w:left w:type="dxa" w:w="120"/>
              <w:bottom w:type="dxa" w:w="80"/>
              <w:right w:type="dxa" w:w="120"/>
            </w:tcMar>
            <w:vAlign w:val="center"/>
          </w:tcPr>
          <w:p>
            <w:pPr>
              <w:pStyle w:val="MdTableCell"/>
            </w:pPr>
            <w:r>
              <w:t xml:space="preserve">WTForms or custom Flask and JavaScript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Charts</w:t>
            </w:r>
          </w:p>
        </w:tc>
        <w:tc>
          <w:tcPr>
            <w:tcBorders>
              <w:right w:val="none"/>
            </w:tcBorders>
            <w:tcMar>
              <w:top w:type="dxa" w:w="80"/>
              <w:left w:type="dxa" w:w="120"/>
              <w:bottom w:type="dxa" w:w="80"/>
              <w:right w:type="dxa" w:w="120"/>
            </w:tcMar>
            <w:vAlign w:val="center"/>
          </w:tcPr>
          <w:p>
            <w:pPr>
              <w:pStyle w:val="MdTableCell"/>
            </w:pPr>
            <w:r>
              <w:t xml:space="preserve">Chart.js or CSS-based visualizations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Reports</w:t>
            </w:r>
          </w:p>
        </w:tc>
        <w:tc>
          <w:tcPr>
            <w:tcBorders>
              <w:right w:val="none"/>
            </w:tcBorders>
            <w:tcMar>
              <w:top w:type="dxa" w:w="80"/>
              <w:left w:type="dxa" w:w="120"/>
              <w:bottom w:type="dxa" w:w="80"/>
              <w:right w:type="dxa" w:w="120"/>
            </w:tcMar>
            <w:vAlign w:val="center"/>
          </w:tcPr>
          <w:p>
            <w:pPr>
              <w:pStyle w:val="MdTableCell"/>
            </w:pPr>
            <w:r>
              <w:t xml:space="preserve">CSV generation and optional PDF generation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Testing</w:t>
            </w:r>
          </w:p>
        </w:tc>
        <w:tc>
          <w:tcPr>
            <w:tcBorders>
              <w:right w:val="none"/>
            </w:tcBorders>
            <w:tcMar>
              <w:top w:type="dxa" w:w="80"/>
              <w:left w:type="dxa" w:w="120"/>
              <w:bottom w:type="dxa" w:w="80"/>
              <w:right w:type="dxa" w:w="120"/>
            </w:tcMar>
            <w:vAlign w:val="center"/>
          </w:tcPr>
          <w:p>
            <w:pPr>
              <w:pStyle w:val="MdTableCell"/>
            </w:pPr>
            <w:r>
              <w:t xml:space="preserve">Python unittest or pytest, plus browser testing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Version control</w:t>
            </w:r>
          </w:p>
        </w:tc>
        <w:tc>
          <w:tcPr>
            <w:tcBorders>
              <w:right w:val="none"/>
            </w:tcBorders>
            <w:tcMar>
              <w:top w:type="dxa" w:w="80"/>
              <w:left w:type="dxa" w:w="120"/>
              <w:bottom w:type="dxa" w:w="80"/>
              <w:right w:type="dxa" w:w="120"/>
            </w:tcMar>
            <w:vAlign w:val="center"/>
          </w:tcPr>
          <w:p>
            <w:pPr>
              <w:pStyle w:val="MdTableCell"/>
            </w:pPr>
            <w:r>
              <w:t xml:space="preserve">Git and GitHub</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Deployment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Render, Railway, PythonAnywhere, or a university server</w:t>
            </w:r>
          </w:p>
        </w:tc>
      </w:tr>
    </w:tbl>
    <w:p>
      <w:pPr>
        <w:pStyle w:val="Heading2"/>
        <w:pStyle w:val="MdHeading2"/>
      </w:pPr>
      <w:r>
        <w:t xml:space="preserve">15. Database Tables</w:t>
      </w:r>
    </w:p>
    <w:p>
      <w:pPr>
        <w:pStyle w:val="Heading3"/>
        <w:pStyle w:val="MdHeading3"/>
      </w:pPr>
      <w:r>
        <w:t xml:space="preserve">users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Mar>
              <w:top w:type="dxa" w:w="80"/>
              <w:left w:type="dxa" w:w="120"/>
              <w:bottom w:type="dxa" w:w="80"/>
              <w:right w:type="dxa" w:w="120"/>
            </w:tcMar>
            <w:vAlign w:val="center"/>
          </w:tcPr>
          <w:p>
            <w:pPr>
              <w:pStyle w:val="MdTableCell"/>
            </w:pPr>
            <w:r>
              <w:t xml:space="preserve">Integer, primary key</w:t>
            </w:r>
          </w:p>
        </w:tc>
        <w:tc>
          <w:tcPr>
            <w:tcBorders>
              <w:right w:val="none"/>
            </w:tcBorders>
            <w:tcMar>
              <w:top w:type="dxa" w:w="80"/>
              <w:left w:type="dxa" w:w="120"/>
              <w:bottom w:type="dxa" w:w="80"/>
              <w:right w:type="dxa" w:w="120"/>
            </w:tcMar>
            <w:vAlign w:val="center"/>
          </w:tcPr>
          <w:p>
            <w:pPr>
              <w:pStyle w:val="MdTableCell"/>
            </w:pPr>
            <w:r>
              <w:t xml:space="preserve">Unique user identifier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name</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User’s display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Mar>
              <w:top w:type="dxa" w:w="80"/>
              <w:left w:type="dxa" w:w="120"/>
              <w:bottom w:type="dxa" w:w="80"/>
              <w:right w:type="dxa" w:w="120"/>
            </w:tcMar>
            <w:vAlign w:val="center"/>
          </w:tcPr>
          <w:p>
            <w:pPr>
              <w:pStyle w:val="MdTableCell"/>
            </w:pPr>
            <w:r>
              <w:t xml:space="preserve">String, unique</w:t>
            </w:r>
          </w:p>
        </w:tc>
        <w:tc>
          <w:tcPr>
            <w:tcBorders>
              <w:right w:val="none"/>
            </w:tcBorders>
            <w:tcMar>
              <w:top w:type="dxa" w:w="80"/>
              <w:left w:type="dxa" w:w="120"/>
              <w:bottom w:type="dxa" w:w="80"/>
              <w:right w:type="dxa" w:w="120"/>
            </w:tcMar>
            <w:vAlign w:val="center"/>
          </w:tcPr>
          <w:p>
            <w:pPr>
              <w:pStyle w:val="MdTableCell"/>
            </w:pPr>
            <w:r>
              <w:t xml:space="preserve">Login 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password_hash</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Securely stored password hash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default_currency</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Preferred currency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created_at</w:t>
            </w:r>
          </w:p>
        </w:tc>
        <w:tc>
          <w:tcPr>
            <w:tcBorders>
              <w:bottom w:val="single" w:color="E1E4E8" w:sz="4"/>
            </w:tcBorders>
            <w:tcMar>
              <w:top w:type="dxa" w:w="80"/>
              <w:left w:type="dxa" w:w="120"/>
              <w:bottom w:type="dxa" w:w="80"/>
              <w:right w:type="dxa" w:w="120"/>
            </w:tcMar>
            <w:vAlign w:val="center"/>
          </w:tcPr>
          <w:p>
            <w:pPr>
              <w:pStyle w:val="MdTableCell"/>
            </w:pPr>
            <w:r>
              <w:t xml:space="preserve">DateTime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Account creation time</w:t>
            </w:r>
          </w:p>
        </w:tc>
      </w:tr>
    </w:tbl>
    <w:p>
      <w:pPr>
        <w:pStyle w:val="Heading3"/>
        <w:pStyle w:val="MdHeading3"/>
      </w:pPr>
      <w:r>
        <w:t xml:space="preserve">groups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Mar>
              <w:top w:type="dxa" w:w="80"/>
              <w:left w:type="dxa" w:w="120"/>
              <w:bottom w:type="dxa" w:w="80"/>
              <w:right w:type="dxa" w:w="120"/>
            </w:tcMar>
            <w:vAlign w:val="center"/>
          </w:tcPr>
          <w:p>
            <w:pPr>
              <w:pStyle w:val="MdTableCell"/>
            </w:pPr>
            <w:r>
              <w:t xml:space="preserve">Integer, primary key</w:t>
            </w:r>
          </w:p>
        </w:tc>
        <w:tc>
          <w:tcPr>
            <w:tcBorders>
              <w:right w:val="none"/>
            </w:tcBorders>
            <w:tcMar>
              <w:top w:type="dxa" w:w="80"/>
              <w:left w:type="dxa" w:w="120"/>
              <w:bottom w:type="dxa" w:w="80"/>
              <w:right w:type="dxa" w:w="120"/>
            </w:tcMar>
            <w:vAlign w:val="center"/>
          </w:tcPr>
          <w:p>
            <w:pPr>
              <w:pStyle w:val="MdTableCell"/>
            </w:pPr>
            <w:r>
              <w:t xml:space="preserve">Unique group identifier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name</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Group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description</w:t>
            </w:r>
          </w:p>
        </w:tc>
        <w:tc>
          <w:tcPr>
            <w:tcMar>
              <w:top w:type="dxa" w:w="80"/>
              <w:left w:type="dxa" w:w="120"/>
              <w:bottom w:type="dxa" w:w="80"/>
              <w:right w:type="dxa" w:w="120"/>
            </w:tcMar>
            <w:vAlign w:val="center"/>
          </w:tcPr>
          <w:p>
            <w:pPr>
              <w:pStyle w:val="MdTableCell"/>
            </w:pPr>
            <w:r>
              <w:t xml:space="preserve">Text</w:t>
            </w:r>
          </w:p>
        </w:tc>
        <w:tc>
          <w:tcPr>
            <w:tcBorders>
              <w:right w:val="none"/>
            </w:tcBorders>
            <w:tcMar>
              <w:top w:type="dxa" w:w="80"/>
              <w:left w:type="dxa" w:w="120"/>
              <w:bottom w:type="dxa" w:w="80"/>
              <w:right w:type="dxa" w:w="120"/>
            </w:tcMar>
            <w:vAlign w:val="center"/>
          </w:tcPr>
          <w:p>
            <w:pPr>
              <w:pStyle w:val="MdTableCell"/>
            </w:pPr>
            <w:r>
              <w:t xml:space="preserve">Optional group 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owner_id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User who created the group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currency</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Group currency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created_at</w:t>
            </w:r>
          </w:p>
        </w:tc>
        <w:tc>
          <w:tcPr>
            <w:tcBorders>
              <w:bottom w:val="single" w:color="E1E4E8" w:sz="4"/>
            </w:tcBorders>
            <w:tcMar>
              <w:top w:type="dxa" w:w="80"/>
              <w:left w:type="dxa" w:w="120"/>
              <w:bottom w:type="dxa" w:w="80"/>
              <w:right w:type="dxa" w:w="120"/>
            </w:tcMar>
            <w:vAlign w:val="center"/>
          </w:tcPr>
          <w:p>
            <w:pPr>
              <w:pStyle w:val="MdTableCell"/>
            </w:pPr>
            <w:r>
              <w:t xml:space="preserve">DateTime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Creation date</w:t>
            </w:r>
          </w:p>
        </w:tc>
      </w:tr>
    </w:tbl>
    <w:p>
      <w:pPr>
        <w:pStyle w:val="Heading3"/>
        <w:pStyle w:val="MdHeading3"/>
      </w:pPr>
      <w:r>
        <w:t xml:space="preserve">group_members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Mar>
              <w:top w:type="dxa" w:w="80"/>
              <w:left w:type="dxa" w:w="120"/>
              <w:bottom w:type="dxa" w:w="80"/>
              <w:right w:type="dxa" w:w="120"/>
            </w:tcMar>
            <w:vAlign w:val="center"/>
          </w:tcPr>
          <w:p>
            <w:pPr>
              <w:pStyle w:val="MdTableCell"/>
            </w:pPr>
            <w:r>
              <w:t xml:space="preserve">Integer, primary key</w:t>
            </w:r>
          </w:p>
        </w:tc>
        <w:tc>
          <w:tcPr>
            <w:tcBorders>
              <w:right w:val="none"/>
            </w:tcBorders>
            <w:tcMar>
              <w:top w:type="dxa" w:w="80"/>
              <w:left w:type="dxa" w:w="120"/>
              <w:bottom w:type="dxa" w:w="80"/>
              <w:right w:type="dxa" w:w="120"/>
            </w:tcMar>
            <w:vAlign w:val="center"/>
          </w:tcPr>
          <w:p>
            <w:pPr>
              <w:pStyle w:val="MdTableCell"/>
            </w:pPr>
            <w:r>
              <w:t xml:space="preserve">Membership identifier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Related group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Related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role</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Owner, administrator, or member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joined_at</w:t>
            </w:r>
          </w:p>
        </w:tc>
        <w:tc>
          <w:tcPr>
            <w:tcBorders>
              <w:bottom w:val="single" w:color="E1E4E8" w:sz="4"/>
            </w:tcBorders>
            <w:tcMar>
              <w:top w:type="dxa" w:w="80"/>
              <w:left w:type="dxa" w:w="120"/>
              <w:bottom w:type="dxa" w:w="80"/>
              <w:right w:type="dxa" w:w="120"/>
            </w:tcMar>
            <w:vAlign w:val="center"/>
          </w:tcPr>
          <w:p>
            <w:pPr>
              <w:pStyle w:val="MdTableCell"/>
            </w:pPr>
            <w:r>
              <w:t xml:space="preserve">DateTime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Joining date</w:t>
            </w:r>
          </w:p>
        </w:tc>
      </w:tr>
    </w:tbl>
    <w:p>
      <w:pPr>
        <w:pStyle w:val="Heading3"/>
        <w:pStyle w:val="MdHeading3"/>
      </w:pPr>
      <w:r>
        <w:t xml:space="preserve">expenses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Mar>
              <w:top w:type="dxa" w:w="80"/>
              <w:left w:type="dxa" w:w="120"/>
              <w:bottom w:type="dxa" w:w="80"/>
              <w:right w:type="dxa" w:w="120"/>
            </w:tcMar>
            <w:vAlign w:val="center"/>
          </w:tcPr>
          <w:p>
            <w:pPr>
              <w:pStyle w:val="MdTableCell"/>
            </w:pPr>
            <w:r>
              <w:t xml:space="preserve">Integer, primary key</w:t>
            </w:r>
          </w:p>
        </w:tc>
        <w:tc>
          <w:tcPr>
            <w:tcBorders>
              <w:right w:val="none"/>
            </w:tcBorders>
            <w:tcMar>
              <w:top w:type="dxa" w:w="80"/>
              <w:left w:type="dxa" w:w="120"/>
              <w:bottom w:type="dxa" w:w="80"/>
              <w:right w:type="dxa" w:w="120"/>
            </w:tcMar>
            <w:vAlign w:val="center"/>
          </w:tcPr>
          <w:p>
            <w:pPr>
              <w:pStyle w:val="MdTableCell"/>
            </w:pPr>
            <w:r>
              <w:t xml:space="preserve">Expense identifier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Related group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title</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Expense 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total_amount</w:t>
            </w:r>
          </w:p>
        </w:tc>
        <w:tc>
          <w:tcPr>
            <w:tcMar>
              <w:top w:type="dxa" w:w="80"/>
              <w:left w:type="dxa" w:w="120"/>
              <w:bottom w:type="dxa" w:w="80"/>
              <w:right w:type="dxa" w:w="120"/>
            </w:tcMar>
            <w:vAlign w:val="center"/>
          </w:tcPr>
          <w:p>
            <w:pPr>
              <w:pStyle w:val="MdTableCell"/>
            </w:pPr>
            <w:r>
              <w:t xml:space="preserve">Decimal</w:t>
            </w:r>
          </w:p>
        </w:tc>
        <w:tc>
          <w:tcPr>
            <w:tcBorders>
              <w:right w:val="none"/>
            </w:tcBorders>
            <w:tcMar>
              <w:top w:type="dxa" w:w="80"/>
              <w:left w:type="dxa" w:w="120"/>
              <w:bottom w:type="dxa" w:w="80"/>
              <w:right w:type="dxa" w:w="120"/>
            </w:tcMar>
            <w:vAlign w:val="center"/>
          </w:tcPr>
          <w:p>
            <w:pPr>
              <w:pStyle w:val="MdTableCell"/>
            </w:pPr>
            <w:r>
              <w:t xml:space="preserve">Total expense amount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category</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Spending category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paid_by</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User who paid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split_method</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Equal, exact, percentage, or shares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expense_date</w:t>
            </w:r>
          </w:p>
        </w:tc>
        <w:tc>
          <w:tcPr>
            <w:tcMar>
              <w:top w:type="dxa" w:w="80"/>
              <w:left w:type="dxa" w:w="120"/>
              <w:bottom w:type="dxa" w:w="80"/>
              <w:right w:type="dxa" w:w="120"/>
            </w:tcMar>
            <w:vAlign w:val="center"/>
          </w:tcPr>
          <w:p>
            <w:pPr>
              <w:pStyle w:val="MdTableCell"/>
            </w:pPr>
            <w:r>
              <w:t xml:space="preserve">DateTime</w:t>
            </w:r>
          </w:p>
        </w:tc>
        <w:tc>
          <w:tcPr>
            <w:tcBorders>
              <w:right w:val="none"/>
            </w:tcBorders>
            <w:tcMar>
              <w:top w:type="dxa" w:w="80"/>
              <w:left w:type="dxa" w:w="120"/>
              <w:bottom w:type="dxa" w:w="80"/>
              <w:right w:type="dxa" w:w="120"/>
            </w:tcMar>
            <w:vAlign w:val="center"/>
          </w:tcPr>
          <w:p>
            <w:pPr>
              <w:pStyle w:val="MdTableCell"/>
            </w:pPr>
            <w:r>
              <w:t xml:space="preserve">Date of the 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notes</w:t>
            </w:r>
          </w:p>
        </w:tc>
        <w:tc>
          <w:tcPr>
            <w:tcMar>
              <w:top w:type="dxa" w:w="80"/>
              <w:left w:type="dxa" w:w="120"/>
              <w:bottom w:type="dxa" w:w="80"/>
              <w:right w:type="dxa" w:w="120"/>
            </w:tcMar>
            <w:vAlign w:val="center"/>
          </w:tcPr>
          <w:p>
            <w:pPr>
              <w:pStyle w:val="MdTableCell"/>
            </w:pPr>
            <w:r>
              <w:t xml:space="preserve">Text</w:t>
            </w:r>
          </w:p>
        </w:tc>
        <w:tc>
          <w:tcPr>
            <w:tcBorders>
              <w:right w:val="none"/>
            </w:tcBorders>
            <w:tcMar>
              <w:top w:type="dxa" w:w="80"/>
              <w:left w:type="dxa" w:w="120"/>
              <w:bottom w:type="dxa" w:w="80"/>
              <w:right w:type="dxa" w:w="120"/>
            </w:tcMar>
            <w:vAlign w:val="center"/>
          </w:tcPr>
          <w:p>
            <w:pPr>
              <w:pStyle w:val="MdTableCell"/>
            </w:pPr>
            <w:r>
              <w:t xml:space="preserve">Optional 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receipt_path</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Optional receipt file path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created_at</w:t>
            </w:r>
          </w:p>
        </w:tc>
        <w:tc>
          <w:tcPr>
            <w:tcBorders>
              <w:bottom w:val="single" w:color="E1E4E8" w:sz="4"/>
            </w:tcBorders>
            <w:tcMar>
              <w:top w:type="dxa" w:w="80"/>
              <w:left w:type="dxa" w:w="120"/>
              <w:bottom w:type="dxa" w:w="80"/>
              <w:right w:type="dxa" w:w="120"/>
            </w:tcMar>
            <w:vAlign w:val="center"/>
          </w:tcPr>
          <w:p>
            <w:pPr>
              <w:pStyle w:val="MdTableCell"/>
            </w:pPr>
            <w:r>
              <w:t xml:space="preserve">DateTime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Record creation time</w:t>
            </w:r>
          </w:p>
        </w:tc>
      </w:tr>
    </w:tbl>
    <w:p>
      <w:pPr>
        <w:pStyle w:val="Heading3"/>
        <w:pStyle w:val="MdHeading3"/>
      </w:pPr>
      <w:r>
        <w:t xml:space="preserve">expense_shares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Mar>
              <w:top w:type="dxa" w:w="80"/>
              <w:left w:type="dxa" w:w="120"/>
              <w:bottom w:type="dxa" w:w="80"/>
              <w:right w:type="dxa" w:w="120"/>
            </w:tcMar>
            <w:vAlign w:val="center"/>
          </w:tcPr>
          <w:p>
            <w:pPr>
              <w:pStyle w:val="MdTableCell"/>
            </w:pPr>
            <w:r>
              <w:t xml:space="preserve">Integer, primary key</w:t>
            </w:r>
          </w:p>
        </w:tc>
        <w:tc>
          <w:tcPr>
            <w:tcBorders>
              <w:right w:val="none"/>
            </w:tcBorders>
            <w:tcMar>
              <w:top w:type="dxa" w:w="80"/>
              <w:left w:type="dxa" w:w="120"/>
              <w:bottom w:type="dxa" w:w="80"/>
              <w:right w:type="dxa" w:w="120"/>
            </w:tcMar>
            <w:vAlign w:val="center"/>
          </w:tcPr>
          <w:p>
            <w:pPr>
              <w:pStyle w:val="MdTableCell"/>
            </w:pPr>
            <w:r>
              <w:t xml:space="preserve">Share identifier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expense_id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Related 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Member who owes a share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amount_owed</w:t>
            </w:r>
          </w:p>
        </w:tc>
        <w:tc>
          <w:tcPr>
            <w:tcMar>
              <w:top w:type="dxa" w:w="80"/>
              <w:left w:type="dxa" w:w="120"/>
              <w:bottom w:type="dxa" w:w="80"/>
              <w:right w:type="dxa" w:w="120"/>
            </w:tcMar>
            <w:vAlign w:val="center"/>
          </w:tcPr>
          <w:p>
            <w:pPr>
              <w:pStyle w:val="MdTableCell"/>
            </w:pPr>
            <w:r>
              <w:t xml:space="preserve">Decimal</w:t>
            </w:r>
          </w:p>
        </w:tc>
        <w:tc>
          <w:tcPr>
            <w:tcBorders>
              <w:right w:val="none"/>
            </w:tcBorders>
            <w:tcMar>
              <w:top w:type="dxa" w:w="80"/>
              <w:left w:type="dxa" w:w="120"/>
              <w:bottom w:type="dxa" w:w="80"/>
              <w:right w:type="dxa" w:w="120"/>
            </w:tcMar>
            <w:vAlign w:val="center"/>
          </w:tcPr>
          <w:p>
            <w:pPr>
              <w:pStyle w:val="MdTableCell"/>
            </w:pPr>
            <w:r>
              <w:t xml:space="preserve">Amount owed by the member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percentage</w:t>
            </w:r>
          </w:p>
        </w:tc>
        <w:tc>
          <w:tcPr>
            <w:tcMar>
              <w:top w:type="dxa" w:w="80"/>
              <w:left w:type="dxa" w:w="120"/>
              <w:bottom w:type="dxa" w:w="80"/>
              <w:right w:type="dxa" w:w="120"/>
            </w:tcMar>
            <w:vAlign w:val="center"/>
          </w:tcPr>
          <w:p>
            <w:pPr>
              <w:pStyle w:val="MdTableCell"/>
            </w:pPr>
            <w:r>
              <w:t xml:space="preserve">Decimal</w:t>
            </w:r>
          </w:p>
        </w:tc>
        <w:tc>
          <w:tcPr>
            <w:tcBorders>
              <w:right w:val="none"/>
            </w:tcBorders>
            <w:tcMar>
              <w:top w:type="dxa" w:w="80"/>
              <w:left w:type="dxa" w:w="120"/>
              <w:bottom w:type="dxa" w:w="80"/>
              <w:right w:type="dxa" w:w="120"/>
            </w:tcMar>
            <w:vAlign w:val="center"/>
          </w:tcPr>
          <w:p>
            <w:pPr>
              <w:pStyle w:val="MdTableCell"/>
            </w:pPr>
            <w:r>
              <w:t xml:space="preserve">Optional percentage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shares</w:t>
            </w:r>
          </w:p>
        </w:tc>
        <w:tc>
          <w:tcPr>
            <w:tcBorders>
              <w:bottom w:val="single" w:color="E1E4E8" w:sz="4"/>
            </w:tcBorders>
            <w:tcMar>
              <w:top w:type="dxa" w:w="80"/>
              <w:left w:type="dxa" w:w="120"/>
              <w:bottom w:type="dxa" w:w="80"/>
              <w:right w:type="dxa" w:w="120"/>
            </w:tcMar>
            <w:vAlign w:val="center"/>
          </w:tcPr>
          <w:p>
            <w:pPr>
              <w:pStyle w:val="MdTableCell"/>
            </w:pPr>
            <w:r>
              <w:t xml:space="preserve">Decimal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Optional share weight</w:t>
            </w:r>
          </w:p>
        </w:tc>
      </w:tr>
    </w:tbl>
    <w:p>
      <w:pPr>
        <w:pStyle w:val="Heading3"/>
        <w:pStyle w:val="MdHeading3"/>
      </w:pPr>
      <w:r>
        <w:t xml:space="preserve">settlements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Mar>
              <w:top w:type="dxa" w:w="80"/>
              <w:left w:type="dxa" w:w="120"/>
              <w:bottom w:type="dxa" w:w="80"/>
              <w:right w:type="dxa" w:w="120"/>
            </w:tcMar>
            <w:vAlign w:val="center"/>
          </w:tcPr>
          <w:p>
            <w:pPr>
              <w:pStyle w:val="MdTableCell"/>
            </w:pPr>
            <w:r>
              <w:t xml:space="preserve">Integer, primary key</w:t>
            </w:r>
          </w:p>
        </w:tc>
        <w:tc>
          <w:tcPr>
            <w:tcBorders>
              <w:right w:val="none"/>
            </w:tcBorders>
            <w:tcMar>
              <w:top w:type="dxa" w:w="80"/>
              <w:left w:type="dxa" w:w="120"/>
              <w:bottom w:type="dxa" w:w="80"/>
              <w:right w:type="dxa" w:w="120"/>
            </w:tcMar>
            <w:vAlign w:val="center"/>
          </w:tcPr>
          <w:p>
            <w:pPr>
              <w:pStyle w:val="MdTableCell"/>
            </w:pPr>
            <w:r>
              <w:t xml:space="preserve">Settlement identifier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Related group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sender_id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User who paid the debt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receiver_id</w:t>
            </w:r>
          </w:p>
        </w:tc>
        <w:tc>
          <w:tcPr>
            <w:tcMar>
              <w:top w:type="dxa" w:w="80"/>
              <w:left w:type="dxa" w:w="120"/>
              <w:bottom w:type="dxa" w:w="80"/>
              <w:right w:type="dxa" w:w="120"/>
            </w:tcMar>
            <w:vAlign w:val="center"/>
          </w:tcPr>
          <w:p>
            <w:pPr>
              <w:pStyle w:val="MdTableCell"/>
            </w:pPr>
            <w:r>
              <w:t xml:space="preserve">Foreign key</w:t>
            </w:r>
          </w:p>
        </w:tc>
        <w:tc>
          <w:tcPr>
            <w:tcBorders>
              <w:right w:val="none"/>
            </w:tcBorders>
            <w:tcMar>
              <w:top w:type="dxa" w:w="80"/>
              <w:left w:type="dxa" w:w="120"/>
              <w:bottom w:type="dxa" w:w="80"/>
              <w:right w:type="dxa" w:w="120"/>
            </w:tcMar>
            <w:vAlign w:val="center"/>
          </w:tcPr>
          <w:p>
            <w:pPr>
              <w:pStyle w:val="MdTableCell"/>
            </w:pPr>
            <w:r>
              <w:t xml:space="preserve">User who received payment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amount</w:t>
            </w:r>
          </w:p>
        </w:tc>
        <w:tc>
          <w:tcPr>
            <w:tcMar>
              <w:top w:type="dxa" w:w="80"/>
              <w:left w:type="dxa" w:w="120"/>
              <w:bottom w:type="dxa" w:w="80"/>
              <w:right w:type="dxa" w:w="120"/>
            </w:tcMar>
            <w:vAlign w:val="center"/>
          </w:tcPr>
          <w:p>
            <w:pPr>
              <w:pStyle w:val="MdTableCell"/>
            </w:pPr>
            <w:r>
              <w:t xml:space="preserve">Decimal</w:t>
            </w:r>
          </w:p>
        </w:tc>
        <w:tc>
          <w:tcPr>
            <w:tcBorders>
              <w:right w:val="none"/>
            </w:tcBorders>
            <w:tcMar>
              <w:top w:type="dxa" w:w="80"/>
              <w:left w:type="dxa" w:w="120"/>
              <w:bottom w:type="dxa" w:w="80"/>
              <w:right w:type="dxa" w:w="120"/>
            </w:tcMar>
            <w:vAlign w:val="center"/>
          </w:tcPr>
          <w:p>
            <w:pPr>
              <w:pStyle w:val="MdTableCell"/>
            </w:pPr>
            <w:r>
              <w:t xml:space="preserve">Settlement amount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status</w:t>
            </w:r>
          </w:p>
        </w:tc>
        <w:tc>
          <w:tcPr>
            <w:tcMar>
              <w:top w:type="dxa" w:w="80"/>
              <w:left w:type="dxa" w:w="120"/>
              <w:bottom w:type="dxa" w:w="80"/>
              <w:right w:type="dxa" w:w="120"/>
            </w:tcMar>
            <w:vAlign w:val="center"/>
          </w:tcPr>
          <w:p>
            <w:pPr>
              <w:pStyle w:val="MdTableCell"/>
            </w:pPr>
            <w:r>
              <w:t xml:space="preserve">String</w:t>
            </w:r>
          </w:p>
        </w:tc>
        <w:tc>
          <w:tcPr>
            <w:tcBorders>
              <w:right w:val="none"/>
            </w:tcBorders>
            <w:tcMar>
              <w:top w:type="dxa" w:w="80"/>
              <w:left w:type="dxa" w:w="120"/>
              <w:bottom w:type="dxa" w:w="80"/>
              <w:right w:type="dxa" w:w="120"/>
            </w:tcMar>
            <w:vAlign w:val="center"/>
          </w:tcPr>
          <w:p>
            <w:pPr>
              <w:pStyle w:val="MdTableCell"/>
            </w:pPr>
            <w:r>
              <w:t xml:space="preserve">Pending or completed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settled_at</w:t>
            </w:r>
          </w:p>
        </w:tc>
        <w:tc>
          <w:tcPr>
            <w:tcMar>
              <w:top w:type="dxa" w:w="80"/>
              <w:left w:type="dxa" w:w="120"/>
              <w:bottom w:type="dxa" w:w="80"/>
              <w:right w:type="dxa" w:w="120"/>
            </w:tcMar>
            <w:vAlign w:val="center"/>
          </w:tcPr>
          <w:p>
            <w:pPr>
              <w:pStyle w:val="MdTableCell"/>
            </w:pPr>
            <w:r>
              <w:t xml:space="preserve">DateTime</w:t>
            </w:r>
          </w:p>
        </w:tc>
        <w:tc>
          <w:tcPr>
            <w:tcBorders>
              <w:right w:val="none"/>
            </w:tcBorders>
            <w:tcMar>
              <w:top w:type="dxa" w:w="80"/>
              <w:left w:type="dxa" w:w="120"/>
              <w:bottom w:type="dxa" w:w="80"/>
              <w:right w:type="dxa" w:w="120"/>
            </w:tcMar>
            <w:vAlign w:val="center"/>
          </w:tcPr>
          <w:p>
            <w:pPr>
              <w:pStyle w:val="MdTableCell"/>
            </w:pPr>
            <w:r>
              <w:t xml:space="preserve">Completion date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notes</w:t>
            </w:r>
          </w:p>
        </w:tc>
        <w:tc>
          <w:tcPr>
            <w:tcBorders>
              <w:bottom w:val="single" w:color="E1E4E8" w:sz="4"/>
            </w:tcBorders>
            <w:tcMar>
              <w:top w:type="dxa" w:w="80"/>
              <w:left w:type="dxa" w:w="120"/>
              <w:bottom w:type="dxa" w:w="80"/>
              <w:right w:type="dxa" w:w="120"/>
            </w:tcMar>
            <w:vAlign w:val="center"/>
          </w:tcPr>
          <w:p>
            <w:pPr>
              <w:pStyle w:val="MdTableCell"/>
            </w:pPr>
            <w:r>
              <w:t xml:space="preserve">Text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Optional notes</w:t>
            </w:r>
          </w:p>
        </w:tc>
      </w:tr>
    </w:tbl>
    <w:p>
      <w:pPr>
        <w:pStyle w:val="Heading2"/>
        <w:pStyle w:val="MdHeading2"/>
      </w:pPr>
      <w:r>
        <w:t xml:space="preserve">16. Suggested Flask Routes and API Endpoints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Method</w:t>
            </w:r>
          </w:p>
        </w:tc>
        <w:tc>
          <w:tcPr>
            <w:tcMar>
              <w:top w:type="dxa" w:w="100"/>
              <w:left w:type="dxa" w:w="120"/>
              <w:bottom w:type="dxa" w:w="100"/>
              <w:right w:type="dxa" w:w="120"/>
            </w:tcMar>
            <w:vAlign w:val="center"/>
          </w:tcPr>
          <w:p>
            <w:pPr>
              <w:pStyle w:val="MdTableHeader"/>
            </w:pPr>
            <w:r>
              <w:t xml:space="preserve">Route</w:t>
            </w:r>
          </w:p>
        </w:tc>
        <w:tc>
          <w:tcPr>
            <w:tcBorders>
              <w:right w:val="none"/>
            </w:tcBorders>
            <w:tcMar>
              <w:top w:type="dxa" w:w="100"/>
              <w:left w:type="dxa" w:w="120"/>
              <w:bottom w:type="dxa" w:w="100"/>
              <w:right w:type="dxa" w:w="120"/>
            </w:tcMar>
            <w:vAlign w:val="center"/>
          </w:tcPr>
          <w:p>
            <w:pPr>
              <w:pStyle w:val="MdTableHeader"/>
            </w:pPr>
            <w:r>
              <w:t xml:space="preserve">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w:t>
            </w:r>
          </w:p>
        </w:tc>
        <w:tc>
          <w:tcPr>
            <w:tcBorders>
              <w:right w:val="none"/>
            </w:tcBorders>
            <w:tcMar>
              <w:top w:type="dxa" w:w="80"/>
              <w:left w:type="dxa" w:w="120"/>
              <w:bottom w:type="dxa" w:w="80"/>
              <w:right w:type="dxa" w:w="120"/>
            </w:tcMar>
            <w:vAlign w:val="center"/>
          </w:tcPr>
          <w:p>
            <w:pPr>
              <w:pStyle w:val="MdTableCell"/>
            </w:pPr>
            <w:r>
              <w:t xml:space="preserve">Display landing page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GET/POST</w:t>
            </w:r>
          </w:p>
        </w:tc>
        <w:tc>
          <w:tcPr>
            <w:tcMar>
              <w:top w:type="dxa" w:w="80"/>
              <w:left w:type="dxa" w:w="120"/>
              <w:bottom w:type="dxa" w:w="80"/>
              <w:right w:type="dxa" w:w="120"/>
            </w:tcMar>
            <w:vAlign w:val="center"/>
          </w:tcPr>
          <w:p>
            <w:pPr>
              <w:pStyle w:val="MdTableCell"/>
            </w:pPr>
            <w:r>
              <w:rPr>
                <w:rStyle w:val="MdCode"/>
                <w:u w:val="single"/>
              </w:rPr>
              <w:t xml:space="preserve">/register</w:t>
            </w:r>
          </w:p>
        </w:tc>
        <w:tc>
          <w:tcPr>
            <w:tcBorders>
              <w:right w:val="none"/>
            </w:tcBorders>
            <w:tcMar>
              <w:top w:type="dxa" w:w="80"/>
              <w:left w:type="dxa" w:w="120"/>
              <w:bottom w:type="dxa" w:w="80"/>
              <w:right w:type="dxa" w:w="120"/>
            </w:tcMar>
            <w:vAlign w:val="center"/>
          </w:tcPr>
          <w:p>
            <w:pPr>
              <w:pStyle w:val="MdTableCell"/>
            </w:pPr>
            <w:r>
              <w:t xml:space="preserve">Register a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GET/POST</w:t>
            </w:r>
          </w:p>
        </w:tc>
        <w:tc>
          <w:tcPr>
            <w:tcMar>
              <w:top w:type="dxa" w:w="80"/>
              <w:left w:type="dxa" w:w="120"/>
              <w:bottom w:type="dxa" w:w="80"/>
              <w:right w:type="dxa" w:w="120"/>
            </w:tcMar>
            <w:vAlign w:val="center"/>
          </w:tcPr>
          <w:p>
            <w:pPr>
              <w:pStyle w:val="MdTableCell"/>
            </w:pPr>
            <w:r>
              <w:rPr>
                <w:rStyle w:val="MdCode"/>
                <w:u w:val="single"/>
              </w:rPr>
              <w:t xml:space="preserve">/login</w:t>
            </w:r>
          </w:p>
        </w:tc>
        <w:tc>
          <w:tcPr>
            <w:tcBorders>
              <w:right w:val="none"/>
            </w:tcBorders>
            <w:tcMar>
              <w:top w:type="dxa" w:w="80"/>
              <w:left w:type="dxa" w:w="120"/>
              <w:bottom w:type="dxa" w:w="80"/>
              <w:right w:type="dxa" w:w="120"/>
            </w:tcMar>
            <w:vAlign w:val="center"/>
          </w:tcPr>
          <w:p>
            <w:pPr>
              <w:pStyle w:val="MdTableCell"/>
            </w:pPr>
            <w:r>
              <w:t xml:space="preserve">Log in a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/logout</w:t>
            </w:r>
          </w:p>
        </w:tc>
        <w:tc>
          <w:tcPr>
            <w:tcBorders>
              <w:right w:val="none"/>
            </w:tcBorders>
            <w:tcMar>
              <w:top w:type="dxa" w:w="80"/>
              <w:left w:type="dxa" w:w="120"/>
              <w:bottom w:type="dxa" w:w="80"/>
              <w:right w:type="dxa" w:w="120"/>
            </w:tcMar>
            <w:vAlign w:val="center"/>
          </w:tcPr>
          <w:p>
            <w:pPr>
              <w:pStyle w:val="MdTableCell"/>
            </w:pPr>
            <w:r>
              <w:t xml:space="preserve">Log out a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/dashboard</w:t>
            </w:r>
          </w:p>
        </w:tc>
        <w:tc>
          <w:tcPr>
            <w:tcBorders>
              <w:right w:val="none"/>
            </w:tcBorders>
            <w:tcMar>
              <w:top w:type="dxa" w:w="80"/>
              <w:left w:type="dxa" w:w="120"/>
              <w:bottom w:type="dxa" w:w="80"/>
              <w:right w:type="dxa" w:w="120"/>
            </w:tcMar>
            <w:vAlign w:val="center"/>
          </w:tcPr>
          <w:p>
            <w:pPr>
              <w:pStyle w:val="MdTableCell"/>
            </w:pPr>
            <w:r>
              <w:t xml:space="preserve">Display personal dashboard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GET/POST</w:t>
            </w:r>
          </w:p>
        </w:tc>
        <w:tc>
          <w:tcPr>
            <w:tcMar>
              <w:top w:type="dxa" w:w="80"/>
              <w:left w:type="dxa" w:w="120"/>
              <w:bottom w:type="dxa" w:w="80"/>
              <w:right w:type="dxa" w:w="120"/>
            </w:tcMar>
            <w:vAlign w:val="center"/>
          </w:tcPr>
          <w:p>
            <w:pPr>
              <w:pStyle w:val="MdTableCell"/>
            </w:pPr>
            <w:r>
              <w:rPr>
                <w:rStyle w:val="MdCode"/>
                <w:u w:val="single"/>
              </w:rPr>
              <w:t xml:space="preserve">/groups/create</w:t>
            </w:r>
          </w:p>
        </w:tc>
        <w:tc>
          <w:tcPr>
            <w:tcBorders>
              <w:right w:val="none"/>
            </w:tcBorders>
            <w:tcMar>
              <w:top w:type="dxa" w:w="80"/>
              <w:left w:type="dxa" w:w="120"/>
              <w:bottom w:type="dxa" w:w="80"/>
              <w:right w:type="dxa" w:w="120"/>
            </w:tcMar>
            <w:vAlign w:val="center"/>
          </w:tcPr>
          <w:p>
            <w:pPr>
              <w:pStyle w:val="MdTableCell"/>
            </w:pPr>
            <w:r>
              <w:t xml:space="preserve">Create a group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/groups/&lt;id&gt;</w:t>
            </w:r>
          </w:p>
        </w:tc>
        <w:tc>
          <w:tcPr>
            <w:tcBorders>
              <w:right w:val="none"/>
            </w:tcBorders>
            <w:tcMar>
              <w:top w:type="dxa" w:w="80"/>
              <w:left w:type="dxa" w:w="120"/>
              <w:bottom w:type="dxa" w:w="80"/>
              <w:right w:type="dxa" w:w="120"/>
            </w:tcMar>
            <w:vAlign w:val="center"/>
          </w:tcPr>
          <w:p>
            <w:pPr>
              <w:pStyle w:val="MdTableCell"/>
            </w:pPr>
            <w:r>
              <w:t xml:space="preserve">Display group dashboard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/groups/&lt;id&gt;/members</w:t>
            </w:r>
          </w:p>
        </w:tc>
        <w:tc>
          <w:tcPr>
            <w:tcBorders>
              <w:right w:val="none"/>
            </w:tcBorders>
            <w:tcMar>
              <w:top w:type="dxa" w:w="80"/>
              <w:left w:type="dxa" w:w="120"/>
              <w:bottom w:type="dxa" w:w="80"/>
              <w:right w:type="dxa" w:w="120"/>
            </w:tcMar>
            <w:vAlign w:val="center"/>
          </w:tcPr>
          <w:p>
            <w:pPr>
              <w:pStyle w:val="MdTableCell"/>
            </w:pPr>
            <w:r>
              <w:t xml:space="preserve">Add a member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DELETE</w:t>
            </w:r>
          </w:p>
        </w:tc>
        <w:tc>
          <w:tcPr>
            <w:tcMar>
              <w:top w:type="dxa" w:w="80"/>
              <w:left w:type="dxa" w:w="120"/>
              <w:bottom w:type="dxa" w:w="80"/>
              <w:right w:type="dxa" w:w="120"/>
            </w:tcMar>
            <w:vAlign w:val="center"/>
          </w:tcPr>
          <w:p>
            <w:pPr>
              <w:pStyle w:val="MdTableCell"/>
            </w:pPr>
            <w:r>
              <w:rPr>
                <w:rStyle w:val="MdCode"/>
                <w:u w:val="single"/>
              </w:rPr>
              <w:t xml:space="preserve">/groups/&lt;id&gt;/members/&lt;user_id&gt;</w:t>
            </w:r>
          </w:p>
        </w:tc>
        <w:tc>
          <w:tcPr>
            <w:tcBorders>
              <w:right w:val="none"/>
            </w:tcBorders>
            <w:tcMar>
              <w:top w:type="dxa" w:w="80"/>
              <w:left w:type="dxa" w:w="120"/>
              <w:bottom w:type="dxa" w:w="80"/>
              <w:right w:type="dxa" w:w="120"/>
            </w:tcMar>
            <w:vAlign w:val="center"/>
          </w:tcPr>
          <w:p>
            <w:pPr>
              <w:pStyle w:val="MdTableCell"/>
            </w:pPr>
            <w:r>
              <w:t xml:space="preserve">Remove a member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GET/POST</w:t>
            </w:r>
          </w:p>
        </w:tc>
        <w:tc>
          <w:tcPr>
            <w:tcMar>
              <w:top w:type="dxa" w:w="80"/>
              <w:left w:type="dxa" w:w="120"/>
              <w:bottom w:type="dxa" w:w="80"/>
              <w:right w:type="dxa" w:w="120"/>
            </w:tcMar>
            <w:vAlign w:val="center"/>
          </w:tcPr>
          <w:p>
            <w:pPr>
              <w:pStyle w:val="MdTableCell"/>
            </w:pPr>
            <w:r>
              <w:rPr>
                <w:rStyle w:val="MdCode"/>
                <w:u w:val="single"/>
              </w:rPr>
              <w:t xml:space="preserve">/groups/&lt;id&gt;/expenses/create</w:t>
            </w:r>
          </w:p>
        </w:tc>
        <w:tc>
          <w:tcPr>
            <w:tcBorders>
              <w:right w:val="none"/>
            </w:tcBorders>
            <w:tcMar>
              <w:top w:type="dxa" w:w="80"/>
              <w:left w:type="dxa" w:w="120"/>
              <w:bottom w:type="dxa" w:w="80"/>
              <w:right w:type="dxa" w:w="120"/>
            </w:tcMar>
            <w:vAlign w:val="center"/>
          </w:tcPr>
          <w:p>
            <w:pPr>
              <w:pStyle w:val="MdTableCell"/>
            </w:pPr>
            <w:r>
              <w:t xml:space="preserve">Add an 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/expenses/&lt;id&gt;</w:t>
            </w:r>
          </w:p>
        </w:tc>
        <w:tc>
          <w:tcPr>
            <w:tcBorders>
              <w:right w:val="none"/>
            </w:tcBorders>
            <w:tcMar>
              <w:top w:type="dxa" w:w="80"/>
              <w:left w:type="dxa" w:w="120"/>
              <w:bottom w:type="dxa" w:w="80"/>
              <w:right w:type="dxa" w:w="120"/>
            </w:tcMar>
            <w:vAlign w:val="center"/>
          </w:tcPr>
          <w:p>
            <w:pPr>
              <w:pStyle w:val="MdTableCell"/>
            </w:pPr>
            <w:r>
              <w:t xml:space="preserve">View an 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/expenses/&lt;id&gt;/edit</w:t>
            </w:r>
          </w:p>
        </w:tc>
        <w:tc>
          <w:tcPr>
            <w:tcBorders>
              <w:right w:val="none"/>
            </w:tcBorders>
            <w:tcMar>
              <w:top w:type="dxa" w:w="80"/>
              <w:left w:type="dxa" w:w="120"/>
              <w:bottom w:type="dxa" w:w="80"/>
              <w:right w:type="dxa" w:w="120"/>
            </w:tcMar>
            <w:vAlign w:val="center"/>
          </w:tcPr>
          <w:p>
            <w:pPr>
              <w:pStyle w:val="MdTableCell"/>
            </w:pPr>
            <w:r>
              <w:t xml:space="preserve">Edit an 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/expenses/&lt;id&gt;/delete</w:t>
            </w:r>
          </w:p>
        </w:tc>
        <w:tc>
          <w:tcPr>
            <w:tcBorders>
              <w:right w:val="none"/>
            </w:tcBorders>
            <w:tcMar>
              <w:top w:type="dxa" w:w="80"/>
              <w:left w:type="dxa" w:w="120"/>
              <w:bottom w:type="dxa" w:w="80"/>
              <w:right w:type="dxa" w:w="120"/>
            </w:tcMar>
            <w:vAlign w:val="center"/>
          </w:tcPr>
          <w:p>
            <w:pPr>
              <w:pStyle w:val="MdTableCell"/>
            </w:pPr>
            <w:r>
              <w:t xml:space="preserve">Delete an 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/groups/&lt;id&gt;/balances</w:t>
            </w:r>
          </w:p>
        </w:tc>
        <w:tc>
          <w:tcPr>
            <w:tcBorders>
              <w:right w:val="none"/>
            </w:tcBorders>
            <w:tcMar>
              <w:top w:type="dxa" w:w="80"/>
              <w:left w:type="dxa" w:w="120"/>
              <w:bottom w:type="dxa" w:w="80"/>
              <w:right w:type="dxa" w:w="120"/>
            </w:tcMar>
            <w:vAlign w:val="center"/>
          </w:tcPr>
          <w:p>
            <w:pPr>
              <w:pStyle w:val="MdTableCell"/>
            </w:pPr>
            <w:r>
              <w:t xml:space="preserve">Calculate group balances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/groups/&lt;id&gt;/settlements</w:t>
            </w:r>
          </w:p>
        </w:tc>
        <w:tc>
          <w:tcPr>
            <w:tcBorders>
              <w:right w:val="none"/>
            </w:tcBorders>
            <w:tcMar>
              <w:top w:type="dxa" w:w="80"/>
              <w:left w:type="dxa" w:w="120"/>
              <w:bottom w:type="dxa" w:w="80"/>
              <w:right w:type="dxa" w:w="120"/>
            </w:tcMar>
            <w:vAlign w:val="center"/>
          </w:tcPr>
          <w:p>
            <w:pPr>
              <w:pStyle w:val="MdTableCell"/>
            </w:pPr>
            <w:r>
              <w:t xml:space="preserve">Record a settlement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/groups/&lt;id&gt;/analytics</w:t>
            </w:r>
          </w:p>
        </w:tc>
        <w:tc>
          <w:tcPr>
            <w:tcBorders>
              <w:right w:val="none"/>
            </w:tcBorders>
            <w:tcMar>
              <w:top w:type="dxa" w:w="80"/>
              <w:left w:type="dxa" w:w="120"/>
              <w:bottom w:type="dxa" w:w="80"/>
              <w:right w:type="dxa" w:w="120"/>
            </w:tcMar>
            <w:vAlign w:val="center"/>
          </w:tcPr>
          <w:p>
            <w:pPr>
              <w:pStyle w:val="MdTableCell"/>
            </w:pPr>
            <w:r>
              <w:t xml:space="preserve">Display cost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/api/groups/&lt;id&gt;/chart-data</w:t>
            </w:r>
          </w:p>
        </w:tc>
        <w:tc>
          <w:tcPr>
            <w:tcBorders>
              <w:right w:val="none"/>
            </w:tcBorders>
            <w:tcMar>
              <w:top w:type="dxa" w:w="80"/>
              <w:left w:type="dxa" w:w="120"/>
              <w:bottom w:type="dxa" w:w="80"/>
              <w:right w:type="dxa" w:w="120"/>
            </w:tcMar>
            <w:vAlign w:val="center"/>
          </w:tcPr>
          <w:p>
            <w:pPr>
              <w:pStyle w:val="MdTableCell"/>
            </w:pPr>
            <w:r>
              <w:t xml:space="preserve">Return chart data as JSON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/groups/&lt;id&gt;/reports/export.csv</w:t>
            </w:r>
          </w:p>
        </w:tc>
        <w:tc>
          <w:tcPr>
            <w:tcBorders>
              <w:right w:val="none"/>
            </w:tcBorders>
            <w:tcMar>
              <w:top w:type="dxa" w:w="80"/>
              <w:left w:type="dxa" w:w="120"/>
              <w:bottom w:type="dxa" w:w="80"/>
              <w:right w:type="dxa" w:w="120"/>
            </w:tcMar>
            <w:vAlign w:val="center"/>
          </w:tcPr>
          <w:p>
            <w:pPr>
              <w:pStyle w:val="MdTableCell"/>
            </w:pPr>
            <w:r>
              <w:t xml:space="preserve">Export CSV report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GET</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/api/notifications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Return user notifications</w:t>
            </w:r>
          </w:p>
        </w:tc>
      </w:tr>
    </w:tbl>
    <w:p>
      <w:pPr>
        <w:pStyle w:val="Heading2"/>
        <w:pStyle w:val="MdHeading2"/>
      </w:pPr>
      <w:r>
        <w:t xml:space="preserve">17. Frontend JavaScript Functions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calculateEqualSplit(total, memberCount)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validatePercentageTotal(percentages)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calculateExactSplit(amounts, total)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calculateShareSplit(total, shares)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updateSplitPreview()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addMemberRow()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removeMemberRow(memberId)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filterExpenses()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sortExpenses(column, direction)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loadChartData(groupId)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renderCategoryChart(data)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renderMemberContributionChart(data)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showToast(message, type)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confirmDelete(itemName)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submitExpenseForm(event)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function exportReport(format) {}</w:t>
      </w:r>
    </w:p>
    <w:p>
      <w:pPr>
        <w:pStyle w:val="MdSpace"/>
        <w:spacing w:before="0" w:after="60"/>
      </w:pPr>
    </w:p>
    <w:p>
      <w:pPr>
        <w:pStyle w:val="MdParagraph"/>
      </w:pPr>
      <w:r>
        <w:t xml:space="preserve">The frontend should provide immediate feedback while the backend remains responsible for final validation and calculation. This prevents users from submitting incomplete or inconsistent split data.</w:t>
      </w:r>
    </w:p>
    <w:p>
      <w:pPr>
        <w:pStyle w:val="MdSpace"/>
        <w:spacing w:before="0" w:after="60"/>
      </w:pPr>
    </w:p>
    <w:p>
      <w:pPr>
        <w:pStyle w:val="Heading2"/>
        <w:pStyle w:val="MdHeading2"/>
      </w:pPr>
      <w:r>
        <w:t xml:space="preserve">18. Development Tasks</w:t>
      </w:r>
    </w:p>
    <w:p>
      <w:pPr>
        <w:pStyle w:val="Heading3"/>
        <w:pStyle w:val="MdHeading3"/>
      </w:pPr>
      <w:r>
        <w:t xml:space="preserve">Phase 1: Research and requirements</w:t>
      </w:r>
    </w:p>
    <w:p>
      <w:pPr>
        <w:pStyle w:val="MdParagraph"/>
      </w:pPr>
      <w:r>
        <w:t xml:space="preserve">Define the problem, identify target users, review existing expense-sharing applications, collect functional requirements, define non-functional requirements, and prepare use-case diagrams.</w:t>
      </w:r>
    </w:p>
    <w:p>
      <w:pPr>
        <w:pStyle w:val="MdSpace"/>
        <w:spacing w:before="0" w:after="60"/>
      </w:pPr>
    </w:p>
    <w:p>
      <w:pPr>
        <w:pStyle w:val="Heading3"/>
        <w:pStyle w:val="MdHeading3"/>
      </w:pPr>
      <w:r>
        <w:t xml:space="preserve">Phase 2: Planning and design</w:t>
      </w:r>
    </w:p>
    <w:p>
      <w:pPr>
        <w:pStyle w:val="MdParagraph"/>
      </w:pPr>
      <w:r>
        <w:t xml:space="preserve">Create wireframes, design the database entity-relationship diagram, prepare the system architecture, define routes, choose the color palette, and establish the folder structure.</w:t>
      </w:r>
    </w:p>
    <w:p>
      <w:pPr>
        <w:pStyle w:val="MdSpace"/>
        <w:spacing w:before="0" w:after="60"/>
      </w:pPr>
    </w:p>
    <w:p>
      <w:pPr>
        <w:pStyle w:val="Heading3"/>
        <w:pStyle w:val="MdHeading3"/>
      </w:pPr>
      <w:r>
        <w:t xml:space="preserve">Phase 3: Backend foundation</w:t>
      </w:r>
    </w:p>
    <w:p>
      <w:pPr>
        <w:pStyle w:val="MdParagraph"/>
      </w:pPr>
      <w:r>
        <w:t xml:space="preserve">Create the Flask application, configure the database, define models, implement migrations, create authentication, and add session management.</w:t>
      </w:r>
    </w:p>
    <w:p>
      <w:pPr>
        <w:pStyle w:val="MdSpace"/>
        <w:spacing w:before="0" w:after="60"/>
      </w:pPr>
    </w:p>
    <w:p>
      <w:pPr>
        <w:pStyle w:val="Heading3"/>
        <w:pStyle w:val="MdHeading3"/>
      </w:pPr>
      <w:r>
        <w:t xml:space="preserve">Phase 4: Group management</w:t>
      </w:r>
    </w:p>
    <w:p>
      <w:pPr>
        <w:pStyle w:val="MdParagraph"/>
      </w:pPr>
      <w:r>
        <w:t xml:space="preserve">Implement group creation, member management, group roles, invitations, and group dashboard pages.</w:t>
      </w:r>
    </w:p>
    <w:p>
      <w:pPr>
        <w:pStyle w:val="MdSpace"/>
        <w:spacing w:before="0" w:after="60"/>
      </w:pPr>
    </w:p>
    <w:p>
      <w:pPr>
        <w:pStyle w:val="Heading3"/>
        <w:pStyle w:val="MdHeading3"/>
      </w:pPr>
      <w:r>
        <w:t xml:space="preserve">Phase 5: Expense management</w:t>
      </w:r>
    </w:p>
    <w:p>
      <w:pPr>
        <w:pStyle w:val="MdParagraph"/>
      </w:pPr>
      <w:r>
        <w:t xml:space="preserve">Implement the expense form, split-method calculations, expense storage, edit/delete operations, filtering, search, and validation.</w:t>
      </w:r>
    </w:p>
    <w:p>
      <w:pPr>
        <w:pStyle w:val="MdSpace"/>
        <w:spacing w:before="0" w:after="60"/>
      </w:pPr>
    </w:p>
    <w:p>
      <w:pPr>
        <w:pStyle w:val="Heading3"/>
        <w:pStyle w:val="MdHeading3"/>
      </w:pPr>
      <w:r>
        <w:t xml:space="preserve">Phase 6: Balances and settlements</w:t>
      </w:r>
    </w:p>
    <w:p>
      <w:pPr>
        <w:pStyle w:val="MdParagraph"/>
      </w:pPr>
      <w:r>
        <w:t xml:space="preserve">Implement balance calculations, settlement recommendations, repayment recording, paid/unpaid status, and settlement history.</w:t>
      </w:r>
    </w:p>
    <w:p>
      <w:pPr>
        <w:pStyle w:val="MdSpace"/>
        <w:spacing w:before="0" w:after="60"/>
      </w:pPr>
    </w:p>
    <w:p>
      <w:pPr>
        <w:pStyle w:val="Heading3"/>
        <w:pStyle w:val="MdHeading3"/>
      </w:pPr>
      <w:r>
        <w:t xml:space="preserve">Phase 7: Cost analytics</w:t>
      </w:r>
    </w:p>
    <w:p>
      <w:pPr>
        <w:pStyle w:val="MdParagraph"/>
      </w:pPr>
      <w:r>
        <w:t xml:space="preserve">Add category summaries, member contribution calculations, date-based summaries, charts, budget limits, and overspending warnings.</w:t>
      </w:r>
    </w:p>
    <w:p>
      <w:pPr>
        <w:pStyle w:val="MdSpace"/>
        <w:spacing w:before="0" w:after="60"/>
      </w:pPr>
    </w:p>
    <w:p>
      <w:pPr>
        <w:pStyle w:val="Heading3"/>
        <w:pStyle w:val="MdHeading3"/>
      </w:pPr>
      <w:r>
        <w:t xml:space="preserve">Phase 8: Reports and usability</w:t>
      </w:r>
    </w:p>
    <w:p>
      <w:pPr>
        <w:pStyle w:val="MdParagraph"/>
      </w:pPr>
      <w:r>
        <w:t xml:space="preserve">Add CSV export, optional PDF export, responsive styling, notification messages, empty states, loading states, and accessibility improvements.</w:t>
      </w:r>
    </w:p>
    <w:p>
      <w:pPr>
        <w:pStyle w:val="MdSpace"/>
        <w:spacing w:before="0" w:after="60"/>
      </w:pPr>
    </w:p>
    <w:p>
      <w:pPr>
        <w:pStyle w:val="Heading3"/>
        <w:pStyle w:val="MdHeading3"/>
      </w:pPr>
      <w:r>
        <w:t xml:space="preserve">Phase 9: Testing</w:t>
      </w:r>
    </w:p>
    <w:p>
      <w:pPr>
        <w:pStyle w:val="MdParagraph"/>
      </w:pPr>
      <w:r>
        <w:t xml:space="preserve">Test authentication, authorization, equal splits, percentage splits, exact splits, share splits, rounding, deleted users, invalid amounts, unauthorized access, report generation, and responsive layouts.</w:t>
      </w:r>
    </w:p>
    <w:p>
      <w:pPr>
        <w:pStyle w:val="MdSpace"/>
        <w:spacing w:before="0" w:after="60"/>
      </w:pPr>
    </w:p>
    <w:p>
      <w:pPr>
        <w:pStyle w:val="Heading3"/>
        <w:pStyle w:val="MdHeading3"/>
      </w:pPr>
      <w:r>
        <w:t xml:space="preserve">Phase 10: Deployment and documentation</w:t>
      </w:r>
    </w:p>
    <w:p>
      <w:pPr>
        <w:pStyle w:val="MdParagraph"/>
      </w:pPr>
      <w:r>
        <w:t xml:space="preserve">Prepare environment variables, production configuration, database deployment, hosting, screenshots, user documentation, technical documentation, presentation slides, and demonstration data.</w:t>
      </w:r>
    </w:p>
    <w:p>
      <w:pPr>
        <w:pStyle w:val="MdSpace"/>
        <w:spacing w:before="0" w:after="60"/>
      </w:pPr>
    </w:p>
    <w:p>
      <w:pPr>
        <w:pStyle w:val="Heading2"/>
        <w:pStyle w:val="MdHeading2"/>
      </w:pPr>
      <w:r>
        <w:t xml:space="preserve">19. Functional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Borders>
              <w:right w:val="none"/>
            </w:tcBorders>
            <w:tcMar>
              <w:top w:type="dxa" w:w="100"/>
              <w:left w:type="dxa" w:w="120"/>
              <w:bottom w:type="dxa" w:w="100"/>
              <w:right w:type="dxa" w:w="120"/>
            </w:tcMar>
            <w:vAlign w:val="center"/>
          </w:tcPr>
          <w:p>
            <w:pPr>
              <w:pStyle w:val="MdTableHeader"/>
            </w:pPr>
            <w:r>
              <w:t xml:space="preserve">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FR1</w:t>
            </w:r>
          </w:p>
        </w:tc>
        <w:tc>
          <w:tcPr>
            <w:tcBorders>
              <w:right w:val="none"/>
            </w:tcBorders>
            <w:tcMar>
              <w:top w:type="dxa" w:w="80"/>
              <w:left w:type="dxa" w:w="120"/>
              <w:bottom w:type="dxa" w:w="80"/>
              <w:right w:type="dxa" w:w="120"/>
            </w:tcMar>
            <w:vAlign w:val="center"/>
          </w:tcPr>
          <w:p>
            <w:pPr>
              <w:pStyle w:val="MdTableCell"/>
            </w:pPr>
            <w:r>
              <w:t xml:space="preserve">The system shall allow users to register and log 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FR2</w:t>
            </w:r>
          </w:p>
        </w:tc>
        <w:tc>
          <w:tcPr>
            <w:tcBorders>
              <w:right w:val="none"/>
            </w:tcBorders>
            <w:tcMar>
              <w:top w:type="dxa" w:w="80"/>
              <w:left w:type="dxa" w:w="120"/>
              <w:bottom w:type="dxa" w:w="80"/>
              <w:right w:type="dxa" w:w="120"/>
            </w:tcMar>
            <w:vAlign w:val="center"/>
          </w:tcPr>
          <w:p>
            <w:pPr>
              <w:pStyle w:val="MdTableCell"/>
            </w:pPr>
            <w:r>
              <w:t xml:space="preserve">The system shall allow authenticated users to create groups.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FR3</w:t>
            </w:r>
          </w:p>
        </w:tc>
        <w:tc>
          <w:tcPr>
            <w:tcBorders>
              <w:right w:val="none"/>
            </w:tcBorders>
            <w:tcMar>
              <w:top w:type="dxa" w:w="80"/>
              <w:left w:type="dxa" w:w="120"/>
              <w:bottom w:type="dxa" w:w="80"/>
              <w:right w:type="dxa" w:w="120"/>
            </w:tcMar>
            <w:vAlign w:val="center"/>
          </w:tcPr>
          <w:p>
            <w:pPr>
              <w:pStyle w:val="MdTableCell"/>
            </w:pPr>
            <w:r>
              <w:t xml:space="preserve">The system shall allow group owners to add members.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FR4</w:t>
            </w:r>
          </w:p>
        </w:tc>
        <w:tc>
          <w:tcPr>
            <w:tcBorders>
              <w:right w:val="none"/>
            </w:tcBorders>
            <w:tcMar>
              <w:top w:type="dxa" w:w="80"/>
              <w:left w:type="dxa" w:w="120"/>
              <w:bottom w:type="dxa" w:w="80"/>
              <w:right w:type="dxa" w:w="120"/>
            </w:tcMar>
            <w:vAlign w:val="center"/>
          </w:tcPr>
          <w:p>
            <w:pPr>
              <w:pStyle w:val="MdTableCell"/>
            </w:pPr>
            <w:r>
              <w:t xml:space="preserve">The system shall allow users to record group expenses.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FR5</w:t>
            </w:r>
          </w:p>
        </w:tc>
        <w:tc>
          <w:tcPr>
            <w:tcBorders>
              <w:right w:val="none"/>
            </w:tcBorders>
            <w:tcMar>
              <w:top w:type="dxa" w:w="80"/>
              <w:left w:type="dxa" w:w="120"/>
              <w:bottom w:type="dxa" w:w="80"/>
              <w:right w:type="dxa" w:w="120"/>
            </w:tcMar>
            <w:vAlign w:val="center"/>
          </w:tcPr>
          <w:p>
            <w:pPr>
              <w:pStyle w:val="MdTableCell"/>
            </w:pPr>
            <w:r>
              <w:t xml:space="preserve">The system shall support multiple splitting methods.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FR6</w:t>
            </w:r>
          </w:p>
        </w:tc>
        <w:tc>
          <w:tcPr>
            <w:tcBorders>
              <w:right w:val="none"/>
            </w:tcBorders>
            <w:tcMar>
              <w:top w:type="dxa" w:w="80"/>
              <w:left w:type="dxa" w:w="120"/>
              <w:bottom w:type="dxa" w:w="80"/>
              <w:right w:type="dxa" w:w="120"/>
            </w:tcMar>
            <w:vAlign w:val="center"/>
          </w:tcPr>
          <w:p>
            <w:pPr>
              <w:pStyle w:val="MdTableCell"/>
            </w:pPr>
            <w:r>
              <w:t xml:space="preserve">The system shall calculate member balances automatically.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FR7</w:t>
            </w:r>
          </w:p>
        </w:tc>
        <w:tc>
          <w:tcPr>
            <w:tcBorders>
              <w:right w:val="none"/>
            </w:tcBorders>
            <w:tcMar>
              <w:top w:type="dxa" w:w="80"/>
              <w:left w:type="dxa" w:w="120"/>
              <w:bottom w:type="dxa" w:w="80"/>
              <w:right w:type="dxa" w:w="120"/>
            </w:tcMar>
            <w:vAlign w:val="center"/>
          </w:tcPr>
          <w:p>
            <w:pPr>
              <w:pStyle w:val="MdTableCell"/>
            </w:pPr>
            <w:r>
              <w:t xml:space="preserve">The system shall allow users to record settlements.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FR8</w:t>
            </w:r>
          </w:p>
        </w:tc>
        <w:tc>
          <w:tcPr>
            <w:tcBorders>
              <w:right w:val="none"/>
            </w:tcBorders>
            <w:tcMar>
              <w:top w:type="dxa" w:w="80"/>
              <w:left w:type="dxa" w:w="120"/>
              <w:bottom w:type="dxa" w:w="80"/>
              <w:right w:type="dxa" w:w="120"/>
            </w:tcMar>
            <w:vAlign w:val="center"/>
          </w:tcPr>
          <w:p>
            <w:pPr>
              <w:pStyle w:val="MdTableCell"/>
            </w:pPr>
            <w:r>
              <w:t xml:space="preserve">The system shall display spending summaries and charts.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FR9</w:t>
            </w:r>
          </w:p>
        </w:tc>
        <w:tc>
          <w:tcPr>
            <w:tcBorders>
              <w:right w:val="none"/>
            </w:tcBorders>
            <w:tcMar>
              <w:top w:type="dxa" w:w="80"/>
              <w:left w:type="dxa" w:w="120"/>
              <w:bottom w:type="dxa" w:w="80"/>
              <w:right w:type="dxa" w:w="120"/>
            </w:tcMar>
            <w:vAlign w:val="center"/>
          </w:tcPr>
          <w:p>
            <w:pPr>
              <w:pStyle w:val="MdTableCell"/>
            </w:pPr>
            <w:r>
              <w:t xml:space="preserve">The system shall allow users to search and filter expenses.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FR10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system shall generate downloadable reports.</w:t>
            </w:r>
          </w:p>
        </w:tc>
      </w:tr>
    </w:tbl>
    <w:p>
      <w:pPr>
        <w:pStyle w:val="Heading2"/>
        <w:pStyle w:val="MdHeading2"/>
      </w:pPr>
      <w:r>
        <w:t xml:space="preserve">20. Non-Functional Requirements</w:t>
      </w:r>
    </w:p>
    <w:p>
      <w:pPr>
        <w:pStyle w:val="MdParagraph"/>
      </w:pPr>
      <w:r>
        <w:t xml:space="preserve">The system should be simple enough for first-time users, responsive on common screen sizes, secure against unauthorized access, reliable for normal group usage, maintainable through modular code, and accurate when handling monetary values. The interface should provide clear error messages and avoid exposing sensitive information.</w:t>
      </w:r>
    </w:p>
    <w:p>
      <w:pPr>
        <w:pStyle w:val="MdSpace"/>
        <w:spacing w:before="0" w:after="60"/>
      </w:pPr>
    </w:p>
    <w:p>
      <w:pPr>
        <w:pStyle w:val="Heading2"/>
        <w:pStyle w:val="MdHeading2"/>
      </w:pPr>
      <w:r>
        <w:t xml:space="preserve">21. Security Requirements</w:t>
      </w:r>
    </w:p>
    <w:p>
      <w:pPr>
        <w:pStyle w:val="MdParagraph"/>
      </w:pPr>
      <w:r>
        <w:t xml:space="preserve">Passwords should be stored as hashes rather than plain text. Authenticated routes should verify the current user. Group members should only access groups in which they participate. Form submissions should use CSRF protection where appropriate. User input should be validated and escaped. Uploaded receipts should be checked for safe file types and sizes. Database queries should use parameterized operations or an ORM.</w:t>
      </w:r>
    </w:p>
    <w:p>
      <w:pPr>
        <w:pStyle w:val="MdSpace"/>
        <w:spacing w:before="0" w:after="60"/>
      </w:pPr>
    </w:p>
    <w:p>
      <w:pPr>
        <w:pStyle w:val="Heading2"/>
        <w:pStyle w:val="MdHeading2"/>
      </w:pPr>
      <w:r>
        <w:t xml:space="preserve">22. Testing Strategy</w:t>
      </w:r>
    </w:p>
    <w:p>
      <w:pPr>
        <w:pStyle w:val="MdParagraph"/>
      </w:pPr>
      <w:r>
        <w:t xml:space="preserve">Unit tests should verify each split calculation independently. Integration tests should verify that an expense is stored correctly and appears in balances. Authorization tests should verify that a user cannot view or edit another group’s data. User-interface tests should verify form validation, filtering, responsive layout, and chart rendering. Boundary tests should cover zero amounts, negative amounts, very large amounts, percentages that do not equal 100%, and rounding differences.</w:t>
      </w:r>
    </w:p>
    <w:p>
      <w:pPr>
        <w:pStyle w:val="MdSpace"/>
        <w:spacing w:before="0" w:after="60"/>
      </w:pPr>
    </w:p>
    <w:p>
      <w:pPr>
        <w:pStyle w:val="Heading2"/>
        <w:pStyle w:val="MdHeading2"/>
      </w:pPr>
      <w:r>
        <w:t xml:space="preserve">23. Final-Year Report Outline</w:t>
      </w:r>
    </w:p>
    <w:p>
      <w:pPr>
        <w:pStyle w:val="Heading3"/>
        <w:pStyle w:val="MdHeading3"/>
      </w:pPr>
      <w:r>
        <w:t xml:space="preserve">Chapter 1: Introduction</w:t>
      </w:r>
    </w:p>
    <w:p>
      <w:pPr>
        <w:pStyle w:val="MdParagraph"/>
      </w:pPr>
      <w:r>
        <w:t xml:space="preserve">Introduce the problem of managing shared expenses, explain the motivation, define the aim and objectives, describe the scope, and identify the target users.</w:t>
      </w:r>
    </w:p>
    <w:p>
      <w:pPr>
        <w:pStyle w:val="MdSpace"/>
        <w:spacing w:before="0" w:after="60"/>
      </w:pPr>
    </w:p>
    <w:p>
      <w:pPr>
        <w:pStyle w:val="Heading3"/>
        <w:pStyle w:val="MdHeading3"/>
      </w:pPr>
      <w:r>
        <w:t xml:space="preserve">Chapter 2: Background and Related Systems</w:t>
      </w:r>
    </w:p>
    <w:p>
      <w:pPr>
        <w:pStyle w:val="MdParagraph"/>
      </w:pPr>
      <w:r>
        <w:t xml:space="preserve">Discuss traditional expense-sharing methods, spreadsheet limitations, relevant web technologies, and the differences between the proposed system and existing approaches.</w:t>
      </w:r>
    </w:p>
    <w:p>
      <w:pPr>
        <w:pStyle w:val="MdSpace"/>
        <w:spacing w:before="0" w:after="60"/>
      </w:pPr>
    </w:p>
    <w:p>
      <w:pPr>
        <w:pStyle w:val="Heading3"/>
        <w:pStyle w:val="MdHeading3"/>
      </w:pPr>
      <w:r>
        <w:t xml:space="preserve">Chapter 3: Requirements Analysis</w:t>
      </w:r>
    </w:p>
    <w:p>
      <w:pPr>
        <w:pStyle w:val="MdParagraph"/>
      </w:pPr>
      <w:r>
        <w:t xml:space="preserve">Present user requirements, functional requirements, non-functional requirements, use cases, assumptions, constraints, and feasibility analysis.</w:t>
      </w:r>
    </w:p>
    <w:p>
      <w:pPr>
        <w:pStyle w:val="MdSpace"/>
        <w:spacing w:before="0" w:after="60"/>
      </w:pPr>
    </w:p>
    <w:p>
      <w:pPr>
        <w:pStyle w:val="Heading3"/>
        <w:pStyle w:val="MdHeading3"/>
      </w:pPr>
      <w:r>
        <w:t xml:space="preserve">Chapter 4: System Design</w:t>
      </w:r>
    </w:p>
    <w:p>
      <w:pPr>
        <w:pStyle w:val="MdParagraph"/>
      </w:pPr>
      <w:r>
        <w:t xml:space="preserve">Include the system architecture, database schema, entity-relationship diagram, data-flow diagram, use-case diagram, sequence diagrams, wireframes, navigation structure, and security design.</w:t>
      </w:r>
    </w:p>
    <w:p>
      <w:pPr>
        <w:pStyle w:val="MdSpace"/>
        <w:spacing w:before="0" w:after="60"/>
      </w:pPr>
    </w:p>
    <w:p>
      <w:pPr>
        <w:pStyle w:val="Heading3"/>
        <w:pStyle w:val="MdHeading3"/>
      </w:pPr>
      <w:r>
        <w:t xml:space="preserve">Chapter 5: Implementation</w:t>
      </w:r>
    </w:p>
    <w:p>
      <w:pPr>
        <w:pStyle w:val="MdParagraph"/>
      </w:pPr>
      <w:r>
        <w:t xml:space="preserve">Explain the Flask backend, frontend pages, JavaScript interactions, database implementation, splitting algorithms, authentication, analytics, and report generation.</w:t>
      </w:r>
    </w:p>
    <w:p>
      <w:pPr>
        <w:pStyle w:val="MdSpace"/>
        <w:spacing w:before="0" w:after="60"/>
      </w:pPr>
    </w:p>
    <w:p>
      <w:pPr>
        <w:pStyle w:val="Heading3"/>
        <w:pStyle w:val="MdHeading3"/>
      </w:pPr>
      <w:r>
        <w:t xml:space="preserve">Chapter 6: Testing and Evaluation</w:t>
      </w:r>
    </w:p>
    <w:p>
      <w:pPr>
        <w:pStyle w:val="MdParagraph"/>
      </w:pPr>
      <w:r>
        <w:t xml:space="preserve">Describe the testing methodology, test cases, expected results, actual results, performance observations, usability evaluation, and limitations.</w:t>
      </w:r>
    </w:p>
    <w:p>
      <w:pPr>
        <w:pStyle w:val="MdSpace"/>
        <w:spacing w:before="0" w:after="60"/>
      </w:pPr>
    </w:p>
    <w:p>
      <w:pPr>
        <w:pStyle w:val="Heading3"/>
        <w:pStyle w:val="MdHeading3"/>
      </w:pPr>
      <w:r>
        <w:t xml:space="preserve">Chapter 7: Results and Discussion</w:t>
      </w:r>
    </w:p>
    <w:p>
      <w:pPr>
        <w:pStyle w:val="MdParagraph"/>
      </w:pPr>
      <w:r>
        <w:t xml:space="preserve">Explain how the completed system meets the objectives, discuss the usefulness of the analytics, show screenshots, and evaluate the strengths and weaknesses of the application.</w:t>
      </w:r>
    </w:p>
    <w:p>
      <w:pPr>
        <w:pStyle w:val="MdSpace"/>
        <w:spacing w:before="0" w:after="60"/>
      </w:pPr>
    </w:p>
    <w:p>
      <w:pPr>
        <w:pStyle w:val="Heading3"/>
        <w:pStyle w:val="MdHeading3"/>
      </w:pPr>
      <w:r>
        <w:t xml:space="preserve">Chapter 8: Conclusion and Future Work</w:t>
      </w:r>
    </w:p>
    <w:p>
      <w:pPr>
        <w:pStyle w:val="MdParagraph"/>
      </w:pPr>
      <w:r>
        <w:t xml:space="preserve">Summarize the completed work, state the main contribution, describe limitations, and propose future improvements such as mobile support, receipt scanning, payment integration, and predictive analytics.</w:t>
      </w:r>
    </w:p>
    <w:p>
      <w:pPr>
        <w:pStyle w:val="MdSpace"/>
        <w:spacing w:before="0" w:after="60"/>
      </w:pPr>
    </w:p>
    <w:p>
      <w:pPr>
        <w:pStyle w:val="Heading2"/>
        <w:pStyle w:val="MdHeading2"/>
      </w:pPr>
      <w:r>
        <w:t xml:space="preserve">24. Demonstration Scenario</w:t>
      </w:r>
    </w:p>
    <w:p>
      <w:pPr>
        <w:pStyle w:val="MdParagraph"/>
      </w:pPr>
      <w:r>
        <w:t xml:space="preserve">For my final presentation, create a group named </w:t>
      </w:r>
      <w:r>
        <w:rPr>
          <w:rStyle w:val="MdStrong"/>
          <w:b/>
          <w:bCs/>
        </w:rPr>
        <w:t xml:space="preserve">Weekend Trip</w:t>
      </w:r>
      <w:r>
        <w:t xml:space="preserve"> with four members. Add expenses for accommodation, food, transport, and entertainment. Demonstrate equal splitting for accommodation, percentage splitting for food, exact splitting for transport, and share-based splitting for an activity where some members participated more than others. Open the balances page, show the optimized settlements, mark one settlement as completed, and finish with the cost-analysis dashboard.</w:t>
      </w:r>
    </w:p>
    <w:p>
      <w:pPr>
        <w:pStyle w:val="MdSpace"/>
        <w:spacing w:before="0" w:after="60"/>
      </w:pPr>
    </w:p>
    <w:p>
      <w:pPr>
        <w:pStyle w:val="Heading2"/>
        <w:pStyle w:val="MdHeading2"/>
      </w:pPr>
      <w:r>
        <w:t xml:space="preserve">25. Extra Website Ideas</w:t>
      </w:r>
    </w:p>
    <w:p>
      <w:pPr>
        <w:pStyle w:val="MdParagraph"/>
      </w:pPr>
      <w:r>
        <w:t xml:space="preserve">A useful addition is a </w:t>
      </w:r>
      <w:r>
        <w:rPr>
          <w:rStyle w:val="MdStrong"/>
          <w:b/>
          <w:bCs/>
        </w:rPr>
        <w:t xml:space="preserve">quick split calculator</w:t>
      </w:r>
      <w:r>
        <w:t xml:space="preserve"> that works without logging in. Another is a </w:t>
      </w:r>
      <w:r>
        <w:rPr>
          <w:rStyle w:val="MdStrong"/>
          <w:b/>
          <w:bCs/>
        </w:rPr>
        <w:t xml:space="preserve">trip mode</w:t>
      </w:r>
      <w:r>
        <w:t xml:space="preserve"> that groups expenses by day and location. A </w:t>
      </w:r>
      <w:r>
        <w:rPr>
          <w:rStyle w:val="MdStrong"/>
          <w:b/>
          <w:bCs/>
        </w:rPr>
        <w:t xml:space="preserve">roommate mode</w:t>
      </w:r>
      <w:r>
        <w:t xml:space="preserve"> can provide recurring rent and utility expenses. A </w:t>
      </w:r>
      <w:r>
        <w:rPr>
          <w:rStyle w:val="MdStrong"/>
          <w:b/>
          <w:bCs/>
        </w:rPr>
        <w:t xml:space="preserve">student project mode</w:t>
      </w:r>
      <w:r>
        <w:t xml:space="preserve"> can track shared printing, materials, and transport costs.</w:t>
      </w:r>
    </w:p>
    <w:p>
      <w:pPr>
        <w:pStyle w:val="MdSpace"/>
        <w:spacing w:before="0" w:after="60"/>
      </w:pPr>
    </w:p>
    <w:p>
      <w:pPr>
        <w:pStyle w:val="MdParagraph"/>
      </w:pPr>
      <w:r>
        <w:t xml:space="preserve">The website could also include an expense calendar, monthly spending goals, custom tags, a dark mode, keyboard navigation, multilingual support, recurring bills, group announcements, comments on expenses, downloadable receipts, and a “who paid the most?” summary. For privacy, it could include data export and account deletion controls.</w:t>
      </w:r>
    </w:p>
    <w:p>
      <w:pPr>
        <w:pStyle w:val="MdSpace"/>
        <w:spacing w:before="0" w:after="60"/>
      </w:pPr>
    </w:p>
    <w:p>
      <w:pPr>
        <w:pStyle w:val="Heading2"/>
        <w:pStyle w:val="MdHeading2"/>
      </w:pPr>
      <w:r>
        <w:t xml:space="preserve">26. Possible Research Contribution</w:t>
      </w:r>
    </w:p>
    <w:p>
      <w:pPr>
        <w:pStyle w:val="MdParagraph"/>
      </w:pPr>
      <w:r>
        <w:t xml:space="preserve">The project can be presented not only as a CRUD application but also as a study of transparent group financial management. The evaluation can compare manual calculation with automated calculation in terms of time, error reduction, user understanding, and satisfaction. A small usability study with classmates or volunteers can provide evidence for the project’s effectiveness.</w:t>
      </w:r>
    </w:p>
    <w:p>
      <w:pPr>
        <w:pStyle w:val="MdSpace"/>
        <w:spacing w:before="0" w:after="60"/>
      </w:pPr>
    </w:p>
    <w:p>
      <w:pPr>
        <w:pStyle w:val="Heading2"/>
        <w:pStyle w:val="MdHeading2"/>
      </w:pPr>
      <w:r>
        <w:t xml:space="preserve">27. Recommended Project Scope</w:t>
      </w:r>
    </w:p>
    <w:p>
      <w:pPr>
        <w:pStyle w:val="MdParagraph"/>
      </w:pPr>
      <w:r>
        <w:t xml:space="preserve">For my manageable final-year project, implement registration and login, groups, members, expense recording, four split methods, balances, settlements, expense filtering, category analysis, charts, CSV reports, validation, and testing. Treat payment gateway integration, OCR receipt scanning, AI recommendations, live chat, and mobile applications as future work unless sufficient development time remains.</w:t>
      </w:r>
    </w:p>
    <w:p>
      <w:pPr>
        <w:pStyle w:val="MdSpace"/>
        <w:spacing w:before="0" w:after="60"/>
      </w:pPr>
    </w:p>
    <w:p>
      <w:pPr>
        <w:pStyle w:val="Heading2"/>
        <w:pStyle w:val="MdHeading2"/>
      </w:pPr>
      <w:r>
        <w:t xml:space="preserve">28. Suggested One-Sentence Project Description</w:t>
      </w:r>
    </w:p>
    <w:p>
      <w:pPr>
        <w:pStyle w:val="MdBlockquote"/>
      </w:pPr>
      <w:r>
        <w:t xml:space="preserve">EvenUp is my Flask-based web application that enables groups to record shared expenses, divide costs using flexible rules, calculate fair balances, manage settlements, and understand spending patterns through interactive cost analysis.</w:t>
      </w:r>
    </w:p>
    <w:p>
      <w:pPr>
        <w:pStyle w:val="MdSpace"/>
        <w:spacing w:before="0" w:after="60"/>
      </w:pPr>
    </w:p>
    <w:p>
      <w:pPr>
        <w:pStyle w:val="Heading2"/>
        <w:pStyle w:val="MdHeading2"/>
      </w:pPr>
      <w:r>
        <w:t xml:space="preserve">29. Suggested Presentation Structure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Slide</w:t>
            </w:r>
          </w:p>
        </w:tc>
        <w:tc>
          <w:tcPr>
            <w:tcBorders>
              <w:right w:val="none"/>
            </w:tcBorders>
            <w:tcMar>
              <w:top w:type="dxa" w:w="100"/>
              <w:left w:type="dxa" w:w="120"/>
              <w:bottom w:type="dxa" w:w="100"/>
              <w:right w:type="dxa" w:w="120"/>
            </w:tcMar>
            <w:vAlign w:val="center"/>
          </w:tcPr>
          <w:p>
            <w:pPr>
              <w:pStyle w:val="MdTableHeader"/>
            </w:pPr>
            <w:r>
              <w:t xml:space="preserve">Topic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Borders>
              <w:right w:val="none"/>
            </w:tcBorders>
            <w:tcMar>
              <w:top w:type="dxa" w:w="80"/>
              <w:left w:type="dxa" w:w="120"/>
              <w:bottom w:type="dxa" w:w="80"/>
              <w:right w:type="dxa" w:w="120"/>
            </w:tcMar>
            <w:vAlign w:val="center"/>
          </w:tcPr>
          <w:p>
            <w:pPr>
              <w:pStyle w:val="MdTableCell"/>
            </w:pPr>
            <w:r>
              <w:t xml:space="preserve">Project title and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Borders>
              <w:right w:val="none"/>
            </w:tcBorders>
            <w:tcMar>
              <w:top w:type="dxa" w:w="80"/>
              <w:left w:type="dxa" w:w="120"/>
              <w:bottom w:type="dxa" w:w="80"/>
              <w:right w:type="dxa" w:w="120"/>
            </w:tcMar>
            <w:vAlign w:val="center"/>
          </w:tcPr>
          <w:p>
            <w:pPr>
              <w:pStyle w:val="MdTableCell"/>
            </w:pPr>
            <w:r>
              <w:t xml:space="preserve">Problem statement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Borders>
              <w:right w:val="none"/>
            </w:tcBorders>
            <w:tcMar>
              <w:top w:type="dxa" w:w="80"/>
              <w:left w:type="dxa" w:w="120"/>
              <w:bottom w:type="dxa" w:w="80"/>
              <w:right w:type="dxa" w:w="120"/>
            </w:tcMar>
            <w:vAlign w:val="center"/>
          </w:tcPr>
          <w:p>
            <w:pPr>
              <w:pStyle w:val="MdTableCell"/>
            </w:pPr>
            <w:r>
              <w:t xml:space="preserve">Aim and objectives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Borders>
              <w:right w:val="none"/>
            </w:tcBorders>
            <w:tcMar>
              <w:top w:type="dxa" w:w="80"/>
              <w:left w:type="dxa" w:w="120"/>
              <w:bottom w:type="dxa" w:w="80"/>
              <w:right w:type="dxa" w:w="120"/>
            </w:tcMar>
            <w:vAlign w:val="center"/>
          </w:tcPr>
          <w:p>
            <w:pPr>
              <w:pStyle w:val="MdTableCell"/>
            </w:pPr>
            <w:r>
              <w:t xml:space="preserve">Proposed 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Borders>
              <w:right w:val="none"/>
            </w:tcBorders>
            <w:tcMar>
              <w:top w:type="dxa" w:w="80"/>
              <w:left w:type="dxa" w:w="120"/>
              <w:bottom w:type="dxa" w:w="80"/>
              <w:right w:type="dxa" w:w="120"/>
            </w:tcMar>
            <w:vAlign w:val="center"/>
          </w:tcPr>
          <w:p>
            <w:pPr>
              <w:pStyle w:val="MdTableCell"/>
            </w:pPr>
            <w:r>
              <w:t xml:space="preserve">Target users and use cases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Borders>
              <w:right w:val="none"/>
            </w:tcBorders>
            <w:tcMar>
              <w:top w:type="dxa" w:w="80"/>
              <w:left w:type="dxa" w:w="120"/>
              <w:bottom w:type="dxa" w:w="80"/>
              <w:right w:type="dxa" w:w="120"/>
            </w:tcMar>
            <w:vAlign w:val="center"/>
          </w:tcPr>
          <w:p>
            <w:pPr>
              <w:pStyle w:val="MdTableCell"/>
            </w:pPr>
            <w:r>
              <w:t xml:space="preserve">System architecture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7</w:t>
            </w:r>
          </w:p>
        </w:tc>
        <w:tc>
          <w:tcPr>
            <w:tcBorders>
              <w:right w:val="none"/>
            </w:tcBorders>
            <w:tcMar>
              <w:top w:type="dxa" w:w="80"/>
              <w:left w:type="dxa" w:w="120"/>
              <w:bottom w:type="dxa" w:w="80"/>
              <w:right w:type="dxa" w:w="120"/>
            </w:tcMar>
            <w:vAlign w:val="center"/>
          </w:tcPr>
          <w:p>
            <w:pPr>
              <w:pStyle w:val="MdTableCell"/>
            </w:pPr>
            <w:r>
              <w:t xml:space="preserve">Database design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8</w:t>
            </w:r>
          </w:p>
        </w:tc>
        <w:tc>
          <w:tcPr>
            <w:tcBorders>
              <w:right w:val="none"/>
            </w:tcBorders>
            <w:tcMar>
              <w:top w:type="dxa" w:w="80"/>
              <w:left w:type="dxa" w:w="120"/>
              <w:bottom w:type="dxa" w:w="80"/>
              <w:right w:type="dxa" w:w="120"/>
            </w:tcMar>
            <w:vAlign w:val="center"/>
          </w:tcPr>
          <w:p>
            <w:pPr>
              <w:pStyle w:val="MdTableCell"/>
            </w:pPr>
            <w:r>
              <w:t xml:space="preserve">Main webpages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9</w:t>
            </w:r>
          </w:p>
        </w:tc>
        <w:tc>
          <w:tcPr>
            <w:tcBorders>
              <w:right w:val="none"/>
            </w:tcBorders>
            <w:tcMar>
              <w:top w:type="dxa" w:w="80"/>
              <w:left w:type="dxa" w:w="120"/>
              <w:bottom w:type="dxa" w:w="80"/>
              <w:right w:type="dxa" w:w="120"/>
            </w:tcMar>
            <w:vAlign w:val="center"/>
          </w:tcPr>
          <w:p>
            <w:pPr>
              <w:pStyle w:val="MdTableCell"/>
            </w:pPr>
            <w:r>
              <w:t xml:space="preserve">Expense-splitting algorithm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10</w:t>
            </w:r>
          </w:p>
        </w:tc>
        <w:tc>
          <w:tcPr>
            <w:tcBorders>
              <w:right w:val="none"/>
            </w:tcBorders>
            <w:tcMar>
              <w:top w:type="dxa" w:w="80"/>
              <w:left w:type="dxa" w:w="120"/>
              <w:bottom w:type="dxa" w:w="80"/>
              <w:right w:type="dxa" w:w="120"/>
            </w:tcMar>
            <w:vAlign w:val="center"/>
          </w:tcPr>
          <w:p>
            <w:pPr>
              <w:pStyle w:val="MdTableCell"/>
            </w:pPr>
            <w:r>
              <w:t xml:space="preserve">Cost-analysis dashboard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11</w:t>
            </w:r>
          </w:p>
        </w:tc>
        <w:tc>
          <w:tcPr>
            <w:tcBorders>
              <w:right w:val="none"/>
            </w:tcBorders>
            <w:tcMar>
              <w:top w:type="dxa" w:w="80"/>
              <w:left w:type="dxa" w:w="120"/>
              <w:bottom w:type="dxa" w:w="80"/>
              <w:right w:type="dxa" w:w="120"/>
            </w:tcMar>
            <w:vAlign w:val="center"/>
          </w:tcPr>
          <w:p>
            <w:pPr>
              <w:pStyle w:val="MdTableCell"/>
            </w:pPr>
            <w:r>
              <w:t xml:space="preserve">Testing and results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12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Conclusion and future work</w:t>
            </w:r>
          </w:p>
        </w:tc>
      </w:tr>
    </w:tbl>
    <w:p>
      <w:pPr>
        <w:pStyle w:val="Heading2"/>
        <w:pStyle w:val="MdHeading2"/>
      </w:pPr>
      <w:r>
        <w:t xml:space="preserve">30. Final Deliverables Checklist</w:t>
      </w:r>
    </w:p>
    <w:p>
      <w:pPr>
        <w:pStyle w:val="MdParagraph"/>
      </w:pPr>
      <w:r>
        <w:t xml:space="preserve">My final submission should contain the source code, database schema, test cases and results, system design diagrams, user manual, technical documentation, project report, presentation slides, screenshots, deployment link if available, and sample demonstration data.</w:t>
      </w:r>
    </w:p>
    <w:p>
      <w:pPr>
        <w:pStyle w:val="MdSpace"/>
        <w:spacing w:before="0" w:after="60"/>
      </w:pPr>
    </w:p>
    <w:p>
      <w:pPr>
        <w:pStyle w:val="Heading2"/>
        <w:pStyle w:val="MdHeading2"/>
      </w:pPr>
      <w:r>
        <w:t xml:space="preserve">References</w:t>
      </w:r>
    </w:p>
    <w:p>
      <w:pPr>
        <w:pStyle w:val="MdParagraph"/>
      </w:pPr>
      <w:r>
        <w:t xml:space="preserve">No external references were required for this planning document. In the final report, I should cite the official Flask, MySQL, Python, SQLAlchemy, and usability documentation according to my institution’s required citation style.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2026-08-17T17:48:39.500Z</dcterms:created>
  <dcterms:modified xsi:type="dcterms:W3CDTF">2026-08-17T17:48:39.500Z</dcterms:modified>
</cp:coreProperties>
</file>

<file path=docProps/custom.xml><?xml version="1.0" encoding="utf-8"?>
<Properties xmlns="http://schemas.openxmlformats.org/officeDocument/2006/custom-properties" xmlns:vt="http://schemas.openxmlformats.org/officeDocument/2006/docPropsVTypes"/>
</file>