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FCA577" w14:textId="77777777" w:rsidR="00B67787" w:rsidRPr="002A1E5C" w:rsidRDefault="00B67787" w:rsidP="002A1E5C">
      <w:pPr>
        <w:jc w:val="both"/>
        <w:rPr>
          <w:b/>
          <w:sz w:val="36"/>
          <w:szCs w:val="36"/>
          <w:u w:val="single"/>
        </w:rPr>
      </w:pPr>
      <w:r>
        <w:rPr>
          <w:b/>
          <w:sz w:val="36"/>
          <w:szCs w:val="36"/>
          <w:u w:val="single"/>
        </w:rPr>
        <w:t>A COMPREHENSIVE ANALYSIS OF ELECTRIC VEHICLES TRENDS</w:t>
      </w:r>
    </w:p>
    <w:p w14:paraId="1164B248" w14:textId="77777777" w:rsidR="00667CC1" w:rsidRDefault="00667CC1">
      <w:pPr>
        <w:rPr>
          <w:b/>
          <w:sz w:val="24"/>
          <w:szCs w:val="24"/>
        </w:rPr>
      </w:pPr>
    </w:p>
    <w:p w14:paraId="5F1824C8" w14:textId="77777777" w:rsidR="00367065" w:rsidRDefault="002C67E1">
      <w:pPr>
        <w:rPr>
          <w:b/>
          <w:sz w:val="24"/>
          <w:szCs w:val="24"/>
        </w:rPr>
      </w:pPr>
      <w:r>
        <w:rPr>
          <w:b/>
          <w:sz w:val="24"/>
          <w:szCs w:val="24"/>
        </w:rPr>
        <w:t>Introduction:</w:t>
      </w:r>
    </w:p>
    <w:p w14:paraId="3C480870" w14:textId="77777777" w:rsidR="00E32D28" w:rsidRPr="001E0A55" w:rsidRDefault="00E32D28" w:rsidP="00E32D28">
      <w:r w:rsidRPr="001E0A55">
        <w:t xml:space="preserve">The automotive landscape is undergoing a revolutionary transformation with the increasing adoption of electric vehicles (EVs). </w:t>
      </w:r>
      <w:r w:rsidR="00D50DD3" w:rsidRPr="001E0A55">
        <w:t xml:space="preserve">With the commercialization of new Tesla cars and newfound </w:t>
      </w:r>
      <w:proofErr w:type="spellStart"/>
      <w:r w:rsidR="00D50DD3" w:rsidRPr="001E0A55">
        <w:t>startups</w:t>
      </w:r>
      <w:proofErr w:type="spellEnd"/>
      <w:r w:rsidR="00D50DD3" w:rsidRPr="001E0A55">
        <w:t xml:space="preserve"> like </w:t>
      </w:r>
      <w:proofErr w:type="spellStart"/>
      <w:r w:rsidR="00D50DD3" w:rsidRPr="001E0A55">
        <w:t>Zoox</w:t>
      </w:r>
      <w:proofErr w:type="spellEnd"/>
      <w:r w:rsidR="00D50DD3" w:rsidRPr="001E0A55">
        <w:t xml:space="preserve"> who are on a boom in the EV industry, more and more of the general population is starting to switch to EVs. This brings to question, will there be a point in time where every vehicle will be an EV? The present scenario prompted us to do an analysis on the current market of EV in the US. </w:t>
      </w:r>
      <w:r w:rsidRPr="001E0A55">
        <w:t xml:space="preserve">With the data found from the vehicles registered under the Department of </w:t>
      </w:r>
      <w:proofErr w:type="spellStart"/>
      <w:r w:rsidRPr="001E0A55">
        <w:t>Liscencing</w:t>
      </w:r>
      <w:proofErr w:type="spellEnd"/>
      <w:r w:rsidRPr="001E0A55">
        <w:t xml:space="preserve"> of Washington State, we want to present an analysis to get answers to some questions such as:</w:t>
      </w:r>
    </w:p>
    <w:p w14:paraId="32788D3A" w14:textId="77777777" w:rsidR="00E32D28" w:rsidRPr="001E0A55" w:rsidRDefault="00E32D28" w:rsidP="00E32D28">
      <w:r w:rsidRPr="001E0A55">
        <w:t>1. What is the distribution of electric vehicles across different counties and cities and are there any notable patterns or concentrations?</w:t>
      </w:r>
    </w:p>
    <w:p w14:paraId="55CEAA0F" w14:textId="77777777" w:rsidR="00E32D28" w:rsidRPr="001E0A55" w:rsidRDefault="00E32D28" w:rsidP="00E32D28">
      <w:r w:rsidRPr="001E0A55">
        <w:t>2. What is the relationship between the Electric Vehicle type, CAFV eligibility and the electric utility?</w:t>
      </w:r>
    </w:p>
    <w:p w14:paraId="745EDFEE" w14:textId="77777777" w:rsidR="002C67E1" w:rsidRPr="001E0A55" w:rsidRDefault="00E32D28" w:rsidP="00E32D28">
      <w:r w:rsidRPr="001E0A55">
        <w:t>3. What insights can we gain about the future of electric mobility by examining the data on newer models and their technological features? For instance, how are factors like electric range and Electric vehicle type evolving with advancements in electric vehicle technology?</w:t>
      </w:r>
    </w:p>
    <w:p w14:paraId="76C1AF89" w14:textId="77777777" w:rsidR="002A1E5C" w:rsidRPr="001E0A55" w:rsidRDefault="00FF54BC" w:rsidP="002A1E5C">
      <w:pPr>
        <w:rPr>
          <w:u w:val="single"/>
        </w:rPr>
      </w:pPr>
      <w:r w:rsidRPr="001E0A55">
        <w:rPr>
          <w:u w:val="single"/>
        </w:rPr>
        <w:t>Team Members</w:t>
      </w:r>
    </w:p>
    <w:p w14:paraId="7F780131" w14:textId="77777777" w:rsidR="002A1E5C" w:rsidRPr="001E0A55" w:rsidRDefault="002A1E5C" w:rsidP="00FF54BC">
      <w:pPr>
        <w:spacing w:after="0"/>
      </w:pPr>
      <w:r w:rsidRPr="001E0A55">
        <w:t>Sajan Kumar Kar (G40140248) – Topic idea, Data Cleaning, Data Analysis(Q2)</w:t>
      </w:r>
    </w:p>
    <w:p w14:paraId="39D2C0B1" w14:textId="77777777" w:rsidR="002A1E5C" w:rsidRPr="001E0A55" w:rsidRDefault="002A1E5C" w:rsidP="00FF54BC">
      <w:pPr>
        <w:spacing w:after="0"/>
      </w:pPr>
      <w:r w:rsidRPr="001E0A55">
        <w:t>Pratiksha Dange (G24444604) – Coming up with data questions, Data Analysis(Q1, Q3)</w:t>
      </w:r>
    </w:p>
    <w:p w14:paraId="653724EF" w14:textId="77777777" w:rsidR="002C67E1" w:rsidRDefault="002C67E1"/>
    <w:p w14:paraId="0F90CE7A" w14:textId="0389698A" w:rsidR="002C67E1" w:rsidRDefault="009B4C4C">
      <w:pPr>
        <w:rPr>
          <w:b/>
          <w:sz w:val="24"/>
          <w:szCs w:val="24"/>
        </w:rPr>
      </w:pPr>
      <w:r>
        <w:rPr>
          <w:b/>
          <w:sz w:val="24"/>
          <w:szCs w:val="24"/>
        </w:rPr>
        <w:t>Description of Data</w:t>
      </w:r>
      <w:r w:rsidR="002C67E1">
        <w:rPr>
          <w:b/>
          <w:sz w:val="24"/>
          <w:szCs w:val="24"/>
        </w:rPr>
        <w:t>:</w:t>
      </w:r>
    </w:p>
    <w:p w14:paraId="336A75A9" w14:textId="5BCB03F3" w:rsidR="003629F5" w:rsidRDefault="003629F5" w:rsidP="003629F5">
      <w:pPr>
        <w:spacing w:before="100" w:beforeAutospacing="1" w:after="100" w:afterAutospacing="1" w:line="240" w:lineRule="auto"/>
      </w:pPr>
      <w:r>
        <w:rPr>
          <w:rFonts w:ascii="Calibri" w:eastAsia="Times New Roman" w:hAnsi="Calibri" w:cs="Calibri"/>
          <w:sz w:val="24"/>
          <w:szCs w:val="24"/>
          <w:lang w:val="en-US"/>
        </w:rPr>
        <w:t>T</w:t>
      </w:r>
      <w:r w:rsidRPr="003629F5">
        <w:rPr>
          <w:rFonts w:ascii="Calibri" w:eastAsia="Times New Roman" w:hAnsi="Calibri" w:cs="Calibri"/>
          <w:sz w:val="24"/>
          <w:szCs w:val="24"/>
          <w:lang w:val="en-US"/>
        </w:rPr>
        <w:t>he data</w:t>
      </w:r>
      <w:r>
        <w:rPr>
          <w:rFonts w:ascii="Calibri" w:eastAsia="Times New Roman" w:hAnsi="Calibri" w:cs="Calibri"/>
          <w:sz w:val="24"/>
          <w:szCs w:val="24"/>
          <w:lang w:val="en-US"/>
        </w:rPr>
        <w:t xml:space="preserve">set we used here </w:t>
      </w:r>
      <w:r w:rsidR="00C5009F">
        <w:rPr>
          <w:rFonts w:ascii="Calibri" w:eastAsia="Times New Roman" w:hAnsi="Calibri" w:cs="Calibri"/>
          <w:sz w:val="24"/>
          <w:szCs w:val="24"/>
          <w:lang w:val="en-US"/>
        </w:rPr>
        <w:t xml:space="preserve">is </w:t>
      </w:r>
      <w:r w:rsidR="00C5009F" w:rsidRPr="003629F5">
        <w:rPr>
          <w:rFonts w:ascii="Calibri" w:eastAsia="Times New Roman" w:hAnsi="Calibri" w:cs="Calibri"/>
          <w:sz w:val="24"/>
          <w:szCs w:val="24"/>
          <w:lang w:val="en-US"/>
        </w:rPr>
        <w:t>found</w:t>
      </w:r>
      <w:r w:rsidRPr="003629F5">
        <w:rPr>
          <w:rFonts w:ascii="Calibri" w:eastAsia="Times New Roman" w:hAnsi="Calibri" w:cs="Calibri"/>
          <w:sz w:val="24"/>
          <w:szCs w:val="24"/>
          <w:lang w:val="en-US"/>
        </w:rPr>
        <w:t xml:space="preserve"> from the vehicles registered under the Department of Licensing of Washington State</w:t>
      </w:r>
      <w:r>
        <w:rPr>
          <w:rFonts w:ascii="Calibri" w:eastAsia="Times New Roman" w:hAnsi="Calibri" w:cs="Calibri"/>
          <w:sz w:val="24"/>
          <w:szCs w:val="24"/>
          <w:lang w:val="en-US"/>
        </w:rPr>
        <w:t xml:space="preserve">. We have accessed the data by visiting the link: </w:t>
      </w:r>
      <w:hyperlink r:id="rId5" w:history="1">
        <w:r w:rsidRPr="00E67D88">
          <w:rPr>
            <w:rStyle w:val="Hyperlink"/>
          </w:rPr>
          <w:t>https://catalog.data.gov/dataset/electric-vehicle-population-data</w:t>
        </w:r>
      </w:hyperlink>
      <w:r>
        <w:t xml:space="preserve"> </w:t>
      </w:r>
    </w:p>
    <w:p w14:paraId="32AE3705" w14:textId="45483ED8" w:rsidR="00032810" w:rsidRPr="00032810" w:rsidRDefault="00032810" w:rsidP="00032810">
      <w:pPr>
        <w:spacing w:before="100" w:beforeAutospacing="1" w:after="100" w:afterAutospacing="1" w:line="240" w:lineRule="auto"/>
        <w:rPr>
          <w:rFonts w:ascii="Times New Roman" w:eastAsia="Times New Roman" w:hAnsi="Times New Roman" w:cs="Times New Roman"/>
          <w:sz w:val="24"/>
          <w:szCs w:val="24"/>
          <w:lang w:val="en-US"/>
        </w:rPr>
      </w:pPr>
      <w:r w:rsidRPr="00032810">
        <w:rPr>
          <w:rFonts w:ascii="Times New Roman" w:eastAsia="Times New Roman" w:hAnsi="Times New Roman" w:cs="Times New Roman"/>
          <w:sz w:val="24"/>
          <w:szCs w:val="24"/>
          <w:lang w:val="en-US"/>
        </w:rPr>
        <w:t>The dataset is a comprehensive record of the electric vehicle (EV) population, including data points such as Vehicle Identification Number (VIN), county, city, state, postal code, model year, make, model, electric vehicle type, Clean Alternative Fuel Vehicle (CAFV) eligibility, electric range, base Manufacturer's Suggested Retail Price (MSRP), legislative district, Department of Licensing (DOL) vehicle ID, vehicle location, electric utility, and 2020 Census Tract.</w:t>
      </w:r>
    </w:p>
    <w:p w14:paraId="09A6600E" w14:textId="608193C1" w:rsidR="00032810" w:rsidRPr="003629F5" w:rsidRDefault="00032810" w:rsidP="00032810">
      <w:pPr>
        <w:spacing w:before="100" w:beforeAutospacing="1" w:after="100" w:afterAutospacing="1" w:line="240" w:lineRule="auto"/>
        <w:rPr>
          <w:rFonts w:ascii="Times New Roman" w:eastAsia="Times New Roman" w:hAnsi="Times New Roman" w:cs="Times New Roman"/>
          <w:sz w:val="24"/>
          <w:szCs w:val="24"/>
          <w:lang w:val="en-US"/>
        </w:rPr>
      </w:pPr>
      <w:r w:rsidRPr="00032810">
        <w:rPr>
          <w:rFonts w:ascii="Times New Roman" w:eastAsia="Times New Roman" w:hAnsi="Times New Roman" w:cs="Times New Roman"/>
          <w:sz w:val="24"/>
          <w:szCs w:val="24"/>
          <w:lang w:val="en-US"/>
        </w:rPr>
        <w:t>The dataset consists of 177,866 entries and 17 columns of data. Each record presumably represents an individual EV, and the VINs have been anonymized for privacy. The information spans a range of model years and includes various manufacturers and models, showcasing the diversity in the EV market. This dataset provides a snapshot of the geographic distribution of EVs, their economic attributes (such as base MSRP), and technical specifications like electric range, which can be pivotal for analyzing the EV adoption rate, market penetration, and infrastructure requirements.</w:t>
      </w:r>
    </w:p>
    <w:p w14:paraId="621D0947" w14:textId="77777777" w:rsidR="002C67E1" w:rsidRDefault="002C67E1"/>
    <w:p w14:paraId="0EF9DFB5" w14:textId="77777777" w:rsidR="002C67E1" w:rsidRDefault="002C67E1">
      <w:pPr>
        <w:rPr>
          <w:b/>
          <w:sz w:val="24"/>
          <w:szCs w:val="24"/>
        </w:rPr>
      </w:pPr>
      <w:r>
        <w:rPr>
          <w:b/>
          <w:sz w:val="24"/>
          <w:szCs w:val="24"/>
        </w:rPr>
        <w:lastRenderedPageBreak/>
        <w:t>Exploratory Data Analysis:</w:t>
      </w:r>
    </w:p>
    <w:p w14:paraId="58796F58" w14:textId="5300CFDF" w:rsidR="00CB2879" w:rsidRDefault="00CB2879" w:rsidP="00CB2879">
      <w:r>
        <w:rPr>
          <w:b/>
        </w:rPr>
        <w:t xml:space="preserve">1. </w:t>
      </w:r>
      <w:r w:rsidR="009B4C4C">
        <w:rPr>
          <w:b/>
        </w:rPr>
        <w:t>Analysis of Data Quality</w:t>
      </w:r>
      <w:r w:rsidR="00E21863">
        <w:rPr>
          <w:b/>
        </w:rPr>
        <w:t xml:space="preserve"> </w:t>
      </w:r>
    </w:p>
    <w:p w14:paraId="207CA6C6" w14:textId="5CEF67F4" w:rsidR="000C7493" w:rsidRDefault="000C7493" w:rsidP="000C7493">
      <w:r>
        <w:t>For the data quality analysis, we will delve into each variable. The primary goal is to understand the dataset's completeness, accuracy, consistency, and uniformity.</w:t>
      </w:r>
    </w:p>
    <w:tbl>
      <w:tblPr>
        <w:tblStyle w:val="TableGrid"/>
        <w:tblpPr w:leftFromText="180" w:rightFromText="180" w:vertAnchor="text" w:horzAnchor="margin" w:tblpY="40"/>
        <w:tblW w:w="0" w:type="auto"/>
        <w:tblLook w:val="04A0" w:firstRow="1" w:lastRow="0" w:firstColumn="1" w:lastColumn="0" w:noHBand="0" w:noVBand="1"/>
      </w:tblPr>
      <w:tblGrid>
        <w:gridCol w:w="1413"/>
        <w:gridCol w:w="879"/>
        <w:gridCol w:w="6724"/>
      </w:tblGrid>
      <w:tr w:rsidR="001A6429" w14:paraId="2E66522B" w14:textId="77777777" w:rsidTr="001A6429">
        <w:tc>
          <w:tcPr>
            <w:tcW w:w="1413" w:type="dxa"/>
          </w:tcPr>
          <w:p w14:paraId="1528EBAA" w14:textId="79E03820" w:rsidR="003323CA" w:rsidRDefault="003323CA" w:rsidP="003323CA">
            <w:pPr>
              <w:rPr>
                <w:b/>
                <w:bCs/>
              </w:rPr>
            </w:pPr>
            <w:r>
              <w:rPr>
                <w:b/>
                <w:bCs/>
              </w:rPr>
              <w:t>Feature</w:t>
            </w:r>
          </w:p>
        </w:tc>
        <w:tc>
          <w:tcPr>
            <w:tcW w:w="879" w:type="dxa"/>
          </w:tcPr>
          <w:p w14:paraId="5DE5A209" w14:textId="14CEAB4C" w:rsidR="003323CA" w:rsidRDefault="003323CA" w:rsidP="003323CA">
            <w:pPr>
              <w:rPr>
                <w:b/>
                <w:bCs/>
              </w:rPr>
            </w:pPr>
            <w:r>
              <w:rPr>
                <w:b/>
                <w:bCs/>
              </w:rPr>
              <w:t>Data Type</w:t>
            </w:r>
          </w:p>
        </w:tc>
        <w:tc>
          <w:tcPr>
            <w:tcW w:w="6724" w:type="dxa"/>
          </w:tcPr>
          <w:p w14:paraId="4D8625D6" w14:textId="79D037C9" w:rsidR="003323CA" w:rsidRDefault="003323CA" w:rsidP="003323CA">
            <w:pPr>
              <w:rPr>
                <w:b/>
                <w:bCs/>
              </w:rPr>
            </w:pPr>
            <w:r>
              <w:rPr>
                <w:b/>
                <w:bCs/>
              </w:rPr>
              <w:t>Definition</w:t>
            </w:r>
          </w:p>
        </w:tc>
      </w:tr>
      <w:tr w:rsidR="001A6429" w14:paraId="6CF0E720" w14:textId="77777777" w:rsidTr="001A6429">
        <w:tc>
          <w:tcPr>
            <w:tcW w:w="1413" w:type="dxa"/>
          </w:tcPr>
          <w:p w14:paraId="266B03C7" w14:textId="32DCF397" w:rsidR="003323CA" w:rsidRDefault="003323CA" w:rsidP="003323CA">
            <w:pPr>
              <w:rPr>
                <w:b/>
                <w:bCs/>
              </w:rPr>
            </w:pPr>
            <w:r w:rsidRPr="003323CA">
              <w:rPr>
                <w:b/>
                <w:bCs/>
              </w:rPr>
              <w:t>VIN (1-10)</w:t>
            </w:r>
          </w:p>
        </w:tc>
        <w:tc>
          <w:tcPr>
            <w:tcW w:w="879" w:type="dxa"/>
          </w:tcPr>
          <w:p w14:paraId="727CC00F" w14:textId="0FF69756" w:rsidR="003323CA" w:rsidRPr="003323CA" w:rsidRDefault="001A6429" w:rsidP="003323CA">
            <w:pPr>
              <w:rPr>
                <w:bCs/>
              </w:rPr>
            </w:pPr>
            <w:r>
              <w:rPr>
                <w:bCs/>
              </w:rPr>
              <w:t>Text</w:t>
            </w:r>
          </w:p>
        </w:tc>
        <w:tc>
          <w:tcPr>
            <w:tcW w:w="6724" w:type="dxa"/>
          </w:tcPr>
          <w:p w14:paraId="36E0E654" w14:textId="4520E079" w:rsidR="003323CA" w:rsidRPr="001A6429" w:rsidRDefault="001A6429" w:rsidP="003323CA">
            <w:pPr>
              <w:rPr>
                <w:bCs/>
              </w:rPr>
            </w:pPr>
            <w:r w:rsidRPr="001A6429">
              <w:rPr>
                <w:bCs/>
              </w:rPr>
              <w:t>The 1st 10 characters of each vehicle's Vehicle Identification Number (VIN)</w:t>
            </w:r>
            <w:r>
              <w:rPr>
                <w:bCs/>
              </w:rPr>
              <w:t xml:space="preserve"> </w:t>
            </w:r>
            <w:r>
              <w:t>serving as a unique identifier for each vehicle.</w:t>
            </w:r>
          </w:p>
        </w:tc>
      </w:tr>
      <w:tr w:rsidR="001A6429" w14:paraId="0188A77A" w14:textId="77777777" w:rsidTr="001A6429">
        <w:tc>
          <w:tcPr>
            <w:tcW w:w="1413" w:type="dxa"/>
          </w:tcPr>
          <w:p w14:paraId="70DFA2D2" w14:textId="78477042" w:rsidR="003323CA" w:rsidRDefault="001A6429" w:rsidP="003323CA">
            <w:pPr>
              <w:rPr>
                <w:b/>
                <w:bCs/>
              </w:rPr>
            </w:pPr>
            <w:r w:rsidRPr="000C7493">
              <w:rPr>
                <w:b/>
                <w:bCs/>
              </w:rPr>
              <w:t>County</w:t>
            </w:r>
          </w:p>
        </w:tc>
        <w:tc>
          <w:tcPr>
            <w:tcW w:w="879" w:type="dxa"/>
          </w:tcPr>
          <w:p w14:paraId="4E763738" w14:textId="328BF156" w:rsidR="003323CA" w:rsidRPr="001A6429" w:rsidRDefault="001A6429" w:rsidP="003323CA">
            <w:pPr>
              <w:rPr>
                <w:bCs/>
              </w:rPr>
            </w:pPr>
            <w:r>
              <w:rPr>
                <w:bCs/>
              </w:rPr>
              <w:t>Text</w:t>
            </w:r>
          </w:p>
        </w:tc>
        <w:tc>
          <w:tcPr>
            <w:tcW w:w="6724" w:type="dxa"/>
          </w:tcPr>
          <w:p w14:paraId="28312C99" w14:textId="19506A1C" w:rsidR="003323CA" w:rsidRPr="001A6429" w:rsidRDefault="001A6429" w:rsidP="003323CA">
            <w:pPr>
              <w:rPr>
                <w:bCs/>
              </w:rPr>
            </w:pPr>
            <w:r w:rsidRPr="001A6429">
              <w:rPr>
                <w:bCs/>
              </w:rPr>
              <w:t>This is the geographic region of a state that a vehicle's owner is listed to reside within. Vehicles registered in Washington state may be located in other state</w:t>
            </w:r>
            <w:r>
              <w:rPr>
                <w:bCs/>
              </w:rPr>
              <w:t>.</w:t>
            </w:r>
          </w:p>
        </w:tc>
      </w:tr>
      <w:tr w:rsidR="001A6429" w14:paraId="047D2D52" w14:textId="77777777" w:rsidTr="001A6429">
        <w:tc>
          <w:tcPr>
            <w:tcW w:w="1413" w:type="dxa"/>
          </w:tcPr>
          <w:p w14:paraId="728DA824" w14:textId="7B508346" w:rsidR="003323CA" w:rsidRDefault="001A6429" w:rsidP="003323CA">
            <w:pPr>
              <w:rPr>
                <w:b/>
                <w:bCs/>
              </w:rPr>
            </w:pPr>
            <w:r w:rsidRPr="000C7493">
              <w:rPr>
                <w:b/>
                <w:bCs/>
              </w:rPr>
              <w:t>City</w:t>
            </w:r>
          </w:p>
        </w:tc>
        <w:tc>
          <w:tcPr>
            <w:tcW w:w="879" w:type="dxa"/>
          </w:tcPr>
          <w:p w14:paraId="3F786F74" w14:textId="075140BE" w:rsidR="003323CA" w:rsidRPr="001A6429" w:rsidRDefault="001A6429" w:rsidP="003323CA">
            <w:pPr>
              <w:rPr>
                <w:bCs/>
              </w:rPr>
            </w:pPr>
            <w:r>
              <w:rPr>
                <w:bCs/>
              </w:rPr>
              <w:t>Text</w:t>
            </w:r>
          </w:p>
        </w:tc>
        <w:tc>
          <w:tcPr>
            <w:tcW w:w="6724" w:type="dxa"/>
          </w:tcPr>
          <w:p w14:paraId="0A589C9F" w14:textId="23927A5C" w:rsidR="003323CA" w:rsidRPr="001A6429" w:rsidRDefault="001A6429" w:rsidP="003323CA">
            <w:pPr>
              <w:rPr>
                <w:bCs/>
              </w:rPr>
            </w:pPr>
            <w:r w:rsidRPr="001A6429">
              <w:rPr>
                <w:bCs/>
              </w:rPr>
              <w:t>The city in which the registered owner resides.</w:t>
            </w:r>
          </w:p>
        </w:tc>
      </w:tr>
      <w:tr w:rsidR="001A6429" w14:paraId="5CA63859" w14:textId="77777777" w:rsidTr="001A6429">
        <w:tc>
          <w:tcPr>
            <w:tcW w:w="1413" w:type="dxa"/>
          </w:tcPr>
          <w:p w14:paraId="5140670C" w14:textId="3B09F546" w:rsidR="003323CA" w:rsidRDefault="001A6429" w:rsidP="003323CA">
            <w:pPr>
              <w:rPr>
                <w:b/>
                <w:bCs/>
              </w:rPr>
            </w:pPr>
            <w:r w:rsidRPr="000C7493">
              <w:rPr>
                <w:b/>
                <w:bCs/>
              </w:rPr>
              <w:t>State</w:t>
            </w:r>
          </w:p>
        </w:tc>
        <w:tc>
          <w:tcPr>
            <w:tcW w:w="879" w:type="dxa"/>
          </w:tcPr>
          <w:p w14:paraId="2EBE2368" w14:textId="54DFC3B7" w:rsidR="003323CA" w:rsidRPr="001A6429" w:rsidRDefault="001A6429" w:rsidP="003323CA">
            <w:pPr>
              <w:rPr>
                <w:bCs/>
              </w:rPr>
            </w:pPr>
            <w:r>
              <w:rPr>
                <w:bCs/>
              </w:rPr>
              <w:t>Text</w:t>
            </w:r>
          </w:p>
        </w:tc>
        <w:tc>
          <w:tcPr>
            <w:tcW w:w="6724" w:type="dxa"/>
          </w:tcPr>
          <w:p w14:paraId="4F6123C6" w14:textId="1771F015" w:rsidR="003323CA" w:rsidRPr="001A6429" w:rsidRDefault="001A6429" w:rsidP="003323CA">
            <w:pPr>
              <w:rPr>
                <w:bCs/>
              </w:rPr>
            </w:pPr>
            <w:r w:rsidRPr="001A6429">
              <w:rPr>
                <w:bCs/>
              </w:rPr>
              <w:t>This is the geographic region of the country associated with the record. These addresses may be located in other states.</w:t>
            </w:r>
          </w:p>
        </w:tc>
      </w:tr>
      <w:tr w:rsidR="001A6429" w14:paraId="12934B81" w14:textId="77777777" w:rsidTr="001A6429">
        <w:tc>
          <w:tcPr>
            <w:tcW w:w="1413" w:type="dxa"/>
          </w:tcPr>
          <w:p w14:paraId="6FCC8ADE" w14:textId="13FDFBF1" w:rsidR="003323CA" w:rsidRDefault="001A6429" w:rsidP="003323CA">
            <w:pPr>
              <w:rPr>
                <w:b/>
                <w:bCs/>
              </w:rPr>
            </w:pPr>
            <w:r w:rsidRPr="000C7493">
              <w:rPr>
                <w:b/>
                <w:bCs/>
              </w:rPr>
              <w:t>Postal Code</w:t>
            </w:r>
          </w:p>
        </w:tc>
        <w:tc>
          <w:tcPr>
            <w:tcW w:w="879" w:type="dxa"/>
          </w:tcPr>
          <w:p w14:paraId="14F84D01" w14:textId="4DD8F5AC" w:rsidR="003323CA" w:rsidRPr="001A6429" w:rsidRDefault="001F5AA0" w:rsidP="003323CA">
            <w:pPr>
              <w:rPr>
                <w:bCs/>
              </w:rPr>
            </w:pPr>
            <w:r>
              <w:rPr>
                <w:bCs/>
              </w:rPr>
              <w:t>Float</w:t>
            </w:r>
          </w:p>
        </w:tc>
        <w:tc>
          <w:tcPr>
            <w:tcW w:w="6724" w:type="dxa"/>
          </w:tcPr>
          <w:p w14:paraId="14AED7A3" w14:textId="7AF0EB23" w:rsidR="003323CA" w:rsidRPr="001A6429" w:rsidRDefault="001A6429" w:rsidP="003323CA">
            <w:pPr>
              <w:rPr>
                <w:bCs/>
              </w:rPr>
            </w:pPr>
            <w:r w:rsidRPr="001A6429">
              <w:rPr>
                <w:bCs/>
              </w:rPr>
              <w:t>The 5 digit zip code in which the registered owner resides.</w:t>
            </w:r>
          </w:p>
        </w:tc>
      </w:tr>
      <w:tr w:rsidR="001A6429" w14:paraId="64BDC40F" w14:textId="77777777" w:rsidTr="001A6429">
        <w:tc>
          <w:tcPr>
            <w:tcW w:w="1413" w:type="dxa"/>
          </w:tcPr>
          <w:p w14:paraId="37C44BB0" w14:textId="4B8A3D50" w:rsidR="003323CA" w:rsidRDefault="001A6429" w:rsidP="003323CA">
            <w:pPr>
              <w:rPr>
                <w:b/>
                <w:bCs/>
              </w:rPr>
            </w:pPr>
            <w:r w:rsidRPr="000C7493">
              <w:rPr>
                <w:b/>
                <w:bCs/>
              </w:rPr>
              <w:t>Model Year</w:t>
            </w:r>
          </w:p>
        </w:tc>
        <w:tc>
          <w:tcPr>
            <w:tcW w:w="879" w:type="dxa"/>
          </w:tcPr>
          <w:p w14:paraId="00985EC8" w14:textId="38F6094B" w:rsidR="003323CA" w:rsidRPr="001A6429" w:rsidRDefault="001F5AA0" w:rsidP="003323CA">
            <w:pPr>
              <w:rPr>
                <w:bCs/>
              </w:rPr>
            </w:pPr>
            <w:r>
              <w:rPr>
                <w:bCs/>
              </w:rPr>
              <w:t>Integer</w:t>
            </w:r>
          </w:p>
        </w:tc>
        <w:tc>
          <w:tcPr>
            <w:tcW w:w="6724" w:type="dxa"/>
          </w:tcPr>
          <w:p w14:paraId="7078C8D7" w14:textId="6BF498C8" w:rsidR="003323CA" w:rsidRPr="001A6429" w:rsidRDefault="001A6429" w:rsidP="003323CA">
            <w:pPr>
              <w:rPr>
                <w:bCs/>
              </w:rPr>
            </w:pPr>
            <w:r w:rsidRPr="001A6429">
              <w:rPr>
                <w:bCs/>
              </w:rPr>
              <w:t>The model year of the vehicle, determined by decoding the Vehicle Identification Number (VIN).</w:t>
            </w:r>
          </w:p>
        </w:tc>
      </w:tr>
      <w:tr w:rsidR="001A6429" w14:paraId="17034D50" w14:textId="77777777" w:rsidTr="001A6429">
        <w:tc>
          <w:tcPr>
            <w:tcW w:w="1413" w:type="dxa"/>
          </w:tcPr>
          <w:p w14:paraId="5F1764AA" w14:textId="71167643" w:rsidR="003323CA" w:rsidRDefault="001A6429" w:rsidP="003323CA">
            <w:pPr>
              <w:rPr>
                <w:b/>
                <w:bCs/>
              </w:rPr>
            </w:pPr>
            <w:r>
              <w:rPr>
                <w:b/>
                <w:bCs/>
              </w:rPr>
              <w:t>Make</w:t>
            </w:r>
          </w:p>
        </w:tc>
        <w:tc>
          <w:tcPr>
            <w:tcW w:w="879" w:type="dxa"/>
          </w:tcPr>
          <w:p w14:paraId="1F7DB935" w14:textId="480545E4" w:rsidR="003323CA" w:rsidRPr="001A6429" w:rsidRDefault="001A6429" w:rsidP="003323CA">
            <w:pPr>
              <w:rPr>
                <w:bCs/>
              </w:rPr>
            </w:pPr>
            <w:r>
              <w:rPr>
                <w:bCs/>
              </w:rPr>
              <w:t>Text</w:t>
            </w:r>
          </w:p>
        </w:tc>
        <w:tc>
          <w:tcPr>
            <w:tcW w:w="6724" w:type="dxa"/>
          </w:tcPr>
          <w:p w14:paraId="3536EBDD" w14:textId="5FF98553" w:rsidR="003323CA" w:rsidRPr="001A6429" w:rsidRDefault="001A6429" w:rsidP="003323CA">
            <w:pPr>
              <w:rPr>
                <w:bCs/>
              </w:rPr>
            </w:pPr>
            <w:r w:rsidRPr="001A6429">
              <w:rPr>
                <w:bCs/>
              </w:rPr>
              <w:t>The manufacturer of the vehicle, determined by decoding the Vehicle Identification Number (VIN).</w:t>
            </w:r>
          </w:p>
        </w:tc>
      </w:tr>
      <w:tr w:rsidR="001A6429" w14:paraId="51D3DA3A" w14:textId="77777777" w:rsidTr="001A6429">
        <w:tc>
          <w:tcPr>
            <w:tcW w:w="1413" w:type="dxa"/>
          </w:tcPr>
          <w:p w14:paraId="74B9A93C" w14:textId="1F17F324" w:rsidR="003323CA" w:rsidRDefault="001A6429" w:rsidP="003323CA">
            <w:pPr>
              <w:rPr>
                <w:b/>
                <w:bCs/>
              </w:rPr>
            </w:pPr>
            <w:r w:rsidRPr="000C7493">
              <w:rPr>
                <w:b/>
                <w:bCs/>
              </w:rPr>
              <w:t>Model</w:t>
            </w:r>
          </w:p>
        </w:tc>
        <w:tc>
          <w:tcPr>
            <w:tcW w:w="879" w:type="dxa"/>
          </w:tcPr>
          <w:p w14:paraId="119E6553" w14:textId="0A5D3523" w:rsidR="003323CA" w:rsidRPr="001A6429" w:rsidRDefault="001A6429" w:rsidP="003323CA">
            <w:pPr>
              <w:rPr>
                <w:bCs/>
              </w:rPr>
            </w:pPr>
            <w:r>
              <w:rPr>
                <w:bCs/>
              </w:rPr>
              <w:t>Text</w:t>
            </w:r>
          </w:p>
        </w:tc>
        <w:tc>
          <w:tcPr>
            <w:tcW w:w="6724" w:type="dxa"/>
          </w:tcPr>
          <w:p w14:paraId="04A1E4D1" w14:textId="6F3B03AC" w:rsidR="003323CA" w:rsidRPr="001A6429" w:rsidRDefault="001A6429" w:rsidP="003323CA">
            <w:pPr>
              <w:rPr>
                <w:bCs/>
              </w:rPr>
            </w:pPr>
            <w:r w:rsidRPr="001A6429">
              <w:rPr>
                <w:bCs/>
              </w:rPr>
              <w:t xml:space="preserve">The </w:t>
            </w:r>
            <w:r>
              <w:rPr>
                <w:bCs/>
              </w:rPr>
              <w:t xml:space="preserve">specific </w:t>
            </w:r>
            <w:r w:rsidRPr="001A6429">
              <w:rPr>
                <w:bCs/>
              </w:rPr>
              <w:t>model of the vehicle, determined by decoding the Vehicle Identification Number (VI</w:t>
            </w:r>
            <w:r>
              <w:rPr>
                <w:bCs/>
              </w:rPr>
              <w:t>N).</w:t>
            </w:r>
          </w:p>
        </w:tc>
      </w:tr>
      <w:tr w:rsidR="001A6429" w14:paraId="7C0A7DEB" w14:textId="77777777" w:rsidTr="001A6429">
        <w:tc>
          <w:tcPr>
            <w:tcW w:w="1413" w:type="dxa"/>
          </w:tcPr>
          <w:p w14:paraId="4767B4AB" w14:textId="6818DFDF" w:rsidR="003323CA" w:rsidRDefault="001A6429" w:rsidP="003323CA">
            <w:pPr>
              <w:rPr>
                <w:b/>
                <w:bCs/>
              </w:rPr>
            </w:pPr>
            <w:r w:rsidRPr="00D505F5">
              <w:rPr>
                <w:b/>
              </w:rPr>
              <w:t>Electric Vehicle Type</w:t>
            </w:r>
          </w:p>
        </w:tc>
        <w:tc>
          <w:tcPr>
            <w:tcW w:w="879" w:type="dxa"/>
          </w:tcPr>
          <w:p w14:paraId="708AD68A" w14:textId="67B04772" w:rsidR="003323CA" w:rsidRPr="001A6429" w:rsidRDefault="001A6429" w:rsidP="003323CA">
            <w:pPr>
              <w:rPr>
                <w:bCs/>
              </w:rPr>
            </w:pPr>
            <w:r>
              <w:rPr>
                <w:bCs/>
              </w:rPr>
              <w:t>Text</w:t>
            </w:r>
          </w:p>
        </w:tc>
        <w:tc>
          <w:tcPr>
            <w:tcW w:w="6724" w:type="dxa"/>
          </w:tcPr>
          <w:p w14:paraId="195564D8" w14:textId="13BD25C1" w:rsidR="003323CA" w:rsidRPr="001A6429" w:rsidRDefault="001A6429" w:rsidP="003323CA">
            <w:pPr>
              <w:rPr>
                <w:bCs/>
              </w:rPr>
            </w:pPr>
            <w:r w:rsidRPr="001A6429">
              <w:rPr>
                <w:bCs/>
              </w:rPr>
              <w:t xml:space="preserve">This distinguishes the vehicle as </w:t>
            </w:r>
            <w:r>
              <w:t xml:space="preserve"> </w:t>
            </w:r>
            <w:r>
              <w:t>Battery Electric Vehicle (BEV)</w:t>
            </w:r>
            <w:r w:rsidRPr="001A6429">
              <w:rPr>
                <w:bCs/>
              </w:rPr>
              <w:t xml:space="preserve"> or a plug-in hybrid.</w:t>
            </w:r>
          </w:p>
        </w:tc>
      </w:tr>
      <w:tr w:rsidR="001A6429" w14:paraId="20AFF121" w14:textId="77777777" w:rsidTr="001A6429">
        <w:tc>
          <w:tcPr>
            <w:tcW w:w="1413" w:type="dxa"/>
          </w:tcPr>
          <w:p w14:paraId="398D9D34" w14:textId="3039E32F" w:rsidR="003323CA" w:rsidRDefault="001A6429" w:rsidP="003323CA">
            <w:pPr>
              <w:rPr>
                <w:b/>
                <w:bCs/>
              </w:rPr>
            </w:pPr>
            <w:r w:rsidRPr="000C7493">
              <w:rPr>
                <w:b/>
                <w:bCs/>
              </w:rPr>
              <w:t>CAFV Eligibility</w:t>
            </w:r>
          </w:p>
        </w:tc>
        <w:tc>
          <w:tcPr>
            <w:tcW w:w="879" w:type="dxa"/>
          </w:tcPr>
          <w:p w14:paraId="08D49F0C" w14:textId="4BF43E0E" w:rsidR="003323CA" w:rsidRPr="001A6429" w:rsidRDefault="001A6429" w:rsidP="003323CA">
            <w:pPr>
              <w:rPr>
                <w:bCs/>
              </w:rPr>
            </w:pPr>
            <w:r>
              <w:rPr>
                <w:bCs/>
              </w:rPr>
              <w:t>Text</w:t>
            </w:r>
          </w:p>
        </w:tc>
        <w:tc>
          <w:tcPr>
            <w:tcW w:w="6724" w:type="dxa"/>
          </w:tcPr>
          <w:p w14:paraId="5FE649F4" w14:textId="35B17212" w:rsidR="003323CA" w:rsidRPr="001A6429" w:rsidRDefault="001A6429" w:rsidP="003323CA">
            <w:pPr>
              <w:rPr>
                <w:bCs/>
              </w:rPr>
            </w:pPr>
            <w:r w:rsidRPr="001A6429">
              <w:rPr>
                <w:bCs/>
              </w:rPr>
              <w:t>This categorizes vehicle as Clean Alternative Fuel Vehicles (CAFVs) based on the fuel requirement and electric-only range requirement in House Bill 2042 as passed in the 2019 legislative session</w:t>
            </w:r>
          </w:p>
        </w:tc>
      </w:tr>
      <w:tr w:rsidR="001A6429" w14:paraId="6003D162" w14:textId="77777777" w:rsidTr="001A6429">
        <w:tc>
          <w:tcPr>
            <w:tcW w:w="1413" w:type="dxa"/>
          </w:tcPr>
          <w:p w14:paraId="18C25083" w14:textId="237911B1" w:rsidR="003323CA" w:rsidRDefault="001A6429" w:rsidP="003323CA">
            <w:pPr>
              <w:rPr>
                <w:b/>
                <w:bCs/>
              </w:rPr>
            </w:pPr>
            <w:r w:rsidRPr="000C7493">
              <w:rPr>
                <w:b/>
                <w:bCs/>
              </w:rPr>
              <w:t>Electric Range</w:t>
            </w:r>
          </w:p>
        </w:tc>
        <w:tc>
          <w:tcPr>
            <w:tcW w:w="879" w:type="dxa"/>
          </w:tcPr>
          <w:p w14:paraId="71977D0A" w14:textId="6E40BADE" w:rsidR="003323CA" w:rsidRPr="001A6429" w:rsidRDefault="001F5AA0" w:rsidP="003323CA">
            <w:pPr>
              <w:rPr>
                <w:bCs/>
              </w:rPr>
            </w:pPr>
            <w:r>
              <w:rPr>
                <w:bCs/>
              </w:rPr>
              <w:t>Integer</w:t>
            </w:r>
          </w:p>
        </w:tc>
        <w:tc>
          <w:tcPr>
            <w:tcW w:w="6724" w:type="dxa"/>
          </w:tcPr>
          <w:p w14:paraId="5BA4E576" w14:textId="036E6452" w:rsidR="003323CA" w:rsidRPr="001A6429" w:rsidRDefault="001A6429" w:rsidP="003323CA">
            <w:pPr>
              <w:rPr>
                <w:bCs/>
              </w:rPr>
            </w:pPr>
            <w:r w:rsidRPr="001A6429">
              <w:rPr>
                <w:bCs/>
              </w:rPr>
              <w:t>Describes how far a vehicle can travel purely on its electric charge.</w:t>
            </w:r>
          </w:p>
        </w:tc>
      </w:tr>
      <w:tr w:rsidR="001A6429" w14:paraId="3AC09712" w14:textId="77777777" w:rsidTr="001A6429">
        <w:tc>
          <w:tcPr>
            <w:tcW w:w="1413" w:type="dxa"/>
          </w:tcPr>
          <w:p w14:paraId="0D847D90" w14:textId="70016FB3" w:rsidR="003323CA" w:rsidRDefault="001A6429" w:rsidP="003323CA">
            <w:pPr>
              <w:rPr>
                <w:b/>
                <w:bCs/>
              </w:rPr>
            </w:pPr>
            <w:r w:rsidRPr="000C7493">
              <w:rPr>
                <w:b/>
                <w:bCs/>
              </w:rPr>
              <w:t>Base MSRP</w:t>
            </w:r>
          </w:p>
        </w:tc>
        <w:tc>
          <w:tcPr>
            <w:tcW w:w="879" w:type="dxa"/>
          </w:tcPr>
          <w:p w14:paraId="2ED1B270" w14:textId="6F9D7E44" w:rsidR="003323CA" w:rsidRPr="001A6429" w:rsidRDefault="001F5AA0" w:rsidP="003323CA">
            <w:pPr>
              <w:rPr>
                <w:bCs/>
              </w:rPr>
            </w:pPr>
            <w:r>
              <w:rPr>
                <w:bCs/>
              </w:rPr>
              <w:t>Integer</w:t>
            </w:r>
          </w:p>
        </w:tc>
        <w:tc>
          <w:tcPr>
            <w:tcW w:w="6724" w:type="dxa"/>
          </w:tcPr>
          <w:p w14:paraId="3DB74436" w14:textId="4CD69AC5" w:rsidR="003323CA" w:rsidRPr="001A6429" w:rsidRDefault="001A6429" w:rsidP="003323CA">
            <w:pPr>
              <w:rPr>
                <w:bCs/>
              </w:rPr>
            </w:pPr>
            <w:r w:rsidRPr="001A6429">
              <w:rPr>
                <w:bCs/>
              </w:rPr>
              <w:t>This is the lowest Manufacturer's Suggested Retail Price (MSRP) for any trim level of the model in question.</w:t>
            </w:r>
          </w:p>
        </w:tc>
      </w:tr>
      <w:tr w:rsidR="001A6429" w14:paraId="02ABEF60" w14:textId="77777777" w:rsidTr="001A6429">
        <w:tc>
          <w:tcPr>
            <w:tcW w:w="1413" w:type="dxa"/>
          </w:tcPr>
          <w:p w14:paraId="09706403" w14:textId="1DBED03D" w:rsidR="003323CA" w:rsidRDefault="001A6429" w:rsidP="003323CA">
            <w:pPr>
              <w:rPr>
                <w:b/>
                <w:bCs/>
              </w:rPr>
            </w:pPr>
            <w:r w:rsidRPr="000C7493">
              <w:rPr>
                <w:b/>
                <w:bCs/>
              </w:rPr>
              <w:t>Legislative District</w:t>
            </w:r>
          </w:p>
        </w:tc>
        <w:tc>
          <w:tcPr>
            <w:tcW w:w="879" w:type="dxa"/>
          </w:tcPr>
          <w:p w14:paraId="37B96BBB" w14:textId="6C3FDB8B" w:rsidR="003323CA" w:rsidRPr="001A6429" w:rsidRDefault="001F5AA0" w:rsidP="003323CA">
            <w:pPr>
              <w:rPr>
                <w:bCs/>
              </w:rPr>
            </w:pPr>
            <w:r>
              <w:rPr>
                <w:bCs/>
              </w:rPr>
              <w:t>Float</w:t>
            </w:r>
          </w:p>
        </w:tc>
        <w:tc>
          <w:tcPr>
            <w:tcW w:w="6724" w:type="dxa"/>
          </w:tcPr>
          <w:p w14:paraId="5F66B7F4" w14:textId="77F634B9" w:rsidR="003323CA" w:rsidRPr="001A6429" w:rsidRDefault="001A6429" w:rsidP="003323CA">
            <w:pPr>
              <w:rPr>
                <w:bCs/>
              </w:rPr>
            </w:pPr>
            <w:r w:rsidRPr="001A6429">
              <w:rPr>
                <w:bCs/>
              </w:rPr>
              <w:t>The specific section of Washington State that the vehicle's owner resides in, as represented in the state legislature.</w:t>
            </w:r>
          </w:p>
        </w:tc>
      </w:tr>
      <w:tr w:rsidR="001A6429" w14:paraId="5B40AA1E" w14:textId="77777777" w:rsidTr="001A6429">
        <w:tc>
          <w:tcPr>
            <w:tcW w:w="1413" w:type="dxa"/>
          </w:tcPr>
          <w:p w14:paraId="190AE04A" w14:textId="73F7ACE2" w:rsidR="003323CA" w:rsidRDefault="001A6429" w:rsidP="003323CA">
            <w:pPr>
              <w:rPr>
                <w:b/>
                <w:bCs/>
              </w:rPr>
            </w:pPr>
            <w:r w:rsidRPr="000C7493">
              <w:rPr>
                <w:b/>
                <w:bCs/>
              </w:rPr>
              <w:t>DOL Vehicle ID</w:t>
            </w:r>
          </w:p>
        </w:tc>
        <w:tc>
          <w:tcPr>
            <w:tcW w:w="879" w:type="dxa"/>
          </w:tcPr>
          <w:p w14:paraId="514B2304" w14:textId="3BD11C77" w:rsidR="003323CA" w:rsidRPr="001A6429" w:rsidRDefault="001F5AA0" w:rsidP="003323CA">
            <w:pPr>
              <w:rPr>
                <w:bCs/>
              </w:rPr>
            </w:pPr>
            <w:r>
              <w:rPr>
                <w:bCs/>
              </w:rPr>
              <w:t>Integer</w:t>
            </w:r>
          </w:p>
        </w:tc>
        <w:tc>
          <w:tcPr>
            <w:tcW w:w="6724" w:type="dxa"/>
          </w:tcPr>
          <w:p w14:paraId="4A8B40C5" w14:textId="1584682F" w:rsidR="003323CA" w:rsidRPr="001A6429" w:rsidRDefault="001A6429" w:rsidP="003323CA">
            <w:pPr>
              <w:rPr>
                <w:bCs/>
              </w:rPr>
            </w:pPr>
            <w:r w:rsidRPr="001A6429">
              <w:rPr>
                <w:bCs/>
              </w:rPr>
              <w:t>Unique number assigned to each vehicle by Department of Licensing for identification purposes.</w:t>
            </w:r>
          </w:p>
        </w:tc>
      </w:tr>
      <w:tr w:rsidR="001A6429" w14:paraId="3511985F" w14:textId="77777777" w:rsidTr="001A6429">
        <w:tc>
          <w:tcPr>
            <w:tcW w:w="1413" w:type="dxa"/>
          </w:tcPr>
          <w:p w14:paraId="5ACB37F5" w14:textId="40E5A32D" w:rsidR="003323CA" w:rsidRDefault="001A6429" w:rsidP="003323CA">
            <w:pPr>
              <w:rPr>
                <w:b/>
                <w:bCs/>
              </w:rPr>
            </w:pPr>
            <w:r w:rsidRPr="000C7493">
              <w:rPr>
                <w:b/>
                <w:bCs/>
              </w:rPr>
              <w:t>Vehicle Location</w:t>
            </w:r>
          </w:p>
        </w:tc>
        <w:tc>
          <w:tcPr>
            <w:tcW w:w="879" w:type="dxa"/>
          </w:tcPr>
          <w:p w14:paraId="412EA3E5" w14:textId="3EB35787" w:rsidR="003323CA" w:rsidRPr="001A6429" w:rsidRDefault="001A6429" w:rsidP="003323CA">
            <w:pPr>
              <w:rPr>
                <w:bCs/>
              </w:rPr>
            </w:pPr>
            <w:r>
              <w:rPr>
                <w:bCs/>
              </w:rPr>
              <w:t>Point</w:t>
            </w:r>
          </w:p>
        </w:tc>
        <w:tc>
          <w:tcPr>
            <w:tcW w:w="6724" w:type="dxa"/>
          </w:tcPr>
          <w:p w14:paraId="355265A1" w14:textId="63A3B3BB" w:rsidR="003323CA" w:rsidRPr="001A6429" w:rsidRDefault="001A6429" w:rsidP="003323CA">
            <w:pPr>
              <w:rPr>
                <w:bCs/>
              </w:rPr>
            </w:pPr>
            <w:r w:rsidRPr="001A6429">
              <w:rPr>
                <w:bCs/>
              </w:rPr>
              <w:t xml:space="preserve">The </w:t>
            </w:r>
            <w:proofErr w:type="spellStart"/>
            <w:r w:rsidRPr="001A6429">
              <w:rPr>
                <w:bCs/>
              </w:rPr>
              <w:t>center</w:t>
            </w:r>
            <w:proofErr w:type="spellEnd"/>
            <w:r w:rsidRPr="001A6429">
              <w:rPr>
                <w:bCs/>
              </w:rPr>
              <w:t xml:space="preserve"> of the ZIP Code for the registered vehicle.</w:t>
            </w:r>
          </w:p>
        </w:tc>
      </w:tr>
      <w:tr w:rsidR="001A6429" w14:paraId="773B21EB" w14:textId="77777777" w:rsidTr="001A6429">
        <w:tc>
          <w:tcPr>
            <w:tcW w:w="1413" w:type="dxa"/>
          </w:tcPr>
          <w:p w14:paraId="7F0F47E7" w14:textId="4339AF44" w:rsidR="003323CA" w:rsidRDefault="001A6429" w:rsidP="003323CA">
            <w:pPr>
              <w:rPr>
                <w:b/>
                <w:bCs/>
              </w:rPr>
            </w:pPr>
            <w:r w:rsidRPr="000C7493">
              <w:rPr>
                <w:b/>
                <w:bCs/>
              </w:rPr>
              <w:t>Electric Utility</w:t>
            </w:r>
          </w:p>
        </w:tc>
        <w:tc>
          <w:tcPr>
            <w:tcW w:w="879" w:type="dxa"/>
          </w:tcPr>
          <w:p w14:paraId="08466F7E" w14:textId="55C69648" w:rsidR="003323CA" w:rsidRPr="001A6429" w:rsidRDefault="001A6429" w:rsidP="003323CA">
            <w:pPr>
              <w:rPr>
                <w:bCs/>
              </w:rPr>
            </w:pPr>
            <w:r>
              <w:rPr>
                <w:bCs/>
              </w:rPr>
              <w:t>Text</w:t>
            </w:r>
          </w:p>
        </w:tc>
        <w:tc>
          <w:tcPr>
            <w:tcW w:w="6724" w:type="dxa"/>
          </w:tcPr>
          <w:p w14:paraId="112FF0F2" w14:textId="54E83AA6" w:rsidR="003323CA" w:rsidRPr="001A6429" w:rsidRDefault="001A6429" w:rsidP="00DB5876">
            <w:pPr>
              <w:rPr>
                <w:bCs/>
              </w:rPr>
            </w:pPr>
            <w:r w:rsidRPr="001A6429">
              <w:rPr>
                <w:bCs/>
              </w:rPr>
              <w:t xml:space="preserve">This is the electric power retail service territories serving the address of the registered vehicle. All ownership types for areas in Washington are included: federal, investor owned, municipal, political subdivision, and cooperative. If the address for the registered vehicle falls into an area with overlapping electric power retail service </w:t>
            </w:r>
            <w:proofErr w:type="gramStart"/>
            <w:r w:rsidRPr="001A6429">
              <w:rPr>
                <w:bCs/>
              </w:rPr>
              <w:t>territories</w:t>
            </w:r>
            <w:proofErr w:type="gramEnd"/>
            <w:r w:rsidRPr="001A6429">
              <w:rPr>
                <w:bCs/>
              </w:rPr>
              <w:t xml:space="preserve"> then a single pipe | delimits utilities of same TYPE and a double pipe || delimits utilities of different types.</w:t>
            </w:r>
            <w:r>
              <w:rPr>
                <w:bCs/>
              </w:rPr>
              <w:t xml:space="preserve"> </w:t>
            </w:r>
            <w:r w:rsidRPr="001A6429">
              <w:rPr>
                <w:rFonts w:ascii="Arial" w:hAnsi="Arial" w:cs="Arial"/>
                <w:color w:val="2C2C2C"/>
                <w:spacing w:val="8"/>
                <w:sz w:val="20"/>
                <w:szCs w:val="20"/>
                <w:shd w:val="clear" w:color="auto" w:fill="F8F8F8"/>
              </w:rPr>
              <w:t xml:space="preserve"> </w:t>
            </w:r>
            <w:r w:rsidR="00DB5876">
              <w:rPr>
                <w:bCs/>
              </w:rPr>
              <w:t>V</w:t>
            </w:r>
            <w:r w:rsidRPr="001A6429">
              <w:rPr>
                <w:bCs/>
              </w:rPr>
              <w:t>ehicle address and Homeland Infrastructure Fou</w:t>
            </w:r>
            <w:r>
              <w:rPr>
                <w:bCs/>
              </w:rPr>
              <w:t xml:space="preserve">ndation Level Database (HIFLD) </w:t>
            </w:r>
            <w:proofErr w:type="spellStart"/>
            <w:r w:rsidRPr="001A6429">
              <w:rPr>
                <w:bCs/>
              </w:rPr>
              <w:t>Retail_Service_Territories</w:t>
            </w:r>
            <w:proofErr w:type="spellEnd"/>
            <w:r w:rsidRPr="001A6429">
              <w:rPr>
                <w:bCs/>
              </w:rPr>
              <w:t xml:space="preserve"> feature layer </w:t>
            </w:r>
            <w:r w:rsidR="00DB5876">
              <w:rPr>
                <w:bCs/>
              </w:rPr>
              <w:t xml:space="preserve">has been combined </w:t>
            </w:r>
            <w:r w:rsidRPr="001A6429">
              <w:rPr>
                <w:bCs/>
              </w:rPr>
              <w:t xml:space="preserve">using a geographic information system to assign values for this field. Blanks occur for vehicles with addresses outside of Washington or for addresses falling into areas in Washington </w:t>
            </w:r>
            <w:r w:rsidRPr="001A6429">
              <w:rPr>
                <w:bCs/>
              </w:rPr>
              <w:lastRenderedPageBreak/>
              <w:t>not containing a mapped electric power retail service territory in the source data.</w:t>
            </w:r>
          </w:p>
        </w:tc>
      </w:tr>
      <w:tr w:rsidR="001F5AA0" w14:paraId="47172BA2" w14:textId="77777777" w:rsidTr="001A6429">
        <w:tc>
          <w:tcPr>
            <w:tcW w:w="1413" w:type="dxa"/>
          </w:tcPr>
          <w:p w14:paraId="3373F50E" w14:textId="3EE996A7" w:rsidR="001F5AA0" w:rsidRPr="000C7493" w:rsidRDefault="001F5AA0" w:rsidP="003323CA">
            <w:pPr>
              <w:rPr>
                <w:b/>
                <w:bCs/>
              </w:rPr>
            </w:pPr>
            <w:r w:rsidRPr="000C7493">
              <w:rPr>
                <w:b/>
                <w:bCs/>
              </w:rPr>
              <w:lastRenderedPageBreak/>
              <w:t>2020 Census Tract</w:t>
            </w:r>
          </w:p>
        </w:tc>
        <w:tc>
          <w:tcPr>
            <w:tcW w:w="879" w:type="dxa"/>
          </w:tcPr>
          <w:p w14:paraId="028CD80E" w14:textId="2FE7F7C0" w:rsidR="001F5AA0" w:rsidRDefault="001F5AA0" w:rsidP="003323CA">
            <w:pPr>
              <w:rPr>
                <w:bCs/>
              </w:rPr>
            </w:pPr>
            <w:r>
              <w:rPr>
                <w:bCs/>
              </w:rPr>
              <w:t>Float</w:t>
            </w:r>
            <w:bookmarkStart w:id="0" w:name="_GoBack"/>
            <w:bookmarkEnd w:id="0"/>
          </w:p>
        </w:tc>
        <w:tc>
          <w:tcPr>
            <w:tcW w:w="6724" w:type="dxa"/>
          </w:tcPr>
          <w:p w14:paraId="70494CE0" w14:textId="77F042B4" w:rsidR="001F5AA0" w:rsidRPr="001A6429" w:rsidRDefault="001F5AA0" w:rsidP="00DB5876">
            <w:pPr>
              <w:rPr>
                <w:bCs/>
              </w:rPr>
            </w:pPr>
            <w:r w:rsidRPr="001F5AA0">
              <w:rPr>
                <w:bCs/>
              </w:rPr>
              <w:t>The census tract identifier is a combination of the state, county, and census tract codes as assigned by the United States Census Bureau in the 2020 census, also known as Geographic Identifier (GEOID)</w:t>
            </w:r>
          </w:p>
        </w:tc>
      </w:tr>
    </w:tbl>
    <w:p w14:paraId="28678879" w14:textId="77777777" w:rsidR="001F5AA0" w:rsidRDefault="001F5AA0" w:rsidP="000C7493">
      <w:pPr>
        <w:rPr>
          <w:b/>
          <w:bCs/>
        </w:rPr>
      </w:pPr>
    </w:p>
    <w:p w14:paraId="36B7E1CF" w14:textId="2DF4EE52" w:rsidR="000C7493" w:rsidRDefault="000C7493" w:rsidP="000C7493">
      <w:r>
        <w:t xml:space="preserve">The dataset is substantial in size, which provides a rich foundation for analysis, but it does exhibit some missing values and potential inaccuracies (such as zero values for range and MSRP) that will need to be addressed during the data cleaning process. </w:t>
      </w:r>
    </w:p>
    <w:p w14:paraId="219E2A6C" w14:textId="77777777" w:rsidR="00AD7E2A" w:rsidRPr="00AD7E2A" w:rsidRDefault="00AD7E2A" w:rsidP="00AD7E2A">
      <w:pPr>
        <w:shd w:val="clear" w:color="auto" w:fill="1F1F1F"/>
        <w:spacing w:after="0" w:line="270" w:lineRule="atLeast"/>
        <w:rPr>
          <w:rFonts w:ascii="Menlo" w:eastAsia="Times New Roman" w:hAnsi="Menlo" w:cs="Menlo"/>
          <w:color w:val="CCCCCC"/>
          <w:sz w:val="18"/>
          <w:szCs w:val="18"/>
          <w:lang w:val="en-US"/>
        </w:rPr>
      </w:pPr>
      <w:r w:rsidRPr="00AD7E2A">
        <w:rPr>
          <w:rFonts w:ascii="Menlo" w:eastAsia="Times New Roman" w:hAnsi="Menlo" w:cs="Menlo"/>
          <w:color w:val="6A9955"/>
          <w:sz w:val="18"/>
          <w:szCs w:val="18"/>
          <w:lang w:val="en-US"/>
        </w:rPr>
        <w:t># Data Import</w:t>
      </w:r>
    </w:p>
    <w:p w14:paraId="4BCE3F16" w14:textId="77777777" w:rsidR="00AD7E2A" w:rsidRPr="00AD7E2A" w:rsidRDefault="00AD7E2A" w:rsidP="00AD7E2A">
      <w:pPr>
        <w:shd w:val="clear" w:color="auto" w:fill="1F1F1F"/>
        <w:spacing w:after="0" w:line="270" w:lineRule="atLeast"/>
        <w:rPr>
          <w:rFonts w:ascii="Menlo" w:eastAsia="Times New Roman" w:hAnsi="Menlo" w:cs="Menlo"/>
          <w:color w:val="CCCCCC"/>
          <w:sz w:val="18"/>
          <w:szCs w:val="18"/>
          <w:lang w:val="en-US"/>
        </w:rPr>
      </w:pPr>
      <w:proofErr w:type="spellStart"/>
      <w:r w:rsidRPr="00AD7E2A">
        <w:rPr>
          <w:rFonts w:ascii="Menlo" w:eastAsia="Times New Roman" w:hAnsi="Menlo" w:cs="Menlo"/>
          <w:color w:val="9CDCFE"/>
          <w:sz w:val="18"/>
          <w:szCs w:val="18"/>
          <w:lang w:val="en-US"/>
        </w:rPr>
        <w:t>df</w:t>
      </w:r>
      <w:proofErr w:type="spellEnd"/>
      <w:r w:rsidRPr="00AD7E2A">
        <w:rPr>
          <w:rFonts w:ascii="Menlo" w:eastAsia="Times New Roman" w:hAnsi="Menlo" w:cs="Menlo"/>
          <w:color w:val="CCCCCC"/>
          <w:sz w:val="18"/>
          <w:szCs w:val="18"/>
          <w:lang w:val="en-US"/>
        </w:rPr>
        <w:t xml:space="preserve"> </w:t>
      </w:r>
      <w:r w:rsidRPr="00AD7E2A">
        <w:rPr>
          <w:rFonts w:ascii="Menlo" w:eastAsia="Times New Roman" w:hAnsi="Menlo" w:cs="Menlo"/>
          <w:color w:val="D4D4D4"/>
          <w:sz w:val="18"/>
          <w:szCs w:val="18"/>
          <w:lang w:val="en-US"/>
        </w:rPr>
        <w:t>=</w:t>
      </w:r>
      <w:r w:rsidRPr="00AD7E2A">
        <w:rPr>
          <w:rFonts w:ascii="Menlo" w:eastAsia="Times New Roman" w:hAnsi="Menlo" w:cs="Menlo"/>
          <w:color w:val="CCCCCC"/>
          <w:sz w:val="18"/>
          <w:szCs w:val="18"/>
          <w:lang w:val="en-US"/>
        </w:rPr>
        <w:t xml:space="preserve"> </w:t>
      </w:r>
      <w:proofErr w:type="spellStart"/>
      <w:proofErr w:type="gramStart"/>
      <w:r w:rsidRPr="00AD7E2A">
        <w:rPr>
          <w:rFonts w:ascii="Menlo" w:eastAsia="Times New Roman" w:hAnsi="Menlo" w:cs="Menlo"/>
          <w:color w:val="4EC9B0"/>
          <w:sz w:val="18"/>
          <w:szCs w:val="18"/>
          <w:lang w:val="en-US"/>
        </w:rPr>
        <w:t>pd</w:t>
      </w:r>
      <w:r w:rsidRPr="00AD7E2A">
        <w:rPr>
          <w:rFonts w:ascii="Menlo" w:eastAsia="Times New Roman" w:hAnsi="Menlo" w:cs="Menlo"/>
          <w:color w:val="CCCCCC"/>
          <w:sz w:val="18"/>
          <w:szCs w:val="18"/>
          <w:lang w:val="en-US"/>
        </w:rPr>
        <w:t>.</w:t>
      </w:r>
      <w:r w:rsidRPr="00AD7E2A">
        <w:rPr>
          <w:rFonts w:ascii="Menlo" w:eastAsia="Times New Roman" w:hAnsi="Menlo" w:cs="Menlo"/>
          <w:color w:val="DCDCAA"/>
          <w:sz w:val="18"/>
          <w:szCs w:val="18"/>
          <w:lang w:val="en-US"/>
        </w:rPr>
        <w:t>read</w:t>
      </w:r>
      <w:proofErr w:type="gramEnd"/>
      <w:r w:rsidRPr="00AD7E2A">
        <w:rPr>
          <w:rFonts w:ascii="Menlo" w:eastAsia="Times New Roman" w:hAnsi="Menlo" w:cs="Menlo"/>
          <w:color w:val="DCDCAA"/>
          <w:sz w:val="18"/>
          <w:szCs w:val="18"/>
          <w:lang w:val="en-US"/>
        </w:rPr>
        <w:t>_csv</w:t>
      </w:r>
      <w:proofErr w:type="spellEnd"/>
      <w:r w:rsidRPr="00AD7E2A">
        <w:rPr>
          <w:rFonts w:ascii="Menlo" w:eastAsia="Times New Roman" w:hAnsi="Menlo" w:cs="Menlo"/>
          <w:color w:val="CCCCCC"/>
          <w:sz w:val="18"/>
          <w:szCs w:val="18"/>
          <w:lang w:val="en-US"/>
        </w:rPr>
        <w:t>(</w:t>
      </w:r>
      <w:r w:rsidRPr="00AD7E2A">
        <w:rPr>
          <w:rFonts w:ascii="Menlo" w:eastAsia="Times New Roman" w:hAnsi="Menlo" w:cs="Menlo"/>
          <w:color w:val="CE9178"/>
          <w:sz w:val="18"/>
          <w:szCs w:val="18"/>
          <w:lang w:val="en-US"/>
        </w:rPr>
        <w:t>'/Users/</w:t>
      </w:r>
      <w:proofErr w:type="spellStart"/>
      <w:r w:rsidRPr="00AD7E2A">
        <w:rPr>
          <w:rFonts w:ascii="Menlo" w:eastAsia="Times New Roman" w:hAnsi="Menlo" w:cs="Menlo"/>
          <w:color w:val="CE9178"/>
          <w:sz w:val="18"/>
          <w:szCs w:val="18"/>
          <w:lang w:val="en-US"/>
        </w:rPr>
        <w:t>pratikshadange</w:t>
      </w:r>
      <w:proofErr w:type="spellEnd"/>
      <w:r w:rsidRPr="00AD7E2A">
        <w:rPr>
          <w:rFonts w:ascii="Menlo" w:eastAsia="Times New Roman" w:hAnsi="Menlo" w:cs="Menlo"/>
          <w:color w:val="CE9178"/>
          <w:sz w:val="18"/>
          <w:szCs w:val="18"/>
          <w:lang w:val="en-US"/>
        </w:rPr>
        <w:t>/Desktop/My Docs/MSDS Courses/DataViz/Prof.Sarah/Proj_Final/Electric_Vehicle_Population_Data (1).csv'</w:t>
      </w:r>
      <w:r w:rsidRPr="00AD7E2A">
        <w:rPr>
          <w:rFonts w:ascii="Menlo" w:eastAsia="Times New Roman" w:hAnsi="Menlo" w:cs="Menlo"/>
          <w:color w:val="CCCCCC"/>
          <w:sz w:val="18"/>
          <w:szCs w:val="18"/>
          <w:lang w:val="en-US"/>
        </w:rPr>
        <w:t>)</w:t>
      </w:r>
    </w:p>
    <w:p w14:paraId="4256FE44" w14:textId="77777777" w:rsidR="00AD7E2A" w:rsidRPr="00AD7E2A" w:rsidRDefault="00AD7E2A" w:rsidP="00AD7E2A">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AD7E2A">
        <w:rPr>
          <w:rFonts w:ascii="Menlo" w:eastAsia="Times New Roman" w:hAnsi="Menlo" w:cs="Menlo"/>
          <w:color w:val="9CDCFE"/>
          <w:sz w:val="18"/>
          <w:szCs w:val="18"/>
          <w:lang w:val="en-US"/>
        </w:rPr>
        <w:t>df</w:t>
      </w:r>
      <w:r w:rsidRPr="00AD7E2A">
        <w:rPr>
          <w:rFonts w:ascii="Menlo" w:eastAsia="Times New Roman" w:hAnsi="Menlo" w:cs="Menlo"/>
          <w:color w:val="CCCCCC"/>
          <w:sz w:val="18"/>
          <w:szCs w:val="18"/>
          <w:lang w:val="en-US"/>
        </w:rPr>
        <w:t>.</w:t>
      </w:r>
      <w:r w:rsidRPr="00AD7E2A">
        <w:rPr>
          <w:rFonts w:ascii="Menlo" w:eastAsia="Times New Roman" w:hAnsi="Menlo" w:cs="Menlo"/>
          <w:color w:val="DCDCAA"/>
          <w:sz w:val="18"/>
          <w:szCs w:val="18"/>
          <w:lang w:val="en-US"/>
        </w:rPr>
        <w:t>head</w:t>
      </w:r>
      <w:proofErr w:type="spellEnd"/>
      <w:proofErr w:type="gramEnd"/>
      <w:r w:rsidRPr="00AD7E2A">
        <w:rPr>
          <w:rFonts w:ascii="Menlo" w:eastAsia="Times New Roman" w:hAnsi="Menlo" w:cs="Menlo"/>
          <w:color w:val="CCCCCC"/>
          <w:sz w:val="18"/>
          <w:szCs w:val="18"/>
          <w:lang w:val="en-US"/>
        </w:rPr>
        <w:t>()</w:t>
      </w:r>
    </w:p>
    <w:p w14:paraId="42D96F26" w14:textId="519EC938" w:rsidR="00AD7E2A" w:rsidRDefault="00AD7E2A" w:rsidP="000C7493">
      <w:r>
        <w:t>Output:</w:t>
      </w:r>
    </w:p>
    <w:p w14:paraId="567B5E44" w14:textId="263E59BE" w:rsidR="00AD7E2A" w:rsidRDefault="00AD7E2A" w:rsidP="000C7493">
      <w:r w:rsidRPr="00AD7E2A">
        <w:rPr>
          <w:noProof/>
          <w:lang w:eastAsia="en-IN"/>
        </w:rPr>
        <w:drawing>
          <wp:inline distT="0" distB="0" distL="0" distR="0" wp14:anchorId="410596A1" wp14:editId="60348C1F">
            <wp:extent cx="5731510" cy="2626360"/>
            <wp:effectExtent l="0" t="0" r="0" b="2540"/>
            <wp:docPr id="87165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57349" name="Picture 1" descr="A screenshot of a computer&#10;&#10;Description automatically generated"/>
                    <pic:cNvPicPr/>
                  </pic:nvPicPr>
                  <pic:blipFill>
                    <a:blip r:embed="rId6"/>
                    <a:stretch>
                      <a:fillRect/>
                    </a:stretch>
                  </pic:blipFill>
                  <pic:spPr>
                    <a:xfrm>
                      <a:off x="0" y="0"/>
                      <a:ext cx="5731510" cy="2626360"/>
                    </a:xfrm>
                    <a:prstGeom prst="rect">
                      <a:avLst/>
                    </a:prstGeom>
                  </pic:spPr>
                </pic:pic>
              </a:graphicData>
            </a:graphic>
          </wp:inline>
        </w:drawing>
      </w:r>
    </w:p>
    <w:p w14:paraId="14E3897D"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r w:rsidRPr="002D468F">
        <w:rPr>
          <w:rFonts w:ascii="Menlo" w:eastAsia="Times New Roman" w:hAnsi="Menlo" w:cs="Menlo"/>
          <w:color w:val="6A9955"/>
          <w:sz w:val="18"/>
          <w:szCs w:val="18"/>
          <w:lang w:val="en-US"/>
        </w:rPr>
        <w:t xml:space="preserve">#Dimension of the </w:t>
      </w:r>
      <w:proofErr w:type="spellStart"/>
      <w:r w:rsidRPr="002D468F">
        <w:rPr>
          <w:rFonts w:ascii="Menlo" w:eastAsia="Times New Roman" w:hAnsi="Menlo" w:cs="Menlo"/>
          <w:color w:val="6A9955"/>
          <w:sz w:val="18"/>
          <w:szCs w:val="18"/>
          <w:lang w:val="en-US"/>
        </w:rPr>
        <w:t>dataframe</w:t>
      </w:r>
      <w:proofErr w:type="spellEnd"/>
    </w:p>
    <w:p w14:paraId="781E4831"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2D468F">
        <w:rPr>
          <w:rFonts w:ascii="Menlo" w:eastAsia="Times New Roman" w:hAnsi="Menlo" w:cs="Menlo"/>
          <w:color w:val="9CDCFE"/>
          <w:sz w:val="18"/>
          <w:szCs w:val="18"/>
          <w:lang w:val="en-US"/>
        </w:rPr>
        <w:t>df</w:t>
      </w:r>
      <w:r w:rsidRPr="002D468F">
        <w:rPr>
          <w:rFonts w:ascii="Menlo" w:eastAsia="Times New Roman" w:hAnsi="Menlo" w:cs="Menlo"/>
          <w:color w:val="CCCCCC"/>
          <w:sz w:val="18"/>
          <w:szCs w:val="18"/>
          <w:lang w:val="en-US"/>
        </w:rPr>
        <w:t>.</w:t>
      </w:r>
      <w:r w:rsidRPr="002D468F">
        <w:rPr>
          <w:rFonts w:ascii="Menlo" w:eastAsia="Times New Roman" w:hAnsi="Menlo" w:cs="Menlo"/>
          <w:color w:val="9CDCFE"/>
          <w:sz w:val="18"/>
          <w:szCs w:val="18"/>
          <w:lang w:val="en-US"/>
        </w:rPr>
        <w:t>shape</w:t>
      </w:r>
      <w:proofErr w:type="spellEnd"/>
      <w:proofErr w:type="gramEnd"/>
    </w:p>
    <w:p w14:paraId="370D88F4" w14:textId="198073BA" w:rsidR="002D468F" w:rsidRDefault="002D468F" w:rsidP="000C7493">
      <w:r>
        <w:t>Output:</w:t>
      </w:r>
    </w:p>
    <w:p w14:paraId="6F5B49BE" w14:textId="38C463A9" w:rsidR="002D468F" w:rsidRDefault="002D468F" w:rsidP="000C7493">
      <w:r w:rsidRPr="002D468F">
        <w:t>(177866, 17)</w:t>
      </w:r>
    </w:p>
    <w:p w14:paraId="6D2FFC4D"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r w:rsidRPr="002D468F">
        <w:rPr>
          <w:rFonts w:ascii="Menlo" w:eastAsia="Times New Roman" w:hAnsi="Menlo" w:cs="Menlo"/>
          <w:color w:val="6A9955"/>
          <w:sz w:val="18"/>
          <w:szCs w:val="18"/>
          <w:lang w:val="en-US"/>
        </w:rPr>
        <w:t xml:space="preserve"># descriptive statistics of the data </w:t>
      </w:r>
    </w:p>
    <w:p w14:paraId="64EEF6B4"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2D468F">
        <w:rPr>
          <w:rFonts w:ascii="Menlo" w:eastAsia="Times New Roman" w:hAnsi="Menlo" w:cs="Menlo"/>
          <w:color w:val="9CDCFE"/>
          <w:sz w:val="18"/>
          <w:szCs w:val="18"/>
          <w:lang w:val="en-US"/>
        </w:rPr>
        <w:t>df</w:t>
      </w:r>
      <w:r w:rsidRPr="002D468F">
        <w:rPr>
          <w:rFonts w:ascii="Menlo" w:eastAsia="Times New Roman" w:hAnsi="Menlo" w:cs="Menlo"/>
          <w:color w:val="CCCCCC"/>
          <w:sz w:val="18"/>
          <w:szCs w:val="18"/>
          <w:lang w:val="en-US"/>
        </w:rPr>
        <w:t>.</w:t>
      </w:r>
      <w:r w:rsidRPr="002D468F">
        <w:rPr>
          <w:rFonts w:ascii="Menlo" w:eastAsia="Times New Roman" w:hAnsi="Menlo" w:cs="Menlo"/>
          <w:color w:val="DCDCAA"/>
          <w:sz w:val="18"/>
          <w:szCs w:val="18"/>
          <w:lang w:val="en-US"/>
        </w:rPr>
        <w:t>describe</w:t>
      </w:r>
      <w:proofErr w:type="spellEnd"/>
      <w:proofErr w:type="gramEnd"/>
      <w:r w:rsidRPr="002D468F">
        <w:rPr>
          <w:rFonts w:ascii="Menlo" w:eastAsia="Times New Roman" w:hAnsi="Menlo" w:cs="Menlo"/>
          <w:color w:val="CCCCCC"/>
          <w:sz w:val="18"/>
          <w:szCs w:val="18"/>
          <w:lang w:val="en-US"/>
        </w:rPr>
        <w:t>()</w:t>
      </w:r>
    </w:p>
    <w:p w14:paraId="3848E7F5" w14:textId="49A15BF6" w:rsidR="002D468F" w:rsidRDefault="002D468F" w:rsidP="000C7493">
      <w:r>
        <w:t>Output:</w:t>
      </w:r>
    </w:p>
    <w:p w14:paraId="317E58D1" w14:textId="33FF6217" w:rsidR="002D468F" w:rsidRDefault="002D468F" w:rsidP="000C7493">
      <w:r w:rsidRPr="002D468F">
        <w:rPr>
          <w:noProof/>
          <w:lang w:eastAsia="en-IN"/>
        </w:rPr>
        <w:drawing>
          <wp:inline distT="0" distB="0" distL="0" distR="0" wp14:anchorId="6762DB8D" wp14:editId="343AAC95">
            <wp:extent cx="5731510" cy="1336040"/>
            <wp:effectExtent l="0" t="0" r="0" b="0"/>
            <wp:docPr id="442513691"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3691" name="Picture 1" descr="A black screen with numbers&#10;&#10;Description automatically generated"/>
                    <pic:cNvPicPr/>
                  </pic:nvPicPr>
                  <pic:blipFill>
                    <a:blip r:embed="rId7"/>
                    <a:stretch>
                      <a:fillRect/>
                    </a:stretch>
                  </pic:blipFill>
                  <pic:spPr>
                    <a:xfrm>
                      <a:off x="0" y="0"/>
                      <a:ext cx="5731510" cy="1336040"/>
                    </a:xfrm>
                    <a:prstGeom prst="rect">
                      <a:avLst/>
                    </a:prstGeom>
                  </pic:spPr>
                </pic:pic>
              </a:graphicData>
            </a:graphic>
          </wp:inline>
        </w:drawing>
      </w:r>
    </w:p>
    <w:p w14:paraId="5264926D" w14:textId="431A5A4E" w:rsidR="002D468F" w:rsidRDefault="002D468F" w:rsidP="000C7493">
      <w:r w:rsidRPr="002D468F">
        <w:lastRenderedPageBreak/>
        <w:t>For Electric Range, median is 0 and the 3rd quantile is 84, mean is 61.5. This indicates a heavy right skew and a possibility of outliers</w:t>
      </w:r>
      <w:r w:rsidR="002C59A6">
        <w:t>.</w:t>
      </w:r>
    </w:p>
    <w:p w14:paraId="03F161A7" w14:textId="3BF0B489"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2D468F">
        <w:rPr>
          <w:rFonts w:ascii="Menlo" w:eastAsia="Times New Roman" w:hAnsi="Menlo" w:cs="Menlo"/>
          <w:color w:val="9CDCFE"/>
          <w:sz w:val="18"/>
          <w:szCs w:val="18"/>
          <w:lang w:val="en-US"/>
        </w:rPr>
        <w:t>df</w:t>
      </w:r>
      <w:r w:rsidRPr="002D468F">
        <w:rPr>
          <w:rFonts w:ascii="Menlo" w:eastAsia="Times New Roman" w:hAnsi="Menlo" w:cs="Menlo"/>
          <w:color w:val="CCCCCC"/>
          <w:sz w:val="18"/>
          <w:szCs w:val="18"/>
          <w:lang w:val="en-US"/>
        </w:rPr>
        <w:t>.</w:t>
      </w:r>
      <w:r w:rsidRPr="002D468F">
        <w:rPr>
          <w:rFonts w:ascii="Menlo" w:eastAsia="Times New Roman" w:hAnsi="Menlo" w:cs="Menlo"/>
          <w:color w:val="DCDCAA"/>
          <w:sz w:val="18"/>
          <w:szCs w:val="18"/>
          <w:lang w:val="en-US"/>
        </w:rPr>
        <w:t>describe</w:t>
      </w:r>
      <w:proofErr w:type="spellEnd"/>
      <w:proofErr w:type="gramEnd"/>
      <w:r w:rsidRPr="002D468F">
        <w:rPr>
          <w:rFonts w:ascii="Menlo" w:eastAsia="Times New Roman" w:hAnsi="Menlo" w:cs="Menlo"/>
          <w:color w:val="CCCCCC"/>
          <w:sz w:val="18"/>
          <w:szCs w:val="18"/>
          <w:lang w:val="en-US"/>
        </w:rPr>
        <w:t>(</w:t>
      </w:r>
      <w:r w:rsidRPr="002D468F">
        <w:rPr>
          <w:rFonts w:ascii="Menlo" w:eastAsia="Times New Roman" w:hAnsi="Menlo" w:cs="Menlo"/>
          <w:color w:val="9CDCFE"/>
          <w:sz w:val="18"/>
          <w:szCs w:val="18"/>
          <w:lang w:val="en-US"/>
        </w:rPr>
        <w:t>include</w:t>
      </w:r>
      <w:r w:rsidRPr="002D468F">
        <w:rPr>
          <w:rFonts w:ascii="Menlo" w:eastAsia="Times New Roman" w:hAnsi="Menlo" w:cs="Menlo"/>
          <w:color w:val="D4D4D4"/>
          <w:sz w:val="18"/>
          <w:szCs w:val="18"/>
          <w:lang w:val="en-US"/>
        </w:rPr>
        <w:t>=</w:t>
      </w:r>
      <w:r w:rsidRPr="002D468F">
        <w:rPr>
          <w:rFonts w:ascii="Menlo" w:eastAsia="Times New Roman" w:hAnsi="Menlo" w:cs="Menlo"/>
          <w:color w:val="CE9178"/>
          <w:sz w:val="18"/>
          <w:szCs w:val="18"/>
          <w:lang w:val="en-US"/>
        </w:rPr>
        <w:t>'O'</w:t>
      </w:r>
      <w:r w:rsidRPr="002D468F">
        <w:rPr>
          <w:rFonts w:ascii="Menlo" w:eastAsia="Times New Roman" w:hAnsi="Menlo" w:cs="Menlo"/>
          <w:color w:val="CCCCCC"/>
          <w:sz w:val="18"/>
          <w:szCs w:val="18"/>
          <w:lang w:val="en-US"/>
        </w:rPr>
        <w:t>)</w:t>
      </w:r>
    </w:p>
    <w:p w14:paraId="24494B30" w14:textId="77777777" w:rsidR="002D468F" w:rsidRDefault="002D468F" w:rsidP="000C7493"/>
    <w:p w14:paraId="7E8A6497" w14:textId="57C7BA77" w:rsidR="002D468F" w:rsidRDefault="002D468F" w:rsidP="000C7493">
      <w:r>
        <w:t>Output:</w:t>
      </w:r>
    </w:p>
    <w:p w14:paraId="29907C90" w14:textId="75AA42FD" w:rsidR="002D468F" w:rsidRDefault="002D468F" w:rsidP="000C7493">
      <w:r w:rsidRPr="002D468F">
        <w:rPr>
          <w:noProof/>
          <w:lang w:eastAsia="en-IN"/>
        </w:rPr>
        <w:drawing>
          <wp:inline distT="0" distB="0" distL="0" distR="0" wp14:anchorId="1FD8E610" wp14:editId="6A68F2A8">
            <wp:extent cx="5731510" cy="788035"/>
            <wp:effectExtent l="0" t="0" r="0" b="0"/>
            <wp:docPr id="752519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9137" name="Picture 1" descr="A screenshot of a computer&#10;&#10;Description automatically generated"/>
                    <pic:cNvPicPr/>
                  </pic:nvPicPr>
                  <pic:blipFill>
                    <a:blip r:embed="rId8"/>
                    <a:stretch>
                      <a:fillRect/>
                    </a:stretch>
                  </pic:blipFill>
                  <pic:spPr>
                    <a:xfrm>
                      <a:off x="0" y="0"/>
                      <a:ext cx="5731510" cy="788035"/>
                    </a:xfrm>
                    <a:prstGeom prst="rect">
                      <a:avLst/>
                    </a:prstGeom>
                  </pic:spPr>
                </pic:pic>
              </a:graphicData>
            </a:graphic>
          </wp:inline>
        </w:drawing>
      </w:r>
    </w:p>
    <w:p w14:paraId="2A194B40"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r w:rsidRPr="002D468F">
        <w:rPr>
          <w:rFonts w:ascii="Menlo" w:eastAsia="Times New Roman" w:hAnsi="Menlo" w:cs="Menlo"/>
          <w:color w:val="6A9955"/>
          <w:sz w:val="18"/>
          <w:szCs w:val="18"/>
          <w:lang w:val="en-US"/>
        </w:rPr>
        <w:t xml:space="preserve"># Summary of </w:t>
      </w:r>
      <w:proofErr w:type="spellStart"/>
      <w:r w:rsidRPr="002D468F">
        <w:rPr>
          <w:rFonts w:ascii="Menlo" w:eastAsia="Times New Roman" w:hAnsi="Menlo" w:cs="Menlo"/>
          <w:color w:val="6A9955"/>
          <w:sz w:val="18"/>
          <w:szCs w:val="18"/>
          <w:lang w:val="en-US"/>
        </w:rPr>
        <w:t>dataframe</w:t>
      </w:r>
      <w:proofErr w:type="spellEnd"/>
    </w:p>
    <w:p w14:paraId="2768944B"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r w:rsidRPr="002D468F">
        <w:rPr>
          <w:rFonts w:ascii="Menlo" w:eastAsia="Times New Roman" w:hAnsi="Menlo" w:cs="Menlo"/>
          <w:color w:val="9CDCFE"/>
          <w:sz w:val="18"/>
          <w:szCs w:val="18"/>
          <w:lang w:val="en-US"/>
        </w:rPr>
        <w:t>df</w:t>
      </w:r>
      <w:r w:rsidRPr="002D468F">
        <w:rPr>
          <w:rFonts w:ascii="Menlo" w:eastAsia="Times New Roman" w:hAnsi="Menlo" w:cs="Menlo"/>
          <w:color w:val="CCCCCC"/>
          <w:sz w:val="18"/>
          <w:szCs w:val="18"/>
          <w:lang w:val="en-US"/>
        </w:rPr>
        <w:t>.</w:t>
      </w:r>
      <w:proofErr w:type="gramStart"/>
      <w:r w:rsidRPr="002D468F">
        <w:rPr>
          <w:rFonts w:ascii="Menlo" w:eastAsia="Times New Roman" w:hAnsi="Menlo" w:cs="Menlo"/>
          <w:color w:val="DCDCAA"/>
          <w:sz w:val="18"/>
          <w:szCs w:val="18"/>
          <w:lang w:val="en-US"/>
        </w:rPr>
        <w:t>info</w:t>
      </w:r>
      <w:r w:rsidRPr="002D468F">
        <w:rPr>
          <w:rFonts w:ascii="Menlo" w:eastAsia="Times New Roman" w:hAnsi="Menlo" w:cs="Menlo"/>
          <w:color w:val="CCCCCC"/>
          <w:sz w:val="18"/>
          <w:szCs w:val="18"/>
          <w:lang w:val="en-US"/>
        </w:rPr>
        <w:t>(</w:t>
      </w:r>
      <w:proofErr w:type="gramEnd"/>
      <w:r w:rsidRPr="002D468F">
        <w:rPr>
          <w:rFonts w:ascii="Menlo" w:eastAsia="Times New Roman" w:hAnsi="Menlo" w:cs="Menlo"/>
          <w:color w:val="CCCCCC"/>
          <w:sz w:val="18"/>
          <w:szCs w:val="18"/>
          <w:lang w:val="en-US"/>
        </w:rPr>
        <w:t>)</w:t>
      </w:r>
    </w:p>
    <w:p w14:paraId="48A6B4C3" w14:textId="557281C3" w:rsidR="002D468F" w:rsidRDefault="002D468F" w:rsidP="000C7493">
      <w:r>
        <w:t>Output:</w:t>
      </w:r>
    </w:p>
    <w:p w14:paraId="1AD1CEC2" w14:textId="5A2CABD1" w:rsidR="002D468F" w:rsidRDefault="002D468F" w:rsidP="000C7493">
      <w:r w:rsidRPr="002D468F">
        <w:rPr>
          <w:noProof/>
          <w:lang w:eastAsia="en-IN"/>
        </w:rPr>
        <w:drawing>
          <wp:inline distT="0" distB="0" distL="0" distR="0" wp14:anchorId="7EC85327" wp14:editId="15A661FB">
            <wp:extent cx="5731510" cy="3868420"/>
            <wp:effectExtent l="0" t="0" r="0" b="5080"/>
            <wp:docPr id="973099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99430" name="Picture 1" descr="A screenshot of a computer program&#10;&#10;Description automatically generated"/>
                    <pic:cNvPicPr/>
                  </pic:nvPicPr>
                  <pic:blipFill>
                    <a:blip r:embed="rId9"/>
                    <a:stretch>
                      <a:fillRect/>
                    </a:stretch>
                  </pic:blipFill>
                  <pic:spPr>
                    <a:xfrm>
                      <a:off x="0" y="0"/>
                      <a:ext cx="5731510" cy="3868420"/>
                    </a:xfrm>
                    <a:prstGeom prst="rect">
                      <a:avLst/>
                    </a:prstGeom>
                  </pic:spPr>
                </pic:pic>
              </a:graphicData>
            </a:graphic>
          </wp:inline>
        </w:drawing>
      </w:r>
    </w:p>
    <w:p w14:paraId="2380C547" w14:textId="77777777" w:rsidR="00AD7E2A" w:rsidRDefault="00AD7E2A" w:rsidP="000C7493"/>
    <w:p w14:paraId="003675A7" w14:textId="376CC59A" w:rsidR="002C67E1" w:rsidRPr="00CB2879" w:rsidRDefault="00CB2879" w:rsidP="00CB2879">
      <w:r>
        <w:t xml:space="preserve">2. </w:t>
      </w:r>
      <w:r w:rsidR="002C67E1" w:rsidRPr="00CB2879">
        <w:rPr>
          <w:b/>
        </w:rPr>
        <w:t>Data Cleaning</w:t>
      </w:r>
      <w:r w:rsidR="004D0679" w:rsidRPr="00CB2879">
        <w:rPr>
          <w:b/>
        </w:rPr>
        <w:t xml:space="preserve"> - </w:t>
      </w:r>
      <w:r w:rsidR="004D0679">
        <w:t>T</w:t>
      </w:r>
      <w:r w:rsidR="004D0679" w:rsidRPr="004D0679">
        <w:t>he initial step involved thorough data cleaning to ensure the integrity and quality of the dataset. Here's a detailed outline of the data cleaning process:</w:t>
      </w:r>
    </w:p>
    <w:p w14:paraId="444C2770" w14:textId="77777777" w:rsidR="004D0679" w:rsidRDefault="004D0679" w:rsidP="004D0679">
      <w:pPr>
        <w:pStyle w:val="ListParagraph"/>
        <w:numPr>
          <w:ilvl w:val="2"/>
          <w:numId w:val="2"/>
        </w:numPr>
      </w:pPr>
      <w:r w:rsidRPr="004D0679">
        <w:t>Identifying the missing values</w:t>
      </w:r>
      <w:r>
        <w:t xml:space="preserve">- </w:t>
      </w:r>
      <w:r w:rsidRPr="004D0679">
        <w:t>The dataset presented with missing values across several crucial attributes, notably 'County', 'City', 'Postal Code', 'Legislative District', 'Vehicle Location', 'Electric Utility', and '2020 Census Tract'. Notably, 5 records exhibited missing values across 'County', 'City', and 'Postal Code', suggesting a potential correlation among these omissions.</w:t>
      </w:r>
    </w:p>
    <w:p w14:paraId="620A1695" w14:textId="77777777" w:rsidR="002D468F" w:rsidRDefault="002D468F" w:rsidP="002D468F">
      <w:pPr>
        <w:pStyle w:val="ListParagraph"/>
        <w:ind w:left="1080"/>
      </w:pPr>
    </w:p>
    <w:p w14:paraId="6B0D6D1C"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r w:rsidRPr="002D468F">
        <w:rPr>
          <w:rFonts w:ascii="Menlo" w:eastAsia="Times New Roman" w:hAnsi="Menlo" w:cs="Menlo"/>
          <w:color w:val="6A9955"/>
          <w:sz w:val="18"/>
          <w:szCs w:val="18"/>
          <w:lang w:val="en-US"/>
        </w:rPr>
        <w:lastRenderedPageBreak/>
        <w:t># Detecting Missing Values</w:t>
      </w:r>
    </w:p>
    <w:p w14:paraId="7D1FAC0D" w14:textId="77777777" w:rsidR="002D468F" w:rsidRPr="002D468F" w:rsidRDefault="002D468F" w:rsidP="002D468F">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2D468F">
        <w:rPr>
          <w:rFonts w:ascii="Menlo" w:eastAsia="Times New Roman" w:hAnsi="Menlo" w:cs="Menlo"/>
          <w:color w:val="9CDCFE"/>
          <w:sz w:val="18"/>
          <w:szCs w:val="18"/>
          <w:lang w:val="en-US"/>
        </w:rPr>
        <w:t>df</w:t>
      </w:r>
      <w:r w:rsidRPr="002D468F">
        <w:rPr>
          <w:rFonts w:ascii="Menlo" w:eastAsia="Times New Roman" w:hAnsi="Menlo" w:cs="Menlo"/>
          <w:color w:val="CCCCCC"/>
          <w:sz w:val="18"/>
          <w:szCs w:val="18"/>
          <w:lang w:val="en-US"/>
        </w:rPr>
        <w:t>.</w:t>
      </w:r>
      <w:r w:rsidRPr="002D468F">
        <w:rPr>
          <w:rFonts w:ascii="Menlo" w:eastAsia="Times New Roman" w:hAnsi="Menlo" w:cs="Menlo"/>
          <w:color w:val="DCDCAA"/>
          <w:sz w:val="18"/>
          <w:szCs w:val="18"/>
          <w:lang w:val="en-US"/>
        </w:rPr>
        <w:t>isna</w:t>
      </w:r>
      <w:proofErr w:type="spellEnd"/>
      <w:proofErr w:type="gramEnd"/>
      <w:r w:rsidRPr="002D468F">
        <w:rPr>
          <w:rFonts w:ascii="Menlo" w:eastAsia="Times New Roman" w:hAnsi="Menlo" w:cs="Menlo"/>
          <w:color w:val="CCCCCC"/>
          <w:sz w:val="18"/>
          <w:szCs w:val="18"/>
          <w:lang w:val="en-US"/>
        </w:rPr>
        <w:t>().</w:t>
      </w:r>
      <w:r w:rsidRPr="002D468F">
        <w:rPr>
          <w:rFonts w:ascii="Menlo" w:eastAsia="Times New Roman" w:hAnsi="Menlo" w:cs="Menlo"/>
          <w:color w:val="DCDCAA"/>
          <w:sz w:val="18"/>
          <w:szCs w:val="18"/>
          <w:lang w:val="en-US"/>
        </w:rPr>
        <w:t>sum</w:t>
      </w:r>
      <w:r w:rsidRPr="002D468F">
        <w:rPr>
          <w:rFonts w:ascii="Menlo" w:eastAsia="Times New Roman" w:hAnsi="Menlo" w:cs="Menlo"/>
          <w:color w:val="CCCCCC"/>
          <w:sz w:val="18"/>
          <w:szCs w:val="18"/>
          <w:lang w:val="en-US"/>
        </w:rPr>
        <w:t>()</w:t>
      </w:r>
    </w:p>
    <w:p w14:paraId="063AF5FC" w14:textId="71B3E9BD" w:rsidR="002D468F" w:rsidRDefault="00E215EC" w:rsidP="002D468F">
      <w:r w:rsidRPr="002D468F">
        <w:rPr>
          <w:noProof/>
          <w:lang w:eastAsia="en-IN"/>
        </w:rPr>
        <w:drawing>
          <wp:anchor distT="0" distB="0" distL="114300" distR="114300" simplePos="0" relativeHeight="251660288" behindDoc="0" locked="0" layoutInCell="1" allowOverlap="1" wp14:anchorId="361DB735" wp14:editId="69AA3337">
            <wp:simplePos x="0" y="0"/>
            <wp:positionH relativeFrom="margin">
              <wp:align>right</wp:align>
            </wp:positionH>
            <wp:positionV relativeFrom="paragraph">
              <wp:posOffset>279400</wp:posOffset>
            </wp:positionV>
            <wp:extent cx="5730240" cy="3949700"/>
            <wp:effectExtent l="0" t="0" r="3810" b="0"/>
            <wp:wrapTopAndBottom/>
            <wp:docPr id="913680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8043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0240" cy="3949700"/>
                    </a:xfrm>
                    <a:prstGeom prst="rect">
                      <a:avLst/>
                    </a:prstGeom>
                  </pic:spPr>
                </pic:pic>
              </a:graphicData>
            </a:graphic>
            <wp14:sizeRelH relativeFrom="margin">
              <wp14:pctWidth>0</wp14:pctWidth>
            </wp14:sizeRelH>
          </wp:anchor>
        </w:drawing>
      </w:r>
      <w:r w:rsidR="002D468F">
        <w:t>Output:</w:t>
      </w:r>
    </w:p>
    <w:p w14:paraId="0E16BF82" w14:textId="271E7759" w:rsidR="002D468F" w:rsidRDefault="002D468F" w:rsidP="002D468F"/>
    <w:p w14:paraId="73551E32" w14:textId="1AEE36E1" w:rsidR="006A5383" w:rsidRPr="002D468F" w:rsidRDefault="006A5383" w:rsidP="006A5383">
      <w:pPr>
        <w:shd w:val="clear" w:color="auto" w:fill="1F1F1F"/>
        <w:spacing w:after="0" w:line="270" w:lineRule="atLeast"/>
        <w:rPr>
          <w:rFonts w:ascii="Menlo" w:eastAsia="Times New Roman" w:hAnsi="Menlo" w:cs="Menlo"/>
          <w:color w:val="CCCCCC"/>
          <w:sz w:val="18"/>
          <w:szCs w:val="18"/>
          <w:lang w:val="en-US"/>
        </w:rPr>
      </w:pPr>
      <w:proofErr w:type="spellStart"/>
      <w:r w:rsidRPr="002D468F">
        <w:rPr>
          <w:rFonts w:ascii="Menlo" w:eastAsia="Times New Roman" w:hAnsi="Menlo" w:cs="Menlo"/>
          <w:color w:val="9CDCFE"/>
          <w:sz w:val="18"/>
          <w:szCs w:val="18"/>
          <w:lang w:val="en-US"/>
        </w:rPr>
        <w:t>df</w:t>
      </w:r>
      <w:proofErr w:type="spellEnd"/>
      <w:r w:rsidRPr="002D468F">
        <w:rPr>
          <w:rFonts w:ascii="Menlo" w:eastAsia="Times New Roman" w:hAnsi="Menlo" w:cs="Menlo"/>
          <w:color w:val="CCCCCC"/>
          <w:sz w:val="18"/>
          <w:szCs w:val="18"/>
          <w:lang w:val="en-US"/>
        </w:rPr>
        <w:t>[</w:t>
      </w:r>
      <w:proofErr w:type="spellStart"/>
      <w:r w:rsidRPr="002D468F">
        <w:rPr>
          <w:rFonts w:ascii="Menlo" w:eastAsia="Times New Roman" w:hAnsi="Menlo" w:cs="Menlo"/>
          <w:color w:val="9CDCFE"/>
          <w:sz w:val="18"/>
          <w:szCs w:val="18"/>
          <w:lang w:val="en-US"/>
        </w:rPr>
        <w:t>df</w:t>
      </w:r>
      <w:proofErr w:type="spellEnd"/>
      <w:r w:rsidRPr="002D468F">
        <w:rPr>
          <w:rFonts w:ascii="Menlo" w:eastAsia="Times New Roman" w:hAnsi="Menlo" w:cs="Menlo"/>
          <w:color w:val="CCCCCC"/>
          <w:sz w:val="18"/>
          <w:szCs w:val="18"/>
          <w:lang w:val="en-US"/>
        </w:rPr>
        <w:t>[</w:t>
      </w:r>
      <w:r w:rsidRPr="002D468F">
        <w:rPr>
          <w:rFonts w:ascii="Menlo" w:eastAsia="Times New Roman" w:hAnsi="Menlo" w:cs="Menlo"/>
          <w:color w:val="CE9178"/>
          <w:sz w:val="18"/>
          <w:szCs w:val="18"/>
          <w:lang w:val="en-US"/>
        </w:rPr>
        <w:t>'County'</w:t>
      </w:r>
      <w:proofErr w:type="gramStart"/>
      <w:r w:rsidRPr="002D468F">
        <w:rPr>
          <w:rFonts w:ascii="Menlo" w:eastAsia="Times New Roman" w:hAnsi="Menlo" w:cs="Menlo"/>
          <w:color w:val="CCCCCC"/>
          <w:sz w:val="18"/>
          <w:szCs w:val="18"/>
          <w:lang w:val="en-US"/>
        </w:rPr>
        <w:t>].</w:t>
      </w:r>
      <w:proofErr w:type="spellStart"/>
      <w:r w:rsidRPr="002D468F">
        <w:rPr>
          <w:rFonts w:ascii="Menlo" w:eastAsia="Times New Roman" w:hAnsi="Menlo" w:cs="Menlo"/>
          <w:color w:val="DCDCAA"/>
          <w:sz w:val="18"/>
          <w:szCs w:val="18"/>
          <w:lang w:val="en-US"/>
        </w:rPr>
        <w:t>isna</w:t>
      </w:r>
      <w:proofErr w:type="spellEnd"/>
      <w:proofErr w:type="gramEnd"/>
      <w:r w:rsidRPr="002D468F">
        <w:rPr>
          <w:rFonts w:ascii="Menlo" w:eastAsia="Times New Roman" w:hAnsi="Menlo" w:cs="Menlo"/>
          <w:color w:val="CCCCCC"/>
          <w:sz w:val="18"/>
          <w:szCs w:val="18"/>
          <w:lang w:val="en-US"/>
        </w:rPr>
        <w:t>()]</w:t>
      </w:r>
    </w:p>
    <w:p w14:paraId="5751AC8A" w14:textId="1433A79B" w:rsidR="006A5383" w:rsidRDefault="00E215EC" w:rsidP="002D468F">
      <w:r w:rsidRPr="002D468F">
        <w:rPr>
          <w:noProof/>
          <w:lang w:eastAsia="en-IN"/>
        </w:rPr>
        <w:drawing>
          <wp:anchor distT="0" distB="0" distL="114300" distR="114300" simplePos="0" relativeHeight="251662336" behindDoc="0" locked="0" layoutInCell="1" allowOverlap="1" wp14:anchorId="22759B87" wp14:editId="50CA1280">
            <wp:simplePos x="0" y="0"/>
            <wp:positionH relativeFrom="margin">
              <wp:align>left</wp:align>
            </wp:positionH>
            <wp:positionV relativeFrom="paragraph">
              <wp:posOffset>216535</wp:posOffset>
            </wp:positionV>
            <wp:extent cx="5731510" cy="1645920"/>
            <wp:effectExtent l="0" t="0" r="2540" b="0"/>
            <wp:wrapTopAndBottom/>
            <wp:docPr id="1031190018" name="Picture 1" descr="A black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0018" name="Picture 1" descr="A black and white table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14:sizeRelV relativeFrom="margin">
              <wp14:pctHeight>0</wp14:pctHeight>
            </wp14:sizeRelV>
          </wp:anchor>
        </w:drawing>
      </w:r>
      <w:r w:rsidR="006A5383">
        <w:t>Output:</w:t>
      </w:r>
    </w:p>
    <w:p w14:paraId="7FF6795B" w14:textId="58D8E770" w:rsidR="006A5383" w:rsidRDefault="006A5383" w:rsidP="002D468F"/>
    <w:p w14:paraId="2E7AC568" w14:textId="77777777" w:rsidR="002D468F" w:rsidRDefault="002D468F" w:rsidP="002D468F">
      <w:pPr>
        <w:pStyle w:val="ListParagraph"/>
        <w:ind w:left="1080"/>
      </w:pPr>
    </w:p>
    <w:p w14:paraId="3891CE21" w14:textId="77777777" w:rsidR="004D0679" w:rsidRDefault="004D0679" w:rsidP="004D0679">
      <w:pPr>
        <w:pStyle w:val="ListParagraph"/>
        <w:numPr>
          <w:ilvl w:val="2"/>
          <w:numId w:val="2"/>
        </w:numPr>
      </w:pPr>
      <w:r>
        <w:t xml:space="preserve">Handling Missing Records- </w:t>
      </w:r>
      <w:r w:rsidRPr="004D0679">
        <w:t>To maintain data consistency, the decision was made to eliminate the 5 records with missing values across 'County', 'City', 'Postal Code', 'Vehicle Location', 'Electric Utility', and '2020 Census Tract'. Additionally, another 5 records lacking 'Vehicle Location' values were also removed</w:t>
      </w:r>
      <w:r>
        <w:t>.</w:t>
      </w:r>
    </w:p>
    <w:p w14:paraId="4D06463E" w14:textId="77777777" w:rsidR="006A5383" w:rsidRDefault="006A5383" w:rsidP="006A5383">
      <w:pPr>
        <w:pStyle w:val="ListParagraph"/>
        <w:ind w:left="1080"/>
      </w:pPr>
    </w:p>
    <w:p w14:paraId="49277E8F" w14:textId="77777777" w:rsidR="006A5383" w:rsidRPr="006A5383" w:rsidRDefault="006A5383" w:rsidP="006A5383">
      <w:pPr>
        <w:shd w:val="clear" w:color="auto" w:fill="1F1F1F"/>
        <w:spacing w:after="0" w:line="270" w:lineRule="atLeast"/>
        <w:rPr>
          <w:rFonts w:ascii="Menlo" w:eastAsia="Times New Roman" w:hAnsi="Menlo" w:cs="Menlo"/>
          <w:color w:val="CCCCCC"/>
          <w:sz w:val="18"/>
          <w:szCs w:val="18"/>
          <w:lang w:val="en-US"/>
        </w:rPr>
      </w:pPr>
      <w:proofErr w:type="spellStart"/>
      <w:r w:rsidRPr="006A5383">
        <w:rPr>
          <w:rFonts w:ascii="Menlo" w:eastAsia="Times New Roman" w:hAnsi="Menlo" w:cs="Menlo"/>
          <w:color w:val="9CDCFE"/>
          <w:sz w:val="18"/>
          <w:szCs w:val="18"/>
          <w:lang w:val="en-US"/>
        </w:rPr>
        <w:t>df_cleaned</w:t>
      </w:r>
      <w:proofErr w:type="spellEnd"/>
      <w:r w:rsidRPr="006A5383">
        <w:rPr>
          <w:rFonts w:ascii="Menlo" w:eastAsia="Times New Roman" w:hAnsi="Menlo" w:cs="Menlo"/>
          <w:color w:val="CCCCCC"/>
          <w:sz w:val="18"/>
          <w:szCs w:val="18"/>
          <w:lang w:val="en-US"/>
        </w:rPr>
        <w:t xml:space="preserve"> </w:t>
      </w:r>
      <w:r w:rsidRPr="006A5383">
        <w:rPr>
          <w:rFonts w:ascii="Menlo" w:eastAsia="Times New Roman" w:hAnsi="Menlo" w:cs="Menlo"/>
          <w:color w:val="D4D4D4"/>
          <w:sz w:val="18"/>
          <w:szCs w:val="18"/>
          <w:lang w:val="en-US"/>
        </w:rPr>
        <w:t>=</w:t>
      </w:r>
      <w:r w:rsidRPr="006A5383">
        <w:rPr>
          <w:rFonts w:ascii="Menlo" w:eastAsia="Times New Roman" w:hAnsi="Menlo" w:cs="Menlo"/>
          <w:color w:val="CCCCCC"/>
          <w:sz w:val="18"/>
          <w:szCs w:val="18"/>
          <w:lang w:val="en-US"/>
        </w:rPr>
        <w:t xml:space="preserve"> </w:t>
      </w:r>
      <w:proofErr w:type="spellStart"/>
      <w:proofErr w:type="gramStart"/>
      <w:r w:rsidRPr="006A5383">
        <w:rPr>
          <w:rFonts w:ascii="Menlo" w:eastAsia="Times New Roman" w:hAnsi="Menlo" w:cs="Menlo"/>
          <w:color w:val="9CDCFE"/>
          <w:sz w:val="18"/>
          <w:szCs w:val="18"/>
          <w:lang w:val="en-US"/>
        </w:rPr>
        <w:t>df</w:t>
      </w:r>
      <w:r w:rsidRPr="006A5383">
        <w:rPr>
          <w:rFonts w:ascii="Menlo" w:eastAsia="Times New Roman" w:hAnsi="Menlo" w:cs="Menlo"/>
          <w:color w:val="CCCCCC"/>
          <w:sz w:val="18"/>
          <w:szCs w:val="18"/>
          <w:lang w:val="en-US"/>
        </w:rPr>
        <w:t>.</w:t>
      </w:r>
      <w:r w:rsidRPr="006A5383">
        <w:rPr>
          <w:rFonts w:ascii="Menlo" w:eastAsia="Times New Roman" w:hAnsi="Menlo" w:cs="Menlo"/>
          <w:color w:val="DCDCAA"/>
          <w:sz w:val="18"/>
          <w:szCs w:val="18"/>
          <w:lang w:val="en-US"/>
        </w:rPr>
        <w:t>dropna</w:t>
      </w:r>
      <w:proofErr w:type="spellEnd"/>
      <w:proofErr w:type="gramEnd"/>
      <w:r w:rsidRPr="006A5383">
        <w:rPr>
          <w:rFonts w:ascii="Menlo" w:eastAsia="Times New Roman" w:hAnsi="Menlo" w:cs="Menlo"/>
          <w:color w:val="CCCCCC"/>
          <w:sz w:val="18"/>
          <w:szCs w:val="18"/>
          <w:lang w:val="en-US"/>
        </w:rPr>
        <w:t>(</w:t>
      </w:r>
      <w:r w:rsidRPr="006A5383">
        <w:rPr>
          <w:rFonts w:ascii="Menlo" w:eastAsia="Times New Roman" w:hAnsi="Menlo" w:cs="Menlo"/>
          <w:color w:val="9CDCFE"/>
          <w:sz w:val="18"/>
          <w:szCs w:val="18"/>
          <w:lang w:val="en-US"/>
        </w:rPr>
        <w:t>subset</w:t>
      </w:r>
      <w:r w:rsidRPr="006A5383">
        <w:rPr>
          <w:rFonts w:ascii="Menlo" w:eastAsia="Times New Roman" w:hAnsi="Menlo" w:cs="Menlo"/>
          <w:color w:val="D4D4D4"/>
          <w:sz w:val="18"/>
          <w:szCs w:val="18"/>
          <w:lang w:val="en-US"/>
        </w:rPr>
        <w:t>=</w:t>
      </w:r>
      <w:r w:rsidRPr="006A5383">
        <w:rPr>
          <w:rFonts w:ascii="Menlo" w:eastAsia="Times New Roman" w:hAnsi="Menlo" w:cs="Menlo"/>
          <w:color w:val="CCCCCC"/>
          <w:sz w:val="18"/>
          <w:szCs w:val="18"/>
          <w:lang w:val="en-US"/>
        </w:rPr>
        <w:t>[</w:t>
      </w:r>
      <w:r w:rsidRPr="006A5383">
        <w:rPr>
          <w:rFonts w:ascii="Menlo" w:eastAsia="Times New Roman" w:hAnsi="Menlo" w:cs="Menlo"/>
          <w:color w:val="CE9178"/>
          <w:sz w:val="18"/>
          <w:szCs w:val="18"/>
          <w:lang w:val="en-US"/>
        </w:rPr>
        <w:t>'County'</w:t>
      </w:r>
      <w:r w:rsidRPr="006A5383">
        <w:rPr>
          <w:rFonts w:ascii="Menlo" w:eastAsia="Times New Roman" w:hAnsi="Menlo" w:cs="Menlo"/>
          <w:color w:val="CCCCCC"/>
          <w:sz w:val="18"/>
          <w:szCs w:val="18"/>
          <w:lang w:val="en-US"/>
        </w:rPr>
        <w:t>])</w:t>
      </w:r>
    </w:p>
    <w:p w14:paraId="0B2F1FD9" w14:textId="77777777" w:rsidR="006A5383" w:rsidRPr="006A5383" w:rsidRDefault="006A5383" w:rsidP="006A5383">
      <w:pPr>
        <w:shd w:val="clear" w:color="auto" w:fill="1F1F1F"/>
        <w:spacing w:after="0" w:line="270" w:lineRule="atLeast"/>
        <w:rPr>
          <w:rFonts w:ascii="Menlo" w:eastAsia="Times New Roman" w:hAnsi="Menlo" w:cs="Menlo"/>
          <w:color w:val="CCCCCC"/>
          <w:sz w:val="18"/>
          <w:szCs w:val="18"/>
          <w:lang w:val="en-US"/>
        </w:rPr>
      </w:pPr>
      <w:proofErr w:type="spellStart"/>
      <w:r w:rsidRPr="006A5383">
        <w:rPr>
          <w:rFonts w:ascii="Menlo" w:eastAsia="Times New Roman" w:hAnsi="Menlo" w:cs="Menlo"/>
          <w:color w:val="9CDCFE"/>
          <w:sz w:val="18"/>
          <w:szCs w:val="18"/>
          <w:lang w:val="en-US"/>
        </w:rPr>
        <w:t>df_cleaned</w:t>
      </w:r>
      <w:proofErr w:type="spellEnd"/>
      <w:r w:rsidRPr="006A5383">
        <w:rPr>
          <w:rFonts w:ascii="Menlo" w:eastAsia="Times New Roman" w:hAnsi="Menlo" w:cs="Menlo"/>
          <w:color w:val="CCCCCC"/>
          <w:sz w:val="18"/>
          <w:szCs w:val="18"/>
          <w:lang w:val="en-US"/>
        </w:rPr>
        <w:t xml:space="preserve"> </w:t>
      </w:r>
      <w:r w:rsidRPr="006A5383">
        <w:rPr>
          <w:rFonts w:ascii="Menlo" w:eastAsia="Times New Roman" w:hAnsi="Menlo" w:cs="Menlo"/>
          <w:color w:val="D4D4D4"/>
          <w:sz w:val="18"/>
          <w:szCs w:val="18"/>
          <w:lang w:val="en-US"/>
        </w:rPr>
        <w:t>=</w:t>
      </w:r>
      <w:r w:rsidRPr="006A5383">
        <w:rPr>
          <w:rFonts w:ascii="Menlo" w:eastAsia="Times New Roman" w:hAnsi="Menlo" w:cs="Menlo"/>
          <w:color w:val="CCCCCC"/>
          <w:sz w:val="18"/>
          <w:szCs w:val="18"/>
          <w:lang w:val="en-US"/>
        </w:rPr>
        <w:t xml:space="preserve"> </w:t>
      </w:r>
      <w:proofErr w:type="spellStart"/>
      <w:proofErr w:type="gramStart"/>
      <w:r w:rsidRPr="006A5383">
        <w:rPr>
          <w:rFonts w:ascii="Menlo" w:eastAsia="Times New Roman" w:hAnsi="Menlo" w:cs="Menlo"/>
          <w:color w:val="9CDCFE"/>
          <w:sz w:val="18"/>
          <w:szCs w:val="18"/>
          <w:lang w:val="en-US"/>
        </w:rPr>
        <w:t>df</w:t>
      </w:r>
      <w:r w:rsidRPr="006A5383">
        <w:rPr>
          <w:rFonts w:ascii="Menlo" w:eastAsia="Times New Roman" w:hAnsi="Menlo" w:cs="Menlo"/>
          <w:color w:val="CCCCCC"/>
          <w:sz w:val="18"/>
          <w:szCs w:val="18"/>
          <w:lang w:val="en-US"/>
        </w:rPr>
        <w:t>.</w:t>
      </w:r>
      <w:r w:rsidRPr="006A5383">
        <w:rPr>
          <w:rFonts w:ascii="Menlo" w:eastAsia="Times New Roman" w:hAnsi="Menlo" w:cs="Menlo"/>
          <w:color w:val="DCDCAA"/>
          <w:sz w:val="18"/>
          <w:szCs w:val="18"/>
          <w:lang w:val="en-US"/>
        </w:rPr>
        <w:t>dropna</w:t>
      </w:r>
      <w:proofErr w:type="spellEnd"/>
      <w:proofErr w:type="gramEnd"/>
      <w:r w:rsidRPr="006A5383">
        <w:rPr>
          <w:rFonts w:ascii="Menlo" w:eastAsia="Times New Roman" w:hAnsi="Menlo" w:cs="Menlo"/>
          <w:color w:val="CCCCCC"/>
          <w:sz w:val="18"/>
          <w:szCs w:val="18"/>
          <w:lang w:val="en-US"/>
        </w:rPr>
        <w:t>(</w:t>
      </w:r>
      <w:r w:rsidRPr="006A5383">
        <w:rPr>
          <w:rFonts w:ascii="Menlo" w:eastAsia="Times New Roman" w:hAnsi="Menlo" w:cs="Menlo"/>
          <w:color w:val="9CDCFE"/>
          <w:sz w:val="18"/>
          <w:szCs w:val="18"/>
          <w:lang w:val="en-US"/>
        </w:rPr>
        <w:t>subset</w:t>
      </w:r>
      <w:r w:rsidRPr="006A5383">
        <w:rPr>
          <w:rFonts w:ascii="Menlo" w:eastAsia="Times New Roman" w:hAnsi="Menlo" w:cs="Menlo"/>
          <w:color w:val="D4D4D4"/>
          <w:sz w:val="18"/>
          <w:szCs w:val="18"/>
          <w:lang w:val="en-US"/>
        </w:rPr>
        <w:t>=</w:t>
      </w:r>
      <w:r w:rsidRPr="006A5383">
        <w:rPr>
          <w:rFonts w:ascii="Menlo" w:eastAsia="Times New Roman" w:hAnsi="Menlo" w:cs="Menlo"/>
          <w:color w:val="CCCCCC"/>
          <w:sz w:val="18"/>
          <w:szCs w:val="18"/>
          <w:lang w:val="en-US"/>
        </w:rPr>
        <w:t>[</w:t>
      </w:r>
      <w:r w:rsidRPr="006A5383">
        <w:rPr>
          <w:rFonts w:ascii="Menlo" w:eastAsia="Times New Roman" w:hAnsi="Menlo" w:cs="Menlo"/>
          <w:color w:val="CE9178"/>
          <w:sz w:val="18"/>
          <w:szCs w:val="18"/>
          <w:lang w:val="en-US"/>
        </w:rPr>
        <w:t>'Vehicle Location'</w:t>
      </w:r>
      <w:r w:rsidRPr="006A5383">
        <w:rPr>
          <w:rFonts w:ascii="Menlo" w:eastAsia="Times New Roman" w:hAnsi="Menlo" w:cs="Menlo"/>
          <w:color w:val="CCCCCC"/>
          <w:sz w:val="18"/>
          <w:szCs w:val="18"/>
          <w:lang w:val="en-US"/>
        </w:rPr>
        <w:t>])</w:t>
      </w:r>
    </w:p>
    <w:p w14:paraId="3979DFF4" w14:textId="77777777" w:rsidR="006A5383" w:rsidRPr="006A5383" w:rsidRDefault="006A5383" w:rsidP="006A5383">
      <w:pPr>
        <w:shd w:val="clear" w:color="auto" w:fill="1F1F1F"/>
        <w:spacing w:after="0" w:line="270" w:lineRule="atLeast"/>
        <w:rPr>
          <w:rFonts w:ascii="Menlo" w:eastAsia="Times New Roman" w:hAnsi="Menlo" w:cs="Menlo"/>
          <w:color w:val="CCCCCC"/>
          <w:sz w:val="18"/>
          <w:szCs w:val="18"/>
          <w:lang w:val="en-US"/>
        </w:rPr>
      </w:pPr>
      <w:proofErr w:type="spellStart"/>
      <w:r w:rsidRPr="006A5383">
        <w:rPr>
          <w:rFonts w:ascii="Menlo" w:eastAsia="Times New Roman" w:hAnsi="Menlo" w:cs="Menlo"/>
          <w:color w:val="9CDCFE"/>
          <w:sz w:val="18"/>
          <w:szCs w:val="18"/>
          <w:lang w:val="en-US"/>
        </w:rPr>
        <w:lastRenderedPageBreak/>
        <w:t>df_</w:t>
      </w:r>
      <w:proofErr w:type="gramStart"/>
      <w:r w:rsidRPr="006A5383">
        <w:rPr>
          <w:rFonts w:ascii="Menlo" w:eastAsia="Times New Roman" w:hAnsi="Menlo" w:cs="Menlo"/>
          <w:color w:val="9CDCFE"/>
          <w:sz w:val="18"/>
          <w:szCs w:val="18"/>
          <w:lang w:val="en-US"/>
        </w:rPr>
        <w:t>cleaned</w:t>
      </w:r>
      <w:r w:rsidRPr="006A5383">
        <w:rPr>
          <w:rFonts w:ascii="Menlo" w:eastAsia="Times New Roman" w:hAnsi="Menlo" w:cs="Menlo"/>
          <w:color w:val="CCCCCC"/>
          <w:sz w:val="18"/>
          <w:szCs w:val="18"/>
          <w:lang w:val="en-US"/>
        </w:rPr>
        <w:t>.</w:t>
      </w:r>
      <w:r w:rsidRPr="006A5383">
        <w:rPr>
          <w:rFonts w:ascii="Menlo" w:eastAsia="Times New Roman" w:hAnsi="Menlo" w:cs="Menlo"/>
          <w:color w:val="DCDCAA"/>
          <w:sz w:val="18"/>
          <w:szCs w:val="18"/>
          <w:lang w:val="en-US"/>
        </w:rPr>
        <w:t>isna</w:t>
      </w:r>
      <w:proofErr w:type="spellEnd"/>
      <w:proofErr w:type="gramEnd"/>
      <w:r w:rsidRPr="006A5383">
        <w:rPr>
          <w:rFonts w:ascii="Menlo" w:eastAsia="Times New Roman" w:hAnsi="Menlo" w:cs="Menlo"/>
          <w:color w:val="CCCCCC"/>
          <w:sz w:val="18"/>
          <w:szCs w:val="18"/>
          <w:lang w:val="en-US"/>
        </w:rPr>
        <w:t>().</w:t>
      </w:r>
      <w:r w:rsidRPr="006A5383">
        <w:rPr>
          <w:rFonts w:ascii="Menlo" w:eastAsia="Times New Roman" w:hAnsi="Menlo" w:cs="Menlo"/>
          <w:color w:val="DCDCAA"/>
          <w:sz w:val="18"/>
          <w:szCs w:val="18"/>
          <w:lang w:val="en-US"/>
        </w:rPr>
        <w:t>sum</w:t>
      </w:r>
      <w:r w:rsidRPr="006A5383">
        <w:rPr>
          <w:rFonts w:ascii="Menlo" w:eastAsia="Times New Roman" w:hAnsi="Menlo" w:cs="Menlo"/>
          <w:color w:val="CCCCCC"/>
          <w:sz w:val="18"/>
          <w:szCs w:val="18"/>
          <w:lang w:val="en-US"/>
        </w:rPr>
        <w:t>()</w:t>
      </w:r>
    </w:p>
    <w:p w14:paraId="41B35A38" w14:textId="2BA67711" w:rsidR="002D468F" w:rsidRDefault="00E215EC" w:rsidP="002D468F">
      <w:r w:rsidRPr="006A5383">
        <w:rPr>
          <w:noProof/>
          <w:lang w:eastAsia="en-IN"/>
        </w:rPr>
        <w:drawing>
          <wp:anchor distT="0" distB="0" distL="114300" distR="114300" simplePos="0" relativeHeight="251661312" behindDoc="0" locked="0" layoutInCell="1" allowOverlap="1" wp14:anchorId="6206EDE9" wp14:editId="3B0FB270">
            <wp:simplePos x="0" y="0"/>
            <wp:positionH relativeFrom="margin">
              <wp:align>right</wp:align>
            </wp:positionH>
            <wp:positionV relativeFrom="paragraph">
              <wp:posOffset>199390</wp:posOffset>
            </wp:positionV>
            <wp:extent cx="5730240" cy="4114800"/>
            <wp:effectExtent l="0" t="0" r="3810" b="0"/>
            <wp:wrapTopAndBottom/>
            <wp:docPr id="142750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8945"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0240" cy="4114800"/>
                    </a:xfrm>
                    <a:prstGeom prst="rect">
                      <a:avLst/>
                    </a:prstGeom>
                  </pic:spPr>
                </pic:pic>
              </a:graphicData>
            </a:graphic>
            <wp14:sizeRelH relativeFrom="margin">
              <wp14:pctWidth>0</wp14:pctWidth>
            </wp14:sizeRelH>
          </wp:anchor>
        </w:drawing>
      </w:r>
      <w:r w:rsidR="002D468F">
        <w:t>Output:</w:t>
      </w:r>
      <w:r w:rsidRPr="00E215EC">
        <w:rPr>
          <w:noProof/>
          <w:lang w:eastAsia="en-IN"/>
        </w:rPr>
        <w:t xml:space="preserve"> </w:t>
      </w:r>
    </w:p>
    <w:p w14:paraId="36A4ACBB" w14:textId="309E013E" w:rsidR="006A5383" w:rsidRDefault="006A5383" w:rsidP="002D468F"/>
    <w:p w14:paraId="18DEFD01" w14:textId="60DC2F21" w:rsidR="002D468F" w:rsidRDefault="002D468F" w:rsidP="002D468F"/>
    <w:p w14:paraId="4C9D9311" w14:textId="77777777" w:rsidR="004D0679" w:rsidRPr="004D0679" w:rsidRDefault="004D0679" w:rsidP="004D0679">
      <w:pPr>
        <w:pStyle w:val="ListParagraph"/>
        <w:numPr>
          <w:ilvl w:val="2"/>
          <w:numId w:val="2"/>
        </w:numPr>
        <w:rPr>
          <w:bCs/>
        </w:rPr>
      </w:pPr>
      <w:r w:rsidRPr="004D0679">
        <w:rPr>
          <w:bCs/>
        </w:rPr>
        <w:t>Addressing 'Electric Utility' Values- The 'Electric Utility' attribute displayed a varied range of values, including single values, pairs separated by '|' or '||', and even multiple values separated by both '|' and '||'. To standardize this attribute, a systematic approach was adopted:</w:t>
      </w:r>
    </w:p>
    <w:p w14:paraId="541FCD2A" w14:textId="77777777" w:rsidR="004D0679" w:rsidRPr="004D0679" w:rsidRDefault="004D0679" w:rsidP="004D0679">
      <w:pPr>
        <w:pStyle w:val="ListParagraph"/>
        <w:numPr>
          <w:ilvl w:val="4"/>
          <w:numId w:val="2"/>
        </w:numPr>
        <w:rPr>
          <w:bCs/>
        </w:rPr>
      </w:pPr>
      <w:r w:rsidRPr="004D0679">
        <w:rPr>
          <w:bCs/>
        </w:rPr>
        <w:t>Single Value: No alteration required.</w:t>
      </w:r>
    </w:p>
    <w:p w14:paraId="630EA3DD" w14:textId="77777777" w:rsidR="004D0679" w:rsidRPr="004D0679" w:rsidRDefault="004D0679" w:rsidP="004D0679">
      <w:pPr>
        <w:pStyle w:val="ListParagraph"/>
        <w:numPr>
          <w:ilvl w:val="4"/>
          <w:numId w:val="2"/>
        </w:numPr>
        <w:rPr>
          <w:bCs/>
        </w:rPr>
      </w:pPr>
      <w:r w:rsidRPr="004D0679">
        <w:rPr>
          <w:bCs/>
        </w:rPr>
        <w:t>Two Values Joined by '|': One value was randomly chosen due to their similar nature.</w:t>
      </w:r>
    </w:p>
    <w:p w14:paraId="43B14CCC" w14:textId="77777777" w:rsidR="004D0679" w:rsidRPr="004D0679" w:rsidRDefault="004D0679" w:rsidP="004D0679">
      <w:pPr>
        <w:pStyle w:val="ListParagraph"/>
        <w:numPr>
          <w:ilvl w:val="4"/>
          <w:numId w:val="2"/>
        </w:numPr>
        <w:rPr>
          <w:bCs/>
        </w:rPr>
      </w:pPr>
      <w:r w:rsidRPr="004D0679">
        <w:rPr>
          <w:bCs/>
        </w:rPr>
        <w:t>Two Values Joined by '||'</w:t>
      </w:r>
      <w:r w:rsidR="00A861E1">
        <w:rPr>
          <w:bCs/>
        </w:rPr>
        <w:tab/>
      </w:r>
      <w:r w:rsidRPr="004D0679">
        <w:rPr>
          <w:bCs/>
        </w:rPr>
        <w:t>: The first value was retained as the primary territory.</w:t>
      </w:r>
    </w:p>
    <w:p w14:paraId="03DBFD16" w14:textId="77777777" w:rsidR="004D0679" w:rsidRPr="004D0679" w:rsidRDefault="004D0679" w:rsidP="004D0679">
      <w:pPr>
        <w:pStyle w:val="ListParagraph"/>
        <w:numPr>
          <w:ilvl w:val="4"/>
          <w:numId w:val="2"/>
        </w:numPr>
        <w:rPr>
          <w:bCs/>
        </w:rPr>
      </w:pPr>
      <w:r w:rsidRPr="004D0679">
        <w:rPr>
          <w:bCs/>
        </w:rPr>
        <w:t>Three Values Joined by '||' and '|or||': The middle value was selected to ensure comprehensive territory coverage.</w:t>
      </w:r>
    </w:p>
    <w:p w14:paraId="2988F9B4" w14:textId="77777777" w:rsidR="004D0679" w:rsidRDefault="004D0679" w:rsidP="004D0679">
      <w:pPr>
        <w:pStyle w:val="ListParagraph"/>
        <w:numPr>
          <w:ilvl w:val="4"/>
          <w:numId w:val="2"/>
        </w:numPr>
        <w:rPr>
          <w:bCs/>
        </w:rPr>
      </w:pPr>
      <w:r w:rsidRPr="004D0679">
        <w:rPr>
          <w:bCs/>
        </w:rPr>
        <w:t>Multiple Values Joined by '||' and '|': A random selection between the second and third values was made to encompass all territories in between.</w:t>
      </w:r>
    </w:p>
    <w:p w14:paraId="06E03786" w14:textId="77777777" w:rsidR="004D0679" w:rsidRDefault="004D0679" w:rsidP="004D0679">
      <w:pPr>
        <w:pStyle w:val="ListParagraph"/>
        <w:numPr>
          <w:ilvl w:val="2"/>
          <w:numId w:val="2"/>
        </w:numPr>
        <w:rPr>
          <w:bCs/>
        </w:rPr>
      </w:pPr>
      <w:r w:rsidRPr="004D0679">
        <w:rPr>
          <w:bCs/>
        </w:rPr>
        <w:t>Reducing 'Electric Utility' Categories- Subsequently, only the top subset of 'Electric Utility' categories, with higher counts, was retained to streamline the analysis, reducing the total from 34 unique categories.</w:t>
      </w:r>
    </w:p>
    <w:p w14:paraId="62BECDF1" w14:textId="77777777" w:rsidR="004D0679" w:rsidRDefault="004D0679" w:rsidP="004D0679">
      <w:pPr>
        <w:pStyle w:val="ListParagraph"/>
        <w:numPr>
          <w:ilvl w:val="2"/>
          <w:numId w:val="2"/>
        </w:numPr>
        <w:rPr>
          <w:bCs/>
        </w:rPr>
      </w:pPr>
      <w:r w:rsidRPr="004D0679">
        <w:rPr>
          <w:bCs/>
        </w:rPr>
        <w:t xml:space="preserve">Feature Name and Values Mapping- </w:t>
      </w:r>
      <w:r w:rsidR="00335CDC" w:rsidRPr="00335CDC">
        <w:rPr>
          <w:bCs/>
        </w:rPr>
        <w:t>'</w:t>
      </w:r>
      <w:r>
        <w:rPr>
          <w:bCs/>
        </w:rPr>
        <w:t>C</w:t>
      </w:r>
      <w:r w:rsidRPr="004D0679">
        <w:rPr>
          <w:bCs/>
        </w:rPr>
        <w:t>lean Alternative Fuel Vehicle (CAFV) Eligibility' was renamed to 'CAFV Eligibility' for clarity.</w:t>
      </w:r>
      <w:r>
        <w:rPr>
          <w:bCs/>
        </w:rPr>
        <w:t xml:space="preserve"> M</w:t>
      </w:r>
      <w:r w:rsidRPr="004D0679">
        <w:rPr>
          <w:bCs/>
        </w:rPr>
        <w:t>apping was applied to standardize 'CAFV Eligibility' values into three categories.</w:t>
      </w:r>
      <w:r>
        <w:rPr>
          <w:bCs/>
        </w:rPr>
        <w:t xml:space="preserve"> </w:t>
      </w:r>
      <w:r w:rsidR="00335CDC" w:rsidRPr="00335CDC">
        <w:rPr>
          <w:bCs/>
        </w:rPr>
        <w:t>'</w:t>
      </w:r>
      <w:r w:rsidRPr="004D0679">
        <w:rPr>
          <w:bCs/>
        </w:rPr>
        <w:t>Electric Vehicle Type' values underwent mapping to enhance clarity and consistency.</w:t>
      </w:r>
    </w:p>
    <w:p w14:paraId="221107CA" w14:textId="77777777" w:rsidR="00360C8D" w:rsidRDefault="00360C8D" w:rsidP="00360C8D">
      <w:pPr>
        <w:pStyle w:val="ListParagraph"/>
        <w:ind w:left="1080"/>
        <w:rPr>
          <w:bCs/>
        </w:rPr>
      </w:pPr>
    </w:p>
    <w:p w14:paraId="72246B5C" w14:textId="77777777" w:rsidR="00360C8D" w:rsidRDefault="00360C8D" w:rsidP="00360C8D">
      <w:pPr>
        <w:shd w:val="clear" w:color="auto" w:fill="1F1F1F"/>
        <w:spacing w:after="0" w:line="270" w:lineRule="atLeast"/>
        <w:rPr>
          <w:rFonts w:ascii="Menlo" w:eastAsia="Times New Roman" w:hAnsi="Menlo" w:cs="Menlo"/>
          <w:color w:val="CCCCCC"/>
          <w:sz w:val="18"/>
          <w:szCs w:val="18"/>
          <w:lang w:val="en-US"/>
        </w:rPr>
      </w:pPr>
      <w:proofErr w:type="spellStart"/>
      <w:r w:rsidRPr="00360C8D">
        <w:rPr>
          <w:rFonts w:ascii="Menlo" w:eastAsia="Times New Roman" w:hAnsi="Menlo" w:cs="Menlo"/>
          <w:color w:val="9CDCFE"/>
          <w:sz w:val="18"/>
          <w:szCs w:val="18"/>
          <w:lang w:val="en-US"/>
        </w:rPr>
        <w:t>df_</w:t>
      </w:r>
      <w:proofErr w:type="gramStart"/>
      <w:r w:rsidRPr="00360C8D">
        <w:rPr>
          <w:rFonts w:ascii="Menlo" w:eastAsia="Times New Roman" w:hAnsi="Menlo" w:cs="Menlo"/>
          <w:color w:val="9CDCFE"/>
          <w:sz w:val="18"/>
          <w:szCs w:val="18"/>
          <w:lang w:val="en-US"/>
        </w:rPr>
        <w:t>cleaned</w:t>
      </w:r>
      <w:proofErr w:type="spellEnd"/>
      <w:r w:rsidRPr="00360C8D">
        <w:rPr>
          <w:rFonts w:ascii="Menlo" w:eastAsia="Times New Roman" w:hAnsi="Menlo" w:cs="Menlo"/>
          <w:color w:val="CCCCCC"/>
          <w:sz w:val="18"/>
          <w:szCs w:val="18"/>
          <w:lang w:val="en-US"/>
        </w:rPr>
        <w:t>[</w:t>
      </w:r>
      <w:proofErr w:type="gramEnd"/>
      <w:r w:rsidRPr="00360C8D">
        <w:rPr>
          <w:rFonts w:ascii="Menlo" w:eastAsia="Times New Roman" w:hAnsi="Menlo" w:cs="Menlo"/>
          <w:color w:val="CE9178"/>
          <w:sz w:val="18"/>
          <w:szCs w:val="18"/>
          <w:lang w:val="en-US"/>
        </w:rPr>
        <w:t>'Electric Utility'</w:t>
      </w:r>
      <w:r w:rsidRPr="00360C8D">
        <w:rPr>
          <w:rFonts w:ascii="Menlo" w:eastAsia="Times New Roman" w:hAnsi="Menlo" w:cs="Menlo"/>
          <w:color w:val="CCCCCC"/>
          <w:sz w:val="18"/>
          <w:szCs w:val="18"/>
          <w:lang w:val="en-US"/>
        </w:rPr>
        <w:t>].</w:t>
      </w:r>
      <w:r w:rsidRPr="00360C8D">
        <w:rPr>
          <w:rFonts w:ascii="Menlo" w:eastAsia="Times New Roman" w:hAnsi="Menlo" w:cs="Menlo"/>
          <w:color w:val="DCDCAA"/>
          <w:sz w:val="18"/>
          <w:szCs w:val="18"/>
          <w:lang w:val="en-US"/>
        </w:rPr>
        <w:t>unique</w:t>
      </w:r>
      <w:r w:rsidRPr="00360C8D">
        <w:rPr>
          <w:rFonts w:ascii="Menlo" w:eastAsia="Times New Roman" w:hAnsi="Menlo" w:cs="Menlo"/>
          <w:color w:val="CCCCCC"/>
          <w:sz w:val="18"/>
          <w:szCs w:val="18"/>
          <w:lang w:val="en-US"/>
        </w:rPr>
        <w:t>()</w:t>
      </w:r>
    </w:p>
    <w:p w14:paraId="2FABE49F" w14:textId="6FE51EDC" w:rsidR="00360C8D" w:rsidRPr="00360C8D" w:rsidRDefault="00360C8D" w:rsidP="00360C8D">
      <w:pPr>
        <w:shd w:val="clear" w:color="auto" w:fill="1F1F1F"/>
        <w:spacing w:after="0" w:line="270" w:lineRule="atLeast"/>
        <w:rPr>
          <w:rFonts w:ascii="Menlo" w:eastAsia="Times New Roman" w:hAnsi="Menlo" w:cs="Menlo"/>
          <w:color w:val="CCCCCC"/>
          <w:sz w:val="18"/>
          <w:szCs w:val="18"/>
          <w:lang w:val="en-US"/>
        </w:rPr>
      </w:pPr>
      <w:proofErr w:type="spellStart"/>
      <w:r w:rsidRPr="00360C8D">
        <w:rPr>
          <w:rFonts w:ascii="Menlo" w:eastAsia="Times New Roman" w:hAnsi="Menlo" w:cs="Menlo"/>
          <w:color w:val="9CDCFE"/>
          <w:sz w:val="18"/>
          <w:szCs w:val="18"/>
          <w:lang w:val="en-US"/>
        </w:rPr>
        <w:t>df_cleaned</w:t>
      </w:r>
      <w:proofErr w:type="spellEnd"/>
      <w:r w:rsidRPr="00360C8D">
        <w:rPr>
          <w:rFonts w:ascii="Menlo" w:eastAsia="Times New Roman" w:hAnsi="Menlo" w:cs="Menlo"/>
          <w:color w:val="CCCCCC"/>
          <w:sz w:val="18"/>
          <w:szCs w:val="18"/>
          <w:lang w:val="en-US"/>
        </w:rPr>
        <w:t>[</w:t>
      </w:r>
      <w:r w:rsidRPr="00360C8D">
        <w:rPr>
          <w:rFonts w:ascii="Menlo" w:eastAsia="Times New Roman" w:hAnsi="Menlo" w:cs="Menlo"/>
          <w:color w:val="CE9178"/>
          <w:sz w:val="18"/>
          <w:szCs w:val="18"/>
          <w:lang w:val="en-US"/>
        </w:rPr>
        <w:t>'Make'</w:t>
      </w:r>
      <w:proofErr w:type="gramStart"/>
      <w:r w:rsidRPr="00360C8D">
        <w:rPr>
          <w:rFonts w:ascii="Menlo" w:eastAsia="Times New Roman" w:hAnsi="Menlo" w:cs="Menlo"/>
          <w:color w:val="CCCCCC"/>
          <w:sz w:val="18"/>
          <w:szCs w:val="18"/>
          <w:lang w:val="en-US"/>
        </w:rPr>
        <w:t>].</w:t>
      </w:r>
      <w:proofErr w:type="spellStart"/>
      <w:r w:rsidRPr="00360C8D">
        <w:rPr>
          <w:rFonts w:ascii="Menlo" w:eastAsia="Times New Roman" w:hAnsi="Menlo" w:cs="Menlo"/>
          <w:color w:val="DCDCAA"/>
          <w:sz w:val="18"/>
          <w:szCs w:val="18"/>
          <w:lang w:val="en-US"/>
        </w:rPr>
        <w:t>nunique</w:t>
      </w:r>
      <w:proofErr w:type="spellEnd"/>
      <w:proofErr w:type="gramEnd"/>
      <w:r w:rsidRPr="00360C8D">
        <w:rPr>
          <w:rFonts w:ascii="Menlo" w:eastAsia="Times New Roman" w:hAnsi="Menlo" w:cs="Menlo"/>
          <w:color w:val="CCCCCC"/>
          <w:sz w:val="18"/>
          <w:szCs w:val="18"/>
          <w:lang w:val="en-US"/>
        </w:rPr>
        <w:t>()</w:t>
      </w:r>
    </w:p>
    <w:p w14:paraId="683F9CC5" w14:textId="666391DA" w:rsidR="00360C8D" w:rsidRDefault="00360C8D" w:rsidP="00360C8D">
      <w:pPr>
        <w:rPr>
          <w:bCs/>
        </w:rPr>
      </w:pPr>
      <w:r>
        <w:rPr>
          <w:bCs/>
        </w:rPr>
        <w:t>Output:</w:t>
      </w:r>
    </w:p>
    <w:p w14:paraId="1B85E134" w14:textId="792FE045" w:rsidR="002F39DB" w:rsidRPr="001C13A8" w:rsidRDefault="00360C8D" w:rsidP="002F39DB">
      <w:pPr>
        <w:rPr>
          <w:bCs/>
        </w:rPr>
      </w:pPr>
      <w:r w:rsidRPr="00360C8D">
        <w:rPr>
          <w:bCs/>
          <w:noProof/>
          <w:lang w:eastAsia="en-IN"/>
        </w:rPr>
        <w:drawing>
          <wp:anchor distT="0" distB="0" distL="114300" distR="114300" simplePos="0" relativeHeight="251663360" behindDoc="0" locked="0" layoutInCell="1" allowOverlap="1" wp14:anchorId="67DAD4EA" wp14:editId="1BA8DF27">
            <wp:simplePos x="0" y="0"/>
            <wp:positionH relativeFrom="column">
              <wp:posOffset>0</wp:posOffset>
            </wp:positionH>
            <wp:positionV relativeFrom="paragraph">
              <wp:posOffset>2540</wp:posOffset>
            </wp:positionV>
            <wp:extent cx="5731510" cy="3859530"/>
            <wp:effectExtent l="0" t="0" r="2540" b="7620"/>
            <wp:wrapTopAndBottom/>
            <wp:docPr id="511701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156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anchor>
        </w:drawing>
      </w:r>
      <w:r w:rsidR="00E21863" w:rsidRPr="00E21863">
        <w:rPr>
          <w:noProof/>
          <w:lang w:eastAsia="en-IN"/>
        </w:rPr>
        <w:drawing>
          <wp:anchor distT="0" distB="0" distL="114300" distR="114300" simplePos="0" relativeHeight="251658240" behindDoc="0" locked="0" layoutInCell="1" allowOverlap="1" wp14:anchorId="475999D9" wp14:editId="536FFE03">
            <wp:simplePos x="0" y="0"/>
            <wp:positionH relativeFrom="margin">
              <wp:align>left</wp:align>
            </wp:positionH>
            <wp:positionV relativeFrom="paragraph">
              <wp:posOffset>757555</wp:posOffset>
            </wp:positionV>
            <wp:extent cx="5731510" cy="3230880"/>
            <wp:effectExtent l="0" t="0" r="2540" b="0"/>
            <wp:wrapTopAndBottom/>
            <wp:docPr id="1" name="Picture 1" descr="E:\Everything Study\GWU\Sem 2\Visualization of Complex Data\Project\Electric Utilit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verything Study\GWU\Sem 2\Visualization of Complex Data\Project\Electric Utility Distribu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14:sizeRelV relativeFrom="margin">
              <wp14:pctHeight>0</wp14:pctHeight>
            </wp14:sizeRelV>
          </wp:anchor>
        </w:drawing>
      </w:r>
      <w:r w:rsidR="00BA4F9A" w:rsidRPr="002F39DB">
        <w:rPr>
          <w:b/>
        </w:rPr>
        <w:t>Main</w:t>
      </w:r>
      <w:r w:rsidR="0019102D" w:rsidRPr="002F39DB">
        <w:rPr>
          <w:b/>
        </w:rPr>
        <w:t xml:space="preserve"> </w:t>
      </w:r>
      <w:proofErr w:type="gramStart"/>
      <w:r w:rsidR="002C67E1" w:rsidRPr="002F39DB">
        <w:rPr>
          <w:b/>
        </w:rPr>
        <w:t>Analysis</w:t>
      </w:r>
      <w:r w:rsidR="00E21863" w:rsidRPr="002F39DB">
        <w:rPr>
          <w:b/>
        </w:rPr>
        <w:t xml:space="preserve"> </w:t>
      </w:r>
      <w:r w:rsidR="002F39DB">
        <w:rPr>
          <w:b/>
        </w:rPr>
        <w:t>:</w:t>
      </w:r>
      <w:proofErr w:type="gramEnd"/>
    </w:p>
    <w:p w14:paraId="1E23DF8A" w14:textId="4A145C7A" w:rsidR="00E21863" w:rsidRDefault="002F39DB" w:rsidP="002F39DB">
      <w:r>
        <w:rPr>
          <w:bCs/>
        </w:rPr>
        <w:t xml:space="preserve">1. </w:t>
      </w:r>
      <w:r w:rsidR="00E21863" w:rsidRPr="00E21863">
        <w:t>To explore the relationship between Electric Vehicle (EV) types, Clean Alternative Fuel Vehicle (CAFV) eligibility, and Electric Utility, a Sankey plot was constructed. First, the top 10 Electric Utility categories were visualized, with the top 5 selected</w:t>
      </w:r>
      <w:r w:rsidR="00E21863">
        <w:t xml:space="preserve"> for further analysis. </w:t>
      </w:r>
      <w:r w:rsidR="00E21863" w:rsidRPr="00E21863">
        <w:t>The top 5 El</w:t>
      </w:r>
      <w:r w:rsidR="00E21863">
        <w:t>ectric Utilities are as highlighted in the below image:</w:t>
      </w:r>
    </w:p>
    <w:p w14:paraId="61436894" w14:textId="77777777" w:rsidR="00E21863" w:rsidRPr="00E21863" w:rsidRDefault="00E21863" w:rsidP="00E21863">
      <w:pPr>
        <w:pStyle w:val="ListParagraph"/>
      </w:pPr>
    </w:p>
    <w:p w14:paraId="720FDF7D" w14:textId="77777777" w:rsidR="00147F9B" w:rsidRDefault="00147F9B" w:rsidP="00147F9B">
      <w:pPr>
        <w:pStyle w:val="ListParagraph"/>
      </w:pPr>
      <w:r w:rsidRPr="00147F9B">
        <w:t xml:space="preserve">Subsequently, the Sankey plot was generated using the top 5 Electric Utilities. The plot illustrates the distribution of EVs based on CAFV eligibility, EV type, and Electric Utility. </w:t>
      </w:r>
    </w:p>
    <w:p w14:paraId="65FDA390" w14:textId="77777777" w:rsidR="00F23637" w:rsidRDefault="00F23637" w:rsidP="00147F9B">
      <w:pPr>
        <w:pStyle w:val="ListParagraph"/>
      </w:pPr>
    </w:p>
    <w:p w14:paraId="5FC83DE4" w14:textId="38A16D5D" w:rsidR="00147F9B" w:rsidRPr="00147F9B" w:rsidRDefault="001C13A8" w:rsidP="00147F9B">
      <w:pPr>
        <w:pStyle w:val="ListParagraph"/>
      </w:pPr>
      <w:r w:rsidRPr="00F23637">
        <w:rPr>
          <w:noProof/>
          <w:lang w:eastAsia="en-IN"/>
        </w:rPr>
        <w:lastRenderedPageBreak/>
        <w:drawing>
          <wp:anchor distT="0" distB="0" distL="114300" distR="114300" simplePos="0" relativeHeight="251659264" behindDoc="0" locked="0" layoutInCell="1" allowOverlap="1" wp14:anchorId="0A708D50" wp14:editId="4FDA2F8C">
            <wp:simplePos x="0" y="0"/>
            <wp:positionH relativeFrom="margin">
              <wp:align>left</wp:align>
            </wp:positionH>
            <wp:positionV relativeFrom="paragraph">
              <wp:posOffset>0</wp:posOffset>
            </wp:positionV>
            <wp:extent cx="5731510" cy="3056255"/>
            <wp:effectExtent l="0" t="0" r="2540" b="0"/>
            <wp:wrapTopAndBottom/>
            <wp:docPr id="3" name="Picture 3" descr="E:\Everything Study\GWU\Sem 2\Visualization of Complex Data\Project\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verything Study\GWU\Sem 2\Visualization of Complex Data\Project\new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anchor>
        </w:drawing>
      </w:r>
      <w:r w:rsidR="00147F9B" w:rsidRPr="00147F9B">
        <w:t>Key observations include:</w:t>
      </w:r>
    </w:p>
    <w:p w14:paraId="1FFB49FE" w14:textId="77777777" w:rsidR="00147F9B" w:rsidRPr="00147F9B" w:rsidRDefault="00147F9B" w:rsidP="00F23637">
      <w:pPr>
        <w:pStyle w:val="ListParagraph"/>
        <w:numPr>
          <w:ilvl w:val="0"/>
          <w:numId w:val="5"/>
        </w:numPr>
      </w:pPr>
      <w:r w:rsidRPr="00147F9B">
        <w:t xml:space="preserve">The majority </w:t>
      </w:r>
      <w:r w:rsidR="00167691">
        <w:t>B</w:t>
      </w:r>
      <w:r w:rsidRPr="00147F9B">
        <w:t>attery EV vehicles have an unknown CAFV eligibility and are associated with PUGET SOUND ENERGY INC Electric Utility.</w:t>
      </w:r>
    </w:p>
    <w:p w14:paraId="065259E9" w14:textId="77777777" w:rsidR="00147F9B" w:rsidRPr="00147F9B" w:rsidRDefault="00147F9B" w:rsidP="00147F9B">
      <w:pPr>
        <w:pStyle w:val="ListParagraph"/>
        <w:numPr>
          <w:ilvl w:val="0"/>
          <w:numId w:val="5"/>
        </w:numPr>
      </w:pPr>
      <w:r w:rsidRPr="00147F9B">
        <w:t>Nearly all CAFV eligible Battery EVs are evenly distributed among CITY OF TACOMA, CITY OF SEATTLE, and BONNEVILLE POWER ADMINISTRATION Electric Utilities.</w:t>
      </w:r>
    </w:p>
    <w:p w14:paraId="205001CF" w14:textId="77777777" w:rsidR="00147F9B" w:rsidRPr="00147F9B" w:rsidRDefault="00147F9B" w:rsidP="00147F9B">
      <w:pPr>
        <w:pStyle w:val="ListParagraph"/>
        <w:numPr>
          <w:ilvl w:val="0"/>
          <w:numId w:val="5"/>
        </w:numPr>
      </w:pPr>
      <w:r w:rsidRPr="00147F9B">
        <w:t>CAFV eligible Plug-in Hybrid EVs predominantly belong to PUGET SOUND ENERGY INC.</w:t>
      </w:r>
    </w:p>
    <w:p w14:paraId="38622496" w14:textId="77777777" w:rsidR="00147F9B" w:rsidRDefault="00147F9B" w:rsidP="00147F9B">
      <w:pPr>
        <w:pStyle w:val="ListParagraph"/>
        <w:numPr>
          <w:ilvl w:val="0"/>
          <w:numId w:val="5"/>
        </w:numPr>
      </w:pPr>
      <w:r w:rsidRPr="00147F9B">
        <w:t>Non-eligible CAFV EVs are primarily Plug-in Hybrid EVs, with exceptions being Battery EVs, all associated with PACIFICORP Electric Utility.</w:t>
      </w:r>
    </w:p>
    <w:p w14:paraId="282265C9" w14:textId="77777777" w:rsidR="001C66BD" w:rsidRDefault="001C66BD" w:rsidP="001C66BD">
      <w:pPr>
        <w:ind w:left="360"/>
      </w:pPr>
      <w:r w:rsidRPr="001C66BD">
        <w:t xml:space="preserve">Creating the Sankey plot posed challenges in customizing </w:t>
      </w:r>
      <w:proofErr w:type="spellStart"/>
      <w:r w:rsidRPr="001C66BD">
        <w:t>colors</w:t>
      </w:r>
      <w:proofErr w:type="spellEnd"/>
      <w:r w:rsidRPr="001C66BD">
        <w:t xml:space="preserve"> to represent CAFV eligibility, EV types, and Electric Utility. Balancing clarity and coherence in </w:t>
      </w:r>
      <w:proofErr w:type="spellStart"/>
      <w:r w:rsidRPr="001C66BD">
        <w:t>color</w:t>
      </w:r>
      <w:proofErr w:type="spellEnd"/>
      <w:r w:rsidRPr="001C66BD">
        <w:t xml:space="preserve"> interpretation and setting category names for interpretability required meticulous coding and </w:t>
      </w:r>
      <w:r>
        <w:t xml:space="preserve">manual </w:t>
      </w:r>
      <w:r w:rsidRPr="001C66BD">
        <w:t>iterative refinement to ensure a visually compelling and informative visualization</w:t>
      </w:r>
      <w:r>
        <w:t>.</w:t>
      </w:r>
    </w:p>
    <w:p w14:paraId="50EDEDFC" w14:textId="77777777" w:rsidR="006560B0" w:rsidRDefault="006560B0" w:rsidP="001C66BD">
      <w:pPr>
        <w:ind w:left="360"/>
      </w:pPr>
    </w:p>
    <w:p w14:paraId="03C31A97" w14:textId="200F6B4C" w:rsidR="006560B0" w:rsidRDefault="006560B0" w:rsidP="001C66BD">
      <w:pPr>
        <w:ind w:left="360"/>
      </w:pPr>
      <w:r>
        <w:t xml:space="preserve">2. </w:t>
      </w:r>
      <w:r w:rsidRPr="006560B0">
        <w:t>What is the distribution of electric vehicles across different counties and cities and are there any notable patterns or concentrations?</w:t>
      </w:r>
    </w:p>
    <w:p w14:paraId="5564CF80" w14:textId="7D360DA4" w:rsidR="008E4C83" w:rsidRDefault="008E4C83" w:rsidP="001C66BD">
      <w:pPr>
        <w:ind w:left="360"/>
        <w:rPr>
          <w:rFonts w:ascii="Segoe UI" w:hAnsi="Segoe UI" w:cs="Segoe UI"/>
          <w:color w:val="0D0D0D"/>
          <w:shd w:val="clear" w:color="auto" w:fill="FFFFFF"/>
        </w:rPr>
      </w:pPr>
      <w:r>
        <w:t>This is our second business question and to resolve this question we have created 2 bar charts and one tree map as below.</w:t>
      </w:r>
      <w:r w:rsidR="00FD3EAC">
        <w:t xml:space="preserve"> </w:t>
      </w:r>
      <w:r w:rsidR="00FD3EAC" w:rsidRPr="00FD3EAC">
        <w:t>The aim is to identify patterns of EV adoption and the geographical concentration of EVs, which could be indicative of infrastructural and policy impacts on EV distribution</w:t>
      </w:r>
      <w:r w:rsidR="009F3193">
        <w:t xml:space="preserve">. </w:t>
      </w:r>
      <w:r w:rsidR="009F3193">
        <w:rPr>
          <w:rFonts w:ascii="Segoe UI" w:hAnsi="Segoe UI" w:cs="Segoe UI"/>
          <w:color w:val="0D0D0D"/>
          <w:shd w:val="clear" w:color="auto" w:fill="FFFFFF"/>
        </w:rPr>
        <w:t xml:space="preserve">Prior to analysis, the dataset underwent a cleaning process to ensure accuracy in the findings </w:t>
      </w:r>
      <w:r w:rsidR="009F3193" w:rsidRPr="009F3193">
        <w:rPr>
          <w:rFonts w:ascii="Segoe UI" w:hAnsi="Segoe UI" w:cs="Segoe UI"/>
          <w:color w:val="0D0D0D"/>
          <w:shd w:val="clear" w:color="auto" w:fill="FFFFFF"/>
        </w:rPr>
        <w:t>(</w:t>
      </w:r>
      <w:r w:rsidR="00CA230E">
        <w:rPr>
          <w:rFonts w:ascii="Segoe UI" w:hAnsi="Segoe UI" w:cs="Segoe UI"/>
          <w:color w:val="0D0D0D"/>
          <w:shd w:val="clear" w:color="auto" w:fill="FFFFFF"/>
        </w:rPr>
        <w:t>‘</w:t>
      </w:r>
      <w:proofErr w:type="spellStart"/>
      <w:r w:rsidR="009F3193" w:rsidRPr="009F3193">
        <w:rPr>
          <w:rFonts w:ascii="Segoe UI" w:hAnsi="Segoe UI" w:cs="Segoe UI"/>
          <w:color w:val="0D0D0D"/>
          <w:shd w:val="clear" w:color="auto" w:fill="FFFFFF"/>
        </w:rPr>
        <w:t>df_cleaned</w:t>
      </w:r>
      <w:proofErr w:type="spellEnd"/>
      <w:r w:rsidR="00CA230E">
        <w:rPr>
          <w:rFonts w:ascii="Segoe UI" w:hAnsi="Segoe UI" w:cs="Segoe UI"/>
          <w:color w:val="0D0D0D"/>
          <w:shd w:val="clear" w:color="auto" w:fill="FFFFFF"/>
        </w:rPr>
        <w:t>’</w:t>
      </w:r>
      <w:r w:rsidR="009F3193" w:rsidRPr="009F3193">
        <w:rPr>
          <w:rFonts w:ascii="Segoe UI" w:hAnsi="Segoe UI" w:cs="Segoe UI"/>
          <w:color w:val="0D0D0D"/>
          <w:shd w:val="clear" w:color="auto" w:fill="FFFFFF"/>
        </w:rPr>
        <w:t xml:space="preserve"> suggests a cleaned </w:t>
      </w:r>
      <w:proofErr w:type="spellStart"/>
      <w:r w:rsidR="009F3193" w:rsidRPr="009F3193">
        <w:rPr>
          <w:rFonts w:ascii="Segoe UI" w:hAnsi="Segoe UI" w:cs="Segoe UI"/>
          <w:color w:val="0D0D0D"/>
          <w:shd w:val="clear" w:color="auto" w:fill="FFFFFF"/>
        </w:rPr>
        <w:t>DataFrame</w:t>
      </w:r>
      <w:proofErr w:type="spellEnd"/>
      <w:r w:rsidR="009F3193" w:rsidRPr="009F3193">
        <w:rPr>
          <w:rFonts w:ascii="Segoe UI" w:hAnsi="Segoe UI" w:cs="Segoe UI"/>
          <w:color w:val="0D0D0D"/>
          <w:shd w:val="clear" w:color="auto" w:fill="FFFFFF"/>
        </w:rPr>
        <w:t>)</w:t>
      </w:r>
      <w:r w:rsidR="009F3193">
        <w:rPr>
          <w:rFonts w:ascii="Segoe UI" w:hAnsi="Segoe UI" w:cs="Segoe UI"/>
          <w:color w:val="0D0D0D"/>
          <w:shd w:val="clear" w:color="auto" w:fill="FFFFFF"/>
        </w:rPr>
        <w:t>.</w:t>
      </w:r>
    </w:p>
    <w:p w14:paraId="21D98AD5" w14:textId="1099EF71" w:rsidR="0025581D" w:rsidRPr="00041572" w:rsidRDefault="0025581D" w:rsidP="0025581D">
      <w:pPr>
        <w:numPr>
          <w:ilvl w:val="0"/>
          <w:numId w:val="6"/>
        </w:numPr>
        <w:rPr>
          <w:lang w:val="en-US"/>
        </w:rPr>
      </w:pPr>
      <w:r w:rsidRPr="0025581D">
        <w:rPr>
          <w:b/>
          <w:bCs/>
          <w:lang w:val="en-US"/>
        </w:rPr>
        <w:t>Histogram: Distribution of E</w:t>
      </w:r>
      <w:r>
        <w:rPr>
          <w:b/>
          <w:bCs/>
          <w:lang w:val="en-US"/>
        </w:rPr>
        <w:t xml:space="preserve">lectric </w:t>
      </w:r>
      <w:r w:rsidRPr="0025581D">
        <w:rPr>
          <w:b/>
          <w:bCs/>
          <w:lang w:val="en-US"/>
        </w:rPr>
        <w:t>V</w:t>
      </w:r>
      <w:r>
        <w:rPr>
          <w:b/>
          <w:bCs/>
          <w:lang w:val="en-US"/>
        </w:rPr>
        <w:t>ehicle</w:t>
      </w:r>
      <w:r w:rsidRPr="0025581D">
        <w:rPr>
          <w:b/>
          <w:bCs/>
          <w:lang w:val="en-US"/>
        </w:rPr>
        <w:t xml:space="preserve"> by City</w:t>
      </w:r>
    </w:p>
    <w:p w14:paraId="061EA6B0" w14:textId="45929CD2" w:rsidR="00041572" w:rsidRDefault="00041572" w:rsidP="00041572">
      <w:pPr>
        <w:ind w:left="720"/>
        <w:rPr>
          <w:rFonts w:ascii="Segoe UI" w:hAnsi="Segoe UI" w:cs="Segoe UI"/>
          <w:color w:val="0D0D0D"/>
          <w:shd w:val="clear" w:color="auto" w:fill="FFFFFF"/>
        </w:rPr>
      </w:pPr>
      <w:r>
        <w:rPr>
          <w:rFonts w:ascii="Segoe UI" w:hAnsi="Segoe UI" w:cs="Segoe UI"/>
          <w:color w:val="0D0D0D"/>
          <w:shd w:val="clear" w:color="auto" w:fill="FFFFFF"/>
        </w:rPr>
        <w:t>The data was visualized using Tableau</w:t>
      </w:r>
      <w:r w:rsidR="00800E25">
        <w:rPr>
          <w:rFonts w:ascii="Segoe UI" w:hAnsi="Segoe UI" w:cs="Segoe UI"/>
          <w:color w:val="0D0D0D"/>
          <w:shd w:val="clear" w:color="auto" w:fill="FFFFFF"/>
        </w:rPr>
        <w:t>, he underlying dataset included fields for the city name and the count of EVs in each city. This data was likely aggregated during the visualization process in Tableau.</w:t>
      </w:r>
    </w:p>
    <w:p w14:paraId="64993383" w14:textId="77777777" w:rsidR="00800E25" w:rsidRPr="00800E25" w:rsidRDefault="00800E25" w:rsidP="00800E25">
      <w:pPr>
        <w:numPr>
          <w:ilvl w:val="0"/>
          <w:numId w:val="11"/>
        </w:numPr>
        <w:rPr>
          <w:rFonts w:ascii="Segoe UI" w:hAnsi="Segoe UI" w:cs="Segoe UI"/>
          <w:color w:val="0D0D0D"/>
          <w:shd w:val="clear" w:color="auto" w:fill="FFFFFF"/>
          <w:lang w:val="en-US"/>
        </w:rPr>
      </w:pPr>
      <w:r w:rsidRPr="00800E25">
        <w:rPr>
          <w:rFonts w:ascii="Segoe UI" w:hAnsi="Segoe UI" w:cs="Segoe UI"/>
          <w:color w:val="0D0D0D"/>
          <w:shd w:val="clear" w:color="auto" w:fill="FFFFFF"/>
          <w:lang w:val="en-US"/>
        </w:rPr>
        <w:t xml:space="preserve">The </w:t>
      </w:r>
      <w:r w:rsidRPr="00800E25">
        <w:rPr>
          <w:rFonts w:ascii="Segoe UI" w:hAnsi="Segoe UI" w:cs="Segoe UI"/>
          <w:b/>
          <w:bCs/>
          <w:color w:val="0D0D0D"/>
          <w:shd w:val="clear" w:color="auto" w:fill="FFFFFF"/>
          <w:lang w:val="en-US"/>
        </w:rPr>
        <w:t>x-axis</w:t>
      </w:r>
      <w:r w:rsidRPr="00800E25">
        <w:rPr>
          <w:rFonts w:ascii="Segoe UI" w:hAnsi="Segoe UI" w:cs="Segoe UI"/>
          <w:color w:val="0D0D0D"/>
          <w:shd w:val="clear" w:color="auto" w:fill="FFFFFF"/>
          <w:lang w:val="en-US"/>
        </w:rPr>
        <w:t xml:space="preserve"> was assigned to the city names. These would be categorical variables.</w:t>
      </w:r>
    </w:p>
    <w:p w14:paraId="65233739" w14:textId="7B4026C4" w:rsidR="00800E25" w:rsidRPr="00800E25" w:rsidRDefault="00800E25" w:rsidP="00800E25">
      <w:pPr>
        <w:numPr>
          <w:ilvl w:val="0"/>
          <w:numId w:val="11"/>
        </w:numPr>
        <w:rPr>
          <w:rFonts w:ascii="Segoe UI" w:hAnsi="Segoe UI" w:cs="Segoe UI"/>
          <w:color w:val="0D0D0D"/>
          <w:shd w:val="clear" w:color="auto" w:fill="FFFFFF"/>
          <w:lang w:val="en-US"/>
        </w:rPr>
      </w:pPr>
      <w:r w:rsidRPr="00800E25">
        <w:rPr>
          <w:rFonts w:ascii="Segoe UI" w:hAnsi="Segoe UI" w:cs="Segoe UI"/>
          <w:color w:val="0D0D0D"/>
          <w:shd w:val="clear" w:color="auto" w:fill="FFFFFF"/>
          <w:lang w:val="en-US"/>
        </w:rPr>
        <w:t xml:space="preserve">The </w:t>
      </w:r>
      <w:r w:rsidRPr="00800E25">
        <w:rPr>
          <w:rFonts w:ascii="Segoe UI" w:hAnsi="Segoe UI" w:cs="Segoe UI"/>
          <w:b/>
          <w:bCs/>
          <w:color w:val="0D0D0D"/>
          <w:shd w:val="clear" w:color="auto" w:fill="FFFFFF"/>
          <w:lang w:val="en-US"/>
        </w:rPr>
        <w:t>y-axis</w:t>
      </w:r>
      <w:r w:rsidRPr="00800E25">
        <w:rPr>
          <w:rFonts w:ascii="Segoe UI" w:hAnsi="Segoe UI" w:cs="Segoe UI"/>
          <w:color w:val="0D0D0D"/>
          <w:shd w:val="clear" w:color="auto" w:fill="FFFFFF"/>
          <w:lang w:val="en-US"/>
        </w:rPr>
        <w:t xml:space="preserve"> represents the count of EVs, which is a quantitative variable.</w:t>
      </w:r>
    </w:p>
    <w:p w14:paraId="140ABD5E" w14:textId="713D06E2" w:rsidR="00800E25" w:rsidRPr="00800E25" w:rsidRDefault="00800E25" w:rsidP="00800E25">
      <w:pPr>
        <w:numPr>
          <w:ilvl w:val="0"/>
          <w:numId w:val="12"/>
        </w:numPr>
        <w:rPr>
          <w:rFonts w:ascii="Segoe UI" w:hAnsi="Segoe UI" w:cs="Segoe UI"/>
          <w:color w:val="0D0D0D"/>
          <w:shd w:val="clear" w:color="auto" w:fill="FFFFFF"/>
          <w:lang w:val="en-US"/>
        </w:rPr>
      </w:pPr>
      <w:r>
        <w:rPr>
          <w:rFonts w:ascii="Segoe UI" w:hAnsi="Segoe UI" w:cs="Segoe UI"/>
          <w:color w:val="0D0D0D"/>
          <w:shd w:val="clear" w:color="auto" w:fill="FFFFFF"/>
          <w:lang w:val="en-US"/>
        </w:rPr>
        <w:lastRenderedPageBreak/>
        <w:t>Color:</w:t>
      </w:r>
      <w:r w:rsidRPr="00800E25">
        <w:rPr>
          <w:rFonts w:ascii="Segoe UI" w:hAnsi="Segoe UI" w:cs="Segoe UI"/>
          <w:color w:val="0D0D0D"/>
          <w:shd w:val="clear" w:color="auto" w:fill="FFFFFF"/>
          <w:lang w:val="en-US"/>
        </w:rPr>
        <w:t xml:space="preserve"> Count of EV measure is used to color the histogram and green color pallet is used.</w:t>
      </w:r>
    </w:p>
    <w:p w14:paraId="7B0F855A" w14:textId="7B6243D4" w:rsidR="00800E25" w:rsidRPr="00800E25" w:rsidRDefault="00800E25" w:rsidP="00800E25">
      <w:pPr>
        <w:numPr>
          <w:ilvl w:val="0"/>
          <w:numId w:val="12"/>
        </w:numPr>
        <w:rPr>
          <w:rFonts w:ascii="Segoe UI" w:hAnsi="Segoe UI" w:cs="Segoe UI"/>
          <w:color w:val="0D0D0D"/>
          <w:shd w:val="clear" w:color="auto" w:fill="FFFFFF"/>
          <w:lang w:val="en-US"/>
        </w:rPr>
      </w:pPr>
      <w:r w:rsidRPr="00800E25">
        <w:rPr>
          <w:rFonts w:ascii="Segoe UI" w:hAnsi="Segoe UI" w:cs="Segoe UI"/>
          <w:color w:val="0D0D0D"/>
          <w:shd w:val="clear" w:color="auto" w:fill="FFFFFF"/>
          <w:lang w:val="en-US"/>
        </w:rPr>
        <w:t xml:space="preserve">Sorting: The data </w:t>
      </w:r>
      <w:r>
        <w:rPr>
          <w:rFonts w:ascii="Segoe UI" w:hAnsi="Segoe UI" w:cs="Segoe UI"/>
          <w:color w:val="0D0D0D"/>
          <w:shd w:val="clear" w:color="auto" w:fill="FFFFFF"/>
          <w:lang w:val="en-US"/>
        </w:rPr>
        <w:t>is</w:t>
      </w:r>
      <w:r w:rsidRPr="00800E25">
        <w:rPr>
          <w:rFonts w:ascii="Segoe UI" w:hAnsi="Segoe UI" w:cs="Segoe UI"/>
          <w:color w:val="0D0D0D"/>
          <w:shd w:val="clear" w:color="auto" w:fill="FFFFFF"/>
          <w:lang w:val="en-US"/>
        </w:rPr>
        <w:t xml:space="preserve"> sorted by the count of EVs in descending order, bringing the city with the highest count to immediate attention.</w:t>
      </w:r>
      <w:r>
        <w:rPr>
          <w:rFonts w:ascii="Segoe UI" w:hAnsi="Segoe UI" w:cs="Segoe UI"/>
          <w:color w:val="0D0D0D"/>
          <w:shd w:val="clear" w:color="auto" w:fill="FFFFFF"/>
          <w:lang w:val="en-US"/>
        </w:rPr>
        <w:t xml:space="preserve"> </w:t>
      </w:r>
    </w:p>
    <w:p w14:paraId="080A5E9A" w14:textId="14FE4AEC" w:rsidR="0025581D" w:rsidRDefault="00800E25" w:rsidP="00B81321">
      <w:pPr>
        <w:numPr>
          <w:ilvl w:val="0"/>
          <w:numId w:val="12"/>
        </w:numPr>
        <w:rPr>
          <w:rFonts w:ascii="Segoe UI" w:hAnsi="Segoe UI" w:cs="Segoe UI"/>
          <w:color w:val="0D0D0D"/>
          <w:shd w:val="clear" w:color="auto" w:fill="FFFFFF"/>
          <w:lang w:val="en-US"/>
        </w:rPr>
      </w:pPr>
      <w:r w:rsidRPr="00800E25">
        <w:rPr>
          <w:rFonts w:ascii="Segoe UI" w:hAnsi="Segoe UI" w:cs="Segoe UI"/>
          <w:color w:val="0D0D0D"/>
          <w:shd w:val="clear" w:color="auto" w:fill="FFFFFF"/>
          <w:lang w:val="en-US"/>
        </w:rPr>
        <w:t xml:space="preserve">Filters: We exclude cities with very low counts of EVs for clarity, </w:t>
      </w:r>
      <w:r>
        <w:rPr>
          <w:rFonts w:ascii="Segoe UI" w:hAnsi="Segoe UI" w:cs="Segoe UI"/>
          <w:color w:val="0D0D0D"/>
          <w:shd w:val="clear" w:color="auto" w:fill="FFFFFF"/>
          <w:lang w:val="en-US"/>
        </w:rPr>
        <w:t>and applied condition to visualize the cities having greater than or equal to 1000 EV’s.</w:t>
      </w:r>
    </w:p>
    <w:p w14:paraId="0D7203BF" w14:textId="77777777" w:rsidR="00B81321" w:rsidRPr="00B81321" w:rsidRDefault="00B81321" w:rsidP="00B81321">
      <w:pPr>
        <w:ind w:left="720"/>
        <w:rPr>
          <w:rFonts w:ascii="Segoe UI" w:hAnsi="Segoe UI" w:cs="Segoe UI"/>
          <w:color w:val="0D0D0D"/>
          <w:shd w:val="clear" w:color="auto" w:fill="FFFFFF"/>
          <w:lang w:val="en-US"/>
        </w:rPr>
      </w:pPr>
    </w:p>
    <w:p w14:paraId="10F40D2B" w14:textId="18E379FE" w:rsidR="00B14E71" w:rsidRDefault="00B14E71" w:rsidP="001C66BD">
      <w:pPr>
        <w:ind w:left="360"/>
      </w:pPr>
      <w:r w:rsidRPr="00B14E71">
        <w:rPr>
          <w:noProof/>
          <w:lang w:eastAsia="en-IN"/>
        </w:rPr>
        <w:drawing>
          <wp:inline distT="0" distB="0" distL="0" distR="0" wp14:anchorId="69CBC4E3" wp14:editId="0DD955AD">
            <wp:extent cx="5731510" cy="3608070"/>
            <wp:effectExtent l="0" t="0" r="0" b="0"/>
            <wp:docPr id="1789883820" name="Picture 1" descr="A graph of distribution of ev by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3820" name="Picture 1" descr="A graph of distribution of ev by city&#10;&#10;Description automatically generated"/>
                    <pic:cNvPicPr/>
                  </pic:nvPicPr>
                  <pic:blipFill>
                    <a:blip r:embed="rId16"/>
                    <a:stretch>
                      <a:fillRect/>
                    </a:stretch>
                  </pic:blipFill>
                  <pic:spPr>
                    <a:xfrm>
                      <a:off x="0" y="0"/>
                      <a:ext cx="5731510" cy="3608070"/>
                    </a:xfrm>
                    <a:prstGeom prst="rect">
                      <a:avLst/>
                    </a:prstGeom>
                  </pic:spPr>
                </pic:pic>
              </a:graphicData>
            </a:graphic>
          </wp:inline>
        </w:drawing>
      </w:r>
    </w:p>
    <w:p w14:paraId="165F6F32" w14:textId="098E6DC5" w:rsidR="00B81321" w:rsidRPr="00616978" w:rsidRDefault="00616978" w:rsidP="001C66BD">
      <w:pPr>
        <w:ind w:left="360"/>
        <w:rPr>
          <w:b/>
          <w:bCs/>
        </w:rPr>
      </w:pPr>
      <w:r w:rsidRPr="00616978">
        <w:rPr>
          <w:b/>
          <w:bCs/>
        </w:rPr>
        <w:t>Key Finding:</w:t>
      </w:r>
    </w:p>
    <w:p w14:paraId="14B043D4" w14:textId="77777777" w:rsidR="00B81321" w:rsidRDefault="00B81321" w:rsidP="00B81321">
      <w:pPr>
        <w:ind w:left="360"/>
      </w:pPr>
      <w:r>
        <w:t>•</w:t>
      </w:r>
      <w:r>
        <w:tab/>
        <w:t>This visualization indicates a significant variance in EV distribution across cities.</w:t>
      </w:r>
    </w:p>
    <w:p w14:paraId="1B39E45C" w14:textId="4173B4F1" w:rsidR="00F223C9" w:rsidRDefault="00B81321" w:rsidP="00541F23">
      <w:pPr>
        <w:ind w:left="360"/>
      </w:pPr>
      <w:r>
        <w:t>•</w:t>
      </w:r>
      <w:r>
        <w:tab/>
      </w:r>
      <w:r w:rsidR="00616978">
        <w:t>Seattle</w:t>
      </w:r>
      <w:r>
        <w:t xml:space="preserve"> city demonstrates an exceptionally high concentration of EVs, which may suggest a strong local EV ecosystem or incentives.</w:t>
      </w:r>
      <w:r w:rsidR="00616978">
        <w:t xml:space="preserve"> Bellevue, Redmond, Vancouver, Sammamish, Kirkland, Renton, Bothell, Olympia are ranging the EV count from 8000 to 2000.</w:t>
      </w:r>
    </w:p>
    <w:p w14:paraId="5AEA4CE8" w14:textId="77777777" w:rsidR="00541F23" w:rsidRDefault="00541F23" w:rsidP="00541F23">
      <w:pPr>
        <w:ind w:left="360"/>
      </w:pPr>
    </w:p>
    <w:p w14:paraId="64433BD6" w14:textId="5AF83E8D" w:rsidR="00F223C9" w:rsidRPr="00541F23" w:rsidRDefault="00F223C9" w:rsidP="00F223C9">
      <w:pPr>
        <w:pStyle w:val="ListParagraph"/>
        <w:numPr>
          <w:ilvl w:val="0"/>
          <w:numId w:val="6"/>
        </w:numPr>
        <w:rPr>
          <w:b/>
          <w:bCs/>
          <w:lang w:val="en-US"/>
        </w:rPr>
      </w:pPr>
      <w:r w:rsidRPr="00541F23">
        <w:rPr>
          <w:b/>
          <w:bCs/>
          <w:lang w:val="en-US"/>
        </w:rPr>
        <w:t>Histogram: Distribution of EV by County</w:t>
      </w:r>
    </w:p>
    <w:p w14:paraId="6C874BFC" w14:textId="77777777" w:rsidR="00B81321" w:rsidRDefault="00B81321" w:rsidP="00B81321">
      <w:pPr>
        <w:pStyle w:val="ListParagraph"/>
        <w:rPr>
          <w:lang w:val="en-US"/>
        </w:rPr>
      </w:pPr>
    </w:p>
    <w:p w14:paraId="4038EEBF" w14:textId="77777777" w:rsidR="00B81321" w:rsidRPr="00B81321" w:rsidRDefault="00B81321" w:rsidP="00B81321">
      <w:pPr>
        <w:pStyle w:val="ListParagraph"/>
        <w:numPr>
          <w:ilvl w:val="0"/>
          <w:numId w:val="13"/>
        </w:numPr>
        <w:rPr>
          <w:lang w:val="en-US"/>
        </w:rPr>
      </w:pPr>
      <w:r w:rsidRPr="00B81321">
        <w:rPr>
          <w:lang w:val="en-US"/>
        </w:rPr>
        <w:t>Data Preparation: The data needed to be grouped by county with a sum of EVs in each to create this visualization.</w:t>
      </w:r>
    </w:p>
    <w:p w14:paraId="632BFD4F" w14:textId="77777777" w:rsidR="00B81321" w:rsidRPr="00B81321" w:rsidRDefault="00B81321" w:rsidP="00B81321">
      <w:pPr>
        <w:pStyle w:val="ListParagraph"/>
        <w:numPr>
          <w:ilvl w:val="0"/>
          <w:numId w:val="13"/>
        </w:numPr>
        <w:rPr>
          <w:lang w:val="en-US"/>
        </w:rPr>
      </w:pPr>
      <w:r w:rsidRPr="00B81321">
        <w:rPr>
          <w:lang w:val="en-US"/>
        </w:rPr>
        <w:t>Variable Assignment:</w:t>
      </w:r>
    </w:p>
    <w:p w14:paraId="29A1BD6E" w14:textId="77777777" w:rsidR="00B81321" w:rsidRPr="00B81321" w:rsidRDefault="00B81321" w:rsidP="00B81321">
      <w:pPr>
        <w:pStyle w:val="ListParagraph"/>
        <w:numPr>
          <w:ilvl w:val="1"/>
          <w:numId w:val="13"/>
        </w:numPr>
        <w:rPr>
          <w:lang w:val="en-US"/>
        </w:rPr>
      </w:pPr>
      <w:r w:rsidRPr="00B81321">
        <w:rPr>
          <w:lang w:val="en-US"/>
        </w:rPr>
        <w:t xml:space="preserve">The </w:t>
      </w:r>
      <w:r w:rsidRPr="00B81321">
        <w:rPr>
          <w:b/>
          <w:bCs/>
          <w:lang w:val="en-US"/>
        </w:rPr>
        <w:t>x-axis</w:t>
      </w:r>
      <w:r w:rsidRPr="00B81321">
        <w:rPr>
          <w:lang w:val="en-US"/>
        </w:rPr>
        <w:t xml:space="preserve"> was used for county names, another categorical variable.</w:t>
      </w:r>
    </w:p>
    <w:p w14:paraId="3CECF6DC" w14:textId="77777777" w:rsidR="00B81321" w:rsidRPr="00B81321" w:rsidRDefault="00B81321" w:rsidP="00B81321">
      <w:pPr>
        <w:pStyle w:val="ListParagraph"/>
        <w:numPr>
          <w:ilvl w:val="1"/>
          <w:numId w:val="13"/>
        </w:numPr>
        <w:rPr>
          <w:lang w:val="en-US"/>
        </w:rPr>
      </w:pPr>
      <w:r w:rsidRPr="00B81321">
        <w:rPr>
          <w:lang w:val="en-US"/>
        </w:rPr>
        <w:t xml:space="preserve">The </w:t>
      </w:r>
      <w:r w:rsidRPr="00B81321">
        <w:rPr>
          <w:b/>
          <w:bCs/>
          <w:lang w:val="en-US"/>
        </w:rPr>
        <w:t>y-axis</w:t>
      </w:r>
      <w:r w:rsidRPr="00B81321">
        <w:rPr>
          <w:lang w:val="en-US"/>
        </w:rPr>
        <w:t xml:space="preserve"> represents the total count of EVs in each county, a quantitative variable.</w:t>
      </w:r>
    </w:p>
    <w:p w14:paraId="69C71DDA" w14:textId="251A1319" w:rsidR="00B81321" w:rsidRPr="00541F23" w:rsidRDefault="00B81321" w:rsidP="00541F23">
      <w:pPr>
        <w:numPr>
          <w:ilvl w:val="0"/>
          <w:numId w:val="12"/>
        </w:numPr>
        <w:rPr>
          <w:rFonts w:ascii="Segoe UI" w:hAnsi="Segoe UI" w:cs="Segoe UI"/>
          <w:color w:val="0D0D0D"/>
          <w:shd w:val="clear" w:color="auto" w:fill="FFFFFF"/>
          <w:lang w:val="en-US"/>
        </w:rPr>
      </w:pPr>
      <w:r w:rsidRPr="00B81321">
        <w:rPr>
          <w:lang w:val="en-US"/>
        </w:rPr>
        <w:t xml:space="preserve">Color: Just like the first chart, the color here is consistent across all bars, </w:t>
      </w:r>
      <w:r w:rsidR="00541F23" w:rsidRPr="00800E25">
        <w:rPr>
          <w:rFonts w:ascii="Segoe UI" w:hAnsi="Segoe UI" w:cs="Segoe UI"/>
          <w:color w:val="0D0D0D"/>
          <w:shd w:val="clear" w:color="auto" w:fill="FFFFFF"/>
          <w:lang w:val="en-US"/>
        </w:rPr>
        <w:t>Count of EV measure is used to color the histogram and green color pallet is used.</w:t>
      </w:r>
    </w:p>
    <w:p w14:paraId="16D11C6C" w14:textId="77777777" w:rsidR="00B81321" w:rsidRPr="00B81321" w:rsidRDefault="00B81321" w:rsidP="00B81321">
      <w:pPr>
        <w:pStyle w:val="ListParagraph"/>
        <w:numPr>
          <w:ilvl w:val="0"/>
          <w:numId w:val="13"/>
        </w:numPr>
        <w:rPr>
          <w:lang w:val="en-US"/>
        </w:rPr>
      </w:pPr>
      <w:r w:rsidRPr="00B81321">
        <w:rPr>
          <w:lang w:val="en-US"/>
        </w:rPr>
        <w:lastRenderedPageBreak/>
        <w:t>Sorting: The bars are sorted, likely in descending order, to emphasize the counties with the most significant number of EVs.</w:t>
      </w:r>
    </w:p>
    <w:p w14:paraId="191FFFBD" w14:textId="6A6E93EF" w:rsidR="00541F23" w:rsidRDefault="00B81321" w:rsidP="00541F23">
      <w:pPr>
        <w:numPr>
          <w:ilvl w:val="0"/>
          <w:numId w:val="12"/>
        </w:numPr>
        <w:rPr>
          <w:rFonts w:ascii="Segoe UI" w:hAnsi="Segoe UI" w:cs="Segoe UI"/>
          <w:color w:val="0D0D0D"/>
          <w:shd w:val="clear" w:color="auto" w:fill="FFFFFF"/>
          <w:lang w:val="en-US"/>
        </w:rPr>
      </w:pPr>
      <w:r w:rsidRPr="00B81321">
        <w:rPr>
          <w:lang w:val="en-US"/>
        </w:rPr>
        <w:t xml:space="preserve">Filters: Filters have been applied to include only certain counties based on criteria like </w:t>
      </w:r>
      <w:r w:rsidR="00541F23">
        <w:rPr>
          <w:rFonts w:ascii="Segoe UI" w:hAnsi="Segoe UI" w:cs="Segoe UI"/>
          <w:color w:val="0D0D0D"/>
          <w:shd w:val="clear" w:color="auto" w:fill="FFFFFF"/>
          <w:lang w:val="en-US"/>
        </w:rPr>
        <w:t>the counties having greater than or equal to 500 EV’s.</w:t>
      </w:r>
    </w:p>
    <w:p w14:paraId="2ED1B510" w14:textId="7BA2BCFD" w:rsidR="00B81321" w:rsidRPr="00541F23" w:rsidRDefault="00B81321" w:rsidP="00541F23">
      <w:pPr>
        <w:pStyle w:val="ListParagraph"/>
        <w:rPr>
          <w:lang w:val="en-US"/>
        </w:rPr>
      </w:pPr>
    </w:p>
    <w:p w14:paraId="527A420A" w14:textId="77777777" w:rsidR="00B81321" w:rsidRPr="00F223C9" w:rsidRDefault="00B81321" w:rsidP="00B81321">
      <w:pPr>
        <w:pStyle w:val="ListParagraph"/>
        <w:rPr>
          <w:lang w:val="en-US"/>
        </w:rPr>
      </w:pPr>
    </w:p>
    <w:p w14:paraId="352D8D4C" w14:textId="77777777" w:rsidR="00F223C9" w:rsidRDefault="00F223C9" w:rsidP="001C66BD">
      <w:pPr>
        <w:ind w:left="360"/>
      </w:pPr>
    </w:p>
    <w:p w14:paraId="73DB6C96" w14:textId="6DA224BF" w:rsidR="00B14E71" w:rsidRDefault="00B14E71" w:rsidP="001C66BD">
      <w:pPr>
        <w:ind w:left="360"/>
      </w:pPr>
      <w:r w:rsidRPr="00B14E71">
        <w:rPr>
          <w:noProof/>
          <w:lang w:eastAsia="en-IN"/>
        </w:rPr>
        <w:drawing>
          <wp:inline distT="0" distB="0" distL="0" distR="0" wp14:anchorId="00689E17" wp14:editId="13F984A9">
            <wp:extent cx="5731510" cy="3642995"/>
            <wp:effectExtent l="0" t="0" r="0" b="1905"/>
            <wp:docPr id="924830109"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0109" name="Picture 1" descr="A graph of a number of people&#10;&#10;Description automatically generated"/>
                    <pic:cNvPicPr/>
                  </pic:nvPicPr>
                  <pic:blipFill>
                    <a:blip r:embed="rId17"/>
                    <a:stretch>
                      <a:fillRect/>
                    </a:stretch>
                  </pic:blipFill>
                  <pic:spPr>
                    <a:xfrm>
                      <a:off x="0" y="0"/>
                      <a:ext cx="5731510" cy="3642995"/>
                    </a:xfrm>
                    <a:prstGeom prst="rect">
                      <a:avLst/>
                    </a:prstGeom>
                  </pic:spPr>
                </pic:pic>
              </a:graphicData>
            </a:graphic>
          </wp:inline>
        </w:drawing>
      </w:r>
    </w:p>
    <w:p w14:paraId="580E5011" w14:textId="77777777" w:rsidR="000945A3" w:rsidRDefault="000945A3" w:rsidP="00B81321">
      <w:pPr>
        <w:rPr>
          <w:b/>
          <w:bCs/>
          <w:lang w:val="en-US"/>
        </w:rPr>
      </w:pPr>
    </w:p>
    <w:p w14:paraId="1EC125F6" w14:textId="77777777" w:rsidR="000945A3" w:rsidRDefault="000945A3" w:rsidP="00B81321">
      <w:pPr>
        <w:rPr>
          <w:b/>
          <w:bCs/>
          <w:lang w:val="en-US"/>
        </w:rPr>
      </w:pPr>
    </w:p>
    <w:p w14:paraId="018D5171" w14:textId="38228124" w:rsidR="000945A3" w:rsidRPr="000945A3" w:rsidRDefault="000945A3" w:rsidP="00B81321">
      <w:pPr>
        <w:rPr>
          <w:b/>
          <w:bCs/>
          <w:lang w:val="en-US"/>
        </w:rPr>
      </w:pPr>
      <w:r w:rsidRPr="000945A3">
        <w:rPr>
          <w:b/>
          <w:bCs/>
          <w:lang w:val="en-US"/>
        </w:rPr>
        <w:t xml:space="preserve">Key Finding: </w:t>
      </w:r>
    </w:p>
    <w:p w14:paraId="0472EE68" w14:textId="6DACA83C" w:rsidR="00B81321" w:rsidRPr="00BE5850" w:rsidRDefault="00B81321" w:rsidP="00AA7734">
      <w:pPr>
        <w:rPr>
          <w:lang w:val="en-US"/>
        </w:rPr>
      </w:pPr>
      <w:r w:rsidRPr="00F223C9">
        <w:rPr>
          <w:lang w:val="en-US"/>
        </w:rPr>
        <w:t xml:space="preserve">The histogram reveals a similar pattern at the county level, with </w:t>
      </w:r>
      <w:r w:rsidR="006D339C">
        <w:rPr>
          <w:lang w:val="en-US"/>
        </w:rPr>
        <w:t>King</w:t>
      </w:r>
      <w:r w:rsidR="006D339C" w:rsidRPr="00F223C9">
        <w:rPr>
          <w:lang w:val="en-US"/>
        </w:rPr>
        <w:t xml:space="preserve"> County</w:t>
      </w:r>
      <w:r w:rsidRPr="00F223C9">
        <w:rPr>
          <w:lang w:val="en-US"/>
        </w:rPr>
        <w:t xml:space="preserve"> displaying a notably higher number of EVs, </w:t>
      </w:r>
      <w:r w:rsidR="000945A3">
        <w:rPr>
          <w:lang w:val="en-US"/>
        </w:rPr>
        <w:t xml:space="preserve">and highlighted in dark green followed by Snohomish, </w:t>
      </w:r>
      <w:r w:rsidR="006D339C">
        <w:rPr>
          <w:lang w:val="en-US"/>
        </w:rPr>
        <w:t>Pierce,</w:t>
      </w:r>
      <w:r w:rsidR="000945A3">
        <w:rPr>
          <w:lang w:val="en-US"/>
        </w:rPr>
        <w:t xml:space="preserve"> and Clark. </w:t>
      </w:r>
    </w:p>
    <w:p w14:paraId="0B546719" w14:textId="5CF6D6C1" w:rsidR="00F223C9" w:rsidRDefault="00AA7734" w:rsidP="00AA7734">
      <w:pPr>
        <w:rPr>
          <w:b/>
          <w:bCs/>
          <w:lang w:val="en-US"/>
        </w:rPr>
      </w:pPr>
      <w:r>
        <w:rPr>
          <w:b/>
          <w:bCs/>
          <w:lang w:val="en-US"/>
        </w:rPr>
        <w:t xml:space="preserve">3. </w:t>
      </w:r>
      <w:proofErr w:type="spellStart"/>
      <w:r w:rsidR="00F223C9" w:rsidRPr="00AA7734">
        <w:rPr>
          <w:b/>
          <w:bCs/>
          <w:lang w:val="en-US"/>
        </w:rPr>
        <w:t>Treemap</w:t>
      </w:r>
      <w:proofErr w:type="spellEnd"/>
      <w:r w:rsidR="00F223C9" w:rsidRPr="00AA7734">
        <w:rPr>
          <w:b/>
          <w:bCs/>
          <w:lang w:val="en-US"/>
        </w:rPr>
        <w:t xml:space="preserve">: Electric </w:t>
      </w:r>
      <w:r w:rsidR="006D339C" w:rsidRPr="00AA7734">
        <w:rPr>
          <w:b/>
          <w:bCs/>
          <w:lang w:val="en-US"/>
        </w:rPr>
        <w:t>Vehicle by</w:t>
      </w:r>
      <w:r w:rsidR="00F223C9" w:rsidRPr="00AA7734">
        <w:rPr>
          <w:b/>
          <w:bCs/>
          <w:lang w:val="en-US"/>
        </w:rPr>
        <w:t xml:space="preserve"> County and City</w:t>
      </w:r>
    </w:p>
    <w:p w14:paraId="26EC1923" w14:textId="5D2D4FBE" w:rsidR="006D339C" w:rsidRPr="006D339C" w:rsidRDefault="006D339C" w:rsidP="00AA7734">
      <w:pPr>
        <w:rPr>
          <w:bCs/>
          <w:sz w:val="24"/>
          <w:szCs w:val="24"/>
          <w:lang w:val="en-US"/>
        </w:rPr>
      </w:pPr>
      <w:r w:rsidRPr="00AA7734">
        <w:rPr>
          <w:bCs/>
          <w:sz w:val="24"/>
          <w:szCs w:val="24"/>
          <w:lang w:val="en-US"/>
        </w:rPr>
        <w:t xml:space="preserve">The </w:t>
      </w:r>
      <w:proofErr w:type="spellStart"/>
      <w:r w:rsidRPr="00AA7734">
        <w:rPr>
          <w:bCs/>
          <w:sz w:val="24"/>
          <w:szCs w:val="24"/>
          <w:lang w:val="en-US"/>
        </w:rPr>
        <w:t>treemap</w:t>
      </w:r>
      <w:proofErr w:type="spellEnd"/>
      <w:r w:rsidRPr="00AA7734">
        <w:rPr>
          <w:bCs/>
          <w:sz w:val="24"/>
          <w:szCs w:val="24"/>
          <w:lang w:val="en-US"/>
        </w:rPr>
        <w:t xml:space="preserve"> displays a nested distribution of electric vehicles, organized by county and further by city within each county. </w:t>
      </w:r>
      <w:r w:rsidR="00BE5850" w:rsidRPr="00BE5850">
        <w:rPr>
          <w:bCs/>
          <w:sz w:val="24"/>
          <w:szCs w:val="24"/>
          <w:lang w:val="en-US"/>
        </w:rPr>
        <w:t>The tree map is a powerful visualization tool for revealing the distribution of a variable across a nested categorical hierarchy. In this case, it elucidates the spread of EVs in a region, highlighting areas of high and low adoption, which can be pivotal information for policymakers, urban planners, and businesses involved in the EV market.</w:t>
      </w:r>
    </w:p>
    <w:p w14:paraId="4003ECD8" w14:textId="77777777" w:rsidR="00F223C9" w:rsidRPr="00AA7734" w:rsidRDefault="00F223C9" w:rsidP="00AA7734">
      <w:pPr>
        <w:pStyle w:val="ListParagraph"/>
        <w:numPr>
          <w:ilvl w:val="0"/>
          <w:numId w:val="14"/>
        </w:numPr>
        <w:rPr>
          <w:lang w:val="en-US"/>
        </w:rPr>
      </w:pPr>
      <w:r w:rsidRPr="00AA7734">
        <w:rPr>
          <w:lang w:val="en-US"/>
        </w:rPr>
        <w:lastRenderedPageBreak/>
        <w:t xml:space="preserve">The </w:t>
      </w:r>
      <w:proofErr w:type="spellStart"/>
      <w:r w:rsidRPr="00AA7734">
        <w:rPr>
          <w:lang w:val="en-US"/>
        </w:rPr>
        <w:t>treemap</w:t>
      </w:r>
      <w:proofErr w:type="spellEnd"/>
      <w:r w:rsidRPr="00AA7734">
        <w:rPr>
          <w:lang w:val="en-US"/>
        </w:rPr>
        <w:t xml:space="preserve">, generated using </w:t>
      </w:r>
      <w:proofErr w:type="spellStart"/>
      <w:r w:rsidRPr="00AA7734">
        <w:rPr>
          <w:lang w:val="en-US"/>
        </w:rPr>
        <w:t>Plotly</w:t>
      </w:r>
      <w:proofErr w:type="spellEnd"/>
      <w:r w:rsidRPr="00AA7734">
        <w:rPr>
          <w:lang w:val="en-US"/>
        </w:rPr>
        <w:t xml:space="preserve"> Express, provides a hierarchical representation of EV distribution, with size indicating the total number of EVs in counties and color saturation representing the count within cities.</w:t>
      </w:r>
    </w:p>
    <w:p w14:paraId="71A1EE3C" w14:textId="77777777" w:rsidR="00F223C9" w:rsidRPr="00AA7734" w:rsidRDefault="00F223C9" w:rsidP="00AA7734">
      <w:pPr>
        <w:pStyle w:val="ListParagraph"/>
        <w:numPr>
          <w:ilvl w:val="0"/>
          <w:numId w:val="14"/>
        </w:numPr>
        <w:rPr>
          <w:lang w:val="en-US"/>
        </w:rPr>
      </w:pPr>
      <w:r w:rsidRPr="00AA7734">
        <w:rPr>
          <w:lang w:val="en-US"/>
        </w:rPr>
        <w:t>This visualization was designed to intuitively convey relative densities and distributions, using annotations to clarify the represented dimensions.</w:t>
      </w:r>
    </w:p>
    <w:p w14:paraId="00B40870" w14:textId="77777777" w:rsidR="00B14E71" w:rsidRDefault="00B14E71" w:rsidP="001C66BD">
      <w:pPr>
        <w:ind w:left="360"/>
      </w:pPr>
    </w:p>
    <w:p w14:paraId="63906F12"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3702001F"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6A9955"/>
          <w:sz w:val="18"/>
          <w:szCs w:val="18"/>
          <w:lang w:val="en-US"/>
        </w:rPr>
        <w:t xml:space="preserve">#Treemap of Electric </w:t>
      </w:r>
      <w:proofErr w:type="gramStart"/>
      <w:r w:rsidRPr="00B14E71">
        <w:rPr>
          <w:rFonts w:ascii="Menlo" w:eastAsia="Times New Roman" w:hAnsi="Menlo" w:cs="Menlo"/>
          <w:color w:val="6A9955"/>
          <w:sz w:val="18"/>
          <w:szCs w:val="18"/>
          <w:lang w:val="en-US"/>
        </w:rPr>
        <w:t>Vehicle  by</w:t>
      </w:r>
      <w:proofErr w:type="gramEnd"/>
      <w:r w:rsidRPr="00B14E71">
        <w:rPr>
          <w:rFonts w:ascii="Menlo" w:eastAsia="Times New Roman" w:hAnsi="Menlo" w:cs="Menlo"/>
          <w:color w:val="6A9955"/>
          <w:sz w:val="18"/>
          <w:szCs w:val="18"/>
          <w:lang w:val="en-US"/>
        </w:rPr>
        <w:t xml:space="preserve"> county and city</w:t>
      </w:r>
    </w:p>
    <w:p w14:paraId="62CB8565"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34C94F41"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r w:rsidRPr="00B14E71">
        <w:rPr>
          <w:rFonts w:ascii="Menlo" w:eastAsia="Times New Roman" w:hAnsi="Menlo" w:cs="Menlo"/>
          <w:color w:val="9CDCFE"/>
          <w:sz w:val="18"/>
          <w:szCs w:val="18"/>
          <w:lang w:val="en-US"/>
        </w:rPr>
        <w:t>county_city_counts</w:t>
      </w:r>
      <w:proofErr w:type="spellEnd"/>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df_</w:t>
      </w:r>
      <w:proofErr w:type="gramStart"/>
      <w:r w:rsidRPr="00B14E71">
        <w:rPr>
          <w:rFonts w:ascii="Menlo" w:eastAsia="Times New Roman" w:hAnsi="Menlo" w:cs="Menlo"/>
          <w:color w:val="9CDCFE"/>
          <w:sz w:val="18"/>
          <w:szCs w:val="18"/>
          <w:lang w:val="en-US"/>
        </w:rPr>
        <w:t>cleaned</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groupby</w:t>
      </w:r>
      <w:proofErr w:type="spellEnd"/>
      <w:proofErr w:type="gramEnd"/>
      <w:r w:rsidRPr="00B14E71">
        <w:rPr>
          <w:rFonts w:ascii="Menlo" w:eastAsia="Times New Roman" w:hAnsi="Menlo" w:cs="Menlo"/>
          <w:color w:val="CCCCCC"/>
          <w:sz w:val="18"/>
          <w:szCs w:val="18"/>
          <w:lang w:val="en-US"/>
        </w:rPr>
        <w:t>([</w:t>
      </w:r>
      <w:r w:rsidRPr="00B14E71">
        <w:rPr>
          <w:rFonts w:ascii="Menlo" w:eastAsia="Times New Roman" w:hAnsi="Menlo" w:cs="Menlo"/>
          <w:color w:val="CE9178"/>
          <w:sz w:val="18"/>
          <w:szCs w:val="18"/>
          <w:lang w:val="en-US"/>
        </w:rPr>
        <w:t>'County'</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'City'</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size</w:t>
      </w:r>
      <w:r w:rsidRPr="00B14E71">
        <w:rPr>
          <w:rFonts w:ascii="Menlo" w:eastAsia="Times New Roman" w:hAnsi="Menlo" w:cs="Menlo"/>
          <w:color w:val="CCCCCC"/>
          <w:sz w:val="18"/>
          <w:szCs w:val="18"/>
          <w:lang w:val="en-US"/>
        </w:rPr>
        <w:t>().</w:t>
      </w:r>
      <w:proofErr w:type="spellStart"/>
      <w:r w:rsidRPr="00B14E71">
        <w:rPr>
          <w:rFonts w:ascii="Menlo" w:eastAsia="Times New Roman" w:hAnsi="Menlo" w:cs="Menlo"/>
          <w:color w:val="DCDCAA"/>
          <w:sz w:val="18"/>
          <w:szCs w:val="18"/>
          <w:lang w:val="en-US"/>
        </w:rPr>
        <w:t>reset_index</w:t>
      </w:r>
      <w:proofErr w:type="spellEnd"/>
      <w:r w:rsidRPr="00B14E71">
        <w:rPr>
          <w:rFonts w:ascii="Menlo" w:eastAsia="Times New Roman" w:hAnsi="Menlo" w:cs="Menlo"/>
          <w:color w:val="CCCCCC"/>
          <w:sz w:val="18"/>
          <w:szCs w:val="18"/>
          <w:lang w:val="en-US"/>
        </w:rPr>
        <w:t>(</w:t>
      </w:r>
      <w:r w:rsidRPr="00B14E71">
        <w:rPr>
          <w:rFonts w:ascii="Menlo" w:eastAsia="Times New Roman" w:hAnsi="Menlo" w:cs="Menlo"/>
          <w:color w:val="9CDCFE"/>
          <w:sz w:val="18"/>
          <w:szCs w:val="18"/>
          <w:lang w:val="en-US"/>
        </w:rPr>
        <w:t>name</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'Count'</w:t>
      </w:r>
      <w:r w:rsidRPr="00B14E71">
        <w:rPr>
          <w:rFonts w:ascii="Menlo" w:eastAsia="Times New Roman" w:hAnsi="Menlo" w:cs="Menlo"/>
          <w:color w:val="CCCCCC"/>
          <w:sz w:val="18"/>
          <w:szCs w:val="18"/>
          <w:lang w:val="en-US"/>
        </w:rPr>
        <w:t>)</w:t>
      </w:r>
    </w:p>
    <w:p w14:paraId="29F2491B"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4EEB5824"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r w:rsidRPr="00B14E71">
        <w:rPr>
          <w:rFonts w:ascii="Menlo" w:eastAsia="Times New Roman" w:hAnsi="Menlo" w:cs="Menlo"/>
          <w:color w:val="9CDCFE"/>
          <w:sz w:val="18"/>
          <w:szCs w:val="18"/>
          <w:lang w:val="en-US"/>
        </w:rPr>
        <w:t>county_counts</w:t>
      </w:r>
      <w:proofErr w:type="spellEnd"/>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county_city_</w:t>
      </w:r>
      <w:proofErr w:type="gramStart"/>
      <w:r w:rsidRPr="00B14E71">
        <w:rPr>
          <w:rFonts w:ascii="Menlo" w:eastAsia="Times New Roman" w:hAnsi="Menlo" w:cs="Menlo"/>
          <w:color w:val="9CDCFE"/>
          <w:sz w:val="18"/>
          <w:szCs w:val="18"/>
          <w:lang w:val="en-US"/>
        </w:rPr>
        <w:t>counts</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groupby</w:t>
      </w:r>
      <w:proofErr w:type="gramEnd"/>
      <w:r w:rsidRPr="00B14E71">
        <w:rPr>
          <w:rFonts w:ascii="Menlo" w:eastAsia="Times New Roman" w:hAnsi="Menlo" w:cs="Menlo"/>
          <w:color w:val="CCCCCC"/>
          <w:sz w:val="18"/>
          <w:szCs w:val="18"/>
          <w:lang w:val="en-US"/>
        </w:rPr>
        <w:t>(</w:t>
      </w:r>
      <w:r w:rsidRPr="00B14E71">
        <w:rPr>
          <w:rFonts w:ascii="Menlo" w:eastAsia="Times New Roman" w:hAnsi="Menlo" w:cs="Menlo"/>
          <w:color w:val="CE9178"/>
          <w:sz w:val="18"/>
          <w:szCs w:val="18"/>
          <w:lang w:val="en-US"/>
        </w:rPr>
        <w:t>'County'</w:t>
      </w:r>
      <w:r w:rsidRPr="00B14E71">
        <w:rPr>
          <w:rFonts w:ascii="Menlo" w:eastAsia="Times New Roman" w:hAnsi="Menlo" w:cs="Menlo"/>
          <w:color w:val="CCCCCC"/>
          <w:sz w:val="18"/>
          <w:szCs w:val="18"/>
          <w:lang w:val="en-US"/>
        </w:rPr>
        <w:t>)[</w:t>
      </w:r>
      <w:r w:rsidRPr="00B14E71">
        <w:rPr>
          <w:rFonts w:ascii="Menlo" w:eastAsia="Times New Roman" w:hAnsi="Menlo" w:cs="Menlo"/>
          <w:color w:val="CE9178"/>
          <w:sz w:val="18"/>
          <w:szCs w:val="18"/>
          <w:lang w:val="en-US"/>
        </w:rPr>
        <w:t>'Count'</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sum</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reset_index</w:t>
      </w:r>
      <w:r w:rsidRPr="00B14E71">
        <w:rPr>
          <w:rFonts w:ascii="Menlo" w:eastAsia="Times New Roman" w:hAnsi="Menlo" w:cs="Menlo"/>
          <w:color w:val="CCCCCC"/>
          <w:sz w:val="18"/>
          <w:szCs w:val="18"/>
          <w:lang w:val="en-US"/>
        </w:rPr>
        <w:t>()</w:t>
      </w:r>
    </w:p>
    <w:p w14:paraId="35A133EC"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0451AC38"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r w:rsidRPr="00B14E71">
        <w:rPr>
          <w:rFonts w:ascii="Menlo" w:eastAsia="Times New Roman" w:hAnsi="Menlo" w:cs="Menlo"/>
          <w:color w:val="9CDCFE"/>
          <w:sz w:val="18"/>
          <w:szCs w:val="18"/>
          <w:lang w:val="en-US"/>
        </w:rPr>
        <w:t>combined_counts</w:t>
      </w:r>
      <w:proofErr w:type="spellEnd"/>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 xml:space="preserve"> </w:t>
      </w:r>
      <w:proofErr w:type="spellStart"/>
      <w:proofErr w:type="gramStart"/>
      <w:r w:rsidRPr="00B14E71">
        <w:rPr>
          <w:rFonts w:ascii="Menlo" w:eastAsia="Times New Roman" w:hAnsi="Menlo" w:cs="Menlo"/>
          <w:color w:val="4EC9B0"/>
          <w:sz w:val="18"/>
          <w:szCs w:val="18"/>
          <w:lang w:val="en-US"/>
        </w:rPr>
        <w:t>pd</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merge</w:t>
      </w:r>
      <w:proofErr w:type="spellEnd"/>
      <w:proofErr w:type="gramEnd"/>
      <w:r w:rsidRPr="00B14E71">
        <w:rPr>
          <w:rFonts w:ascii="Menlo" w:eastAsia="Times New Roman" w:hAnsi="Menlo" w:cs="Menlo"/>
          <w:color w:val="CCCCCC"/>
          <w:sz w:val="18"/>
          <w:szCs w:val="18"/>
          <w:lang w:val="en-US"/>
        </w:rPr>
        <w:t>(</w:t>
      </w:r>
      <w:proofErr w:type="spellStart"/>
      <w:r w:rsidRPr="00B14E71">
        <w:rPr>
          <w:rFonts w:ascii="Menlo" w:eastAsia="Times New Roman" w:hAnsi="Menlo" w:cs="Menlo"/>
          <w:color w:val="9CDCFE"/>
          <w:sz w:val="18"/>
          <w:szCs w:val="18"/>
          <w:lang w:val="en-US"/>
        </w:rPr>
        <w:t>county_city_counts</w:t>
      </w:r>
      <w:proofErr w:type="spellEnd"/>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county_counts</w:t>
      </w:r>
      <w:proofErr w:type="spellEnd"/>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on</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'County'</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suffixes</w:t>
      </w:r>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w:t>
      </w:r>
      <w:r w:rsidRPr="00B14E71">
        <w:rPr>
          <w:rFonts w:ascii="Menlo" w:eastAsia="Times New Roman" w:hAnsi="Menlo" w:cs="Menlo"/>
          <w:color w:val="CE9178"/>
          <w:sz w:val="18"/>
          <w:szCs w:val="18"/>
          <w:lang w:val="en-US"/>
        </w:rPr>
        <w:t>'_city'</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'_county'</w:t>
      </w:r>
      <w:r w:rsidRPr="00B14E71">
        <w:rPr>
          <w:rFonts w:ascii="Menlo" w:eastAsia="Times New Roman" w:hAnsi="Menlo" w:cs="Menlo"/>
          <w:color w:val="CCCCCC"/>
          <w:sz w:val="18"/>
          <w:szCs w:val="18"/>
          <w:lang w:val="en-US"/>
        </w:rPr>
        <w:t>))</w:t>
      </w:r>
    </w:p>
    <w:p w14:paraId="4C489EC2"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18FF5E15"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9CDCFE"/>
          <w:sz w:val="18"/>
          <w:szCs w:val="18"/>
          <w:lang w:val="en-US"/>
        </w:rPr>
        <w:t>fig</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 xml:space="preserve"> </w:t>
      </w:r>
      <w:proofErr w:type="spellStart"/>
      <w:proofErr w:type="gramStart"/>
      <w:r w:rsidRPr="00B14E71">
        <w:rPr>
          <w:rFonts w:ascii="Menlo" w:eastAsia="Times New Roman" w:hAnsi="Menlo" w:cs="Menlo"/>
          <w:color w:val="4EC9B0"/>
          <w:sz w:val="18"/>
          <w:szCs w:val="18"/>
          <w:lang w:val="en-US"/>
        </w:rPr>
        <w:t>px</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treemap</w:t>
      </w:r>
      <w:proofErr w:type="spellEnd"/>
      <w:proofErr w:type="gramEnd"/>
      <w:r w:rsidRPr="00B14E71">
        <w:rPr>
          <w:rFonts w:ascii="Menlo" w:eastAsia="Times New Roman" w:hAnsi="Menlo" w:cs="Menlo"/>
          <w:color w:val="CCCCCC"/>
          <w:sz w:val="18"/>
          <w:szCs w:val="18"/>
          <w:lang w:val="en-US"/>
        </w:rPr>
        <w:t>(</w:t>
      </w:r>
      <w:proofErr w:type="spellStart"/>
      <w:r w:rsidRPr="00B14E71">
        <w:rPr>
          <w:rFonts w:ascii="Menlo" w:eastAsia="Times New Roman" w:hAnsi="Menlo" w:cs="Menlo"/>
          <w:color w:val="9CDCFE"/>
          <w:sz w:val="18"/>
          <w:szCs w:val="18"/>
          <w:lang w:val="en-US"/>
        </w:rPr>
        <w:t>combined_counts</w:t>
      </w:r>
      <w:proofErr w:type="spellEnd"/>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path</w:t>
      </w:r>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w:t>
      </w:r>
      <w:r w:rsidRPr="00B14E71">
        <w:rPr>
          <w:rFonts w:ascii="Menlo" w:eastAsia="Times New Roman" w:hAnsi="Menlo" w:cs="Menlo"/>
          <w:color w:val="CE9178"/>
          <w:sz w:val="18"/>
          <w:szCs w:val="18"/>
          <w:lang w:val="en-US"/>
        </w:rPr>
        <w:t>'County'</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'City'</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values</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Count_city</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w:t>
      </w:r>
    </w:p>
    <w:p w14:paraId="17C90ACC"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color</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Count_city</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color_continuous_scale</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Viridis</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w:t>
      </w:r>
    </w:p>
    <w:p w14:paraId="16AFEC4F"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title</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Treemap</w:t>
      </w:r>
      <w:proofErr w:type="spellEnd"/>
      <w:r w:rsidRPr="00B14E71">
        <w:rPr>
          <w:rFonts w:ascii="Menlo" w:eastAsia="Times New Roman" w:hAnsi="Menlo" w:cs="Menlo"/>
          <w:color w:val="CE9178"/>
          <w:sz w:val="18"/>
          <w:szCs w:val="18"/>
          <w:lang w:val="en-US"/>
        </w:rPr>
        <w:t xml:space="preserve"> of Electric Vehicles by County and City'</w:t>
      </w:r>
      <w:r w:rsidRPr="00B14E71">
        <w:rPr>
          <w:rFonts w:ascii="Menlo" w:eastAsia="Times New Roman" w:hAnsi="Menlo" w:cs="Menlo"/>
          <w:color w:val="CCCCCC"/>
          <w:sz w:val="18"/>
          <w:szCs w:val="18"/>
          <w:lang w:val="en-US"/>
        </w:rPr>
        <w:t>,</w:t>
      </w:r>
    </w:p>
    <w:p w14:paraId="76094F03"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labels</w:t>
      </w:r>
      <w:proofErr w:type="gramStart"/>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w:t>
      </w:r>
      <w:proofErr w:type="gramEnd"/>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Count_city</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'Count of EV &lt;</w:t>
      </w:r>
      <w:proofErr w:type="spellStart"/>
      <w:r w:rsidRPr="00B14E71">
        <w:rPr>
          <w:rFonts w:ascii="Menlo" w:eastAsia="Times New Roman" w:hAnsi="Menlo" w:cs="Menlo"/>
          <w:color w:val="CE9178"/>
          <w:sz w:val="18"/>
          <w:szCs w:val="18"/>
          <w:lang w:val="en-US"/>
        </w:rPr>
        <w:t>br</w:t>
      </w:r>
      <w:proofErr w:type="spellEnd"/>
      <w:r w:rsidRPr="00B14E71">
        <w:rPr>
          <w:rFonts w:ascii="Menlo" w:eastAsia="Times New Roman" w:hAnsi="Menlo" w:cs="Menlo"/>
          <w:color w:val="CE9178"/>
          <w:sz w:val="18"/>
          <w:szCs w:val="18"/>
          <w:lang w:val="en-US"/>
        </w:rPr>
        <w:t>&gt;(City)'</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Count_county</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'Count of EV (County)'</w:t>
      </w:r>
      <w:r w:rsidRPr="00B14E71">
        <w:rPr>
          <w:rFonts w:ascii="Menlo" w:eastAsia="Times New Roman" w:hAnsi="Menlo" w:cs="Menlo"/>
          <w:color w:val="CCCCCC"/>
          <w:sz w:val="18"/>
          <w:szCs w:val="18"/>
          <w:lang w:val="en-US"/>
        </w:rPr>
        <w:t>})</w:t>
      </w:r>
    </w:p>
    <w:p w14:paraId="5E292EC2"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6CF3AE4D"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B14E71">
        <w:rPr>
          <w:rFonts w:ascii="Menlo" w:eastAsia="Times New Roman" w:hAnsi="Menlo" w:cs="Menlo"/>
          <w:color w:val="9CDCFE"/>
          <w:sz w:val="18"/>
          <w:szCs w:val="18"/>
          <w:lang w:val="en-US"/>
        </w:rPr>
        <w:t>fig</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update</w:t>
      </w:r>
      <w:proofErr w:type="gramEnd"/>
      <w:r w:rsidRPr="00B14E71">
        <w:rPr>
          <w:rFonts w:ascii="Menlo" w:eastAsia="Times New Roman" w:hAnsi="Menlo" w:cs="Menlo"/>
          <w:color w:val="DCDCAA"/>
          <w:sz w:val="18"/>
          <w:szCs w:val="18"/>
          <w:lang w:val="en-US"/>
        </w:rPr>
        <w:t>_traces</w:t>
      </w:r>
      <w:proofErr w:type="spellEnd"/>
      <w:r w:rsidRPr="00B14E71">
        <w:rPr>
          <w:rFonts w:ascii="Menlo" w:eastAsia="Times New Roman" w:hAnsi="Menlo" w:cs="Menlo"/>
          <w:color w:val="CCCCCC"/>
          <w:sz w:val="18"/>
          <w:szCs w:val="18"/>
          <w:lang w:val="en-US"/>
        </w:rPr>
        <w:t>(</w:t>
      </w:r>
      <w:proofErr w:type="spellStart"/>
      <w:r w:rsidRPr="00B14E71">
        <w:rPr>
          <w:rFonts w:ascii="Menlo" w:eastAsia="Times New Roman" w:hAnsi="Menlo" w:cs="Menlo"/>
          <w:color w:val="9CDCFE"/>
          <w:sz w:val="18"/>
          <w:szCs w:val="18"/>
          <w:lang w:val="en-US"/>
        </w:rPr>
        <w:t>root_color</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lightgrey</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hovertemplate</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'&lt;b&gt;%</w:t>
      </w:r>
      <w:r w:rsidRPr="00B14E71">
        <w:rPr>
          <w:rFonts w:ascii="Menlo" w:eastAsia="Times New Roman" w:hAnsi="Menlo" w:cs="Menlo"/>
          <w:color w:val="569CD6"/>
          <w:sz w:val="18"/>
          <w:szCs w:val="18"/>
          <w:lang w:val="en-US"/>
        </w:rPr>
        <w:t>{label}</w:t>
      </w:r>
      <w:r w:rsidRPr="00B14E71">
        <w:rPr>
          <w:rFonts w:ascii="Menlo" w:eastAsia="Times New Roman" w:hAnsi="Menlo" w:cs="Menlo"/>
          <w:color w:val="CE9178"/>
          <w:sz w:val="18"/>
          <w:szCs w:val="18"/>
          <w:lang w:val="en-US"/>
        </w:rPr>
        <w:t>&lt;/b&gt;&lt;</w:t>
      </w:r>
      <w:proofErr w:type="spellStart"/>
      <w:r w:rsidRPr="00B14E71">
        <w:rPr>
          <w:rFonts w:ascii="Menlo" w:eastAsia="Times New Roman" w:hAnsi="Menlo" w:cs="Menlo"/>
          <w:color w:val="CE9178"/>
          <w:sz w:val="18"/>
          <w:szCs w:val="18"/>
          <w:lang w:val="en-US"/>
        </w:rPr>
        <w:t>br</w:t>
      </w:r>
      <w:proofErr w:type="spellEnd"/>
      <w:r w:rsidRPr="00B14E71">
        <w:rPr>
          <w:rFonts w:ascii="Menlo" w:eastAsia="Times New Roman" w:hAnsi="Menlo" w:cs="Menlo"/>
          <w:color w:val="CE9178"/>
          <w:sz w:val="18"/>
          <w:szCs w:val="18"/>
          <w:lang w:val="en-US"/>
        </w:rPr>
        <w:t>&gt;Count: %</w:t>
      </w:r>
      <w:r w:rsidRPr="00B14E71">
        <w:rPr>
          <w:rFonts w:ascii="Menlo" w:eastAsia="Times New Roman" w:hAnsi="Menlo" w:cs="Menlo"/>
          <w:color w:val="569CD6"/>
          <w:sz w:val="18"/>
          <w:szCs w:val="18"/>
          <w:lang w:val="en-US"/>
        </w:rPr>
        <w:t>{value}</w:t>
      </w:r>
      <w:r w:rsidRPr="00B14E71">
        <w:rPr>
          <w:rFonts w:ascii="Menlo" w:eastAsia="Times New Roman" w:hAnsi="Menlo" w:cs="Menlo"/>
          <w:color w:val="CE9178"/>
          <w:sz w:val="18"/>
          <w:szCs w:val="18"/>
          <w:lang w:val="en-US"/>
        </w:rPr>
        <w:t>&lt;extra&gt;&lt;/extra&gt;'</w:t>
      </w:r>
      <w:r w:rsidRPr="00B14E71">
        <w:rPr>
          <w:rFonts w:ascii="Menlo" w:eastAsia="Times New Roman" w:hAnsi="Menlo" w:cs="Menlo"/>
          <w:color w:val="CCCCCC"/>
          <w:sz w:val="18"/>
          <w:szCs w:val="18"/>
          <w:lang w:val="en-US"/>
        </w:rPr>
        <w:t>)</w:t>
      </w:r>
    </w:p>
    <w:p w14:paraId="5B72BA67"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5B65F9FA"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r w:rsidRPr="00B14E71">
        <w:rPr>
          <w:rFonts w:ascii="Menlo" w:eastAsia="Times New Roman" w:hAnsi="Menlo" w:cs="Menlo"/>
          <w:color w:val="9CDCFE"/>
          <w:sz w:val="18"/>
          <w:szCs w:val="18"/>
          <w:lang w:val="en-US"/>
        </w:rPr>
        <w:t>fig</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add_</w:t>
      </w:r>
      <w:proofErr w:type="gramStart"/>
      <w:r w:rsidRPr="00B14E71">
        <w:rPr>
          <w:rFonts w:ascii="Menlo" w:eastAsia="Times New Roman" w:hAnsi="Menlo" w:cs="Menlo"/>
          <w:color w:val="DCDCAA"/>
          <w:sz w:val="18"/>
          <w:szCs w:val="18"/>
          <w:lang w:val="en-US"/>
        </w:rPr>
        <w:t>annotation</w:t>
      </w:r>
      <w:proofErr w:type="spellEnd"/>
      <w:r w:rsidRPr="00B14E71">
        <w:rPr>
          <w:rFonts w:ascii="Menlo" w:eastAsia="Times New Roman" w:hAnsi="Menlo" w:cs="Menlo"/>
          <w:color w:val="CCCCCC"/>
          <w:sz w:val="18"/>
          <w:szCs w:val="18"/>
          <w:lang w:val="en-US"/>
        </w:rPr>
        <w:t>(</w:t>
      </w:r>
      <w:proofErr w:type="gramEnd"/>
      <w:r w:rsidRPr="00B14E71">
        <w:rPr>
          <w:rFonts w:ascii="Menlo" w:eastAsia="Times New Roman" w:hAnsi="Menlo" w:cs="Menlo"/>
          <w:color w:val="9CDCFE"/>
          <w:sz w:val="18"/>
          <w:szCs w:val="18"/>
          <w:lang w:val="en-US"/>
        </w:rPr>
        <w:t>text</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"Color represents the count of electric vehicles within each city"</w:t>
      </w:r>
      <w:r w:rsidRPr="00B14E71">
        <w:rPr>
          <w:rFonts w:ascii="Menlo" w:eastAsia="Times New Roman" w:hAnsi="Menlo" w:cs="Menlo"/>
          <w:color w:val="CCCCCC"/>
          <w:sz w:val="18"/>
          <w:szCs w:val="18"/>
          <w:lang w:val="en-US"/>
        </w:rPr>
        <w:t>,</w:t>
      </w:r>
    </w:p>
    <w:p w14:paraId="7233CF9F"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xref</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"paper"</w:t>
      </w: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yref</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"paper"</w:t>
      </w:r>
      <w:r w:rsidRPr="00B14E71">
        <w:rPr>
          <w:rFonts w:ascii="Menlo" w:eastAsia="Times New Roman" w:hAnsi="Menlo" w:cs="Menlo"/>
          <w:color w:val="CCCCCC"/>
          <w:sz w:val="18"/>
          <w:szCs w:val="18"/>
          <w:lang w:val="en-US"/>
        </w:rPr>
        <w:t>,</w:t>
      </w:r>
    </w:p>
    <w:p w14:paraId="48B104DE"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x</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0.5</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y</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1.15</w:t>
      </w: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showarrow</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569CD6"/>
          <w:sz w:val="18"/>
          <w:szCs w:val="18"/>
          <w:lang w:val="en-US"/>
        </w:rPr>
        <w:t>False</w:t>
      </w:r>
      <w:r w:rsidRPr="00B14E71">
        <w:rPr>
          <w:rFonts w:ascii="Menlo" w:eastAsia="Times New Roman" w:hAnsi="Menlo" w:cs="Menlo"/>
          <w:color w:val="CCCCCC"/>
          <w:sz w:val="18"/>
          <w:szCs w:val="18"/>
          <w:lang w:val="en-US"/>
        </w:rPr>
        <w:t>,</w:t>
      </w:r>
    </w:p>
    <w:p w14:paraId="4A148719"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font</w:t>
      </w:r>
      <w:r w:rsidRPr="00B14E71">
        <w:rPr>
          <w:rFonts w:ascii="Menlo" w:eastAsia="Times New Roman" w:hAnsi="Menlo" w:cs="Menlo"/>
          <w:color w:val="D4D4D4"/>
          <w:sz w:val="18"/>
          <w:szCs w:val="18"/>
          <w:lang w:val="en-US"/>
        </w:rPr>
        <w:t>=</w:t>
      </w:r>
      <w:proofErr w:type="spellStart"/>
      <w:proofErr w:type="gramStart"/>
      <w:r w:rsidRPr="00B14E71">
        <w:rPr>
          <w:rFonts w:ascii="Menlo" w:eastAsia="Times New Roman" w:hAnsi="Menlo" w:cs="Menlo"/>
          <w:color w:val="4EC9B0"/>
          <w:sz w:val="18"/>
          <w:szCs w:val="18"/>
          <w:lang w:val="en-US"/>
        </w:rPr>
        <w:t>dict</w:t>
      </w:r>
      <w:proofErr w:type="spellEnd"/>
      <w:r w:rsidRPr="00B14E71">
        <w:rPr>
          <w:rFonts w:ascii="Menlo" w:eastAsia="Times New Roman" w:hAnsi="Menlo" w:cs="Menlo"/>
          <w:color w:val="CCCCCC"/>
          <w:sz w:val="18"/>
          <w:szCs w:val="18"/>
          <w:lang w:val="en-US"/>
        </w:rPr>
        <w:t>(</w:t>
      </w:r>
      <w:proofErr w:type="gramEnd"/>
      <w:r w:rsidRPr="00B14E71">
        <w:rPr>
          <w:rFonts w:ascii="Menlo" w:eastAsia="Times New Roman" w:hAnsi="Menlo" w:cs="Menlo"/>
          <w:color w:val="9CDCFE"/>
          <w:sz w:val="18"/>
          <w:szCs w:val="18"/>
          <w:lang w:val="en-US"/>
        </w:rPr>
        <w:t>size</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12</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color</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"black"</w:t>
      </w:r>
      <w:r w:rsidRPr="00B14E71">
        <w:rPr>
          <w:rFonts w:ascii="Menlo" w:eastAsia="Times New Roman" w:hAnsi="Menlo" w:cs="Menlo"/>
          <w:color w:val="CCCCCC"/>
          <w:sz w:val="18"/>
          <w:szCs w:val="18"/>
          <w:lang w:val="en-US"/>
        </w:rPr>
        <w:t>))</w:t>
      </w:r>
    </w:p>
    <w:p w14:paraId="108FAABE"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7295FAA3"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r w:rsidRPr="00B14E71">
        <w:rPr>
          <w:rFonts w:ascii="Menlo" w:eastAsia="Times New Roman" w:hAnsi="Menlo" w:cs="Menlo"/>
          <w:color w:val="9CDCFE"/>
          <w:sz w:val="18"/>
          <w:szCs w:val="18"/>
          <w:lang w:val="en-US"/>
        </w:rPr>
        <w:t>fig</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add_</w:t>
      </w:r>
      <w:proofErr w:type="gramStart"/>
      <w:r w:rsidRPr="00B14E71">
        <w:rPr>
          <w:rFonts w:ascii="Menlo" w:eastAsia="Times New Roman" w:hAnsi="Menlo" w:cs="Menlo"/>
          <w:color w:val="DCDCAA"/>
          <w:sz w:val="18"/>
          <w:szCs w:val="18"/>
          <w:lang w:val="en-US"/>
        </w:rPr>
        <w:t>annotation</w:t>
      </w:r>
      <w:proofErr w:type="spellEnd"/>
      <w:r w:rsidRPr="00B14E71">
        <w:rPr>
          <w:rFonts w:ascii="Menlo" w:eastAsia="Times New Roman" w:hAnsi="Menlo" w:cs="Menlo"/>
          <w:color w:val="CCCCCC"/>
          <w:sz w:val="18"/>
          <w:szCs w:val="18"/>
          <w:lang w:val="en-US"/>
        </w:rPr>
        <w:t>(</w:t>
      </w:r>
      <w:proofErr w:type="gramEnd"/>
      <w:r w:rsidRPr="00B14E71">
        <w:rPr>
          <w:rFonts w:ascii="Menlo" w:eastAsia="Times New Roman" w:hAnsi="Menlo" w:cs="Menlo"/>
          <w:color w:val="9CDCFE"/>
          <w:sz w:val="18"/>
          <w:szCs w:val="18"/>
          <w:lang w:val="en-US"/>
        </w:rPr>
        <w:t>text</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"Size represents the count of electric vehicles within each county"</w:t>
      </w:r>
      <w:r w:rsidRPr="00B14E71">
        <w:rPr>
          <w:rFonts w:ascii="Menlo" w:eastAsia="Times New Roman" w:hAnsi="Menlo" w:cs="Menlo"/>
          <w:color w:val="CCCCCC"/>
          <w:sz w:val="18"/>
          <w:szCs w:val="18"/>
          <w:lang w:val="en-US"/>
        </w:rPr>
        <w:t>,</w:t>
      </w:r>
    </w:p>
    <w:p w14:paraId="7EBD2138"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xref</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"paper"</w:t>
      </w: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yref</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"paper"</w:t>
      </w:r>
      <w:r w:rsidRPr="00B14E71">
        <w:rPr>
          <w:rFonts w:ascii="Menlo" w:eastAsia="Times New Roman" w:hAnsi="Menlo" w:cs="Menlo"/>
          <w:color w:val="CCCCCC"/>
          <w:sz w:val="18"/>
          <w:szCs w:val="18"/>
          <w:lang w:val="en-US"/>
        </w:rPr>
        <w:t>,</w:t>
      </w:r>
    </w:p>
    <w:p w14:paraId="38B051A9"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x</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0.5</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y</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1.1</w:t>
      </w:r>
      <w:r w:rsidRPr="00B14E71">
        <w:rPr>
          <w:rFonts w:ascii="Menlo" w:eastAsia="Times New Roman" w:hAnsi="Menlo" w:cs="Menlo"/>
          <w:color w:val="CCCCCC"/>
          <w:sz w:val="18"/>
          <w:szCs w:val="18"/>
          <w:lang w:val="en-US"/>
        </w:rPr>
        <w:t xml:space="preserve">, </w:t>
      </w:r>
      <w:proofErr w:type="spellStart"/>
      <w:r w:rsidRPr="00B14E71">
        <w:rPr>
          <w:rFonts w:ascii="Menlo" w:eastAsia="Times New Roman" w:hAnsi="Menlo" w:cs="Menlo"/>
          <w:color w:val="9CDCFE"/>
          <w:sz w:val="18"/>
          <w:szCs w:val="18"/>
          <w:lang w:val="en-US"/>
        </w:rPr>
        <w:t>showarrow</w:t>
      </w:r>
      <w:proofErr w:type="spellEnd"/>
      <w:r w:rsidRPr="00B14E71">
        <w:rPr>
          <w:rFonts w:ascii="Menlo" w:eastAsia="Times New Roman" w:hAnsi="Menlo" w:cs="Menlo"/>
          <w:color w:val="D4D4D4"/>
          <w:sz w:val="18"/>
          <w:szCs w:val="18"/>
          <w:lang w:val="en-US"/>
        </w:rPr>
        <w:t>=</w:t>
      </w:r>
      <w:r w:rsidRPr="00B14E71">
        <w:rPr>
          <w:rFonts w:ascii="Menlo" w:eastAsia="Times New Roman" w:hAnsi="Menlo" w:cs="Menlo"/>
          <w:color w:val="569CD6"/>
          <w:sz w:val="18"/>
          <w:szCs w:val="18"/>
          <w:lang w:val="en-US"/>
        </w:rPr>
        <w:t>False</w:t>
      </w:r>
      <w:r w:rsidRPr="00B14E71">
        <w:rPr>
          <w:rFonts w:ascii="Menlo" w:eastAsia="Times New Roman" w:hAnsi="Menlo" w:cs="Menlo"/>
          <w:color w:val="CCCCCC"/>
          <w:sz w:val="18"/>
          <w:szCs w:val="18"/>
          <w:lang w:val="en-US"/>
        </w:rPr>
        <w:t>,</w:t>
      </w:r>
    </w:p>
    <w:p w14:paraId="5F39A506"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font</w:t>
      </w:r>
      <w:r w:rsidRPr="00B14E71">
        <w:rPr>
          <w:rFonts w:ascii="Menlo" w:eastAsia="Times New Roman" w:hAnsi="Menlo" w:cs="Menlo"/>
          <w:color w:val="D4D4D4"/>
          <w:sz w:val="18"/>
          <w:szCs w:val="18"/>
          <w:lang w:val="en-US"/>
        </w:rPr>
        <w:t>=</w:t>
      </w:r>
      <w:proofErr w:type="spellStart"/>
      <w:proofErr w:type="gramStart"/>
      <w:r w:rsidRPr="00B14E71">
        <w:rPr>
          <w:rFonts w:ascii="Menlo" w:eastAsia="Times New Roman" w:hAnsi="Menlo" w:cs="Menlo"/>
          <w:color w:val="4EC9B0"/>
          <w:sz w:val="18"/>
          <w:szCs w:val="18"/>
          <w:lang w:val="en-US"/>
        </w:rPr>
        <w:t>dict</w:t>
      </w:r>
      <w:proofErr w:type="spellEnd"/>
      <w:r w:rsidRPr="00B14E71">
        <w:rPr>
          <w:rFonts w:ascii="Menlo" w:eastAsia="Times New Roman" w:hAnsi="Menlo" w:cs="Menlo"/>
          <w:color w:val="CCCCCC"/>
          <w:sz w:val="18"/>
          <w:szCs w:val="18"/>
          <w:lang w:val="en-US"/>
        </w:rPr>
        <w:t>(</w:t>
      </w:r>
      <w:proofErr w:type="gramEnd"/>
      <w:r w:rsidRPr="00B14E71">
        <w:rPr>
          <w:rFonts w:ascii="Menlo" w:eastAsia="Times New Roman" w:hAnsi="Menlo" w:cs="Menlo"/>
          <w:color w:val="9CDCFE"/>
          <w:sz w:val="18"/>
          <w:szCs w:val="18"/>
          <w:lang w:val="en-US"/>
        </w:rPr>
        <w:t>size</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12</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color</w:t>
      </w:r>
      <w:r w:rsidRPr="00B14E71">
        <w:rPr>
          <w:rFonts w:ascii="Menlo" w:eastAsia="Times New Roman" w:hAnsi="Menlo" w:cs="Menlo"/>
          <w:color w:val="D4D4D4"/>
          <w:sz w:val="18"/>
          <w:szCs w:val="18"/>
          <w:lang w:val="en-US"/>
        </w:rPr>
        <w:t>=</w:t>
      </w:r>
      <w:r w:rsidRPr="00B14E71">
        <w:rPr>
          <w:rFonts w:ascii="Menlo" w:eastAsia="Times New Roman" w:hAnsi="Menlo" w:cs="Menlo"/>
          <w:color w:val="CE9178"/>
          <w:sz w:val="18"/>
          <w:szCs w:val="18"/>
          <w:lang w:val="en-US"/>
        </w:rPr>
        <w:t>"black"</w:t>
      </w:r>
      <w:r w:rsidRPr="00B14E71">
        <w:rPr>
          <w:rFonts w:ascii="Menlo" w:eastAsia="Times New Roman" w:hAnsi="Menlo" w:cs="Menlo"/>
          <w:color w:val="CCCCCC"/>
          <w:sz w:val="18"/>
          <w:szCs w:val="18"/>
          <w:lang w:val="en-US"/>
        </w:rPr>
        <w:t>))</w:t>
      </w:r>
    </w:p>
    <w:p w14:paraId="417CAED9"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674C823D"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B14E71">
        <w:rPr>
          <w:rFonts w:ascii="Menlo" w:eastAsia="Times New Roman" w:hAnsi="Menlo" w:cs="Menlo"/>
          <w:color w:val="9CDCFE"/>
          <w:sz w:val="18"/>
          <w:szCs w:val="18"/>
          <w:lang w:val="en-US"/>
        </w:rPr>
        <w:t>fig</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update</w:t>
      </w:r>
      <w:proofErr w:type="gramEnd"/>
      <w:r w:rsidRPr="00B14E71">
        <w:rPr>
          <w:rFonts w:ascii="Menlo" w:eastAsia="Times New Roman" w:hAnsi="Menlo" w:cs="Menlo"/>
          <w:color w:val="DCDCAA"/>
          <w:sz w:val="18"/>
          <w:szCs w:val="18"/>
          <w:lang w:val="en-US"/>
        </w:rPr>
        <w:t>_layout</w:t>
      </w:r>
      <w:proofErr w:type="spellEnd"/>
      <w:r w:rsidRPr="00B14E71">
        <w:rPr>
          <w:rFonts w:ascii="Menlo" w:eastAsia="Times New Roman" w:hAnsi="Menlo" w:cs="Menlo"/>
          <w:color w:val="CCCCCC"/>
          <w:sz w:val="18"/>
          <w:szCs w:val="18"/>
          <w:lang w:val="en-US"/>
        </w:rPr>
        <w:t>(</w:t>
      </w:r>
    </w:p>
    <w:p w14:paraId="7D2D3BF8"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title</w:t>
      </w:r>
      <w:proofErr w:type="gramStart"/>
      <w:r w:rsidRPr="00B14E71">
        <w:rPr>
          <w:rFonts w:ascii="Menlo" w:eastAsia="Times New Roman" w:hAnsi="Menlo" w:cs="Menlo"/>
          <w:color w:val="D4D4D4"/>
          <w:sz w:val="18"/>
          <w:szCs w:val="18"/>
          <w:lang w:val="en-US"/>
        </w:rPr>
        <w:t>=</w:t>
      </w:r>
      <w:r w:rsidRPr="00B14E71">
        <w:rPr>
          <w:rFonts w:ascii="Menlo" w:eastAsia="Times New Roman" w:hAnsi="Menlo" w:cs="Menlo"/>
          <w:color w:val="CCCCCC"/>
          <w:sz w:val="18"/>
          <w:szCs w:val="18"/>
          <w:lang w:val="en-US"/>
        </w:rPr>
        <w:t>{</w:t>
      </w:r>
      <w:proofErr w:type="gramEnd"/>
    </w:p>
    <w:p w14:paraId="4B6282D1"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'text'</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Treemap</w:t>
      </w:r>
      <w:proofErr w:type="spellEnd"/>
      <w:r w:rsidRPr="00B14E71">
        <w:rPr>
          <w:rFonts w:ascii="Menlo" w:eastAsia="Times New Roman" w:hAnsi="Menlo" w:cs="Menlo"/>
          <w:color w:val="CE9178"/>
          <w:sz w:val="18"/>
          <w:szCs w:val="18"/>
          <w:lang w:val="en-US"/>
        </w:rPr>
        <w:t xml:space="preserve"> of EV by County and City'</w:t>
      </w:r>
      <w:r w:rsidRPr="00B14E71">
        <w:rPr>
          <w:rFonts w:ascii="Menlo" w:eastAsia="Times New Roman" w:hAnsi="Menlo" w:cs="Menlo"/>
          <w:color w:val="CCCCCC"/>
          <w:sz w:val="18"/>
          <w:szCs w:val="18"/>
          <w:lang w:val="en-US"/>
        </w:rPr>
        <w:t>,</w:t>
      </w:r>
    </w:p>
    <w:p w14:paraId="1D417128"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'y'</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B5CEA8"/>
          <w:sz w:val="18"/>
          <w:szCs w:val="18"/>
          <w:lang w:val="en-US"/>
        </w:rPr>
        <w:t>0.97</w:t>
      </w:r>
      <w:r w:rsidRPr="00B14E71">
        <w:rPr>
          <w:rFonts w:ascii="Menlo" w:eastAsia="Times New Roman" w:hAnsi="Menlo" w:cs="Menlo"/>
          <w:color w:val="CCCCCC"/>
          <w:sz w:val="18"/>
          <w:szCs w:val="18"/>
          <w:lang w:val="en-US"/>
        </w:rPr>
        <w:t xml:space="preserve">,  </w:t>
      </w:r>
    </w:p>
    <w:p w14:paraId="729ECE37"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'x'</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B5CEA8"/>
          <w:sz w:val="18"/>
          <w:szCs w:val="18"/>
          <w:lang w:val="en-US"/>
        </w:rPr>
        <w:t>0.5</w:t>
      </w:r>
      <w:r w:rsidRPr="00B14E71">
        <w:rPr>
          <w:rFonts w:ascii="Menlo" w:eastAsia="Times New Roman" w:hAnsi="Menlo" w:cs="Menlo"/>
          <w:color w:val="CCCCCC"/>
          <w:sz w:val="18"/>
          <w:szCs w:val="18"/>
          <w:lang w:val="en-US"/>
        </w:rPr>
        <w:t xml:space="preserve">,  </w:t>
      </w:r>
    </w:p>
    <w:p w14:paraId="515A0725"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xanchor</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'center'</w:t>
      </w:r>
      <w:r w:rsidRPr="00B14E71">
        <w:rPr>
          <w:rFonts w:ascii="Menlo" w:eastAsia="Times New Roman" w:hAnsi="Menlo" w:cs="Menlo"/>
          <w:color w:val="CCCCCC"/>
          <w:sz w:val="18"/>
          <w:szCs w:val="18"/>
          <w:lang w:val="en-US"/>
        </w:rPr>
        <w:t xml:space="preserve">, </w:t>
      </w:r>
    </w:p>
    <w:p w14:paraId="05D0F754"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w:t>
      </w:r>
      <w:proofErr w:type="spellStart"/>
      <w:r w:rsidRPr="00B14E71">
        <w:rPr>
          <w:rFonts w:ascii="Menlo" w:eastAsia="Times New Roman" w:hAnsi="Menlo" w:cs="Menlo"/>
          <w:color w:val="CE9178"/>
          <w:sz w:val="18"/>
          <w:szCs w:val="18"/>
          <w:lang w:val="en-US"/>
        </w:rPr>
        <w:t>yanchor</w:t>
      </w:r>
      <w:proofErr w:type="spellEnd"/>
      <w:r w:rsidRPr="00B14E71">
        <w:rPr>
          <w:rFonts w:ascii="Menlo" w:eastAsia="Times New Roman" w:hAnsi="Menlo" w:cs="Menlo"/>
          <w:color w:val="CE9178"/>
          <w:sz w:val="18"/>
          <w:szCs w:val="18"/>
          <w:lang w:val="en-US"/>
        </w:rPr>
        <w:t>'</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'top'</w:t>
      </w:r>
      <w:r w:rsidRPr="00B14E71">
        <w:rPr>
          <w:rFonts w:ascii="Menlo" w:eastAsia="Times New Roman" w:hAnsi="Menlo" w:cs="Menlo"/>
          <w:color w:val="CCCCCC"/>
          <w:sz w:val="18"/>
          <w:szCs w:val="18"/>
          <w:lang w:val="en-US"/>
        </w:rPr>
        <w:t xml:space="preserve">,  </w:t>
      </w:r>
    </w:p>
    <w:p w14:paraId="3CACFFAC"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'font'</w:t>
      </w:r>
      <w:r w:rsidRPr="00B14E71">
        <w:rPr>
          <w:rFonts w:ascii="Menlo" w:eastAsia="Times New Roman" w:hAnsi="Menlo" w:cs="Menlo"/>
          <w:color w:val="CCCCCC"/>
          <w:sz w:val="18"/>
          <w:szCs w:val="18"/>
          <w:lang w:val="en-US"/>
        </w:rPr>
        <w:t>: {</w:t>
      </w:r>
      <w:r w:rsidRPr="00B14E71">
        <w:rPr>
          <w:rFonts w:ascii="Menlo" w:eastAsia="Times New Roman" w:hAnsi="Menlo" w:cs="Menlo"/>
          <w:color w:val="CE9178"/>
          <w:sz w:val="18"/>
          <w:szCs w:val="18"/>
          <w:lang w:val="en-US"/>
        </w:rPr>
        <w:t>'size'</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B5CEA8"/>
          <w:sz w:val="18"/>
          <w:szCs w:val="18"/>
          <w:lang w:val="en-US"/>
        </w:rPr>
        <w:t>24</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'color'</w:t>
      </w: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CE9178"/>
          <w:sz w:val="18"/>
          <w:szCs w:val="18"/>
          <w:lang w:val="en-US"/>
        </w:rPr>
        <w:t>'Black'</w:t>
      </w:r>
      <w:r w:rsidRPr="00B14E71">
        <w:rPr>
          <w:rFonts w:ascii="Menlo" w:eastAsia="Times New Roman" w:hAnsi="Menlo" w:cs="Menlo"/>
          <w:color w:val="CCCCCC"/>
          <w:sz w:val="18"/>
          <w:szCs w:val="18"/>
          <w:lang w:val="en-US"/>
        </w:rPr>
        <w:t xml:space="preserve">},  </w:t>
      </w:r>
    </w:p>
    <w:p w14:paraId="53D93F20"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p>
    <w:p w14:paraId="5057A011"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width</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1000</w:t>
      </w:r>
      <w:r w:rsidRPr="00B14E71">
        <w:rPr>
          <w:rFonts w:ascii="Menlo" w:eastAsia="Times New Roman" w:hAnsi="Menlo" w:cs="Menlo"/>
          <w:color w:val="CCCCCC"/>
          <w:sz w:val="18"/>
          <w:szCs w:val="18"/>
          <w:lang w:val="en-US"/>
        </w:rPr>
        <w:t xml:space="preserve">,  </w:t>
      </w:r>
    </w:p>
    <w:p w14:paraId="4CA4862A"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t xml:space="preserve">    </w:t>
      </w:r>
      <w:r w:rsidRPr="00B14E71">
        <w:rPr>
          <w:rFonts w:ascii="Menlo" w:eastAsia="Times New Roman" w:hAnsi="Menlo" w:cs="Menlo"/>
          <w:color w:val="9CDCFE"/>
          <w:sz w:val="18"/>
          <w:szCs w:val="18"/>
          <w:lang w:val="en-US"/>
        </w:rPr>
        <w:t>height</w:t>
      </w:r>
      <w:r w:rsidRPr="00B14E71">
        <w:rPr>
          <w:rFonts w:ascii="Menlo" w:eastAsia="Times New Roman" w:hAnsi="Menlo" w:cs="Menlo"/>
          <w:color w:val="D4D4D4"/>
          <w:sz w:val="18"/>
          <w:szCs w:val="18"/>
          <w:lang w:val="en-US"/>
        </w:rPr>
        <w:t>=</w:t>
      </w:r>
      <w:r w:rsidRPr="00B14E71">
        <w:rPr>
          <w:rFonts w:ascii="Menlo" w:eastAsia="Times New Roman" w:hAnsi="Menlo" w:cs="Menlo"/>
          <w:color w:val="B5CEA8"/>
          <w:sz w:val="18"/>
          <w:szCs w:val="18"/>
          <w:lang w:val="en-US"/>
        </w:rPr>
        <w:t>500</w:t>
      </w:r>
      <w:r w:rsidRPr="00B14E71">
        <w:rPr>
          <w:rFonts w:ascii="Menlo" w:eastAsia="Times New Roman" w:hAnsi="Menlo" w:cs="Menlo"/>
          <w:color w:val="CCCCCC"/>
          <w:sz w:val="18"/>
          <w:szCs w:val="18"/>
          <w:lang w:val="en-US"/>
        </w:rPr>
        <w:t xml:space="preserve">  </w:t>
      </w:r>
    </w:p>
    <w:p w14:paraId="5EBBD8DD"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r w:rsidRPr="00B14E71">
        <w:rPr>
          <w:rFonts w:ascii="Menlo" w:eastAsia="Times New Roman" w:hAnsi="Menlo" w:cs="Menlo"/>
          <w:color w:val="CCCCCC"/>
          <w:sz w:val="18"/>
          <w:szCs w:val="18"/>
          <w:lang w:val="en-US"/>
        </w:rPr>
        <w:lastRenderedPageBreak/>
        <w:t>)</w:t>
      </w:r>
    </w:p>
    <w:p w14:paraId="677B8DCB"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
    <w:p w14:paraId="09FB9A16" w14:textId="77777777" w:rsidR="00B14E71" w:rsidRPr="00B14E71" w:rsidRDefault="00B14E71" w:rsidP="00B14E71">
      <w:pPr>
        <w:shd w:val="clear" w:color="auto" w:fill="1F1F1F"/>
        <w:spacing w:after="0" w:line="270" w:lineRule="atLeast"/>
        <w:rPr>
          <w:rFonts w:ascii="Menlo" w:eastAsia="Times New Roman" w:hAnsi="Menlo" w:cs="Menlo"/>
          <w:color w:val="CCCCCC"/>
          <w:sz w:val="18"/>
          <w:szCs w:val="18"/>
          <w:lang w:val="en-US"/>
        </w:rPr>
      </w:pPr>
      <w:proofErr w:type="spellStart"/>
      <w:proofErr w:type="gramStart"/>
      <w:r w:rsidRPr="00B14E71">
        <w:rPr>
          <w:rFonts w:ascii="Menlo" w:eastAsia="Times New Roman" w:hAnsi="Menlo" w:cs="Menlo"/>
          <w:color w:val="9CDCFE"/>
          <w:sz w:val="18"/>
          <w:szCs w:val="18"/>
          <w:lang w:val="en-US"/>
        </w:rPr>
        <w:t>fig</w:t>
      </w:r>
      <w:r w:rsidRPr="00B14E71">
        <w:rPr>
          <w:rFonts w:ascii="Menlo" w:eastAsia="Times New Roman" w:hAnsi="Menlo" w:cs="Menlo"/>
          <w:color w:val="CCCCCC"/>
          <w:sz w:val="18"/>
          <w:szCs w:val="18"/>
          <w:lang w:val="en-US"/>
        </w:rPr>
        <w:t>.</w:t>
      </w:r>
      <w:r w:rsidRPr="00B14E71">
        <w:rPr>
          <w:rFonts w:ascii="Menlo" w:eastAsia="Times New Roman" w:hAnsi="Menlo" w:cs="Menlo"/>
          <w:color w:val="DCDCAA"/>
          <w:sz w:val="18"/>
          <w:szCs w:val="18"/>
          <w:lang w:val="en-US"/>
        </w:rPr>
        <w:t>show</w:t>
      </w:r>
      <w:proofErr w:type="spellEnd"/>
      <w:proofErr w:type="gramEnd"/>
      <w:r w:rsidRPr="00B14E71">
        <w:rPr>
          <w:rFonts w:ascii="Menlo" w:eastAsia="Times New Roman" w:hAnsi="Menlo" w:cs="Menlo"/>
          <w:color w:val="CCCCCC"/>
          <w:sz w:val="18"/>
          <w:szCs w:val="18"/>
          <w:lang w:val="en-US"/>
        </w:rPr>
        <w:t>()</w:t>
      </w:r>
    </w:p>
    <w:p w14:paraId="66725FA0" w14:textId="77777777" w:rsidR="00F223C9" w:rsidRPr="00B14E71" w:rsidRDefault="00F223C9" w:rsidP="00B14E71">
      <w:pPr>
        <w:shd w:val="clear" w:color="auto" w:fill="1F1F1F"/>
        <w:spacing w:after="0" w:line="270" w:lineRule="atLeast"/>
        <w:rPr>
          <w:rFonts w:ascii="Menlo" w:eastAsia="Times New Roman" w:hAnsi="Menlo" w:cs="Menlo"/>
          <w:color w:val="CCCCCC"/>
          <w:sz w:val="18"/>
          <w:szCs w:val="18"/>
          <w:lang w:val="en-US"/>
        </w:rPr>
      </w:pPr>
    </w:p>
    <w:p w14:paraId="35321596" w14:textId="77777777" w:rsidR="00F223C9" w:rsidRDefault="00F223C9" w:rsidP="00B14E71"/>
    <w:p w14:paraId="0505D1BC" w14:textId="77777777" w:rsidR="00F223C9" w:rsidRPr="00F223C9" w:rsidRDefault="00F223C9" w:rsidP="00F223C9">
      <w:pPr>
        <w:ind w:firstLine="360"/>
        <w:rPr>
          <w:b/>
          <w:bCs/>
          <w:lang w:val="en-US"/>
        </w:rPr>
      </w:pPr>
      <w:r w:rsidRPr="00F223C9">
        <w:rPr>
          <w:b/>
          <w:bCs/>
          <w:lang w:val="en-US"/>
        </w:rPr>
        <w:t>Technical Approach and Challenges</w:t>
      </w:r>
    </w:p>
    <w:p w14:paraId="4B4BC8F3" w14:textId="77777777" w:rsidR="00F223C9" w:rsidRPr="00F223C9" w:rsidRDefault="00F223C9" w:rsidP="00F223C9">
      <w:pPr>
        <w:numPr>
          <w:ilvl w:val="0"/>
          <w:numId w:val="9"/>
        </w:numPr>
        <w:rPr>
          <w:lang w:val="en-US"/>
        </w:rPr>
      </w:pPr>
      <w:r w:rsidRPr="00F223C9">
        <w:rPr>
          <w:lang w:val="en-US"/>
        </w:rPr>
        <w:t xml:space="preserve">The code used for the </w:t>
      </w:r>
      <w:proofErr w:type="spellStart"/>
      <w:r w:rsidRPr="00F223C9">
        <w:rPr>
          <w:lang w:val="en-US"/>
        </w:rPr>
        <w:t>treemap</w:t>
      </w:r>
      <w:proofErr w:type="spellEnd"/>
      <w:r w:rsidRPr="00F223C9">
        <w:rPr>
          <w:lang w:val="en-US"/>
        </w:rPr>
        <w:t xml:space="preserve"> creation involves grouping data by county and city and summing up the counts. This hierarchical data was then merged to present a combined view of city-level data within the context of their respective counties.</w:t>
      </w:r>
    </w:p>
    <w:p w14:paraId="35690033" w14:textId="356DB07B" w:rsidR="00F223C9" w:rsidRPr="00F223C9" w:rsidRDefault="00F223C9" w:rsidP="00F223C9">
      <w:pPr>
        <w:numPr>
          <w:ilvl w:val="0"/>
          <w:numId w:val="9"/>
        </w:numPr>
        <w:rPr>
          <w:lang w:val="en-US"/>
        </w:rPr>
      </w:pPr>
      <w:r w:rsidRPr="00F223C9">
        <w:rPr>
          <w:lang w:val="en-US"/>
        </w:rPr>
        <w:t xml:space="preserve">One technical </w:t>
      </w:r>
      <w:r w:rsidR="00AA7734">
        <w:rPr>
          <w:lang w:val="en-US"/>
        </w:rPr>
        <w:t xml:space="preserve">challenge </w:t>
      </w:r>
      <w:r>
        <w:rPr>
          <w:lang w:val="en-US"/>
        </w:rPr>
        <w:t>was</w:t>
      </w:r>
      <w:r w:rsidRPr="00F223C9">
        <w:rPr>
          <w:lang w:val="en-US"/>
        </w:rPr>
        <w:t xml:space="preserve"> ensuring the accuracy of merging operations, where data alignment and integrity are crucial.</w:t>
      </w:r>
    </w:p>
    <w:p w14:paraId="183969EA" w14:textId="77777777" w:rsidR="00F223C9" w:rsidRDefault="00F223C9" w:rsidP="00F223C9">
      <w:pPr>
        <w:numPr>
          <w:ilvl w:val="0"/>
          <w:numId w:val="9"/>
        </w:numPr>
        <w:rPr>
          <w:lang w:val="en-US"/>
        </w:rPr>
      </w:pPr>
      <w:r w:rsidRPr="00F223C9">
        <w:rPr>
          <w:lang w:val="en-US"/>
        </w:rPr>
        <w:t>Another consideration was the selection of an appropriate color scale (</w:t>
      </w:r>
      <w:proofErr w:type="spellStart"/>
      <w:r w:rsidRPr="00F223C9">
        <w:rPr>
          <w:b/>
          <w:bCs/>
          <w:lang w:val="en-US"/>
        </w:rPr>
        <w:t>Viridis</w:t>
      </w:r>
      <w:proofErr w:type="spellEnd"/>
      <w:r w:rsidRPr="00F223C9">
        <w:rPr>
          <w:lang w:val="en-US"/>
        </w:rPr>
        <w:t>) to ensure the visualization is understandable and accessible.</w:t>
      </w:r>
    </w:p>
    <w:p w14:paraId="6849F764" w14:textId="77777777" w:rsidR="00F223C9" w:rsidRPr="00F223C9" w:rsidRDefault="00F223C9" w:rsidP="00F223C9">
      <w:pPr>
        <w:ind w:left="360"/>
        <w:rPr>
          <w:b/>
          <w:bCs/>
          <w:lang w:val="en-US"/>
        </w:rPr>
      </w:pPr>
      <w:r w:rsidRPr="00F223C9">
        <w:rPr>
          <w:b/>
          <w:bCs/>
          <w:lang w:val="en-US"/>
        </w:rPr>
        <w:t>Approaches That Didn't Work</w:t>
      </w:r>
    </w:p>
    <w:p w14:paraId="78A4B86D" w14:textId="77777777" w:rsidR="00F223C9" w:rsidRPr="00F223C9" w:rsidRDefault="00F223C9" w:rsidP="00F223C9">
      <w:pPr>
        <w:ind w:left="360"/>
        <w:rPr>
          <w:lang w:val="en-US"/>
        </w:rPr>
      </w:pPr>
      <w:r w:rsidRPr="00F223C9">
        <w:rPr>
          <w:lang w:val="en-US"/>
        </w:rPr>
        <w:t>While not explicitly stated, the analysis likely underwent several iterations, including:</w:t>
      </w:r>
    </w:p>
    <w:p w14:paraId="62442C86" w14:textId="77777777" w:rsidR="00F223C9" w:rsidRPr="00F223C9" w:rsidRDefault="00F223C9" w:rsidP="00F223C9">
      <w:pPr>
        <w:numPr>
          <w:ilvl w:val="0"/>
          <w:numId w:val="10"/>
        </w:numPr>
        <w:rPr>
          <w:lang w:val="en-US"/>
        </w:rPr>
      </w:pPr>
      <w:r w:rsidRPr="00F223C9">
        <w:rPr>
          <w:b/>
          <w:bCs/>
          <w:lang w:val="en-US"/>
        </w:rPr>
        <w:t>Trial and Error with Visualizations</w:t>
      </w:r>
      <w:r w:rsidRPr="00F223C9">
        <w:rPr>
          <w:lang w:val="en-US"/>
        </w:rPr>
        <w:t xml:space="preserve">: Finding the most informative and interpretable type of visualization can require experimenting with multiple forms, such as bar charts, scatter plots, or heatmaps, before settling on histograms and </w:t>
      </w:r>
      <w:proofErr w:type="spellStart"/>
      <w:r w:rsidRPr="00F223C9">
        <w:rPr>
          <w:lang w:val="en-US"/>
        </w:rPr>
        <w:t>treemaps</w:t>
      </w:r>
      <w:proofErr w:type="spellEnd"/>
      <w:r w:rsidRPr="00F223C9">
        <w:rPr>
          <w:lang w:val="en-US"/>
        </w:rPr>
        <w:t>.</w:t>
      </w:r>
    </w:p>
    <w:p w14:paraId="6C6D0557" w14:textId="77777777" w:rsidR="00F223C9" w:rsidRPr="00F223C9" w:rsidRDefault="00F223C9" w:rsidP="00F223C9">
      <w:pPr>
        <w:numPr>
          <w:ilvl w:val="0"/>
          <w:numId w:val="10"/>
        </w:numPr>
        <w:rPr>
          <w:lang w:val="en-US"/>
        </w:rPr>
      </w:pPr>
      <w:r w:rsidRPr="00F223C9">
        <w:rPr>
          <w:b/>
          <w:bCs/>
          <w:lang w:val="en-US"/>
        </w:rPr>
        <w:t>Data Cleaning Iterations</w:t>
      </w:r>
      <w:r w:rsidRPr="00F223C9">
        <w:rPr>
          <w:lang w:val="en-US"/>
        </w:rPr>
        <w:t>: Initial passes at cleaning the data might not have captured all inconsistencies or missing values, requiring multiple iterations.</w:t>
      </w:r>
    </w:p>
    <w:p w14:paraId="1C09667A" w14:textId="4F448730" w:rsidR="00F223C9" w:rsidRPr="00F223C9" w:rsidRDefault="002E0EF6" w:rsidP="00F223C9">
      <w:pPr>
        <w:ind w:left="360"/>
        <w:rPr>
          <w:lang w:val="en-US"/>
        </w:rPr>
      </w:pPr>
      <w:r w:rsidRPr="00B14E71">
        <w:rPr>
          <w:noProof/>
          <w:lang w:eastAsia="en-IN"/>
        </w:rPr>
        <w:drawing>
          <wp:anchor distT="0" distB="0" distL="114300" distR="114300" simplePos="0" relativeHeight="251664384" behindDoc="0" locked="0" layoutInCell="1" allowOverlap="1" wp14:anchorId="18AD7736" wp14:editId="3794CE8A">
            <wp:simplePos x="0" y="0"/>
            <wp:positionH relativeFrom="margin">
              <wp:align>center</wp:align>
            </wp:positionH>
            <wp:positionV relativeFrom="paragraph">
              <wp:posOffset>212725</wp:posOffset>
            </wp:positionV>
            <wp:extent cx="6160770" cy="4102735"/>
            <wp:effectExtent l="0" t="0" r="0" b="0"/>
            <wp:wrapTopAndBottom/>
            <wp:docPr id="1539932027" name="Picture 1" descr="A purple and blue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2027" name="Picture 1" descr="A purple and blue map&#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60770" cy="4102735"/>
                    </a:xfrm>
                    <a:prstGeom prst="rect">
                      <a:avLst/>
                    </a:prstGeom>
                  </pic:spPr>
                </pic:pic>
              </a:graphicData>
            </a:graphic>
            <wp14:sizeRelV relativeFrom="margin">
              <wp14:pctHeight>0</wp14:pctHeight>
            </wp14:sizeRelV>
          </wp:anchor>
        </w:drawing>
      </w:r>
    </w:p>
    <w:p w14:paraId="0A48065F" w14:textId="552032AA" w:rsidR="002C67E1" w:rsidRDefault="002C67E1" w:rsidP="002C67E1">
      <w:pPr>
        <w:rPr>
          <w:b/>
          <w:sz w:val="24"/>
          <w:szCs w:val="24"/>
        </w:rPr>
      </w:pPr>
      <w:r>
        <w:rPr>
          <w:b/>
          <w:sz w:val="24"/>
          <w:szCs w:val="24"/>
        </w:rPr>
        <w:lastRenderedPageBreak/>
        <w:t>Key Findings:</w:t>
      </w:r>
    </w:p>
    <w:p w14:paraId="57CA2CA3" w14:textId="77777777" w:rsidR="00AA7734" w:rsidRPr="00AA7734" w:rsidRDefault="00AA7734" w:rsidP="00AA7734">
      <w:pPr>
        <w:numPr>
          <w:ilvl w:val="0"/>
          <w:numId w:val="15"/>
        </w:numPr>
        <w:rPr>
          <w:b/>
          <w:sz w:val="24"/>
          <w:szCs w:val="24"/>
          <w:lang w:val="en-US"/>
        </w:rPr>
      </w:pPr>
      <w:r w:rsidRPr="00AA7734">
        <w:rPr>
          <w:b/>
          <w:sz w:val="24"/>
          <w:szCs w:val="24"/>
          <w:lang w:val="en-US"/>
        </w:rPr>
        <w:t>County-Level Distribution:</w:t>
      </w:r>
    </w:p>
    <w:p w14:paraId="021F55A4" w14:textId="5BFBC809" w:rsidR="00AA7734" w:rsidRPr="006A2779" w:rsidRDefault="00AA7734" w:rsidP="006A2779">
      <w:pPr>
        <w:pStyle w:val="ListParagraph"/>
        <w:numPr>
          <w:ilvl w:val="0"/>
          <w:numId w:val="17"/>
        </w:numPr>
        <w:rPr>
          <w:lang w:val="en-US"/>
        </w:rPr>
      </w:pPr>
      <w:r w:rsidRPr="006A2779">
        <w:rPr>
          <w:bCs/>
          <w:sz w:val="24"/>
          <w:szCs w:val="24"/>
          <w:lang w:val="en-US"/>
        </w:rPr>
        <w:t xml:space="preserve">The size of the county boxes indicates that there's significant variance in the number of EVs by county. A few counties </w:t>
      </w:r>
      <w:r w:rsidR="006D339C" w:rsidRPr="006A2779">
        <w:rPr>
          <w:bCs/>
          <w:sz w:val="24"/>
          <w:szCs w:val="24"/>
          <w:lang w:val="en-US"/>
        </w:rPr>
        <w:t xml:space="preserve">such as King, </w:t>
      </w:r>
      <w:r w:rsidR="006D339C" w:rsidRPr="006A2779">
        <w:rPr>
          <w:lang w:val="en-US"/>
        </w:rPr>
        <w:t>Snohomish, Pierce,</w:t>
      </w:r>
      <w:r w:rsidR="00E53CE8" w:rsidRPr="006A2779">
        <w:rPr>
          <w:lang w:val="en-US"/>
        </w:rPr>
        <w:t xml:space="preserve"> </w:t>
      </w:r>
      <w:r w:rsidR="006D339C" w:rsidRPr="006A2779">
        <w:rPr>
          <w:lang w:val="en-US"/>
        </w:rPr>
        <w:t>Clark</w:t>
      </w:r>
      <w:r w:rsidR="00E53CE8" w:rsidRPr="006A2779">
        <w:rPr>
          <w:lang w:val="en-US"/>
        </w:rPr>
        <w:t>, Spokane, Thurston</w:t>
      </w:r>
      <w:r w:rsidR="006D339C" w:rsidRPr="006A2779">
        <w:rPr>
          <w:lang w:val="en-US"/>
        </w:rPr>
        <w:t xml:space="preserve"> </w:t>
      </w:r>
      <w:r w:rsidRPr="006A2779">
        <w:rPr>
          <w:bCs/>
          <w:sz w:val="24"/>
          <w:szCs w:val="24"/>
          <w:lang w:val="en-US"/>
        </w:rPr>
        <w:t>h</w:t>
      </w:r>
      <w:r w:rsidR="006D339C" w:rsidRPr="006A2779">
        <w:rPr>
          <w:bCs/>
          <w:sz w:val="24"/>
          <w:szCs w:val="24"/>
          <w:lang w:val="en-US"/>
        </w:rPr>
        <w:t>ave much</w:t>
      </w:r>
      <w:r w:rsidRPr="006A2779">
        <w:rPr>
          <w:bCs/>
          <w:sz w:val="24"/>
          <w:szCs w:val="24"/>
          <w:lang w:val="en-US"/>
        </w:rPr>
        <w:t xml:space="preserve"> larger boxes, showing a higher total count of EVs.</w:t>
      </w:r>
    </w:p>
    <w:p w14:paraId="072521B0" w14:textId="77777777" w:rsidR="00AA7734" w:rsidRPr="00AA7734" w:rsidRDefault="00AA7734" w:rsidP="00AA7734">
      <w:pPr>
        <w:numPr>
          <w:ilvl w:val="0"/>
          <w:numId w:val="15"/>
        </w:numPr>
        <w:rPr>
          <w:b/>
          <w:sz w:val="24"/>
          <w:szCs w:val="24"/>
          <w:lang w:val="en-US"/>
        </w:rPr>
      </w:pPr>
      <w:r w:rsidRPr="00AA7734">
        <w:rPr>
          <w:b/>
          <w:sz w:val="24"/>
          <w:szCs w:val="24"/>
          <w:lang w:val="en-US"/>
        </w:rPr>
        <w:t>City-Level Concentration:</w:t>
      </w:r>
    </w:p>
    <w:p w14:paraId="368A1DC1" w14:textId="16FA5456" w:rsidR="00AA7734" w:rsidRPr="00AA7734" w:rsidRDefault="00AA7734" w:rsidP="00AA7734">
      <w:pPr>
        <w:numPr>
          <w:ilvl w:val="1"/>
          <w:numId w:val="15"/>
        </w:numPr>
        <w:rPr>
          <w:bCs/>
          <w:sz w:val="24"/>
          <w:szCs w:val="24"/>
          <w:lang w:val="en-US"/>
        </w:rPr>
      </w:pPr>
      <w:r w:rsidRPr="00AA7734">
        <w:rPr>
          <w:bCs/>
          <w:sz w:val="24"/>
          <w:szCs w:val="24"/>
          <w:lang w:val="en-US"/>
        </w:rPr>
        <w:t xml:space="preserve">Within these counties, certain cities </w:t>
      </w:r>
      <w:r w:rsidR="006D339C">
        <w:rPr>
          <w:bCs/>
          <w:sz w:val="24"/>
          <w:szCs w:val="24"/>
          <w:lang w:val="en-US"/>
        </w:rPr>
        <w:t xml:space="preserve">like Seattle, </w:t>
      </w:r>
      <w:r w:rsidR="006D339C">
        <w:t>Bellevue, Redmond, Vancouver, Sammamish, Kirkland, Renton, Bothell, Olympia</w:t>
      </w:r>
      <w:r w:rsidR="006D339C" w:rsidRPr="00AA7734">
        <w:rPr>
          <w:bCs/>
          <w:sz w:val="24"/>
          <w:szCs w:val="24"/>
          <w:lang w:val="en-US"/>
        </w:rPr>
        <w:t xml:space="preserve"> </w:t>
      </w:r>
      <w:r w:rsidRPr="00AA7734">
        <w:rPr>
          <w:bCs/>
          <w:sz w:val="24"/>
          <w:szCs w:val="24"/>
          <w:lang w:val="en-US"/>
        </w:rPr>
        <w:t>stand out due to their box size, indicating a concentration of EVs</w:t>
      </w:r>
      <w:r w:rsidR="006D339C">
        <w:rPr>
          <w:bCs/>
          <w:sz w:val="24"/>
          <w:szCs w:val="24"/>
          <w:lang w:val="en-US"/>
        </w:rPr>
        <w:t xml:space="preserve">. </w:t>
      </w:r>
      <w:r w:rsidRPr="00AA7734">
        <w:rPr>
          <w:bCs/>
          <w:sz w:val="24"/>
          <w:szCs w:val="24"/>
          <w:lang w:val="en-US"/>
        </w:rPr>
        <w:t>Notably, the largest boxes are not always in the largest counties, suggesting that certain cities have high adoption rates, potentially due to localized incentives, charging infrastructure, or socioeconomic factors.</w:t>
      </w:r>
    </w:p>
    <w:p w14:paraId="6BA44427" w14:textId="77777777" w:rsidR="00AA7734" w:rsidRPr="00AA7734" w:rsidRDefault="00AA7734" w:rsidP="00AA7734">
      <w:pPr>
        <w:numPr>
          <w:ilvl w:val="0"/>
          <w:numId w:val="15"/>
        </w:numPr>
        <w:rPr>
          <w:b/>
          <w:sz w:val="24"/>
          <w:szCs w:val="24"/>
          <w:lang w:val="en-US"/>
        </w:rPr>
      </w:pPr>
      <w:r w:rsidRPr="00AA7734">
        <w:rPr>
          <w:b/>
          <w:sz w:val="24"/>
          <w:szCs w:val="24"/>
          <w:lang w:val="en-US"/>
        </w:rPr>
        <w:t>Comparative Analysis:</w:t>
      </w:r>
    </w:p>
    <w:p w14:paraId="17D76EED" w14:textId="186F8F77" w:rsidR="00AA7734" w:rsidRPr="00AA7734" w:rsidRDefault="00AA7734" w:rsidP="00AA7734">
      <w:pPr>
        <w:numPr>
          <w:ilvl w:val="1"/>
          <w:numId w:val="15"/>
        </w:numPr>
        <w:rPr>
          <w:bCs/>
          <w:sz w:val="24"/>
          <w:szCs w:val="24"/>
          <w:lang w:val="en-US"/>
        </w:rPr>
      </w:pPr>
      <w:r w:rsidRPr="00AA7734">
        <w:rPr>
          <w:bCs/>
          <w:sz w:val="24"/>
          <w:szCs w:val="24"/>
          <w:lang w:val="en-US"/>
        </w:rPr>
        <w:t xml:space="preserve">Comparing the colors and sizes of the city boxes within a single county indicate the relative distribution of EVs. For instance, </w:t>
      </w:r>
      <w:r w:rsidR="00114C9D">
        <w:rPr>
          <w:bCs/>
          <w:sz w:val="24"/>
          <w:szCs w:val="24"/>
          <w:lang w:val="en-US"/>
        </w:rPr>
        <w:t>Seattle</w:t>
      </w:r>
      <w:r w:rsidRPr="00AA7734">
        <w:rPr>
          <w:bCs/>
          <w:sz w:val="24"/>
          <w:szCs w:val="24"/>
          <w:lang w:val="en-US"/>
        </w:rPr>
        <w:t xml:space="preserve"> city's box is much darker and larger than </w:t>
      </w:r>
      <w:r w:rsidR="00114C9D">
        <w:rPr>
          <w:bCs/>
          <w:sz w:val="24"/>
          <w:szCs w:val="24"/>
          <w:lang w:val="en-US"/>
        </w:rPr>
        <w:t>Auburn city within</w:t>
      </w:r>
      <w:r w:rsidRPr="00AA7734">
        <w:rPr>
          <w:bCs/>
          <w:sz w:val="24"/>
          <w:szCs w:val="24"/>
          <w:lang w:val="en-US"/>
        </w:rPr>
        <w:t xml:space="preserve"> same county, it suggests a particularly high concentration of EVs in that city.</w:t>
      </w:r>
    </w:p>
    <w:p w14:paraId="3EC73D02" w14:textId="77777777" w:rsidR="00AA7734" w:rsidRPr="00AA7734" w:rsidRDefault="00AA7734" w:rsidP="00AA7734">
      <w:pPr>
        <w:numPr>
          <w:ilvl w:val="0"/>
          <w:numId w:val="15"/>
        </w:numPr>
        <w:rPr>
          <w:b/>
          <w:sz w:val="24"/>
          <w:szCs w:val="24"/>
          <w:lang w:val="en-US"/>
        </w:rPr>
      </w:pPr>
      <w:r w:rsidRPr="00AA7734">
        <w:rPr>
          <w:b/>
          <w:sz w:val="24"/>
          <w:szCs w:val="24"/>
          <w:lang w:val="en-US"/>
        </w:rPr>
        <w:t>Data Density and Urban Centers:</w:t>
      </w:r>
    </w:p>
    <w:p w14:paraId="7C7C576E" w14:textId="77777777" w:rsidR="00AA7734" w:rsidRPr="00AA7734" w:rsidRDefault="00AA7734" w:rsidP="00AA7734">
      <w:pPr>
        <w:numPr>
          <w:ilvl w:val="1"/>
          <w:numId w:val="15"/>
        </w:numPr>
        <w:rPr>
          <w:bCs/>
          <w:sz w:val="24"/>
          <w:szCs w:val="24"/>
          <w:lang w:val="en-US"/>
        </w:rPr>
      </w:pPr>
      <w:r w:rsidRPr="00AA7734">
        <w:rPr>
          <w:bCs/>
          <w:sz w:val="24"/>
          <w:szCs w:val="24"/>
          <w:lang w:val="en-US"/>
        </w:rPr>
        <w:t>Larger and darker-colored boxes often correspond to urban centers or cities with better EV infrastructure. These cities likely have more resources dedicated to supporting EVs, such as public charging stations.</w:t>
      </w:r>
    </w:p>
    <w:p w14:paraId="493311C5" w14:textId="77777777" w:rsidR="00AA7734" w:rsidRPr="00AA7734" w:rsidRDefault="00AA7734" w:rsidP="00AA7734">
      <w:pPr>
        <w:numPr>
          <w:ilvl w:val="0"/>
          <w:numId w:val="15"/>
        </w:numPr>
        <w:rPr>
          <w:b/>
          <w:sz w:val="24"/>
          <w:szCs w:val="24"/>
          <w:lang w:val="en-US"/>
        </w:rPr>
      </w:pPr>
      <w:r w:rsidRPr="00AA7734">
        <w:rPr>
          <w:b/>
          <w:sz w:val="24"/>
          <w:szCs w:val="24"/>
          <w:lang w:val="en-US"/>
        </w:rPr>
        <w:t>Rural vs. Urban Spread:</w:t>
      </w:r>
    </w:p>
    <w:p w14:paraId="473D8151" w14:textId="77777777" w:rsidR="00AA7734" w:rsidRPr="00AA7734" w:rsidRDefault="00AA7734" w:rsidP="00AA7734">
      <w:pPr>
        <w:numPr>
          <w:ilvl w:val="1"/>
          <w:numId w:val="15"/>
        </w:numPr>
        <w:rPr>
          <w:bCs/>
          <w:sz w:val="24"/>
          <w:szCs w:val="24"/>
          <w:lang w:val="en-US"/>
        </w:rPr>
      </w:pPr>
      <w:r w:rsidRPr="00AA7734">
        <w:rPr>
          <w:bCs/>
          <w:sz w:val="24"/>
          <w:szCs w:val="24"/>
          <w:lang w:val="en-US"/>
        </w:rPr>
        <w:t>Smaller and lighter-colored boxes might represent rural areas or smaller towns where EV adoption is lower. This could be due to a variety of factors, including lower availability of charging infrastructure, higher reliance on long-range transportation where EVs are less practical, or socioeconomic barriers.</w:t>
      </w:r>
    </w:p>
    <w:p w14:paraId="1D96D699" w14:textId="77777777" w:rsidR="00AA7734" w:rsidRPr="00AA7734" w:rsidRDefault="00AA7734" w:rsidP="00AA7734">
      <w:pPr>
        <w:numPr>
          <w:ilvl w:val="0"/>
          <w:numId w:val="15"/>
        </w:numPr>
        <w:rPr>
          <w:b/>
          <w:sz w:val="24"/>
          <w:szCs w:val="24"/>
          <w:lang w:val="en-US"/>
        </w:rPr>
      </w:pPr>
      <w:r w:rsidRPr="00AA7734">
        <w:rPr>
          <w:b/>
          <w:sz w:val="24"/>
          <w:szCs w:val="24"/>
          <w:lang w:val="en-US"/>
        </w:rPr>
        <w:t>Policy Implications:</w:t>
      </w:r>
    </w:p>
    <w:p w14:paraId="3EB35AB6" w14:textId="77777777" w:rsidR="00AA7734" w:rsidRPr="00AA7734" w:rsidRDefault="00AA7734" w:rsidP="00AA7734">
      <w:pPr>
        <w:numPr>
          <w:ilvl w:val="1"/>
          <w:numId w:val="15"/>
        </w:numPr>
        <w:rPr>
          <w:bCs/>
          <w:sz w:val="24"/>
          <w:szCs w:val="24"/>
          <w:lang w:val="en-US"/>
        </w:rPr>
      </w:pPr>
      <w:r w:rsidRPr="00AA7734">
        <w:rPr>
          <w:bCs/>
          <w:sz w:val="24"/>
          <w:szCs w:val="24"/>
          <w:lang w:val="en-US"/>
        </w:rPr>
        <w:t>Areas with low EV concentration could be targeted for policy interventions to improve adoption rates, suggesting that state or local governments could invest in infrastructure improvements or provide incentives in these areas.</w:t>
      </w:r>
    </w:p>
    <w:p w14:paraId="391544FE" w14:textId="77777777" w:rsidR="00AA7734" w:rsidRPr="00AA7734" w:rsidRDefault="00AA7734" w:rsidP="00AA7734">
      <w:pPr>
        <w:rPr>
          <w:bCs/>
          <w:vanish/>
          <w:sz w:val="24"/>
          <w:szCs w:val="24"/>
          <w:lang w:val="en-US"/>
        </w:rPr>
      </w:pPr>
      <w:r w:rsidRPr="00AA7734">
        <w:rPr>
          <w:bCs/>
          <w:vanish/>
          <w:sz w:val="24"/>
          <w:szCs w:val="24"/>
          <w:lang w:val="en-US"/>
        </w:rPr>
        <w:t>Top of Form</w:t>
      </w:r>
    </w:p>
    <w:p w14:paraId="4CF33E8B" w14:textId="62C447CB" w:rsidR="00AA7734" w:rsidRPr="00AA7734" w:rsidRDefault="00AA7734" w:rsidP="00AA7734">
      <w:pPr>
        <w:rPr>
          <w:bCs/>
          <w:vanish/>
          <w:sz w:val="24"/>
          <w:szCs w:val="24"/>
          <w:lang w:val="en-US"/>
        </w:rPr>
      </w:pPr>
      <w:r w:rsidRPr="00AA7734">
        <w:rPr>
          <w:bCs/>
          <w:vanish/>
          <w:sz w:val="24"/>
          <w:szCs w:val="24"/>
          <w:lang w:val="en-US"/>
        </w:rPr>
        <w:t>Bottom of Form</w:t>
      </w:r>
    </w:p>
    <w:p w14:paraId="127A7816" w14:textId="77777777" w:rsidR="00AA7734" w:rsidRPr="00AA7734" w:rsidRDefault="00AA7734" w:rsidP="002C67E1">
      <w:pPr>
        <w:rPr>
          <w:bCs/>
          <w:sz w:val="24"/>
          <w:szCs w:val="24"/>
        </w:rPr>
      </w:pPr>
    </w:p>
    <w:p w14:paraId="125FFFFF" w14:textId="26FBADDF" w:rsidR="002C67E1" w:rsidRDefault="002C67E1" w:rsidP="002C67E1">
      <w:pPr>
        <w:rPr>
          <w:b/>
          <w:sz w:val="24"/>
          <w:szCs w:val="24"/>
        </w:rPr>
      </w:pPr>
      <w:r>
        <w:rPr>
          <w:b/>
          <w:sz w:val="24"/>
          <w:szCs w:val="24"/>
        </w:rPr>
        <w:t>Conclusion:</w:t>
      </w:r>
    </w:p>
    <w:p w14:paraId="07EC94C2" w14:textId="77777777" w:rsidR="00D64AFA" w:rsidRDefault="00A861E1" w:rsidP="002C67E1">
      <w:r w:rsidRPr="00A861E1">
        <w:t>Throughout the analysis, it became evident that the EV market is experiencing a substantial surge in popularity. The dataset revealed a plethora of new features and advancements being introduced within the EV landscape, indicative of the industry's rapid evolution and innovation.</w:t>
      </w:r>
    </w:p>
    <w:p w14:paraId="1A139605" w14:textId="77777777" w:rsidR="00A861E1" w:rsidRDefault="00A861E1" w:rsidP="002C67E1">
      <w:r w:rsidRPr="00A861E1">
        <w:lastRenderedPageBreak/>
        <w:t>One notable limitation of the dataset was the prevalence of 'Base MSRP' values set at 0 for the majority of entries. This anomaly suggests potential data inaccuracies, as it would imply that vehicles were available for purchase at no cost, which is unrealistic. This limitation hindered the ability to conduct comprehensive analyses relating to pricing trends, model features, or price fluctuations over time. Moreover, the scope of the analysis was restricted to the state of Washington, limiting the generalizability of the findings</w:t>
      </w:r>
      <w:r>
        <w:t>.</w:t>
      </w:r>
    </w:p>
    <w:p w14:paraId="7C6EF27D" w14:textId="01D171DC" w:rsidR="00A861E1" w:rsidRPr="00D64AFA" w:rsidRDefault="00A861E1" w:rsidP="002C67E1">
      <w:r w:rsidRPr="00A861E1">
        <w:t>Navigating the dataset revealed the importance of data accuracy and pre</w:t>
      </w:r>
      <w:r w:rsidR="00E36933">
        <w:t>-</w:t>
      </w:r>
      <w:r w:rsidRPr="00A861E1">
        <w:t xml:space="preserve">processing for meaningful analysis. Despite limitations such as faulty 'Base MSRP' values, insights into the booming EV market and its evolving features were gained. Future </w:t>
      </w:r>
      <w:r w:rsidR="00122948" w:rsidRPr="00A861E1">
        <w:t>endeavours’</w:t>
      </w:r>
      <w:r w:rsidRPr="00A861E1">
        <w:t xml:space="preserve"> should prioritize access to comprehensive, reliable datasets beyond state borders, enabling nationwide analyses. Enhanced data quality will facilitate in-depth examinations of pricing dynamics, model features, and market trends. By addressing these challenges and leveraging improved data sources, future research can unlock deeper insights into the dynamic landscape of electric vehicles, paving the way for informed decision-making and strategic advancements within the industry.</w:t>
      </w:r>
    </w:p>
    <w:sectPr w:rsidR="00A861E1" w:rsidRPr="00D64A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Cascadia Code ExtraLight"/>
    <w:charset w:val="00"/>
    <w:family w:val="modern"/>
    <w:pitch w:val="fixed"/>
    <w:sig w:usb0="00000000"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F5362"/>
    <w:multiLevelType w:val="multilevel"/>
    <w:tmpl w:val="196C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06EE1"/>
    <w:multiLevelType w:val="hybridMultilevel"/>
    <w:tmpl w:val="FF6EB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87F8D"/>
    <w:multiLevelType w:val="multilevel"/>
    <w:tmpl w:val="12A6D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53EC6"/>
    <w:multiLevelType w:val="hybridMultilevel"/>
    <w:tmpl w:val="DE40C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57129D"/>
    <w:multiLevelType w:val="multilevel"/>
    <w:tmpl w:val="A3A6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3310B"/>
    <w:multiLevelType w:val="hybridMultilevel"/>
    <w:tmpl w:val="4F3C0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56664"/>
    <w:multiLevelType w:val="multilevel"/>
    <w:tmpl w:val="C0F64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AD31CA"/>
    <w:multiLevelType w:val="multilevel"/>
    <w:tmpl w:val="9B7673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0A272E"/>
    <w:multiLevelType w:val="multilevel"/>
    <w:tmpl w:val="9DD462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22D07"/>
    <w:multiLevelType w:val="multilevel"/>
    <w:tmpl w:val="4A6E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606545"/>
    <w:multiLevelType w:val="multilevel"/>
    <w:tmpl w:val="A18C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C47807"/>
    <w:multiLevelType w:val="multilevel"/>
    <w:tmpl w:val="DB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8F6539"/>
    <w:multiLevelType w:val="hybridMultilevel"/>
    <w:tmpl w:val="0E8C5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89B5D47"/>
    <w:multiLevelType w:val="multilevel"/>
    <w:tmpl w:val="721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B17754"/>
    <w:multiLevelType w:val="multilevel"/>
    <w:tmpl w:val="43D47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DE1251"/>
    <w:multiLevelType w:val="multilevel"/>
    <w:tmpl w:val="BB647D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rPr>
        <w:i/>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2FE505C"/>
    <w:multiLevelType w:val="multilevel"/>
    <w:tmpl w:val="32E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5"/>
  </w:num>
  <w:num w:numId="3">
    <w:abstractNumId w:val="16"/>
  </w:num>
  <w:num w:numId="4">
    <w:abstractNumId w:val="9"/>
  </w:num>
  <w:num w:numId="5">
    <w:abstractNumId w:val="10"/>
  </w:num>
  <w:num w:numId="6">
    <w:abstractNumId w:val="6"/>
  </w:num>
  <w:num w:numId="7">
    <w:abstractNumId w:val="7"/>
  </w:num>
  <w:num w:numId="8">
    <w:abstractNumId w:val="8"/>
  </w:num>
  <w:num w:numId="9">
    <w:abstractNumId w:val="13"/>
  </w:num>
  <w:num w:numId="10">
    <w:abstractNumId w:val="4"/>
  </w:num>
  <w:num w:numId="11">
    <w:abstractNumId w:val="0"/>
  </w:num>
  <w:num w:numId="12">
    <w:abstractNumId w:val="11"/>
  </w:num>
  <w:num w:numId="13">
    <w:abstractNumId w:val="2"/>
  </w:num>
  <w:num w:numId="14">
    <w:abstractNumId w:val="1"/>
  </w:num>
  <w:num w:numId="15">
    <w:abstractNumId w:val="14"/>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594"/>
    <w:rsid w:val="000305D3"/>
    <w:rsid w:val="00032810"/>
    <w:rsid w:val="00041572"/>
    <w:rsid w:val="00074D34"/>
    <w:rsid w:val="000945A3"/>
    <w:rsid w:val="000C7493"/>
    <w:rsid w:val="000D5FA0"/>
    <w:rsid w:val="00114C9D"/>
    <w:rsid w:val="00122948"/>
    <w:rsid w:val="00147F9B"/>
    <w:rsid w:val="00162594"/>
    <w:rsid w:val="00167691"/>
    <w:rsid w:val="0019102D"/>
    <w:rsid w:val="001A6429"/>
    <w:rsid w:val="001C13A8"/>
    <w:rsid w:val="001C66BD"/>
    <w:rsid w:val="001D3562"/>
    <w:rsid w:val="001D78F6"/>
    <w:rsid w:val="001E0A55"/>
    <w:rsid w:val="001F5AA0"/>
    <w:rsid w:val="00234AFD"/>
    <w:rsid w:val="002424FC"/>
    <w:rsid w:val="00254425"/>
    <w:rsid w:val="0025581D"/>
    <w:rsid w:val="00283C00"/>
    <w:rsid w:val="002A1E5C"/>
    <w:rsid w:val="002C59A6"/>
    <w:rsid w:val="002C67E1"/>
    <w:rsid w:val="002D468F"/>
    <w:rsid w:val="002E0EF6"/>
    <w:rsid w:val="002F39DB"/>
    <w:rsid w:val="003149E2"/>
    <w:rsid w:val="003323CA"/>
    <w:rsid w:val="00335CDC"/>
    <w:rsid w:val="00360C8D"/>
    <w:rsid w:val="003629F5"/>
    <w:rsid w:val="00367065"/>
    <w:rsid w:val="00426F22"/>
    <w:rsid w:val="00434BD8"/>
    <w:rsid w:val="004D0679"/>
    <w:rsid w:val="00541F23"/>
    <w:rsid w:val="00616978"/>
    <w:rsid w:val="006560B0"/>
    <w:rsid w:val="00667CC1"/>
    <w:rsid w:val="00681FB3"/>
    <w:rsid w:val="006A2779"/>
    <w:rsid w:val="006A5383"/>
    <w:rsid w:val="006D339C"/>
    <w:rsid w:val="00716665"/>
    <w:rsid w:val="007B53C9"/>
    <w:rsid w:val="007F0775"/>
    <w:rsid w:val="00800E25"/>
    <w:rsid w:val="008111C2"/>
    <w:rsid w:val="008B2380"/>
    <w:rsid w:val="008E4C83"/>
    <w:rsid w:val="00901059"/>
    <w:rsid w:val="00944E07"/>
    <w:rsid w:val="00977F58"/>
    <w:rsid w:val="009B4C4C"/>
    <w:rsid w:val="009C6C22"/>
    <w:rsid w:val="009F3193"/>
    <w:rsid w:val="00A861E1"/>
    <w:rsid w:val="00AA7734"/>
    <w:rsid w:val="00AD7E2A"/>
    <w:rsid w:val="00B14E71"/>
    <w:rsid w:val="00B67787"/>
    <w:rsid w:val="00B81321"/>
    <w:rsid w:val="00BA4F9A"/>
    <w:rsid w:val="00BB3472"/>
    <w:rsid w:val="00BE5850"/>
    <w:rsid w:val="00C06FE5"/>
    <w:rsid w:val="00C25416"/>
    <w:rsid w:val="00C5009F"/>
    <w:rsid w:val="00CA230E"/>
    <w:rsid w:val="00CB2879"/>
    <w:rsid w:val="00CF2944"/>
    <w:rsid w:val="00D2591E"/>
    <w:rsid w:val="00D505F5"/>
    <w:rsid w:val="00D50DD3"/>
    <w:rsid w:val="00D64AFA"/>
    <w:rsid w:val="00D72E69"/>
    <w:rsid w:val="00DB5876"/>
    <w:rsid w:val="00DB62B8"/>
    <w:rsid w:val="00E215EC"/>
    <w:rsid w:val="00E21863"/>
    <w:rsid w:val="00E32D28"/>
    <w:rsid w:val="00E36933"/>
    <w:rsid w:val="00E43042"/>
    <w:rsid w:val="00E53CE8"/>
    <w:rsid w:val="00F223C9"/>
    <w:rsid w:val="00F23637"/>
    <w:rsid w:val="00F915F8"/>
    <w:rsid w:val="00FD3EAC"/>
    <w:rsid w:val="00FF5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AEC54"/>
  <w15:chartTrackingRefBased/>
  <w15:docId w15:val="{68D3C78D-9E8C-4E9C-866E-A3D511560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78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7E1"/>
    <w:pPr>
      <w:ind w:left="720"/>
      <w:contextualSpacing/>
    </w:pPr>
  </w:style>
  <w:style w:type="paragraph" w:styleId="NormalWeb">
    <w:name w:val="Normal (Web)"/>
    <w:basedOn w:val="Normal"/>
    <w:uiPriority w:val="99"/>
    <w:semiHidden/>
    <w:unhideWhenUsed/>
    <w:rsid w:val="004D0679"/>
    <w:rPr>
      <w:rFonts w:ascii="Times New Roman" w:hAnsi="Times New Roman" w:cs="Times New Roman"/>
      <w:sz w:val="24"/>
      <w:szCs w:val="24"/>
    </w:rPr>
  </w:style>
  <w:style w:type="character" w:styleId="Hyperlink">
    <w:name w:val="Hyperlink"/>
    <w:basedOn w:val="DefaultParagraphFont"/>
    <w:uiPriority w:val="99"/>
    <w:unhideWhenUsed/>
    <w:rsid w:val="003629F5"/>
    <w:rPr>
      <w:color w:val="0563C1" w:themeColor="hyperlink"/>
      <w:u w:val="single"/>
    </w:rPr>
  </w:style>
  <w:style w:type="character" w:customStyle="1" w:styleId="UnresolvedMention">
    <w:name w:val="Unresolved Mention"/>
    <w:basedOn w:val="DefaultParagraphFont"/>
    <w:uiPriority w:val="99"/>
    <w:semiHidden/>
    <w:unhideWhenUsed/>
    <w:rsid w:val="003629F5"/>
    <w:rPr>
      <w:color w:val="605E5C"/>
      <w:shd w:val="clear" w:color="auto" w:fill="E1DFDD"/>
    </w:rPr>
  </w:style>
  <w:style w:type="character" w:styleId="FollowedHyperlink">
    <w:name w:val="FollowedHyperlink"/>
    <w:basedOn w:val="DefaultParagraphFont"/>
    <w:uiPriority w:val="99"/>
    <w:semiHidden/>
    <w:unhideWhenUsed/>
    <w:rsid w:val="009C6C22"/>
    <w:rPr>
      <w:color w:val="954F72" w:themeColor="followedHyperlink"/>
      <w:u w:val="single"/>
    </w:rPr>
  </w:style>
  <w:style w:type="table" w:styleId="TableGrid">
    <w:name w:val="Table Grid"/>
    <w:basedOn w:val="TableNormal"/>
    <w:uiPriority w:val="39"/>
    <w:rsid w:val="00332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9817">
      <w:bodyDiv w:val="1"/>
      <w:marLeft w:val="0"/>
      <w:marRight w:val="0"/>
      <w:marTop w:val="0"/>
      <w:marBottom w:val="0"/>
      <w:divBdr>
        <w:top w:val="none" w:sz="0" w:space="0" w:color="auto"/>
        <w:left w:val="none" w:sz="0" w:space="0" w:color="auto"/>
        <w:bottom w:val="none" w:sz="0" w:space="0" w:color="auto"/>
        <w:right w:val="none" w:sz="0" w:space="0" w:color="auto"/>
      </w:divBdr>
    </w:div>
    <w:div w:id="154610842">
      <w:bodyDiv w:val="1"/>
      <w:marLeft w:val="0"/>
      <w:marRight w:val="0"/>
      <w:marTop w:val="0"/>
      <w:marBottom w:val="0"/>
      <w:divBdr>
        <w:top w:val="none" w:sz="0" w:space="0" w:color="auto"/>
        <w:left w:val="none" w:sz="0" w:space="0" w:color="auto"/>
        <w:bottom w:val="none" w:sz="0" w:space="0" w:color="auto"/>
        <w:right w:val="none" w:sz="0" w:space="0" w:color="auto"/>
      </w:divBdr>
    </w:div>
    <w:div w:id="193467686">
      <w:bodyDiv w:val="1"/>
      <w:marLeft w:val="0"/>
      <w:marRight w:val="0"/>
      <w:marTop w:val="0"/>
      <w:marBottom w:val="0"/>
      <w:divBdr>
        <w:top w:val="none" w:sz="0" w:space="0" w:color="auto"/>
        <w:left w:val="none" w:sz="0" w:space="0" w:color="auto"/>
        <w:bottom w:val="none" w:sz="0" w:space="0" w:color="auto"/>
        <w:right w:val="none" w:sz="0" w:space="0" w:color="auto"/>
      </w:divBdr>
      <w:divsChild>
        <w:div w:id="1398669539">
          <w:marLeft w:val="0"/>
          <w:marRight w:val="0"/>
          <w:marTop w:val="0"/>
          <w:marBottom w:val="0"/>
          <w:divBdr>
            <w:top w:val="none" w:sz="0" w:space="0" w:color="auto"/>
            <w:left w:val="none" w:sz="0" w:space="0" w:color="auto"/>
            <w:bottom w:val="none" w:sz="0" w:space="0" w:color="auto"/>
            <w:right w:val="none" w:sz="0" w:space="0" w:color="auto"/>
          </w:divBdr>
          <w:divsChild>
            <w:div w:id="1440829862">
              <w:marLeft w:val="0"/>
              <w:marRight w:val="0"/>
              <w:marTop w:val="0"/>
              <w:marBottom w:val="0"/>
              <w:divBdr>
                <w:top w:val="none" w:sz="0" w:space="0" w:color="auto"/>
                <w:left w:val="none" w:sz="0" w:space="0" w:color="auto"/>
                <w:bottom w:val="none" w:sz="0" w:space="0" w:color="auto"/>
                <w:right w:val="none" w:sz="0" w:space="0" w:color="auto"/>
              </w:divBdr>
            </w:div>
            <w:div w:id="18915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1370">
      <w:bodyDiv w:val="1"/>
      <w:marLeft w:val="0"/>
      <w:marRight w:val="0"/>
      <w:marTop w:val="0"/>
      <w:marBottom w:val="0"/>
      <w:divBdr>
        <w:top w:val="none" w:sz="0" w:space="0" w:color="auto"/>
        <w:left w:val="none" w:sz="0" w:space="0" w:color="auto"/>
        <w:bottom w:val="none" w:sz="0" w:space="0" w:color="auto"/>
        <w:right w:val="none" w:sz="0" w:space="0" w:color="auto"/>
      </w:divBdr>
    </w:div>
    <w:div w:id="382757875">
      <w:bodyDiv w:val="1"/>
      <w:marLeft w:val="0"/>
      <w:marRight w:val="0"/>
      <w:marTop w:val="0"/>
      <w:marBottom w:val="0"/>
      <w:divBdr>
        <w:top w:val="none" w:sz="0" w:space="0" w:color="auto"/>
        <w:left w:val="none" w:sz="0" w:space="0" w:color="auto"/>
        <w:bottom w:val="none" w:sz="0" w:space="0" w:color="auto"/>
        <w:right w:val="none" w:sz="0" w:space="0" w:color="auto"/>
      </w:divBdr>
    </w:div>
    <w:div w:id="383138448">
      <w:bodyDiv w:val="1"/>
      <w:marLeft w:val="0"/>
      <w:marRight w:val="0"/>
      <w:marTop w:val="0"/>
      <w:marBottom w:val="0"/>
      <w:divBdr>
        <w:top w:val="none" w:sz="0" w:space="0" w:color="auto"/>
        <w:left w:val="none" w:sz="0" w:space="0" w:color="auto"/>
        <w:bottom w:val="none" w:sz="0" w:space="0" w:color="auto"/>
        <w:right w:val="none" w:sz="0" w:space="0" w:color="auto"/>
      </w:divBdr>
    </w:div>
    <w:div w:id="413164188">
      <w:bodyDiv w:val="1"/>
      <w:marLeft w:val="0"/>
      <w:marRight w:val="0"/>
      <w:marTop w:val="0"/>
      <w:marBottom w:val="0"/>
      <w:divBdr>
        <w:top w:val="none" w:sz="0" w:space="0" w:color="auto"/>
        <w:left w:val="none" w:sz="0" w:space="0" w:color="auto"/>
        <w:bottom w:val="none" w:sz="0" w:space="0" w:color="auto"/>
        <w:right w:val="none" w:sz="0" w:space="0" w:color="auto"/>
      </w:divBdr>
    </w:div>
    <w:div w:id="416094786">
      <w:bodyDiv w:val="1"/>
      <w:marLeft w:val="0"/>
      <w:marRight w:val="0"/>
      <w:marTop w:val="0"/>
      <w:marBottom w:val="0"/>
      <w:divBdr>
        <w:top w:val="none" w:sz="0" w:space="0" w:color="auto"/>
        <w:left w:val="none" w:sz="0" w:space="0" w:color="auto"/>
        <w:bottom w:val="none" w:sz="0" w:space="0" w:color="auto"/>
        <w:right w:val="none" w:sz="0" w:space="0" w:color="auto"/>
      </w:divBdr>
    </w:div>
    <w:div w:id="417408388">
      <w:bodyDiv w:val="1"/>
      <w:marLeft w:val="0"/>
      <w:marRight w:val="0"/>
      <w:marTop w:val="0"/>
      <w:marBottom w:val="0"/>
      <w:divBdr>
        <w:top w:val="none" w:sz="0" w:space="0" w:color="auto"/>
        <w:left w:val="none" w:sz="0" w:space="0" w:color="auto"/>
        <w:bottom w:val="none" w:sz="0" w:space="0" w:color="auto"/>
        <w:right w:val="none" w:sz="0" w:space="0" w:color="auto"/>
      </w:divBdr>
    </w:div>
    <w:div w:id="465045943">
      <w:bodyDiv w:val="1"/>
      <w:marLeft w:val="0"/>
      <w:marRight w:val="0"/>
      <w:marTop w:val="0"/>
      <w:marBottom w:val="0"/>
      <w:divBdr>
        <w:top w:val="none" w:sz="0" w:space="0" w:color="auto"/>
        <w:left w:val="none" w:sz="0" w:space="0" w:color="auto"/>
        <w:bottom w:val="none" w:sz="0" w:space="0" w:color="auto"/>
        <w:right w:val="none" w:sz="0" w:space="0" w:color="auto"/>
      </w:divBdr>
    </w:div>
    <w:div w:id="471211001">
      <w:bodyDiv w:val="1"/>
      <w:marLeft w:val="0"/>
      <w:marRight w:val="0"/>
      <w:marTop w:val="0"/>
      <w:marBottom w:val="0"/>
      <w:divBdr>
        <w:top w:val="none" w:sz="0" w:space="0" w:color="auto"/>
        <w:left w:val="none" w:sz="0" w:space="0" w:color="auto"/>
        <w:bottom w:val="none" w:sz="0" w:space="0" w:color="auto"/>
        <w:right w:val="none" w:sz="0" w:space="0" w:color="auto"/>
      </w:divBdr>
    </w:div>
    <w:div w:id="496769578">
      <w:bodyDiv w:val="1"/>
      <w:marLeft w:val="0"/>
      <w:marRight w:val="0"/>
      <w:marTop w:val="0"/>
      <w:marBottom w:val="0"/>
      <w:divBdr>
        <w:top w:val="none" w:sz="0" w:space="0" w:color="auto"/>
        <w:left w:val="none" w:sz="0" w:space="0" w:color="auto"/>
        <w:bottom w:val="none" w:sz="0" w:space="0" w:color="auto"/>
        <w:right w:val="none" w:sz="0" w:space="0" w:color="auto"/>
      </w:divBdr>
    </w:div>
    <w:div w:id="558981093">
      <w:bodyDiv w:val="1"/>
      <w:marLeft w:val="0"/>
      <w:marRight w:val="0"/>
      <w:marTop w:val="0"/>
      <w:marBottom w:val="0"/>
      <w:divBdr>
        <w:top w:val="none" w:sz="0" w:space="0" w:color="auto"/>
        <w:left w:val="none" w:sz="0" w:space="0" w:color="auto"/>
        <w:bottom w:val="none" w:sz="0" w:space="0" w:color="auto"/>
        <w:right w:val="none" w:sz="0" w:space="0" w:color="auto"/>
      </w:divBdr>
      <w:divsChild>
        <w:div w:id="66923621">
          <w:marLeft w:val="0"/>
          <w:marRight w:val="0"/>
          <w:marTop w:val="0"/>
          <w:marBottom w:val="0"/>
          <w:divBdr>
            <w:top w:val="none" w:sz="0" w:space="0" w:color="auto"/>
            <w:left w:val="none" w:sz="0" w:space="0" w:color="auto"/>
            <w:bottom w:val="none" w:sz="0" w:space="0" w:color="auto"/>
            <w:right w:val="none" w:sz="0" w:space="0" w:color="auto"/>
          </w:divBdr>
          <w:divsChild>
            <w:div w:id="29383026">
              <w:marLeft w:val="0"/>
              <w:marRight w:val="0"/>
              <w:marTop w:val="0"/>
              <w:marBottom w:val="0"/>
              <w:divBdr>
                <w:top w:val="none" w:sz="0" w:space="0" w:color="auto"/>
                <w:left w:val="none" w:sz="0" w:space="0" w:color="auto"/>
                <w:bottom w:val="none" w:sz="0" w:space="0" w:color="auto"/>
                <w:right w:val="none" w:sz="0" w:space="0" w:color="auto"/>
              </w:divBdr>
            </w:div>
            <w:div w:id="373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51682">
      <w:bodyDiv w:val="1"/>
      <w:marLeft w:val="0"/>
      <w:marRight w:val="0"/>
      <w:marTop w:val="0"/>
      <w:marBottom w:val="0"/>
      <w:divBdr>
        <w:top w:val="none" w:sz="0" w:space="0" w:color="auto"/>
        <w:left w:val="none" w:sz="0" w:space="0" w:color="auto"/>
        <w:bottom w:val="none" w:sz="0" w:space="0" w:color="auto"/>
        <w:right w:val="none" w:sz="0" w:space="0" w:color="auto"/>
      </w:divBdr>
    </w:div>
    <w:div w:id="599341579">
      <w:bodyDiv w:val="1"/>
      <w:marLeft w:val="0"/>
      <w:marRight w:val="0"/>
      <w:marTop w:val="0"/>
      <w:marBottom w:val="0"/>
      <w:divBdr>
        <w:top w:val="none" w:sz="0" w:space="0" w:color="auto"/>
        <w:left w:val="none" w:sz="0" w:space="0" w:color="auto"/>
        <w:bottom w:val="none" w:sz="0" w:space="0" w:color="auto"/>
        <w:right w:val="none" w:sz="0" w:space="0" w:color="auto"/>
      </w:divBdr>
    </w:div>
    <w:div w:id="688793007">
      <w:bodyDiv w:val="1"/>
      <w:marLeft w:val="0"/>
      <w:marRight w:val="0"/>
      <w:marTop w:val="0"/>
      <w:marBottom w:val="0"/>
      <w:divBdr>
        <w:top w:val="none" w:sz="0" w:space="0" w:color="auto"/>
        <w:left w:val="none" w:sz="0" w:space="0" w:color="auto"/>
        <w:bottom w:val="none" w:sz="0" w:space="0" w:color="auto"/>
        <w:right w:val="none" w:sz="0" w:space="0" w:color="auto"/>
      </w:divBdr>
    </w:div>
    <w:div w:id="698698533">
      <w:bodyDiv w:val="1"/>
      <w:marLeft w:val="0"/>
      <w:marRight w:val="0"/>
      <w:marTop w:val="0"/>
      <w:marBottom w:val="0"/>
      <w:divBdr>
        <w:top w:val="none" w:sz="0" w:space="0" w:color="auto"/>
        <w:left w:val="none" w:sz="0" w:space="0" w:color="auto"/>
        <w:bottom w:val="none" w:sz="0" w:space="0" w:color="auto"/>
        <w:right w:val="none" w:sz="0" w:space="0" w:color="auto"/>
      </w:divBdr>
    </w:div>
    <w:div w:id="789980695">
      <w:bodyDiv w:val="1"/>
      <w:marLeft w:val="0"/>
      <w:marRight w:val="0"/>
      <w:marTop w:val="0"/>
      <w:marBottom w:val="0"/>
      <w:divBdr>
        <w:top w:val="none" w:sz="0" w:space="0" w:color="auto"/>
        <w:left w:val="none" w:sz="0" w:space="0" w:color="auto"/>
        <w:bottom w:val="none" w:sz="0" w:space="0" w:color="auto"/>
        <w:right w:val="none" w:sz="0" w:space="0" w:color="auto"/>
      </w:divBdr>
      <w:divsChild>
        <w:div w:id="1520437190">
          <w:marLeft w:val="0"/>
          <w:marRight w:val="0"/>
          <w:marTop w:val="0"/>
          <w:marBottom w:val="0"/>
          <w:divBdr>
            <w:top w:val="none" w:sz="0" w:space="0" w:color="auto"/>
            <w:left w:val="none" w:sz="0" w:space="0" w:color="auto"/>
            <w:bottom w:val="none" w:sz="0" w:space="0" w:color="auto"/>
            <w:right w:val="none" w:sz="0" w:space="0" w:color="auto"/>
          </w:divBdr>
          <w:divsChild>
            <w:div w:id="458106920">
              <w:marLeft w:val="0"/>
              <w:marRight w:val="0"/>
              <w:marTop w:val="0"/>
              <w:marBottom w:val="0"/>
              <w:divBdr>
                <w:top w:val="none" w:sz="0" w:space="0" w:color="auto"/>
                <w:left w:val="none" w:sz="0" w:space="0" w:color="auto"/>
                <w:bottom w:val="none" w:sz="0" w:space="0" w:color="auto"/>
                <w:right w:val="none" w:sz="0" w:space="0" w:color="auto"/>
              </w:divBdr>
            </w:div>
            <w:div w:id="2793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2824">
      <w:bodyDiv w:val="1"/>
      <w:marLeft w:val="0"/>
      <w:marRight w:val="0"/>
      <w:marTop w:val="0"/>
      <w:marBottom w:val="0"/>
      <w:divBdr>
        <w:top w:val="none" w:sz="0" w:space="0" w:color="auto"/>
        <w:left w:val="none" w:sz="0" w:space="0" w:color="auto"/>
        <w:bottom w:val="none" w:sz="0" w:space="0" w:color="auto"/>
        <w:right w:val="none" w:sz="0" w:space="0" w:color="auto"/>
      </w:divBdr>
      <w:divsChild>
        <w:div w:id="130445461">
          <w:marLeft w:val="0"/>
          <w:marRight w:val="0"/>
          <w:marTop w:val="0"/>
          <w:marBottom w:val="0"/>
          <w:divBdr>
            <w:top w:val="single" w:sz="2" w:space="0" w:color="E3E3E3"/>
            <w:left w:val="single" w:sz="2" w:space="0" w:color="E3E3E3"/>
            <w:bottom w:val="single" w:sz="2" w:space="0" w:color="E3E3E3"/>
            <w:right w:val="single" w:sz="2" w:space="0" w:color="E3E3E3"/>
          </w:divBdr>
          <w:divsChild>
            <w:div w:id="606035898">
              <w:marLeft w:val="0"/>
              <w:marRight w:val="0"/>
              <w:marTop w:val="0"/>
              <w:marBottom w:val="0"/>
              <w:divBdr>
                <w:top w:val="single" w:sz="2" w:space="0" w:color="E3E3E3"/>
                <w:left w:val="single" w:sz="2" w:space="0" w:color="E3E3E3"/>
                <w:bottom w:val="single" w:sz="2" w:space="0" w:color="E3E3E3"/>
                <w:right w:val="single" w:sz="2" w:space="0" w:color="E3E3E3"/>
              </w:divBdr>
              <w:divsChild>
                <w:div w:id="1202324961">
                  <w:marLeft w:val="0"/>
                  <w:marRight w:val="0"/>
                  <w:marTop w:val="0"/>
                  <w:marBottom w:val="0"/>
                  <w:divBdr>
                    <w:top w:val="single" w:sz="2" w:space="0" w:color="E3E3E3"/>
                    <w:left w:val="single" w:sz="2" w:space="0" w:color="E3E3E3"/>
                    <w:bottom w:val="single" w:sz="2" w:space="0" w:color="E3E3E3"/>
                    <w:right w:val="single" w:sz="2" w:space="0" w:color="E3E3E3"/>
                  </w:divBdr>
                  <w:divsChild>
                    <w:div w:id="1600025099">
                      <w:marLeft w:val="0"/>
                      <w:marRight w:val="0"/>
                      <w:marTop w:val="0"/>
                      <w:marBottom w:val="0"/>
                      <w:divBdr>
                        <w:top w:val="single" w:sz="2" w:space="0" w:color="E3E3E3"/>
                        <w:left w:val="single" w:sz="2" w:space="0" w:color="E3E3E3"/>
                        <w:bottom w:val="single" w:sz="2" w:space="0" w:color="E3E3E3"/>
                        <w:right w:val="single" w:sz="2" w:space="0" w:color="E3E3E3"/>
                      </w:divBdr>
                      <w:divsChild>
                        <w:div w:id="1947082226">
                          <w:marLeft w:val="0"/>
                          <w:marRight w:val="0"/>
                          <w:marTop w:val="0"/>
                          <w:marBottom w:val="0"/>
                          <w:divBdr>
                            <w:top w:val="single" w:sz="2" w:space="0" w:color="E3E3E3"/>
                            <w:left w:val="single" w:sz="2" w:space="0" w:color="E3E3E3"/>
                            <w:bottom w:val="single" w:sz="2" w:space="0" w:color="E3E3E3"/>
                            <w:right w:val="single" w:sz="2" w:space="0" w:color="E3E3E3"/>
                          </w:divBdr>
                          <w:divsChild>
                            <w:div w:id="669452482">
                              <w:marLeft w:val="0"/>
                              <w:marRight w:val="0"/>
                              <w:marTop w:val="0"/>
                              <w:marBottom w:val="0"/>
                              <w:divBdr>
                                <w:top w:val="single" w:sz="2" w:space="0" w:color="E3E3E3"/>
                                <w:left w:val="single" w:sz="2" w:space="0" w:color="E3E3E3"/>
                                <w:bottom w:val="single" w:sz="2" w:space="0" w:color="E3E3E3"/>
                                <w:right w:val="single" w:sz="2" w:space="0" w:color="E3E3E3"/>
                              </w:divBdr>
                              <w:divsChild>
                                <w:div w:id="615450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830308">
                                      <w:marLeft w:val="0"/>
                                      <w:marRight w:val="0"/>
                                      <w:marTop w:val="0"/>
                                      <w:marBottom w:val="0"/>
                                      <w:divBdr>
                                        <w:top w:val="single" w:sz="2" w:space="0" w:color="E3E3E3"/>
                                        <w:left w:val="single" w:sz="2" w:space="0" w:color="E3E3E3"/>
                                        <w:bottom w:val="single" w:sz="2" w:space="0" w:color="E3E3E3"/>
                                        <w:right w:val="single" w:sz="2" w:space="0" w:color="E3E3E3"/>
                                      </w:divBdr>
                                      <w:divsChild>
                                        <w:div w:id="179707615">
                                          <w:marLeft w:val="0"/>
                                          <w:marRight w:val="0"/>
                                          <w:marTop w:val="0"/>
                                          <w:marBottom w:val="0"/>
                                          <w:divBdr>
                                            <w:top w:val="single" w:sz="2" w:space="0" w:color="E3E3E3"/>
                                            <w:left w:val="single" w:sz="2" w:space="0" w:color="E3E3E3"/>
                                            <w:bottom w:val="single" w:sz="2" w:space="0" w:color="E3E3E3"/>
                                            <w:right w:val="single" w:sz="2" w:space="0" w:color="E3E3E3"/>
                                          </w:divBdr>
                                          <w:divsChild>
                                            <w:div w:id="1195770710">
                                              <w:marLeft w:val="0"/>
                                              <w:marRight w:val="0"/>
                                              <w:marTop w:val="0"/>
                                              <w:marBottom w:val="0"/>
                                              <w:divBdr>
                                                <w:top w:val="single" w:sz="2" w:space="0" w:color="E3E3E3"/>
                                                <w:left w:val="single" w:sz="2" w:space="0" w:color="E3E3E3"/>
                                                <w:bottom w:val="single" w:sz="2" w:space="0" w:color="E3E3E3"/>
                                                <w:right w:val="single" w:sz="2" w:space="0" w:color="E3E3E3"/>
                                              </w:divBdr>
                                              <w:divsChild>
                                                <w:div w:id="1863471665">
                                                  <w:marLeft w:val="0"/>
                                                  <w:marRight w:val="0"/>
                                                  <w:marTop w:val="0"/>
                                                  <w:marBottom w:val="0"/>
                                                  <w:divBdr>
                                                    <w:top w:val="single" w:sz="2" w:space="0" w:color="E3E3E3"/>
                                                    <w:left w:val="single" w:sz="2" w:space="0" w:color="E3E3E3"/>
                                                    <w:bottom w:val="single" w:sz="2" w:space="0" w:color="E3E3E3"/>
                                                    <w:right w:val="single" w:sz="2" w:space="0" w:color="E3E3E3"/>
                                                  </w:divBdr>
                                                  <w:divsChild>
                                                    <w:div w:id="1987195790">
                                                      <w:marLeft w:val="0"/>
                                                      <w:marRight w:val="0"/>
                                                      <w:marTop w:val="0"/>
                                                      <w:marBottom w:val="0"/>
                                                      <w:divBdr>
                                                        <w:top w:val="single" w:sz="2" w:space="0" w:color="E3E3E3"/>
                                                        <w:left w:val="single" w:sz="2" w:space="0" w:color="E3E3E3"/>
                                                        <w:bottom w:val="single" w:sz="2" w:space="0" w:color="E3E3E3"/>
                                                        <w:right w:val="single" w:sz="2" w:space="0" w:color="E3E3E3"/>
                                                      </w:divBdr>
                                                      <w:divsChild>
                                                        <w:div w:id="887567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3089752">
          <w:marLeft w:val="0"/>
          <w:marRight w:val="0"/>
          <w:marTop w:val="0"/>
          <w:marBottom w:val="0"/>
          <w:divBdr>
            <w:top w:val="none" w:sz="0" w:space="0" w:color="auto"/>
            <w:left w:val="none" w:sz="0" w:space="0" w:color="auto"/>
            <w:bottom w:val="none" w:sz="0" w:space="0" w:color="auto"/>
            <w:right w:val="none" w:sz="0" w:space="0" w:color="auto"/>
          </w:divBdr>
          <w:divsChild>
            <w:div w:id="919022901">
              <w:marLeft w:val="0"/>
              <w:marRight w:val="0"/>
              <w:marTop w:val="0"/>
              <w:marBottom w:val="0"/>
              <w:divBdr>
                <w:top w:val="single" w:sz="2" w:space="0" w:color="E3E3E3"/>
                <w:left w:val="single" w:sz="2" w:space="0" w:color="E3E3E3"/>
                <w:bottom w:val="single" w:sz="2" w:space="0" w:color="E3E3E3"/>
                <w:right w:val="single" w:sz="2" w:space="0" w:color="E3E3E3"/>
              </w:divBdr>
              <w:divsChild>
                <w:div w:id="522597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8089810">
      <w:bodyDiv w:val="1"/>
      <w:marLeft w:val="0"/>
      <w:marRight w:val="0"/>
      <w:marTop w:val="0"/>
      <w:marBottom w:val="0"/>
      <w:divBdr>
        <w:top w:val="none" w:sz="0" w:space="0" w:color="auto"/>
        <w:left w:val="none" w:sz="0" w:space="0" w:color="auto"/>
        <w:bottom w:val="none" w:sz="0" w:space="0" w:color="auto"/>
        <w:right w:val="none" w:sz="0" w:space="0" w:color="auto"/>
      </w:divBdr>
      <w:divsChild>
        <w:div w:id="293873838">
          <w:marLeft w:val="0"/>
          <w:marRight w:val="0"/>
          <w:marTop w:val="0"/>
          <w:marBottom w:val="0"/>
          <w:divBdr>
            <w:top w:val="none" w:sz="0" w:space="0" w:color="auto"/>
            <w:left w:val="none" w:sz="0" w:space="0" w:color="auto"/>
            <w:bottom w:val="none" w:sz="0" w:space="0" w:color="auto"/>
            <w:right w:val="none" w:sz="0" w:space="0" w:color="auto"/>
          </w:divBdr>
          <w:divsChild>
            <w:div w:id="1581718150">
              <w:marLeft w:val="0"/>
              <w:marRight w:val="0"/>
              <w:marTop w:val="0"/>
              <w:marBottom w:val="0"/>
              <w:divBdr>
                <w:top w:val="none" w:sz="0" w:space="0" w:color="auto"/>
                <w:left w:val="none" w:sz="0" w:space="0" w:color="auto"/>
                <w:bottom w:val="none" w:sz="0" w:space="0" w:color="auto"/>
                <w:right w:val="none" w:sz="0" w:space="0" w:color="auto"/>
              </w:divBdr>
            </w:div>
            <w:div w:id="3450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036">
      <w:bodyDiv w:val="1"/>
      <w:marLeft w:val="0"/>
      <w:marRight w:val="0"/>
      <w:marTop w:val="0"/>
      <w:marBottom w:val="0"/>
      <w:divBdr>
        <w:top w:val="none" w:sz="0" w:space="0" w:color="auto"/>
        <w:left w:val="none" w:sz="0" w:space="0" w:color="auto"/>
        <w:bottom w:val="none" w:sz="0" w:space="0" w:color="auto"/>
        <w:right w:val="none" w:sz="0" w:space="0" w:color="auto"/>
      </w:divBdr>
    </w:div>
    <w:div w:id="814644686">
      <w:bodyDiv w:val="1"/>
      <w:marLeft w:val="0"/>
      <w:marRight w:val="0"/>
      <w:marTop w:val="0"/>
      <w:marBottom w:val="0"/>
      <w:divBdr>
        <w:top w:val="none" w:sz="0" w:space="0" w:color="auto"/>
        <w:left w:val="none" w:sz="0" w:space="0" w:color="auto"/>
        <w:bottom w:val="none" w:sz="0" w:space="0" w:color="auto"/>
        <w:right w:val="none" w:sz="0" w:space="0" w:color="auto"/>
      </w:divBdr>
      <w:divsChild>
        <w:div w:id="1066030791">
          <w:marLeft w:val="0"/>
          <w:marRight w:val="0"/>
          <w:marTop w:val="0"/>
          <w:marBottom w:val="0"/>
          <w:divBdr>
            <w:top w:val="none" w:sz="0" w:space="0" w:color="auto"/>
            <w:left w:val="none" w:sz="0" w:space="0" w:color="auto"/>
            <w:bottom w:val="none" w:sz="0" w:space="0" w:color="auto"/>
            <w:right w:val="none" w:sz="0" w:space="0" w:color="auto"/>
          </w:divBdr>
          <w:divsChild>
            <w:div w:id="934827680">
              <w:marLeft w:val="0"/>
              <w:marRight w:val="0"/>
              <w:marTop w:val="0"/>
              <w:marBottom w:val="0"/>
              <w:divBdr>
                <w:top w:val="none" w:sz="0" w:space="0" w:color="auto"/>
                <w:left w:val="none" w:sz="0" w:space="0" w:color="auto"/>
                <w:bottom w:val="none" w:sz="0" w:space="0" w:color="auto"/>
                <w:right w:val="none" w:sz="0" w:space="0" w:color="auto"/>
              </w:divBdr>
            </w:div>
            <w:div w:id="1668054006">
              <w:marLeft w:val="0"/>
              <w:marRight w:val="0"/>
              <w:marTop w:val="0"/>
              <w:marBottom w:val="0"/>
              <w:divBdr>
                <w:top w:val="none" w:sz="0" w:space="0" w:color="auto"/>
                <w:left w:val="none" w:sz="0" w:space="0" w:color="auto"/>
                <w:bottom w:val="none" w:sz="0" w:space="0" w:color="auto"/>
                <w:right w:val="none" w:sz="0" w:space="0" w:color="auto"/>
              </w:divBdr>
            </w:div>
            <w:div w:id="10206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3473">
      <w:bodyDiv w:val="1"/>
      <w:marLeft w:val="0"/>
      <w:marRight w:val="0"/>
      <w:marTop w:val="0"/>
      <w:marBottom w:val="0"/>
      <w:divBdr>
        <w:top w:val="none" w:sz="0" w:space="0" w:color="auto"/>
        <w:left w:val="none" w:sz="0" w:space="0" w:color="auto"/>
        <w:bottom w:val="none" w:sz="0" w:space="0" w:color="auto"/>
        <w:right w:val="none" w:sz="0" w:space="0" w:color="auto"/>
      </w:divBdr>
    </w:div>
    <w:div w:id="914751514">
      <w:bodyDiv w:val="1"/>
      <w:marLeft w:val="0"/>
      <w:marRight w:val="0"/>
      <w:marTop w:val="0"/>
      <w:marBottom w:val="0"/>
      <w:divBdr>
        <w:top w:val="none" w:sz="0" w:space="0" w:color="auto"/>
        <w:left w:val="none" w:sz="0" w:space="0" w:color="auto"/>
        <w:bottom w:val="none" w:sz="0" w:space="0" w:color="auto"/>
        <w:right w:val="none" w:sz="0" w:space="0" w:color="auto"/>
      </w:divBdr>
      <w:divsChild>
        <w:div w:id="1675498653">
          <w:marLeft w:val="0"/>
          <w:marRight w:val="0"/>
          <w:marTop w:val="0"/>
          <w:marBottom w:val="0"/>
          <w:divBdr>
            <w:top w:val="single" w:sz="2" w:space="0" w:color="E3E3E3"/>
            <w:left w:val="single" w:sz="2" w:space="0" w:color="E3E3E3"/>
            <w:bottom w:val="single" w:sz="2" w:space="0" w:color="E3E3E3"/>
            <w:right w:val="single" w:sz="2" w:space="0" w:color="E3E3E3"/>
          </w:divBdr>
          <w:divsChild>
            <w:div w:id="453792293">
              <w:marLeft w:val="0"/>
              <w:marRight w:val="0"/>
              <w:marTop w:val="0"/>
              <w:marBottom w:val="0"/>
              <w:divBdr>
                <w:top w:val="single" w:sz="2" w:space="0" w:color="E3E3E3"/>
                <w:left w:val="single" w:sz="2" w:space="0" w:color="E3E3E3"/>
                <w:bottom w:val="single" w:sz="2" w:space="0" w:color="E3E3E3"/>
                <w:right w:val="single" w:sz="2" w:space="0" w:color="E3E3E3"/>
              </w:divBdr>
              <w:divsChild>
                <w:div w:id="799416606">
                  <w:marLeft w:val="0"/>
                  <w:marRight w:val="0"/>
                  <w:marTop w:val="0"/>
                  <w:marBottom w:val="0"/>
                  <w:divBdr>
                    <w:top w:val="single" w:sz="2" w:space="0" w:color="E3E3E3"/>
                    <w:left w:val="single" w:sz="2" w:space="0" w:color="E3E3E3"/>
                    <w:bottom w:val="single" w:sz="2" w:space="0" w:color="E3E3E3"/>
                    <w:right w:val="single" w:sz="2" w:space="0" w:color="E3E3E3"/>
                  </w:divBdr>
                  <w:divsChild>
                    <w:div w:id="1297878395">
                      <w:marLeft w:val="0"/>
                      <w:marRight w:val="0"/>
                      <w:marTop w:val="0"/>
                      <w:marBottom w:val="0"/>
                      <w:divBdr>
                        <w:top w:val="single" w:sz="2" w:space="0" w:color="E3E3E3"/>
                        <w:left w:val="single" w:sz="2" w:space="0" w:color="E3E3E3"/>
                        <w:bottom w:val="single" w:sz="2" w:space="0" w:color="E3E3E3"/>
                        <w:right w:val="single" w:sz="2" w:space="0" w:color="E3E3E3"/>
                      </w:divBdr>
                      <w:divsChild>
                        <w:div w:id="1558281880">
                          <w:marLeft w:val="0"/>
                          <w:marRight w:val="0"/>
                          <w:marTop w:val="0"/>
                          <w:marBottom w:val="0"/>
                          <w:divBdr>
                            <w:top w:val="single" w:sz="2" w:space="0" w:color="E3E3E3"/>
                            <w:left w:val="single" w:sz="2" w:space="0" w:color="E3E3E3"/>
                            <w:bottom w:val="single" w:sz="2" w:space="0" w:color="E3E3E3"/>
                            <w:right w:val="single" w:sz="2" w:space="0" w:color="E3E3E3"/>
                          </w:divBdr>
                          <w:divsChild>
                            <w:div w:id="282657207">
                              <w:marLeft w:val="0"/>
                              <w:marRight w:val="0"/>
                              <w:marTop w:val="0"/>
                              <w:marBottom w:val="0"/>
                              <w:divBdr>
                                <w:top w:val="single" w:sz="2" w:space="0" w:color="E3E3E3"/>
                                <w:left w:val="single" w:sz="2" w:space="0" w:color="E3E3E3"/>
                                <w:bottom w:val="single" w:sz="2" w:space="0" w:color="E3E3E3"/>
                                <w:right w:val="single" w:sz="2" w:space="0" w:color="E3E3E3"/>
                              </w:divBdr>
                              <w:divsChild>
                                <w:div w:id="2076052294">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900702">
                                      <w:marLeft w:val="0"/>
                                      <w:marRight w:val="0"/>
                                      <w:marTop w:val="0"/>
                                      <w:marBottom w:val="0"/>
                                      <w:divBdr>
                                        <w:top w:val="single" w:sz="2" w:space="0" w:color="E3E3E3"/>
                                        <w:left w:val="single" w:sz="2" w:space="0" w:color="E3E3E3"/>
                                        <w:bottom w:val="single" w:sz="2" w:space="0" w:color="E3E3E3"/>
                                        <w:right w:val="single" w:sz="2" w:space="0" w:color="E3E3E3"/>
                                      </w:divBdr>
                                      <w:divsChild>
                                        <w:div w:id="1569338528">
                                          <w:marLeft w:val="0"/>
                                          <w:marRight w:val="0"/>
                                          <w:marTop w:val="0"/>
                                          <w:marBottom w:val="0"/>
                                          <w:divBdr>
                                            <w:top w:val="single" w:sz="2" w:space="0" w:color="E3E3E3"/>
                                            <w:left w:val="single" w:sz="2" w:space="0" w:color="E3E3E3"/>
                                            <w:bottom w:val="single" w:sz="2" w:space="0" w:color="E3E3E3"/>
                                            <w:right w:val="single" w:sz="2" w:space="0" w:color="E3E3E3"/>
                                          </w:divBdr>
                                          <w:divsChild>
                                            <w:div w:id="1910385256">
                                              <w:marLeft w:val="0"/>
                                              <w:marRight w:val="0"/>
                                              <w:marTop w:val="0"/>
                                              <w:marBottom w:val="0"/>
                                              <w:divBdr>
                                                <w:top w:val="single" w:sz="2" w:space="0" w:color="E3E3E3"/>
                                                <w:left w:val="single" w:sz="2" w:space="0" w:color="E3E3E3"/>
                                                <w:bottom w:val="single" w:sz="2" w:space="0" w:color="E3E3E3"/>
                                                <w:right w:val="single" w:sz="2" w:space="0" w:color="E3E3E3"/>
                                              </w:divBdr>
                                              <w:divsChild>
                                                <w:div w:id="1537885425">
                                                  <w:marLeft w:val="0"/>
                                                  <w:marRight w:val="0"/>
                                                  <w:marTop w:val="0"/>
                                                  <w:marBottom w:val="0"/>
                                                  <w:divBdr>
                                                    <w:top w:val="single" w:sz="2" w:space="0" w:color="E3E3E3"/>
                                                    <w:left w:val="single" w:sz="2" w:space="0" w:color="E3E3E3"/>
                                                    <w:bottom w:val="single" w:sz="2" w:space="0" w:color="E3E3E3"/>
                                                    <w:right w:val="single" w:sz="2" w:space="0" w:color="E3E3E3"/>
                                                  </w:divBdr>
                                                  <w:divsChild>
                                                    <w:div w:id="134684570">
                                                      <w:marLeft w:val="0"/>
                                                      <w:marRight w:val="0"/>
                                                      <w:marTop w:val="0"/>
                                                      <w:marBottom w:val="0"/>
                                                      <w:divBdr>
                                                        <w:top w:val="single" w:sz="2" w:space="0" w:color="E3E3E3"/>
                                                        <w:left w:val="single" w:sz="2" w:space="0" w:color="E3E3E3"/>
                                                        <w:bottom w:val="single" w:sz="2" w:space="0" w:color="E3E3E3"/>
                                                        <w:right w:val="single" w:sz="2" w:space="0" w:color="E3E3E3"/>
                                                      </w:divBdr>
                                                      <w:divsChild>
                                                        <w:div w:id="1642539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4238345">
          <w:marLeft w:val="0"/>
          <w:marRight w:val="0"/>
          <w:marTop w:val="0"/>
          <w:marBottom w:val="0"/>
          <w:divBdr>
            <w:top w:val="none" w:sz="0" w:space="0" w:color="auto"/>
            <w:left w:val="none" w:sz="0" w:space="0" w:color="auto"/>
            <w:bottom w:val="none" w:sz="0" w:space="0" w:color="auto"/>
            <w:right w:val="none" w:sz="0" w:space="0" w:color="auto"/>
          </w:divBdr>
          <w:divsChild>
            <w:div w:id="88627861">
              <w:marLeft w:val="0"/>
              <w:marRight w:val="0"/>
              <w:marTop w:val="0"/>
              <w:marBottom w:val="0"/>
              <w:divBdr>
                <w:top w:val="single" w:sz="2" w:space="0" w:color="E3E3E3"/>
                <w:left w:val="single" w:sz="2" w:space="0" w:color="E3E3E3"/>
                <w:bottom w:val="single" w:sz="2" w:space="0" w:color="E3E3E3"/>
                <w:right w:val="single" w:sz="2" w:space="0" w:color="E3E3E3"/>
              </w:divBdr>
              <w:divsChild>
                <w:div w:id="1628469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17135609">
      <w:bodyDiv w:val="1"/>
      <w:marLeft w:val="0"/>
      <w:marRight w:val="0"/>
      <w:marTop w:val="0"/>
      <w:marBottom w:val="0"/>
      <w:divBdr>
        <w:top w:val="none" w:sz="0" w:space="0" w:color="auto"/>
        <w:left w:val="none" w:sz="0" w:space="0" w:color="auto"/>
        <w:bottom w:val="none" w:sz="0" w:space="0" w:color="auto"/>
        <w:right w:val="none" w:sz="0" w:space="0" w:color="auto"/>
      </w:divBdr>
      <w:divsChild>
        <w:div w:id="1288967471">
          <w:marLeft w:val="0"/>
          <w:marRight w:val="0"/>
          <w:marTop w:val="0"/>
          <w:marBottom w:val="0"/>
          <w:divBdr>
            <w:top w:val="none" w:sz="0" w:space="0" w:color="auto"/>
            <w:left w:val="none" w:sz="0" w:space="0" w:color="auto"/>
            <w:bottom w:val="none" w:sz="0" w:space="0" w:color="auto"/>
            <w:right w:val="none" w:sz="0" w:space="0" w:color="auto"/>
          </w:divBdr>
          <w:divsChild>
            <w:div w:id="53814924">
              <w:marLeft w:val="0"/>
              <w:marRight w:val="0"/>
              <w:marTop w:val="0"/>
              <w:marBottom w:val="0"/>
              <w:divBdr>
                <w:top w:val="none" w:sz="0" w:space="0" w:color="auto"/>
                <w:left w:val="none" w:sz="0" w:space="0" w:color="auto"/>
                <w:bottom w:val="none" w:sz="0" w:space="0" w:color="auto"/>
                <w:right w:val="none" w:sz="0" w:space="0" w:color="auto"/>
              </w:divBdr>
            </w:div>
            <w:div w:id="184952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789">
      <w:bodyDiv w:val="1"/>
      <w:marLeft w:val="0"/>
      <w:marRight w:val="0"/>
      <w:marTop w:val="0"/>
      <w:marBottom w:val="0"/>
      <w:divBdr>
        <w:top w:val="none" w:sz="0" w:space="0" w:color="auto"/>
        <w:left w:val="none" w:sz="0" w:space="0" w:color="auto"/>
        <w:bottom w:val="none" w:sz="0" w:space="0" w:color="auto"/>
        <w:right w:val="none" w:sz="0" w:space="0" w:color="auto"/>
      </w:divBdr>
    </w:div>
    <w:div w:id="927956923">
      <w:bodyDiv w:val="1"/>
      <w:marLeft w:val="0"/>
      <w:marRight w:val="0"/>
      <w:marTop w:val="0"/>
      <w:marBottom w:val="0"/>
      <w:divBdr>
        <w:top w:val="none" w:sz="0" w:space="0" w:color="auto"/>
        <w:left w:val="none" w:sz="0" w:space="0" w:color="auto"/>
        <w:bottom w:val="none" w:sz="0" w:space="0" w:color="auto"/>
        <w:right w:val="none" w:sz="0" w:space="0" w:color="auto"/>
      </w:divBdr>
    </w:div>
    <w:div w:id="967510855">
      <w:bodyDiv w:val="1"/>
      <w:marLeft w:val="0"/>
      <w:marRight w:val="0"/>
      <w:marTop w:val="0"/>
      <w:marBottom w:val="0"/>
      <w:divBdr>
        <w:top w:val="none" w:sz="0" w:space="0" w:color="auto"/>
        <w:left w:val="none" w:sz="0" w:space="0" w:color="auto"/>
        <w:bottom w:val="none" w:sz="0" w:space="0" w:color="auto"/>
        <w:right w:val="none" w:sz="0" w:space="0" w:color="auto"/>
      </w:divBdr>
    </w:div>
    <w:div w:id="978458863">
      <w:bodyDiv w:val="1"/>
      <w:marLeft w:val="0"/>
      <w:marRight w:val="0"/>
      <w:marTop w:val="0"/>
      <w:marBottom w:val="0"/>
      <w:divBdr>
        <w:top w:val="none" w:sz="0" w:space="0" w:color="auto"/>
        <w:left w:val="none" w:sz="0" w:space="0" w:color="auto"/>
        <w:bottom w:val="none" w:sz="0" w:space="0" w:color="auto"/>
        <w:right w:val="none" w:sz="0" w:space="0" w:color="auto"/>
      </w:divBdr>
    </w:div>
    <w:div w:id="991566388">
      <w:bodyDiv w:val="1"/>
      <w:marLeft w:val="0"/>
      <w:marRight w:val="0"/>
      <w:marTop w:val="0"/>
      <w:marBottom w:val="0"/>
      <w:divBdr>
        <w:top w:val="none" w:sz="0" w:space="0" w:color="auto"/>
        <w:left w:val="none" w:sz="0" w:space="0" w:color="auto"/>
        <w:bottom w:val="none" w:sz="0" w:space="0" w:color="auto"/>
        <w:right w:val="none" w:sz="0" w:space="0" w:color="auto"/>
      </w:divBdr>
      <w:divsChild>
        <w:div w:id="760221775">
          <w:marLeft w:val="0"/>
          <w:marRight w:val="0"/>
          <w:marTop w:val="0"/>
          <w:marBottom w:val="0"/>
          <w:divBdr>
            <w:top w:val="none" w:sz="0" w:space="0" w:color="auto"/>
            <w:left w:val="none" w:sz="0" w:space="0" w:color="auto"/>
            <w:bottom w:val="none" w:sz="0" w:space="0" w:color="auto"/>
            <w:right w:val="none" w:sz="0" w:space="0" w:color="auto"/>
          </w:divBdr>
          <w:divsChild>
            <w:div w:id="1714885207">
              <w:marLeft w:val="0"/>
              <w:marRight w:val="0"/>
              <w:marTop w:val="0"/>
              <w:marBottom w:val="0"/>
              <w:divBdr>
                <w:top w:val="none" w:sz="0" w:space="0" w:color="auto"/>
                <w:left w:val="none" w:sz="0" w:space="0" w:color="auto"/>
                <w:bottom w:val="none" w:sz="0" w:space="0" w:color="auto"/>
                <w:right w:val="none" w:sz="0" w:space="0" w:color="auto"/>
              </w:divBdr>
              <w:divsChild>
                <w:div w:id="8449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2771">
      <w:bodyDiv w:val="1"/>
      <w:marLeft w:val="0"/>
      <w:marRight w:val="0"/>
      <w:marTop w:val="0"/>
      <w:marBottom w:val="0"/>
      <w:divBdr>
        <w:top w:val="none" w:sz="0" w:space="0" w:color="auto"/>
        <w:left w:val="none" w:sz="0" w:space="0" w:color="auto"/>
        <w:bottom w:val="none" w:sz="0" w:space="0" w:color="auto"/>
        <w:right w:val="none" w:sz="0" w:space="0" w:color="auto"/>
      </w:divBdr>
    </w:div>
    <w:div w:id="1018586198">
      <w:bodyDiv w:val="1"/>
      <w:marLeft w:val="0"/>
      <w:marRight w:val="0"/>
      <w:marTop w:val="0"/>
      <w:marBottom w:val="0"/>
      <w:divBdr>
        <w:top w:val="none" w:sz="0" w:space="0" w:color="auto"/>
        <w:left w:val="none" w:sz="0" w:space="0" w:color="auto"/>
        <w:bottom w:val="none" w:sz="0" w:space="0" w:color="auto"/>
        <w:right w:val="none" w:sz="0" w:space="0" w:color="auto"/>
      </w:divBdr>
      <w:divsChild>
        <w:div w:id="1926957141">
          <w:marLeft w:val="0"/>
          <w:marRight w:val="0"/>
          <w:marTop w:val="0"/>
          <w:marBottom w:val="0"/>
          <w:divBdr>
            <w:top w:val="none" w:sz="0" w:space="0" w:color="auto"/>
            <w:left w:val="none" w:sz="0" w:space="0" w:color="auto"/>
            <w:bottom w:val="none" w:sz="0" w:space="0" w:color="auto"/>
            <w:right w:val="none" w:sz="0" w:space="0" w:color="auto"/>
          </w:divBdr>
          <w:divsChild>
            <w:div w:id="2135438052">
              <w:marLeft w:val="0"/>
              <w:marRight w:val="0"/>
              <w:marTop w:val="0"/>
              <w:marBottom w:val="0"/>
              <w:divBdr>
                <w:top w:val="none" w:sz="0" w:space="0" w:color="auto"/>
                <w:left w:val="none" w:sz="0" w:space="0" w:color="auto"/>
                <w:bottom w:val="none" w:sz="0" w:space="0" w:color="auto"/>
                <w:right w:val="none" w:sz="0" w:space="0" w:color="auto"/>
              </w:divBdr>
            </w:div>
            <w:div w:id="15277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95">
      <w:bodyDiv w:val="1"/>
      <w:marLeft w:val="0"/>
      <w:marRight w:val="0"/>
      <w:marTop w:val="0"/>
      <w:marBottom w:val="0"/>
      <w:divBdr>
        <w:top w:val="none" w:sz="0" w:space="0" w:color="auto"/>
        <w:left w:val="none" w:sz="0" w:space="0" w:color="auto"/>
        <w:bottom w:val="none" w:sz="0" w:space="0" w:color="auto"/>
        <w:right w:val="none" w:sz="0" w:space="0" w:color="auto"/>
      </w:divBdr>
    </w:div>
    <w:div w:id="1081174490">
      <w:bodyDiv w:val="1"/>
      <w:marLeft w:val="0"/>
      <w:marRight w:val="0"/>
      <w:marTop w:val="0"/>
      <w:marBottom w:val="0"/>
      <w:divBdr>
        <w:top w:val="none" w:sz="0" w:space="0" w:color="auto"/>
        <w:left w:val="none" w:sz="0" w:space="0" w:color="auto"/>
        <w:bottom w:val="none" w:sz="0" w:space="0" w:color="auto"/>
        <w:right w:val="none" w:sz="0" w:space="0" w:color="auto"/>
      </w:divBdr>
    </w:div>
    <w:div w:id="1133862840">
      <w:bodyDiv w:val="1"/>
      <w:marLeft w:val="0"/>
      <w:marRight w:val="0"/>
      <w:marTop w:val="0"/>
      <w:marBottom w:val="0"/>
      <w:divBdr>
        <w:top w:val="none" w:sz="0" w:space="0" w:color="auto"/>
        <w:left w:val="none" w:sz="0" w:space="0" w:color="auto"/>
        <w:bottom w:val="none" w:sz="0" w:space="0" w:color="auto"/>
        <w:right w:val="none" w:sz="0" w:space="0" w:color="auto"/>
      </w:divBdr>
    </w:div>
    <w:div w:id="1161778387">
      <w:bodyDiv w:val="1"/>
      <w:marLeft w:val="0"/>
      <w:marRight w:val="0"/>
      <w:marTop w:val="0"/>
      <w:marBottom w:val="0"/>
      <w:divBdr>
        <w:top w:val="none" w:sz="0" w:space="0" w:color="auto"/>
        <w:left w:val="none" w:sz="0" w:space="0" w:color="auto"/>
        <w:bottom w:val="none" w:sz="0" w:space="0" w:color="auto"/>
        <w:right w:val="none" w:sz="0" w:space="0" w:color="auto"/>
      </w:divBdr>
    </w:div>
    <w:div w:id="1232891127">
      <w:bodyDiv w:val="1"/>
      <w:marLeft w:val="0"/>
      <w:marRight w:val="0"/>
      <w:marTop w:val="0"/>
      <w:marBottom w:val="0"/>
      <w:divBdr>
        <w:top w:val="none" w:sz="0" w:space="0" w:color="auto"/>
        <w:left w:val="none" w:sz="0" w:space="0" w:color="auto"/>
        <w:bottom w:val="none" w:sz="0" w:space="0" w:color="auto"/>
        <w:right w:val="none" w:sz="0" w:space="0" w:color="auto"/>
      </w:divBdr>
    </w:div>
    <w:div w:id="1304046796">
      <w:bodyDiv w:val="1"/>
      <w:marLeft w:val="0"/>
      <w:marRight w:val="0"/>
      <w:marTop w:val="0"/>
      <w:marBottom w:val="0"/>
      <w:divBdr>
        <w:top w:val="none" w:sz="0" w:space="0" w:color="auto"/>
        <w:left w:val="none" w:sz="0" w:space="0" w:color="auto"/>
        <w:bottom w:val="none" w:sz="0" w:space="0" w:color="auto"/>
        <w:right w:val="none" w:sz="0" w:space="0" w:color="auto"/>
      </w:divBdr>
    </w:div>
    <w:div w:id="1329594994">
      <w:bodyDiv w:val="1"/>
      <w:marLeft w:val="0"/>
      <w:marRight w:val="0"/>
      <w:marTop w:val="0"/>
      <w:marBottom w:val="0"/>
      <w:divBdr>
        <w:top w:val="none" w:sz="0" w:space="0" w:color="auto"/>
        <w:left w:val="none" w:sz="0" w:space="0" w:color="auto"/>
        <w:bottom w:val="none" w:sz="0" w:space="0" w:color="auto"/>
        <w:right w:val="none" w:sz="0" w:space="0" w:color="auto"/>
      </w:divBdr>
      <w:divsChild>
        <w:div w:id="597983019">
          <w:marLeft w:val="0"/>
          <w:marRight w:val="0"/>
          <w:marTop w:val="0"/>
          <w:marBottom w:val="0"/>
          <w:divBdr>
            <w:top w:val="none" w:sz="0" w:space="0" w:color="auto"/>
            <w:left w:val="none" w:sz="0" w:space="0" w:color="auto"/>
            <w:bottom w:val="none" w:sz="0" w:space="0" w:color="auto"/>
            <w:right w:val="none" w:sz="0" w:space="0" w:color="auto"/>
          </w:divBdr>
          <w:divsChild>
            <w:div w:id="1055202309">
              <w:marLeft w:val="0"/>
              <w:marRight w:val="0"/>
              <w:marTop w:val="0"/>
              <w:marBottom w:val="0"/>
              <w:divBdr>
                <w:top w:val="none" w:sz="0" w:space="0" w:color="auto"/>
                <w:left w:val="none" w:sz="0" w:space="0" w:color="auto"/>
                <w:bottom w:val="none" w:sz="0" w:space="0" w:color="auto"/>
                <w:right w:val="none" w:sz="0" w:space="0" w:color="auto"/>
              </w:divBdr>
            </w:div>
            <w:div w:id="207292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4895">
      <w:bodyDiv w:val="1"/>
      <w:marLeft w:val="0"/>
      <w:marRight w:val="0"/>
      <w:marTop w:val="0"/>
      <w:marBottom w:val="0"/>
      <w:divBdr>
        <w:top w:val="none" w:sz="0" w:space="0" w:color="auto"/>
        <w:left w:val="none" w:sz="0" w:space="0" w:color="auto"/>
        <w:bottom w:val="none" w:sz="0" w:space="0" w:color="auto"/>
        <w:right w:val="none" w:sz="0" w:space="0" w:color="auto"/>
      </w:divBdr>
    </w:div>
    <w:div w:id="1374041794">
      <w:bodyDiv w:val="1"/>
      <w:marLeft w:val="0"/>
      <w:marRight w:val="0"/>
      <w:marTop w:val="0"/>
      <w:marBottom w:val="0"/>
      <w:divBdr>
        <w:top w:val="none" w:sz="0" w:space="0" w:color="auto"/>
        <w:left w:val="none" w:sz="0" w:space="0" w:color="auto"/>
        <w:bottom w:val="none" w:sz="0" w:space="0" w:color="auto"/>
        <w:right w:val="none" w:sz="0" w:space="0" w:color="auto"/>
      </w:divBdr>
      <w:divsChild>
        <w:div w:id="1757826689">
          <w:marLeft w:val="0"/>
          <w:marRight w:val="0"/>
          <w:marTop w:val="0"/>
          <w:marBottom w:val="0"/>
          <w:divBdr>
            <w:top w:val="none" w:sz="0" w:space="0" w:color="auto"/>
            <w:left w:val="none" w:sz="0" w:space="0" w:color="auto"/>
            <w:bottom w:val="none" w:sz="0" w:space="0" w:color="auto"/>
            <w:right w:val="none" w:sz="0" w:space="0" w:color="auto"/>
          </w:divBdr>
          <w:divsChild>
            <w:div w:id="2799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447">
      <w:bodyDiv w:val="1"/>
      <w:marLeft w:val="0"/>
      <w:marRight w:val="0"/>
      <w:marTop w:val="0"/>
      <w:marBottom w:val="0"/>
      <w:divBdr>
        <w:top w:val="none" w:sz="0" w:space="0" w:color="auto"/>
        <w:left w:val="none" w:sz="0" w:space="0" w:color="auto"/>
        <w:bottom w:val="none" w:sz="0" w:space="0" w:color="auto"/>
        <w:right w:val="none" w:sz="0" w:space="0" w:color="auto"/>
      </w:divBdr>
    </w:div>
    <w:div w:id="1435983082">
      <w:bodyDiv w:val="1"/>
      <w:marLeft w:val="0"/>
      <w:marRight w:val="0"/>
      <w:marTop w:val="0"/>
      <w:marBottom w:val="0"/>
      <w:divBdr>
        <w:top w:val="none" w:sz="0" w:space="0" w:color="auto"/>
        <w:left w:val="none" w:sz="0" w:space="0" w:color="auto"/>
        <w:bottom w:val="none" w:sz="0" w:space="0" w:color="auto"/>
        <w:right w:val="none" w:sz="0" w:space="0" w:color="auto"/>
      </w:divBdr>
    </w:div>
    <w:div w:id="1476604005">
      <w:bodyDiv w:val="1"/>
      <w:marLeft w:val="0"/>
      <w:marRight w:val="0"/>
      <w:marTop w:val="0"/>
      <w:marBottom w:val="0"/>
      <w:divBdr>
        <w:top w:val="none" w:sz="0" w:space="0" w:color="auto"/>
        <w:left w:val="none" w:sz="0" w:space="0" w:color="auto"/>
        <w:bottom w:val="none" w:sz="0" w:space="0" w:color="auto"/>
        <w:right w:val="none" w:sz="0" w:space="0" w:color="auto"/>
      </w:divBdr>
    </w:div>
    <w:div w:id="1559979089">
      <w:bodyDiv w:val="1"/>
      <w:marLeft w:val="0"/>
      <w:marRight w:val="0"/>
      <w:marTop w:val="0"/>
      <w:marBottom w:val="0"/>
      <w:divBdr>
        <w:top w:val="none" w:sz="0" w:space="0" w:color="auto"/>
        <w:left w:val="none" w:sz="0" w:space="0" w:color="auto"/>
        <w:bottom w:val="none" w:sz="0" w:space="0" w:color="auto"/>
        <w:right w:val="none" w:sz="0" w:space="0" w:color="auto"/>
      </w:divBdr>
      <w:divsChild>
        <w:div w:id="166214359">
          <w:marLeft w:val="0"/>
          <w:marRight w:val="0"/>
          <w:marTop w:val="0"/>
          <w:marBottom w:val="0"/>
          <w:divBdr>
            <w:top w:val="none" w:sz="0" w:space="0" w:color="auto"/>
            <w:left w:val="none" w:sz="0" w:space="0" w:color="auto"/>
            <w:bottom w:val="none" w:sz="0" w:space="0" w:color="auto"/>
            <w:right w:val="none" w:sz="0" w:space="0" w:color="auto"/>
          </w:divBdr>
          <w:divsChild>
            <w:div w:id="21232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6708">
      <w:bodyDiv w:val="1"/>
      <w:marLeft w:val="0"/>
      <w:marRight w:val="0"/>
      <w:marTop w:val="0"/>
      <w:marBottom w:val="0"/>
      <w:divBdr>
        <w:top w:val="none" w:sz="0" w:space="0" w:color="auto"/>
        <w:left w:val="none" w:sz="0" w:space="0" w:color="auto"/>
        <w:bottom w:val="none" w:sz="0" w:space="0" w:color="auto"/>
        <w:right w:val="none" w:sz="0" w:space="0" w:color="auto"/>
      </w:divBdr>
    </w:div>
    <w:div w:id="1588005177">
      <w:bodyDiv w:val="1"/>
      <w:marLeft w:val="0"/>
      <w:marRight w:val="0"/>
      <w:marTop w:val="0"/>
      <w:marBottom w:val="0"/>
      <w:divBdr>
        <w:top w:val="none" w:sz="0" w:space="0" w:color="auto"/>
        <w:left w:val="none" w:sz="0" w:space="0" w:color="auto"/>
        <w:bottom w:val="none" w:sz="0" w:space="0" w:color="auto"/>
        <w:right w:val="none" w:sz="0" w:space="0" w:color="auto"/>
      </w:divBdr>
      <w:divsChild>
        <w:div w:id="1113326901">
          <w:marLeft w:val="0"/>
          <w:marRight w:val="0"/>
          <w:marTop w:val="0"/>
          <w:marBottom w:val="0"/>
          <w:divBdr>
            <w:top w:val="none" w:sz="0" w:space="0" w:color="auto"/>
            <w:left w:val="none" w:sz="0" w:space="0" w:color="auto"/>
            <w:bottom w:val="none" w:sz="0" w:space="0" w:color="auto"/>
            <w:right w:val="none" w:sz="0" w:space="0" w:color="auto"/>
          </w:divBdr>
          <w:divsChild>
            <w:div w:id="3651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3104">
      <w:bodyDiv w:val="1"/>
      <w:marLeft w:val="0"/>
      <w:marRight w:val="0"/>
      <w:marTop w:val="0"/>
      <w:marBottom w:val="0"/>
      <w:divBdr>
        <w:top w:val="none" w:sz="0" w:space="0" w:color="auto"/>
        <w:left w:val="none" w:sz="0" w:space="0" w:color="auto"/>
        <w:bottom w:val="none" w:sz="0" w:space="0" w:color="auto"/>
        <w:right w:val="none" w:sz="0" w:space="0" w:color="auto"/>
      </w:divBdr>
      <w:divsChild>
        <w:div w:id="775369093">
          <w:marLeft w:val="0"/>
          <w:marRight w:val="0"/>
          <w:marTop w:val="0"/>
          <w:marBottom w:val="0"/>
          <w:divBdr>
            <w:top w:val="none" w:sz="0" w:space="0" w:color="auto"/>
            <w:left w:val="none" w:sz="0" w:space="0" w:color="auto"/>
            <w:bottom w:val="none" w:sz="0" w:space="0" w:color="auto"/>
            <w:right w:val="none" w:sz="0" w:space="0" w:color="auto"/>
          </w:divBdr>
          <w:divsChild>
            <w:div w:id="137422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3350">
      <w:bodyDiv w:val="1"/>
      <w:marLeft w:val="0"/>
      <w:marRight w:val="0"/>
      <w:marTop w:val="0"/>
      <w:marBottom w:val="0"/>
      <w:divBdr>
        <w:top w:val="none" w:sz="0" w:space="0" w:color="auto"/>
        <w:left w:val="none" w:sz="0" w:space="0" w:color="auto"/>
        <w:bottom w:val="none" w:sz="0" w:space="0" w:color="auto"/>
        <w:right w:val="none" w:sz="0" w:space="0" w:color="auto"/>
      </w:divBdr>
    </w:div>
    <w:div w:id="1698850118">
      <w:bodyDiv w:val="1"/>
      <w:marLeft w:val="0"/>
      <w:marRight w:val="0"/>
      <w:marTop w:val="0"/>
      <w:marBottom w:val="0"/>
      <w:divBdr>
        <w:top w:val="none" w:sz="0" w:space="0" w:color="auto"/>
        <w:left w:val="none" w:sz="0" w:space="0" w:color="auto"/>
        <w:bottom w:val="none" w:sz="0" w:space="0" w:color="auto"/>
        <w:right w:val="none" w:sz="0" w:space="0" w:color="auto"/>
      </w:divBdr>
      <w:divsChild>
        <w:div w:id="1815953215">
          <w:marLeft w:val="0"/>
          <w:marRight w:val="0"/>
          <w:marTop w:val="0"/>
          <w:marBottom w:val="0"/>
          <w:divBdr>
            <w:top w:val="none" w:sz="0" w:space="0" w:color="auto"/>
            <w:left w:val="none" w:sz="0" w:space="0" w:color="auto"/>
            <w:bottom w:val="none" w:sz="0" w:space="0" w:color="auto"/>
            <w:right w:val="none" w:sz="0" w:space="0" w:color="auto"/>
          </w:divBdr>
          <w:divsChild>
            <w:div w:id="12555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9279">
      <w:bodyDiv w:val="1"/>
      <w:marLeft w:val="0"/>
      <w:marRight w:val="0"/>
      <w:marTop w:val="0"/>
      <w:marBottom w:val="0"/>
      <w:divBdr>
        <w:top w:val="none" w:sz="0" w:space="0" w:color="auto"/>
        <w:left w:val="none" w:sz="0" w:space="0" w:color="auto"/>
        <w:bottom w:val="none" w:sz="0" w:space="0" w:color="auto"/>
        <w:right w:val="none" w:sz="0" w:space="0" w:color="auto"/>
      </w:divBdr>
    </w:div>
    <w:div w:id="1804810587">
      <w:bodyDiv w:val="1"/>
      <w:marLeft w:val="0"/>
      <w:marRight w:val="0"/>
      <w:marTop w:val="0"/>
      <w:marBottom w:val="0"/>
      <w:divBdr>
        <w:top w:val="none" w:sz="0" w:space="0" w:color="auto"/>
        <w:left w:val="none" w:sz="0" w:space="0" w:color="auto"/>
        <w:bottom w:val="none" w:sz="0" w:space="0" w:color="auto"/>
        <w:right w:val="none" w:sz="0" w:space="0" w:color="auto"/>
      </w:divBdr>
    </w:div>
    <w:div w:id="1808736633">
      <w:bodyDiv w:val="1"/>
      <w:marLeft w:val="0"/>
      <w:marRight w:val="0"/>
      <w:marTop w:val="0"/>
      <w:marBottom w:val="0"/>
      <w:divBdr>
        <w:top w:val="none" w:sz="0" w:space="0" w:color="auto"/>
        <w:left w:val="none" w:sz="0" w:space="0" w:color="auto"/>
        <w:bottom w:val="none" w:sz="0" w:space="0" w:color="auto"/>
        <w:right w:val="none" w:sz="0" w:space="0" w:color="auto"/>
      </w:divBdr>
      <w:divsChild>
        <w:div w:id="286595233">
          <w:marLeft w:val="0"/>
          <w:marRight w:val="0"/>
          <w:marTop w:val="0"/>
          <w:marBottom w:val="0"/>
          <w:divBdr>
            <w:top w:val="none" w:sz="0" w:space="0" w:color="auto"/>
            <w:left w:val="none" w:sz="0" w:space="0" w:color="auto"/>
            <w:bottom w:val="none" w:sz="0" w:space="0" w:color="auto"/>
            <w:right w:val="none" w:sz="0" w:space="0" w:color="auto"/>
          </w:divBdr>
          <w:divsChild>
            <w:div w:id="1164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4969">
      <w:bodyDiv w:val="1"/>
      <w:marLeft w:val="0"/>
      <w:marRight w:val="0"/>
      <w:marTop w:val="0"/>
      <w:marBottom w:val="0"/>
      <w:divBdr>
        <w:top w:val="none" w:sz="0" w:space="0" w:color="auto"/>
        <w:left w:val="none" w:sz="0" w:space="0" w:color="auto"/>
        <w:bottom w:val="none" w:sz="0" w:space="0" w:color="auto"/>
        <w:right w:val="none" w:sz="0" w:space="0" w:color="auto"/>
      </w:divBdr>
      <w:divsChild>
        <w:div w:id="101536767">
          <w:marLeft w:val="0"/>
          <w:marRight w:val="0"/>
          <w:marTop w:val="0"/>
          <w:marBottom w:val="0"/>
          <w:divBdr>
            <w:top w:val="none" w:sz="0" w:space="0" w:color="auto"/>
            <w:left w:val="none" w:sz="0" w:space="0" w:color="auto"/>
            <w:bottom w:val="none" w:sz="0" w:space="0" w:color="auto"/>
            <w:right w:val="none" w:sz="0" w:space="0" w:color="auto"/>
          </w:divBdr>
          <w:divsChild>
            <w:div w:id="10472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7882">
      <w:bodyDiv w:val="1"/>
      <w:marLeft w:val="0"/>
      <w:marRight w:val="0"/>
      <w:marTop w:val="0"/>
      <w:marBottom w:val="0"/>
      <w:divBdr>
        <w:top w:val="none" w:sz="0" w:space="0" w:color="auto"/>
        <w:left w:val="none" w:sz="0" w:space="0" w:color="auto"/>
        <w:bottom w:val="none" w:sz="0" w:space="0" w:color="auto"/>
        <w:right w:val="none" w:sz="0" w:space="0" w:color="auto"/>
      </w:divBdr>
      <w:divsChild>
        <w:div w:id="1013340196">
          <w:marLeft w:val="0"/>
          <w:marRight w:val="0"/>
          <w:marTop w:val="0"/>
          <w:marBottom w:val="0"/>
          <w:divBdr>
            <w:top w:val="none" w:sz="0" w:space="0" w:color="auto"/>
            <w:left w:val="none" w:sz="0" w:space="0" w:color="auto"/>
            <w:bottom w:val="none" w:sz="0" w:space="0" w:color="auto"/>
            <w:right w:val="none" w:sz="0" w:space="0" w:color="auto"/>
          </w:divBdr>
          <w:divsChild>
            <w:div w:id="401147936">
              <w:marLeft w:val="0"/>
              <w:marRight w:val="0"/>
              <w:marTop w:val="0"/>
              <w:marBottom w:val="0"/>
              <w:divBdr>
                <w:top w:val="none" w:sz="0" w:space="0" w:color="auto"/>
                <w:left w:val="none" w:sz="0" w:space="0" w:color="auto"/>
                <w:bottom w:val="none" w:sz="0" w:space="0" w:color="auto"/>
                <w:right w:val="none" w:sz="0" w:space="0" w:color="auto"/>
              </w:divBdr>
            </w:div>
            <w:div w:id="7628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3782">
      <w:bodyDiv w:val="1"/>
      <w:marLeft w:val="0"/>
      <w:marRight w:val="0"/>
      <w:marTop w:val="0"/>
      <w:marBottom w:val="0"/>
      <w:divBdr>
        <w:top w:val="none" w:sz="0" w:space="0" w:color="auto"/>
        <w:left w:val="none" w:sz="0" w:space="0" w:color="auto"/>
        <w:bottom w:val="none" w:sz="0" w:space="0" w:color="auto"/>
        <w:right w:val="none" w:sz="0" w:space="0" w:color="auto"/>
      </w:divBdr>
      <w:divsChild>
        <w:div w:id="1287274136">
          <w:marLeft w:val="0"/>
          <w:marRight w:val="0"/>
          <w:marTop w:val="0"/>
          <w:marBottom w:val="0"/>
          <w:divBdr>
            <w:top w:val="none" w:sz="0" w:space="0" w:color="auto"/>
            <w:left w:val="none" w:sz="0" w:space="0" w:color="auto"/>
            <w:bottom w:val="none" w:sz="0" w:space="0" w:color="auto"/>
            <w:right w:val="none" w:sz="0" w:space="0" w:color="auto"/>
          </w:divBdr>
          <w:divsChild>
            <w:div w:id="686834321">
              <w:marLeft w:val="0"/>
              <w:marRight w:val="0"/>
              <w:marTop w:val="0"/>
              <w:marBottom w:val="0"/>
              <w:divBdr>
                <w:top w:val="none" w:sz="0" w:space="0" w:color="auto"/>
                <w:left w:val="none" w:sz="0" w:space="0" w:color="auto"/>
                <w:bottom w:val="none" w:sz="0" w:space="0" w:color="auto"/>
                <w:right w:val="none" w:sz="0" w:space="0" w:color="auto"/>
              </w:divBdr>
            </w:div>
            <w:div w:id="1344628762">
              <w:marLeft w:val="0"/>
              <w:marRight w:val="0"/>
              <w:marTop w:val="0"/>
              <w:marBottom w:val="0"/>
              <w:divBdr>
                <w:top w:val="none" w:sz="0" w:space="0" w:color="auto"/>
                <w:left w:val="none" w:sz="0" w:space="0" w:color="auto"/>
                <w:bottom w:val="none" w:sz="0" w:space="0" w:color="auto"/>
                <w:right w:val="none" w:sz="0" w:space="0" w:color="auto"/>
              </w:divBdr>
            </w:div>
            <w:div w:id="1666350591">
              <w:marLeft w:val="0"/>
              <w:marRight w:val="0"/>
              <w:marTop w:val="0"/>
              <w:marBottom w:val="0"/>
              <w:divBdr>
                <w:top w:val="none" w:sz="0" w:space="0" w:color="auto"/>
                <w:left w:val="none" w:sz="0" w:space="0" w:color="auto"/>
                <w:bottom w:val="none" w:sz="0" w:space="0" w:color="auto"/>
                <w:right w:val="none" w:sz="0" w:space="0" w:color="auto"/>
              </w:divBdr>
            </w:div>
            <w:div w:id="1252470903">
              <w:marLeft w:val="0"/>
              <w:marRight w:val="0"/>
              <w:marTop w:val="0"/>
              <w:marBottom w:val="0"/>
              <w:divBdr>
                <w:top w:val="none" w:sz="0" w:space="0" w:color="auto"/>
                <w:left w:val="none" w:sz="0" w:space="0" w:color="auto"/>
                <w:bottom w:val="none" w:sz="0" w:space="0" w:color="auto"/>
                <w:right w:val="none" w:sz="0" w:space="0" w:color="auto"/>
              </w:divBdr>
            </w:div>
            <w:div w:id="1587691011">
              <w:marLeft w:val="0"/>
              <w:marRight w:val="0"/>
              <w:marTop w:val="0"/>
              <w:marBottom w:val="0"/>
              <w:divBdr>
                <w:top w:val="none" w:sz="0" w:space="0" w:color="auto"/>
                <w:left w:val="none" w:sz="0" w:space="0" w:color="auto"/>
                <w:bottom w:val="none" w:sz="0" w:space="0" w:color="auto"/>
                <w:right w:val="none" w:sz="0" w:space="0" w:color="auto"/>
              </w:divBdr>
            </w:div>
            <w:div w:id="449515241">
              <w:marLeft w:val="0"/>
              <w:marRight w:val="0"/>
              <w:marTop w:val="0"/>
              <w:marBottom w:val="0"/>
              <w:divBdr>
                <w:top w:val="none" w:sz="0" w:space="0" w:color="auto"/>
                <w:left w:val="none" w:sz="0" w:space="0" w:color="auto"/>
                <w:bottom w:val="none" w:sz="0" w:space="0" w:color="auto"/>
                <w:right w:val="none" w:sz="0" w:space="0" w:color="auto"/>
              </w:divBdr>
            </w:div>
            <w:div w:id="221990442">
              <w:marLeft w:val="0"/>
              <w:marRight w:val="0"/>
              <w:marTop w:val="0"/>
              <w:marBottom w:val="0"/>
              <w:divBdr>
                <w:top w:val="none" w:sz="0" w:space="0" w:color="auto"/>
                <w:left w:val="none" w:sz="0" w:space="0" w:color="auto"/>
                <w:bottom w:val="none" w:sz="0" w:space="0" w:color="auto"/>
                <w:right w:val="none" w:sz="0" w:space="0" w:color="auto"/>
              </w:divBdr>
            </w:div>
            <w:div w:id="1358123187">
              <w:marLeft w:val="0"/>
              <w:marRight w:val="0"/>
              <w:marTop w:val="0"/>
              <w:marBottom w:val="0"/>
              <w:divBdr>
                <w:top w:val="none" w:sz="0" w:space="0" w:color="auto"/>
                <w:left w:val="none" w:sz="0" w:space="0" w:color="auto"/>
                <w:bottom w:val="none" w:sz="0" w:space="0" w:color="auto"/>
                <w:right w:val="none" w:sz="0" w:space="0" w:color="auto"/>
              </w:divBdr>
            </w:div>
            <w:div w:id="1894736121">
              <w:marLeft w:val="0"/>
              <w:marRight w:val="0"/>
              <w:marTop w:val="0"/>
              <w:marBottom w:val="0"/>
              <w:divBdr>
                <w:top w:val="none" w:sz="0" w:space="0" w:color="auto"/>
                <w:left w:val="none" w:sz="0" w:space="0" w:color="auto"/>
                <w:bottom w:val="none" w:sz="0" w:space="0" w:color="auto"/>
                <w:right w:val="none" w:sz="0" w:space="0" w:color="auto"/>
              </w:divBdr>
            </w:div>
            <w:div w:id="1333293584">
              <w:marLeft w:val="0"/>
              <w:marRight w:val="0"/>
              <w:marTop w:val="0"/>
              <w:marBottom w:val="0"/>
              <w:divBdr>
                <w:top w:val="none" w:sz="0" w:space="0" w:color="auto"/>
                <w:left w:val="none" w:sz="0" w:space="0" w:color="auto"/>
                <w:bottom w:val="none" w:sz="0" w:space="0" w:color="auto"/>
                <w:right w:val="none" w:sz="0" w:space="0" w:color="auto"/>
              </w:divBdr>
            </w:div>
            <w:div w:id="214977614">
              <w:marLeft w:val="0"/>
              <w:marRight w:val="0"/>
              <w:marTop w:val="0"/>
              <w:marBottom w:val="0"/>
              <w:divBdr>
                <w:top w:val="none" w:sz="0" w:space="0" w:color="auto"/>
                <w:left w:val="none" w:sz="0" w:space="0" w:color="auto"/>
                <w:bottom w:val="none" w:sz="0" w:space="0" w:color="auto"/>
                <w:right w:val="none" w:sz="0" w:space="0" w:color="auto"/>
              </w:divBdr>
            </w:div>
            <w:div w:id="1806657595">
              <w:marLeft w:val="0"/>
              <w:marRight w:val="0"/>
              <w:marTop w:val="0"/>
              <w:marBottom w:val="0"/>
              <w:divBdr>
                <w:top w:val="none" w:sz="0" w:space="0" w:color="auto"/>
                <w:left w:val="none" w:sz="0" w:space="0" w:color="auto"/>
                <w:bottom w:val="none" w:sz="0" w:space="0" w:color="auto"/>
                <w:right w:val="none" w:sz="0" w:space="0" w:color="auto"/>
              </w:divBdr>
            </w:div>
            <w:div w:id="1480657900">
              <w:marLeft w:val="0"/>
              <w:marRight w:val="0"/>
              <w:marTop w:val="0"/>
              <w:marBottom w:val="0"/>
              <w:divBdr>
                <w:top w:val="none" w:sz="0" w:space="0" w:color="auto"/>
                <w:left w:val="none" w:sz="0" w:space="0" w:color="auto"/>
                <w:bottom w:val="none" w:sz="0" w:space="0" w:color="auto"/>
                <w:right w:val="none" w:sz="0" w:space="0" w:color="auto"/>
              </w:divBdr>
            </w:div>
            <w:div w:id="1936555529">
              <w:marLeft w:val="0"/>
              <w:marRight w:val="0"/>
              <w:marTop w:val="0"/>
              <w:marBottom w:val="0"/>
              <w:divBdr>
                <w:top w:val="none" w:sz="0" w:space="0" w:color="auto"/>
                <w:left w:val="none" w:sz="0" w:space="0" w:color="auto"/>
                <w:bottom w:val="none" w:sz="0" w:space="0" w:color="auto"/>
                <w:right w:val="none" w:sz="0" w:space="0" w:color="auto"/>
              </w:divBdr>
            </w:div>
            <w:div w:id="1079401306">
              <w:marLeft w:val="0"/>
              <w:marRight w:val="0"/>
              <w:marTop w:val="0"/>
              <w:marBottom w:val="0"/>
              <w:divBdr>
                <w:top w:val="none" w:sz="0" w:space="0" w:color="auto"/>
                <w:left w:val="none" w:sz="0" w:space="0" w:color="auto"/>
                <w:bottom w:val="none" w:sz="0" w:space="0" w:color="auto"/>
                <w:right w:val="none" w:sz="0" w:space="0" w:color="auto"/>
              </w:divBdr>
            </w:div>
            <w:div w:id="986589659">
              <w:marLeft w:val="0"/>
              <w:marRight w:val="0"/>
              <w:marTop w:val="0"/>
              <w:marBottom w:val="0"/>
              <w:divBdr>
                <w:top w:val="none" w:sz="0" w:space="0" w:color="auto"/>
                <w:left w:val="none" w:sz="0" w:space="0" w:color="auto"/>
                <w:bottom w:val="none" w:sz="0" w:space="0" w:color="auto"/>
                <w:right w:val="none" w:sz="0" w:space="0" w:color="auto"/>
              </w:divBdr>
            </w:div>
            <w:div w:id="1146239588">
              <w:marLeft w:val="0"/>
              <w:marRight w:val="0"/>
              <w:marTop w:val="0"/>
              <w:marBottom w:val="0"/>
              <w:divBdr>
                <w:top w:val="none" w:sz="0" w:space="0" w:color="auto"/>
                <w:left w:val="none" w:sz="0" w:space="0" w:color="auto"/>
                <w:bottom w:val="none" w:sz="0" w:space="0" w:color="auto"/>
                <w:right w:val="none" w:sz="0" w:space="0" w:color="auto"/>
              </w:divBdr>
            </w:div>
            <w:div w:id="735669265">
              <w:marLeft w:val="0"/>
              <w:marRight w:val="0"/>
              <w:marTop w:val="0"/>
              <w:marBottom w:val="0"/>
              <w:divBdr>
                <w:top w:val="none" w:sz="0" w:space="0" w:color="auto"/>
                <w:left w:val="none" w:sz="0" w:space="0" w:color="auto"/>
                <w:bottom w:val="none" w:sz="0" w:space="0" w:color="auto"/>
                <w:right w:val="none" w:sz="0" w:space="0" w:color="auto"/>
              </w:divBdr>
            </w:div>
            <w:div w:id="2067491863">
              <w:marLeft w:val="0"/>
              <w:marRight w:val="0"/>
              <w:marTop w:val="0"/>
              <w:marBottom w:val="0"/>
              <w:divBdr>
                <w:top w:val="none" w:sz="0" w:space="0" w:color="auto"/>
                <w:left w:val="none" w:sz="0" w:space="0" w:color="auto"/>
                <w:bottom w:val="none" w:sz="0" w:space="0" w:color="auto"/>
                <w:right w:val="none" w:sz="0" w:space="0" w:color="auto"/>
              </w:divBdr>
            </w:div>
            <w:div w:id="1643389245">
              <w:marLeft w:val="0"/>
              <w:marRight w:val="0"/>
              <w:marTop w:val="0"/>
              <w:marBottom w:val="0"/>
              <w:divBdr>
                <w:top w:val="none" w:sz="0" w:space="0" w:color="auto"/>
                <w:left w:val="none" w:sz="0" w:space="0" w:color="auto"/>
                <w:bottom w:val="none" w:sz="0" w:space="0" w:color="auto"/>
                <w:right w:val="none" w:sz="0" w:space="0" w:color="auto"/>
              </w:divBdr>
            </w:div>
            <w:div w:id="1116019012">
              <w:marLeft w:val="0"/>
              <w:marRight w:val="0"/>
              <w:marTop w:val="0"/>
              <w:marBottom w:val="0"/>
              <w:divBdr>
                <w:top w:val="none" w:sz="0" w:space="0" w:color="auto"/>
                <w:left w:val="none" w:sz="0" w:space="0" w:color="auto"/>
                <w:bottom w:val="none" w:sz="0" w:space="0" w:color="auto"/>
                <w:right w:val="none" w:sz="0" w:space="0" w:color="auto"/>
              </w:divBdr>
            </w:div>
            <w:div w:id="1314483756">
              <w:marLeft w:val="0"/>
              <w:marRight w:val="0"/>
              <w:marTop w:val="0"/>
              <w:marBottom w:val="0"/>
              <w:divBdr>
                <w:top w:val="none" w:sz="0" w:space="0" w:color="auto"/>
                <w:left w:val="none" w:sz="0" w:space="0" w:color="auto"/>
                <w:bottom w:val="none" w:sz="0" w:space="0" w:color="auto"/>
                <w:right w:val="none" w:sz="0" w:space="0" w:color="auto"/>
              </w:divBdr>
            </w:div>
            <w:div w:id="612906037">
              <w:marLeft w:val="0"/>
              <w:marRight w:val="0"/>
              <w:marTop w:val="0"/>
              <w:marBottom w:val="0"/>
              <w:divBdr>
                <w:top w:val="none" w:sz="0" w:space="0" w:color="auto"/>
                <w:left w:val="none" w:sz="0" w:space="0" w:color="auto"/>
                <w:bottom w:val="none" w:sz="0" w:space="0" w:color="auto"/>
                <w:right w:val="none" w:sz="0" w:space="0" w:color="auto"/>
              </w:divBdr>
            </w:div>
            <w:div w:id="1853256987">
              <w:marLeft w:val="0"/>
              <w:marRight w:val="0"/>
              <w:marTop w:val="0"/>
              <w:marBottom w:val="0"/>
              <w:divBdr>
                <w:top w:val="none" w:sz="0" w:space="0" w:color="auto"/>
                <w:left w:val="none" w:sz="0" w:space="0" w:color="auto"/>
                <w:bottom w:val="none" w:sz="0" w:space="0" w:color="auto"/>
                <w:right w:val="none" w:sz="0" w:space="0" w:color="auto"/>
              </w:divBdr>
            </w:div>
            <w:div w:id="999893600">
              <w:marLeft w:val="0"/>
              <w:marRight w:val="0"/>
              <w:marTop w:val="0"/>
              <w:marBottom w:val="0"/>
              <w:divBdr>
                <w:top w:val="none" w:sz="0" w:space="0" w:color="auto"/>
                <w:left w:val="none" w:sz="0" w:space="0" w:color="auto"/>
                <w:bottom w:val="none" w:sz="0" w:space="0" w:color="auto"/>
                <w:right w:val="none" w:sz="0" w:space="0" w:color="auto"/>
              </w:divBdr>
            </w:div>
            <w:div w:id="1153453327">
              <w:marLeft w:val="0"/>
              <w:marRight w:val="0"/>
              <w:marTop w:val="0"/>
              <w:marBottom w:val="0"/>
              <w:divBdr>
                <w:top w:val="none" w:sz="0" w:space="0" w:color="auto"/>
                <w:left w:val="none" w:sz="0" w:space="0" w:color="auto"/>
                <w:bottom w:val="none" w:sz="0" w:space="0" w:color="auto"/>
                <w:right w:val="none" w:sz="0" w:space="0" w:color="auto"/>
              </w:divBdr>
            </w:div>
            <w:div w:id="1305938144">
              <w:marLeft w:val="0"/>
              <w:marRight w:val="0"/>
              <w:marTop w:val="0"/>
              <w:marBottom w:val="0"/>
              <w:divBdr>
                <w:top w:val="none" w:sz="0" w:space="0" w:color="auto"/>
                <w:left w:val="none" w:sz="0" w:space="0" w:color="auto"/>
                <w:bottom w:val="none" w:sz="0" w:space="0" w:color="auto"/>
                <w:right w:val="none" w:sz="0" w:space="0" w:color="auto"/>
              </w:divBdr>
            </w:div>
            <w:div w:id="325481194">
              <w:marLeft w:val="0"/>
              <w:marRight w:val="0"/>
              <w:marTop w:val="0"/>
              <w:marBottom w:val="0"/>
              <w:divBdr>
                <w:top w:val="none" w:sz="0" w:space="0" w:color="auto"/>
                <w:left w:val="none" w:sz="0" w:space="0" w:color="auto"/>
                <w:bottom w:val="none" w:sz="0" w:space="0" w:color="auto"/>
                <w:right w:val="none" w:sz="0" w:space="0" w:color="auto"/>
              </w:divBdr>
            </w:div>
            <w:div w:id="777796875">
              <w:marLeft w:val="0"/>
              <w:marRight w:val="0"/>
              <w:marTop w:val="0"/>
              <w:marBottom w:val="0"/>
              <w:divBdr>
                <w:top w:val="none" w:sz="0" w:space="0" w:color="auto"/>
                <w:left w:val="none" w:sz="0" w:space="0" w:color="auto"/>
                <w:bottom w:val="none" w:sz="0" w:space="0" w:color="auto"/>
                <w:right w:val="none" w:sz="0" w:space="0" w:color="auto"/>
              </w:divBdr>
            </w:div>
            <w:div w:id="19500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9623">
      <w:bodyDiv w:val="1"/>
      <w:marLeft w:val="0"/>
      <w:marRight w:val="0"/>
      <w:marTop w:val="0"/>
      <w:marBottom w:val="0"/>
      <w:divBdr>
        <w:top w:val="none" w:sz="0" w:space="0" w:color="auto"/>
        <w:left w:val="none" w:sz="0" w:space="0" w:color="auto"/>
        <w:bottom w:val="none" w:sz="0" w:space="0" w:color="auto"/>
        <w:right w:val="none" w:sz="0" w:space="0" w:color="auto"/>
      </w:divBdr>
    </w:div>
    <w:div w:id="1916741941">
      <w:bodyDiv w:val="1"/>
      <w:marLeft w:val="0"/>
      <w:marRight w:val="0"/>
      <w:marTop w:val="0"/>
      <w:marBottom w:val="0"/>
      <w:divBdr>
        <w:top w:val="none" w:sz="0" w:space="0" w:color="auto"/>
        <w:left w:val="none" w:sz="0" w:space="0" w:color="auto"/>
        <w:bottom w:val="none" w:sz="0" w:space="0" w:color="auto"/>
        <w:right w:val="none" w:sz="0" w:space="0" w:color="auto"/>
      </w:divBdr>
    </w:div>
    <w:div w:id="1928922423">
      <w:bodyDiv w:val="1"/>
      <w:marLeft w:val="0"/>
      <w:marRight w:val="0"/>
      <w:marTop w:val="0"/>
      <w:marBottom w:val="0"/>
      <w:divBdr>
        <w:top w:val="none" w:sz="0" w:space="0" w:color="auto"/>
        <w:left w:val="none" w:sz="0" w:space="0" w:color="auto"/>
        <w:bottom w:val="none" w:sz="0" w:space="0" w:color="auto"/>
        <w:right w:val="none" w:sz="0" w:space="0" w:color="auto"/>
      </w:divBdr>
    </w:div>
    <w:div w:id="1975137657">
      <w:bodyDiv w:val="1"/>
      <w:marLeft w:val="0"/>
      <w:marRight w:val="0"/>
      <w:marTop w:val="0"/>
      <w:marBottom w:val="0"/>
      <w:divBdr>
        <w:top w:val="none" w:sz="0" w:space="0" w:color="auto"/>
        <w:left w:val="none" w:sz="0" w:space="0" w:color="auto"/>
        <w:bottom w:val="none" w:sz="0" w:space="0" w:color="auto"/>
        <w:right w:val="none" w:sz="0" w:space="0" w:color="auto"/>
      </w:divBdr>
    </w:div>
    <w:div w:id="2111923761">
      <w:bodyDiv w:val="1"/>
      <w:marLeft w:val="0"/>
      <w:marRight w:val="0"/>
      <w:marTop w:val="0"/>
      <w:marBottom w:val="0"/>
      <w:divBdr>
        <w:top w:val="none" w:sz="0" w:space="0" w:color="auto"/>
        <w:left w:val="none" w:sz="0" w:space="0" w:color="auto"/>
        <w:bottom w:val="none" w:sz="0" w:space="0" w:color="auto"/>
        <w:right w:val="none" w:sz="0" w:space="0" w:color="auto"/>
      </w:divBdr>
    </w:div>
    <w:div w:id="21387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talog.data.gov/dataset/electric-vehicle-population-dat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Sajan Kar</dc:creator>
  <cp:keywords/>
  <dc:description/>
  <cp:lastModifiedBy>Sajan Kar</cp:lastModifiedBy>
  <cp:revision>87</cp:revision>
  <dcterms:created xsi:type="dcterms:W3CDTF">2024-04-28T06:26:00Z</dcterms:created>
  <dcterms:modified xsi:type="dcterms:W3CDTF">2024-04-28T15:30:00Z</dcterms:modified>
</cp:coreProperties>
</file>