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5049" w14:textId="77777777" w:rsidR="005D41D7" w:rsidRDefault="00000000">
      <w:pPr>
        <w:pStyle w:val="Heading1"/>
      </w:pPr>
      <w:r>
        <w:t>SOC Task 2 — Incident Response Report</w:t>
      </w:r>
    </w:p>
    <w:p w14:paraId="3A8BDC4F" w14:textId="45BC2964" w:rsidR="005D41D7" w:rsidRDefault="00000000">
      <w:r>
        <w:t>Prepared by: Benny</w:t>
      </w:r>
      <w:r w:rsidR="007C289F">
        <w:t xml:space="preserve"> hinn</w:t>
      </w:r>
    </w:p>
    <w:p w14:paraId="228F89BC" w14:textId="25F7B7A5" w:rsidR="005D41D7" w:rsidRDefault="00000000">
      <w:r>
        <w:t xml:space="preserve">Date: </w:t>
      </w:r>
      <w:r w:rsidR="007C289F">
        <w:t>10-09-25</w:t>
      </w:r>
    </w:p>
    <w:p w14:paraId="77A3AC43" w14:textId="77777777" w:rsidR="005D41D7" w:rsidRDefault="00000000">
      <w:r>
        <w:t>Environment: Kali Linux, Splunk</w:t>
      </w:r>
    </w:p>
    <w:p w14:paraId="5D1484AB" w14:textId="77777777" w:rsidR="005D41D7" w:rsidRDefault="00000000">
      <w:pPr>
        <w:pStyle w:val="Heading2"/>
      </w:pPr>
      <w:r>
        <w:t>1. Executive Summary</w:t>
      </w:r>
    </w:p>
    <w:p w14:paraId="7732778C" w14:textId="4437779B" w:rsidR="005D41D7" w:rsidRDefault="00000000">
      <w:r>
        <w:t>During the analysis of the provided log file (Soc</w:t>
      </w:r>
      <w:r w:rsidR="007C289F">
        <w:t>_</w:t>
      </w:r>
      <w:r>
        <w:t>Task2</w:t>
      </w:r>
      <w:r w:rsidR="007C289F">
        <w:t>_</w:t>
      </w:r>
      <w:r>
        <w:t>SampleLogs.txt), several suspicious security events were identified. These include multiple malware detections (Trojan, Rootkit, Ransomware, Worm), repeated activity from a suspicious external IP (203.0.113.77), and multiple failed login attempts for certain users. Immediate containment and remediation measures are recommended to prevent potential lateral movement and data compromise.</w:t>
      </w:r>
    </w:p>
    <w:p w14:paraId="6621377C" w14:textId="77777777" w:rsidR="005D41D7" w:rsidRDefault="00000000">
      <w:pPr>
        <w:pStyle w:val="Heading2"/>
      </w:pPr>
      <w:r>
        <w:t>2. Timeline of Key Events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29"/>
        <w:gridCol w:w="1385"/>
        <w:gridCol w:w="1570"/>
        <w:gridCol w:w="1413"/>
        <w:gridCol w:w="1434"/>
        <w:gridCol w:w="1409"/>
      </w:tblGrid>
      <w:tr w:rsidR="005D41D7" w14:paraId="1AABE292" w14:textId="77777777">
        <w:tc>
          <w:tcPr>
            <w:tcW w:w="1440" w:type="dxa"/>
          </w:tcPr>
          <w:p w14:paraId="235A732E" w14:textId="77777777" w:rsidR="005D41D7" w:rsidRDefault="00000000">
            <w:r>
              <w:t>Timestamp</w:t>
            </w:r>
          </w:p>
        </w:tc>
        <w:tc>
          <w:tcPr>
            <w:tcW w:w="1440" w:type="dxa"/>
          </w:tcPr>
          <w:p w14:paraId="60016B19" w14:textId="77777777" w:rsidR="005D41D7" w:rsidRDefault="00000000">
            <w:r>
              <w:t>User</w:t>
            </w:r>
          </w:p>
        </w:tc>
        <w:tc>
          <w:tcPr>
            <w:tcW w:w="1440" w:type="dxa"/>
          </w:tcPr>
          <w:p w14:paraId="3176918C" w14:textId="77777777" w:rsidR="005D41D7" w:rsidRDefault="00000000">
            <w:r>
              <w:t>Host/IP</w:t>
            </w:r>
          </w:p>
        </w:tc>
        <w:tc>
          <w:tcPr>
            <w:tcW w:w="1440" w:type="dxa"/>
          </w:tcPr>
          <w:p w14:paraId="2CBA7E2E" w14:textId="77777777" w:rsidR="005D41D7" w:rsidRDefault="00000000">
            <w:r>
              <w:t>Event Type</w:t>
            </w:r>
          </w:p>
        </w:tc>
        <w:tc>
          <w:tcPr>
            <w:tcW w:w="1440" w:type="dxa"/>
          </w:tcPr>
          <w:p w14:paraId="098767C8" w14:textId="77777777" w:rsidR="005D41D7" w:rsidRDefault="00000000">
            <w:r>
              <w:t>Description</w:t>
            </w:r>
          </w:p>
        </w:tc>
        <w:tc>
          <w:tcPr>
            <w:tcW w:w="1440" w:type="dxa"/>
          </w:tcPr>
          <w:p w14:paraId="2AA5188F" w14:textId="77777777" w:rsidR="005D41D7" w:rsidRDefault="00000000">
            <w:r>
              <w:t>Severity</w:t>
            </w:r>
          </w:p>
        </w:tc>
      </w:tr>
      <w:tr w:rsidR="005D41D7" w14:paraId="04D1DB2F" w14:textId="77777777">
        <w:tc>
          <w:tcPr>
            <w:tcW w:w="1440" w:type="dxa"/>
          </w:tcPr>
          <w:p w14:paraId="4F1FAC7E" w14:textId="77777777" w:rsidR="005D41D7" w:rsidRDefault="00000000">
            <w:r>
              <w:t>2025-07-03 04:19:14</w:t>
            </w:r>
          </w:p>
        </w:tc>
        <w:tc>
          <w:tcPr>
            <w:tcW w:w="1440" w:type="dxa"/>
          </w:tcPr>
          <w:p w14:paraId="0D29331F" w14:textId="77777777" w:rsidR="005D41D7" w:rsidRDefault="00000000">
            <w:r>
              <w:t>alice</w:t>
            </w:r>
          </w:p>
        </w:tc>
        <w:tc>
          <w:tcPr>
            <w:tcW w:w="1440" w:type="dxa"/>
          </w:tcPr>
          <w:p w14:paraId="009ADB79" w14:textId="77777777" w:rsidR="005D41D7" w:rsidRDefault="00000000">
            <w:r>
              <w:t>198.51.100.42</w:t>
            </w:r>
          </w:p>
        </w:tc>
        <w:tc>
          <w:tcPr>
            <w:tcW w:w="1440" w:type="dxa"/>
          </w:tcPr>
          <w:p w14:paraId="4FE24EB4" w14:textId="77777777" w:rsidR="005D41D7" w:rsidRDefault="00000000">
            <w:r>
              <w:t>Malware Detected</w:t>
            </w:r>
          </w:p>
        </w:tc>
        <w:tc>
          <w:tcPr>
            <w:tcW w:w="1440" w:type="dxa"/>
          </w:tcPr>
          <w:p w14:paraId="37F22D81" w14:textId="77777777" w:rsidR="005D41D7" w:rsidRDefault="00000000">
            <w:r>
              <w:t>Rootkit Signature identified</w:t>
            </w:r>
          </w:p>
        </w:tc>
        <w:tc>
          <w:tcPr>
            <w:tcW w:w="1440" w:type="dxa"/>
          </w:tcPr>
          <w:p w14:paraId="60C87232" w14:textId="77777777" w:rsidR="005D41D7" w:rsidRDefault="00000000">
            <w:r>
              <w:t>High</w:t>
            </w:r>
          </w:p>
        </w:tc>
      </w:tr>
      <w:tr w:rsidR="005D41D7" w14:paraId="1FE6E97A" w14:textId="77777777">
        <w:tc>
          <w:tcPr>
            <w:tcW w:w="1440" w:type="dxa"/>
          </w:tcPr>
          <w:p w14:paraId="01D24696" w14:textId="77777777" w:rsidR="005D41D7" w:rsidRDefault="00000000">
            <w:r>
              <w:t>2025-07-03 05:06:14</w:t>
            </w:r>
          </w:p>
        </w:tc>
        <w:tc>
          <w:tcPr>
            <w:tcW w:w="1440" w:type="dxa"/>
          </w:tcPr>
          <w:p w14:paraId="7AEA97EB" w14:textId="77777777" w:rsidR="005D41D7" w:rsidRDefault="00000000">
            <w:r>
              <w:t>eve</w:t>
            </w:r>
          </w:p>
        </w:tc>
        <w:tc>
          <w:tcPr>
            <w:tcW w:w="1440" w:type="dxa"/>
          </w:tcPr>
          <w:p w14:paraId="14D311C1" w14:textId="77777777" w:rsidR="005D41D7" w:rsidRDefault="00000000">
            <w:r>
              <w:t>10.0.0.6</w:t>
            </w:r>
          </w:p>
        </w:tc>
        <w:tc>
          <w:tcPr>
            <w:tcW w:w="1440" w:type="dxa"/>
          </w:tcPr>
          <w:p w14:paraId="005CDB94" w14:textId="77777777" w:rsidR="005D41D7" w:rsidRDefault="00000000">
            <w:r>
              <w:t>Malware Detected</w:t>
            </w:r>
          </w:p>
        </w:tc>
        <w:tc>
          <w:tcPr>
            <w:tcW w:w="1440" w:type="dxa"/>
          </w:tcPr>
          <w:p w14:paraId="056074AB" w14:textId="77777777" w:rsidR="005D41D7" w:rsidRDefault="00000000">
            <w:r>
              <w:t>Trojan Detected (multiple times)</w:t>
            </w:r>
          </w:p>
        </w:tc>
        <w:tc>
          <w:tcPr>
            <w:tcW w:w="1440" w:type="dxa"/>
          </w:tcPr>
          <w:p w14:paraId="60686491" w14:textId="77777777" w:rsidR="005D41D7" w:rsidRDefault="00000000">
            <w:r>
              <w:t>High</w:t>
            </w:r>
          </w:p>
        </w:tc>
      </w:tr>
      <w:tr w:rsidR="005D41D7" w14:paraId="59210F86" w14:textId="77777777">
        <w:tc>
          <w:tcPr>
            <w:tcW w:w="1440" w:type="dxa"/>
          </w:tcPr>
          <w:p w14:paraId="7897B5FF" w14:textId="77777777" w:rsidR="005D41D7" w:rsidRDefault="00000000">
            <w:r>
              <w:t>2025-07-03 05:48:14</w:t>
            </w:r>
          </w:p>
        </w:tc>
        <w:tc>
          <w:tcPr>
            <w:tcW w:w="1440" w:type="dxa"/>
          </w:tcPr>
          <w:p w14:paraId="6F2DFF2E" w14:textId="77777777" w:rsidR="005D41D7" w:rsidRDefault="00000000">
            <w:r>
              <w:t>bob</w:t>
            </w:r>
          </w:p>
        </w:tc>
        <w:tc>
          <w:tcPr>
            <w:tcW w:w="1440" w:type="dxa"/>
          </w:tcPr>
          <w:p w14:paraId="52A3782D" w14:textId="77777777" w:rsidR="005D41D7" w:rsidRDefault="00000000">
            <w:r>
              <w:t>10.0.0.5</w:t>
            </w:r>
          </w:p>
        </w:tc>
        <w:tc>
          <w:tcPr>
            <w:tcW w:w="1440" w:type="dxa"/>
          </w:tcPr>
          <w:p w14:paraId="644648E9" w14:textId="77777777" w:rsidR="005D41D7" w:rsidRDefault="00000000">
            <w:r>
              <w:t>Malware Detected</w:t>
            </w:r>
          </w:p>
        </w:tc>
        <w:tc>
          <w:tcPr>
            <w:tcW w:w="1440" w:type="dxa"/>
          </w:tcPr>
          <w:p w14:paraId="7768086E" w14:textId="77777777" w:rsidR="005D41D7" w:rsidRDefault="00000000">
            <w:r>
              <w:t>Trojan Detected</w:t>
            </w:r>
          </w:p>
        </w:tc>
        <w:tc>
          <w:tcPr>
            <w:tcW w:w="1440" w:type="dxa"/>
          </w:tcPr>
          <w:p w14:paraId="6D18527A" w14:textId="77777777" w:rsidR="005D41D7" w:rsidRDefault="00000000">
            <w:r>
              <w:t>High</w:t>
            </w:r>
          </w:p>
        </w:tc>
      </w:tr>
      <w:tr w:rsidR="005D41D7" w14:paraId="5B4C17E8" w14:textId="77777777">
        <w:tc>
          <w:tcPr>
            <w:tcW w:w="1440" w:type="dxa"/>
          </w:tcPr>
          <w:p w14:paraId="645D7599" w14:textId="77777777" w:rsidR="005D41D7" w:rsidRDefault="00000000">
            <w:r>
              <w:t>Multiple events</w:t>
            </w:r>
          </w:p>
        </w:tc>
        <w:tc>
          <w:tcPr>
            <w:tcW w:w="1440" w:type="dxa"/>
          </w:tcPr>
          <w:p w14:paraId="70755A54" w14:textId="77777777" w:rsidR="005D41D7" w:rsidRDefault="00000000">
            <w:r>
              <w:t>—</w:t>
            </w:r>
          </w:p>
        </w:tc>
        <w:tc>
          <w:tcPr>
            <w:tcW w:w="1440" w:type="dxa"/>
          </w:tcPr>
          <w:p w14:paraId="611729FF" w14:textId="77777777" w:rsidR="005D41D7" w:rsidRDefault="00000000">
            <w:r>
              <w:t>203.0.113.77</w:t>
            </w:r>
          </w:p>
        </w:tc>
        <w:tc>
          <w:tcPr>
            <w:tcW w:w="1440" w:type="dxa"/>
          </w:tcPr>
          <w:p w14:paraId="50B3019D" w14:textId="77777777" w:rsidR="005D41D7" w:rsidRDefault="00000000">
            <w:r>
              <w:t>External IP Activity</w:t>
            </w:r>
          </w:p>
        </w:tc>
        <w:tc>
          <w:tcPr>
            <w:tcW w:w="1440" w:type="dxa"/>
          </w:tcPr>
          <w:p w14:paraId="7E51C60A" w14:textId="77777777" w:rsidR="005D41D7" w:rsidRDefault="00000000">
            <w:r>
              <w:t>Repeated suspicious connections (15 events)</w:t>
            </w:r>
          </w:p>
        </w:tc>
        <w:tc>
          <w:tcPr>
            <w:tcW w:w="1440" w:type="dxa"/>
          </w:tcPr>
          <w:p w14:paraId="22275DF4" w14:textId="77777777" w:rsidR="005D41D7" w:rsidRDefault="00000000">
            <w:r>
              <w:t>High</w:t>
            </w:r>
          </w:p>
        </w:tc>
      </w:tr>
      <w:tr w:rsidR="005D41D7" w14:paraId="6510879C" w14:textId="77777777">
        <w:tc>
          <w:tcPr>
            <w:tcW w:w="1440" w:type="dxa"/>
          </w:tcPr>
          <w:p w14:paraId="113DF6F3" w14:textId="77777777" w:rsidR="005D41D7" w:rsidRDefault="00000000">
            <w:r>
              <w:t>2025-07-03 04:47:14</w:t>
            </w:r>
          </w:p>
        </w:tc>
        <w:tc>
          <w:tcPr>
            <w:tcW w:w="1440" w:type="dxa"/>
          </w:tcPr>
          <w:p w14:paraId="11378FB0" w14:textId="77777777" w:rsidR="005D41D7" w:rsidRDefault="00000000">
            <w:r>
              <w:t>bob</w:t>
            </w:r>
          </w:p>
        </w:tc>
        <w:tc>
          <w:tcPr>
            <w:tcW w:w="1440" w:type="dxa"/>
          </w:tcPr>
          <w:p w14:paraId="1B900A63" w14:textId="77777777" w:rsidR="005D41D7" w:rsidRDefault="00000000">
            <w:r>
              <w:t>10.0.0.5</w:t>
            </w:r>
          </w:p>
        </w:tc>
        <w:tc>
          <w:tcPr>
            <w:tcW w:w="1440" w:type="dxa"/>
          </w:tcPr>
          <w:p w14:paraId="7FEB3B52" w14:textId="77777777" w:rsidR="005D41D7" w:rsidRDefault="00000000">
            <w:r>
              <w:t>Failed Logins</w:t>
            </w:r>
          </w:p>
        </w:tc>
        <w:tc>
          <w:tcPr>
            <w:tcW w:w="1440" w:type="dxa"/>
          </w:tcPr>
          <w:p w14:paraId="7E4FC44D" w14:textId="77777777" w:rsidR="005D41D7" w:rsidRDefault="00000000">
            <w:r>
              <w:t>Multiple login failures, possible brute-force</w:t>
            </w:r>
          </w:p>
        </w:tc>
        <w:tc>
          <w:tcPr>
            <w:tcW w:w="1440" w:type="dxa"/>
          </w:tcPr>
          <w:p w14:paraId="552AC691" w14:textId="77777777" w:rsidR="005D41D7" w:rsidRDefault="00000000">
            <w:r>
              <w:t>Medium</w:t>
            </w:r>
          </w:p>
        </w:tc>
      </w:tr>
    </w:tbl>
    <w:p w14:paraId="462F4AD5" w14:textId="77777777" w:rsidR="005D41D7" w:rsidRDefault="00000000">
      <w:pPr>
        <w:pStyle w:val="Heading2"/>
      </w:pPr>
      <w:r>
        <w:t>3. Impact Assessment</w:t>
      </w:r>
    </w:p>
    <w:p w14:paraId="49A66F63" w14:textId="110BFEC3" w:rsidR="007C289F" w:rsidRDefault="00000000" w:rsidP="007C289F">
      <w:pPr>
        <w:pStyle w:val="ListParagraph"/>
        <w:numPr>
          <w:ilvl w:val="0"/>
          <w:numId w:val="15"/>
        </w:numPr>
      </w:pPr>
      <w:r>
        <w:t>Affected Users: alice, bob, eve (confirmed malware alerts).</w:t>
      </w:r>
    </w:p>
    <w:p w14:paraId="534B4EAC" w14:textId="0B160D1B" w:rsidR="007C289F" w:rsidRDefault="00000000" w:rsidP="007C289F">
      <w:pPr>
        <w:pStyle w:val="ListParagraph"/>
        <w:numPr>
          <w:ilvl w:val="0"/>
          <w:numId w:val="15"/>
        </w:numPr>
      </w:pPr>
      <w:r>
        <w:t xml:space="preserve"> External Threat Actor: IP 203.0.113.77 repeatedly targeting internal users.</w:t>
      </w:r>
    </w:p>
    <w:p w14:paraId="1F569B15" w14:textId="712C8084" w:rsidR="005D41D7" w:rsidRDefault="00000000" w:rsidP="007C289F">
      <w:pPr>
        <w:pStyle w:val="ListParagraph"/>
        <w:numPr>
          <w:ilvl w:val="0"/>
          <w:numId w:val="15"/>
        </w:numPr>
      </w:pPr>
      <w:r>
        <w:lastRenderedPageBreak/>
        <w:t xml:space="preserve"> Possible Risks: Unauthorized access, malware spread, ransomware infection, data theft.</w:t>
      </w:r>
    </w:p>
    <w:p w14:paraId="588835F7" w14:textId="77777777" w:rsidR="005D41D7" w:rsidRDefault="00000000">
      <w:pPr>
        <w:pStyle w:val="Heading2"/>
      </w:pPr>
      <w:r>
        <w:t>4. Containment Actions Taken / Recommended</w:t>
      </w:r>
    </w:p>
    <w:p w14:paraId="7C8B2D8D" w14:textId="77777777" w:rsidR="005D41D7" w:rsidRDefault="00000000">
      <w:r>
        <w:t>1. Isolate affected endpoints (10.0.0.5, 10.0.0.6, 198.51.100.42) from the network.</w:t>
      </w:r>
      <w:r>
        <w:br/>
        <w:t>2. Block external IP 203.0.113.77 at the firewall and IDS/IPS.</w:t>
      </w:r>
      <w:r>
        <w:br/>
        <w:t>3. Force password resets for users bob, alice, and eve.</w:t>
      </w:r>
      <w:r>
        <w:br/>
        <w:t>4. Collect forensic artifacts (system logs, memory dumps, disk images) before wiping.</w:t>
      </w:r>
      <w:r>
        <w:br/>
        <w:t>5. Increase monitoring for repeated failed login attempts across all users.</w:t>
      </w:r>
    </w:p>
    <w:p w14:paraId="025F7EDA" w14:textId="77777777" w:rsidR="005D41D7" w:rsidRDefault="00000000">
      <w:pPr>
        <w:pStyle w:val="Heading2"/>
      </w:pPr>
      <w:r>
        <w:t>5. Eradication &amp; Recovery Recommendations</w:t>
      </w:r>
    </w:p>
    <w:p w14:paraId="6838EBB6" w14:textId="78305916" w:rsidR="007C289F" w:rsidRDefault="00000000" w:rsidP="007C289F">
      <w:pPr>
        <w:pStyle w:val="ListParagraph"/>
        <w:numPr>
          <w:ilvl w:val="0"/>
          <w:numId w:val="14"/>
        </w:numPr>
      </w:pPr>
      <w:r>
        <w:t>Reimage infected systems from trusted backups.</w:t>
      </w:r>
    </w:p>
    <w:p w14:paraId="2353F931" w14:textId="53DD9F2D" w:rsidR="007C289F" w:rsidRDefault="00000000" w:rsidP="007C289F">
      <w:pPr>
        <w:pStyle w:val="ListParagraph"/>
        <w:numPr>
          <w:ilvl w:val="0"/>
          <w:numId w:val="14"/>
        </w:numPr>
      </w:pPr>
      <w:r>
        <w:t>Run full malware scans with updated signatures.</w:t>
      </w:r>
    </w:p>
    <w:p w14:paraId="4DB02AF7" w14:textId="0D0354EC" w:rsidR="007C289F" w:rsidRDefault="00000000" w:rsidP="007C289F">
      <w:pPr>
        <w:pStyle w:val="ListParagraph"/>
        <w:numPr>
          <w:ilvl w:val="0"/>
          <w:numId w:val="14"/>
        </w:numPr>
      </w:pPr>
      <w:r>
        <w:t>Apply latest OS and application patches.</w:t>
      </w:r>
    </w:p>
    <w:p w14:paraId="03A3D638" w14:textId="3F5DD00D" w:rsidR="007C289F" w:rsidRDefault="00000000" w:rsidP="007C289F">
      <w:pPr>
        <w:pStyle w:val="ListParagraph"/>
        <w:numPr>
          <w:ilvl w:val="0"/>
          <w:numId w:val="14"/>
        </w:numPr>
      </w:pPr>
      <w:r>
        <w:t xml:space="preserve"> Reconnect systems only after clean verification.</w:t>
      </w:r>
    </w:p>
    <w:p w14:paraId="249211CB" w14:textId="45FC85BF" w:rsidR="005D41D7" w:rsidRDefault="00000000" w:rsidP="007C289F">
      <w:pPr>
        <w:pStyle w:val="ListParagraph"/>
        <w:numPr>
          <w:ilvl w:val="0"/>
          <w:numId w:val="14"/>
        </w:numPr>
      </w:pPr>
      <w:r>
        <w:t xml:space="preserve"> Monitor for reinfection or repeat external IP activity for at least 14 days.</w:t>
      </w:r>
    </w:p>
    <w:p w14:paraId="12C14CC0" w14:textId="77777777" w:rsidR="005D41D7" w:rsidRDefault="00000000">
      <w:pPr>
        <w:pStyle w:val="Heading2"/>
      </w:pPr>
      <w:r>
        <w:t>6. Lessons Learned &amp; Future Prevention</w:t>
      </w:r>
    </w:p>
    <w:p w14:paraId="383D32AF" w14:textId="77777777" w:rsidR="007C289F" w:rsidRDefault="00000000" w:rsidP="007C289F">
      <w:pPr>
        <w:pStyle w:val="ListParagraph"/>
        <w:numPr>
          <w:ilvl w:val="0"/>
          <w:numId w:val="12"/>
        </w:numPr>
      </w:pPr>
      <w:r>
        <w:t>Deploy Endpoint Detection &amp; Response (EDR) solutions on all user devices.</w:t>
      </w:r>
    </w:p>
    <w:p w14:paraId="20EB4780" w14:textId="7D22CDCA" w:rsidR="007C289F" w:rsidRDefault="00000000" w:rsidP="007C289F">
      <w:pPr>
        <w:pStyle w:val="ListParagraph"/>
        <w:numPr>
          <w:ilvl w:val="0"/>
          <w:numId w:val="12"/>
        </w:numPr>
      </w:pPr>
      <w:r>
        <w:t>Enable stricter account lockout policies after repeated login failures.</w:t>
      </w:r>
    </w:p>
    <w:p w14:paraId="4D9D254B" w14:textId="20AC986C" w:rsidR="007C289F" w:rsidRDefault="00000000" w:rsidP="007C289F">
      <w:pPr>
        <w:pStyle w:val="ListParagraph"/>
        <w:numPr>
          <w:ilvl w:val="0"/>
          <w:numId w:val="12"/>
        </w:numPr>
      </w:pPr>
      <w:r>
        <w:t>Improve log forwarding from hosts to SIEM (Splunk) for real-time detection.</w:t>
      </w:r>
    </w:p>
    <w:p w14:paraId="7AA7A919" w14:textId="0D0F12FB" w:rsidR="007C289F" w:rsidRDefault="00000000" w:rsidP="007C289F">
      <w:pPr>
        <w:pStyle w:val="ListParagraph"/>
        <w:numPr>
          <w:ilvl w:val="0"/>
          <w:numId w:val="12"/>
        </w:numPr>
      </w:pPr>
      <w:r>
        <w:t xml:space="preserve"> Maintain updated threat intelligence feeds for blocking known malicious IPs.</w:t>
      </w:r>
    </w:p>
    <w:p w14:paraId="1CAA2E7B" w14:textId="44FB603C" w:rsidR="005D41D7" w:rsidRDefault="00000000" w:rsidP="007C289F">
      <w:pPr>
        <w:pStyle w:val="ListParagraph"/>
        <w:numPr>
          <w:ilvl w:val="0"/>
          <w:numId w:val="12"/>
        </w:numPr>
      </w:pPr>
      <w:r>
        <w:t>Conduct periodic phishing/malware awareness training for users.</w:t>
      </w:r>
    </w:p>
    <w:p w14:paraId="47C5D829" w14:textId="77777777" w:rsidR="005D41D7" w:rsidRDefault="00000000">
      <w:pPr>
        <w:pStyle w:val="Heading2"/>
      </w:pPr>
      <w:r>
        <w:t>7. Appendix</w:t>
      </w:r>
    </w:p>
    <w:p w14:paraId="10EFCEAF" w14:textId="77777777" w:rsidR="007C289F" w:rsidRDefault="00000000" w:rsidP="007C289F">
      <w:pPr>
        <w:pStyle w:val="ListParagraph"/>
        <w:numPr>
          <w:ilvl w:val="0"/>
          <w:numId w:val="10"/>
        </w:numPr>
      </w:pPr>
      <w:r>
        <w:t xml:space="preserve"> Screenshots: </w:t>
      </w:r>
      <w:r w:rsidR="007C289F">
        <w:t>Given in Screenshots file</w:t>
      </w:r>
      <w:r>
        <w:br/>
      </w:r>
    </w:p>
    <w:p w14:paraId="0C026E92" w14:textId="1657D412" w:rsidR="005D41D7" w:rsidRDefault="00000000" w:rsidP="007C289F">
      <w:pPr>
        <w:pStyle w:val="ListParagraph"/>
        <w:numPr>
          <w:ilvl w:val="0"/>
          <w:numId w:val="10"/>
        </w:numPr>
      </w:pPr>
      <w:r>
        <w:t>SPL Queries Used:</w:t>
      </w:r>
      <w:r>
        <w:br/>
        <w:t xml:space="preserve">   index=Internship2 "malware detected" | table _time user ip threat action</w:t>
      </w:r>
      <w:r>
        <w:br/>
        <w:t xml:space="preserve">   index=Internship2 "malware detected" | stats count by user threat | sort -count</w:t>
      </w:r>
      <w:r>
        <w:br/>
        <w:t xml:space="preserve">   index=Internship2 action="login failed" | stats count by user ip | sort -count</w:t>
      </w:r>
      <w:r>
        <w:br/>
        <w:t xml:space="preserve">   index=Internship2 | stats count by ip | sort -count | head 20</w:t>
      </w:r>
      <w:r>
        <w:br/>
      </w:r>
    </w:p>
    <w:sectPr w:rsidR="005D4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02D4B"/>
    <w:multiLevelType w:val="hybridMultilevel"/>
    <w:tmpl w:val="C584EF2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167A010B"/>
    <w:multiLevelType w:val="hybridMultilevel"/>
    <w:tmpl w:val="797C0BD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3581042"/>
    <w:multiLevelType w:val="hybridMultilevel"/>
    <w:tmpl w:val="AF70D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A55C6"/>
    <w:multiLevelType w:val="hybridMultilevel"/>
    <w:tmpl w:val="A6383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D3C01"/>
    <w:multiLevelType w:val="hybridMultilevel"/>
    <w:tmpl w:val="8B188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449A"/>
    <w:multiLevelType w:val="hybridMultilevel"/>
    <w:tmpl w:val="16BCA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047429">
    <w:abstractNumId w:val="8"/>
  </w:num>
  <w:num w:numId="2" w16cid:durableId="1452553258">
    <w:abstractNumId w:val="6"/>
  </w:num>
  <w:num w:numId="3" w16cid:durableId="1811315598">
    <w:abstractNumId w:val="5"/>
  </w:num>
  <w:num w:numId="4" w16cid:durableId="204564142">
    <w:abstractNumId w:val="4"/>
  </w:num>
  <w:num w:numId="5" w16cid:durableId="1706440125">
    <w:abstractNumId w:val="7"/>
  </w:num>
  <w:num w:numId="6" w16cid:durableId="2134252357">
    <w:abstractNumId w:val="3"/>
  </w:num>
  <w:num w:numId="7" w16cid:durableId="1732073732">
    <w:abstractNumId w:val="2"/>
  </w:num>
  <w:num w:numId="8" w16cid:durableId="1600720179">
    <w:abstractNumId w:val="1"/>
  </w:num>
  <w:num w:numId="9" w16cid:durableId="1637294512">
    <w:abstractNumId w:val="0"/>
  </w:num>
  <w:num w:numId="10" w16cid:durableId="735863752">
    <w:abstractNumId w:val="12"/>
  </w:num>
  <w:num w:numId="11" w16cid:durableId="918635059">
    <w:abstractNumId w:val="14"/>
  </w:num>
  <w:num w:numId="12" w16cid:durableId="1619028672">
    <w:abstractNumId w:val="11"/>
  </w:num>
  <w:num w:numId="13" w16cid:durableId="1877696758">
    <w:abstractNumId w:val="10"/>
  </w:num>
  <w:num w:numId="14" w16cid:durableId="542408432">
    <w:abstractNumId w:val="9"/>
  </w:num>
  <w:num w:numId="15" w16cid:durableId="1776906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F3E"/>
    <w:rsid w:val="0029639D"/>
    <w:rsid w:val="00326F90"/>
    <w:rsid w:val="005D41D7"/>
    <w:rsid w:val="007C28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12EF6"/>
  <w14:defaultImageDpi w14:val="300"/>
  <w15:docId w15:val="{0DF8C87E-DB42-4531-B1BA-09F3874A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Benny Hinn</cp:lastModifiedBy>
  <cp:revision>2</cp:revision>
  <dcterms:created xsi:type="dcterms:W3CDTF">2025-09-10T04:27:00Z</dcterms:created>
  <dcterms:modified xsi:type="dcterms:W3CDTF">2025-09-10T04:27:00Z</dcterms:modified>
  <cp:category/>
</cp:coreProperties>
</file>