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before="624.000244140625"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2416297" cy="5038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297" cy="50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66675</wp:posOffset>
            </wp:positionV>
            <wp:extent cx="2421636" cy="100457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636" cy="1004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576.42822265625" w:line="318.70290756225586" w:lineRule="auto"/>
        <w:ind w:left="15.723876953125" w:firstLine="0"/>
        <w:jc w:val="center"/>
        <w:rPr>
          <w:b w:val="1"/>
          <w:sz w:val="39.64999771118164"/>
          <w:szCs w:val="39.64999771118164"/>
        </w:rPr>
      </w:pPr>
      <w:r w:rsidDel="00000000" w:rsidR="00000000" w:rsidRPr="00000000">
        <w:rPr>
          <w:sz w:val="44.45000076293945"/>
          <w:szCs w:val="44.45000076293945"/>
          <w:rtl w:val="0"/>
        </w:rPr>
        <w:t xml:space="preserve">5CS021 – Numerical Methods and Concurrency </w:t>
      </w:r>
      <w:r w:rsidDel="00000000" w:rsidR="00000000" w:rsidRPr="00000000">
        <w:rPr>
          <w:b w:val="1"/>
          <w:sz w:val="39.64999771118164"/>
          <w:szCs w:val="39.64999771118164"/>
          <w:rtl w:val="0"/>
        </w:rPr>
        <w:t xml:space="preserve">LAB REPORT – Week3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342.208251953125"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program to find both the largest and smallest elements of an array using only one traversal (both in one loop).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program to check whether two given strings are an anagram.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655.3387451171875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program to print all unique elements in an array.  For example:  a[ ] =  {1,2,4,8,4,2,4,9,6} answer : 1,2,4,8,9,6.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program to sort an array of elements in ascending order.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right="210.69824218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count and find the sum of all numbers in the array which are divisible by 5 but neither by 2 nor by 3. Also, print the indices of these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="360" w:lineRule="auto"/>
        <w:ind w:left="720" w:right="210.69824218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WAP reads two 2-D arrays of user defined dimensions, adds the corresponding elements and displays the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result on the screen. Include error handling for unequal dimensions. (For eg: a 2x2 array and 2x3 array cannot be added because of unequal dimensions.)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76.42822265625" w:line="318.70290756225586" w:lineRule="auto"/>
        <w:ind w:left="15.723876953125" w:firstLine="0"/>
        <w:jc w:val="left"/>
        <w:rPr>
          <w:b w:val="1"/>
          <w:sz w:val="39.64999771118164"/>
          <w:szCs w:val="39.6499977111816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