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65F2" w14:textId="77777777" w:rsidR="007B3A18" w:rsidRDefault="007B3A18" w:rsidP="00E22617">
      <w:pPr>
        <w:pStyle w:val="Heading1"/>
        <w:spacing w:before="0"/>
        <w:ind w:left="0" w:firstLine="0"/>
      </w:pPr>
      <w:r>
        <w:t>Exercise</w:t>
      </w:r>
      <w:r>
        <w:rPr>
          <w:spacing w:val="-6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7DADDA97" w14:textId="77777777" w:rsidR="007B3A18" w:rsidRDefault="007B3A18" w:rsidP="007B3A18">
      <w:pPr>
        <w:pStyle w:val="BodyText"/>
        <w:spacing w:before="26"/>
        <w:rPr>
          <w:rFonts w:ascii="Microsoft Sans Serif"/>
          <w:sz w:val="28"/>
        </w:rPr>
      </w:pPr>
    </w:p>
    <w:p w14:paraId="11A7BF6E" w14:textId="77777777" w:rsidR="007B3A18" w:rsidRDefault="007B3A18" w:rsidP="007B3A18">
      <w:pPr>
        <w:spacing w:line="256" w:lineRule="auto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3"/>
          <w:sz w:val="28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bank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needs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process</w:t>
      </w:r>
      <w:r>
        <w:rPr>
          <w:rFonts w:ascii="Microsoft Sans Serif"/>
          <w:spacing w:val="-2"/>
          <w:sz w:val="26"/>
        </w:rPr>
        <w:t xml:space="preserve"> </w:t>
      </w:r>
      <w:r>
        <w:rPr>
          <w:rFonts w:ascii="Microsoft Sans Serif"/>
          <w:sz w:val="26"/>
        </w:rPr>
        <w:t>monthly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interest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 xml:space="preserve">savings </w:t>
      </w:r>
      <w:r>
        <w:rPr>
          <w:rFonts w:ascii="Microsoft Sans Serif"/>
          <w:spacing w:val="-2"/>
          <w:sz w:val="26"/>
        </w:rPr>
        <w:t>accounts.</w:t>
      </w:r>
    </w:p>
    <w:p w14:paraId="6B679A14" w14:textId="77777777" w:rsidR="007B3A18" w:rsidRDefault="007B3A18" w:rsidP="007B3A18">
      <w:pPr>
        <w:pStyle w:val="ListParagraph"/>
        <w:numPr>
          <w:ilvl w:val="0"/>
          <w:numId w:val="1"/>
        </w:numPr>
        <w:tabs>
          <w:tab w:val="left" w:pos="1540"/>
        </w:tabs>
        <w:spacing w:line="256" w:lineRule="auto"/>
        <w:ind w:right="594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stored</w:t>
      </w:r>
      <w:r>
        <w:rPr>
          <w:spacing w:val="-8"/>
          <w:sz w:val="26"/>
        </w:rPr>
        <w:t xml:space="preserve"> </w:t>
      </w:r>
      <w:r>
        <w:rPr>
          <w:sz w:val="26"/>
        </w:rPr>
        <w:t>procedure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ProcessMonthlyInterest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 calculates and updates the balance of all savings accounts by applying an interest rate of 1% to the current balance.</w:t>
      </w:r>
    </w:p>
    <w:p w14:paraId="008ED72C" w14:textId="77777777" w:rsidR="007B3A18" w:rsidRPr="007B3A18" w:rsidRDefault="007B3A18" w:rsidP="007B3A18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</w:pPr>
      <w:r>
        <w:rPr>
          <w:spacing w:val="-2"/>
        </w:rPr>
        <w:t>Answer:</w:t>
      </w:r>
    </w:p>
    <w:p w14:paraId="0C8651C8" w14:textId="77777777" w:rsidR="007B3A18" w:rsidRDefault="007B3A18" w:rsidP="007B3A18">
      <w:pPr>
        <w:pStyle w:val="Heading1"/>
        <w:tabs>
          <w:tab w:val="left" w:pos="1539"/>
        </w:tabs>
        <w:spacing w:before="7"/>
        <w:ind w:left="0" w:firstLine="0"/>
      </w:pPr>
    </w:p>
    <w:p w14:paraId="161A6D70" w14:textId="77777777" w:rsidR="00892549" w:rsidRDefault="00892549" w:rsidP="00892549">
      <w:pPr>
        <w:pStyle w:val="BodyText"/>
        <w:spacing w:line="259" w:lineRule="auto"/>
        <w:ind w:left="100" w:right="2689"/>
      </w:pPr>
      <w:r>
        <w:rPr>
          <w:spacing w:val="-2"/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REPLACE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PROCEDURE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ProcessMonthlyInterest</w:t>
      </w:r>
      <w:proofErr w:type="spellEnd"/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IS BEGIN</w:t>
      </w:r>
    </w:p>
    <w:p w14:paraId="0EE52B58" w14:textId="77777777" w:rsidR="00892549" w:rsidRDefault="00892549" w:rsidP="00892549">
      <w:pPr>
        <w:pStyle w:val="BodyText"/>
        <w:spacing w:line="259" w:lineRule="auto"/>
        <w:ind w:left="321" w:right="2262"/>
      </w:pPr>
      <w:r>
        <w:rPr>
          <w:spacing w:val="-2"/>
          <w:w w:val="105"/>
        </w:rPr>
        <w:t>--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Update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balance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savings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accounts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applying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1%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interest </w:t>
      </w:r>
      <w:r>
        <w:rPr>
          <w:w w:val="105"/>
        </w:rPr>
        <w:t>UPDATE</w:t>
      </w:r>
      <w:r>
        <w:rPr>
          <w:spacing w:val="-15"/>
          <w:w w:val="105"/>
        </w:rPr>
        <w:t xml:space="preserve"> </w:t>
      </w:r>
      <w:r>
        <w:rPr>
          <w:w w:val="105"/>
        </w:rPr>
        <w:t>Accounts</w:t>
      </w:r>
    </w:p>
    <w:p w14:paraId="08BC97A7" w14:textId="77777777" w:rsidR="00892549" w:rsidRDefault="00892549" w:rsidP="00892549">
      <w:pPr>
        <w:pStyle w:val="BodyText"/>
        <w:spacing w:before="2" w:line="259" w:lineRule="auto"/>
        <w:ind w:left="318" w:right="5661" w:firstLine="2"/>
      </w:pPr>
      <w:r>
        <w:t xml:space="preserve">SET Balance = Balance * 1.01 WHERE </w:t>
      </w:r>
      <w:proofErr w:type="spellStart"/>
      <w:r>
        <w:t>AccountType</w:t>
      </w:r>
      <w:proofErr w:type="spellEnd"/>
      <w:r>
        <w:t xml:space="preserve"> = 'Savings';</w:t>
      </w:r>
    </w:p>
    <w:p w14:paraId="46129C7D" w14:textId="77777777" w:rsidR="00892549" w:rsidRDefault="00892549" w:rsidP="00892549">
      <w:pPr>
        <w:pStyle w:val="BodyText"/>
        <w:spacing w:before="25"/>
      </w:pPr>
    </w:p>
    <w:p w14:paraId="530A3170" w14:textId="77777777" w:rsidR="00892549" w:rsidRDefault="00892549" w:rsidP="00892549">
      <w:pPr>
        <w:pStyle w:val="BodyText"/>
        <w:spacing w:line="259" w:lineRule="auto"/>
        <w:ind w:left="321" w:right="6261"/>
      </w:pPr>
      <w:r>
        <w:t xml:space="preserve">-- Commit the transaction </w:t>
      </w:r>
      <w:r>
        <w:rPr>
          <w:spacing w:val="-2"/>
        </w:rPr>
        <w:t>COMMIT;</w:t>
      </w:r>
    </w:p>
    <w:p w14:paraId="500F05B2" w14:textId="77777777" w:rsidR="00717152" w:rsidRDefault="00717152" w:rsidP="00717152">
      <w:pPr>
        <w:pStyle w:val="BodyText"/>
        <w:spacing w:before="71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ProcessMonthlyInterest</w:t>
      </w:r>
      <w:proofErr w:type="spellEnd"/>
      <w:r>
        <w:rPr>
          <w:spacing w:val="-2"/>
          <w:w w:val="105"/>
        </w:rPr>
        <w:t>;</w:t>
      </w:r>
    </w:p>
    <w:p w14:paraId="6B5A534E" w14:textId="77777777" w:rsidR="00717152" w:rsidRDefault="00717152" w:rsidP="00717152">
      <w:pPr>
        <w:spacing w:before="23"/>
        <w:ind w:left="100"/>
      </w:pPr>
      <w:r>
        <w:rPr>
          <w:spacing w:val="-10"/>
        </w:rPr>
        <w:t>/</w:t>
      </w:r>
    </w:p>
    <w:p w14:paraId="033AC8C8" w14:textId="77777777" w:rsidR="00717152" w:rsidRDefault="00717152" w:rsidP="00717152">
      <w:pPr>
        <w:pStyle w:val="BodyText"/>
        <w:spacing w:before="86"/>
      </w:pPr>
    </w:p>
    <w:p w14:paraId="01355470" w14:textId="77777777" w:rsidR="00717152" w:rsidRDefault="00717152" w:rsidP="00717152">
      <w:pPr>
        <w:spacing w:line="256" w:lineRule="auto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3"/>
          <w:sz w:val="28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bank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wants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implement</w:t>
      </w:r>
      <w:r>
        <w:rPr>
          <w:rFonts w:ascii="Microsoft Sans Serif"/>
          <w:spacing w:val="-3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bonus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scheme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1"/>
          <w:sz w:val="26"/>
        </w:rPr>
        <w:t xml:space="preserve"> </w:t>
      </w:r>
      <w:r>
        <w:rPr>
          <w:rFonts w:ascii="Microsoft Sans Serif"/>
          <w:sz w:val="26"/>
        </w:rPr>
        <w:t>employees based on their performance.</w:t>
      </w:r>
    </w:p>
    <w:p w14:paraId="75F4ED81" w14:textId="77777777" w:rsidR="00717152" w:rsidRDefault="00717152" w:rsidP="00717152">
      <w:pPr>
        <w:pStyle w:val="ListParagraph"/>
        <w:numPr>
          <w:ilvl w:val="0"/>
          <w:numId w:val="1"/>
        </w:numPr>
        <w:tabs>
          <w:tab w:val="left" w:pos="1540"/>
        </w:tabs>
        <w:spacing w:line="256" w:lineRule="auto"/>
        <w:ind w:right="316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Write a stored procedure </w:t>
      </w:r>
      <w:proofErr w:type="spellStart"/>
      <w:r>
        <w:rPr>
          <w:sz w:val="26"/>
        </w:rPr>
        <w:t>UpdateEmployeeBonus</w:t>
      </w:r>
      <w:proofErr w:type="spellEnd"/>
      <w:r>
        <w:rPr>
          <w:sz w:val="26"/>
        </w:rPr>
        <w:t xml:space="preserve"> that updates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salary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employees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given</w:t>
      </w:r>
      <w:r>
        <w:rPr>
          <w:spacing w:val="-5"/>
          <w:sz w:val="26"/>
        </w:rPr>
        <w:t xml:space="preserve"> </w:t>
      </w:r>
      <w:r>
        <w:rPr>
          <w:sz w:val="26"/>
        </w:rPr>
        <w:t>department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adding</w:t>
      </w:r>
      <w:r>
        <w:rPr>
          <w:spacing w:val="-5"/>
          <w:sz w:val="26"/>
        </w:rPr>
        <w:t xml:space="preserve"> </w:t>
      </w:r>
      <w:r>
        <w:rPr>
          <w:sz w:val="26"/>
        </w:rPr>
        <w:t>a bonus percentage passed as a parameter.</w:t>
      </w:r>
    </w:p>
    <w:p w14:paraId="50487421" w14:textId="77777777" w:rsidR="00717152" w:rsidRDefault="00717152" w:rsidP="00717152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069BEFFB" w14:textId="77777777" w:rsidR="00717152" w:rsidRDefault="00717152" w:rsidP="00717152">
      <w:pPr>
        <w:pStyle w:val="BodyText"/>
        <w:spacing w:before="13"/>
        <w:rPr>
          <w:rFonts w:ascii="Microsoft Sans Serif"/>
          <w:sz w:val="28"/>
        </w:rPr>
      </w:pPr>
    </w:p>
    <w:p w14:paraId="2752296E" w14:textId="77777777" w:rsidR="00717152" w:rsidRDefault="00717152" w:rsidP="00717152">
      <w:pPr>
        <w:pStyle w:val="BodyText"/>
        <w:spacing w:line="261" w:lineRule="auto"/>
        <w:ind w:left="321" w:right="2014" w:hanging="221"/>
      </w:pP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REPLACE</w:t>
      </w:r>
      <w:r>
        <w:rPr>
          <w:spacing w:val="-4"/>
          <w:w w:val="105"/>
        </w:rPr>
        <w:t xml:space="preserve"> </w:t>
      </w:r>
      <w:r>
        <w:rPr>
          <w:w w:val="105"/>
        </w:rPr>
        <w:t>PROCEDURE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UpdateEmployeeBonus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_department</w:t>
      </w:r>
      <w:proofErr w:type="spellEnd"/>
      <w:r>
        <w:rPr>
          <w:w w:val="105"/>
        </w:rPr>
        <w:t xml:space="preserve"> IN VARCHAR2,</w:t>
      </w:r>
    </w:p>
    <w:p w14:paraId="160C321C" w14:textId="77777777" w:rsidR="00717152" w:rsidRDefault="00717152" w:rsidP="00717152">
      <w:pPr>
        <w:pStyle w:val="BodyText"/>
        <w:spacing w:line="263" w:lineRule="exact"/>
        <w:ind w:left="321"/>
      </w:pPr>
      <w:proofErr w:type="spellStart"/>
      <w:r>
        <w:t>p_bonus_percentage</w:t>
      </w:r>
      <w:proofErr w:type="spellEnd"/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NUMBER</w:t>
      </w:r>
    </w:p>
    <w:p w14:paraId="6CEB2B25" w14:textId="77777777" w:rsidR="00717152" w:rsidRDefault="00717152" w:rsidP="00717152">
      <w:pPr>
        <w:pStyle w:val="Heading2"/>
        <w:spacing w:before="22" w:line="259" w:lineRule="auto"/>
        <w:ind w:right="8513"/>
      </w:pPr>
      <w:r>
        <w:t xml:space="preserve">) IS </w:t>
      </w:r>
      <w:r>
        <w:rPr>
          <w:spacing w:val="-4"/>
        </w:rPr>
        <w:t>BEGIN</w:t>
      </w:r>
    </w:p>
    <w:p w14:paraId="14E31584" w14:textId="77777777" w:rsidR="00717152" w:rsidRDefault="00717152" w:rsidP="00717152">
      <w:pPr>
        <w:pStyle w:val="BodyText"/>
        <w:spacing w:before="3" w:line="259" w:lineRule="auto"/>
        <w:ind w:left="321" w:right="2262"/>
      </w:pPr>
      <w:r>
        <w:rPr>
          <w:w w:val="105"/>
        </w:rPr>
        <w:t>--</w:t>
      </w:r>
      <w:r>
        <w:rPr>
          <w:spacing w:val="-19"/>
          <w:w w:val="105"/>
        </w:rPr>
        <w:t xml:space="preserve"> </w:t>
      </w:r>
      <w:r>
        <w:rPr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salary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employees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specified</w:t>
      </w:r>
      <w:r>
        <w:rPr>
          <w:spacing w:val="-19"/>
          <w:w w:val="105"/>
        </w:rPr>
        <w:t xml:space="preserve"> </w:t>
      </w:r>
      <w:r>
        <w:rPr>
          <w:w w:val="105"/>
        </w:rPr>
        <w:t>department UPDATE</w:t>
      </w:r>
      <w:r>
        <w:rPr>
          <w:spacing w:val="-5"/>
          <w:w w:val="105"/>
        </w:rPr>
        <w:t xml:space="preserve"> </w:t>
      </w:r>
      <w:r>
        <w:rPr>
          <w:w w:val="105"/>
        </w:rPr>
        <w:t>Employees</w:t>
      </w:r>
    </w:p>
    <w:p w14:paraId="66BD3228" w14:textId="77777777" w:rsidR="00717152" w:rsidRDefault="00717152" w:rsidP="00717152">
      <w:pPr>
        <w:pStyle w:val="BodyText"/>
        <w:spacing w:before="2" w:line="259" w:lineRule="auto"/>
        <w:ind w:left="318" w:right="3761" w:firstLine="2"/>
      </w:pPr>
      <w:r>
        <w:t>SET</w:t>
      </w:r>
      <w:r>
        <w:rPr>
          <w:spacing w:val="-16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(1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p_bonus_percentage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 xml:space="preserve">100) WHERE Department = </w:t>
      </w:r>
      <w:proofErr w:type="spellStart"/>
      <w:r>
        <w:t>p_department</w:t>
      </w:r>
      <w:proofErr w:type="spellEnd"/>
      <w:r>
        <w:t>;</w:t>
      </w:r>
    </w:p>
    <w:p w14:paraId="033A1422" w14:textId="77777777" w:rsidR="00717152" w:rsidRDefault="00717152" w:rsidP="00717152">
      <w:pPr>
        <w:pStyle w:val="BodyText"/>
        <w:spacing w:before="25"/>
      </w:pPr>
    </w:p>
    <w:p w14:paraId="66230988" w14:textId="77777777" w:rsidR="00717152" w:rsidRDefault="00717152" w:rsidP="00717152">
      <w:pPr>
        <w:pStyle w:val="BodyText"/>
        <w:spacing w:line="259" w:lineRule="auto"/>
        <w:ind w:left="321" w:right="6261"/>
      </w:pPr>
      <w:r>
        <w:t xml:space="preserve">-- Commit the transaction </w:t>
      </w:r>
      <w:r>
        <w:rPr>
          <w:spacing w:val="-2"/>
        </w:rPr>
        <w:t>COMMIT;</w:t>
      </w:r>
    </w:p>
    <w:p w14:paraId="6931948D" w14:textId="77777777" w:rsidR="00717152" w:rsidRDefault="00717152" w:rsidP="00717152">
      <w:pPr>
        <w:pStyle w:val="BodyText"/>
        <w:spacing w:before="3"/>
        <w:ind w:left="100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UpdateEmployeeBonus</w:t>
      </w:r>
      <w:proofErr w:type="spellEnd"/>
      <w:r>
        <w:rPr>
          <w:spacing w:val="-2"/>
          <w:w w:val="110"/>
        </w:rPr>
        <w:t>;</w:t>
      </w:r>
    </w:p>
    <w:p w14:paraId="2E1CD684" w14:textId="77777777" w:rsidR="00717152" w:rsidRDefault="00717152" w:rsidP="00717152">
      <w:pPr>
        <w:spacing w:before="22"/>
        <w:ind w:left="100"/>
      </w:pPr>
      <w:r>
        <w:rPr>
          <w:spacing w:val="-10"/>
        </w:rPr>
        <w:t>/</w:t>
      </w:r>
    </w:p>
    <w:p w14:paraId="235E5202" w14:textId="77777777" w:rsidR="00717152" w:rsidRDefault="00717152" w:rsidP="00717152">
      <w:pPr>
        <w:pStyle w:val="BodyText"/>
        <w:spacing w:before="86"/>
      </w:pPr>
    </w:p>
    <w:p w14:paraId="747CD836" w14:textId="77777777" w:rsidR="00717152" w:rsidRDefault="00717152" w:rsidP="00717152">
      <w:pPr>
        <w:spacing w:line="256" w:lineRule="auto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5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6"/>
        </w:rPr>
        <w:t>Customers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should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be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able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3"/>
          <w:sz w:val="26"/>
        </w:rPr>
        <w:t xml:space="preserve"> </w:t>
      </w:r>
      <w:r>
        <w:rPr>
          <w:rFonts w:ascii="Microsoft Sans Serif"/>
          <w:sz w:val="26"/>
        </w:rPr>
        <w:t>transfer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funds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between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 xml:space="preserve">their </w:t>
      </w:r>
      <w:r>
        <w:rPr>
          <w:rFonts w:ascii="Microsoft Sans Serif"/>
          <w:spacing w:val="-2"/>
          <w:sz w:val="26"/>
        </w:rPr>
        <w:t>accounts.</w:t>
      </w:r>
    </w:p>
    <w:p w14:paraId="0D570A54" w14:textId="0092D6A9" w:rsidR="00717152" w:rsidRDefault="00717152" w:rsidP="00E22617">
      <w:pPr>
        <w:pStyle w:val="ListParagraph"/>
        <w:numPr>
          <w:ilvl w:val="0"/>
          <w:numId w:val="1"/>
        </w:numPr>
        <w:tabs>
          <w:tab w:val="left" w:pos="1540"/>
        </w:tabs>
        <w:spacing w:before="7" w:line="256" w:lineRule="auto"/>
        <w:ind w:right="341"/>
        <w:sectPr w:rsidR="00717152" w:rsidSect="00717152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8"/>
        </w:rPr>
        <w:t>Question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procedure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TransferFunds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transfers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a </w:t>
      </w:r>
    </w:p>
    <w:p w14:paraId="229A8BA5" w14:textId="77777777" w:rsidR="00E22617" w:rsidRDefault="00E22617" w:rsidP="00E22617">
      <w:pPr>
        <w:pStyle w:val="ListParagraph"/>
        <w:numPr>
          <w:ilvl w:val="0"/>
          <w:numId w:val="1"/>
        </w:numPr>
        <w:tabs>
          <w:tab w:val="left" w:pos="1540"/>
        </w:tabs>
        <w:spacing w:before="7" w:line="256" w:lineRule="auto"/>
        <w:ind w:right="341"/>
        <w:rPr>
          <w:sz w:val="26"/>
        </w:rPr>
      </w:pPr>
      <w:r>
        <w:rPr>
          <w:sz w:val="26"/>
        </w:rPr>
        <w:lastRenderedPageBreak/>
        <w:t>specified amount from one account to another, checking that the source account has sufficient balance before making the transfer.</w:t>
      </w:r>
    </w:p>
    <w:p w14:paraId="1DEBF034" w14:textId="77777777" w:rsidR="00E22617" w:rsidRDefault="00E22617" w:rsidP="00E22617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7F6AC002" w14:textId="77777777" w:rsidR="00E22617" w:rsidRDefault="00E22617" w:rsidP="00E22617">
      <w:pPr>
        <w:pStyle w:val="BodyText"/>
        <w:spacing w:before="13"/>
        <w:rPr>
          <w:rFonts w:ascii="Microsoft Sans Serif"/>
          <w:sz w:val="28"/>
        </w:rPr>
      </w:pPr>
    </w:p>
    <w:p w14:paraId="3D550F5D" w14:textId="77777777" w:rsidR="00E22617" w:rsidRDefault="00E22617" w:rsidP="00E22617">
      <w:pPr>
        <w:pStyle w:val="BodyText"/>
        <w:ind w:left="100"/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PROCEDURE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TransferFunds</w:t>
      </w:r>
      <w:proofErr w:type="spellEnd"/>
      <w:r>
        <w:rPr>
          <w:spacing w:val="-2"/>
          <w:w w:val="105"/>
        </w:rPr>
        <w:t>(</w:t>
      </w:r>
      <w:proofErr w:type="gramEnd"/>
    </w:p>
    <w:p w14:paraId="033B43F9" w14:textId="77777777" w:rsidR="00E22617" w:rsidRDefault="00E22617" w:rsidP="00E22617">
      <w:pPr>
        <w:pStyle w:val="BodyText"/>
        <w:spacing w:before="23" w:line="259" w:lineRule="auto"/>
        <w:ind w:left="321" w:right="6261"/>
      </w:pPr>
      <w:proofErr w:type="spellStart"/>
      <w:r>
        <w:t>p_from_account</w:t>
      </w:r>
      <w:proofErr w:type="spellEnd"/>
      <w:r>
        <w:t xml:space="preserve"> IN NUMBER, </w:t>
      </w:r>
      <w:proofErr w:type="spellStart"/>
      <w:r>
        <w:t>p_to_account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</w:t>
      </w:r>
    </w:p>
    <w:p w14:paraId="13AB4B20" w14:textId="77777777" w:rsidR="00E22617" w:rsidRDefault="00E22617" w:rsidP="00E22617">
      <w:pPr>
        <w:pStyle w:val="Heading2"/>
        <w:spacing w:before="3"/>
      </w:pPr>
      <w:r>
        <w:rPr>
          <w:w w:val="80"/>
        </w:rPr>
        <w:t>)</w:t>
      </w:r>
      <w:r>
        <w:rPr>
          <w:spacing w:val="-1"/>
          <w:w w:val="80"/>
        </w:rPr>
        <w:t xml:space="preserve"> </w:t>
      </w:r>
      <w:r>
        <w:rPr>
          <w:spacing w:val="-5"/>
          <w:w w:val="95"/>
        </w:rPr>
        <w:t>IS</w:t>
      </w:r>
    </w:p>
    <w:p w14:paraId="2D6DCFCA" w14:textId="77777777" w:rsidR="00E22617" w:rsidRDefault="00E22617" w:rsidP="00E22617">
      <w:pPr>
        <w:pStyle w:val="BodyText"/>
        <w:spacing w:before="23" w:line="259" w:lineRule="auto"/>
        <w:ind w:left="100" w:right="6261" w:firstLine="220"/>
      </w:pPr>
      <w:proofErr w:type="spellStart"/>
      <w:r>
        <w:rPr>
          <w:spacing w:val="-2"/>
          <w:w w:val="105"/>
        </w:rPr>
        <w:t>v_from_balance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NUMBER; </w:t>
      </w:r>
    </w:p>
    <w:p w14:paraId="4A370AB0" w14:textId="77777777" w:rsidR="007B3A18" w:rsidRDefault="007B3A18" w:rsidP="007B3A18">
      <w:pPr>
        <w:pStyle w:val="BodyText"/>
        <w:spacing w:before="23" w:line="259" w:lineRule="auto"/>
        <w:ind w:left="100" w:right="6261" w:firstLine="220"/>
      </w:pPr>
      <w:r>
        <w:rPr>
          <w:spacing w:val="-2"/>
          <w:w w:val="105"/>
        </w:rPr>
        <w:t>BEGIN</w:t>
      </w:r>
    </w:p>
    <w:p w14:paraId="3CA1EAB0" w14:textId="77777777" w:rsidR="007B3A18" w:rsidRDefault="007B3A18" w:rsidP="007B3A18">
      <w:pPr>
        <w:spacing w:before="1" w:line="259" w:lineRule="auto"/>
        <w:ind w:left="321" w:right="4826"/>
      </w:pP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Check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current</w:t>
      </w:r>
      <w:r>
        <w:rPr>
          <w:rFonts w:ascii="Verdana"/>
          <w:i/>
          <w:spacing w:val="-18"/>
          <w:w w:val="90"/>
        </w:rPr>
        <w:t xml:space="preserve"> </w:t>
      </w:r>
      <w:r>
        <w:rPr>
          <w:rFonts w:ascii="Verdana"/>
          <w:i/>
          <w:w w:val="90"/>
        </w:rPr>
        <w:t>balance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of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from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 xml:space="preserve">account </w:t>
      </w:r>
      <w:r>
        <w:t xml:space="preserve">SELECT Balance INTO </w:t>
      </w:r>
      <w:proofErr w:type="spellStart"/>
      <w:r>
        <w:t>v_from_balance</w:t>
      </w:r>
      <w:proofErr w:type="spellEnd"/>
      <w:r>
        <w:rPr>
          <w:spacing w:val="8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Accounts</w:t>
      </w:r>
    </w:p>
    <w:p w14:paraId="5F33E446" w14:textId="77777777" w:rsidR="00717152" w:rsidRDefault="00717152" w:rsidP="00717152">
      <w:pPr>
        <w:pStyle w:val="BodyText"/>
        <w:spacing w:before="71"/>
        <w:ind w:left="318"/>
      </w:pPr>
      <w:r>
        <w:t>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p_from_account</w:t>
      </w:r>
      <w:proofErr w:type="spellEnd"/>
      <w:r>
        <w:rPr>
          <w:spacing w:val="-2"/>
        </w:rPr>
        <w:t>;</w:t>
      </w:r>
    </w:p>
    <w:p w14:paraId="64C92E44" w14:textId="77777777" w:rsidR="00717152" w:rsidRDefault="00717152" w:rsidP="00717152">
      <w:pPr>
        <w:pStyle w:val="BodyText"/>
        <w:spacing w:before="44"/>
      </w:pPr>
    </w:p>
    <w:p w14:paraId="1500C291" w14:textId="77777777" w:rsidR="00717152" w:rsidRDefault="00717152" w:rsidP="0071715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3"/>
          <w:w w:val="85"/>
        </w:rPr>
        <w:t xml:space="preserve"> </w:t>
      </w:r>
      <w:r>
        <w:rPr>
          <w:rFonts w:ascii="Verdana"/>
          <w:i/>
          <w:w w:val="85"/>
        </w:rPr>
        <w:t>Ensure</w:t>
      </w:r>
      <w:r>
        <w:rPr>
          <w:rFonts w:ascii="Verdana"/>
          <w:i/>
          <w:spacing w:val="-2"/>
          <w:w w:val="85"/>
        </w:rPr>
        <w:t xml:space="preserve"> </w:t>
      </w:r>
      <w:r>
        <w:rPr>
          <w:rFonts w:ascii="Verdana"/>
          <w:i/>
          <w:w w:val="85"/>
        </w:rPr>
        <w:t>sufficient</w:t>
      </w:r>
      <w:r>
        <w:rPr>
          <w:rFonts w:ascii="Verdana"/>
          <w:i/>
          <w:spacing w:val="-2"/>
          <w:w w:val="85"/>
        </w:rPr>
        <w:t xml:space="preserve"> funds</w:t>
      </w:r>
    </w:p>
    <w:p w14:paraId="593502AD" w14:textId="77777777" w:rsidR="00717152" w:rsidRDefault="00717152" w:rsidP="00717152">
      <w:pPr>
        <w:spacing w:before="21"/>
        <w:ind w:left="321"/>
        <w:rPr>
          <w:rFonts w:ascii="Verdana"/>
          <w:i/>
        </w:rPr>
      </w:pPr>
      <w:r>
        <w:rPr>
          <w:rFonts w:ascii="Verdana"/>
          <w:i/>
        </w:rPr>
        <w:t>IF</w:t>
      </w:r>
      <w:r>
        <w:rPr>
          <w:rFonts w:ascii="Verdana"/>
          <w:i/>
          <w:spacing w:val="-22"/>
        </w:rPr>
        <w:t xml:space="preserve"> </w:t>
      </w:r>
      <w:proofErr w:type="spellStart"/>
      <w:r>
        <w:t>v_from_balance</w:t>
      </w:r>
      <w:proofErr w:type="spellEnd"/>
      <w:r>
        <w:rPr>
          <w:spacing w:val="-13"/>
        </w:rPr>
        <w:t xml:space="preserve"> </w:t>
      </w:r>
      <w:r>
        <w:t>&lt;</w:t>
      </w:r>
      <w:r>
        <w:rPr>
          <w:spacing w:val="-14"/>
        </w:rPr>
        <w:t xml:space="preserve"> </w:t>
      </w:r>
      <w:proofErr w:type="spellStart"/>
      <w:r>
        <w:t>p_amount</w:t>
      </w:r>
      <w:proofErr w:type="spellEnd"/>
      <w:r>
        <w:rPr>
          <w:spacing w:val="-14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61B4840F" w14:textId="77777777" w:rsidR="00717152" w:rsidRDefault="00717152" w:rsidP="00717152">
      <w:pPr>
        <w:pStyle w:val="BodyText"/>
        <w:spacing w:before="21"/>
        <w:ind w:left="54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6"/>
        </w:rPr>
        <w:t xml:space="preserve"> </w:t>
      </w:r>
      <w:r>
        <w:t>'Insufficient</w:t>
      </w:r>
      <w:r>
        <w:rPr>
          <w:spacing w:val="3"/>
        </w:rPr>
        <w:t xml:space="preserve"> </w:t>
      </w:r>
      <w:r>
        <w:t>funds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rPr>
          <w:spacing w:val="-2"/>
        </w:rPr>
        <w:t>account.');</w:t>
      </w:r>
    </w:p>
    <w:p w14:paraId="653B0BCA" w14:textId="77777777" w:rsidR="00717152" w:rsidRDefault="00717152" w:rsidP="00717152">
      <w:pPr>
        <w:spacing w:before="22"/>
        <w:ind w:left="321"/>
      </w:pPr>
      <w:r>
        <w:rPr>
          <w:rFonts w:ascii="Verdana"/>
          <w:i/>
          <w:spacing w:val="-7"/>
        </w:rPr>
        <w:t>END</w:t>
      </w:r>
      <w:r>
        <w:rPr>
          <w:rFonts w:ascii="Verdana"/>
          <w:i/>
          <w:spacing w:val="-17"/>
        </w:rPr>
        <w:t xml:space="preserve"> </w:t>
      </w:r>
      <w:r>
        <w:rPr>
          <w:rFonts w:ascii="Verdana"/>
          <w:i/>
          <w:spacing w:val="-5"/>
        </w:rPr>
        <w:t>IF</w:t>
      </w:r>
      <w:r>
        <w:rPr>
          <w:spacing w:val="-5"/>
        </w:rPr>
        <w:t>;</w:t>
      </w:r>
    </w:p>
    <w:p w14:paraId="25402425" w14:textId="77777777" w:rsidR="00717152" w:rsidRDefault="00717152" w:rsidP="00717152">
      <w:pPr>
        <w:pStyle w:val="BodyText"/>
        <w:spacing w:before="43"/>
      </w:pPr>
    </w:p>
    <w:p w14:paraId="28B7582A" w14:textId="77777777" w:rsidR="00717152" w:rsidRDefault="00717152" w:rsidP="0071715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0"/>
          <w:w w:val="85"/>
        </w:rPr>
        <w:t xml:space="preserve"> </w:t>
      </w:r>
      <w:r>
        <w:rPr>
          <w:rFonts w:ascii="Verdana"/>
          <w:i/>
          <w:w w:val="85"/>
        </w:rPr>
        <w:t>Perform</w:t>
      </w:r>
      <w:r>
        <w:rPr>
          <w:rFonts w:ascii="Verdana"/>
          <w:i/>
          <w:spacing w:val="-9"/>
          <w:w w:val="85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8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transfer</w:t>
      </w:r>
    </w:p>
    <w:p w14:paraId="1CBE09FE" w14:textId="77777777" w:rsidR="00717152" w:rsidRDefault="00717152" w:rsidP="00717152">
      <w:pPr>
        <w:pStyle w:val="BodyText"/>
        <w:spacing w:before="22"/>
        <w:ind w:left="321"/>
      </w:pPr>
      <w:r>
        <w:rPr>
          <w:spacing w:val="-2"/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41921ABB" w14:textId="77777777" w:rsidR="00717152" w:rsidRDefault="00717152" w:rsidP="00717152">
      <w:pPr>
        <w:pStyle w:val="BodyText"/>
        <w:spacing w:before="22" w:line="259" w:lineRule="auto"/>
        <w:ind w:left="318" w:right="5322" w:firstLine="2"/>
      </w:pPr>
      <w:r>
        <w:t xml:space="preserve">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1D186063" w14:textId="77777777" w:rsidR="00717152" w:rsidRDefault="00717152" w:rsidP="00717152">
      <w:pPr>
        <w:pStyle w:val="BodyText"/>
        <w:spacing w:before="25"/>
      </w:pPr>
    </w:p>
    <w:p w14:paraId="4B367162" w14:textId="77777777" w:rsidR="00717152" w:rsidRDefault="00717152" w:rsidP="00717152">
      <w:pPr>
        <w:pStyle w:val="BodyText"/>
        <w:ind w:left="321"/>
      </w:pPr>
      <w:r>
        <w:rPr>
          <w:spacing w:val="-2"/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02A89805" w14:textId="77777777" w:rsidR="00717152" w:rsidRDefault="00717152" w:rsidP="00717152">
      <w:pPr>
        <w:pStyle w:val="BodyText"/>
        <w:spacing w:before="23" w:line="259" w:lineRule="auto"/>
        <w:ind w:left="318" w:right="5322" w:firstLine="2"/>
      </w:pPr>
      <w:r>
        <w:t>SET</w:t>
      </w:r>
      <w:r>
        <w:rPr>
          <w:spacing w:val="-7"/>
        </w:rPr>
        <w:t xml:space="preserve"> </w:t>
      </w:r>
      <w:r>
        <w:t>Balance =</w:t>
      </w:r>
      <w:r>
        <w:rPr>
          <w:spacing w:val="-1"/>
        </w:rPr>
        <w:t xml:space="preserve"> </w:t>
      </w:r>
      <w:r>
        <w:t>Balance +</w:t>
      </w:r>
      <w:r>
        <w:rPr>
          <w:spacing w:val="-1"/>
        </w:rPr>
        <w:t xml:space="preserve"> </w:t>
      </w:r>
      <w:proofErr w:type="spellStart"/>
      <w:r>
        <w:t>p_amount</w:t>
      </w:r>
      <w:proofErr w:type="spellEnd"/>
      <w:r>
        <w:t xml:space="preserve"> 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p_to_account</w:t>
      </w:r>
      <w:proofErr w:type="spellEnd"/>
      <w:r>
        <w:rPr>
          <w:spacing w:val="-2"/>
        </w:rPr>
        <w:t>;</w:t>
      </w:r>
    </w:p>
    <w:p w14:paraId="18DC9C02" w14:textId="77777777" w:rsidR="00717152" w:rsidRDefault="00717152" w:rsidP="00717152">
      <w:pPr>
        <w:pStyle w:val="BodyText"/>
        <w:spacing w:before="23"/>
      </w:pPr>
    </w:p>
    <w:p w14:paraId="6259C84D" w14:textId="77777777" w:rsidR="00717152" w:rsidRDefault="00717152" w:rsidP="00717152">
      <w:pPr>
        <w:spacing w:before="1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1"/>
        </w:rPr>
        <w:t xml:space="preserve"> </w:t>
      </w:r>
      <w:r>
        <w:rPr>
          <w:rFonts w:ascii="Verdana"/>
          <w:i/>
          <w:w w:val="85"/>
        </w:rPr>
        <w:t>Commit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spacing w:val="-2"/>
          <w:w w:val="85"/>
        </w:rPr>
        <w:t>transaction</w:t>
      </w:r>
    </w:p>
    <w:p w14:paraId="29661F12" w14:textId="77777777" w:rsidR="00717152" w:rsidRDefault="00717152" w:rsidP="00717152">
      <w:pPr>
        <w:pStyle w:val="Heading2"/>
        <w:spacing w:before="21"/>
        <w:ind w:left="321"/>
      </w:pPr>
      <w:r>
        <w:rPr>
          <w:spacing w:val="-2"/>
          <w:w w:val="105"/>
        </w:rPr>
        <w:t>COMMIT;</w:t>
      </w:r>
    </w:p>
    <w:p w14:paraId="4DC2BAFF" w14:textId="77777777" w:rsidR="00717152" w:rsidRDefault="00717152" w:rsidP="00717152">
      <w:pPr>
        <w:pStyle w:val="BodyText"/>
        <w:spacing w:before="45"/>
      </w:pPr>
    </w:p>
    <w:p w14:paraId="428CB116" w14:textId="77777777" w:rsidR="00717152" w:rsidRDefault="00717152" w:rsidP="00717152">
      <w:pPr>
        <w:ind w:left="100"/>
      </w:pPr>
      <w:r>
        <w:rPr>
          <w:spacing w:val="-2"/>
          <w:w w:val="105"/>
        </w:rPr>
        <w:t>EXCEPTION</w:t>
      </w:r>
    </w:p>
    <w:p w14:paraId="2A727AC6" w14:textId="77777777" w:rsidR="00717152" w:rsidRDefault="00717152" w:rsidP="00717152">
      <w:pPr>
        <w:spacing w:before="22"/>
        <w:ind w:left="321"/>
        <w:rPr>
          <w:rFonts w:ascii="Verdana"/>
          <w:i/>
        </w:rPr>
      </w:pPr>
      <w:r>
        <w:rPr>
          <w:rFonts w:ascii="Verdana"/>
          <w:i/>
        </w:rPr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04DCD959" w14:textId="77777777" w:rsidR="00717152" w:rsidRDefault="00717152" w:rsidP="00717152">
      <w:pPr>
        <w:pStyle w:val="BodyText"/>
        <w:spacing w:before="21" w:line="259" w:lineRule="auto"/>
        <w:ind w:left="542" w:right="2262"/>
      </w:pPr>
      <w:r>
        <w:t>DBMS_OUTPUT.PUT_</w:t>
      </w:r>
      <w:proofErr w:type="gramStart"/>
      <w:r>
        <w:t>LINE(</w:t>
      </w:r>
      <w:proofErr w:type="gramEnd"/>
      <w:r>
        <w:t xml:space="preserve">'One of the account IDs does not exist.'); </w:t>
      </w:r>
      <w:r>
        <w:rPr>
          <w:spacing w:val="-2"/>
          <w:w w:val="105"/>
        </w:rPr>
        <w:t>ROLLBACK;</w:t>
      </w:r>
    </w:p>
    <w:p w14:paraId="278ACF86" w14:textId="77777777" w:rsidR="00717152" w:rsidRDefault="00717152" w:rsidP="00717152">
      <w:pPr>
        <w:pStyle w:val="BodyText"/>
        <w:spacing w:before="2" w:line="259" w:lineRule="auto"/>
        <w:ind w:left="542" w:right="3761" w:hanging="221"/>
      </w:pPr>
      <w:r>
        <w:rPr>
          <w:rFonts w:ascii="Verdana"/>
          <w:i/>
        </w:rPr>
        <w:t xml:space="preserve">WHEN </w:t>
      </w:r>
      <w:r>
        <w:t xml:space="preserve">OTHERS </w:t>
      </w:r>
      <w:r>
        <w:rPr>
          <w:rFonts w:ascii="Verdana"/>
          <w:i/>
        </w:rPr>
        <w:t xml:space="preserve">THEN </w:t>
      </w:r>
      <w:r>
        <w:t>DBMS_OUTPUT.PUT_</w:t>
      </w:r>
      <w:proofErr w:type="gramStart"/>
      <w:r>
        <w:t>LINE(</w:t>
      </w:r>
      <w:proofErr w:type="gramEnd"/>
      <w:r>
        <w:t>'Error: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SQLERRM); </w:t>
      </w:r>
      <w:r>
        <w:rPr>
          <w:spacing w:val="-2"/>
        </w:rPr>
        <w:t>ROLLBACK;</w:t>
      </w:r>
    </w:p>
    <w:p w14:paraId="13481742" w14:textId="77777777" w:rsidR="00717152" w:rsidRDefault="00717152" w:rsidP="00717152">
      <w:pPr>
        <w:pStyle w:val="BodyText"/>
        <w:spacing w:before="3"/>
        <w:ind w:left="100"/>
      </w:pP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2"/>
          <w:w w:val="105"/>
        </w:rPr>
        <w:t>TransferFunds</w:t>
      </w:r>
      <w:proofErr w:type="spellEnd"/>
      <w:r>
        <w:rPr>
          <w:spacing w:val="-2"/>
          <w:w w:val="105"/>
        </w:rPr>
        <w:t>;</w:t>
      </w:r>
    </w:p>
    <w:p w14:paraId="4FB0EEB5" w14:textId="77777777" w:rsidR="00717152" w:rsidRDefault="00717152" w:rsidP="00717152">
      <w:pPr>
        <w:spacing w:before="22"/>
        <w:ind w:left="100"/>
      </w:pPr>
      <w:r>
        <w:rPr>
          <w:spacing w:val="-10"/>
        </w:rPr>
        <w:t>/</w:t>
      </w:r>
    </w:p>
    <w:sectPr w:rsidR="0071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2"/>
    <w:rsid w:val="00347B67"/>
    <w:rsid w:val="003F72F3"/>
    <w:rsid w:val="005542EA"/>
    <w:rsid w:val="00717152"/>
    <w:rsid w:val="00763D2D"/>
    <w:rsid w:val="007B3A18"/>
    <w:rsid w:val="00892549"/>
    <w:rsid w:val="009B2B8E"/>
    <w:rsid w:val="00E2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76C7"/>
  <w15:chartTrackingRefBased/>
  <w15:docId w15:val="{8ABB343C-1D09-47EB-A81C-A74FB01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5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17152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17152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52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7152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17152"/>
  </w:style>
  <w:style w:type="character" w:customStyle="1" w:styleId="BodyTextChar">
    <w:name w:val="Body Text Char"/>
    <w:basedOn w:val="DefaultParagraphFont"/>
    <w:link w:val="BodyText"/>
    <w:uiPriority w:val="1"/>
    <w:rsid w:val="00717152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17152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5</cp:revision>
  <dcterms:created xsi:type="dcterms:W3CDTF">2024-08-06T16:55:00Z</dcterms:created>
  <dcterms:modified xsi:type="dcterms:W3CDTF">2024-08-06T17:32:00Z</dcterms:modified>
</cp:coreProperties>
</file>