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F5505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React-JS  HOL</w:t>
      </w:r>
    </w:p>
    <w:p w14:paraId="70771B46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Hands-on-9</w:t>
      </w:r>
    </w:p>
    <w:p w14:paraId="282E55F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List the Features of ES6:</w:t>
      </w:r>
    </w:p>
    <w:p w14:paraId="5859FEA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ES6 (ECMAScript 2015) introduced many new features to JavaScript. Key features include:</w:t>
      </w:r>
    </w:p>
    <w:p w14:paraId="38AE0F1F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let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for block-scoped variable declarations.</w:t>
      </w:r>
    </w:p>
    <w:p w14:paraId="04F0061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Arrow functions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=&gt;</w:t>
      </w:r>
      <w:r>
        <w:rPr>
          <w:rFonts w:hint="default" w:ascii="Times New Roman" w:hAnsi="Times New Roman" w:cs="Times New Roman"/>
          <w:sz w:val="22"/>
          <w:szCs w:val="22"/>
        </w:rPr>
        <w:t xml:space="preserve">) for shorter function syntax and lexical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this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2CF42A4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Template literals using backticks (`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``) for multi-line strings and interpolation.</w:t>
      </w:r>
    </w:p>
    <w:p w14:paraId="2FA683C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Default parameters in functions.</w:t>
      </w:r>
    </w:p>
    <w:p w14:paraId="1E4DA945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Destructuring assignment for arrays and objects.</w:t>
      </w:r>
    </w:p>
    <w:p w14:paraId="242F8635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Enhanced object literals (shorter syntax, computed property names).</w:t>
      </w:r>
    </w:p>
    <w:p w14:paraId="0A46425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Classes and class inheritance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class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extends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super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41FEEB4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Promises for asynchronous programming.</w:t>
      </w:r>
    </w:p>
    <w:p w14:paraId="6358240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Modules using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import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export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4CE7812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New data structures: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Set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WeakMap</w:t>
      </w:r>
      <w:r>
        <w:rPr>
          <w:rFonts w:hint="default" w:ascii="Times New Roman" w:hAnsi="Times New Roman" w:cs="Times New Roman"/>
          <w:sz w:val="22"/>
          <w:szCs w:val="22"/>
        </w:rPr>
        <w:t xml:space="preserve">,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WeakSet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2977E3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Spread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...</w:t>
      </w:r>
      <w:r>
        <w:rPr>
          <w:rFonts w:hint="default" w:ascii="Times New Roman" w:hAnsi="Times New Roman" w:cs="Times New Roman"/>
          <w:sz w:val="22"/>
          <w:szCs w:val="22"/>
        </w:rPr>
        <w:t>) and Rest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...</w:t>
      </w:r>
      <w:r>
        <w:rPr>
          <w:rFonts w:hint="default" w:ascii="Times New Roman" w:hAnsi="Times New Roman" w:cs="Times New Roman"/>
          <w:sz w:val="22"/>
          <w:szCs w:val="22"/>
        </w:rPr>
        <w:t>) operators.</w:t>
      </w:r>
    </w:p>
    <w:p w14:paraId="322D9331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Explain JavaScript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let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1406FC28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let</w:t>
      </w:r>
      <w:r>
        <w:rPr>
          <w:rFonts w:hint="default" w:ascii="Times New Roman" w:hAnsi="Times New Roman" w:cs="Times New Roman"/>
          <w:sz w:val="22"/>
          <w:szCs w:val="22"/>
        </w:rPr>
        <w:t xml:space="preserve"> keyword in JavaScript declares variables that are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block-scoped</w:t>
      </w:r>
      <w:r>
        <w:rPr>
          <w:rFonts w:hint="default" w:ascii="Times New Roman" w:hAnsi="Times New Roman" w:cs="Times New Roman"/>
          <w:sz w:val="22"/>
          <w:szCs w:val="22"/>
        </w:rPr>
        <w:t>. This means they are only accessible within the block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{}</w:t>
      </w:r>
      <w:r>
        <w:rPr>
          <w:rFonts w:hint="default" w:ascii="Times New Roman" w:hAnsi="Times New Roman" w:cs="Times New Roman"/>
          <w:sz w:val="22"/>
          <w:szCs w:val="22"/>
        </w:rPr>
        <w:t>) in which they are defined.</w:t>
      </w:r>
    </w:p>
    <w:p w14:paraId="4FF48529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Unlike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var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let</w:t>
      </w:r>
      <w:r>
        <w:rPr>
          <w:rFonts w:hint="default" w:ascii="Times New Roman" w:hAnsi="Times New Roman" w:cs="Times New Roman"/>
          <w:sz w:val="22"/>
          <w:szCs w:val="22"/>
        </w:rPr>
        <w:t xml:space="preserve"> does not allow re-declaration within the same scope and avoids hoisting issues, improving code reliability and readability.</w:t>
      </w:r>
    </w:p>
    <w:p w14:paraId="01A9936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Identify the Differences Between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var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let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0"/>
        <w:gridCol w:w="2999"/>
        <w:gridCol w:w="2770"/>
      </w:tblGrid>
      <w:tr w14:paraId="1EB85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A7B55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1D33F16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var</w:t>
            </w:r>
          </w:p>
        </w:tc>
        <w:tc>
          <w:tcPr>
            <w:tcW w:w="0" w:type="auto"/>
            <w:shd w:val="clear"/>
            <w:vAlign w:val="center"/>
          </w:tcPr>
          <w:p w14:paraId="36853D6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let</w:t>
            </w:r>
          </w:p>
        </w:tc>
      </w:tr>
      <w:tr w14:paraId="50391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F4BDB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301E9CC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Function-scoped</w:t>
            </w:r>
          </w:p>
        </w:tc>
        <w:tc>
          <w:tcPr>
            <w:tcW w:w="0" w:type="auto"/>
            <w:shd w:val="clear"/>
            <w:vAlign w:val="center"/>
          </w:tcPr>
          <w:p w14:paraId="467D4C7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Block-scoped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{}</w:t>
            </w: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</w:tr>
      <w:tr w14:paraId="6289E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73CAA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Re-declaration</w:t>
            </w:r>
          </w:p>
        </w:tc>
        <w:tc>
          <w:tcPr>
            <w:tcW w:w="0" w:type="auto"/>
            <w:shd w:val="clear"/>
            <w:vAlign w:val="center"/>
          </w:tcPr>
          <w:p w14:paraId="4FF77A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Allowed within the same scope</w:t>
            </w:r>
          </w:p>
        </w:tc>
        <w:tc>
          <w:tcPr>
            <w:tcW w:w="0" w:type="auto"/>
            <w:shd w:val="clear"/>
            <w:vAlign w:val="center"/>
          </w:tcPr>
          <w:p w14:paraId="0461375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Not allowed in the same scope</w:t>
            </w:r>
          </w:p>
        </w:tc>
      </w:tr>
      <w:tr w14:paraId="6675C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31AA8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Hoisting</w:t>
            </w:r>
          </w:p>
        </w:tc>
        <w:tc>
          <w:tcPr>
            <w:tcW w:w="0" w:type="auto"/>
            <w:shd w:val="clear"/>
            <w:vAlign w:val="center"/>
          </w:tcPr>
          <w:p w14:paraId="4AC4C59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Hoisted (initialized as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undefined</w:t>
            </w: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166E22E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Hoisted but not initialized</w:t>
            </w:r>
          </w:p>
        </w:tc>
      </w:tr>
      <w:tr w14:paraId="0D2D6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40A85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Global Object</w:t>
            </w:r>
          </w:p>
        </w:tc>
        <w:tc>
          <w:tcPr>
            <w:tcW w:w="0" w:type="auto"/>
            <w:shd w:val="clear"/>
            <w:vAlign w:val="center"/>
          </w:tcPr>
          <w:p w14:paraId="1783641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Adds to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window</w:t>
            </w: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 object</w:t>
            </w:r>
          </w:p>
        </w:tc>
        <w:tc>
          <w:tcPr>
            <w:tcW w:w="0" w:type="auto"/>
            <w:shd w:val="clear"/>
            <w:vAlign w:val="center"/>
          </w:tcPr>
          <w:p w14:paraId="3A0B0FA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Does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not</w:t>
            </w: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 xml:space="preserve"> add to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window</w:t>
            </w:r>
          </w:p>
        </w:tc>
      </w:tr>
      <w:tr w14:paraId="6F413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7AEAE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56ABDA0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Older code, legacy JS</w:t>
            </w:r>
          </w:p>
        </w:tc>
        <w:tc>
          <w:tcPr>
            <w:tcW w:w="0" w:type="auto"/>
            <w:shd w:val="clear"/>
            <w:vAlign w:val="center"/>
          </w:tcPr>
          <w:p w14:paraId="4BA6387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Modern JS development</w:t>
            </w:r>
          </w:p>
        </w:tc>
      </w:tr>
    </w:tbl>
    <w:p w14:paraId="5D8BD92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2"/>
          <w:szCs w:val="22"/>
        </w:rPr>
      </w:pPr>
    </w:p>
    <w:p w14:paraId="0B21887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Explain JavaScript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:</w:t>
      </w:r>
    </w:p>
    <w:p w14:paraId="2447C76C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declares block-scoped constants. Variables declared using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must be initialized</w:t>
      </w:r>
      <w:r>
        <w:rPr>
          <w:rFonts w:hint="default" w:ascii="Times New Roman" w:hAnsi="Times New Roman" w:cs="Times New Roman"/>
          <w:sz w:val="22"/>
          <w:szCs w:val="22"/>
        </w:rPr>
        <w:t xml:space="preserve"> at the time of declaration and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cannot be reassigned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FEA34A7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However,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does not make objects immutable</w:t>
      </w:r>
      <w:r>
        <w:rPr>
          <w:rFonts w:hint="default" w:ascii="Times New Roman" w:hAnsi="Times New Roman" w:cs="Times New Roman"/>
          <w:sz w:val="22"/>
          <w:szCs w:val="22"/>
        </w:rPr>
        <w:t xml:space="preserve">—only the binding is constant. You can still modify the properties of objects declared with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E96957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ES6 Class Fundamentals:</w:t>
      </w:r>
    </w:p>
    <w:p w14:paraId="524243DC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ES6 introduced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class</w:t>
      </w:r>
      <w:r>
        <w:rPr>
          <w:rFonts w:hint="default" w:ascii="Times New Roman" w:hAnsi="Times New Roman" w:cs="Times New Roman"/>
          <w:sz w:val="22"/>
          <w:szCs w:val="22"/>
        </w:rPr>
        <w:t xml:space="preserve"> syntax to create objects using a cleaner, more readable structure.</w:t>
      </w:r>
    </w:p>
    <w:p w14:paraId="5353F48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Syntax:</w:t>
      </w:r>
    </w:p>
    <w:p w14:paraId="0AD6825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Javascript:</w:t>
      </w:r>
    </w:p>
    <w:p w14:paraId="25D0459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2F212E3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Person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{</w:t>
      </w:r>
    </w:p>
    <w:p w14:paraId="0C5F04ED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 {</w:t>
      </w:r>
    </w:p>
    <w:p w14:paraId="51898A99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 name;</w:t>
      </w:r>
    </w:p>
    <w:p w14:paraId="27A5B135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}</w:t>
      </w:r>
    </w:p>
    <w:p w14:paraId="701FB2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41F1854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greet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() {</w:t>
      </w:r>
    </w:p>
    <w:p w14:paraId="716F1A94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`Hello, ${this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.name}`;</w:t>
      </w:r>
    </w:p>
    <w:p w14:paraId="68F9DAD7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}</w:t>
      </w:r>
    </w:p>
    <w:p w14:paraId="0EBCB19A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}</w:t>
      </w:r>
    </w:p>
    <w:p w14:paraId="176E0491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constructor</w:t>
      </w:r>
      <w:r>
        <w:rPr>
          <w:rFonts w:hint="default" w:ascii="Times New Roman" w:hAnsi="Times New Roman" w:cs="Times New Roman"/>
          <w:sz w:val="22"/>
          <w:szCs w:val="22"/>
        </w:rPr>
        <w:t xml:space="preserve"> initializes object properties.</w:t>
      </w:r>
    </w:p>
    <w:p w14:paraId="3A1FCCE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Methods are defined directly inside the class.</w:t>
      </w:r>
    </w:p>
    <w:p w14:paraId="4F4A3B4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Classes use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z w:val="22"/>
          <w:szCs w:val="22"/>
        </w:rPr>
        <w:t xml:space="preserve"> to create instances.</w:t>
      </w:r>
    </w:p>
    <w:p w14:paraId="6F361442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Syntactic sugar over prototypes.</w:t>
      </w:r>
    </w:p>
    <w:p w14:paraId="69C2BF7C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ES6 Class Inheritance:</w:t>
      </w:r>
    </w:p>
    <w:p w14:paraId="7304D5C1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ES6 supports inheritance using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extends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super</w:t>
      </w:r>
      <w:r>
        <w:rPr>
          <w:rFonts w:hint="default" w:ascii="Times New Roman" w:hAnsi="Times New Roman" w:cs="Times New Roman"/>
          <w:sz w:val="22"/>
          <w:szCs w:val="22"/>
        </w:rPr>
        <w:t xml:space="preserve"> keywords.</w:t>
      </w:r>
    </w:p>
    <w:p w14:paraId="09043C22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Example:</w:t>
      </w:r>
    </w:p>
    <w:p w14:paraId="33C5F2B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Javascript:</w:t>
      </w:r>
    </w:p>
    <w:p w14:paraId="2FB15DE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6C6A964E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Animal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{</w:t>
      </w:r>
    </w:p>
    <w:p w14:paraId="24EDB968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 {</w:t>
      </w:r>
    </w:p>
    <w:p w14:paraId="64D3E562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 name;</w:t>
      </w:r>
    </w:p>
    <w:p w14:paraId="452F1432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}</w:t>
      </w:r>
    </w:p>
    <w:p w14:paraId="3C3FEB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02F121B0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speak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() {</w:t>
      </w:r>
    </w:p>
    <w:p w14:paraId="28F297C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`${this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.name} makes a sound.`;</w:t>
      </w:r>
    </w:p>
    <w:p w14:paraId="52EC362F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}</w:t>
      </w:r>
    </w:p>
    <w:p w14:paraId="5D2960E5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}</w:t>
      </w:r>
    </w:p>
    <w:p w14:paraId="457CFC07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Dog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Animal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{</w:t>
      </w:r>
    </w:p>
    <w:p w14:paraId="4FD487C1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speak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() {</w:t>
      </w:r>
    </w:p>
    <w:p w14:paraId="048E702A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`${this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.name} barks.`;</w:t>
      </w:r>
    </w:p>
    <w:p w14:paraId="0C722294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}</w:t>
      </w:r>
    </w:p>
    <w:p w14:paraId="7914AECF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}</w:t>
      </w:r>
    </w:p>
    <w:p w14:paraId="5EB7DE0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extends</w:t>
      </w:r>
      <w:r>
        <w:rPr>
          <w:rFonts w:hint="default" w:ascii="Times New Roman" w:hAnsi="Times New Roman" w:cs="Times New Roman"/>
          <w:sz w:val="22"/>
          <w:szCs w:val="22"/>
        </w:rPr>
        <w:t xml:space="preserve"> allows a class to inherit from another.</w:t>
      </w:r>
    </w:p>
    <w:p w14:paraId="2B9CE086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super()</w:t>
      </w:r>
      <w:r>
        <w:rPr>
          <w:rFonts w:hint="default" w:ascii="Times New Roman" w:hAnsi="Times New Roman" w:cs="Times New Roman"/>
          <w:sz w:val="22"/>
          <w:szCs w:val="22"/>
        </w:rPr>
        <w:t xml:space="preserve"> calls the parent class constructor.</w:t>
      </w:r>
    </w:p>
    <w:p w14:paraId="7BEAC8E2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Child class can override parent methods.</w:t>
      </w:r>
    </w:p>
    <w:p w14:paraId="586E234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7.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Define ES6 Arrow Functions:</w:t>
      </w:r>
    </w:p>
    <w:p w14:paraId="5738BB6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Arrow functions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=&gt;</w:t>
      </w:r>
      <w:r>
        <w:rPr>
          <w:rFonts w:hint="default" w:ascii="Times New Roman" w:hAnsi="Times New Roman" w:cs="Times New Roman"/>
          <w:sz w:val="22"/>
          <w:szCs w:val="22"/>
        </w:rPr>
        <w:t xml:space="preserve">) provide a shorter syntax for writing functions and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do not bind their own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this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68ABD8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Syntax:</w:t>
      </w:r>
    </w:p>
    <w:p w14:paraId="53B5D92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Javascript:</w:t>
      </w:r>
    </w:p>
    <w:p w14:paraId="4BE9F21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063BBEC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add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a, b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 =&gt; a + b;</w:t>
      </w:r>
    </w:p>
    <w:p w14:paraId="652CB351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Features:</w:t>
      </w:r>
    </w:p>
    <w:p w14:paraId="760FEB39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Concise syntax.</w:t>
      </w:r>
    </w:p>
    <w:p w14:paraId="120AA344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Lexical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this</w:t>
      </w:r>
      <w:r>
        <w:rPr>
          <w:rFonts w:hint="default" w:ascii="Times New Roman" w:hAnsi="Times New Roman" w:cs="Times New Roman"/>
          <w:sz w:val="22"/>
          <w:szCs w:val="22"/>
        </w:rPr>
        <w:t xml:space="preserve"> binding (inherits from parent scope).</w:t>
      </w:r>
    </w:p>
    <w:p w14:paraId="6A1157FF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Cannot be used as constructors.</w:t>
      </w:r>
    </w:p>
    <w:p w14:paraId="1853F1A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No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arguments</w:t>
      </w:r>
      <w:r>
        <w:rPr>
          <w:rFonts w:hint="default" w:ascii="Times New Roman" w:hAnsi="Times New Roman" w:cs="Times New Roman"/>
          <w:sz w:val="22"/>
          <w:szCs w:val="22"/>
        </w:rPr>
        <w:t xml:space="preserve"> object.</w:t>
      </w:r>
    </w:p>
    <w:p w14:paraId="34BE0151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8.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Identify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set()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map()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1DD2C565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Set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 collection of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>unique values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Maintains insertion order.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Supports operations like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add()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has()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delete()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1AB2106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Map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 collection of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>key-value pairs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Keys can be any type (not just strings).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Maintains insertion order.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Methods: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set()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get()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has()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delete()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3F760455">
      <w:r>
        <w:drawing>
          <wp:inline distT="0" distB="0" distL="114300" distR="114300">
            <wp:extent cx="4831715" cy="2486660"/>
            <wp:effectExtent l="0" t="0" r="6985" b="254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DFCE"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drawing>
          <wp:inline distT="0" distB="0" distL="114300" distR="114300">
            <wp:extent cx="5266690" cy="2668905"/>
            <wp:effectExtent l="0" t="0" r="3810" b="10795"/>
            <wp:docPr id="2" name="Picture 26" descr="WhatsApp Image 2025-08-03 at 19.50.20_012262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WhatsApp Image 2025-08-03 at 19.50.20_012262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EFC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Hands-on-10</w:t>
      </w:r>
    </w:p>
    <w:p w14:paraId="612D98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Define JSX:</w:t>
      </w:r>
    </w:p>
    <w:p w14:paraId="110D3D6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JSX (JavaScript XML) is a syntax extension for JavaScript used with React to describe what the UI should look like. It allows writing HTML-like code within JavaScript and is transpiled to standard JavaScript using tools like Babel.</w:t>
      </w:r>
    </w:p>
    <w:p w14:paraId="3CDAE5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about ECMAScript:</w:t>
      </w:r>
    </w:p>
    <w:p w14:paraId="2CDD5EA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ECMAScript is the standard specification on which JavaScript is based. It defines the rules, syntax, and features of the language to ensure consistency across different implementations and platforms.</w:t>
      </w:r>
    </w:p>
    <w:p w14:paraId="6128A1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Explain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React.createElement()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7B191BF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React.createElement()</w:t>
      </w:r>
      <w:r>
        <w:rPr>
          <w:rFonts w:hint="default" w:ascii="Times New Roman" w:hAnsi="Times New Roman" w:cs="Times New Roman"/>
          <w:sz w:val="22"/>
          <w:szCs w:val="22"/>
        </w:rPr>
        <w:t xml:space="preserve"> is a method provided by React to create virtual DOM elements. It returns a JavaScript object representing a DOM node which React uses to render UI.</w:t>
      </w:r>
    </w:p>
    <w:p w14:paraId="53074D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How to Create React Nodes with JSX:</w:t>
      </w:r>
    </w:p>
    <w:p w14:paraId="658707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 nodes can be created using JSX by writing HTML-like syntax inside JavaScript, which React converts into virtual DOM elements for rendering UI components.</w:t>
      </w:r>
    </w:p>
    <w:p w14:paraId="53AC6C6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Define How to Render JSX to DOM:</w:t>
      </w:r>
    </w:p>
    <w:p w14:paraId="21C191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JSX is rendered to the DOM using React’s rendering methods, which attach the virtual DOM elements to a real DOM node in the browser, enabling the display of UI components.</w:t>
      </w:r>
    </w:p>
    <w:p w14:paraId="5687F8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How to Use JavaScript Expressions in JSX:</w:t>
      </w:r>
    </w:p>
    <w:p w14:paraId="5429D0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JavaScript expressions can be embedded inside JSX using curly braces. This allows dynamic values and logic to be inserted directly within the markup.</w:t>
      </w:r>
    </w:p>
    <w:p w14:paraId="2D8872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7.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How to Use Inline CSS in JSX:</w:t>
      </w:r>
    </w:p>
    <w:p w14:paraId="226966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Inline CSS in JSX is applied by passing a JavaScript object to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style</w:t>
      </w:r>
      <w:r>
        <w:rPr>
          <w:rFonts w:hint="default" w:ascii="Times New Roman" w:hAnsi="Times New Roman" w:cs="Times New Roman"/>
          <w:sz w:val="22"/>
          <w:szCs w:val="22"/>
        </w:rPr>
        <w:t xml:space="preserve"> attribute, with CSS property names written in camel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Case format and values as strings.</w:t>
      </w:r>
    </w:p>
    <w:p w14:paraId="21FCD143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5268595" cy="2706370"/>
            <wp:effectExtent l="0" t="0" r="1905" b="11430"/>
            <wp:docPr id="3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0A58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4098290" cy="4800600"/>
            <wp:effectExtent l="0" t="0" r="3810" b="0"/>
            <wp:docPr id="4" name="Picture 28" descr="WhatsApp Image 2025-08-03 at 19.58.46_4194d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" descr="WhatsApp Image 2025-08-03 at 19.58.46_4194da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B716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bookmarkStart w:id="0" w:name="_GoBack"/>
      <w:bookmarkEnd w:id="0"/>
    </w:p>
    <w:p w14:paraId="769F9CC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Hands-on-11</w:t>
      </w:r>
    </w:p>
    <w:p w14:paraId="389BB5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React Events:</w:t>
      </w:r>
    </w:p>
    <w:p w14:paraId="11598A3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 events are the way to handle user interactions such as clicks, form submissions, key presses, etc., in React components. They are similar to DOM events but follow the React-specific event system.</w:t>
      </w:r>
    </w:p>
    <w:p w14:paraId="0E0F04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About Event Handlers:</w:t>
      </w:r>
    </w:p>
    <w:p w14:paraId="667DFA3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Event handlers in React are functions that are triggered when a specific event occurs. They define what action should be performed in response to user interactions or browser events.</w:t>
      </w:r>
    </w:p>
    <w:p w14:paraId="78AB6B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Define Synthetic Event:</w:t>
      </w:r>
    </w:p>
    <w:p w14:paraId="6E20DF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Synthetic Event is a cross-browser wrapper around the browser’s native event system provided by React. It normalizes events to ensure consistency across different browsers.</w:t>
      </w:r>
    </w:p>
    <w:p w14:paraId="14976D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Identify React Event Naming Convention:</w:t>
      </w:r>
    </w:p>
    <w:p w14:paraId="49E07B8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React uses camelCase for event names instead of lowercase. For example,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onClick</w:t>
      </w:r>
      <w:r>
        <w:rPr>
          <w:rFonts w:hint="default" w:ascii="Times New Roman" w:hAnsi="Times New Roman" w:cs="Times New Roman"/>
          <w:sz w:val="22"/>
          <w:szCs w:val="22"/>
        </w:rPr>
        <w:t xml:space="preserve"> instead of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onclick</w:t>
      </w:r>
      <w:r>
        <w:rPr>
          <w:rFonts w:hint="default" w:ascii="Times New Roman" w:hAnsi="Times New Roman" w:cs="Times New Roman"/>
          <w:sz w:val="22"/>
          <w:szCs w:val="22"/>
        </w:rPr>
        <w:t>, and the event handler is passed as a function reference.</w:t>
      </w:r>
    </w:p>
    <w:p w14:paraId="051D2287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5268595" cy="2706370"/>
            <wp:effectExtent l="0" t="0" r="1905" b="11430"/>
            <wp:docPr id="5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2EF4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5268595" cy="4798060"/>
            <wp:effectExtent l="0" t="0" r="1905" b="2540"/>
            <wp:docPr id="6" name="Picture 30" descr="WhatsApp Image 2025-08-03 at 19.51.30_89ac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 descr="WhatsApp Image 2025-08-03 at 19.51.30_89ac30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A98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Hands-on-12</w:t>
      </w:r>
    </w:p>
    <w:p w14:paraId="47232A2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About Conditional Rendering in React:</w:t>
      </w:r>
    </w:p>
    <w:p w14:paraId="3E7A01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Conditional rendering in React refers to the technique of displaying different UI elements or components based on certain conditions or logic, using JavaScript constructs like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if</w:t>
      </w:r>
      <w:r>
        <w:rPr>
          <w:rFonts w:hint="default" w:ascii="Times New Roman" w:hAnsi="Times New Roman" w:cs="Times New Roman"/>
          <w:sz w:val="22"/>
          <w:szCs w:val="22"/>
        </w:rPr>
        <w:t xml:space="preserve">, ternary operators, or logical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&amp;&amp;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B0049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Define Element Variables:</w:t>
      </w:r>
    </w:p>
    <w:p w14:paraId="0E4899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Element variables in React are variables used to store JSX elements. They allow dynamic rendering by assigning different JSX based on conditions or logic within the component.</w:t>
      </w:r>
    </w:p>
    <w:p w14:paraId="4E74D2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How to Prevent Components from Rendering:</w:t>
      </w:r>
    </w:p>
    <w:p w14:paraId="6983184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Components in React can be prevented from rendering by returning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null</w:t>
      </w:r>
      <w:r>
        <w:rPr>
          <w:rFonts w:hint="default" w:ascii="Times New Roman" w:hAnsi="Times New Roman" w:cs="Times New Roman"/>
          <w:sz w:val="22"/>
          <w:szCs w:val="22"/>
        </w:rPr>
        <w:t xml:space="preserve"> or using conditional logic to exclude them from the JSX output. Returning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null</w:t>
      </w:r>
      <w:r>
        <w:rPr>
          <w:rFonts w:hint="default" w:ascii="Times New Roman" w:hAnsi="Times New Roman" w:cs="Times New Roman"/>
          <w:sz w:val="22"/>
          <w:szCs w:val="22"/>
        </w:rPr>
        <w:t xml:space="preserve"> means the component renders nothing and has no effect on the DOM.</w:t>
      </w:r>
    </w:p>
    <w:p w14:paraId="033A62A4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5268595" cy="2706370"/>
            <wp:effectExtent l="0" t="0" r="1905" b="11430"/>
            <wp:docPr id="7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15CA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5454650" cy="3231515"/>
            <wp:effectExtent l="0" t="0" r="6350" b="6985"/>
            <wp:docPr id="8" name="Picture 32" descr="WhatsApp Image 2025-08-03 at 20.02.39_de665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2" descr="WhatsApp Image 2025-08-03 at 20.02.39_de665e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AB5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Hands-on-13</w:t>
      </w:r>
    </w:p>
    <w:p w14:paraId="26C03C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>Explain Various Ways of Conditional Rendering:</w:t>
      </w:r>
    </w:p>
    <w:p w14:paraId="1A67865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Conditional rendering in React can be done using several methods, such as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if-else</w:t>
      </w:r>
      <w:r>
        <w:rPr>
          <w:rFonts w:hint="default" w:ascii="Times New Roman" w:hAnsi="Times New Roman" w:cs="Times New Roman"/>
          <w:sz w:val="22"/>
          <w:szCs w:val="22"/>
        </w:rPr>
        <w:t xml:space="preserve"> statements, ternary operators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condition ? true : false</w:t>
      </w:r>
      <w:r>
        <w:rPr>
          <w:rFonts w:hint="default" w:ascii="Times New Roman" w:hAnsi="Times New Roman" w:cs="Times New Roman"/>
          <w:sz w:val="22"/>
          <w:szCs w:val="22"/>
        </w:rPr>
        <w:t xml:space="preserve">), logical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&amp;&amp;</w:t>
      </w:r>
      <w:r>
        <w:rPr>
          <w:rFonts w:hint="default" w:ascii="Times New Roman" w:hAnsi="Times New Roman" w:cs="Times New Roman"/>
          <w:sz w:val="22"/>
          <w:szCs w:val="22"/>
        </w:rPr>
        <w:t xml:space="preserve"> operators, and switch statements to control which elements or components should be displayed.</w:t>
      </w:r>
    </w:p>
    <w:p w14:paraId="4DFC135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How to Render Multiple Components:</w:t>
      </w:r>
    </w:p>
    <w:p w14:paraId="1F3EF49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Multiple components in React can be rendered by placing them together inside a parent component, using fragments (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&lt;&gt; &lt;/&gt;</w:t>
      </w:r>
      <w:r>
        <w:rPr>
          <w:rFonts w:hint="default" w:ascii="Times New Roman" w:hAnsi="Times New Roman" w:cs="Times New Roman"/>
          <w:sz w:val="22"/>
          <w:szCs w:val="22"/>
        </w:rPr>
        <w:t xml:space="preserve">), arrays of elements, or wrapping them in a common container element like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div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216947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Define List Component:</w:t>
      </w:r>
    </w:p>
    <w:p w14:paraId="6EAD30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list component in React is a component used to display a collection of data items by iterating over arrays and rendering individual items, typically using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map()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function.</w:t>
      </w:r>
    </w:p>
    <w:p w14:paraId="188462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About Keys in React Applications:</w:t>
      </w:r>
    </w:p>
    <w:p w14:paraId="4D9063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Keys are unique identifiers used in React lists to help React identify which items have changed, are added, or removed. They improve rendering performance and must be unique among siblings.</w:t>
      </w:r>
    </w:p>
    <w:p w14:paraId="18CB2F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Explain How to Extract Components with Keys:</w:t>
      </w:r>
    </w:p>
    <w:p w14:paraId="0A6276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Components can be extracted inside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map()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 when rendering lists, and each extracted component should be assigned a unique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key</w:t>
      </w:r>
      <w:r>
        <w:rPr>
          <w:rFonts w:hint="default" w:ascii="Times New Roman" w:hAnsi="Times New Roman" w:cs="Times New Roman"/>
          <w:sz w:val="22"/>
          <w:szCs w:val="22"/>
        </w:rPr>
        <w:t xml:space="preserve"> prop to maintain identity across re-renders.</w:t>
      </w:r>
    </w:p>
    <w:p w14:paraId="1E8CBD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Explain React Map,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map()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 Function:</w:t>
      </w:r>
    </w:p>
    <w:p w14:paraId="01AA2A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React,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map()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 is used to iterate over arrays and return a new array of JSX elements. It helps render lists of components dynamically based on data collections.</w:t>
      </w:r>
    </w:p>
    <w:p w14:paraId="2559A3EA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4100830" cy="2344420"/>
            <wp:effectExtent l="0" t="0" r="1270" b="5080"/>
            <wp:docPr id="9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44DF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drawing>
          <wp:inline distT="0" distB="0" distL="114300" distR="114300">
            <wp:extent cx="2397760" cy="2140585"/>
            <wp:effectExtent l="0" t="0" r="2540" b="5715"/>
            <wp:docPr id="10" name="Picture 34" descr="WhatsApp Image 2025-08-03 at 19.52.03_c5a5d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 descr="WhatsApp Image 2025-08-03 at 19.52.03_c5a5d70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1E33">
      <w:pPr>
        <w:rPr>
          <w:rFonts w:hint="default"/>
          <w:lang w:val="en-US"/>
        </w:rPr>
      </w:pPr>
    </w:p>
    <w:p w14:paraId="3C1110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A666E"/>
    <w:rsid w:val="496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2025-08-03T14:48:00Z</dcterms:created>
  <dc:creator>Pratistha Chakraborty</dc:creator>
  <cp:lastModifiedBy>Pratistha Chakraborty</cp:lastModifiedBy>
  <dcterms:modified xsi:type="dcterms:W3CDTF">2025-08-03T16:46:35Z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E31404AADF5047FF974CA126F86C0510_11</vt:lpwstr>
  </property>
</Properties>
</file>