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Coding</w:t>
      </w:r>
      <w:r>
        <w:t xml:space="preserve"> </w:t>
      </w:r>
      <w:r>
        <w:t xml:space="preserve">Challenge</w:t>
      </w:r>
      <w:r>
        <w:t xml:space="preserve"> </w:t>
      </w:r>
      <w:r>
        <w:t xml:space="preserve">4</w:t>
      </w:r>
    </w:p>
    <w:p>
      <w:pPr>
        <w:pStyle w:val="Author"/>
      </w:pPr>
      <w:r>
        <w:t xml:space="preserve">Prativa</w:t>
      </w:r>
      <w:r>
        <w:t xml:space="preserve"> </w:t>
      </w:r>
      <w:r>
        <w:t xml:space="preserve">Chhetri</w:t>
      </w:r>
      <w:r>
        <w:t xml:space="preserve"> </w:t>
      </w:r>
      <w:r>
        <w:t xml:space="preserve">and</w:t>
      </w:r>
      <w:r>
        <w:t xml:space="preserve"> </w:t>
      </w:r>
      <w:r>
        <w:t xml:space="preserve">Karamjit</w:t>
      </w:r>
      <w:r>
        <w:t xml:space="preserve"> </w:t>
      </w:r>
      <w:r>
        <w:t xml:space="preserve">Kaur</w:t>
      </w:r>
      <w:r>
        <w:t xml:space="preserve"> </w:t>
      </w:r>
      <w:r>
        <w:t xml:space="preserve">Baryah</w:t>
      </w:r>
    </w:p>
    <w:p>
      <w:pPr>
        <w:pStyle w:val="Date"/>
      </w:pPr>
      <w:r>
        <w:t xml:space="preserve">2025-02-27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link-for-the-paper"/>
    <w:p>
      <w:pPr>
        <w:pStyle w:val="Heading1"/>
      </w:pPr>
      <w:r>
        <w:t xml:space="preserve">Link for the Paper</w:t>
      </w:r>
    </w:p>
    <w:p>
      <w:pPr>
        <w:pStyle w:val="Compact"/>
        <w:numPr>
          <w:ilvl w:val="0"/>
          <w:numId w:val="1001"/>
        </w:numPr>
      </w:pPr>
      <w:hyperlink r:id="rId20">
        <w:r>
          <w:rPr>
            <w:rStyle w:val="Hyperlink"/>
          </w:rPr>
          <w:t xml:space="preserve">Link for paper</w:t>
        </w:r>
      </w:hyperlink>
    </w:p>
    <w:bookmarkEnd w:id="21"/>
    <w:bookmarkStart w:id="22" w:name="q1"/>
    <w:p>
      <w:pPr>
        <w:pStyle w:val="Heading1"/>
      </w:pPr>
      <w:r>
        <w:t xml:space="preserve">Q1</w:t>
      </w:r>
    </w:p>
    <w:p>
      <w:pPr>
        <w:pStyle w:val="FirstParagraph"/>
      </w:pPr>
      <w:r>
        <w:rPr>
          <w:i/>
          <w:iCs/>
        </w:rPr>
        <w:t xml:space="preserve">In the context of R Markdown , the YAML header appears at the top of the document, enclosed by — lines, and it contains metadata about the document.</w:t>
      </w:r>
      <w:r>
        <w:t xml:space="preserve"> </w:t>
      </w:r>
      <w:r>
        <w:rPr>
          <w:i/>
          <w:iCs/>
        </w:rPr>
        <w:t xml:space="preserve">Literate Programming(For eg. R Markdown) is documentation and code live together in the same file, making it easy for others (and your future self!) to understand not just what the code does, but why it was written that way.</w:t>
      </w:r>
    </w:p>
    <w:bookmarkEnd w:id="22"/>
    <w:bookmarkStart w:id="42" w:name="q2"/>
    <w:p>
      <w:pPr>
        <w:pStyle w:val="Heading1"/>
      </w:pPr>
      <w:r>
        <w:t xml:space="preserve">Q2</w:t>
      </w:r>
    </w:p>
    <w:bookmarkStart w:id="23" w:name="b"/>
    <w:p>
      <w:pPr>
        <w:pStyle w:val="Heading2"/>
      </w:pPr>
      <w:r>
        <w:t xml:space="preserve">2 (B)</w:t>
      </w:r>
    </w:p>
    <w:p>
      <w:pPr>
        <w:pStyle w:val="SourceCode"/>
      </w:pPr>
      <w:r>
        <w:rPr>
          <w:rStyle w:val="NormalTok"/>
        </w:rPr>
        <w:t xml:space="preserve">mycotoxin</w:t>
      </w:r>
      <w:r>
        <w:rPr>
          <w:rStyle w:val="OtherTok"/>
        </w:rPr>
        <w:t xml:space="preserve">=</w:t>
      </w:r>
      <w:r>
        <w:rPr>
          <w:rStyle w:val="FunctionTok"/>
        </w:rPr>
        <w:t xml:space="preserve">read.csv</w:t>
      </w:r>
      <w:r>
        <w:rPr>
          <w:rStyle w:val="NormalTok"/>
        </w:rPr>
        <w:t xml:space="preserve">(</w:t>
      </w:r>
      <w:r>
        <w:rPr>
          <w:rStyle w:val="StringTok"/>
        </w:rPr>
        <w:t xml:space="preserve">"MycotoxinData.csv"</w:t>
      </w:r>
      <w:r>
        <w:rPr>
          <w:rStyle w:val="NormalTok"/>
        </w:rPr>
        <w:t xml:space="preserve">, </w:t>
      </w:r>
      <w:r>
        <w:rPr>
          <w:rStyle w:val="AttributeTok"/>
        </w:rPr>
        <w:t xml:space="preserve">na.strings =</w:t>
      </w:r>
      <w:r>
        <w:rPr>
          <w:rStyle w:val="NormalTok"/>
        </w:rPr>
        <w:t xml:space="preserve"> </w:t>
      </w:r>
      <w:r>
        <w:rPr>
          <w:rStyle w:val="StringTok"/>
        </w:rPr>
        <w:t xml:space="preserve">"na"</w:t>
      </w:r>
      <w:r>
        <w:rPr>
          <w:rStyle w:val="NormalTok"/>
        </w:rPr>
        <w:t xml:space="preserve">)</w:t>
      </w:r>
      <w:r>
        <w:br/>
      </w:r>
      <w:r>
        <w:rPr>
          <w:rStyle w:val="NormalTok"/>
        </w:rPr>
        <w:t xml:space="preserve">mycotoxin</w:t>
      </w:r>
      <w:r>
        <w:rPr>
          <w:rStyle w:val="SpecialCharTok"/>
        </w:rPr>
        <w:t xml:space="preserve">$</w:t>
      </w:r>
      <w:r>
        <w:rPr>
          <w:rStyle w:val="NormalTok"/>
        </w:rPr>
        <w:t xml:space="preserve">Treatment </w:t>
      </w:r>
      <w:r>
        <w:rPr>
          <w:rStyle w:val="OtherTok"/>
        </w:rPr>
        <w:t xml:space="preserve">&lt;-</w:t>
      </w:r>
      <w:r>
        <w:rPr>
          <w:rStyle w:val="NormalTok"/>
        </w:rPr>
        <w:t xml:space="preserve"> </w:t>
      </w:r>
      <w:r>
        <w:rPr>
          <w:rStyle w:val="FunctionTok"/>
        </w:rPr>
        <w:t xml:space="preserve">as.factor</w:t>
      </w:r>
      <w:r>
        <w:rPr>
          <w:rStyle w:val="NormalTok"/>
        </w:rPr>
        <w:t xml:space="preserve">(mycotoxin</w:t>
      </w:r>
      <w:r>
        <w:rPr>
          <w:rStyle w:val="SpecialCharTok"/>
        </w:rPr>
        <w:t xml:space="preserve">$</w:t>
      </w:r>
      <w:r>
        <w:rPr>
          <w:rStyle w:val="NormalTok"/>
        </w:rPr>
        <w:t xml:space="preserve">Treatment)</w:t>
      </w:r>
      <w:r>
        <w:br/>
      </w:r>
      <w:r>
        <w:rPr>
          <w:rStyle w:val="NormalTok"/>
        </w:rPr>
        <w:t xml:space="preserve">mycotoxin</w:t>
      </w:r>
      <w:r>
        <w:rPr>
          <w:rStyle w:val="SpecialCharTok"/>
        </w:rPr>
        <w:t xml:space="preserve">$</w:t>
      </w:r>
      <w:r>
        <w:rPr>
          <w:rStyle w:val="NormalTok"/>
        </w:rPr>
        <w:t xml:space="preserve">Cultivar </w:t>
      </w:r>
      <w:r>
        <w:rPr>
          <w:rStyle w:val="OtherTok"/>
        </w:rPr>
        <w:t xml:space="preserve">&lt;-</w:t>
      </w:r>
      <w:r>
        <w:rPr>
          <w:rStyle w:val="NormalTok"/>
        </w:rPr>
        <w:t xml:space="preserve"> </w:t>
      </w:r>
      <w:r>
        <w:rPr>
          <w:rStyle w:val="FunctionTok"/>
        </w:rPr>
        <w:t xml:space="preserve">as.factor</w:t>
      </w:r>
      <w:r>
        <w:rPr>
          <w:rStyle w:val="NormalTok"/>
        </w:rPr>
        <w:t xml:space="preserve">(mycotoxin</w:t>
      </w:r>
      <w:r>
        <w:rPr>
          <w:rStyle w:val="SpecialCharTok"/>
        </w:rPr>
        <w:t xml:space="preserve">$</w:t>
      </w:r>
      <w:r>
        <w:rPr>
          <w:rStyle w:val="NormalTok"/>
        </w:rPr>
        <w:t xml:space="preserve">Cultivar)</w:t>
      </w:r>
    </w:p>
    <w:bookmarkEnd w:id="23"/>
    <w:bookmarkStart w:id="41" w:name="c"/>
    <w:p>
      <w:pPr>
        <w:pStyle w:val="Heading2"/>
      </w:pPr>
      <w:r>
        <w:t xml:space="preserve">2(C)</w:t>
      </w:r>
    </w:p>
    <w:bookmarkStart w:id="24" w:name="cbbpalette"/>
    <w:p>
      <w:pPr>
        <w:pStyle w:val="Heading3"/>
      </w:pPr>
      <w:r>
        <w:t xml:space="preserve">CbbPalette</w:t>
      </w:r>
    </w:p>
    <w:p>
      <w:pPr>
        <w:pStyle w:val="SourceCode"/>
      </w:pPr>
      <w:r>
        <w:rPr>
          <w:rStyle w:val="NormalTok"/>
        </w:rPr>
        <w:t xml:space="preserve">cbbPalette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"#56B4E9"</w:t>
      </w:r>
      <w:r>
        <w:rPr>
          <w:rStyle w:val="NormalTok"/>
        </w:rPr>
        <w:t xml:space="preserve">, </w:t>
      </w:r>
      <w:r>
        <w:rPr>
          <w:rStyle w:val="StringTok"/>
        </w:rPr>
        <w:t xml:space="preserve">"#009E73"</w:t>
      </w:r>
      <w:r>
        <w:rPr>
          <w:rStyle w:val="NormalTok"/>
        </w:rPr>
        <w:t xml:space="preserve">)</w:t>
      </w:r>
    </w:p>
    <w:bookmarkEnd w:id="24"/>
    <w:bookmarkStart w:id="28" w:name="don_plot1"/>
    <w:p>
      <w:pPr>
        <w:pStyle w:val="Heading3"/>
      </w:pPr>
      <w:r>
        <w:t xml:space="preserve">DON_PLOT1</w:t>
      </w:r>
    </w:p>
    <w:p>
      <w:pPr>
        <w:pStyle w:val="SourceCode"/>
      </w:pP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fill =</w:t>
      </w:r>
      <w:r>
        <w:rPr>
          <w:rStyle w:val="NormalTok"/>
        </w:rPr>
        <w:t xml:space="preserve"> 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add boxplot layer</w:t>
      </w:r>
      <w:r>
        <w:br/>
      </w:r>
      <w:r>
        <w:rPr>
          <w:rStyle w:val="NormalTok"/>
        </w:rPr>
        <w:t xml:space="preserve">  </w:t>
      </w:r>
      <w:r>
        <w:rPr>
          <w:rStyle w:val="FunctionTok"/>
        </w:rPr>
        <w:t xml:space="preserve">xlab</w:t>
      </w:r>
      <w:r>
        <w:rPr>
          <w:rStyle w:val="NormalTok"/>
        </w:rPr>
        <w:t xml:space="preserve">(</w:t>
      </w:r>
      <w:r>
        <w:rPr>
          <w:rStyle w:val="StringTok"/>
        </w:rPr>
        <w:t xml:space="preserve">"Treatment"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"DON (ppm)"</w:t>
      </w:r>
      <w:r>
        <w:rPr>
          <w:rStyle w:val="NormalTok"/>
        </w:rPr>
        <w:t xml:space="preserve">) </w:t>
      </w:r>
      <w:r>
        <w:rPr>
          <w:rStyle w:val="SpecialCharTok"/>
        </w:rPr>
        <w:t xml:space="preserve">+</w:t>
      </w:r>
      <w:r>
        <w:rPr>
          <w:rStyle w:val="NormalTok"/>
        </w:rPr>
        <w:t xml:space="preserve"> </w:t>
      </w:r>
      <w:r>
        <w:rPr>
          <w:rStyle w:val="CommentTok"/>
        </w:rPr>
        <w:t xml:space="preserve"># y label</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w:t>
      </w:r>
      <w:r>
        <w:rPr>
          <w:rStyle w:val="SpecialCharTok"/>
        </w:rPr>
        <w:t xml:space="preserve">+</w:t>
      </w:r>
      <w:r>
        <w:rPr>
          <w:rStyle w:val="NormalTok"/>
        </w:rPr>
        <w:t xml:space="preserve"> </w:t>
      </w:r>
      <w:r>
        <w:rPr>
          <w:rStyle w:val="CommentTok"/>
        </w:rPr>
        <w:t xml:space="preserve"># transparency of the jittered points to 0.6. #Jitter points over the boxplot and fill the points and boxplots Cultivar with two colors from the cbbPallete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r>
        <w:rPr>
          <w:rStyle w:val="SpecialCharTok"/>
        </w:rPr>
        <w:t xml:space="preserve">+</w:t>
      </w:r>
      <w:r>
        <w:rPr>
          <w:rStyle w:val="NormalTok"/>
        </w:rPr>
        <w:t xml:space="preserve"> </w:t>
      </w:r>
      <w:r>
        <w:rPr>
          <w:rStyle w:val="CommentTok"/>
        </w:rPr>
        <w:t xml:space="preserve">#faceted by Cultivar</w:t>
      </w:r>
      <w:r>
        <w:br/>
      </w:r>
      <w:r>
        <w:rPr>
          <w:rStyle w:val="NormalTok"/>
        </w:rPr>
        <w:t xml:space="preserve">  </w:t>
      </w:r>
      <w:r>
        <w:rPr>
          <w:rStyle w:val="FunctionTok"/>
        </w:rPr>
        <w:t xml:space="preserve">theme_classic</w:t>
      </w:r>
      <w:r>
        <w:rPr>
          <w:rStyle w:val="NormalTok"/>
        </w:rPr>
        <w:t xml:space="preserve">() </w:t>
      </w:r>
      <w:r>
        <w:rPr>
          <w:rStyle w:val="CommentTok"/>
        </w:rPr>
        <w:t xml:space="preserve"># for classic theme </w:t>
      </w:r>
      <w:r>
        <w:br/>
      </w:r>
      <w:r>
        <w:rPr>
          <w:rStyle w:val="NormalTok"/>
        </w:rPr>
        <w:t xml:space="preserve">Plot1</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26" name="Picture"/>
            <a:graphic>
              <a:graphicData uri="http://schemas.openxmlformats.org/drawingml/2006/picture">
                <pic:pic>
                  <pic:nvPicPr>
                    <pic:cNvPr descr="CodingChallenge4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xadon_plot2"/>
    <w:p>
      <w:pPr>
        <w:pStyle w:val="Heading3"/>
      </w:pPr>
      <w:r>
        <w:t xml:space="preserve">15XADON_PLOT2</w:t>
      </w:r>
    </w:p>
    <w:p>
      <w:pPr>
        <w:pStyle w:val="SourceCode"/>
      </w:pPr>
      <w:r>
        <w:rPr>
          <w:rStyle w:val="NormalTok"/>
        </w:rPr>
        <w:t xml:space="preserve">Plot2 </w:t>
      </w:r>
      <w:r>
        <w:rPr>
          <w:rStyle w:val="OtherTok"/>
        </w:rPr>
        <w:t xml:space="preserve">&lt;-</w:t>
      </w:r>
      <w:r>
        <w:rPr>
          <w:rStyle w:val="NormalTok"/>
        </w:rPr>
        <w:t xml:space="preserve"> </w:t>
      </w: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fill =</w:t>
      </w:r>
      <w:r>
        <w:rPr>
          <w:rStyle w:val="NormalTok"/>
        </w:rPr>
        <w:t xml:space="preserve"> 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add boxplot layer</w:t>
      </w:r>
      <w:r>
        <w:br/>
      </w:r>
      <w:r>
        <w:rPr>
          <w:rStyle w:val="NormalTok"/>
        </w:rPr>
        <w:t xml:space="preserve">  </w:t>
      </w:r>
      <w:r>
        <w:rPr>
          <w:rStyle w:val="FunctionTok"/>
        </w:rPr>
        <w:t xml:space="preserve">xlab</w:t>
      </w:r>
      <w:r>
        <w:rPr>
          <w:rStyle w:val="NormalTok"/>
        </w:rPr>
        <w:t xml:space="preserve">(</w:t>
      </w:r>
      <w:r>
        <w:rPr>
          <w:rStyle w:val="StringTok"/>
        </w:rPr>
        <w:t xml:space="preserve">"Treatment"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"15XADON"</w:t>
      </w:r>
      <w:r>
        <w:rPr>
          <w:rStyle w:val="NormalTok"/>
        </w:rPr>
        <w:t xml:space="preserve">) </w:t>
      </w:r>
      <w:r>
        <w:rPr>
          <w:rStyle w:val="SpecialCharTok"/>
        </w:rPr>
        <w:t xml:space="preserve">+</w:t>
      </w:r>
      <w:r>
        <w:rPr>
          <w:rStyle w:val="NormalTok"/>
        </w:rPr>
        <w:t xml:space="preserve"> </w:t>
      </w:r>
      <w:r>
        <w:rPr>
          <w:rStyle w:val="CommentTok"/>
        </w:rPr>
        <w:t xml:space="preserve"># y label</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w:t>
      </w:r>
      <w:r>
        <w:rPr>
          <w:rStyle w:val="SpecialCharTok"/>
        </w:rPr>
        <w:t xml:space="preserve">+</w:t>
      </w:r>
      <w:r>
        <w:rPr>
          <w:rStyle w:val="NormalTok"/>
        </w:rPr>
        <w:t xml:space="preserve"> </w:t>
      </w:r>
      <w:r>
        <w:rPr>
          <w:rStyle w:val="CommentTok"/>
        </w:rPr>
        <w:t xml:space="preserve"># transparency of the jittered points to 0.6. #Jitter points over the boxplot and fill the points and boxplots Cultivar with two colors from the cbbPallete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r>
        <w:rPr>
          <w:rStyle w:val="SpecialCharTok"/>
        </w:rPr>
        <w:t xml:space="preserve">+</w:t>
      </w:r>
      <w:r>
        <w:rPr>
          <w:rStyle w:val="NormalTok"/>
        </w:rPr>
        <w:t xml:space="preserve"> </w:t>
      </w:r>
      <w:r>
        <w:rPr>
          <w:rStyle w:val="CommentTok"/>
        </w:rPr>
        <w:t xml:space="preserve">#faceted by Cultivar</w:t>
      </w:r>
      <w:r>
        <w:br/>
      </w:r>
      <w:r>
        <w:rPr>
          <w:rStyle w:val="NormalTok"/>
        </w:rPr>
        <w:t xml:space="preserve">  </w:t>
      </w:r>
      <w:r>
        <w:rPr>
          <w:rStyle w:val="FunctionTok"/>
        </w:rPr>
        <w:t xml:space="preserve">theme_classic</w:t>
      </w:r>
      <w:r>
        <w:rPr>
          <w:rStyle w:val="NormalTok"/>
        </w:rPr>
        <w:t xml:space="preserve">() </w:t>
      </w:r>
      <w:r>
        <w:rPr>
          <w:rStyle w:val="CommentTok"/>
        </w:rPr>
        <w:t xml:space="preserve"># for classic theme </w:t>
      </w:r>
      <w:r>
        <w:br/>
      </w:r>
      <w:r>
        <w:br/>
      </w:r>
      <w:r>
        <w:rPr>
          <w:rStyle w:val="NormalTok"/>
        </w:rPr>
        <w:t xml:space="preserve">Plot2</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0" name="Picture"/>
            <a:graphic>
              <a:graphicData uri="http://schemas.openxmlformats.org/drawingml/2006/picture">
                <pic:pic>
                  <pic:nvPicPr>
                    <pic:cNvPr descr="CodingChallenge4_files/figure-docx/unnamed-chunk-4-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seedmass_plot3"/>
    <w:p>
      <w:pPr>
        <w:pStyle w:val="Heading3"/>
      </w:pPr>
      <w:r>
        <w:t xml:space="preserve">SeedMass_PLOT3</w:t>
      </w:r>
    </w:p>
    <w:p>
      <w:pPr>
        <w:pStyle w:val="SourceCode"/>
      </w:pPr>
      <w:r>
        <w:rPr>
          <w:rStyle w:val="NormalTok"/>
        </w:rPr>
        <w:t xml:space="preserve">Plot3 </w:t>
      </w:r>
      <w:r>
        <w:rPr>
          <w:rStyle w:val="OtherTok"/>
        </w:rPr>
        <w:t xml:space="preserve">&lt;-</w:t>
      </w:r>
      <w:r>
        <w:rPr>
          <w:rStyle w:val="NormalTok"/>
        </w:rPr>
        <w:t xml:space="preserve"> </w:t>
      </w:r>
      <w:r>
        <w:rPr>
          <w:rStyle w:val="FunctionTok"/>
        </w:rPr>
        <w:t xml:space="preserve">ggplot</w:t>
      </w:r>
      <w:r>
        <w:rPr>
          <w:rStyle w:val="NormalTok"/>
        </w:rPr>
        <w:t xml:space="preserve">(mycotoxin,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DON, </w:t>
      </w:r>
      <w:r>
        <w:rPr>
          <w:rStyle w:val="AttributeTok"/>
        </w:rPr>
        <w:t xml:space="preserve">fill =</w:t>
      </w:r>
      <w:r>
        <w:rPr>
          <w:rStyle w:val="NormalTok"/>
        </w:rPr>
        <w:t xml:space="preserve"> Cultivar))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CommentTok"/>
        </w:rPr>
        <w:t xml:space="preserve"># add boxplot layer</w:t>
      </w:r>
      <w:r>
        <w:br/>
      </w:r>
      <w:r>
        <w:rPr>
          <w:rStyle w:val="NormalTok"/>
        </w:rPr>
        <w:t xml:space="preserve">  </w:t>
      </w:r>
      <w:r>
        <w:rPr>
          <w:rStyle w:val="FunctionTok"/>
        </w:rPr>
        <w:t xml:space="preserve">xlab</w:t>
      </w:r>
      <w:r>
        <w:rPr>
          <w:rStyle w:val="NormalTok"/>
        </w:rPr>
        <w:t xml:space="preserve">(</w:t>
      </w:r>
      <w:r>
        <w:rPr>
          <w:rStyle w:val="StringTok"/>
        </w:rPr>
        <w:t xml:space="preserve">"Treatment"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"Seed Mass (mg)"</w:t>
      </w:r>
      <w:r>
        <w:rPr>
          <w:rStyle w:val="NormalTok"/>
        </w:rPr>
        <w:t xml:space="preserve">) </w:t>
      </w:r>
      <w:r>
        <w:rPr>
          <w:rStyle w:val="SpecialCharTok"/>
        </w:rPr>
        <w:t xml:space="preserve">+</w:t>
      </w:r>
      <w:r>
        <w:rPr>
          <w:rStyle w:val="NormalTok"/>
        </w:rPr>
        <w:t xml:space="preserve"> </w:t>
      </w:r>
      <w:r>
        <w:rPr>
          <w:rStyle w:val="CommentTok"/>
        </w:rPr>
        <w:t xml:space="preserve"># y label</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w:t>
      </w:r>
      <w:r>
        <w:rPr>
          <w:rStyle w:val="AttributeTok"/>
        </w:rPr>
        <w:t xml:space="preserve">pch =</w:t>
      </w:r>
      <w:r>
        <w:rPr>
          <w:rStyle w:val="NormalTok"/>
        </w:rPr>
        <w:t xml:space="preserve"> </w:t>
      </w:r>
      <w:r>
        <w:rPr>
          <w:rStyle w:val="DecValTok"/>
        </w:rPr>
        <w:t xml:space="preserve">21</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cbbPalette)</w:t>
      </w:r>
      <w:r>
        <w:rPr>
          <w:rStyle w:val="SpecialCharTok"/>
        </w:rPr>
        <w:t xml:space="preserve">+</w:t>
      </w:r>
      <w:r>
        <w:rPr>
          <w:rStyle w:val="NormalTok"/>
        </w:rPr>
        <w:t xml:space="preserve"> </w:t>
      </w:r>
      <w:r>
        <w:rPr>
          <w:rStyle w:val="CommentTok"/>
        </w:rPr>
        <w:t xml:space="preserve"># transparency of the jittered points to 0.6. #Jitter points over the boxplot and fill the points and boxplots Cultivar with two colors from the cbbPallete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Cultivar)</w:t>
      </w:r>
      <w:r>
        <w:rPr>
          <w:rStyle w:val="SpecialCharTok"/>
        </w:rPr>
        <w:t xml:space="preserve">+</w:t>
      </w:r>
      <w:r>
        <w:rPr>
          <w:rStyle w:val="NormalTok"/>
        </w:rPr>
        <w:t xml:space="preserve"> </w:t>
      </w:r>
      <w:r>
        <w:rPr>
          <w:rStyle w:val="CommentTok"/>
        </w:rPr>
        <w:t xml:space="preserve">#faceted by Cultivar</w:t>
      </w:r>
      <w:r>
        <w:br/>
      </w:r>
      <w:r>
        <w:rPr>
          <w:rStyle w:val="NormalTok"/>
        </w:rPr>
        <w:t xml:space="preserve">  </w:t>
      </w:r>
      <w:r>
        <w:rPr>
          <w:rStyle w:val="FunctionTok"/>
        </w:rPr>
        <w:t xml:space="preserve">theme_classic</w:t>
      </w:r>
      <w:r>
        <w:rPr>
          <w:rStyle w:val="NormalTok"/>
        </w:rPr>
        <w:t xml:space="preserve">() </w:t>
      </w:r>
      <w:r>
        <w:rPr>
          <w:rStyle w:val="CommentTok"/>
        </w:rPr>
        <w:t xml:space="preserve"># for classic theme </w:t>
      </w:r>
      <w:r>
        <w:br/>
      </w:r>
      <w:r>
        <w:rPr>
          <w:rStyle w:val="NormalTok"/>
        </w:rPr>
        <w:t xml:space="preserve">Plot3</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4" name="Picture"/>
            <a:graphic>
              <a:graphicData uri="http://schemas.openxmlformats.org/drawingml/2006/picture">
                <pic:pic>
                  <pic:nvPicPr>
                    <pic:cNvPr descr="CodingChallenge4_files/figure-docx/unnamed-chunk-5-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combined_plot"/>
    <w:p>
      <w:pPr>
        <w:pStyle w:val="Heading3"/>
      </w:pPr>
      <w:r>
        <w:t xml:space="preserve">3Combined_PLOT</w:t>
      </w:r>
    </w:p>
    <w:p>
      <w:pPr>
        <w:pStyle w:val="SourceCode"/>
      </w:pPr>
      <w:r>
        <w:rPr>
          <w:rStyle w:val="NormalTok"/>
        </w:rPr>
        <w:t xml:space="preserve">figure</w:t>
      </w:r>
      <w:r>
        <w:rPr>
          <w:rStyle w:val="OtherTok"/>
        </w:rPr>
        <w:t xml:space="preserve">=</w:t>
      </w:r>
      <w:r>
        <w:rPr>
          <w:rStyle w:val="FunctionTok"/>
        </w:rPr>
        <w:t xml:space="preserve">ggarrange</w:t>
      </w:r>
      <w:r>
        <w:rPr>
          <w:rStyle w:val="NormalTok"/>
        </w:rPr>
        <w:t xml:space="preserve">(</w:t>
      </w:r>
      <w:r>
        <w:br/>
      </w:r>
      <w:r>
        <w:rPr>
          <w:rStyle w:val="NormalTok"/>
        </w:rPr>
        <w:t xml:space="preserve">  Plot1,</w:t>
      </w:r>
      <w:r>
        <w:br/>
      </w:r>
      <w:r>
        <w:rPr>
          <w:rStyle w:val="NormalTok"/>
        </w:rPr>
        <w:t xml:space="preserve">  Plot2,</w:t>
      </w:r>
      <w:r>
        <w:br/>
      </w:r>
      <w:r>
        <w:rPr>
          <w:rStyle w:val="NormalTok"/>
        </w:rPr>
        <w:t xml:space="preserve">  Plot3,</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common.legend=</w:t>
      </w:r>
      <w:r>
        <w:rPr>
          <w:rStyle w:val="ConstantTok"/>
        </w:rPr>
        <w:t xml:space="preserve">TRUE</w:t>
      </w:r>
      <w:r>
        <w:br/>
      </w:r>
      <w:r>
        <w:rPr>
          <w:rStyle w:val="NormalTok"/>
        </w:rPr>
        <w:t xml:space="preserve">)</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VerbatimChar"/>
        </w:rPr>
        <w:t xml:space="preserve">## Warning: Removed 8 rows containing non-finite outside the scale range</w:t>
      </w:r>
      <w:r>
        <w:br/>
      </w:r>
      <w:r>
        <w:rPr>
          <w:rStyle w:val="VerbatimChar"/>
        </w:rPr>
        <w:t xml:space="preserve">## (`stat_boxplot()`).</w:t>
      </w:r>
    </w:p>
    <w:p>
      <w:pPr>
        <w:pStyle w:val="SourceCode"/>
      </w:pPr>
      <w:r>
        <w:rPr>
          <w:rStyle w:val="VerbatimChar"/>
        </w:rPr>
        <w:t xml:space="preserve">## Warning: Removed 8 rows containing missing values or values outside the scale range</w:t>
      </w:r>
      <w:r>
        <w:br/>
      </w:r>
      <w:r>
        <w:rPr>
          <w:rStyle w:val="VerbatimChar"/>
        </w:rPr>
        <w:t xml:space="preserve">## (`geom_point()`).</w:t>
      </w:r>
    </w:p>
    <w:p>
      <w:pPr>
        <w:pStyle w:val="SourceCode"/>
      </w:pPr>
      <w:r>
        <w:rPr>
          <w:rStyle w:val="NormalTok"/>
        </w:rPr>
        <w:t xml:space="preserve">figure</w:t>
      </w:r>
    </w:p>
    <w:p>
      <w:pPr>
        <w:pStyle w:val="FirstParagraph"/>
      </w:pPr>
      <w:r>
        <w:drawing>
          <wp:inline>
            <wp:extent cx="4620126" cy="3696101"/>
            <wp:effectExtent b="0" l="0" r="0" t="0"/>
            <wp:docPr descr="" title="" id="38" name="Picture"/>
            <a:graphic>
              <a:graphicData uri="http://schemas.openxmlformats.org/drawingml/2006/picture">
                <pic:pic>
                  <pic:nvPicPr>
                    <pic:cNvPr descr="CodingChallenge4_files/figure-docx/unnamed-chunk-6-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0" Target="https://doi.org/10.1094/PDIS-06-21-1253-RE"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94/PDIS-06-21-1253-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Challenge 4</dc:title>
  <dc:creator>Prativa Chhetri and Karamjit Kaur Baryah</dc:creator>
  <cp:keywords/>
  <dcterms:created xsi:type="dcterms:W3CDTF">2025-02-27T21:11:14Z</dcterms:created>
  <dcterms:modified xsi:type="dcterms:W3CDTF">2025-02-27T21:11:14Z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2025-02-27</vt:lpwstr>
  </property>
  <property fmtid="{D5CDD505-2E9C-101B-9397-08002B2CF9AE}" pid="3" name="output">
    <vt:lpwstr/>
  </property>
</Properties>
</file>