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24" w:rsidRDefault="0069594D">
      <w:r>
        <w:t>This plot demonstrates that varying the thrust force used by the plane, the time spent in reduced-gravity situations also increases. The operational regime shown explains the “successful” situation in which the thrust force applied from the plane allows for a significant time in a decreased gravity setting</w:t>
      </w:r>
      <w:r w:rsidR="00A45D35">
        <w:t>. The changing amount of</w:t>
      </w:r>
      <w:r>
        <w:t xml:space="preserve"> time in low-gravity decreases with an increasing thrust value-an unexpected result from previous analysis. This helps explicate </w:t>
      </w:r>
      <w:r w:rsidR="00A45D35">
        <w:t xml:space="preserve">why NASA and other commercial airliners do not thrust with forces higher than 231 </w:t>
      </w:r>
      <w:proofErr w:type="spellStart"/>
      <w:r w:rsidR="00A45D35">
        <w:t>kN.</w:t>
      </w:r>
      <w:proofErr w:type="spellEnd"/>
      <w:r w:rsidR="00D83E5E">
        <w:t xml:space="preserve"> The marginal benefit decreases even faster with an increase in thrust force, thus the expense in fossil fuel would not be reasonable after this point.</w:t>
      </w:r>
    </w:p>
    <w:p w:rsidR="00D83E5E" w:rsidRDefault="00D83E5E">
      <w:bookmarkStart w:id="0" w:name="_GoBack"/>
      <w:bookmarkEnd w:id="0"/>
    </w:p>
    <w:p w:rsidR="00D83E5E" w:rsidRDefault="00D83E5E">
      <w:r>
        <w:t>Limitations:</w:t>
      </w:r>
    </w:p>
    <w:p w:rsidR="00D83E5E" w:rsidRDefault="00D83E5E">
      <w:r>
        <w:t xml:space="preserve">The </w:t>
      </w:r>
      <w:proofErr w:type="gramStart"/>
      <w:r>
        <w:t>models does</w:t>
      </w:r>
      <w:proofErr w:type="gramEnd"/>
      <w:r>
        <w:t xml:space="preserve"> not take into account the changes in the drag and lift force resulting from the manipulation of the wings of the aircraft</w:t>
      </w:r>
    </w:p>
    <w:p w:rsidR="00D83E5E" w:rsidRDefault="00D83E5E">
      <w:r>
        <w:t>The plane is modeled only in 2 dimensions</w:t>
      </w:r>
    </w:p>
    <w:p w:rsidR="00D83E5E" w:rsidRDefault="00D83E5E">
      <w:r>
        <w:t>Assumptions:</w:t>
      </w:r>
    </w:p>
    <w:p w:rsidR="00D83E5E" w:rsidRDefault="00D83E5E">
      <w:r>
        <w:t>The model is a point mass</w:t>
      </w:r>
    </w:p>
    <w:p w:rsidR="00D83E5E" w:rsidRDefault="00D83E5E">
      <w:r>
        <w:t>Described plane using Boeing 727 data</w:t>
      </w:r>
    </w:p>
    <w:p w:rsidR="00D83E5E" w:rsidRDefault="00D83E5E">
      <w:r>
        <w:t>The model’s drag coefficient does not change</w:t>
      </w:r>
    </w:p>
    <w:p w:rsidR="00D83E5E" w:rsidRDefault="00D83E5E">
      <w:r>
        <w:t>The plane’s mass does not change due to fuel consumption</w:t>
      </w:r>
    </w:p>
    <w:p w:rsidR="00D83E5E" w:rsidRDefault="00D83E5E">
      <w:r>
        <w:t>The thrust force is constant and only in 45 degree direction</w:t>
      </w:r>
    </w:p>
    <w:p w:rsidR="00D83E5E" w:rsidRDefault="00D83E5E">
      <w:r>
        <w:t>People will die before the plane breaks down</w:t>
      </w:r>
    </w:p>
    <w:p w:rsidR="00D83E5E" w:rsidRDefault="00D83E5E">
      <w:r>
        <w:t>The plane cannot go into space because atmosphere is infinite.</w:t>
      </w:r>
    </w:p>
    <w:sectPr w:rsidR="00D8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4D"/>
    <w:rsid w:val="0069594D"/>
    <w:rsid w:val="00A45D35"/>
    <w:rsid w:val="00A75FC4"/>
    <w:rsid w:val="00C6635B"/>
    <w:rsid w:val="00D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Pratool Gadtaula</dc:creator>
  <cp:lastModifiedBy>Pratool Gadtaula</cp:lastModifiedBy>
  <cp:revision>1</cp:revision>
  <dcterms:created xsi:type="dcterms:W3CDTF">2013-12-19T07:27:00Z</dcterms:created>
  <dcterms:modified xsi:type="dcterms:W3CDTF">2013-12-19T07:56:00Z</dcterms:modified>
</cp:coreProperties>
</file>