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759E4" w14:textId="3E7E02F9" w:rsidR="00B42005" w:rsidRPr="00B42005" w:rsidRDefault="00B42005" w:rsidP="00B42005">
      <w:pPr>
        <w:jc w:val="center"/>
        <w:rPr>
          <w:b/>
          <w:bCs/>
          <w:sz w:val="36"/>
          <w:szCs w:val="36"/>
          <w:u w:val="single"/>
        </w:rPr>
      </w:pPr>
      <w:r w:rsidRPr="00B42005">
        <w:rPr>
          <w:b/>
          <w:bCs/>
          <w:sz w:val="36"/>
          <w:szCs w:val="36"/>
          <w:u w:val="single"/>
        </w:rPr>
        <w:t xml:space="preserve">Name: </w:t>
      </w:r>
      <w:r w:rsidR="00306016">
        <w:rPr>
          <w:b/>
          <w:bCs/>
          <w:sz w:val="36"/>
          <w:szCs w:val="36"/>
          <w:u w:val="single"/>
        </w:rPr>
        <w:t>Pratul Kashyap</w:t>
      </w:r>
      <w:r w:rsidRPr="00B42005">
        <w:rPr>
          <w:b/>
          <w:bCs/>
          <w:sz w:val="36"/>
          <w:szCs w:val="36"/>
          <w:u w:val="single"/>
        </w:rPr>
        <w:br/>
        <w:t xml:space="preserve">Registration Number: </w:t>
      </w:r>
      <w:r>
        <w:rPr>
          <w:b/>
          <w:bCs/>
          <w:sz w:val="36"/>
          <w:szCs w:val="36"/>
          <w:u w:val="single"/>
        </w:rPr>
        <w:t>25BCE10</w:t>
      </w:r>
      <w:r w:rsidR="00306016">
        <w:rPr>
          <w:b/>
          <w:bCs/>
          <w:sz w:val="36"/>
          <w:szCs w:val="36"/>
          <w:u w:val="single"/>
        </w:rPr>
        <w:t>322</w:t>
      </w:r>
      <w:r w:rsidRPr="00B42005">
        <w:rPr>
          <w:b/>
          <w:bCs/>
          <w:sz w:val="36"/>
          <w:szCs w:val="36"/>
          <w:u w:val="single"/>
        </w:rPr>
        <w:br/>
        <w:t>Branch: Computer Science Engineering (CSE)</w:t>
      </w:r>
      <w:r w:rsidRPr="00B42005">
        <w:rPr>
          <w:b/>
          <w:bCs/>
          <w:sz w:val="36"/>
          <w:szCs w:val="36"/>
          <w:u w:val="single"/>
        </w:rPr>
        <w:br/>
        <w:t>Year: 1st Year</w:t>
      </w:r>
    </w:p>
    <w:p w14:paraId="73D05E03" w14:textId="77777777" w:rsidR="00B42005" w:rsidRPr="00B42005" w:rsidRDefault="00B42005" w:rsidP="00B42005">
      <w:pPr>
        <w:rPr>
          <w:sz w:val="32"/>
          <w:szCs w:val="32"/>
        </w:rPr>
      </w:pPr>
      <w:r w:rsidRPr="00B42005">
        <w:rPr>
          <w:sz w:val="32"/>
          <w:szCs w:val="32"/>
        </w:rPr>
        <w:t>In this task, I learned about professional email writing and responsible digital communication. I drafted two emails: one requesting an assignment extension from a professor and another expressing interest in a summer internship. Both emails followed proper structure, including a clear subject line, polite greeting, concise body, and formal closing.</w:t>
      </w:r>
    </w:p>
    <w:p w14:paraId="1BB37F4B" w14:textId="0344CCEC" w:rsidR="00B42005" w:rsidRPr="00B42005" w:rsidRDefault="00B42005" w:rsidP="00B42005">
      <w:pPr>
        <w:rPr>
          <w:sz w:val="32"/>
          <w:szCs w:val="32"/>
        </w:rPr>
      </w:pPr>
      <w:r w:rsidRPr="00B42005">
        <w:rPr>
          <w:sz w:val="32"/>
          <w:szCs w:val="32"/>
        </w:rPr>
        <w:t>I also created a social media do’s and don’ts checklist to promote responsible online behavio</w:t>
      </w:r>
      <w:r w:rsidR="00306016">
        <w:rPr>
          <w:sz w:val="32"/>
          <w:szCs w:val="32"/>
        </w:rPr>
        <w:t>u</w:t>
      </w:r>
      <w:r w:rsidRPr="00B42005">
        <w:rPr>
          <w:sz w:val="32"/>
          <w:szCs w:val="32"/>
        </w:rPr>
        <w:t>r. Poor digital communication can lead to misunderstandings and create a negative impression. For example, sending informal or unclear emails to professors may result in confusion or lack of response. This can be avoided by maintaining a respectful tone and using proper email etiquette.</w:t>
      </w:r>
    </w:p>
    <w:p w14:paraId="502730CB" w14:textId="77777777" w:rsidR="00B42005" w:rsidRPr="00B42005" w:rsidRDefault="00B42005" w:rsidP="00B42005">
      <w:pPr>
        <w:rPr>
          <w:sz w:val="32"/>
          <w:szCs w:val="32"/>
        </w:rPr>
      </w:pPr>
      <w:r w:rsidRPr="00B42005">
        <w:rPr>
          <w:sz w:val="32"/>
          <w:szCs w:val="32"/>
        </w:rPr>
        <w:t>This task helped me understand the importance of professional communication in both academic and professional environments.</w:t>
      </w:r>
    </w:p>
    <w:p w14:paraId="177FD4A1" w14:textId="77777777" w:rsidR="00B42005" w:rsidRDefault="00B42005"/>
    <w:sectPr w:rsidR="00B42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05"/>
    <w:rsid w:val="000C1355"/>
    <w:rsid w:val="00306016"/>
    <w:rsid w:val="00AD66D2"/>
    <w:rsid w:val="00B4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AEAC9"/>
  <w15:chartTrackingRefBased/>
  <w15:docId w15:val="{244B403C-8190-4BE1-ACE1-F599CCB8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2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rasesh varshney</dc:creator>
  <cp:keywords/>
  <dc:description/>
  <cp:lastModifiedBy>pratul kashyap</cp:lastModifiedBy>
  <cp:revision>2</cp:revision>
  <dcterms:created xsi:type="dcterms:W3CDTF">2026-03-25T20:29:00Z</dcterms:created>
  <dcterms:modified xsi:type="dcterms:W3CDTF">2026-03-31T13:22:00Z</dcterms:modified>
</cp:coreProperties>
</file>