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AF99" w14:textId="50933022" w:rsidR="008A41A3" w:rsidRPr="008B1CD7" w:rsidRDefault="008A41A3" w:rsidP="008A41A3">
      <w:pPr>
        <w:spacing w:after="700" w:line="276" w:lineRule="auto"/>
        <w:ind w:left="-5"/>
        <w:jc w:val="left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  <w:b/>
          <w:sz w:val="41"/>
        </w:rPr>
        <w:t xml:space="preserve">Chapter </w:t>
      </w:r>
      <w:r w:rsidR="002A52D6">
        <w:rPr>
          <w:rFonts w:ascii="Times New Roman" w:hAnsi="Times New Roman" w:cs="Times New Roman"/>
          <w:b/>
          <w:sz w:val="41"/>
        </w:rPr>
        <w:t>6</w:t>
      </w:r>
    </w:p>
    <w:p w14:paraId="180B53D5" w14:textId="57F1A4D8" w:rsidR="008A41A3" w:rsidRPr="008B1CD7" w:rsidRDefault="008A41A3" w:rsidP="008A41A3">
      <w:pPr>
        <w:pStyle w:val="Heading1"/>
        <w:spacing w:line="276" w:lineRule="auto"/>
        <w:ind w:left="0" w:firstLine="0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>Project Estimation and Schedule</w:t>
      </w:r>
    </w:p>
    <w:p w14:paraId="5CBF24A7" w14:textId="753AD4BC" w:rsidR="00956D53" w:rsidRPr="008B1CD7" w:rsidRDefault="00956D53" w:rsidP="006C0E94">
      <w:pPr>
        <w:tabs>
          <w:tab w:val="center" w:pos="2444"/>
        </w:tabs>
        <w:spacing w:after="107" w:line="276" w:lineRule="auto"/>
        <w:ind w:left="-15" w:firstLine="0"/>
        <w:rPr>
          <w:rFonts w:ascii="Times New Roman" w:hAnsi="Times New Roman" w:cs="Times New Roman"/>
          <w:b/>
          <w:sz w:val="29"/>
        </w:rPr>
      </w:pPr>
      <w:r w:rsidRPr="008B1CD7">
        <w:rPr>
          <w:rFonts w:ascii="Times New Roman" w:hAnsi="Times New Roman" w:cs="Times New Roman"/>
          <w:b/>
          <w:sz w:val="29"/>
        </w:rPr>
        <w:t>6.1</w:t>
      </w:r>
      <w:r w:rsidRPr="008B1CD7">
        <w:rPr>
          <w:rFonts w:ascii="Times New Roman" w:hAnsi="Times New Roman" w:cs="Times New Roman"/>
          <w:b/>
          <w:sz w:val="29"/>
        </w:rPr>
        <w:tab/>
        <w:t>System Estimation Plan</w:t>
      </w:r>
    </w:p>
    <w:p w14:paraId="6D0019B8" w14:textId="77777777" w:rsidR="0000683B" w:rsidRPr="008B1CD7" w:rsidRDefault="0000683B" w:rsidP="006C0E94">
      <w:pPr>
        <w:tabs>
          <w:tab w:val="center" w:pos="2444"/>
        </w:tabs>
        <w:spacing w:after="107" w:line="276" w:lineRule="auto"/>
        <w:ind w:left="-15" w:firstLine="0"/>
        <w:rPr>
          <w:rFonts w:ascii="Times New Roman" w:hAnsi="Times New Roman" w:cs="Times New Roman"/>
        </w:rPr>
      </w:pPr>
    </w:p>
    <w:tbl>
      <w:tblPr>
        <w:tblStyle w:val="GridTable4-Accent3"/>
        <w:tblW w:w="8926" w:type="dxa"/>
        <w:tblLook w:val="04A0" w:firstRow="1" w:lastRow="0" w:firstColumn="1" w:lastColumn="0" w:noHBand="0" w:noVBand="1"/>
      </w:tblPr>
      <w:tblGrid>
        <w:gridCol w:w="586"/>
        <w:gridCol w:w="1836"/>
        <w:gridCol w:w="2156"/>
        <w:gridCol w:w="1319"/>
        <w:gridCol w:w="3029"/>
      </w:tblGrid>
      <w:tr w:rsidR="00CE5B67" w:rsidRPr="008B1CD7" w14:paraId="1251FC89" w14:textId="6E1602A5" w:rsidTr="002C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2BEDF9E7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Sr</w:t>
            </w:r>
          </w:p>
          <w:p w14:paraId="6398E796" w14:textId="77777777" w:rsidR="00CE5B67" w:rsidRPr="008B1CD7" w:rsidRDefault="00CE5B67" w:rsidP="00CE5B67">
            <w:pPr>
              <w:spacing w:after="0" w:line="276" w:lineRule="auto"/>
              <w:ind w:left="120" w:right="-4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836" w:type="dxa"/>
            <w:hideMark/>
          </w:tcPr>
          <w:p w14:paraId="7BF94912" w14:textId="77777777" w:rsidR="00CE5B67" w:rsidRPr="008B1CD7" w:rsidRDefault="00CE5B67" w:rsidP="00CE5B67">
            <w:pPr>
              <w:spacing w:after="0" w:line="276" w:lineRule="auto"/>
              <w:ind w:left="196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Name</w:t>
            </w:r>
          </w:p>
        </w:tc>
        <w:tc>
          <w:tcPr>
            <w:tcW w:w="2156" w:type="dxa"/>
            <w:hideMark/>
          </w:tcPr>
          <w:p w14:paraId="257520BE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  <w:tc>
          <w:tcPr>
            <w:tcW w:w="1319" w:type="dxa"/>
            <w:hideMark/>
          </w:tcPr>
          <w:p w14:paraId="1975CD67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Timeline</w:t>
            </w:r>
          </w:p>
        </w:tc>
        <w:tc>
          <w:tcPr>
            <w:tcW w:w="3029" w:type="dxa"/>
          </w:tcPr>
          <w:p w14:paraId="191F544D" w14:textId="0426EEC3" w:rsidR="00CE5B67" w:rsidRPr="008B1CD7" w:rsidRDefault="00CE5B67" w:rsidP="00CE5B67">
            <w:pPr>
              <w:spacing w:after="160" w:line="276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Remark</w:t>
            </w:r>
          </w:p>
        </w:tc>
      </w:tr>
      <w:tr w:rsidR="002C29C1" w:rsidRPr="008B1CD7" w14:paraId="2B16378C" w14:textId="3EA2FB80" w:rsidTr="002C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6E51DBA0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36" w:type="dxa"/>
            <w:hideMark/>
          </w:tcPr>
          <w:p w14:paraId="55636A62" w14:textId="37CD1884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Requirement Analysis.</w:t>
            </w:r>
          </w:p>
        </w:tc>
        <w:tc>
          <w:tcPr>
            <w:tcW w:w="2156" w:type="dxa"/>
            <w:hideMark/>
          </w:tcPr>
          <w:p w14:paraId="61F502BF" w14:textId="401AFF13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 xml:space="preserve">Complete specification of </w:t>
            </w:r>
            <w:r w:rsidR="00385BDA">
              <w:rPr>
                <w:rFonts w:ascii="Times New Roman" w:hAnsi="Times New Roman" w:cs="Times New Roman"/>
                <w:sz w:val="20"/>
              </w:rPr>
              <w:t xml:space="preserve">the </w:t>
            </w:r>
            <w:r w:rsidRPr="008B1CD7">
              <w:rPr>
                <w:rFonts w:ascii="Times New Roman" w:hAnsi="Times New Roman" w:cs="Times New Roman"/>
                <w:sz w:val="20"/>
              </w:rPr>
              <w:t>system</w:t>
            </w:r>
          </w:p>
        </w:tc>
        <w:tc>
          <w:tcPr>
            <w:tcW w:w="1319" w:type="dxa"/>
            <w:hideMark/>
          </w:tcPr>
          <w:p w14:paraId="5C34F7A6" w14:textId="77777777" w:rsidR="00CE5B67" w:rsidRDefault="002C29C1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19-Mar to </w:t>
            </w:r>
          </w:p>
          <w:p w14:paraId="6F13FA47" w14:textId="77F07FAE" w:rsidR="002C29C1" w:rsidRPr="008B1CD7" w:rsidRDefault="002C29C1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25-Mar</w:t>
            </w:r>
          </w:p>
        </w:tc>
        <w:tc>
          <w:tcPr>
            <w:tcW w:w="3029" w:type="dxa"/>
          </w:tcPr>
          <w:p w14:paraId="141B38FE" w14:textId="64A251D4" w:rsidR="00CE5B67" w:rsidRPr="008B1CD7" w:rsidRDefault="00CE5B67" w:rsidP="00CE5B67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A detailed document should be there for each requirement.</w:t>
            </w:r>
          </w:p>
        </w:tc>
      </w:tr>
      <w:tr w:rsidR="00CE5B67" w:rsidRPr="008B1CD7" w14:paraId="6DEBC7C6" w14:textId="79FF9B22" w:rsidTr="002C29C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0E5DC450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2.</w:t>
            </w:r>
          </w:p>
        </w:tc>
        <w:tc>
          <w:tcPr>
            <w:tcW w:w="1836" w:type="dxa"/>
            <w:hideMark/>
          </w:tcPr>
          <w:p w14:paraId="3E40EB5B" w14:textId="54DC3302" w:rsidR="00CE5B67" w:rsidRPr="008B1CD7" w:rsidRDefault="00385BDA" w:rsidP="006738A0">
            <w:pPr>
              <w:spacing w:after="0" w:line="276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High-Level</w:t>
            </w:r>
            <w:r w:rsidR="006738A0">
              <w:rPr>
                <w:rFonts w:ascii="Times New Roman" w:hAnsi="Times New Roman" w:cs="Times New Roman"/>
                <w:sz w:val="20"/>
              </w:rPr>
              <w:t xml:space="preserve"> Modelling</w:t>
            </w:r>
          </w:p>
        </w:tc>
        <w:tc>
          <w:tcPr>
            <w:tcW w:w="2156" w:type="dxa"/>
            <w:hideMark/>
          </w:tcPr>
          <w:p w14:paraId="5B91E809" w14:textId="77777777" w:rsidR="00CE5B67" w:rsidRPr="008B1CD7" w:rsidRDefault="00CE5B67" w:rsidP="00CE5B67">
            <w:pPr>
              <w:spacing w:after="0" w:line="276" w:lineRule="auto"/>
              <w:ind w:left="120" w:righ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Identifies the modules and different entities and their relationships</w:t>
            </w:r>
          </w:p>
        </w:tc>
        <w:tc>
          <w:tcPr>
            <w:tcW w:w="1319" w:type="dxa"/>
            <w:tcBorders>
              <w:bottom w:val="single" w:sz="4" w:space="0" w:color="C9C9C9" w:themeColor="accent3" w:themeTint="99"/>
            </w:tcBorders>
            <w:hideMark/>
          </w:tcPr>
          <w:p w14:paraId="1E57289B" w14:textId="13850A8F" w:rsidR="00CE5B67" w:rsidRDefault="002C29C1" w:rsidP="002C29C1">
            <w:pPr>
              <w:spacing w:after="0" w:line="276" w:lineRule="auto"/>
              <w:ind w:left="12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30-April to</w:t>
            </w:r>
          </w:p>
          <w:p w14:paraId="41DC04BF" w14:textId="3E199FD3" w:rsidR="002C29C1" w:rsidRPr="008B1CD7" w:rsidRDefault="002C29C1" w:rsidP="002C29C1">
            <w:pPr>
              <w:spacing w:after="0" w:line="276" w:lineRule="auto"/>
              <w:ind w:left="12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 May</w:t>
            </w:r>
          </w:p>
        </w:tc>
        <w:tc>
          <w:tcPr>
            <w:tcW w:w="3029" w:type="dxa"/>
            <w:tcBorders>
              <w:bottom w:val="single" w:sz="4" w:space="0" w:color="C9C9C9" w:themeColor="accent3" w:themeTint="99"/>
            </w:tcBorders>
          </w:tcPr>
          <w:p w14:paraId="320F2639" w14:textId="0FC8A10F" w:rsidR="00CE5B67" w:rsidRPr="008B1CD7" w:rsidRDefault="00CE5B67" w:rsidP="00CE5B67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 xml:space="preserve">Should decide on different modules and how they </w:t>
            </w:r>
            <w:r w:rsidR="00385BDA">
              <w:rPr>
                <w:rFonts w:ascii="Times New Roman" w:hAnsi="Times New Roman" w:cs="Times New Roman"/>
                <w:sz w:val="20"/>
              </w:rPr>
              <w:t>interact</w:t>
            </w:r>
            <w:r w:rsidRPr="008B1CD7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CE5B67" w:rsidRPr="008B1CD7" w14:paraId="10C41DA9" w14:textId="77777777" w:rsidTr="002C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095BFABB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3.</w:t>
            </w:r>
          </w:p>
        </w:tc>
        <w:tc>
          <w:tcPr>
            <w:tcW w:w="1836" w:type="dxa"/>
            <w:hideMark/>
          </w:tcPr>
          <w:p w14:paraId="28AE9EE4" w14:textId="25937951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Detailed Design</w:t>
            </w:r>
            <w:r w:rsidR="006738A0">
              <w:rPr>
                <w:rFonts w:ascii="Times New Roman" w:hAnsi="Times New Roman" w:cs="Times New Roman"/>
                <w:sz w:val="20"/>
              </w:rPr>
              <w:t>ing</w:t>
            </w:r>
          </w:p>
        </w:tc>
        <w:tc>
          <w:tcPr>
            <w:tcW w:w="2156" w:type="dxa"/>
            <w:hideMark/>
          </w:tcPr>
          <w:p w14:paraId="4E126B31" w14:textId="52325EE3" w:rsidR="00CE5B67" w:rsidRPr="008B1CD7" w:rsidRDefault="00CE5B67" w:rsidP="00CE5B67">
            <w:pPr>
              <w:tabs>
                <w:tab w:val="right" w:pos="2393"/>
              </w:tabs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GUI</w:t>
            </w:r>
            <w:r w:rsidRPr="008B1CD7">
              <w:rPr>
                <w:rFonts w:ascii="Times New Roman" w:hAnsi="Times New Roman" w:cs="Times New Roman"/>
                <w:sz w:val="20"/>
              </w:rPr>
              <w:tab/>
              <w:t>design, Program</w:t>
            </w:r>
          </w:p>
          <w:p w14:paraId="33A712E4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Specification</w:t>
            </w:r>
          </w:p>
        </w:tc>
        <w:tc>
          <w:tcPr>
            <w:tcW w:w="4348" w:type="dxa"/>
            <w:gridSpan w:val="2"/>
            <w:tcBorders>
              <w:bottom w:val="nil"/>
              <w:right w:val="single" w:sz="4" w:space="0" w:color="AEAAAA" w:themeColor="background2" w:themeShade="BF"/>
            </w:tcBorders>
            <w:hideMark/>
          </w:tcPr>
          <w:p w14:paraId="45E61A5C" w14:textId="1840E27E" w:rsidR="002C29C1" w:rsidRDefault="002C29C1" w:rsidP="00CE5B67">
            <w:pPr>
              <w:tabs>
                <w:tab w:val="right" w:pos="1373"/>
              </w:tabs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3DAF54" w14:textId="77777777" w:rsidR="00CE5B67" w:rsidRPr="002C29C1" w:rsidRDefault="00CE5B67" w:rsidP="002C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5B67" w:rsidRPr="008B1CD7" w14:paraId="38525796" w14:textId="19479837" w:rsidTr="002C29C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4EB2A407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1836" w:type="dxa"/>
            <w:hideMark/>
          </w:tcPr>
          <w:p w14:paraId="364B6CE5" w14:textId="474DAA30" w:rsidR="00CE5B67" w:rsidRPr="008B1CD7" w:rsidRDefault="006738A0" w:rsidP="00CE5B67">
            <w:pPr>
              <w:spacing w:after="0"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Construction</w:t>
            </w:r>
          </w:p>
        </w:tc>
        <w:tc>
          <w:tcPr>
            <w:tcW w:w="2156" w:type="dxa"/>
            <w:hideMark/>
          </w:tcPr>
          <w:p w14:paraId="600D8980" w14:textId="2DE5E26E" w:rsidR="00CE5B67" w:rsidRPr="008B1CD7" w:rsidRDefault="00CE5B67" w:rsidP="00CE5B67">
            <w:pPr>
              <w:tabs>
                <w:tab w:val="center" w:pos="1256"/>
                <w:tab w:val="right" w:pos="2393"/>
              </w:tabs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Code</w:t>
            </w:r>
            <w:r w:rsidRPr="008B1CD7">
              <w:rPr>
                <w:rFonts w:ascii="Times New Roman" w:hAnsi="Times New Roman" w:cs="Times New Roman"/>
                <w:sz w:val="20"/>
              </w:rPr>
              <w:tab/>
              <w:t>for</w:t>
            </w:r>
            <w:r w:rsidRPr="008B1CD7">
              <w:rPr>
                <w:rFonts w:ascii="Times New Roman" w:hAnsi="Times New Roman" w:cs="Times New Roman"/>
                <w:sz w:val="20"/>
              </w:rPr>
              <w:tab/>
              <w:t>system, Implementation of different modules</w:t>
            </w:r>
          </w:p>
        </w:tc>
        <w:tc>
          <w:tcPr>
            <w:tcW w:w="1319" w:type="dxa"/>
            <w:tcBorders>
              <w:top w:val="nil"/>
              <w:right w:val="single" w:sz="4" w:space="0" w:color="AEAAAA" w:themeColor="background2" w:themeShade="BF"/>
            </w:tcBorders>
            <w:hideMark/>
          </w:tcPr>
          <w:p w14:paraId="3EE9F12C" w14:textId="77777777" w:rsidR="002C29C1" w:rsidRDefault="002C29C1" w:rsidP="002C29C1">
            <w:pPr>
              <w:spacing w:after="0" w:line="276" w:lineRule="auto"/>
              <w:ind w:left="12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30-April to</w:t>
            </w:r>
          </w:p>
          <w:p w14:paraId="56593849" w14:textId="2FD60B43" w:rsidR="00CE5B67" w:rsidRPr="008B1CD7" w:rsidRDefault="002C29C1" w:rsidP="002C29C1">
            <w:pPr>
              <w:spacing w:after="0"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 May</w:t>
            </w:r>
          </w:p>
        </w:tc>
        <w:tc>
          <w:tcPr>
            <w:tcW w:w="3029" w:type="dxa"/>
            <w:tcBorders>
              <w:top w:val="nil"/>
              <w:left w:val="single" w:sz="4" w:space="0" w:color="AEAAAA" w:themeColor="background2" w:themeShade="BF"/>
            </w:tcBorders>
          </w:tcPr>
          <w:p w14:paraId="3A8809BD" w14:textId="29568293" w:rsidR="00CE5B67" w:rsidRPr="008B1CD7" w:rsidRDefault="00CE5B67" w:rsidP="00CE5B67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Write code for different modules.</w:t>
            </w:r>
          </w:p>
        </w:tc>
      </w:tr>
      <w:tr w:rsidR="002C29C1" w:rsidRPr="008B1CD7" w14:paraId="30FF4573" w14:textId="2B7AED55" w:rsidTr="002C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49F6D4F5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5.</w:t>
            </w:r>
          </w:p>
        </w:tc>
        <w:tc>
          <w:tcPr>
            <w:tcW w:w="1836" w:type="dxa"/>
            <w:hideMark/>
          </w:tcPr>
          <w:p w14:paraId="1D548F13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Testing</w:t>
            </w:r>
          </w:p>
        </w:tc>
        <w:tc>
          <w:tcPr>
            <w:tcW w:w="2156" w:type="dxa"/>
            <w:hideMark/>
          </w:tcPr>
          <w:p w14:paraId="50019E19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Test the different modules together</w:t>
            </w:r>
          </w:p>
        </w:tc>
        <w:tc>
          <w:tcPr>
            <w:tcW w:w="1319" w:type="dxa"/>
            <w:hideMark/>
          </w:tcPr>
          <w:p w14:paraId="4D30C435" w14:textId="105C122E" w:rsidR="00CE5B67" w:rsidRPr="008B1CD7" w:rsidRDefault="002C29C1" w:rsidP="002C29C1">
            <w:pPr>
              <w:spacing w:after="0" w:line="276" w:lineRule="auto"/>
              <w:ind w:left="12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04-June to 18-June</w:t>
            </w:r>
          </w:p>
        </w:tc>
        <w:tc>
          <w:tcPr>
            <w:tcW w:w="3029" w:type="dxa"/>
          </w:tcPr>
          <w:p w14:paraId="2CCC92CF" w14:textId="486D1151" w:rsidR="00CE5B67" w:rsidRPr="008B1CD7" w:rsidRDefault="00385BDA" w:rsidP="00CE5B67">
            <w:pPr>
              <w:spacing w:after="0" w:line="276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The system</w:t>
            </w:r>
            <w:r w:rsidR="00CE5B67" w:rsidRPr="008B1CD7">
              <w:rPr>
                <w:rFonts w:ascii="Times New Roman" w:hAnsi="Times New Roman" w:cs="Times New Roman"/>
                <w:sz w:val="20"/>
              </w:rPr>
              <w:t xml:space="preserve"> is tested using different test strategies</w:t>
            </w:r>
          </w:p>
        </w:tc>
      </w:tr>
      <w:tr w:rsidR="00CE5B67" w:rsidRPr="008B1CD7" w14:paraId="64B02047" w14:textId="7266AEDD" w:rsidTr="002C29C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14:paraId="4C18080C" w14:textId="77777777" w:rsidR="00CE5B67" w:rsidRPr="008B1CD7" w:rsidRDefault="00CE5B67" w:rsidP="00CE5B67">
            <w:pPr>
              <w:spacing w:after="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1836" w:type="dxa"/>
            <w:hideMark/>
          </w:tcPr>
          <w:p w14:paraId="0EF6C18B" w14:textId="77777777" w:rsidR="00CE5B67" w:rsidRPr="008B1CD7" w:rsidRDefault="00CE5B67" w:rsidP="00CE5B67">
            <w:pPr>
              <w:spacing w:after="0"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Deployment</w:t>
            </w:r>
          </w:p>
        </w:tc>
        <w:tc>
          <w:tcPr>
            <w:tcW w:w="2156" w:type="dxa"/>
          </w:tcPr>
          <w:p w14:paraId="2B6B99F5" w14:textId="77777777" w:rsidR="00CE5B67" w:rsidRPr="008B1CD7" w:rsidRDefault="00CE5B67" w:rsidP="00CE5B67">
            <w:pPr>
              <w:spacing w:after="16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9" w:type="dxa"/>
            <w:hideMark/>
          </w:tcPr>
          <w:p w14:paraId="067D1B74" w14:textId="53605E85" w:rsidR="00CE5B67" w:rsidRPr="008B1CD7" w:rsidRDefault="002C29C1" w:rsidP="00CE5B67">
            <w:pPr>
              <w:spacing w:after="0"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25-June</w:t>
            </w:r>
          </w:p>
        </w:tc>
        <w:tc>
          <w:tcPr>
            <w:tcW w:w="3029" w:type="dxa"/>
          </w:tcPr>
          <w:p w14:paraId="1B2E4819" w14:textId="7410F693" w:rsidR="00CE5B67" w:rsidRPr="008B1CD7" w:rsidRDefault="00CE5B67" w:rsidP="00CE5B67">
            <w:pPr>
              <w:spacing w:after="0" w:line="276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1CD7">
              <w:rPr>
                <w:rFonts w:ascii="Times New Roman" w:hAnsi="Times New Roman" w:cs="Times New Roman"/>
                <w:sz w:val="20"/>
              </w:rPr>
              <w:t>All requirements are fulfilled</w:t>
            </w:r>
          </w:p>
        </w:tc>
      </w:tr>
    </w:tbl>
    <w:p w14:paraId="4B710AFA" w14:textId="77777777" w:rsidR="008A41A3" w:rsidRPr="008B1CD7" w:rsidRDefault="008A41A3" w:rsidP="006C0E94">
      <w:pPr>
        <w:spacing w:line="276" w:lineRule="auto"/>
        <w:ind w:left="3189"/>
        <w:rPr>
          <w:rFonts w:ascii="Times New Roman" w:hAnsi="Times New Roman" w:cs="Times New Roman"/>
          <w:i/>
          <w:iCs/>
          <w:sz w:val="20"/>
        </w:rPr>
      </w:pPr>
    </w:p>
    <w:p w14:paraId="53D31DDB" w14:textId="1DAC3394" w:rsidR="00956D53" w:rsidRPr="008B1CD7" w:rsidRDefault="00956D53" w:rsidP="006C0E94">
      <w:pPr>
        <w:spacing w:line="276" w:lineRule="auto"/>
        <w:ind w:left="3189"/>
        <w:rPr>
          <w:rFonts w:ascii="Times New Roman" w:hAnsi="Times New Roman" w:cs="Times New Roman"/>
          <w:i/>
          <w:iCs/>
          <w:u w:val="single"/>
        </w:rPr>
      </w:pPr>
      <w:r w:rsidRPr="008B1CD7">
        <w:rPr>
          <w:rFonts w:ascii="Times New Roman" w:hAnsi="Times New Roman" w:cs="Times New Roman"/>
          <w:i/>
          <w:iCs/>
          <w:sz w:val="20"/>
          <w:u w:val="single"/>
        </w:rPr>
        <w:t xml:space="preserve">Table </w:t>
      </w:r>
      <w:r w:rsidR="00411726">
        <w:rPr>
          <w:rFonts w:ascii="Times New Roman" w:hAnsi="Times New Roman" w:cs="Times New Roman"/>
          <w:i/>
          <w:iCs/>
          <w:sz w:val="20"/>
          <w:u w:val="single"/>
        </w:rPr>
        <w:t>6.1</w:t>
      </w:r>
      <w:r w:rsidRPr="008B1CD7">
        <w:rPr>
          <w:rFonts w:ascii="Times New Roman" w:hAnsi="Times New Roman" w:cs="Times New Roman"/>
          <w:i/>
          <w:iCs/>
          <w:sz w:val="20"/>
          <w:u w:val="single"/>
        </w:rPr>
        <w:t>: Project Estimation</w:t>
      </w:r>
    </w:p>
    <w:p w14:paraId="4992542C" w14:textId="37E79790" w:rsidR="00956D53" w:rsidRPr="008B1CD7" w:rsidRDefault="00956D53" w:rsidP="006C0E94">
      <w:pPr>
        <w:spacing w:line="276" w:lineRule="auto"/>
        <w:rPr>
          <w:rFonts w:ascii="Times New Roman" w:hAnsi="Times New Roman" w:cs="Times New Roman"/>
        </w:rPr>
      </w:pPr>
    </w:p>
    <w:p w14:paraId="7D65E386" w14:textId="77777777" w:rsidR="0000683B" w:rsidRPr="008B1CD7" w:rsidRDefault="0000683B" w:rsidP="006C0E94">
      <w:pPr>
        <w:tabs>
          <w:tab w:val="center" w:pos="1362"/>
        </w:tabs>
        <w:spacing w:after="296" w:line="276" w:lineRule="auto"/>
        <w:ind w:left="0" w:firstLine="0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  <w:b/>
          <w:sz w:val="29"/>
        </w:rPr>
        <w:t>6.2</w:t>
      </w:r>
      <w:r w:rsidRPr="008B1CD7">
        <w:rPr>
          <w:rFonts w:ascii="Times New Roman" w:hAnsi="Times New Roman" w:cs="Times New Roman"/>
          <w:b/>
          <w:sz w:val="29"/>
        </w:rPr>
        <w:tab/>
        <w:t>Estimate</w:t>
      </w:r>
    </w:p>
    <w:p w14:paraId="48D67F5E" w14:textId="14835329" w:rsidR="0000683B" w:rsidRPr="008B1CD7" w:rsidRDefault="00D90912" w:rsidP="006C0E94">
      <w:pPr>
        <w:spacing w:after="159" w:line="276" w:lineRule="auto"/>
        <w:ind w:right="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0683B" w:rsidRPr="008B1CD7">
        <w:rPr>
          <w:rFonts w:ascii="Times New Roman" w:hAnsi="Times New Roman" w:cs="Times New Roman"/>
        </w:rPr>
        <w:t xml:space="preserve">Project estimation and project scheduling are carried out together without accurate scheduling estimation there is no foundation for effective planning and </w:t>
      </w:r>
      <w:r w:rsidR="00385BDA">
        <w:rPr>
          <w:rFonts w:ascii="Times New Roman" w:hAnsi="Times New Roman" w:cs="Times New Roman"/>
        </w:rPr>
        <w:t>support</w:t>
      </w:r>
      <w:r w:rsidR="0000683B" w:rsidRPr="008B1CD7">
        <w:rPr>
          <w:rFonts w:ascii="Times New Roman" w:hAnsi="Times New Roman" w:cs="Times New Roman"/>
        </w:rPr>
        <w:t xml:space="preserve"> for rapid development. There are three parameters involved in computing the total cost of </w:t>
      </w:r>
      <w:r w:rsidR="00385BDA">
        <w:rPr>
          <w:rFonts w:ascii="Times New Roman" w:hAnsi="Times New Roman" w:cs="Times New Roman"/>
        </w:rPr>
        <w:t xml:space="preserve">a </w:t>
      </w:r>
      <w:r w:rsidR="0000683B" w:rsidRPr="008B1CD7">
        <w:rPr>
          <w:rFonts w:ascii="Times New Roman" w:hAnsi="Times New Roman" w:cs="Times New Roman"/>
        </w:rPr>
        <w:t>software development project.</w:t>
      </w:r>
    </w:p>
    <w:p w14:paraId="67E1245E" w14:textId="4C26529F" w:rsidR="0000683B" w:rsidRPr="008B1CD7" w:rsidRDefault="0000683B" w:rsidP="00106B43">
      <w:pPr>
        <w:numPr>
          <w:ilvl w:val="0"/>
          <w:numId w:val="3"/>
        </w:numPr>
        <w:spacing w:after="267" w:line="276" w:lineRule="auto"/>
        <w:ind w:hanging="282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>Software Cost.</w:t>
      </w:r>
    </w:p>
    <w:p w14:paraId="433D2794" w14:textId="0D1A18ED" w:rsidR="0000683B" w:rsidRPr="008B1CD7" w:rsidRDefault="00D90912" w:rsidP="00106B43">
      <w:pPr>
        <w:numPr>
          <w:ilvl w:val="0"/>
          <w:numId w:val="3"/>
        </w:numPr>
        <w:spacing w:after="267" w:line="276" w:lineRule="auto"/>
        <w:ind w:hanging="2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  <w:r w:rsidR="0000683B" w:rsidRPr="008B1CD7">
        <w:rPr>
          <w:rFonts w:ascii="Times New Roman" w:hAnsi="Times New Roman" w:cs="Times New Roman"/>
        </w:rPr>
        <w:t>.</w:t>
      </w:r>
    </w:p>
    <w:p w14:paraId="1C243528" w14:textId="54746092" w:rsidR="0000683B" w:rsidRPr="008B1CD7" w:rsidRDefault="0000683B" w:rsidP="00106B43">
      <w:pPr>
        <w:numPr>
          <w:ilvl w:val="0"/>
          <w:numId w:val="3"/>
        </w:numPr>
        <w:spacing w:after="267" w:line="276" w:lineRule="auto"/>
        <w:ind w:hanging="282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>Efforts</w:t>
      </w:r>
    </w:p>
    <w:p w14:paraId="0FA99F61" w14:textId="77777777" w:rsidR="0000683B" w:rsidRPr="008B1CD7" w:rsidRDefault="0000683B" w:rsidP="006C0E94">
      <w:pPr>
        <w:spacing w:after="267" w:line="276" w:lineRule="auto"/>
        <w:ind w:left="0" w:firstLine="0"/>
        <w:rPr>
          <w:rFonts w:ascii="Times New Roman" w:hAnsi="Times New Roman" w:cs="Times New Roman"/>
        </w:rPr>
      </w:pPr>
    </w:p>
    <w:p w14:paraId="3417F196" w14:textId="1FEBE516" w:rsidR="0000683B" w:rsidRPr="008B1CD7" w:rsidRDefault="0000683B" w:rsidP="006C0E94">
      <w:pPr>
        <w:spacing w:after="267" w:line="276" w:lineRule="auto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 xml:space="preserve">Our development schedule consists of </w:t>
      </w:r>
      <w:r w:rsidR="00385BDA">
        <w:rPr>
          <w:rFonts w:ascii="Times New Roman" w:hAnsi="Times New Roman" w:cs="Times New Roman"/>
        </w:rPr>
        <w:t xml:space="preserve">the </w:t>
      </w:r>
      <w:r w:rsidRPr="008B1CD7">
        <w:rPr>
          <w:rFonts w:ascii="Times New Roman" w:hAnsi="Times New Roman" w:cs="Times New Roman"/>
        </w:rPr>
        <w:t>following steps.</w:t>
      </w:r>
    </w:p>
    <w:p w14:paraId="159BC7DC" w14:textId="4F6B6A6B" w:rsidR="0000683B" w:rsidRPr="008B1CD7" w:rsidRDefault="0000683B" w:rsidP="00106B43">
      <w:pPr>
        <w:numPr>
          <w:ilvl w:val="0"/>
          <w:numId w:val="4"/>
        </w:numPr>
        <w:spacing w:after="267" w:line="276" w:lineRule="auto"/>
        <w:ind w:hanging="282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 xml:space="preserve">Estimation </w:t>
      </w:r>
      <w:r w:rsidR="00385BDA">
        <w:rPr>
          <w:rFonts w:ascii="Times New Roman" w:hAnsi="Times New Roman" w:cs="Times New Roman"/>
        </w:rPr>
        <w:t xml:space="preserve">of </w:t>
      </w:r>
      <w:r w:rsidRPr="008B1CD7">
        <w:rPr>
          <w:rFonts w:ascii="Times New Roman" w:hAnsi="Times New Roman" w:cs="Times New Roman"/>
        </w:rPr>
        <w:t xml:space="preserve">the size of </w:t>
      </w:r>
      <w:r w:rsidR="00385BDA">
        <w:rPr>
          <w:rFonts w:ascii="Times New Roman" w:hAnsi="Times New Roman" w:cs="Times New Roman"/>
        </w:rPr>
        <w:t xml:space="preserve">the </w:t>
      </w:r>
      <w:r w:rsidRPr="008B1CD7">
        <w:rPr>
          <w:rFonts w:ascii="Times New Roman" w:hAnsi="Times New Roman" w:cs="Times New Roman"/>
        </w:rPr>
        <w:t>product.</w:t>
      </w:r>
    </w:p>
    <w:p w14:paraId="144EF786" w14:textId="6E6BF593" w:rsidR="0000683B" w:rsidRPr="008B1CD7" w:rsidRDefault="0000683B" w:rsidP="00106B43">
      <w:pPr>
        <w:numPr>
          <w:ilvl w:val="0"/>
          <w:numId w:val="4"/>
        </w:numPr>
        <w:spacing w:after="267" w:line="276" w:lineRule="auto"/>
        <w:ind w:hanging="282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 xml:space="preserve">Estimation </w:t>
      </w:r>
      <w:r w:rsidR="00385BDA">
        <w:rPr>
          <w:rFonts w:ascii="Times New Roman" w:hAnsi="Times New Roman" w:cs="Times New Roman"/>
        </w:rPr>
        <w:t xml:space="preserve">of </w:t>
      </w:r>
      <w:r w:rsidRPr="008B1CD7">
        <w:rPr>
          <w:rFonts w:ascii="Times New Roman" w:hAnsi="Times New Roman" w:cs="Times New Roman"/>
        </w:rPr>
        <w:t>the effort (Man- months).</w:t>
      </w:r>
    </w:p>
    <w:p w14:paraId="347A96CA" w14:textId="7E02C75F" w:rsidR="0000683B" w:rsidRPr="008B1CD7" w:rsidRDefault="0000683B" w:rsidP="00106B43">
      <w:pPr>
        <w:numPr>
          <w:ilvl w:val="0"/>
          <w:numId w:val="4"/>
        </w:numPr>
        <w:spacing w:line="276" w:lineRule="auto"/>
        <w:ind w:hanging="282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</w:rPr>
        <w:t xml:space="preserve">Estimation </w:t>
      </w:r>
      <w:r w:rsidR="00385BDA">
        <w:rPr>
          <w:rFonts w:ascii="Times New Roman" w:hAnsi="Times New Roman" w:cs="Times New Roman"/>
        </w:rPr>
        <w:t xml:space="preserve">of </w:t>
      </w:r>
      <w:r w:rsidRPr="008B1CD7">
        <w:rPr>
          <w:rFonts w:ascii="Times New Roman" w:hAnsi="Times New Roman" w:cs="Times New Roman"/>
        </w:rPr>
        <w:t>the schedule (Calendar month).</w:t>
      </w:r>
    </w:p>
    <w:p w14:paraId="7D8BEABF" w14:textId="71FF67F8" w:rsidR="0000683B" w:rsidRPr="008B1CD7" w:rsidRDefault="0000683B" w:rsidP="006C0E94">
      <w:pPr>
        <w:spacing w:line="276" w:lineRule="auto"/>
        <w:rPr>
          <w:rFonts w:ascii="Times New Roman" w:hAnsi="Times New Roman" w:cs="Times New Roman"/>
        </w:rPr>
      </w:pPr>
    </w:p>
    <w:p w14:paraId="6E447CCB" w14:textId="77777777" w:rsidR="0000683B" w:rsidRPr="008B1CD7" w:rsidRDefault="0000683B" w:rsidP="006C0E94">
      <w:pPr>
        <w:spacing w:line="276" w:lineRule="auto"/>
        <w:rPr>
          <w:rFonts w:ascii="Times New Roman" w:hAnsi="Times New Roman" w:cs="Times New Roman"/>
        </w:rPr>
      </w:pPr>
    </w:p>
    <w:p w14:paraId="5DF78551" w14:textId="77777777" w:rsidR="0000683B" w:rsidRPr="008B1CD7" w:rsidRDefault="0000683B" w:rsidP="006C0E94">
      <w:pPr>
        <w:tabs>
          <w:tab w:val="center" w:pos="2583"/>
        </w:tabs>
        <w:spacing w:after="270" w:line="276" w:lineRule="auto"/>
        <w:ind w:left="-15" w:firstLine="0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  <w:b/>
        </w:rPr>
        <w:t>6.2.1</w:t>
      </w:r>
      <w:r w:rsidRPr="008B1CD7">
        <w:rPr>
          <w:rFonts w:ascii="Times New Roman" w:hAnsi="Times New Roman" w:cs="Times New Roman"/>
          <w:b/>
        </w:rPr>
        <w:tab/>
        <w:t>LOC based Estimation Effort.</w:t>
      </w:r>
    </w:p>
    <w:p w14:paraId="7BC26EA1" w14:textId="01534EF8" w:rsidR="0000683B" w:rsidRPr="008B1CD7" w:rsidRDefault="00A24E51" w:rsidP="006C0E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0683B" w:rsidRPr="008B1CD7">
        <w:rPr>
          <w:rFonts w:ascii="Times New Roman" w:hAnsi="Times New Roman" w:cs="Times New Roman"/>
        </w:rPr>
        <w:t xml:space="preserve">Project Estimation report is size oriented matrix. Here constructive cost model i.e. COCOMO is used to estimate effort and time duration by using </w:t>
      </w:r>
      <w:r w:rsidR="00385BDA">
        <w:rPr>
          <w:rFonts w:ascii="Times New Roman" w:hAnsi="Times New Roman" w:cs="Times New Roman"/>
        </w:rPr>
        <w:t xml:space="preserve">the </w:t>
      </w:r>
      <w:r w:rsidR="0000683B" w:rsidRPr="008B1CD7">
        <w:rPr>
          <w:rFonts w:ascii="Times New Roman" w:hAnsi="Times New Roman" w:cs="Times New Roman"/>
        </w:rPr>
        <w:t xml:space="preserve">size of </w:t>
      </w:r>
      <w:r w:rsidR="00385BDA">
        <w:rPr>
          <w:rFonts w:ascii="Times New Roman" w:hAnsi="Times New Roman" w:cs="Times New Roman"/>
        </w:rPr>
        <w:t xml:space="preserve">the </w:t>
      </w:r>
      <w:r w:rsidR="0000683B" w:rsidRPr="008B1CD7">
        <w:rPr>
          <w:rFonts w:ascii="Times New Roman" w:hAnsi="Times New Roman" w:cs="Times New Roman"/>
        </w:rPr>
        <w:t>software.</w:t>
      </w:r>
    </w:p>
    <w:p w14:paraId="50F6FA57" w14:textId="52EA9C29" w:rsidR="0000683B" w:rsidRPr="008B1CD7" w:rsidRDefault="00A24E51" w:rsidP="006C0E94">
      <w:pPr>
        <w:spacing w:line="276" w:lineRule="auto"/>
        <w:ind w:righ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0683B" w:rsidRPr="008B1CD7">
        <w:rPr>
          <w:rFonts w:ascii="Times New Roman" w:hAnsi="Times New Roman" w:cs="Times New Roman"/>
        </w:rPr>
        <w:t xml:space="preserve">The Constructive Cost Model (COCOMO) is an algorithmic software cost estimation model developed by Barry W. Boehm. </w:t>
      </w:r>
      <w:r w:rsidR="00385BDA">
        <w:rPr>
          <w:rFonts w:ascii="Times New Roman" w:hAnsi="Times New Roman" w:cs="Times New Roman"/>
        </w:rPr>
        <w:t>This</w:t>
      </w:r>
      <w:r w:rsidR="0000683B" w:rsidRPr="008B1CD7">
        <w:rPr>
          <w:rFonts w:ascii="Times New Roman" w:hAnsi="Times New Roman" w:cs="Times New Roman"/>
        </w:rPr>
        <w:t xml:space="preserve"> model uses a basic regression formula with parameters which are derived from the historical project data and current project characteristics. COCOMO </w:t>
      </w:r>
      <w:r w:rsidR="00385BDA">
        <w:rPr>
          <w:rFonts w:ascii="Times New Roman" w:hAnsi="Times New Roman" w:cs="Times New Roman"/>
        </w:rPr>
        <w:t>consists</w:t>
      </w:r>
      <w:r w:rsidR="008A41A3" w:rsidRPr="008B1CD7">
        <w:rPr>
          <w:rFonts w:ascii="Times New Roman" w:hAnsi="Times New Roman" w:cs="Times New Roman"/>
        </w:rPr>
        <w:t xml:space="preserve"> of</w:t>
      </w:r>
      <w:r w:rsidR="0000683B" w:rsidRPr="008B1CD7">
        <w:rPr>
          <w:rFonts w:ascii="Times New Roman" w:hAnsi="Times New Roman" w:cs="Times New Roman"/>
        </w:rPr>
        <w:t xml:space="preserve"> </w:t>
      </w:r>
      <w:r w:rsidR="008A41A3" w:rsidRPr="008B1CD7">
        <w:rPr>
          <w:rFonts w:ascii="Times New Roman" w:hAnsi="Times New Roman" w:cs="Times New Roman"/>
        </w:rPr>
        <w:t>a</w:t>
      </w:r>
      <w:r w:rsidR="0000683B" w:rsidRPr="008B1CD7">
        <w:rPr>
          <w:rFonts w:ascii="Times New Roman" w:hAnsi="Times New Roman" w:cs="Times New Roman"/>
        </w:rPr>
        <w:t xml:space="preserve"> hierarchy of the three increasingly detailed and accurate forms. The first level, Basic COCOMO is good for quick, early, rough order of magnitude estimates of software costs, but this </w:t>
      </w:r>
      <w:r w:rsidR="008A41A3" w:rsidRPr="008B1CD7">
        <w:rPr>
          <w:rFonts w:ascii="Times New Roman" w:hAnsi="Times New Roman" w:cs="Times New Roman"/>
        </w:rPr>
        <w:t>model’s</w:t>
      </w:r>
      <w:r w:rsidR="0000683B" w:rsidRPr="008B1CD7">
        <w:rPr>
          <w:rFonts w:ascii="Times New Roman" w:hAnsi="Times New Roman" w:cs="Times New Roman"/>
        </w:rPr>
        <w:t xml:space="preserve"> accuracy is limited because of its lack of factors to account for </w:t>
      </w:r>
      <w:r w:rsidR="00385BDA">
        <w:rPr>
          <w:rFonts w:ascii="Times New Roman" w:hAnsi="Times New Roman" w:cs="Times New Roman"/>
        </w:rPr>
        <w:t>the differences</w:t>
      </w:r>
      <w:r w:rsidR="0000683B" w:rsidRPr="008B1CD7">
        <w:rPr>
          <w:rFonts w:ascii="Times New Roman" w:hAnsi="Times New Roman" w:cs="Times New Roman"/>
        </w:rPr>
        <w:t xml:space="preserve"> in project </w:t>
      </w:r>
      <w:r w:rsidR="008A41A3" w:rsidRPr="008B1CD7">
        <w:rPr>
          <w:rFonts w:ascii="Times New Roman" w:hAnsi="Times New Roman" w:cs="Times New Roman"/>
        </w:rPr>
        <w:t>attributes (</w:t>
      </w:r>
      <w:r w:rsidR="0000683B" w:rsidRPr="008B1CD7">
        <w:rPr>
          <w:rFonts w:ascii="Times New Roman" w:hAnsi="Times New Roman" w:cs="Times New Roman"/>
        </w:rPr>
        <w:t xml:space="preserve">Cost Drivers). </w:t>
      </w:r>
      <w:r w:rsidR="00385BDA">
        <w:rPr>
          <w:rFonts w:ascii="Times New Roman" w:hAnsi="Times New Roman" w:cs="Times New Roman"/>
        </w:rPr>
        <w:t>Intermediate</w:t>
      </w:r>
      <w:r w:rsidR="0000683B" w:rsidRPr="008B1CD7">
        <w:rPr>
          <w:rFonts w:ascii="Times New Roman" w:hAnsi="Times New Roman" w:cs="Times New Roman"/>
        </w:rPr>
        <w:t xml:space="preserve"> COCOMO </w:t>
      </w:r>
      <w:r w:rsidR="004D2F0D">
        <w:rPr>
          <w:rFonts w:ascii="Times New Roman" w:hAnsi="Times New Roman" w:cs="Times New Roman"/>
        </w:rPr>
        <w:t>takes</w:t>
      </w:r>
      <w:r w:rsidR="0000683B" w:rsidRPr="008B1CD7">
        <w:rPr>
          <w:rFonts w:ascii="Times New Roman" w:hAnsi="Times New Roman" w:cs="Times New Roman"/>
        </w:rPr>
        <w:t xml:space="preserve"> these Cost Drivers into the account and Detailed COCOMO having additionally accounts for the influence of individual project phases.</w:t>
      </w:r>
    </w:p>
    <w:p w14:paraId="10B92186" w14:textId="3BAB87FE" w:rsidR="0000683B" w:rsidRPr="008B1CD7" w:rsidRDefault="0000683B" w:rsidP="006C0E94">
      <w:pPr>
        <w:spacing w:after="0" w:line="276" w:lineRule="auto"/>
        <w:ind w:right="288"/>
        <w:rPr>
          <w:rFonts w:ascii="Times New Roman" w:hAnsi="Times New Roman" w:cs="Times New Roman"/>
          <w:sz w:val="20"/>
        </w:rPr>
      </w:pPr>
      <w:r w:rsidRPr="008B1CD7">
        <w:rPr>
          <w:rFonts w:ascii="Times New Roman" w:hAnsi="Times New Roman" w:cs="Times New Roman"/>
          <w:sz w:val="20"/>
        </w:rPr>
        <w:t xml:space="preserve">                                                         </w:t>
      </w:r>
    </w:p>
    <w:p w14:paraId="40DF2727" w14:textId="77777777" w:rsidR="0000683B" w:rsidRPr="008B1CD7" w:rsidRDefault="0000683B" w:rsidP="006C0E94">
      <w:pPr>
        <w:spacing w:after="0" w:line="276" w:lineRule="auto"/>
        <w:ind w:right="288"/>
        <w:rPr>
          <w:rFonts w:ascii="Times New Roman" w:hAnsi="Times New Roman" w:cs="Times New Roman"/>
          <w:sz w:val="20"/>
        </w:rPr>
      </w:pPr>
    </w:p>
    <w:tbl>
      <w:tblPr>
        <w:tblStyle w:val="GridTable4-Accent3"/>
        <w:tblW w:w="5940" w:type="dxa"/>
        <w:tblInd w:w="1435" w:type="dxa"/>
        <w:tblLook w:val="04A0" w:firstRow="1" w:lastRow="0" w:firstColumn="1" w:lastColumn="0" w:noHBand="0" w:noVBand="1"/>
      </w:tblPr>
      <w:tblGrid>
        <w:gridCol w:w="1388"/>
        <w:gridCol w:w="2587"/>
        <w:gridCol w:w="1965"/>
      </w:tblGrid>
      <w:tr w:rsidR="0000683B" w:rsidRPr="00385BDA" w14:paraId="03E028FE" w14:textId="77777777" w:rsidTr="004D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3CFDE112" w14:textId="5560FB5A" w:rsidR="0000683B" w:rsidRPr="00385BDA" w:rsidRDefault="0000683B" w:rsidP="006C0E9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Sr.</w:t>
            </w:r>
            <w:r w:rsidR="00385BDA" w:rsidRPr="00385BD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85BDA">
              <w:rPr>
                <w:rFonts w:ascii="Times New Roman" w:hAnsi="Times New Roman" w:cs="Times New Roman"/>
                <w:szCs w:val="24"/>
              </w:rPr>
              <w:t>No:</w:t>
            </w:r>
          </w:p>
        </w:tc>
        <w:tc>
          <w:tcPr>
            <w:tcW w:w="2587" w:type="dxa"/>
            <w:hideMark/>
          </w:tcPr>
          <w:p w14:paraId="72B037B1" w14:textId="231013CE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D2F0D">
              <w:rPr>
                <w:rFonts w:ascii="Times New Roman" w:hAnsi="Times New Roman" w:cs="Times New Roman"/>
                <w:szCs w:val="24"/>
              </w:rPr>
              <w:t>File Name</w:t>
            </w:r>
          </w:p>
        </w:tc>
        <w:tc>
          <w:tcPr>
            <w:tcW w:w="1965" w:type="dxa"/>
            <w:hideMark/>
          </w:tcPr>
          <w:p w14:paraId="6D557E6E" w14:textId="19D49A12" w:rsidR="0000683B" w:rsidRPr="00385BDA" w:rsidRDefault="0000683B" w:rsidP="006C0E94">
            <w:pPr>
              <w:spacing w:after="0" w:line="276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Line</w:t>
            </w:r>
            <w:r w:rsidR="00385BDA" w:rsidRPr="00385BDA">
              <w:rPr>
                <w:rFonts w:ascii="Times New Roman" w:hAnsi="Times New Roman" w:cs="Times New Roman"/>
                <w:szCs w:val="24"/>
              </w:rPr>
              <w:t>s</w:t>
            </w:r>
            <w:r w:rsidRPr="00385BDA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385BDA">
              <w:rPr>
                <w:rFonts w:ascii="Times New Roman" w:hAnsi="Times New Roman" w:cs="Times New Roman"/>
                <w:szCs w:val="24"/>
              </w:rPr>
              <w:t>Of</w:t>
            </w:r>
            <w:proofErr w:type="gramEnd"/>
            <w:r w:rsidRPr="00385BDA">
              <w:rPr>
                <w:rFonts w:ascii="Times New Roman" w:hAnsi="Times New Roman" w:cs="Times New Roman"/>
                <w:szCs w:val="24"/>
              </w:rPr>
              <w:t xml:space="preserve"> Code</w:t>
            </w:r>
          </w:p>
        </w:tc>
      </w:tr>
      <w:tr w:rsidR="0000683B" w:rsidRPr="00385BDA" w14:paraId="1F7ADD36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49914275" w14:textId="77777777" w:rsidR="0000683B" w:rsidRPr="00385BDA" w:rsidRDefault="0000683B" w:rsidP="006C0E94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587" w:type="dxa"/>
            <w:hideMark/>
          </w:tcPr>
          <w:p w14:paraId="64AF6675" w14:textId="55351948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App.vue</w:t>
            </w:r>
            <w:proofErr w:type="spellEnd"/>
          </w:p>
        </w:tc>
        <w:tc>
          <w:tcPr>
            <w:tcW w:w="1965" w:type="dxa"/>
            <w:hideMark/>
          </w:tcPr>
          <w:p w14:paraId="37FA7C2F" w14:textId="47FB7CC7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00683B" w:rsidRPr="00385BDA" w14:paraId="7DA3E1B0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478514B1" w14:textId="77777777" w:rsidR="0000683B" w:rsidRPr="00385BDA" w:rsidRDefault="0000683B" w:rsidP="006C0E94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587" w:type="dxa"/>
            <w:hideMark/>
          </w:tcPr>
          <w:p w14:paraId="5777AD5B" w14:textId="48764D02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BookDetails.vue</w:t>
            </w:r>
            <w:proofErr w:type="spellEnd"/>
          </w:p>
        </w:tc>
        <w:tc>
          <w:tcPr>
            <w:tcW w:w="1965" w:type="dxa"/>
            <w:hideMark/>
          </w:tcPr>
          <w:p w14:paraId="25425AD8" w14:textId="24097134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254</w:t>
            </w:r>
          </w:p>
        </w:tc>
      </w:tr>
      <w:tr w:rsidR="0000683B" w:rsidRPr="00385BDA" w14:paraId="73D20CA6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1316193F" w14:textId="77777777" w:rsidR="0000683B" w:rsidRPr="00385BDA" w:rsidRDefault="0000683B" w:rsidP="006C0E94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587" w:type="dxa"/>
            <w:hideMark/>
          </w:tcPr>
          <w:p w14:paraId="51D3468D" w14:textId="121A1ABB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BookTB.vue</w:t>
            </w:r>
            <w:proofErr w:type="spellEnd"/>
          </w:p>
        </w:tc>
        <w:tc>
          <w:tcPr>
            <w:tcW w:w="1965" w:type="dxa"/>
            <w:hideMark/>
          </w:tcPr>
          <w:p w14:paraId="31465FB2" w14:textId="4F970806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</w:tr>
      <w:tr w:rsidR="0000683B" w:rsidRPr="00385BDA" w14:paraId="4FA44D83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5C3C261A" w14:textId="77777777" w:rsidR="0000683B" w:rsidRPr="00385BDA" w:rsidRDefault="0000683B" w:rsidP="006C0E94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87" w:type="dxa"/>
            <w:hideMark/>
          </w:tcPr>
          <w:p w14:paraId="0A8E9F92" w14:textId="3026CAF8" w:rsidR="0000683B" w:rsidRPr="004D2F0D" w:rsidRDefault="00385BDA" w:rsidP="006C0E94">
            <w:pPr>
              <w:spacing w:after="0" w:line="276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Description.vue</w:t>
            </w:r>
            <w:proofErr w:type="spellEnd"/>
          </w:p>
        </w:tc>
        <w:tc>
          <w:tcPr>
            <w:tcW w:w="1965" w:type="dxa"/>
            <w:hideMark/>
          </w:tcPr>
          <w:p w14:paraId="1C8C5BA3" w14:textId="71E10447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</w:t>
            </w:r>
          </w:p>
        </w:tc>
      </w:tr>
      <w:tr w:rsidR="0000683B" w:rsidRPr="00385BDA" w14:paraId="694129EE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6D3E7780" w14:textId="77777777" w:rsidR="0000683B" w:rsidRPr="00385BDA" w:rsidRDefault="0000683B" w:rsidP="006C0E94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587" w:type="dxa"/>
            <w:hideMark/>
          </w:tcPr>
          <w:p w14:paraId="107B4C55" w14:textId="3D07CBEE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History.vue</w:t>
            </w:r>
            <w:proofErr w:type="spellEnd"/>
          </w:p>
        </w:tc>
        <w:tc>
          <w:tcPr>
            <w:tcW w:w="1965" w:type="dxa"/>
            <w:hideMark/>
          </w:tcPr>
          <w:p w14:paraId="652C22D5" w14:textId="606E0004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00683B" w:rsidRPr="00385BDA" w14:paraId="38E6A12F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hideMark/>
          </w:tcPr>
          <w:p w14:paraId="03F28687" w14:textId="77777777" w:rsidR="0000683B" w:rsidRPr="00385BDA" w:rsidRDefault="0000683B" w:rsidP="00385BDA">
            <w:pPr>
              <w:spacing w:after="0" w:line="276" w:lineRule="auto"/>
              <w:ind w:left="0" w:right="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87" w:type="dxa"/>
            <w:hideMark/>
          </w:tcPr>
          <w:p w14:paraId="0A1F8E36" w14:textId="5958B69A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OrderSummary.vue</w:t>
            </w:r>
            <w:proofErr w:type="spellEnd"/>
          </w:p>
        </w:tc>
        <w:tc>
          <w:tcPr>
            <w:tcW w:w="1965" w:type="dxa"/>
            <w:hideMark/>
          </w:tcPr>
          <w:p w14:paraId="779F64B0" w14:textId="77038CC4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00683B" w:rsidRPr="00385BDA" w14:paraId="574BBB24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2C25BA0" w14:textId="049784A4" w:rsidR="0000683B" w:rsidRP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587" w:type="dxa"/>
            <w:hideMark/>
          </w:tcPr>
          <w:p w14:paraId="7541AA8A" w14:textId="7992F7B1" w:rsidR="0000683B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Error.vue</w:t>
            </w:r>
            <w:proofErr w:type="spellEnd"/>
          </w:p>
        </w:tc>
        <w:tc>
          <w:tcPr>
            <w:tcW w:w="1965" w:type="dxa"/>
            <w:hideMark/>
          </w:tcPr>
          <w:p w14:paraId="733870C9" w14:textId="452214BC" w:rsidR="0000683B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  <w:tr w:rsidR="00385BDA" w:rsidRPr="00385BDA" w14:paraId="1F2D3071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DFD6D68" w14:textId="43C82BFE" w:rsidR="00385BDA" w:rsidRP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587" w:type="dxa"/>
          </w:tcPr>
          <w:p w14:paraId="2E5B1EA7" w14:textId="5692A27F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Checkbox.vue</w:t>
            </w:r>
            <w:proofErr w:type="spellEnd"/>
          </w:p>
        </w:tc>
        <w:tc>
          <w:tcPr>
            <w:tcW w:w="1965" w:type="dxa"/>
          </w:tcPr>
          <w:p w14:paraId="78B3A77C" w14:textId="6E93792A" w:rsidR="00385BDA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385BDA" w:rsidRPr="00385BDA" w14:paraId="44E0A52E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83E6620" w14:textId="714C93C0" w:rsidR="00385BDA" w:rsidRP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587" w:type="dxa"/>
          </w:tcPr>
          <w:p w14:paraId="3CE0CA2B" w14:textId="6019EBCD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Filter.vue</w:t>
            </w:r>
            <w:proofErr w:type="spellEnd"/>
          </w:p>
        </w:tc>
        <w:tc>
          <w:tcPr>
            <w:tcW w:w="1965" w:type="dxa"/>
          </w:tcPr>
          <w:p w14:paraId="16B8A6B8" w14:textId="479E1DD3" w:rsidR="00385BDA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66</w:t>
            </w:r>
          </w:p>
        </w:tc>
      </w:tr>
      <w:tr w:rsidR="00385BDA" w:rsidRPr="00385BDA" w14:paraId="6199E07A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15705D2" w14:textId="025260C6" w:rsidR="00385BDA" w:rsidRP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5BDA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587" w:type="dxa"/>
          </w:tcPr>
          <w:p w14:paraId="1287326B" w14:textId="69AD96F7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Header.vue</w:t>
            </w:r>
            <w:proofErr w:type="spellEnd"/>
          </w:p>
        </w:tc>
        <w:tc>
          <w:tcPr>
            <w:tcW w:w="1965" w:type="dxa"/>
          </w:tcPr>
          <w:p w14:paraId="67A5E047" w14:textId="2C1B422A" w:rsidR="00385BDA" w:rsidRPr="00385BDA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43</w:t>
            </w:r>
          </w:p>
        </w:tc>
      </w:tr>
      <w:tr w:rsidR="00385BDA" w:rsidRPr="008B1CD7" w14:paraId="7CA88211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7884270" w14:textId="09479204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87" w:type="dxa"/>
          </w:tcPr>
          <w:p w14:paraId="11697604" w14:textId="1ED2FF30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NavBarComponents.vue</w:t>
            </w:r>
            <w:proofErr w:type="spellEnd"/>
          </w:p>
        </w:tc>
        <w:tc>
          <w:tcPr>
            <w:tcW w:w="1965" w:type="dxa"/>
          </w:tcPr>
          <w:p w14:paraId="15E13B31" w14:textId="45F1C748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385BDA" w:rsidRPr="008B1CD7" w14:paraId="5820D281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BEADD2B" w14:textId="6DC9CE2C" w:rsidR="00385BDA" w:rsidRP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87" w:type="dxa"/>
          </w:tcPr>
          <w:p w14:paraId="2C339E94" w14:textId="15810AA9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Searchbar.vue</w:t>
            </w:r>
            <w:proofErr w:type="spellEnd"/>
          </w:p>
        </w:tc>
        <w:tc>
          <w:tcPr>
            <w:tcW w:w="1965" w:type="dxa"/>
          </w:tcPr>
          <w:p w14:paraId="5357533B" w14:textId="59EF1078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385BDA" w:rsidRPr="008B1CD7" w14:paraId="5EEF4FB6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C10CB4A" w14:textId="3B0067FC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87" w:type="dxa"/>
          </w:tcPr>
          <w:p w14:paraId="7B539E2F" w14:textId="28E96B4B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BookCoverCart.vue</w:t>
            </w:r>
            <w:proofErr w:type="spellEnd"/>
          </w:p>
        </w:tc>
        <w:tc>
          <w:tcPr>
            <w:tcW w:w="1965" w:type="dxa"/>
          </w:tcPr>
          <w:p w14:paraId="51E87C24" w14:textId="1749A448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385BDA" w:rsidRPr="008B1CD7" w14:paraId="0AABCEA3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C378D7C" w14:textId="2654797B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2587" w:type="dxa"/>
          </w:tcPr>
          <w:p w14:paraId="0A3BBE25" w14:textId="0D87CD6C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LatsestBooks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30FA3ABA" w14:textId="710A7211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385BDA" w:rsidRPr="008B1CD7" w14:paraId="1CABBCE9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698563B" w14:textId="7462BB16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87" w:type="dxa"/>
          </w:tcPr>
          <w:p w14:paraId="7D310692" w14:textId="74518511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OrderCart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5CD619E1" w14:textId="6E4290EC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</w:t>
            </w:r>
          </w:p>
        </w:tc>
      </w:tr>
      <w:tr w:rsidR="004D2F0D" w:rsidRPr="008B1CD7" w14:paraId="50FAAFAF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C127577" w14:textId="54DF05FC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87" w:type="dxa"/>
          </w:tcPr>
          <w:p w14:paraId="6B3160FF" w14:textId="7A42191B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OrderSummary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6062FFC2" w14:textId="4E12B9BB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4D2F0D" w:rsidRPr="008B1CD7" w14:paraId="084C2F0F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E02E874" w14:textId="035F4BBD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587" w:type="dxa"/>
          </w:tcPr>
          <w:p w14:paraId="309CA001" w14:textId="2F7C3A06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ResultBook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03B3157E" w14:textId="13AD63F2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</w:t>
            </w:r>
          </w:p>
        </w:tc>
      </w:tr>
      <w:tr w:rsidR="004D2F0D" w:rsidRPr="008B1CD7" w14:paraId="07EF9E17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1C19D248" w14:textId="03509570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87" w:type="dxa"/>
          </w:tcPr>
          <w:p w14:paraId="25A4C84F" w14:textId="3CA20066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OrderDetails.vue</w:t>
            </w:r>
            <w:proofErr w:type="spellEnd"/>
          </w:p>
        </w:tc>
        <w:tc>
          <w:tcPr>
            <w:tcW w:w="1965" w:type="dxa"/>
          </w:tcPr>
          <w:p w14:paraId="3DA5425C" w14:textId="14F12B2C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385BDA" w:rsidRPr="008B1CD7" w14:paraId="0000981D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BA4271D" w14:textId="16663DBB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87" w:type="dxa"/>
          </w:tcPr>
          <w:p w14:paraId="337D4001" w14:textId="2E1687E6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Siderbar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670D303E" w14:textId="6378EA39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385BDA" w:rsidRPr="008B1CD7" w14:paraId="18BBA55F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A03BE52" w14:textId="1AB4F069" w:rsidR="00385BDA" w:rsidRPr="008B1CD7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87" w:type="dxa"/>
          </w:tcPr>
          <w:p w14:paraId="7CA94234" w14:textId="7477B434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OrderHistory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045DACD2" w14:textId="17FFFD08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385BDA" w:rsidRPr="008B1CD7" w14:paraId="296287CF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9969BBE" w14:textId="6CC710DD" w:rsid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587" w:type="dxa"/>
          </w:tcPr>
          <w:p w14:paraId="11E18DB6" w14:textId="6A45A03C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Siderbar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15062FC0" w14:textId="18DECB18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385BDA" w:rsidRPr="008B1CD7" w14:paraId="79017C14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148EE69C" w14:textId="1D627D5B" w:rsid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587" w:type="dxa"/>
          </w:tcPr>
          <w:p w14:paraId="4931BB40" w14:textId="2A0BDF11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Profile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13E95228" w14:textId="552816E9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385BDA" w:rsidRPr="008B1CD7" w14:paraId="6018B8FB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8A0D5EB" w14:textId="4AB7C659" w:rsidR="00385BDA" w:rsidRDefault="00385BDA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587" w:type="dxa"/>
          </w:tcPr>
          <w:p w14:paraId="5D3B7D5F" w14:textId="5362B26C" w:rsidR="00385BDA" w:rsidRPr="004D2F0D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Sidebar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4E45A005" w14:textId="71F27916" w:rsidR="00385BDA" w:rsidRPr="008B1CD7" w:rsidRDefault="00385BDA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4D2F0D" w:rsidRPr="008B1CD7" w14:paraId="0BBEBE7D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14F987E" w14:textId="6DB79178" w:rsidR="004D2F0D" w:rsidRDefault="004D2F0D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87" w:type="dxa"/>
          </w:tcPr>
          <w:p w14:paraId="5599EF44" w14:textId="3CB2E760" w:rsidR="004D2F0D" w:rsidRPr="004D2F0D" w:rsidRDefault="004D2F0D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Profile.vue</w:t>
            </w:r>
            <w:proofErr w:type="spellEnd"/>
          </w:p>
        </w:tc>
        <w:tc>
          <w:tcPr>
            <w:tcW w:w="1965" w:type="dxa"/>
          </w:tcPr>
          <w:p w14:paraId="0D7CE736" w14:textId="632BF134" w:rsidR="004D2F0D" w:rsidRDefault="004D2F0D" w:rsidP="006C0E94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</w:t>
            </w:r>
          </w:p>
        </w:tc>
      </w:tr>
      <w:tr w:rsidR="004D2F0D" w:rsidRPr="008B1CD7" w14:paraId="0DCC9293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C367BD2" w14:textId="67A8D99E" w:rsidR="004D2F0D" w:rsidRDefault="004D2F0D" w:rsidP="00385BDA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87" w:type="dxa"/>
          </w:tcPr>
          <w:p w14:paraId="31390ADF" w14:textId="43B0D2A3" w:rsidR="004D2F0D" w:rsidRPr="004D2F0D" w:rsidRDefault="004D2F0D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Siderbar.vue</w:t>
            </w:r>
            <w:proofErr w:type="spellEnd"/>
          </w:p>
        </w:tc>
        <w:tc>
          <w:tcPr>
            <w:tcW w:w="1965" w:type="dxa"/>
          </w:tcPr>
          <w:p w14:paraId="7462CFD8" w14:textId="67759536" w:rsidR="004D2F0D" w:rsidRDefault="004D2F0D" w:rsidP="006C0E94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4D2F0D" w:rsidRPr="008B1CD7" w14:paraId="4ABFC3AF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499E2C4" w14:textId="6865ED32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587" w:type="dxa"/>
          </w:tcPr>
          <w:p w14:paraId="3E9D34C6" w14:textId="2E406EED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Wishbooks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2FFE52EB" w14:textId="6A314F13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</w:tr>
      <w:tr w:rsidR="004D2F0D" w:rsidRPr="008B1CD7" w14:paraId="63EE4B5D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AE03D0E" w14:textId="06F32651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587" w:type="dxa"/>
          </w:tcPr>
          <w:p w14:paraId="679323DE" w14:textId="07BFEE88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AddressPage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12D3D710" w14:textId="00B36D17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</w:tr>
      <w:tr w:rsidR="004D2F0D" w:rsidRPr="008B1CD7" w14:paraId="3209CDA5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1E7B8E0" w14:textId="45085D31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587" w:type="dxa"/>
          </w:tcPr>
          <w:p w14:paraId="71AC3E1E" w14:textId="7EE94FD2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LoginPage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77D7EF72" w14:textId="7E6CAF05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</w:tr>
      <w:tr w:rsidR="004D2F0D" w:rsidRPr="008B1CD7" w14:paraId="3B10CE59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B294800" w14:textId="0FA4EC42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587" w:type="dxa"/>
          </w:tcPr>
          <w:p w14:paraId="29BC080F" w14:textId="380D5EE5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OtpPage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2D8DFC32" w14:textId="2A833E57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</w:p>
        </w:tc>
      </w:tr>
      <w:tr w:rsidR="004D2F0D" w:rsidRPr="008B1CD7" w14:paraId="0513D13D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487140C" w14:textId="36487CBD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587" w:type="dxa"/>
          </w:tcPr>
          <w:p w14:paraId="7D190F21" w14:textId="36B3BEA8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RegisterPage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45666A96" w14:textId="07FB67CD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</w:tr>
      <w:tr w:rsidR="004D2F0D" w:rsidRPr="008B1CD7" w14:paraId="156FD65F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8DE8779" w14:textId="3BE45A3E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587" w:type="dxa"/>
          </w:tcPr>
          <w:p w14:paraId="4BFFF82F" w14:textId="1BA4CFF3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cart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35E10B00" w14:textId="52C9CEEE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</w:t>
            </w:r>
          </w:p>
        </w:tc>
      </w:tr>
      <w:tr w:rsidR="004D2F0D" w:rsidRPr="008B1CD7" w14:paraId="02A77BA3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33C6581" w14:textId="7D0B4FF1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587" w:type="dxa"/>
          </w:tcPr>
          <w:p w14:paraId="5F0ED5CF" w14:textId="7D2818BC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Error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572D5F22" w14:textId="231467CA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4D2F0D" w:rsidRPr="008B1CD7" w14:paraId="1A27E1AD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B032478" w14:textId="3F4C84CF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587" w:type="dxa"/>
          </w:tcPr>
          <w:p w14:paraId="529ADA99" w14:textId="5CCE943C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BookView</w:t>
            </w:r>
            <w:r w:rsidRPr="004D2F0D">
              <w:rPr>
                <w:rFonts w:ascii="Times New Roman" w:hAnsi="Times New Roman" w:cs="Times New Roman"/>
                <w:szCs w:val="24"/>
              </w:rPr>
              <w:t>.vue</w:t>
            </w:r>
            <w:proofErr w:type="spellEnd"/>
          </w:p>
        </w:tc>
        <w:tc>
          <w:tcPr>
            <w:tcW w:w="1965" w:type="dxa"/>
          </w:tcPr>
          <w:p w14:paraId="19C0F29B" w14:textId="60DE765D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</w:tr>
      <w:tr w:rsidR="004D2F0D" w:rsidRPr="008B1CD7" w14:paraId="40E2AA25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E8DEB07" w14:textId="279D6F75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587" w:type="dxa"/>
          </w:tcPr>
          <w:p w14:paraId="157E405D" w14:textId="0060045E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Home.vue</w:t>
            </w:r>
            <w:proofErr w:type="spellEnd"/>
          </w:p>
        </w:tc>
        <w:tc>
          <w:tcPr>
            <w:tcW w:w="1965" w:type="dxa"/>
          </w:tcPr>
          <w:p w14:paraId="2777FAF1" w14:textId="516FC0A6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</w:tr>
      <w:tr w:rsidR="004D2F0D" w:rsidRPr="008B1CD7" w14:paraId="11F6E9A4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B41C30C" w14:textId="39FE776F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587" w:type="dxa"/>
          </w:tcPr>
          <w:p w14:paraId="64E47F72" w14:textId="0A809306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OrderDetails.vue</w:t>
            </w:r>
            <w:proofErr w:type="spellEnd"/>
          </w:p>
        </w:tc>
        <w:tc>
          <w:tcPr>
            <w:tcW w:w="1965" w:type="dxa"/>
          </w:tcPr>
          <w:p w14:paraId="2CFA1B52" w14:textId="473E8B9A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</w:tr>
      <w:tr w:rsidR="004D2F0D" w:rsidRPr="008B1CD7" w14:paraId="1AA9E321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1FC55CC4" w14:textId="47CA36DC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587" w:type="dxa"/>
          </w:tcPr>
          <w:p w14:paraId="71848293" w14:textId="16C3F48E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OrderHistory.vue</w:t>
            </w:r>
            <w:proofErr w:type="spellEnd"/>
          </w:p>
        </w:tc>
        <w:tc>
          <w:tcPr>
            <w:tcW w:w="1965" w:type="dxa"/>
          </w:tcPr>
          <w:p w14:paraId="0392328C" w14:textId="457E70FB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4D2F0D" w:rsidRPr="008B1CD7" w14:paraId="573ECA25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D7AA96D" w14:textId="047E7BF1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87" w:type="dxa"/>
          </w:tcPr>
          <w:p w14:paraId="35C260D0" w14:textId="57CF973B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SearchResult.vue</w:t>
            </w:r>
            <w:proofErr w:type="spellEnd"/>
          </w:p>
        </w:tc>
        <w:tc>
          <w:tcPr>
            <w:tcW w:w="1965" w:type="dxa"/>
          </w:tcPr>
          <w:p w14:paraId="7D08D776" w14:textId="1EC12574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229</w:t>
            </w:r>
          </w:p>
        </w:tc>
      </w:tr>
      <w:tr w:rsidR="004D2F0D" w:rsidRPr="008B1CD7" w14:paraId="0585B7E0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0D86C7A" w14:textId="69C4C901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587" w:type="dxa"/>
          </w:tcPr>
          <w:p w14:paraId="19C66D5F" w14:textId="67614252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UserProfileEdit.vue</w:t>
            </w:r>
            <w:proofErr w:type="spellEnd"/>
          </w:p>
        </w:tc>
        <w:tc>
          <w:tcPr>
            <w:tcW w:w="1965" w:type="dxa"/>
          </w:tcPr>
          <w:p w14:paraId="6C5EA250" w14:textId="72C68591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4D2F0D" w:rsidRPr="008B1CD7" w14:paraId="55171C76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C18EB7D" w14:textId="6370DC6D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587" w:type="dxa"/>
          </w:tcPr>
          <w:p w14:paraId="230EEB1C" w14:textId="4659AF63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UserProfileView.vue</w:t>
            </w:r>
            <w:proofErr w:type="spellEnd"/>
          </w:p>
        </w:tc>
        <w:tc>
          <w:tcPr>
            <w:tcW w:w="1965" w:type="dxa"/>
          </w:tcPr>
          <w:p w14:paraId="0E5E5CB4" w14:textId="7D609F2A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  <w:tr w:rsidR="004D2F0D" w:rsidRPr="008B1CD7" w14:paraId="0275A2E8" w14:textId="77777777" w:rsidTr="004D2F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D759C05" w14:textId="67EB4008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587" w:type="dxa"/>
          </w:tcPr>
          <w:p w14:paraId="63EF3CAA" w14:textId="0308B3D2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D2F0D">
              <w:rPr>
                <w:rFonts w:ascii="Times New Roman" w:hAnsi="Times New Roman" w:cs="Times New Roman"/>
                <w:szCs w:val="24"/>
              </w:rPr>
              <w:t>WishList.vue</w:t>
            </w:r>
            <w:proofErr w:type="spellEnd"/>
          </w:p>
        </w:tc>
        <w:tc>
          <w:tcPr>
            <w:tcW w:w="1965" w:type="dxa"/>
          </w:tcPr>
          <w:p w14:paraId="6BF71F38" w14:textId="0322F774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</w:tr>
      <w:tr w:rsidR="004D2F0D" w:rsidRPr="008B1CD7" w14:paraId="7C4C3068" w14:textId="77777777" w:rsidTr="004D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E20F4FD" w14:textId="6FAFDA4E" w:rsidR="004D2F0D" w:rsidRDefault="004D2F0D" w:rsidP="004D2F0D">
            <w:pPr>
              <w:spacing w:after="160"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587" w:type="dxa"/>
          </w:tcPr>
          <w:p w14:paraId="016376E4" w14:textId="77777777" w:rsidR="004D2F0D" w:rsidRPr="004D2F0D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65" w:type="dxa"/>
          </w:tcPr>
          <w:p w14:paraId="5FD4A85F" w14:textId="3E9085C2" w:rsidR="004D2F0D" w:rsidRPr="008B1CD7" w:rsidRDefault="004D2F0D" w:rsidP="004D2F0D">
            <w:pPr>
              <w:spacing w:after="0" w:line="276" w:lineRule="auto"/>
              <w:ind w:left="0" w:right="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3745</w:t>
            </w:r>
          </w:p>
        </w:tc>
      </w:tr>
    </w:tbl>
    <w:p w14:paraId="471077AC" w14:textId="3E8D006D" w:rsidR="008A41A3" w:rsidRDefault="008A41A3" w:rsidP="008A41A3">
      <w:pPr>
        <w:spacing w:after="0" w:line="276" w:lineRule="auto"/>
        <w:ind w:right="288"/>
        <w:rPr>
          <w:rFonts w:ascii="Times New Roman" w:hAnsi="Times New Roman" w:cs="Times New Roman"/>
          <w:i/>
          <w:iCs/>
          <w:sz w:val="20"/>
          <w:u w:val="single"/>
        </w:rPr>
      </w:pPr>
      <w:r w:rsidRPr="008B1CD7">
        <w:rPr>
          <w:rFonts w:ascii="Times New Roman" w:hAnsi="Times New Roman" w:cs="Times New Roman"/>
          <w:i/>
          <w:iCs/>
          <w:sz w:val="20"/>
        </w:rPr>
        <w:t xml:space="preserve">                           </w:t>
      </w:r>
      <w:r w:rsidR="00A24E51">
        <w:rPr>
          <w:rFonts w:ascii="Times New Roman" w:hAnsi="Times New Roman" w:cs="Times New Roman"/>
          <w:i/>
          <w:iCs/>
          <w:sz w:val="20"/>
        </w:rPr>
        <w:t xml:space="preserve">                             </w:t>
      </w:r>
      <w:r w:rsidRPr="008B1CD7">
        <w:rPr>
          <w:rFonts w:ascii="Times New Roman" w:hAnsi="Times New Roman" w:cs="Times New Roman"/>
          <w:i/>
          <w:iCs/>
          <w:sz w:val="20"/>
        </w:rPr>
        <w:t xml:space="preserve">  </w:t>
      </w:r>
      <w:r w:rsidRPr="008B1CD7">
        <w:rPr>
          <w:rFonts w:ascii="Times New Roman" w:hAnsi="Times New Roman" w:cs="Times New Roman"/>
          <w:i/>
          <w:iCs/>
          <w:sz w:val="20"/>
          <w:u w:val="single"/>
        </w:rPr>
        <w:t xml:space="preserve">Table </w:t>
      </w:r>
      <w:r w:rsidR="00411726">
        <w:rPr>
          <w:rFonts w:ascii="Times New Roman" w:hAnsi="Times New Roman" w:cs="Times New Roman"/>
          <w:i/>
          <w:iCs/>
          <w:sz w:val="20"/>
          <w:u w:val="single"/>
        </w:rPr>
        <w:t>6.2.1</w:t>
      </w:r>
      <w:r w:rsidRPr="008B1CD7">
        <w:rPr>
          <w:rFonts w:ascii="Times New Roman" w:hAnsi="Times New Roman" w:cs="Times New Roman"/>
          <w:i/>
          <w:iCs/>
          <w:sz w:val="20"/>
          <w:u w:val="single"/>
        </w:rPr>
        <w:t>: LOC based Estimation Effort</w:t>
      </w:r>
    </w:p>
    <w:p w14:paraId="756B49F5" w14:textId="3B061F18" w:rsidR="0000683B" w:rsidRDefault="0000683B" w:rsidP="004D2F0D">
      <w:pPr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E3AF38" w14:textId="0A52C447" w:rsidR="004D2F0D" w:rsidRDefault="004D2F0D" w:rsidP="004D2F0D">
      <w:pPr>
        <w:spacing w:line="276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D2F0D">
        <w:rPr>
          <w:rFonts w:ascii="Times New Roman" w:hAnsi="Times New Roman" w:cs="Times New Roman"/>
          <w:color w:val="000000" w:themeColor="text1"/>
          <w:sz w:val="36"/>
          <w:szCs w:val="36"/>
        </w:rPr>
        <w:drawing>
          <wp:inline distT="0" distB="0" distL="0" distR="0" wp14:anchorId="4B96596D" wp14:editId="61F18A48">
            <wp:extent cx="4480948" cy="56697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7C49" w14:textId="2BCC95F4" w:rsidR="004D2F0D" w:rsidRPr="008B1CD7" w:rsidRDefault="004D2F0D" w:rsidP="004D2F0D">
      <w:pPr>
        <w:spacing w:line="276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Lines of code per line with file location</w:t>
      </w:r>
    </w:p>
    <w:p w14:paraId="01A490B5" w14:textId="6373844D" w:rsidR="005C4727" w:rsidRDefault="005C472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A75C88" w14:textId="6C95B016" w:rsidR="00E36557" w:rsidRDefault="00E3655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5911E4C" w14:textId="6B442F6F" w:rsidR="00E36557" w:rsidRDefault="00E3655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1DCAFC2" w14:textId="77777777" w:rsidR="00E36557" w:rsidRPr="008B1CD7" w:rsidRDefault="00E3655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D22454" w14:textId="3AEBE778" w:rsidR="00DB34D0" w:rsidRDefault="00F04354" w:rsidP="00F0435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r w:rsidRPr="00F04354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87424" behindDoc="0" locked="0" layoutInCell="1" allowOverlap="1" wp14:anchorId="2B56DCA9" wp14:editId="56A42256">
            <wp:simplePos x="0" y="0"/>
            <wp:positionH relativeFrom="column">
              <wp:posOffset>-525780</wp:posOffset>
            </wp:positionH>
            <wp:positionV relativeFrom="paragraph">
              <wp:posOffset>412115</wp:posOffset>
            </wp:positionV>
            <wp:extent cx="6873240" cy="4175760"/>
            <wp:effectExtent l="0" t="0" r="3810" b="0"/>
            <wp:wrapThrough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hrough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A2F56" w:rsidRPr="008B1C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6.3 Schedule</w:t>
      </w:r>
    </w:p>
    <w:p w14:paraId="3180C624" w14:textId="6F44BBF7" w:rsidR="00F04354" w:rsidRPr="00F04354" w:rsidRDefault="00F04354" w:rsidP="00F0435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B61D29" w14:textId="7D2B212B" w:rsidR="005A2F56" w:rsidRPr="008B1CD7" w:rsidRDefault="00CE5B67" w:rsidP="00CE5B67">
      <w:pPr>
        <w:spacing w:line="276" w:lineRule="auto"/>
        <w:ind w:left="289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B1CD7">
        <w:rPr>
          <w:rFonts w:ascii="Times New Roman" w:hAnsi="Times New Roman" w:cs="Times New Roman"/>
          <w:i/>
          <w:iCs/>
          <w:sz w:val="20"/>
          <w:u w:val="single"/>
        </w:rPr>
        <w:t xml:space="preserve">Fig. </w:t>
      </w:r>
      <w:r w:rsidR="00411726">
        <w:rPr>
          <w:rFonts w:ascii="Times New Roman" w:hAnsi="Times New Roman" w:cs="Times New Roman"/>
          <w:i/>
          <w:iCs/>
          <w:sz w:val="20"/>
          <w:u w:val="single"/>
        </w:rPr>
        <w:t>6.3</w:t>
      </w:r>
      <w:r w:rsidRPr="008B1CD7">
        <w:rPr>
          <w:rFonts w:ascii="Times New Roman" w:hAnsi="Times New Roman" w:cs="Times New Roman"/>
          <w:i/>
          <w:iCs/>
          <w:sz w:val="20"/>
          <w:u w:val="single"/>
        </w:rPr>
        <w:t>: Time Estimation Gantt Chart</w:t>
      </w:r>
    </w:p>
    <w:p w14:paraId="13399A3B" w14:textId="23DE87C7" w:rsidR="005A2F56" w:rsidRPr="008B1CD7" w:rsidRDefault="005A2F56" w:rsidP="00CE5B67">
      <w:pPr>
        <w:spacing w:line="276" w:lineRule="auto"/>
        <w:ind w:left="289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B0B9591" w14:textId="76759EF5" w:rsidR="005A2F56" w:rsidRPr="008B1CD7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960218E" w14:textId="17F40481" w:rsidR="005A2F56" w:rsidRPr="008B1CD7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5D7A05" w14:textId="281ECB4A" w:rsidR="005A2F56" w:rsidRPr="008B1CD7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0699592" w14:textId="2D9BEB04" w:rsidR="005A2F56" w:rsidRPr="008B1CD7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93BE49" w14:textId="7A4F77D2" w:rsidR="005A2F56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B4A507" w14:textId="0E2BF38F" w:rsidR="00E36557" w:rsidRDefault="00E3655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2B6BA6" w14:textId="77777777" w:rsidR="00E36557" w:rsidRPr="008B1CD7" w:rsidRDefault="00E36557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AA97F4" w14:textId="519448ED" w:rsidR="005A2F56" w:rsidRPr="008B1CD7" w:rsidRDefault="005A2F56" w:rsidP="006C0E94">
      <w:pPr>
        <w:spacing w:line="276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8B65088" w14:textId="21501A8A" w:rsidR="005A2F56" w:rsidRPr="008B1CD7" w:rsidRDefault="005A2F56" w:rsidP="006C0E94">
      <w:pPr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09E861" w14:textId="77777777" w:rsidR="005C4727" w:rsidRPr="008B1CD7" w:rsidRDefault="005C4727" w:rsidP="006C0E94">
      <w:pPr>
        <w:spacing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5C4727" w:rsidRPr="008B1CD7" w:rsidSect="003A0815">
      <w:footerReference w:type="default" r:id="rId10"/>
      <w:pgSz w:w="11906" w:h="16838"/>
      <w:pgMar w:top="1440" w:right="1440" w:bottom="1440" w:left="1440" w:header="454" w:footer="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1A00" w14:textId="77777777" w:rsidR="00081FF8" w:rsidRDefault="00081FF8" w:rsidP="00F73B15">
      <w:pPr>
        <w:spacing w:after="0" w:line="240" w:lineRule="auto"/>
      </w:pPr>
      <w:r>
        <w:separator/>
      </w:r>
    </w:p>
  </w:endnote>
  <w:endnote w:type="continuationSeparator" w:id="0">
    <w:p w14:paraId="504F1E5C" w14:textId="77777777" w:rsidR="00081FF8" w:rsidRDefault="00081FF8" w:rsidP="00F7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D7505" w14:textId="77777777" w:rsidR="008A73D1" w:rsidRDefault="008A73D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D0652">
      <w:rPr>
        <w:noProof/>
        <w:color w:val="404040" w:themeColor="text1" w:themeTint="BF"/>
      </w:rPr>
      <w:t>42</w:t>
    </w:r>
    <w:r>
      <w:rPr>
        <w:noProof/>
        <w:color w:val="404040" w:themeColor="text1" w:themeTint="BF"/>
      </w:rPr>
      <w:fldChar w:fldCharType="end"/>
    </w:r>
  </w:p>
  <w:p w14:paraId="7268417C" w14:textId="77777777" w:rsidR="008A73D1" w:rsidRPr="003A0815" w:rsidRDefault="008A73D1" w:rsidP="003A0815">
    <w:pPr>
      <w:pStyle w:val="Footer"/>
      <w:ind w:left="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8C21" w14:textId="77777777" w:rsidR="00081FF8" w:rsidRDefault="00081FF8" w:rsidP="00F73B15">
      <w:pPr>
        <w:spacing w:after="0" w:line="240" w:lineRule="auto"/>
      </w:pPr>
      <w:r>
        <w:separator/>
      </w:r>
    </w:p>
  </w:footnote>
  <w:footnote w:type="continuationSeparator" w:id="0">
    <w:p w14:paraId="244F1A34" w14:textId="77777777" w:rsidR="00081FF8" w:rsidRDefault="00081FF8" w:rsidP="00F7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7E7"/>
    <w:multiLevelType w:val="hybridMultilevel"/>
    <w:tmpl w:val="D03E6C6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1139668A"/>
    <w:multiLevelType w:val="hybridMultilevel"/>
    <w:tmpl w:val="09F43AB6"/>
    <w:lvl w:ilvl="0" w:tplc="CE820C42">
      <w:start w:val="1"/>
      <w:numFmt w:val="bullet"/>
      <w:lvlText w:val="•"/>
      <w:lvlJc w:val="left"/>
      <w:pPr>
        <w:ind w:left="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6602A">
      <w:start w:val="1"/>
      <w:numFmt w:val="bullet"/>
      <w:lvlText w:val="o"/>
      <w:lvlJc w:val="left"/>
      <w:pPr>
        <w:ind w:left="1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C482E">
      <w:start w:val="1"/>
      <w:numFmt w:val="bullet"/>
      <w:lvlText w:val="▪"/>
      <w:lvlJc w:val="left"/>
      <w:pPr>
        <w:ind w:left="20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05D14">
      <w:start w:val="1"/>
      <w:numFmt w:val="bullet"/>
      <w:lvlText w:val="•"/>
      <w:lvlJc w:val="left"/>
      <w:pPr>
        <w:ind w:left="27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04D32">
      <w:start w:val="1"/>
      <w:numFmt w:val="bullet"/>
      <w:lvlText w:val="o"/>
      <w:lvlJc w:val="left"/>
      <w:pPr>
        <w:ind w:left="3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273F4">
      <w:start w:val="1"/>
      <w:numFmt w:val="bullet"/>
      <w:lvlText w:val="▪"/>
      <w:lvlJc w:val="left"/>
      <w:pPr>
        <w:ind w:left="42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231C">
      <w:start w:val="1"/>
      <w:numFmt w:val="bullet"/>
      <w:lvlText w:val="•"/>
      <w:lvlJc w:val="left"/>
      <w:pPr>
        <w:ind w:left="49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A1C88">
      <w:start w:val="1"/>
      <w:numFmt w:val="bullet"/>
      <w:lvlText w:val="o"/>
      <w:lvlJc w:val="left"/>
      <w:pPr>
        <w:ind w:left="56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695E8">
      <w:start w:val="1"/>
      <w:numFmt w:val="bullet"/>
      <w:lvlText w:val="▪"/>
      <w:lvlJc w:val="left"/>
      <w:pPr>
        <w:ind w:left="6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6C07A7"/>
    <w:multiLevelType w:val="hybridMultilevel"/>
    <w:tmpl w:val="761A44C6"/>
    <w:lvl w:ilvl="0" w:tplc="B4E44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338E"/>
    <w:multiLevelType w:val="hybridMultilevel"/>
    <w:tmpl w:val="1256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208A2"/>
    <w:multiLevelType w:val="multilevel"/>
    <w:tmpl w:val="C65687F6"/>
    <w:lvl w:ilvl="0">
      <w:start w:val="4"/>
      <w:numFmt w:val="decimal"/>
      <w:lvlText w:val="%1"/>
      <w:lvlJc w:val="left"/>
      <w:pPr>
        <w:ind w:left="456" w:hanging="456"/>
      </w:pPr>
      <w:rPr>
        <w:rFonts w:ascii="Cambria" w:eastAsia="Cambria" w:hAnsi="Cambria" w:cs="Cambria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eastAsia="Cambria" w:hAnsi="Cambria" w:cs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mbria" w:eastAsia="Cambria" w:hAnsi="Cambria" w:cs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</w:abstractNum>
  <w:abstractNum w:abstractNumId="5" w15:restartNumberingAfterBreak="0">
    <w:nsid w:val="1E223447"/>
    <w:multiLevelType w:val="hybridMultilevel"/>
    <w:tmpl w:val="2ABCB4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00C2840"/>
    <w:multiLevelType w:val="hybridMultilevel"/>
    <w:tmpl w:val="8B5CE5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1321F"/>
    <w:multiLevelType w:val="hybridMultilevel"/>
    <w:tmpl w:val="E3B8B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34F99"/>
    <w:multiLevelType w:val="hybridMultilevel"/>
    <w:tmpl w:val="EB969E52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CAE67BAC">
      <w:start w:val="1"/>
      <w:numFmt w:val="bullet"/>
      <w:lvlText w:val=""/>
      <w:lvlJc w:val="left"/>
      <w:pPr>
        <w:tabs>
          <w:tab w:val="num" w:pos="1224"/>
        </w:tabs>
        <w:ind w:left="1296" w:hanging="216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56FC4"/>
    <w:multiLevelType w:val="hybridMultilevel"/>
    <w:tmpl w:val="89842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E455B"/>
    <w:multiLevelType w:val="hybridMultilevel"/>
    <w:tmpl w:val="F58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4C46"/>
    <w:multiLevelType w:val="hybridMultilevel"/>
    <w:tmpl w:val="AFC82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C2F4F"/>
    <w:multiLevelType w:val="hybridMultilevel"/>
    <w:tmpl w:val="404CF7BE"/>
    <w:lvl w:ilvl="0" w:tplc="E17E4DD2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301306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C4671A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040700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CA0454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F0BD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B6AE92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1E2B46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75030F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B9C0DBC"/>
    <w:multiLevelType w:val="hybridMultilevel"/>
    <w:tmpl w:val="455C34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23B1D"/>
    <w:multiLevelType w:val="multilevel"/>
    <w:tmpl w:val="EB0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A718B"/>
    <w:multiLevelType w:val="multilevel"/>
    <w:tmpl w:val="406CDD18"/>
    <w:lvl w:ilvl="0">
      <w:start w:val="3"/>
      <w:numFmt w:val="decimal"/>
      <w:lvlText w:val="%1"/>
      <w:lvlJc w:val="left"/>
      <w:pPr>
        <w:ind w:left="420" w:hanging="420"/>
      </w:pPr>
      <w:rPr>
        <w:rFonts w:eastAsia="Cambria" w:hint="default"/>
        <w:color w:val="000000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eastAsia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eastAsia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eastAsia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eastAsia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eastAsia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eastAsia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eastAsia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eastAsia="Cambria" w:hint="default"/>
        <w:color w:val="000000"/>
      </w:rPr>
    </w:lvl>
  </w:abstractNum>
  <w:abstractNum w:abstractNumId="16" w15:restartNumberingAfterBreak="0">
    <w:nsid w:val="413B31A4"/>
    <w:multiLevelType w:val="hybridMultilevel"/>
    <w:tmpl w:val="5360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7330E"/>
    <w:multiLevelType w:val="hybridMultilevel"/>
    <w:tmpl w:val="EDCAEE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34E58"/>
    <w:multiLevelType w:val="hybridMultilevel"/>
    <w:tmpl w:val="FBC69396"/>
    <w:lvl w:ilvl="0" w:tplc="40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B1EAC"/>
    <w:multiLevelType w:val="hybridMultilevel"/>
    <w:tmpl w:val="BE7C274A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66B8C"/>
    <w:multiLevelType w:val="hybridMultilevel"/>
    <w:tmpl w:val="60503F8A"/>
    <w:lvl w:ilvl="0" w:tplc="F2E6E29E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6EB882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730AC18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7EC24A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1A219A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4C96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BA6D84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92670C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08D38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68BA79F9"/>
    <w:multiLevelType w:val="hybridMultilevel"/>
    <w:tmpl w:val="2A14C5A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6A202754"/>
    <w:multiLevelType w:val="hybridMultilevel"/>
    <w:tmpl w:val="E286E6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791578DC"/>
    <w:multiLevelType w:val="hybridMultilevel"/>
    <w:tmpl w:val="E94C95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C597C"/>
    <w:multiLevelType w:val="multilevel"/>
    <w:tmpl w:val="6D8E76D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3"/>
  </w:num>
  <w:num w:numId="8">
    <w:abstractNumId w:val="13"/>
  </w:num>
  <w:num w:numId="9">
    <w:abstractNumId w:val="24"/>
  </w:num>
  <w:num w:numId="10">
    <w:abstractNumId w:val="4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22"/>
  </w:num>
  <w:num w:numId="19">
    <w:abstractNumId w:val="19"/>
  </w:num>
  <w:num w:numId="20">
    <w:abstractNumId w:val="17"/>
  </w:num>
  <w:num w:numId="21">
    <w:abstractNumId w:val="18"/>
  </w:num>
  <w:num w:numId="22">
    <w:abstractNumId w:val="21"/>
  </w:num>
  <w:num w:numId="23">
    <w:abstractNumId w:val="7"/>
  </w:num>
  <w:num w:numId="24">
    <w:abstractNumId w:val="9"/>
  </w:num>
  <w:num w:numId="25">
    <w:abstractNumId w:val="15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0C"/>
    <w:rsid w:val="000029FB"/>
    <w:rsid w:val="0000683B"/>
    <w:rsid w:val="00012807"/>
    <w:rsid w:val="0001679E"/>
    <w:rsid w:val="000216BC"/>
    <w:rsid w:val="00055EB1"/>
    <w:rsid w:val="00065B56"/>
    <w:rsid w:val="00080398"/>
    <w:rsid w:val="00081FF8"/>
    <w:rsid w:val="00082D37"/>
    <w:rsid w:val="000A7DF0"/>
    <w:rsid w:val="000B1CA3"/>
    <w:rsid w:val="000D3539"/>
    <w:rsid w:val="000D5E09"/>
    <w:rsid w:val="000E3865"/>
    <w:rsid w:val="000F6B96"/>
    <w:rsid w:val="00106B43"/>
    <w:rsid w:val="00110532"/>
    <w:rsid w:val="00116AAB"/>
    <w:rsid w:val="0012608C"/>
    <w:rsid w:val="00146D2A"/>
    <w:rsid w:val="00154440"/>
    <w:rsid w:val="001778EE"/>
    <w:rsid w:val="001802AB"/>
    <w:rsid w:val="00183E8A"/>
    <w:rsid w:val="001A15DE"/>
    <w:rsid w:val="001D0652"/>
    <w:rsid w:val="001D1BB9"/>
    <w:rsid w:val="001F00BC"/>
    <w:rsid w:val="001F16DA"/>
    <w:rsid w:val="001F19CA"/>
    <w:rsid w:val="00213E66"/>
    <w:rsid w:val="00240B5C"/>
    <w:rsid w:val="0026239F"/>
    <w:rsid w:val="002668DB"/>
    <w:rsid w:val="00271BF2"/>
    <w:rsid w:val="0027488A"/>
    <w:rsid w:val="002A52D6"/>
    <w:rsid w:val="002C29C1"/>
    <w:rsid w:val="002C4DC6"/>
    <w:rsid w:val="002F2387"/>
    <w:rsid w:val="00326EBE"/>
    <w:rsid w:val="003426CF"/>
    <w:rsid w:val="00361C85"/>
    <w:rsid w:val="00366991"/>
    <w:rsid w:val="00385BDA"/>
    <w:rsid w:val="003A0815"/>
    <w:rsid w:val="003D13D8"/>
    <w:rsid w:val="003D32BD"/>
    <w:rsid w:val="003E229A"/>
    <w:rsid w:val="003E40CB"/>
    <w:rsid w:val="004063AF"/>
    <w:rsid w:val="00411726"/>
    <w:rsid w:val="004163D6"/>
    <w:rsid w:val="004571F6"/>
    <w:rsid w:val="00493EC6"/>
    <w:rsid w:val="0049404B"/>
    <w:rsid w:val="004C3851"/>
    <w:rsid w:val="004D2F0D"/>
    <w:rsid w:val="004D5527"/>
    <w:rsid w:val="005063D1"/>
    <w:rsid w:val="00507925"/>
    <w:rsid w:val="00514B42"/>
    <w:rsid w:val="00552666"/>
    <w:rsid w:val="00554E6C"/>
    <w:rsid w:val="00562CE7"/>
    <w:rsid w:val="005920B4"/>
    <w:rsid w:val="00592CFB"/>
    <w:rsid w:val="0059471E"/>
    <w:rsid w:val="005A0EDB"/>
    <w:rsid w:val="005A2B29"/>
    <w:rsid w:val="005A2F56"/>
    <w:rsid w:val="005B0156"/>
    <w:rsid w:val="005C41B3"/>
    <w:rsid w:val="005C4727"/>
    <w:rsid w:val="005D09C3"/>
    <w:rsid w:val="005D4282"/>
    <w:rsid w:val="005D4C58"/>
    <w:rsid w:val="005D65E5"/>
    <w:rsid w:val="005E085F"/>
    <w:rsid w:val="005F6F07"/>
    <w:rsid w:val="00601A22"/>
    <w:rsid w:val="00615C72"/>
    <w:rsid w:val="006738A0"/>
    <w:rsid w:val="006814CB"/>
    <w:rsid w:val="006961B3"/>
    <w:rsid w:val="006A6D5E"/>
    <w:rsid w:val="006B0D41"/>
    <w:rsid w:val="006C0E94"/>
    <w:rsid w:val="006D62DF"/>
    <w:rsid w:val="00705A0C"/>
    <w:rsid w:val="00714778"/>
    <w:rsid w:val="00715EAF"/>
    <w:rsid w:val="0071638B"/>
    <w:rsid w:val="0074275B"/>
    <w:rsid w:val="007460D9"/>
    <w:rsid w:val="00747816"/>
    <w:rsid w:val="00764FDC"/>
    <w:rsid w:val="00767213"/>
    <w:rsid w:val="00771A35"/>
    <w:rsid w:val="00782115"/>
    <w:rsid w:val="00792912"/>
    <w:rsid w:val="007930EA"/>
    <w:rsid w:val="007A5CD1"/>
    <w:rsid w:val="007A63B8"/>
    <w:rsid w:val="007B707F"/>
    <w:rsid w:val="007C4A22"/>
    <w:rsid w:val="007D11E9"/>
    <w:rsid w:val="007E5A99"/>
    <w:rsid w:val="00850E8A"/>
    <w:rsid w:val="00892565"/>
    <w:rsid w:val="008A41A3"/>
    <w:rsid w:val="008A73D1"/>
    <w:rsid w:val="008B15D2"/>
    <w:rsid w:val="008B1CD7"/>
    <w:rsid w:val="008B2A0E"/>
    <w:rsid w:val="008B43CF"/>
    <w:rsid w:val="008C425B"/>
    <w:rsid w:val="008C48EF"/>
    <w:rsid w:val="008C5432"/>
    <w:rsid w:val="008F6BF4"/>
    <w:rsid w:val="0090549A"/>
    <w:rsid w:val="009512AB"/>
    <w:rsid w:val="00951793"/>
    <w:rsid w:val="00956D53"/>
    <w:rsid w:val="00991511"/>
    <w:rsid w:val="009B10EA"/>
    <w:rsid w:val="009C5DD2"/>
    <w:rsid w:val="009D06AA"/>
    <w:rsid w:val="00A24E51"/>
    <w:rsid w:val="00A310FE"/>
    <w:rsid w:val="00A41D36"/>
    <w:rsid w:val="00A44EBD"/>
    <w:rsid w:val="00A54F98"/>
    <w:rsid w:val="00A66EE0"/>
    <w:rsid w:val="00A727F2"/>
    <w:rsid w:val="00A736A6"/>
    <w:rsid w:val="00A805A5"/>
    <w:rsid w:val="00A90EEE"/>
    <w:rsid w:val="00A96E3E"/>
    <w:rsid w:val="00AA6613"/>
    <w:rsid w:val="00AA7EE1"/>
    <w:rsid w:val="00AB28D1"/>
    <w:rsid w:val="00AB2FF2"/>
    <w:rsid w:val="00AB70C8"/>
    <w:rsid w:val="00AE0564"/>
    <w:rsid w:val="00AF79F3"/>
    <w:rsid w:val="00B2565F"/>
    <w:rsid w:val="00B5226D"/>
    <w:rsid w:val="00B53F4D"/>
    <w:rsid w:val="00B63C1C"/>
    <w:rsid w:val="00B70323"/>
    <w:rsid w:val="00B71D92"/>
    <w:rsid w:val="00BA57E4"/>
    <w:rsid w:val="00BC0E75"/>
    <w:rsid w:val="00BD1DB4"/>
    <w:rsid w:val="00BD5437"/>
    <w:rsid w:val="00BF3D3E"/>
    <w:rsid w:val="00C27123"/>
    <w:rsid w:val="00C33FE9"/>
    <w:rsid w:val="00C90B4E"/>
    <w:rsid w:val="00C96473"/>
    <w:rsid w:val="00CC7A73"/>
    <w:rsid w:val="00CE5B67"/>
    <w:rsid w:val="00D0144E"/>
    <w:rsid w:val="00D218BB"/>
    <w:rsid w:val="00D4750E"/>
    <w:rsid w:val="00D90912"/>
    <w:rsid w:val="00DA11F1"/>
    <w:rsid w:val="00DB34D0"/>
    <w:rsid w:val="00DC349F"/>
    <w:rsid w:val="00DD016B"/>
    <w:rsid w:val="00DD7BFB"/>
    <w:rsid w:val="00DE51A1"/>
    <w:rsid w:val="00DF1870"/>
    <w:rsid w:val="00DF6C24"/>
    <w:rsid w:val="00E17E8C"/>
    <w:rsid w:val="00E251EF"/>
    <w:rsid w:val="00E36557"/>
    <w:rsid w:val="00EA0A99"/>
    <w:rsid w:val="00EB3D9C"/>
    <w:rsid w:val="00ED1FF1"/>
    <w:rsid w:val="00EE0674"/>
    <w:rsid w:val="00EF4DE9"/>
    <w:rsid w:val="00F04354"/>
    <w:rsid w:val="00F0444E"/>
    <w:rsid w:val="00F0568E"/>
    <w:rsid w:val="00F25F19"/>
    <w:rsid w:val="00F34594"/>
    <w:rsid w:val="00F73B15"/>
    <w:rsid w:val="00F857CD"/>
    <w:rsid w:val="00F91084"/>
    <w:rsid w:val="00F91A7A"/>
    <w:rsid w:val="00F93D12"/>
    <w:rsid w:val="00F967AC"/>
    <w:rsid w:val="00FA2F72"/>
    <w:rsid w:val="00FA3EF8"/>
    <w:rsid w:val="00FC28E8"/>
    <w:rsid w:val="00FD6304"/>
    <w:rsid w:val="00FE3CF8"/>
    <w:rsid w:val="00FE4382"/>
    <w:rsid w:val="00FF1937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098E1"/>
  <w15:chartTrackingRefBased/>
  <w15:docId w15:val="{A04C12F8-B7F8-42F0-95E2-6A0AFA53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4CB"/>
    <w:pPr>
      <w:spacing w:after="3" w:line="264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1638B"/>
    <w:pPr>
      <w:keepNext/>
      <w:keepLines/>
      <w:spacing w:after="571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353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D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638B"/>
    <w:rPr>
      <w:rFonts w:ascii="Cambria" w:eastAsia="Cambria" w:hAnsi="Cambria" w:cs="Cambria"/>
      <w:b/>
      <w:color w:val="000000"/>
      <w:sz w:val="50"/>
      <w:lang w:eastAsia="en-IN"/>
    </w:rPr>
  </w:style>
  <w:style w:type="character" w:styleId="Strong">
    <w:name w:val="Strong"/>
    <w:basedOn w:val="DefaultParagraphFont"/>
    <w:uiPriority w:val="22"/>
    <w:qFormat/>
    <w:rsid w:val="003E40C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0B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EB3D9C"/>
    <w:pPr>
      <w:tabs>
        <w:tab w:val="right" w:leader="dot" w:pos="8966"/>
        <w:tab w:val="right" w:pos="10255"/>
      </w:tabs>
      <w:spacing w:line="256" w:lineRule="auto"/>
      <w:ind w:left="15" w:right="15"/>
    </w:pPr>
    <w:rPr>
      <w:rFonts w:ascii="Segoe UI Symbol" w:eastAsia="Segoe UI Symbol" w:hAnsi="Segoe UI Symbol" w:cs="Segoe UI Symbol"/>
      <w:b/>
      <w:noProof/>
      <w:color w:val="000000" w:themeColor="text1"/>
      <w:sz w:val="24"/>
      <w:lang w:eastAsia="en-IN"/>
    </w:rPr>
  </w:style>
  <w:style w:type="paragraph" w:styleId="TOC2">
    <w:name w:val="toc 2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paragraph" w:styleId="TOC3">
    <w:name w:val="toc 3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6565"/>
    <w:pPr>
      <w:ind w:left="720"/>
      <w:contextualSpacing/>
    </w:pPr>
  </w:style>
  <w:style w:type="paragraph" w:customStyle="1" w:styleId="comp">
    <w:name w:val="comp"/>
    <w:basedOn w:val="Normal"/>
    <w:rsid w:val="009D06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unhideWhenUsed/>
    <w:rsid w:val="002668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ipa">
    <w:name w:val="ipa"/>
    <w:basedOn w:val="DefaultParagraphFont"/>
    <w:rsid w:val="00DC349F"/>
  </w:style>
  <w:style w:type="table" w:customStyle="1" w:styleId="Calendar1">
    <w:name w:val="Calendar 1"/>
    <w:basedOn w:val="TableNormal"/>
    <w:uiPriority w:val="99"/>
    <w:qFormat/>
    <w:rsid w:val="00BD543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5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customStyle="1" w:styleId="a">
    <w:name w:val="_"/>
    <w:basedOn w:val="DefaultParagraphFont"/>
    <w:rsid w:val="005F6F07"/>
  </w:style>
  <w:style w:type="character" w:customStyle="1" w:styleId="Heading2Char">
    <w:name w:val="Heading 2 Char"/>
    <w:basedOn w:val="DefaultParagraphFont"/>
    <w:link w:val="Heading2"/>
    <w:uiPriority w:val="9"/>
    <w:rsid w:val="007C4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styleId="ListTable4-Accent3">
    <w:name w:val="List Table 4 Accent 3"/>
    <w:basedOn w:val="TableNormal"/>
    <w:uiPriority w:val="49"/>
    <w:rsid w:val="00A736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table" w:styleId="GridTable4-Accent3">
    <w:name w:val="Grid Table 4 Accent 3"/>
    <w:basedOn w:val="TableNormal"/>
    <w:uiPriority w:val="49"/>
    <w:rsid w:val="00CE5B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C0E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5A2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TOCEntry">
    <w:name w:val="TOCEntry"/>
    <w:basedOn w:val="Normal"/>
    <w:uiPriority w:val="99"/>
    <w:rsid w:val="00A44EBD"/>
    <w:pPr>
      <w:keepNext/>
      <w:keepLines/>
      <w:spacing w:before="120" w:after="240" w:line="240" w:lineRule="atLeast"/>
      <w:ind w:left="0" w:firstLine="0"/>
      <w:jc w:val="lef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4EBD"/>
  </w:style>
  <w:style w:type="character" w:customStyle="1" w:styleId="apple-converted-space">
    <w:name w:val="apple-converted-space"/>
    <w:basedOn w:val="DefaultParagraphFont"/>
    <w:rsid w:val="00A44EBD"/>
  </w:style>
  <w:style w:type="paragraph" w:styleId="TOC4">
    <w:name w:val="toc 4"/>
    <w:basedOn w:val="Normal"/>
    <w:next w:val="Normal"/>
    <w:autoRedefine/>
    <w:uiPriority w:val="39"/>
    <w:unhideWhenUsed/>
    <w:rsid w:val="00F857C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857C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857CD"/>
    <w:pPr>
      <w:spacing w:after="100"/>
      <w:ind w:left="1200"/>
    </w:pPr>
  </w:style>
  <w:style w:type="paragraph" w:styleId="TOCHeading">
    <w:name w:val="TOC Heading"/>
    <w:basedOn w:val="Heading1"/>
    <w:next w:val="Normal"/>
    <w:uiPriority w:val="39"/>
    <w:unhideWhenUsed/>
    <w:qFormat/>
    <w:rsid w:val="008C425B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564"/>
    <w:rPr>
      <w:color w:val="605E5C"/>
      <w:shd w:val="clear" w:color="auto" w:fill="E1DFDD"/>
    </w:rPr>
  </w:style>
  <w:style w:type="paragraph" w:customStyle="1" w:styleId="ref">
    <w:name w:val="ref"/>
    <w:basedOn w:val="Normal"/>
    <w:rsid w:val="00055E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F080-9BF9-43A3-B47F-CDC78B82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Mahadule</dc:creator>
  <cp:keywords/>
  <dc:description/>
  <cp:lastModifiedBy>Pratyay Dhond</cp:lastModifiedBy>
  <cp:revision>86</cp:revision>
  <cp:lastPrinted>2022-05-20T14:35:00Z</cp:lastPrinted>
  <dcterms:created xsi:type="dcterms:W3CDTF">2022-05-15T11:26:00Z</dcterms:created>
  <dcterms:modified xsi:type="dcterms:W3CDTF">2022-05-24T01:06:00Z</dcterms:modified>
</cp:coreProperties>
</file>