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contextualSpacing w:val="0"/>
        <w:rPr>
          <w:b w:val="1"/>
          <w:highlight w:val="yellow"/>
        </w:rPr>
      </w:pPr>
      <w:r w:rsidDel="00000000" w:rsidR="00000000" w:rsidRPr="00000000">
        <w:rPr>
          <w:b w:val="1"/>
          <w:highlight w:val="yellow"/>
          <w:rtl w:val="0"/>
        </w:rPr>
        <w:t xml:space="preserve">At 1st stage we plan to focus on mechanosensory (looks not so complex as, for example, chemosensory system) and possibly light-sensory systems (according to actual information there are only 6 of them). We plan to add a model of sensory system to already existing muscle-body-environment model implemented within Sibernetic simulation environment.</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rFonts w:ascii="Trebuchet MS" w:cs="Trebuchet MS" w:eastAsia="Trebuchet MS" w:hAnsi="Trebuchet MS"/>
          <w:b w:val="1"/>
          <w:sz w:val="26"/>
          <w:szCs w:val="26"/>
          <w:highlight w:val="green"/>
        </w:rPr>
      </w:pPr>
      <w:r w:rsidDel="00000000" w:rsidR="00000000" w:rsidRPr="00000000">
        <w:rPr>
          <w:rFonts w:ascii="Trebuchet MS" w:cs="Trebuchet MS" w:eastAsia="Trebuchet MS" w:hAnsi="Trebuchet MS"/>
          <w:b w:val="1"/>
          <w:sz w:val="26"/>
          <w:szCs w:val="26"/>
          <w:highlight w:val="green"/>
          <w:rtl w:val="0"/>
        </w:rPr>
        <w:t xml:space="preserve">Mechanosensation</w:t>
      </w:r>
    </w:p>
    <w:p w:rsidR="00000000" w:rsidDel="00000000" w:rsidP="00000000" w:rsidRDefault="00000000" w:rsidRPr="00000000">
      <w:pPr>
        <w:pBdr/>
        <w:contextualSpacing w:val="0"/>
        <w:rPr>
          <w:rFonts w:ascii="Trebuchet MS" w:cs="Trebuchet MS" w:eastAsia="Trebuchet MS" w:hAnsi="Trebuchet MS"/>
          <w:b w:val="1"/>
          <w:sz w:val="26"/>
          <w:szCs w:val="26"/>
          <w:highlight w:val="green"/>
        </w:rPr>
      </w:pPr>
      <w:r w:rsidDel="00000000" w:rsidR="00000000" w:rsidRPr="00000000">
        <w:rPr>
          <w:rtl w:val="0"/>
        </w:rPr>
        <w:t xml:space="preserve">It is supposed that t</w:t>
      </w:r>
      <w:r w:rsidDel="00000000" w:rsidR="00000000" w:rsidRPr="00000000">
        <w:rPr>
          <w:rtl w:val="0"/>
        </w:rPr>
        <w:t xml:space="preserve">here are 30 mechanosensory neurons, 12 - over body surface, 18 - at worm head tip.</w:t>
      </w:r>
      <w:r w:rsidDel="00000000" w:rsidR="00000000" w:rsidRPr="00000000">
        <w:rPr>
          <w:rtl w:val="0"/>
        </w:rPr>
      </w:r>
    </w:p>
    <w:p w:rsidR="00000000" w:rsidDel="00000000" w:rsidP="00000000" w:rsidRDefault="00000000" w:rsidRPr="00000000">
      <w:pPr>
        <w:keepNext w:val="0"/>
        <w:keepLines w:val="0"/>
        <w:widowControl w:val="0"/>
        <w:pBdr/>
        <w:contextualSpacing w:val="0"/>
        <w:rPr>
          <w:rFonts w:ascii="Trebuchet MS" w:cs="Trebuchet MS" w:eastAsia="Trebuchet MS" w:hAnsi="Trebuchet MS"/>
          <w:b w:val="1"/>
          <w:sz w:val="26"/>
          <w:szCs w:val="26"/>
          <w:highlight w:val="green"/>
        </w:rPr>
      </w:pPr>
      <w:r w:rsidDel="00000000" w:rsidR="00000000" w:rsidRPr="00000000">
        <w:rPr>
          <w:rtl w:val="0"/>
        </w:rPr>
      </w:r>
    </w:p>
    <w:p w:rsidR="00000000" w:rsidDel="00000000" w:rsidP="00000000" w:rsidRDefault="00000000" w:rsidRPr="00000000">
      <w:pPr>
        <w:pStyle w:val="Heading2"/>
        <w:pBdr/>
        <w:spacing w:before="0" w:lineRule="auto"/>
        <w:contextualSpacing w:val="0"/>
        <w:rPr/>
      </w:pPr>
      <w:bookmarkStart w:colFirst="0" w:colLast="0" w:name="_re0ld8xrg9xl" w:id="0"/>
      <w:bookmarkEnd w:id="0"/>
      <w:r w:rsidDel="00000000" w:rsidR="00000000" w:rsidRPr="00000000">
        <w:rPr>
          <w:rtl w:val="0"/>
        </w:rPr>
        <w:t xml:space="preserve">Book: C. Elegans: Methods and Applications</w:t>
      </w:r>
    </w:p>
    <w:p w:rsidR="00000000" w:rsidDel="00000000" w:rsidP="00000000" w:rsidRDefault="00000000" w:rsidRPr="00000000">
      <w:pPr>
        <w:pStyle w:val="Heading2"/>
        <w:pBdr/>
        <w:spacing w:before="0" w:lineRule="auto"/>
        <w:contextualSpacing w:val="0"/>
        <w:rPr/>
      </w:pPr>
      <w:bookmarkStart w:colFirst="0" w:colLast="0" w:name="_re0ld8xrg9xl" w:id="0"/>
      <w:bookmarkEnd w:id="0"/>
      <w:r w:rsidDel="00000000" w:rsidR="00000000" w:rsidRPr="00000000">
        <w:rPr>
          <w:rtl w:val="0"/>
        </w:rPr>
        <w:t xml:space="preserve">editor: Kevin Strange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Of interest: 5.1. Primary Sensory Neuron Recordings</w:t>
      </w:r>
    </w:p>
    <w:p w:rsidR="00000000" w:rsidDel="00000000" w:rsidP="00000000" w:rsidRDefault="00000000" w:rsidRPr="00000000">
      <w:pPr>
        <w:keepNext w:val="0"/>
        <w:keepLines w:val="0"/>
        <w:widowControl w:val="0"/>
        <w:pBdr/>
        <w:contextualSpacing w:val="0"/>
        <w:rPr/>
      </w:pPr>
      <w:hyperlink r:id="rId5">
        <w:r w:rsidDel="00000000" w:rsidR="00000000" w:rsidRPr="00000000">
          <w:rPr>
            <w:color w:val="1155cc"/>
            <w:u w:val="single"/>
            <w:rtl w:val="0"/>
          </w:rPr>
          <w:t xml:space="preserve">http://bo.google.ru/books?id=xCYEnIOggwUC&amp;pg=PA186&amp;lpg=PA186&amp;dq=c+elegans+sensory+neurons+recordoksings&amp;source=bl&amp;ots=354_fyk0K9&amp;sig=CTByzwRUwKO36eNF6HAhYCxWKGA&amp;hl=ru&amp;sa=X&amp;ei=zHm2Uva4A4efyQPz0YCgBQ&amp;ved=0CF4Q6AEwBQ#v=onepage&amp;q=c%20elegans%20sensory%20neurons%20recordings&amp;f=false</w:t>
        </w:r>
      </w:hyperlink>
      <w:r w:rsidDel="00000000" w:rsidR="00000000" w:rsidRPr="00000000">
        <w:rPr>
          <w:rtl w:val="0"/>
        </w:rPr>
        <w:t xml:space="preserve">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WormBook. Mechanosensation.</w:t>
      </w:r>
    </w:p>
    <w:p w:rsidR="00000000" w:rsidDel="00000000" w:rsidP="00000000" w:rsidRDefault="00000000" w:rsidRPr="00000000">
      <w:pPr>
        <w:keepNext w:val="0"/>
        <w:keepLines w:val="0"/>
        <w:widowControl w:val="0"/>
        <w:pBdr/>
        <w:contextualSpacing w:val="0"/>
        <w:rPr/>
      </w:pPr>
      <w:hyperlink r:id="rId6">
        <w:r w:rsidDel="00000000" w:rsidR="00000000" w:rsidRPr="00000000">
          <w:rPr>
            <w:color w:val="1155cc"/>
            <w:u w:val="single"/>
            <w:rtl w:val="0"/>
          </w:rPr>
          <w:t xml:space="preserve">http://www.wormbook.org/chapters/www_mechanosensation/mechanosensation.html</w:t>
        </w:r>
      </w:hyperlink>
      <w:r w:rsidDel="00000000" w:rsidR="00000000" w:rsidRPr="00000000">
        <w:rPr>
          <w:rtl w:val="0"/>
        </w:rPr>
        <w:t xml:space="preserve">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WormBook. Hermaphrodite sensory receptors table:</w:t>
      </w:r>
    </w:p>
    <w:p w:rsidR="00000000" w:rsidDel="00000000" w:rsidP="00000000" w:rsidRDefault="00000000" w:rsidRPr="00000000">
      <w:pPr>
        <w:keepNext w:val="0"/>
        <w:keepLines w:val="0"/>
        <w:widowControl w:val="0"/>
        <w:pBdr/>
        <w:contextualSpacing w:val="0"/>
        <w:rPr/>
      </w:pPr>
      <w:hyperlink r:id="rId7">
        <w:r w:rsidDel="00000000" w:rsidR="00000000" w:rsidRPr="00000000">
          <w:rPr>
            <w:color w:val="1155cc"/>
            <w:u w:val="single"/>
            <w:rtl w:val="0"/>
          </w:rPr>
          <w:t xml:space="preserve">http://wormatlas.org/hermaphrodite/nervous/Images/neurotable1leg.htm</w:t>
        </w:r>
      </w:hyperlink>
      <w:r w:rsidDel="00000000" w:rsidR="00000000" w:rsidRPr="00000000">
        <w:rPr>
          <w:rtl w:val="0"/>
        </w:rPr>
        <w:t xml:space="preserve">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pStyle w:val="Heading2"/>
        <w:widowControl w:val="0"/>
        <w:pBdr/>
        <w:spacing w:after="0" w:before="0" w:lineRule="auto"/>
        <w:contextualSpacing w:val="0"/>
        <w:rPr/>
      </w:pPr>
      <w:bookmarkStart w:colFirst="0" w:colLast="0" w:name="_ykho1mnswac0" w:id="1"/>
      <w:bookmarkEnd w:id="1"/>
      <w:r w:rsidDel="00000000" w:rsidR="00000000" w:rsidRPr="00000000">
        <w:rPr>
          <w:rtl w:val="0"/>
        </w:rPr>
        <w:t xml:space="preserve">Crosstalk among C. elegans sensory neurons regulates nociceptor responses</w:t>
      </w:r>
    </w:p>
    <w:p w:rsidR="00000000" w:rsidDel="00000000" w:rsidP="00000000" w:rsidRDefault="00000000" w:rsidRPr="00000000">
      <w:pPr>
        <w:keepNext w:val="0"/>
        <w:keepLines w:val="0"/>
        <w:widowControl w:val="0"/>
        <w:pBdr/>
        <w:contextualSpacing w:val="0"/>
        <w:rPr/>
      </w:pPr>
      <w:hyperlink r:id="rId8">
        <w:r w:rsidDel="00000000" w:rsidR="00000000" w:rsidRPr="00000000">
          <w:rPr>
            <w:color w:val="1155cc"/>
            <w:u w:val="single"/>
            <w:rtl w:val="0"/>
          </w:rPr>
          <w:t xml:space="preserve">http://www.painresearchforum.org/news/6228-crosstalk-among-c-elegans-sensory-neurons-regulates-nociceptor-responses</w:t>
        </w:r>
      </w:hyperlink>
      <w:r w:rsidDel="00000000" w:rsidR="00000000" w:rsidRPr="00000000">
        <w:rPr>
          <w:rtl w:val="0"/>
        </w:rPr>
        <w:t xml:space="preserve">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WormAtlas.org. Link to one of sensory neurons detailed information:</w:t>
      </w:r>
    </w:p>
    <w:p w:rsidR="00000000" w:rsidDel="00000000" w:rsidP="00000000" w:rsidRDefault="00000000" w:rsidRPr="00000000">
      <w:pPr>
        <w:keepNext w:val="0"/>
        <w:keepLines w:val="0"/>
        <w:widowControl w:val="0"/>
        <w:pBdr/>
        <w:contextualSpacing w:val="0"/>
        <w:rPr/>
      </w:pPr>
      <w:hyperlink r:id="rId9">
        <w:r w:rsidDel="00000000" w:rsidR="00000000" w:rsidRPr="00000000">
          <w:rPr>
            <w:color w:val="1155cc"/>
            <w:u w:val="single"/>
            <w:rtl w:val="0"/>
          </w:rPr>
          <w:t xml:space="preserve">http://www.wormatlas.org/neurons/Individual%20Neurons/ALMframeset.html</w:t>
        </w:r>
      </w:hyperlink>
      <w:r w:rsidDel="00000000" w:rsidR="00000000" w:rsidRPr="00000000">
        <w:rPr>
          <w:rtl w:val="0"/>
        </w:rPr>
        <w:t xml:space="preserve">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In Vivo Imaging of C. elegans Mechanosensory Neurons Demonstrates a Specific Role for the MEC-4 Channel in the Process of Gentle Touch Sensation</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Hiroshi Suzuki, Rex Kerr, Laura Bianchi, Christian Frøkjær-Jensen, Dan Slone,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Jian Xue, Beate Gerstbrein, Monica Driscoll, and William R. Schafer</w:t>
      </w:r>
    </w:p>
    <w:p w:rsidR="00000000" w:rsidDel="00000000" w:rsidP="00000000" w:rsidRDefault="00000000" w:rsidRPr="00000000">
      <w:pPr>
        <w:keepNext w:val="0"/>
        <w:keepLines w:val="0"/>
        <w:widowControl w:val="0"/>
        <w:pBdr/>
        <w:contextualSpacing w:val="0"/>
        <w:rPr/>
      </w:pPr>
      <w:hyperlink r:id="rId10">
        <w:r w:rsidDel="00000000" w:rsidR="00000000" w:rsidRPr="00000000">
          <w:rPr>
            <w:color w:val="1155cc"/>
            <w:u w:val="single"/>
            <w:rtl w:val="0"/>
          </w:rPr>
          <w:t xml:space="preserve">http://www2.mrc-lmb.cam.ac.uk/groups/wschafer/Suzuki2003.pdf</w:t>
        </w:r>
      </w:hyperlink>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Mechanosensitive Ion Channels in Caenorhabditis elegans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Dafne Bazopoulou and Nektarios Tavernarakis</w:t>
      </w:r>
    </w:p>
    <w:p w:rsidR="00000000" w:rsidDel="00000000" w:rsidP="00000000" w:rsidRDefault="00000000" w:rsidRPr="00000000">
      <w:pPr>
        <w:keepNext w:val="0"/>
        <w:keepLines w:val="0"/>
        <w:widowControl w:val="0"/>
        <w:pBdr/>
        <w:contextualSpacing w:val="0"/>
        <w:rPr/>
      </w:pPr>
      <w:hyperlink r:id="rId11">
        <w:r w:rsidDel="00000000" w:rsidR="00000000" w:rsidRPr="00000000">
          <w:rPr>
            <w:color w:val="1155cc"/>
            <w:u w:val="single"/>
            <w:rtl w:val="0"/>
          </w:rPr>
          <w:t xml:space="preserve">http://elegans.imbb.forth.gr/worms/PDF/MecDB.pdf</w:t>
        </w:r>
      </w:hyperlink>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b w:val="1"/>
          <w:sz w:val="24"/>
          <w:szCs w:val="24"/>
        </w:rPr>
      </w:pPr>
      <w:r w:rsidDel="00000000" w:rsidR="00000000" w:rsidRPr="00000000">
        <w:rPr>
          <w:b w:val="1"/>
          <w:sz w:val="24"/>
          <w:szCs w:val="24"/>
          <w:rtl w:val="0"/>
        </w:rPr>
        <w:t xml:space="preserve">The Neural Circuit for Touch Sensitivity in Caenorhabditis elegans’</w:t>
      </w:r>
    </w:p>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MARTIN CHALFIE, JOHN E. SULSTON, JOHN G. WHITE* EILEEN SOUTHGATE*</w:t>
      </w:r>
    </w:p>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J. NICHOL THOMSON, </w:t>
      </w:r>
      <w:r w:rsidDel="00000000" w:rsidR="00000000" w:rsidRPr="00000000">
        <w:rPr>
          <w:sz w:val="16"/>
          <w:szCs w:val="16"/>
          <w:rtl w:val="0"/>
        </w:rPr>
        <w:t xml:space="preserve">AND </w:t>
      </w:r>
      <w:r w:rsidDel="00000000" w:rsidR="00000000" w:rsidRPr="00000000">
        <w:rPr>
          <w:sz w:val="20"/>
          <w:szCs w:val="20"/>
          <w:rtl w:val="0"/>
        </w:rPr>
        <w:t xml:space="preserve">SYDNEY BRENNERS</w:t>
      </w:r>
    </w:p>
    <w:p w:rsidR="00000000" w:rsidDel="00000000" w:rsidP="00000000" w:rsidRDefault="00000000" w:rsidRPr="00000000">
      <w:pPr>
        <w:keepNext w:val="0"/>
        <w:keepLines w:val="0"/>
        <w:widowControl w:val="0"/>
        <w:pBdr/>
        <w:contextualSpacing w:val="0"/>
        <w:rPr/>
      </w:pPr>
      <w:hyperlink r:id="rId12">
        <w:r w:rsidDel="00000000" w:rsidR="00000000" w:rsidRPr="00000000">
          <w:rPr>
            <w:color w:val="1155cc"/>
            <w:u w:val="single"/>
            <w:rtl w:val="0"/>
          </w:rPr>
          <w:t xml:space="preserve">http://www.jneurosci.org/content/5/4/956.full.pdf</w:t>
        </w:r>
      </w:hyperlink>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highlight w:val="yellow"/>
        </w:rPr>
      </w:pPr>
      <w:r w:rsidDel="00000000" w:rsidR="00000000" w:rsidRPr="00000000">
        <w:rPr>
          <w:b w:val="1"/>
          <w:highlight w:val="yellow"/>
          <w:rtl w:val="0"/>
        </w:rPr>
        <w:t xml:space="preserve">======</w:t>
      </w:r>
    </w:p>
    <w:p w:rsidR="00000000" w:rsidDel="00000000" w:rsidP="00000000" w:rsidRDefault="00000000" w:rsidRPr="00000000">
      <w:pPr>
        <w:keepNext w:val="0"/>
        <w:keepLines w:val="0"/>
        <w:widowControl w:val="0"/>
        <w:pBdr/>
        <w:contextualSpacing w:val="0"/>
        <w:rPr>
          <w:b w:val="1"/>
          <w:highlight w:val="yellow"/>
        </w:rPr>
      </w:pPr>
      <w:r w:rsidDel="00000000" w:rsidR="00000000" w:rsidRPr="00000000">
        <w:rPr>
          <w:rtl w:val="0"/>
        </w:rPr>
      </w:r>
    </w:p>
    <w:p w:rsidR="00000000" w:rsidDel="00000000" w:rsidP="00000000" w:rsidRDefault="00000000" w:rsidRPr="00000000">
      <w:pPr>
        <w:widowControl w:val="0"/>
        <w:pBdr/>
        <w:contextualSpacing w:val="0"/>
        <w:rPr>
          <w:b w:val="1"/>
        </w:rPr>
      </w:pPr>
      <w:r w:rsidDel="00000000" w:rsidR="00000000" w:rsidRPr="00000000">
        <w:rPr>
          <w:b w:val="1"/>
          <w:rtl w:val="0"/>
        </w:rPr>
        <w:t xml:space="preserve">The six touch receptor neurons (</w:t>
      </w:r>
      <w:hyperlink r:id="rId13">
        <w:r w:rsidDel="00000000" w:rsidR="00000000" w:rsidRPr="00000000">
          <w:rPr>
            <w:b w:val="1"/>
            <w:color w:val="1155cc"/>
            <w:u w:val="single"/>
            <w:rtl w:val="0"/>
          </w:rPr>
          <w:t xml:space="preserve">ALML</w:t>
        </w:r>
      </w:hyperlink>
      <w:r w:rsidDel="00000000" w:rsidR="00000000" w:rsidRPr="00000000">
        <w:rPr>
          <w:b w:val="1"/>
          <w:rtl w:val="0"/>
        </w:rPr>
        <w:t xml:space="preserve">,</w:t>
      </w:r>
      <w:hyperlink r:id="rId14">
        <w:r w:rsidDel="00000000" w:rsidR="00000000" w:rsidRPr="00000000">
          <w:rPr>
            <w:b w:val="1"/>
            <w:rtl w:val="0"/>
          </w:rPr>
          <w:t xml:space="preserve"> </w:t>
        </w:r>
      </w:hyperlink>
      <w:hyperlink r:id="rId15">
        <w:r w:rsidDel="00000000" w:rsidR="00000000" w:rsidRPr="00000000">
          <w:rPr>
            <w:b w:val="1"/>
            <w:color w:val="1155cc"/>
            <w:u w:val="single"/>
            <w:rtl w:val="0"/>
          </w:rPr>
          <w:t xml:space="preserve">ALMR</w:t>
        </w:r>
      </w:hyperlink>
      <w:r w:rsidDel="00000000" w:rsidR="00000000" w:rsidRPr="00000000">
        <w:rPr>
          <w:b w:val="1"/>
          <w:rtl w:val="0"/>
        </w:rPr>
        <w:t xml:space="preserve">,</w:t>
      </w:r>
      <w:hyperlink r:id="rId16">
        <w:r w:rsidDel="00000000" w:rsidR="00000000" w:rsidRPr="00000000">
          <w:rPr>
            <w:b w:val="1"/>
            <w:rtl w:val="0"/>
          </w:rPr>
          <w:t xml:space="preserve"> </w:t>
        </w:r>
      </w:hyperlink>
      <w:hyperlink r:id="rId17">
        <w:r w:rsidDel="00000000" w:rsidR="00000000" w:rsidRPr="00000000">
          <w:rPr>
            <w:b w:val="1"/>
            <w:color w:val="1155cc"/>
            <w:u w:val="single"/>
            <w:rtl w:val="0"/>
          </w:rPr>
          <w:t xml:space="preserve">AVM</w:t>
        </w:r>
      </w:hyperlink>
      <w:r w:rsidDel="00000000" w:rsidR="00000000" w:rsidRPr="00000000">
        <w:rPr>
          <w:b w:val="1"/>
          <w:rtl w:val="0"/>
        </w:rPr>
        <w:t xml:space="preserve">,</w:t>
      </w:r>
      <w:hyperlink r:id="rId18">
        <w:r w:rsidDel="00000000" w:rsidR="00000000" w:rsidRPr="00000000">
          <w:rPr>
            <w:b w:val="1"/>
            <w:rtl w:val="0"/>
          </w:rPr>
          <w:t xml:space="preserve"> </w:t>
        </w:r>
      </w:hyperlink>
      <w:hyperlink r:id="rId19">
        <w:r w:rsidDel="00000000" w:rsidR="00000000" w:rsidRPr="00000000">
          <w:rPr>
            <w:b w:val="1"/>
            <w:color w:val="1155cc"/>
            <w:u w:val="single"/>
            <w:rtl w:val="0"/>
          </w:rPr>
          <w:t xml:space="preserve">PLML</w:t>
        </w:r>
      </w:hyperlink>
      <w:r w:rsidDel="00000000" w:rsidR="00000000" w:rsidRPr="00000000">
        <w:rPr>
          <w:b w:val="1"/>
          <w:rtl w:val="0"/>
        </w:rPr>
        <w:t xml:space="preserve">,</w:t>
      </w:r>
      <w:hyperlink r:id="rId20">
        <w:r w:rsidDel="00000000" w:rsidR="00000000" w:rsidRPr="00000000">
          <w:rPr>
            <w:b w:val="1"/>
            <w:rtl w:val="0"/>
          </w:rPr>
          <w:t xml:space="preserve"> </w:t>
        </w:r>
      </w:hyperlink>
      <w:hyperlink r:id="rId21">
        <w:r w:rsidDel="00000000" w:rsidR="00000000" w:rsidRPr="00000000">
          <w:rPr>
            <w:b w:val="1"/>
            <w:color w:val="1155cc"/>
            <w:u w:val="single"/>
            <w:rtl w:val="0"/>
          </w:rPr>
          <w:t xml:space="preserve">PLMR</w:t>
        </w:r>
      </w:hyperlink>
      <w:r w:rsidDel="00000000" w:rsidR="00000000" w:rsidRPr="00000000">
        <w:rPr>
          <w:b w:val="1"/>
          <w:rtl w:val="0"/>
        </w:rPr>
        <w:t xml:space="preserve">,</w:t>
      </w:r>
      <w:hyperlink r:id="rId22">
        <w:r w:rsidDel="00000000" w:rsidR="00000000" w:rsidRPr="00000000">
          <w:rPr>
            <w:b w:val="1"/>
            <w:rtl w:val="0"/>
          </w:rPr>
          <w:t xml:space="preserve"> </w:t>
        </w:r>
      </w:hyperlink>
      <w:hyperlink r:id="rId23">
        <w:r w:rsidDel="00000000" w:rsidR="00000000" w:rsidRPr="00000000">
          <w:rPr>
            <w:b w:val="1"/>
            <w:color w:val="1155cc"/>
            <w:u w:val="single"/>
            <w:rtl w:val="0"/>
          </w:rPr>
          <w:t xml:space="preserve">PVM</w:t>
        </w:r>
      </w:hyperlink>
      <w:r w:rsidDel="00000000" w:rsidR="00000000" w:rsidRPr="00000000">
        <w:rPr>
          <w:b w:val="1"/>
          <w:rtl w:val="0"/>
        </w:rPr>
        <w:t xml:space="preserve">) extend long processes that innervate approximately one-half of the animal’s body length (</w:t>
      </w:r>
      <w:hyperlink r:id="rId24">
        <w:r w:rsidDel="00000000" w:rsidR="00000000" w:rsidRPr="00000000">
          <w:rPr>
            <w:b w:val="1"/>
            <w:color w:val="1155cc"/>
            <w:u w:val="single"/>
            <w:rtl w:val="0"/>
          </w:rPr>
          <w:t xml:space="preserve">Figure 1</w:t>
        </w:r>
      </w:hyperlink>
      <w:r w:rsidDel="00000000" w:rsidR="00000000" w:rsidRPr="00000000">
        <w:rPr>
          <w:b w:val="1"/>
          <w:rtl w:val="0"/>
        </w:rPr>
        <w:t xml:space="preserve">).</w:t>
      </w:r>
    </w:p>
    <w:p w:rsidR="00000000" w:rsidDel="00000000" w:rsidP="00000000" w:rsidRDefault="00000000" w:rsidRPr="00000000">
      <w:pPr>
        <w:widowControl w:val="0"/>
        <w:pBdr/>
        <w:contextualSpacing w:val="0"/>
        <w:rPr>
          <w:b w:val="1"/>
        </w:rPr>
      </w:pPr>
      <w:r w:rsidDel="00000000" w:rsidR="00000000" w:rsidRPr="00000000">
        <w:drawing>
          <wp:inline distB="114300" distT="114300" distL="114300" distR="114300">
            <wp:extent cx="5943600" cy="1320800"/>
            <wp:effectExtent b="0" l="0" r="0" t="0"/>
            <wp:docPr id="1" name="image01.png"/>
            <a:graphic>
              <a:graphicData uri="http://schemas.openxmlformats.org/drawingml/2006/picture">
                <pic:pic>
                  <pic:nvPicPr>
                    <pic:cNvPr id="0" name="image01.png"/>
                    <pic:cNvPicPr preferRelativeResize="0"/>
                  </pic:nvPicPr>
                  <pic:blipFill>
                    <a:blip r:embed="rId25"/>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contextualSpacing w:val="0"/>
        <w:rPr>
          <w:b w:val="1"/>
        </w:rPr>
      </w:pPr>
      <w:r w:rsidDel="00000000" w:rsidR="00000000" w:rsidRPr="00000000">
        <w:rPr>
          <w:b w:val="1"/>
          <w:rtl w:val="0"/>
        </w:rPr>
        <w:t xml:space="preserve">Their processes are filled with unusual, 15-protofilament (15-p) microtubules that are cross-linked to one another and arrayed such that their distal ends are in close apposition to the cell membrane (</w:t>
      </w:r>
      <w:hyperlink r:id="rId26">
        <w:r w:rsidDel="00000000" w:rsidR="00000000" w:rsidRPr="00000000">
          <w:rPr>
            <w:b w:val="1"/>
            <w:color w:val="1155cc"/>
            <w:u w:val="single"/>
            <w:rtl w:val="0"/>
          </w:rPr>
          <w:t xml:space="preserve">Chalfie and Thomson, 1979</w:t>
        </w:r>
      </w:hyperlink>
      <w:r w:rsidDel="00000000" w:rsidR="00000000" w:rsidRPr="00000000">
        <w:rPr>
          <w:b w:val="1"/>
          <w:rtl w:val="0"/>
        </w:rPr>
        <w:t xml:space="preserve">). The 15-p microtubules are unique to the touch receptor neurons (</w:t>
      </w:r>
      <w:hyperlink r:id="rId27">
        <w:r w:rsidDel="00000000" w:rsidR="00000000" w:rsidRPr="00000000">
          <w:rPr>
            <w:b w:val="1"/>
            <w:color w:val="1155cc"/>
            <w:u w:val="single"/>
            <w:rtl w:val="0"/>
          </w:rPr>
          <w:t xml:space="preserve">Chalfie and Sulston, 1981</w:t>
        </w:r>
      </w:hyperlink>
      <w:r w:rsidDel="00000000" w:rsidR="00000000" w:rsidRPr="00000000">
        <w:rPr>
          <w:b w:val="1"/>
          <w:rtl w:val="0"/>
        </w:rPr>
        <w:t xml:space="preserve">) and arise from tubulins (</w:t>
      </w:r>
      <w:hyperlink r:id="rId28">
        <w:r w:rsidDel="00000000" w:rsidR="00000000" w:rsidRPr="00000000">
          <w:rPr>
            <w:b w:val="1"/>
            <w:color w:val="1155cc"/>
            <w:u w:val="single"/>
            <w:rtl w:val="0"/>
          </w:rPr>
          <w:t xml:space="preserve">MEC-7</w:t>
        </w:r>
      </w:hyperlink>
      <w:r w:rsidDel="00000000" w:rsidR="00000000" w:rsidRPr="00000000">
        <w:rPr>
          <w:b w:val="1"/>
          <w:rtl w:val="0"/>
        </w:rPr>
        <w:t xml:space="preserve"> and</w:t>
      </w:r>
      <w:hyperlink r:id="rId29">
        <w:r w:rsidDel="00000000" w:rsidR="00000000" w:rsidRPr="00000000">
          <w:rPr>
            <w:b w:val="1"/>
            <w:rtl w:val="0"/>
          </w:rPr>
          <w:t xml:space="preserve"> </w:t>
        </w:r>
      </w:hyperlink>
      <w:hyperlink r:id="rId30">
        <w:r w:rsidDel="00000000" w:rsidR="00000000" w:rsidRPr="00000000">
          <w:rPr>
            <w:b w:val="1"/>
            <w:color w:val="1155cc"/>
            <w:u w:val="single"/>
            <w:rtl w:val="0"/>
          </w:rPr>
          <w:t xml:space="preserve">MEC-12</w:t>
        </w:r>
      </w:hyperlink>
      <w:r w:rsidDel="00000000" w:rsidR="00000000" w:rsidRPr="00000000">
        <w:rPr>
          <w:b w:val="1"/>
          <w:rtl w:val="0"/>
        </w:rPr>
        <w:t xml:space="preserve">) abundant in touch receptor neurons (</w:t>
      </w:r>
      <w:hyperlink r:id="rId31">
        <w:r w:rsidDel="00000000" w:rsidR="00000000" w:rsidRPr="00000000">
          <w:rPr>
            <w:b w:val="1"/>
            <w:color w:val="1155cc"/>
            <w:u w:val="single"/>
            <w:rtl w:val="0"/>
          </w:rPr>
          <w:t xml:space="preserve">Fukushige et al., 1999</w:t>
        </w:r>
      </w:hyperlink>
      <w:r w:rsidDel="00000000" w:rsidR="00000000" w:rsidRPr="00000000">
        <w:rPr>
          <w:b w:val="1"/>
          <w:rtl w:val="0"/>
        </w:rPr>
        <w:t xml:space="preserve">;</w:t>
      </w:r>
      <w:hyperlink r:id="rId32">
        <w:r w:rsidDel="00000000" w:rsidR="00000000" w:rsidRPr="00000000">
          <w:rPr>
            <w:b w:val="1"/>
            <w:rtl w:val="0"/>
          </w:rPr>
          <w:t xml:space="preserve"> </w:t>
        </w:r>
      </w:hyperlink>
      <w:hyperlink r:id="rId33">
        <w:r w:rsidDel="00000000" w:rsidR="00000000" w:rsidRPr="00000000">
          <w:rPr>
            <w:b w:val="1"/>
            <w:color w:val="1155cc"/>
            <w:u w:val="single"/>
            <w:rtl w:val="0"/>
          </w:rPr>
          <w:t xml:space="preserve">Savage et al., 1989</w:t>
        </w:r>
      </w:hyperlink>
      <w:r w:rsidDel="00000000" w:rsidR="00000000" w:rsidRPr="00000000">
        <w:rPr>
          <w:b w:val="1"/>
          <w:rtl w:val="0"/>
        </w:rPr>
        <w:t xml:space="preserve">). Ultrastructural specializations are not restricted to the cytoskeleton, however. Touch receptor neurons are tightly coupled to the animal’s skin or cuticle, engulfed by hypodermal cells, and surrounded by an electron-dense extracellular matrix or ECM (</w:t>
      </w:r>
      <w:hyperlink r:id="rId34">
        <w:r w:rsidDel="00000000" w:rsidR="00000000" w:rsidRPr="00000000">
          <w:rPr>
            <w:b w:val="1"/>
            <w:color w:val="1155cc"/>
            <w:u w:val="single"/>
            <w:rtl w:val="0"/>
          </w:rPr>
          <w:t xml:space="preserve">Chalfie and Sulston, 1981</w:t>
        </w:r>
      </w:hyperlink>
      <w:r w:rsidDel="00000000" w:rsidR="00000000" w:rsidRPr="00000000">
        <w:rPr>
          <w:b w:val="1"/>
          <w:rtl w:val="0"/>
        </w:rPr>
        <w:t xml:space="preserve">). Because they are the only neurons whose processes are in such close contact with the cuticle along their length, touch receptor neurons are uniquely positioned to detect external forces applied to the animal’s body wall, as well as internal forces generated during locomotion.</w:t>
      </w:r>
    </w:p>
    <w:p w:rsidR="00000000" w:rsidDel="00000000" w:rsidP="00000000" w:rsidRDefault="00000000" w:rsidRPr="00000000">
      <w:pPr>
        <w:keepNext w:val="0"/>
        <w:keepLines w:val="0"/>
        <w:widowControl w:val="0"/>
        <w:pBdr/>
        <w:contextualSpacing w:val="0"/>
        <w:rPr>
          <w:b w:val="1"/>
          <w:highlight w:val="yellow"/>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widowControl w:val="0"/>
        <w:pBdr/>
        <w:contextualSpacing w:val="0"/>
        <w:jc w:val="both"/>
        <w:rPr>
          <w:b w:val="1"/>
          <w:color w:val="1155cc"/>
          <w:sz w:val="24"/>
          <w:szCs w:val="24"/>
          <w:u w:val="single"/>
        </w:rPr>
      </w:pPr>
      <w:hyperlink r:id="rId35">
        <w:r w:rsidDel="00000000" w:rsidR="00000000" w:rsidRPr="00000000">
          <w:rPr>
            <w:b w:val="1"/>
            <w:color w:val="1155cc"/>
            <w:sz w:val="24"/>
            <w:szCs w:val="24"/>
            <w:u w:val="single"/>
            <w:rtl w:val="0"/>
          </w:rPr>
          <w:t xml:space="preserve">http://ac.els-cdn.com/S0896627303005397/1-s2.0-S0896627303005397-main.pdf?_tid=99b0a22e-d5bb-11e3-bfcb-00000aacb35e&amp;acdnat=1399448926_ea553d05a9e57e2204579c4b4f7bb2f0</w:t>
        </w:r>
      </w:hyperlink>
    </w:p>
    <w:p w:rsidR="00000000" w:rsidDel="00000000" w:rsidP="00000000" w:rsidRDefault="00000000" w:rsidRPr="00000000">
      <w:pPr>
        <w:widowControl w:val="0"/>
        <w:pBdr/>
        <w:contextualSpacing w:val="0"/>
        <w:rPr>
          <w:b w:val="1"/>
          <w:sz w:val="24"/>
          <w:szCs w:val="24"/>
        </w:rPr>
      </w:pPr>
      <w:r w:rsidDel="00000000" w:rsidR="00000000" w:rsidRPr="00000000">
        <w:rPr>
          <w:b w:val="1"/>
          <w:sz w:val="24"/>
          <w:szCs w:val="24"/>
          <w:rtl w:val="0"/>
        </w:rPr>
        <w:t xml:space="preserve">In Vivo Imaging of C. elegans Mechanosensory Neurons Demonstrates a Specific Role for the MEC-4 Channel in the Process of Gentle Touch Sensation</w:t>
      </w:r>
    </w:p>
    <w:p w:rsidR="00000000" w:rsidDel="00000000" w:rsidP="00000000" w:rsidRDefault="00000000" w:rsidRPr="00000000">
      <w:pPr>
        <w:widowControl w:val="0"/>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widowControl w:val="0"/>
        <w:pBdr/>
        <w:contextualSpacing w:val="0"/>
        <w:rPr>
          <w:b w:val="1"/>
          <w:sz w:val="24"/>
          <w:szCs w:val="24"/>
        </w:rPr>
      </w:pPr>
      <w:r w:rsidDel="00000000" w:rsidR="00000000" w:rsidRPr="00000000">
        <w:rPr>
          <w:b w:val="1"/>
          <w:sz w:val="24"/>
          <w:szCs w:val="24"/>
          <w:rtl w:val="0"/>
        </w:rPr>
        <w:t xml:space="preserve">Our strategy was to use the genetically encoded indicator cameleon to monitor the activity of touch neurons in response to controlled mechanosensory stimuli. Cameleons are multidomain proteins that include YFP and CFP moieties linked by calmodulin and a calmodulin binding peptide; when Ca2+ binds the calmodulin domain, conformational changes allow fluorescence resonance energy transfer between YFP and CFP such that ratios of fluorescence signals reflects intracellular Ca2+ changes.</w:t>
      </w:r>
    </w:p>
    <w:tbl>
      <w:tblPr>
        <w:tblStyle w:val="Table1"/>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0"/>
        <w:gridCol w:w="3720"/>
        <w:tblGridChange w:id="0">
          <w:tblGrid>
            <w:gridCol w:w="5400"/>
            <w:gridCol w:w="37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both"/>
              <w:rPr>
                <w:b w:val="1"/>
                <w:sz w:val="24"/>
                <w:szCs w:val="24"/>
              </w:rPr>
            </w:pPr>
            <w:r w:rsidDel="00000000" w:rsidR="00000000" w:rsidRPr="00000000">
              <w:drawing>
                <wp:inline distB="114300" distT="114300" distL="114300" distR="114300">
                  <wp:extent cx="3286125" cy="2540000"/>
                  <wp:effectExtent b="0" l="0" r="0" t="0"/>
                  <wp:docPr id="2" name="image03.png"/>
                  <a:graphic>
                    <a:graphicData uri="http://schemas.openxmlformats.org/drawingml/2006/picture">
                      <pic:pic>
                        <pic:nvPicPr>
                          <pic:cNvPr id="0" name="image03.png"/>
                          <pic:cNvPicPr preferRelativeResize="0"/>
                        </pic:nvPicPr>
                        <pic:blipFill>
                          <a:blip r:embed="rId36"/>
                          <a:srcRect b="0" l="0" r="0" t="0"/>
                          <a:stretch>
                            <a:fillRect/>
                          </a:stretch>
                        </pic:blipFill>
                        <pic:spPr>
                          <a:xfrm>
                            <a:off x="0" y="0"/>
                            <a:ext cx="3286125" cy="2540000"/>
                          </a:xfrm>
                          <a:prstGeom prst="rect"/>
                          <a:ln/>
                        </pic:spPr>
                      </pic:pic>
                    </a:graphicData>
                  </a:graphic>
                </wp:inline>
              </w:drawing>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b w:val="1"/>
              </w:rPr>
            </w:pPr>
            <w:r w:rsidDel="00000000" w:rsidR="00000000" w:rsidRPr="00000000">
              <w:rPr>
                <w:b w:val="1"/>
                <w:rtl w:val="0"/>
              </w:rPr>
              <w:t xml:space="preserve">Stimulus-response latency. Average response in the ALM cell body elicited by a 90 ms poke approximately 350 µm anterior to the cell body. Sample rate is 88 Hz. A statistically significant (p = 0.001) rise is observed 45 ms after the onset of stimulation (closed</w:t>
            </w:r>
          </w:p>
          <w:p w:rsidR="00000000" w:rsidDel="00000000" w:rsidP="00000000" w:rsidRDefault="00000000" w:rsidRPr="00000000">
            <w:pPr>
              <w:widowControl w:val="0"/>
              <w:pBdr/>
              <w:contextualSpacing w:val="0"/>
              <w:rPr>
                <w:b w:val="1"/>
              </w:rPr>
            </w:pPr>
            <w:r w:rsidDel="00000000" w:rsidR="00000000" w:rsidRPr="00000000">
              <w:rPr>
                <w:b w:val="1"/>
                <w:rtl w:val="0"/>
              </w:rPr>
              <w:t xml:space="preserve">circles) as compared to the baseline 50 ms prior to stimulation.</w:t>
            </w:r>
          </w:p>
          <w:p w:rsidR="00000000" w:rsidDel="00000000" w:rsidP="00000000" w:rsidRDefault="00000000" w:rsidRPr="00000000">
            <w:pPr>
              <w:widowControl w:val="0"/>
              <w:pBdr/>
              <w:contextualSpacing w:val="0"/>
              <w:jc w:val="both"/>
              <w:rPr>
                <w:b w:val="1"/>
                <w:sz w:val="24"/>
                <w:szCs w:val="24"/>
              </w:rPr>
            </w:pPr>
            <w:r w:rsidDel="00000000" w:rsidR="00000000" w:rsidRPr="00000000">
              <w:rPr>
                <w:b w:val="1"/>
                <w:sz w:val="24"/>
                <w:szCs w:val="24"/>
                <w:rtl w:val="0"/>
              </w:rPr>
              <w:t xml:space="preserve"> </w:t>
            </w:r>
          </w:p>
        </w:tc>
      </w:tr>
    </w:tbl>
    <w:p w:rsidR="00000000" w:rsidDel="00000000" w:rsidP="00000000" w:rsidRDefault="00000000" w:rsidRPr="00000000">
      <w:pPr>
        <w:widowControl w:val="0"/>
        <w:pBdr/>
        <w:contextualSpacing w:val="0"/>
        <w:jc w:val="both"/>
        <w:rPr>
          <w:b w:val="1"/>
          <w:sz w:val="24"/>
          <w:szCs w:val="24"/>
          <w:highlight w:val="yellow"/>
        </w:rPr>
      </w:pPr>
      <w:r w:rsidDel="00000000" w:rsidR="00000000" w:rsidRPr="00000000">
        <w:rPr>
          <w:b w:val="1"/>
          <w:sz w:val="24"/>
          <w:szCs w:val="24"/>
          <w:highlight w:val="yellow"/>
          <w:rtl w:val="0"/>
        </w:rPr>
        <w:t xml:space="preserve">The signal passes a distance of 350 micrometers during a time of  45 ms, so velocity of signal propagation = 7.7 µm/ms = 7.7 mm/s</w:t>
      </w:r>
    </w:p>
    <w:p w:rsidR="00000000" w:rsidDel="00000000" w:rsidP="00000000" w:rsidRDefault="00000000" w:rsidRPr="00000000">
      <w:pPr>
        <w:widowControl w:val="0"/>
        <w:pBdr/>
        <w:contextualSpacing w:val="0"/>
        <w:jc w:val="both"/>
        <w:rPr>
          <w:b w:val="1"/>
          <w:sz w:val="24"/>
          <w:szCs w:val="24"/>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three classes of touch neurons, ALM, AVM, and PLM (Chalfie et al., 1985), exhibited reliable calcium responses when we delivered stimuli to the appropriate sensory region (anterior body for ALM and AVM, posterior body for PLM) and responded less reliably or not at all when the inappropriate body region was stimulated (data not shown; see also Figure 3F)</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highlight w:val="yellow"/>
        </w:rPr>
      </w:pPr>
      <w:r w:rsidDel="00000000" w:rsidR="00000000" w:rsidRPr="00000000">
        <w:rPr>
          <w:b w:val="1"/>
          <w:highlight w:val="yellow"/>
          <w:rtl w:val="0"/>
        </w:rPr>
        <w:t xml:space="preserve">===========</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sz w:val="24"/>
          <w:szCs w:val="24"/>
        </w:rPr>
      </w:pPr>
      <w:bookmarkStart w:colFirst="0" w:colLast="0" w:name="_gs9rvb6808bp" w:id="2"/>
      <w:bookmarkEnd w:id="2"/>
      <w:r w:rsidDel="00000000" w:rsidR="00000000" w:rsidRPr="00000000">
        <w:rPr>
          <w:rFonts w:ascii="Arial" w:cs="Arial" w:eastAsia="Arial" w:hAnsi="Arial"/>
          <w:b w:val="1"/>
          <w:sz w:val="24"/>
          <w:szCs w:val="24"/>
          <w:rtl w:val="0"/>
        </w:rPr>
        <w:t xml:space="preserve">The neural circuits and sensory channels mediating harsh touch sensation in Caenorhabditis elegans.</w:t>
      </w:r>
    </w:p>
    <w:p w:rsidR="00000000" w:rsidDel="00000000" w:rsidP="00000000" w:rsidRDefault="00000000" w:rsidRPr="00000000">
      <w:pPr>
        <w:widowControl w:val="0"/>
        <w:pBdr/>
        <w:contextualSpacing w:val="0"/>
        <w:rPr>
          <w:color w:val="1155cc"/>
          <w:u w:val="single"/>
        </w:rPr>
      </w:pPr>
      <w:hyperlink r:id="rId37">
        <w:r w:rsidDel="00000000" w:rsidR="00000000" w:rsidRPr="00000000">
          <w:rPr>
            <w:color w:val="1155cc"/>
            <w:u w:val="single"/>
            <w:rtl w:val="0"/>
          </w:rPr>
          <w:t xml:space="preserve">Li W</w:t>
        </w:r>
      </w:hyperlink>
      <w:r w:rsidDel="00000000" w:rsidR="00000000" w:rsidRPr="00000000">
        <w:rPr>
          <w:rtl w:val="0"/>
        </w:rPr>
        <w:t xml:space="preserve">,</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Kang L</w:t>
        </w:r>
      </w:hyperlink>
      <w:r w:rsidDel="00000000" w:rsidR="00000000" w:rsidRPr="00000000">
        <w:rPr>
          <w:rtl w:val="0"/>
        </w:rPr>
        <w:t xml:space="preserve">,</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Piggott BJ</w:t>
        </w:r>
      </w:hyperlink>
      <w:r w:rsidDel="00000000" w:rsidR="00000000" w:rsidRPr="00000000">
        <w:rPr>
          <w:rtl w:val="0"/>
        </w:rPr>
        <w:t xml:space="preserve">,</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Feng Z</w:t>
        </w:r>
      </w:hyperlink>
      <w:r w:rsidDel="00000000" w:rsidR="00000000" w:rsidRPr="00000000">
        <w:rPr>
          <w:rtl w:val="0"/>
        </w:rPr>
        <w:t xml:space="preserve">,</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Xu XZ</w:t>
        </w:r>
      </w:hyperlink>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sz w:val="24"/>
          <w:szCs w:val="24"/>
        </w:rPr>
      </w:pPr>
      <w:bookmarkStart w:colFirst="0" w:colLast="0" w:name="_qclfcqbztifz" w:id="3"/>
      <w:bookmarkEnd w:id="3"/>
      <w:r w:rsidDel="00000000" w:rsidR="00000000" w:rsidRPr="00000000">
        <w:rPr>
          <w:rFonts w:ascii="Arial" w:cs="Arial" w:eastAsia="Arial" w:hAnsi="Arial"/>
          <w:b w:val="1"/>
          <w:sz w:val="24"/>
          <w:szCs w:val="24"/>
          <w:rtl w:val="0"/>
        </w:rPr>
        <w:t xml:space="preserve">C. elegans multi-dendritic sensory neurons: morphology and function.</w:t>
      </w:r>
    </w:p>
    <w:p w:rsidR="00000000" w:rsidDel="00000000" w:rsidP="00000000" w:rsidRDefault="00000000" w:rsidRPr="00000000">
      <w:pPr>
        <w:widowControl w:val="0"/>
        <w:pBdr/>
        <w:contextualSpacing w:val="0"/>
        <w:rPr>
          <w:b w:val="1"/>
        </w:rPr>
      </w:pPr>
      <w:hyperlink r:id="rId46">
        <w:r w:rsidDel="00000000" w:rsidR="00000000" w:rsidRPr="00000000">
          <w:rPr>
            <w:color w:val="1155cc"/>
            <w:u w:val="single"/>
            <w:rtl w:val="0"/>
          </w:rPr>
          <w:t xml:space="preserve">Albeg A</w:t>
        </w:r>
      </w:hyperlink>
      <w:r w:rsidDel="00000000" w:rsidR="00000000" w:rsidRPr="00000000">
        <w:rPr>
          <w:rtl w:val="0"/>
        </w:rPr>
        <w:t xml:space="preserve">,</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Smith CJ</w:t>
        </w:r>
      </w:hyperlink>
      <w:r w:rsidDel="00000000" w:rsidR="00000000" w:rsidRPr="00000000">
        <w:rPr>
          <w:rtl w:val="0"/>
        </w:rPr>
        <w:t xml:space="preserve">,</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Chatzigeorgiou M</w:t>
        </w:r>
      </w:hyperlink>
      <w:r w:rsidDel="00000000" w:rsidR="00000000" w:rsidRPr="00000000">
        <w:rPr>
          <w:rtl w:val="0"/>
        </w:rPr>
        <w:t xml:space="preserve">,</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Feitelson DG</w:t>
        </w:r>
      </w:hyperlink>
      <w:r w:rsidDel="00000000" w:rsidR="00000000" w:rsidRPr="00000000">
        <w:rPr>
          <w:rtl w:val="0"/>
        </w:rPr>
        <w:t xml:space="preserve">,</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Hall DH</w:t>
        </w:r>
      </w:hyperlink>
      <w:r w:rsidDel="00000000" w:rsidR="00000000" w:rsidRPr="00000000">
        <w:rPr>
          <w:rtl w:val="0"/>
        </w:rPr>
        <w:t xml:space="preserve">,</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Schafer WR</w:t>
        </w:r>
      </w:hyperlink>
      <w:r w:rsidDel="00000000" w:rsidR="00000000" w:rsidRPr="00000000">
        <w:rPr>
          <w:rtl w:val="0"/>
        </w:rPr>
        <w:t xml:space="preserve">,</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Miller DM 3rd</w:t>
        </w:r>
      </w:hyperlink>
      <w:r w:rsidDel="00000000" w:rsidR="00000000" w:rsidRPr="00000000">
        <w:rPr>
          <w:rtl w:val="0"/>
        </w:rPr>
        <w:t xml:space="preserve">,</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Treinin M</w:t>
        </w:r>
      </w:hyperlink>
      <w:r w:rsidDel="00000000" w:rsidR="00000000" w:rsidRPr="00000000">
        <w:rPr>
          <w:b w:val="1"/>
          <w:rtl w:val="0"/>
        </w:rPr>
        <w:t xml:space="preserve">.</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Marios Chatzigeorgiou, Sungjae Yoo, Joseph D. Watson, Wei-Hsiang Lee, W. Clay Spencer, Katie S. Kindt, Sun Wook Hwang, David M. Miller, III, Millet Treinin, Monica Driscoll, William R. Schafer (2010)</w:t>
      </w:r>
      <w:r w:rsidDel="00000000" w:rsidR="00000000" w:rsidRPr="00000000">
        <w:rPr>
          <w:b w:val="1"/>
          <w:rtl w:val="0"/>
        </w:rPr>
        <w:t xml:space="preserve"> Specific roles for DEG/ENaC and TRP channels in touch and thermosensation in C. elegans nociceptors.</w:t>
      </w:r>
      <w:hyperlink r:id="rId61">
        <w:r w:rsidDel="00000000" w:rsidR="00000000" w:rsidRPr="00000000">
          <w:rPr>
            <w:b w:val="1"/>
            <w:rtl w:val="0"/>
          </w:rPr>
          <w:t xml:space="preserve"> </w:t>
        </w:r>
      </w:hyperlink>
      <w:hyperlink r:id="rId62">
        <w:r w:rsidDel="00000000" w:rsidR="00000000" w:rsidRPr="00000000">
          <w:rPr>
            <w:b w:val="1"/>
            <w:color w:val="1155cc"/>
            <w:u w:val="single"/>
            <w:rtl w:val="0"/>
          </w:rPr>
          <w:t xml:space="preserve">Nature Neurosci. 13, 861-868</w:t>
        </w:r>
      </w:hyperlink>
      <w:r w:rsidDel="00000000" w:rsidR="00000000" w:rsidRPr="00000000">
        <w:rPr>
          <w:b w:val="1"/>
          <w:rtl w:val="0"/>
        </w:rPr>
        <w:t xml:space="preserve">. </w:t>
      </w:r>
      <w:r w:rsidDel="00000000" w:rsidR="00000000" w:rsidRPr="00000000">
        <w:rPr>
          <w:rtl w:val="0"/>
        </w:rPr>
        <w:t xml:space="preserve">PMCID:PMC2975101</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Cody J. Smith, *Joseph D. Watson, W. Clay Spencer, Tim O’Brien, Byeong Cha, Adi Albeg, Millet Treinin, David M. Miller, III (2010)</w:t>
      </w:r>
      <w:r w:rsidDel="00000000" w:rsidR="00000000" w:rsidRPr="00000000">
        <w:rPr>
          <w:b w:val="1"/>
          <w:rtl w:val="0"/>
        </w:rPr>
        <w:t xml:space="preserve"> Time-lapse imaging and cell-specific expression profiling reveal dynamic branching and molecular determinants of a multi-dendritic nociceptor in C. elegans.</w:t>
      </w:r>
      <w:hyperlink r:id="rId63">
        <w:r w:rsidDel="00000000" w:rsidR="00000000" w:rsidRPr="00000000">
          <w:rPr>
            <w:b w:val="1"/>
            <w:rtl w:val="0"/>
          </w:rPr>
          <w:t xml:space="preserve"> </w:t>
        </w:r>
      </w:hyperlink>
      <w:hyperlink r:id="rId64">
        <w:r w:rsidDel="00000000" w:rsidR="00000000" w:rsidRPr="00000000">
          <w:rPr>
            <w:b w:val="1"/>
            <w:color w:val="1155cc"/>
            <w:u w:val="single"/>
            <w:rtl w:val="0"/>
          </w:rPr>
          <w:t xml:space="preserve">Developmental Biol. 345, 18-33</w:t>
        </w:r>
      </w:hyperlink>
      <w:r w:rsidDel="00000000" w:rsidR="00000000" w:rsidRPr="00000000">
        <w:rPr>
          <w:b w:val="1"/>
          <w:rtl w:val="0"/>
        </w:rPr>
        <w:t xml:space="preserve">. </w:t>
      </w:r>
      <w:r w:rsidDel="00000000" w:rsidR="00000000" w:rsidRPr="00000000">
        <w:rPr>
          <w:rtl w:val="0"/>
        </w:rPr>
        <w:t xml:space="preserve">PMID: 20537990. *These authors contributed equally</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CS Smith, JD Watson, MK Van Hoven, DA Colon-Ramos, DM Miller, III. (2012) </w:t>
      </w:r>
      <w:r w:rsidDel="00000000" w:rsidR="00000000" w:rsidRPr="00000000">
        <w:rPr>
          <w:b w:val="1"/>
          <w:rtl w:val="0"/>
        </w:rPr>
        <w:t xml:space="preserve">Netrin (UNC-6) mediates dendritic self-avoidance.</w:t>
      </w:r>
      <w:hyperlink r:id="rId65">
        <w:r w:rsidDel="00000000" w:rsidR="00000000" w:rsidRPr="00000000">
          <w:rPr>
            <w:b w:val="1"/>
            <w:rtl w:val="0"/>
          </w:rPr>
          <w:t xml:space="preserve"> </w:t>
        </w:r>
      </w:hyperlink>
      <w:hyperlink r:id="rId66">
        <w:r w:rsidDel="00000000" w:rsidR="00000000" w:rsidRPr="00000000">
          <w:rPr>
            <w:b w:val="1"/>
            <w:color w:val="1155cc"/>
            <w:u w:val="single"/>
            <w:rtl w:val="0"/>
          </w:rPr>
          <w:t xml:space="preserve">Nature Neuroscience 15, 731-737</w:t>
        </w:r>
      </w:hyperlink>
      <w:r w:rsidDel="00000000" w:rsidR="00000000" w:rsidRPr="00000000">
        <w:rPr>
          <w:b w:val="1"/>
          <w:rtl w:val="0"/>
        </w:rPr>
        <w:t xml:space="preserve">. </w:t>
      </w:r>
      <w:r w:rsidDel="00000000" w:rsidR="00000000" w:rsidRPr="00000000">
        <w:rPr>
          <w:rtl w:val="0"/>
        </w:rPr>
        <w:t xml:space="preserve">PMCID: PMC3337961 </w:t>
      </w:r>
      <w:hyperlink r:id="rId67">
        <w:r w:rsidDel="00000000" w:rsidR="00000000" w:rsidRPr="00000000">
          <w:rPr>
            <w:color w:val="1155cc"/>
            <w:u w:val="single"/>
            <w:rtl w:val="0"/>
          </w:rPr>
          <w:t xml:space="preserve">http://medicine.yale.edu/labs/colon-ramos/www/Publications/2012%20Smith%20Colon-Ramos%20Netrin%20mediates_NatNeuro.pdf</w:t>
        </w:r>
      </w:hyperlink>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SJ Husson, WS Costa, JN Stirman, JD Watson, WC Spencer, DM Miller, III, H Lu, A Gottschalk (2012).</w:t>
      </w:r>
      <w:r w:rsidDel="00000000" w:rsidR="00000000" w:rsidRPr="00000000">
        <w:rPr>
          <w:b w:val="1"/>
          <w:rtl w:val="0"/>
        </w:rPr>
        <w:t xml:space="preserve"> Optogenetic analysis of a nociceptor neuron and network reveals ion channels acting downstream of primary sensors.</w:t>
      </w:r>
      <w:hyperlink r:id="rId68">
        <w:r w:rsidDel="00000000" w:rsidR="00000000" w:rsidRPr="00000000">
          <w:rPr>
            <w:b w:val="1"/>
            <w:rtl w:val="0"/>
          </w:rPr>
          <w:t xml:space="preserve"> </w:t>
        </w:r>
      </w:hyperlink>
      <w:hyperlink r:id="rId69">
        <w:r w:rsidDel="00000000" w:rsidR="00000000" w:rsidRPr="00000000">
          <w:rPr>
            <w:b w:val="1"/>
            <w:color w:val="1155cc"/>
            <w:u w:val="single"/>
            <w:rtl w:val="0"/>
          </w:rPr>
          <w:t xml:space="preserve">Current Biology 22, 743-752</w:t>
        </w:r>
      </w:hyperlink>
      <w:r w:rsidDel="00000000" w:rsidR="00000000" w:rsidRPr="00000000">
        <w:rPr>
          <w:b w:val="1"/>
          <w:rtl w:val="0"/>
        </w:rPr>
        <w:t xml:space="preserve">. </w:t>
      </w:r>
      <w:r w:rsidDel="00000000" w:rsidR="00000000" w:rsidRPr="00000000">
        <w:rPr>
          <w:rtl w:val="0"/>
        </w:rPr>
        <w:t xml:space="preserve">PMCID: PMC3350619.</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pStyle w:val="Heading1"/>
        <w:widowControl w:val="0"/>
        <w:pBdr/>
        <w:spacing w:after="120" w:before="480" w:lineRule="auto"/>
        <w:contextualSpacing w:val="0"/>
        <w:rPr>
          <w:rFonts w:ascii="Arial" w:cs="Arial" w:eastAsia="Arial" w:hAnsi="Arial"/>
          <w:b w:val="1"/>
          <w:sz w:val="24"/>
          <w:szCs w:val="24"/>
        </w:rPr>
      </w:pPr>
      <w:bookmarkStart w:colFirst="0" w:colLast="0" w:name="_tspniamxc7fb" w:id="4"/>
      <w:bookmarkEnd w:id="4"/>
      <w:r w:rsidDel="00000000" w:rsidR="00000000" w:rsidRPr="00000000">
        <w:rPr>
          <w:rFonts w:ascii="Arial" w:cs="Arial" w:eastAsia="Arial" w:hAnsi="Arial"/>
          <w:b w:val="1"/>
          <w:sz w:val="24"/>
          <w:szCs w:val="24"/>
          <w:rtl w:val="0"/>
        </w:rPr>
        <w:t xml:space="preserve">Sensory neuron fates are distinguished by a transcriptional switch that regulates dendrite branch stabilization.</w:t>
      </w:r>
    </w:p>
    <w:p w:rsidR="00000000" w:rsidDel="00000000" w:rsidP="00000000" w:rsidRDefault="00000000" w:rsidRPr="00000000">
      <w:pPr>
        <w:widowControl w:val="0"/>
        <w:pBdr/>
        <w:contextualSpacing w:val="0"/>
        <w:rPr/>
      </w:pPr>
      <w:hyperlink r:id="rId70">
        <w:r w:rsidDel="00000000" w:rsidR="00000000" w:rsidRPr="00000000">
          <w:rPr>
            <w:color w:val="1155cc"/>
            <w:u w:val="single"/>
            <w:rtl w:val="0"/>
          </w:rPr>
          <w:t xml:space="preserve">Smith CJ</w:t>
        </w:r>
      </w:hyperlink>
      <w:r w:rsidDel="00000000" w:rsidR="00000000" w:rsidRPr="00000000">
        <w:rPr>
          <w:rtl w:val="0"/>
        </w:rPr>
        <w:t xml:space="preserve">,</w:t>
      </w:r>
      <w:hyperlink r:id="rId71">
        <w:r w:rsidDel="00000000" w:rsidR="00000000" w:rsidRPr="00000000">
          <w:rPr>
            <w:rtl w:val="0"/>
          </w:rPr>
          <w:t xml:space="preserve"> </w:t>
        </w:r>
      </w:hyperlink>
      <w:hyperlink r:id="rId72">
        <w:r w:rsidDel="00000000" w:rsidR="00000000" w:rsidRPr="00000000">
          <w:rPr>
            <w:color w:val="1155cc"/>
            <w:u w:val="single"/>
            <w:rtl w:val="0"/>
          </w:rPr>
          <w:t xml:space="preserve">O'Brien T</w:t>
        </w:r>
      </w:hyperlink>
      <w:r w:rsidDel="00000000" w:rsidR="00000000" w:rsidRPr="00000000">
        <w:rPr>
          <w:rtl w:val="0"/>
        </w:rPr>
        <w:t xml:space="preserve">,</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Chatzigeorgiou M</w:t>
        </w:r>
      </w:hyperlink>
      <w:r w:rsidDel="00000000" w:rsidR="00000000" w:rsidRPr="00000000">
        <w:rPr>
          <w:rtl w:val="0"/>
        </w:rPr>
        <w:t xml:space="preserve">,</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Spencer WC</w:t>
        </w:r>
      </w:hyperlink>
      <w:r w:rsidDel="00000000" w:rsidR="00000000" w:rsidRPr="00000000">
        <w:rPr>
          <w:rtl w:val="0"/>
        </w:rPr>
        <w:t xml:space="preserve">,</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Feingold-Link E</w:t>
        </w:r>
      </w:hyperlink>
      <w:r w:rsidDel="00000000" w:rsidR="00000000" w:rsidRPr="00000000">
        <w:rPr>
          <w:rtl w:val="0"/>
        </w:rPr>
        <w:t xml:space="preserve">,</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Husson SJ</w:t>
        </w:r>
      </w:hyperlink>
      <w:r w:rsidDel="00000000" w:rsidR="00000000" w:rsidRPr="00000000">
        <w:rPr>
          <w:rtl w:val="0"/>
        </w:rPr>
        <w:t xml:space="preserve">,</w:t>
      </w:r>
      <w:hyperlink r:id="rId81">
        <w:r w:rsidDel="00000000" w:rsidR="00000000" w:rsidRPr="00000000">
          <w:rPr>
            <w:rtl w:val="0"/>
          </w:rPr>
          <w:t xml:space="preserve"> </w:t>
        </w:r>
      </w:hyperlink>
      <w:hyperlink r:id="rId82">
        <w:r w:rsidDel="00000000" w:rsidR="00000000" w:rsidRPr="00000000">
          <w:rPr>
            <w:color w:val="1155cc"/>
            <w:u w:val="single"/>
            <w:rtl w:val="0"/>
          </w:rPr>
          <w:t xml:space="preserve">Hori S</w:t>
        </w:r>
      </w:hyperlink>
      <w:r w:rsidDel="00000000" w:rsidR="00000000" w:rsidRPr="00000000">
        <w:rPr>
          <w:rtl w:val="0"/>
        </w:rPr>
        <w:t xml:space="preserve">,</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Mitani S</w:t>
        </w:r>
      </w:hyperlink>
      <w:r w:rsidDel="00000000" w:rsidR="00000000" w:rsidRPr="00000000">
        <w:rPr>
          <w:rtl w:val="0"/>
        </w:rPr>
        <w:t xml:space="preserve">,</w:t>
      </w:r>
      <w:hyperlink r:id="rId85">
        <w:r w:rsidDel="00000000" w:rsidR="00000000" w:rsidRPr="00000000">
          <w:rPr>
            <w:rtl w:val="0"/>
          </w:rPr>
          <w:t xml:space="preserve"> </w:t>
        </w:r>
      </w:hyperlink>
      <w:hyperlink r:id="rId86">
        <w:r w:rsidDel="00000000" w:rsidR="00000000" w:rsidRPr="00000000">
          <w:rPr>
            <w:color w:val="1155cc"/>
            <w:u w:val="single"/>
            <w:rtl w:val="0"/>
          </w:rPr>
          <w:t xml:space="preserve">Gottschalk A</w:t>
        </w:r>
      </w:hyperlink>
      <w:r w:rsidDel="00000000" w:rsidR="00000000" w:rsidRPr="00000000">
        <w:rPr>
          <w:rtl w:val="0"/>
        </w:rPr>
        <w:t xml:space="preserve">,</w:t>
      </w:r>
      <w:hyperlink r:id="rId87">
        <w:r w:rsidDel="00000000" w:rsidR="00000000" w:rsidRPr="00000000">
          <w:rPr>
            <w:rtl w:val="0"/>
          </w:rPr>
          <w:t xml:space="preserve"> </w:t>
        </w:r>
      </w:hyperlink>
      <w:hyperlink r:id="rId88">
        <w:r w:rsidDel="00000000" w:rsidR="00000000" w:rsidRPr="00000000">
          <w:rPr>
            <w:color w:val="1155cc"/>
            <w:u w:val="single"/>
            <w:rtl w:val="0"/>
          </w:rPr>
          <w:t xml:space="preserve">Schafer WR</w:t>
        </w:r>
      </w:hyperlink>
      <w:r w:rsidDel="00000000" w:rsidR="00000000" w:rsidRPr="00000000">
        <w:rPr>
          <w:rtl w:val="0"/>
        </w:rPr>
        <w:t xml:space="preserve">,</w:t>
      </w:r>
      <w:hyperlink r:id="rId89">
        <w:r w:rsidDel="00000000" w:rsidR="00000000" w:rsidRPr="00000000">
          <w:rPr>
            <w:rtl w:val="0"/>
          </w:rPr>
          <w:t xml:space="preserve"> </w:t>
        </w:r>
      </w:hyperlink>
      <w:hyperlink r:id="rId90">
        <w:r w:rsidDel="00000000" w:rsidR="00000000" w:rsidRPr="00000000">
          <w:rPr>
            <w:color w:val="1155cc"/>
            <w:u w:val="single"/>
            <w:rtl w:val="0"/>
          </w:rPr>
          <w:t xml:space="preserve">Miller DM 3rd</w:t>
        </w:r>
      </w:hyperlink>
      <w:r w:rsidDel="00000000" w:rsidR="00000000" w:rsidRPr="00000000">
        <w:rPr>
          <w:rtl w:val="0"/>
        </w:rPr>
        <w:t xml:space="preserve">.</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t xml:space="preserve">Oren-Suissa, M., Hall, D.H., Treinin, M., Shemer, G., and Podbilewicz, B. (2010)</w:t>
      </w:r>
      <w:r w:rsidDel="00000000" w:rsidR="00000000" w:rsidRPr="00000000">
        <w:rPr>
          <w:b w:val="1"/>
          <w:rtl w:val="0"/>
        </w:rPr>
        <w:t xml:space="preserve"> The fusogen EFF-1 controls sculpting of mechanosensory dendrites. Science 328: 1285-8. </w:t>
      </w:r>
      <w:hyperlink r:id="rId91">
        <w:r w:rsidDel="00000000" w:rsidR="00000000" w:rsidRPr="00000000">
          <w:rPr>
            <w:b w:val="1"/>
            <w:color w:val="1155cc"/>
            <w:u w:val="single"/>
            <w:rtl w:val="0"/>
          </w:rPr>
          <w:t xml:space="preserve">Abstract</w:t>
        </w:r>
      </w:hyperlink>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t xml:space="preserve">Mitani, S., Du, H., Hall, D.H., Driscoll, M. and Chalfie, M. (1993)</w:t>
      </w:r>
      <w:r w:rsidDel="00000000" w:rsidR="00000000" w:rsidRPr="00000000">
        <w:rPr>
          <w:b w:val="1"/>
          <w:rtl w:val="0"/>
        </w:rPr>
        <w:t xml:space="preserve"> Combinatorial control of touch receptor expression in </w:t>
      </w:r>
      <w:r w:rsidDel="00000000" w:rsidR="00000000" w:rsidRPr="00000000">
        <w:rPr>
          <w:b w:val="1"/>
          <w:i w:val="1"/>
          <w:rtl w:val="0"/>
        </w:rPr>
        <w:t xml:space="preserve">Caenorhabditis elegans</w:t>
      </w:r>
      <w:r w:rsidDel="00000000" w:rsidR="00000000" w:rsidRPr="00000000">
        <w:rPr>
          <w:b w:val="1"/>
          <w:rtl w:val="0"/>
        </w:rPr>
        <w:t xml:space="preserve">. Development 119: 773-783.</w:t>
      </w:r>
      <w:hyperlink r:id="rId92">
        <w:r w:rsidDel="00000000" w:rsidR="00000000" w:rsidRPr="00000000">
          <w:rPr>
            <w:b w:val="1"/>
            <w:rtl w:val="0"/>
          </w:rPr>
          <w:t xml:space="preserve"> </w:t>
        </w:r>
      </w:hyperlink>
      <w:hyperlink r:id="rId93">
        <w:r w:rsidDel="00000000" w:rsidR="00000000" w:rsidRPr="00000000">
          <w:rPr>
            <w:b w:val="1"/>
            <w:color w:val="1155cc"/>
            <w:u w:val="single"/>
            <w:rtl w:val="0"/>
          </w:rPr>
          <w:t xml:space="preserve">Abstract</w:t>
        </w:r>
      </w:hyperlink>
      <w:hyperlink r:id="rId94">
        <w:r w:rsidDel="00000000" w:rsidR="00000000" w:rsidRPr="00000000">
          <w:rPr>
            <w:b w:val="1"/>
            <w:rtl w:val="0"/>
          </w:rPr>
          <w:t xml:space="preserve"> </w:t>
        </w:r>
      </w:hyperlink>
      <w:hyperlink r:id="rId95">
        <w:r w:rsidDel="00000000" w:rsidR="00000000" w:rsidRPr="00000000">
          <w:rPr>
            <w:b w:val="1"/>
            <w:color w:val="1155cc"/>
            <w:u w:val="single"/>
            <w:rtl w:val="0"/>
          </w:rPr>
          <w:t xml:space="preserve">Article</w:t>
        </w:r>
      </w:hyperlink>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i w:val="1"/>
        </w:rPr>
      </w:pPr>
      <w:r w:rsidDel="00000000" w:rsidR="00000000" w:rsidRPr="00000000">
        <w:rPr>
          <w:b w:val="1"/>
          <w:rtl w:val="0"/>
        </w:rPr>
        <w:t xml:space="preserve">Temperature- and Touch-Sensitive Neurons Couple CNG and TRPV Channel Activities to Control Heat Avoidance in </w:t>
      </w:r>
      <w:r w:rsidDel="00000000" w:rsidR="00000000" w:rsidRPr="00000000">
        <w:rPr>
          <w:b w:val="1"/>
          <w:i w:val="1"/>
          <w:rtl w:val="0"/>
        </w:rPr>
        <w:t xml:space="preserve">Caenorhabditis elegans</w:t>
      </w:r>
    </w:p>
    <w:p w:rsidR="00000000" w:rsidDel="00000000" w:rsidP="00000000" w:rsidRDefault="00000000" w:rsidRPr="00000000">
      <w:pPr>
        <w:widowControl w:val="0"/>
        <w:pBdr/>
        <w:contextualSpacing w:val="0"/>
        <w:rPr/>
      </w:pPr>
      <w:r w:rsidDel="00000000" w:rsidR="00000000" w:rsidRPr="00000000">
        <w:rPr>
          <w:rtl w:val="0"/>
        </w:rPr>
        <w:t xml:space="preserve">Shu Liu, Ekkehard Schulze, Ralf Baumeister</w:t>
      </w:r>
    </w:p>
    <w:p w:rsidR="00000000" w:rsidDel="00000000" w:rsidP="00000000" w:rsidRDefault="00000000" w:rsidRPr="00000000">
      <w:pPr>
        <w:keepNext w:val="0"/>
        <w:keepLines w:val="0"/>
        <w:widowControl w:val="0"/>
        <w:pBdr/>
        <w:contextualSpacing w:val="0"/>
        <w:rPr/>
      </w:pPr>
      <w:hyperlink r:id="rId96">
        <w:r w:rsidDel="00000000" w:rsidR="00000000" w:rsidRPr="00000000">
          <w:rPr>
            <w:color w:val="1155cc"/>
            <w:u w:val="single"/>
            <w:rtl w:val="0"/>
          </w:rPr>
          <w:t xml:space="preserve">http://www.plosone.org/article/info:doi%2F10.1371%2Fjournal.pone.0032360</w:t>
        </w:r>
      </w:hyperlink>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pStyle w:val="Heading1"/>
        <w:widowControl w:val="0"/>
        <w:pBdr/>
        <w:spacing w:after="220" w:before="220" w:line="270" w:lineRule="auto"/>
        <w:contextualSpacing w:val="0"/>
        <w:rPr>
          <w:rFonts w:ascii="Arial" w:cs="Arial" w:eastAsia="Arial" w:hAnsi="Arial"/>
          <w:b w:val="1"/>
          <w:sz w:val="24"/>
          <w:szCs w:val="24"/>
          <w:shd w:fill="ffffdd" w:val="clear"/>
        </w:rPr>
      </w:pPr>
      <w:bookmarkStart w:colFirst="0" w:colLast="0" w:name="_py09zi95tfg4" w:id="5"/>
      <w:bookmarkEnd w:id="5"/>
      <w:r w:rsidDel="00000000" w:rsidR="00000000" w:rsidRPr="00000000">
        <w:rPr>
          <w:rFonts w:ascii="Arial" w:cs="Arial" w:eastAsia="Arial" w:hAnsi="Arial"/>
          <w:b w:val="1"/>
          <w:sz w:val="24"/>
          <w:szCs w:val="24"/>
          <w:highlight w:val="white"/>
          <w:rtl w:val="0"/>
        </w:rPr>
        <w:t xml:space="preserve">Mechanotransduction: touch and </w:t>
      </w:r>
      <w:r w:rsidDel="00000000" w:rsidR="00000000" w:rsidRPr="00000000">
        <w:rPr>
          <w:rFonts w:ascii="Arial" w:cs="Arial" w:eastAsia="Arial" w:hAnsi="Arial"/>
          <w:b w:val="1"/>
          <w:sz w:val="24"/>
          <w:szCs w:val="24"/>
          <w:shd w:fill="ffffdd" w:val="clear"/>
          <w:rtl w:val="0"/>
        </w:rPr>
        <w:t xml:space="preserve">feel at the molecular level as modeled in Caenorhabditis elegans.</w:t>
      </w:r>
    </w:p>
    <w:p w:rsidR="00000000" w:rsidDel="00000000" w:rsidP="00000000" w:rsidRDefault="00000000" w:rsidRPr="00000000">
      <w:pPr>
        <w:pBdr/>
        <w:contextualSpacing w:val="0"/>
        <w:rPr/>
      </w:pPr>
      <w:hyperlink r:id="rId97">
        <w:r w:rsidDel="00000000" w:rsidR="00000000" w:rsidRPr="00000000">
          <w:rPr>
            <w:color w:val="1155cc"/>
            <w:u w:val="single"/>
            <w:rtl w:val="0"/>
          </w:rPr>
          <w:t xml:space="preserve">http://www.ncbi.nlm.nih.gov/pubmed/17955200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sz w:val="24"/>
          <w:szCs w:val="24"/>
          <w:highlight w:val="green"/>
        </w:rPr>
      </w:pPr>
      <w:r w:rsidDel="00000000" w:rsidR="00000000" w:rsidRPr="00000000">
        <w:rPr>
          <w:b w:val="1"/>
          <w:sz w:val="24"/>
          <w:szCs w:val="24"/>
          <w:highlight w:val="green"/>
          <w:rtl w:val="0"/>
        </w:rPr>
        <w:t xml:space="preserve">Locomotion</w:t>
      </w:r>
    </w:p>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Gait modulation in C. elegans: An integrated neuromechanical model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Boyle Jordan Hylke, Berri Stefano, Cohen Netta </w:t>
        <w:tab/>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JOURNAL=Frontiers in Computational Neuroscience  VOLUME=6  </w:t>
        <w:tab/>
        <w:t xml:space="preserve">YEAR=2012  </w:t>
        <w:tab/>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NUMBER=00010  RT_DOI=10.3389/fncom.2012.00010 </w:t>
        <w:tab/>
        <w:t xml:space="preserve">DOI=10.3389/fncom.2012.00010  </w:t>
        <w:tab/>
        <w:t xml:space="preserve">ISSN=1662-5188  </w:t>
      </w:r>
    </w:p>
    <w:p w:rsidR="00000000" w:rsidDel="00000000" w:rsidP="00000000" w:rsidRDefault="00000000" w:rsidRPr="00000000">
      <w:pPr>
        <w:keepNext w:val="0"/>
        <w:keepLines w:val="0"/>
        <w:widowControl w:val="0"/>
        <w:pBdr/>
        <w:contextualSpacing w:val="0"/>
        <w:rPr/>
      </w:pPr>
      <w:hyperlink r:id="rId98">
        <w:r w:rsidDel="00000000" w:rsidR="00000000" w:rsidRPr="00000000">
          <w:rPr>
            <w:color w:val="1155cc"/>
            <w:u w:val="single"/>
            <w:rtl w:val="0"/>
          </w:rPr>
          <w:t xml:space="preserve">http://www.frontiersin.org/Journal/Abstract.aspx?s=237&amp;name=computational_neuroscience&amp;A</w:t>
        </w:r>
      </w:hyperlink>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ab/>
      </w:r>
    </w:p>
    <w:p w:rsidR="00000000" w:rsidDel="00000000" w:rsidP="00000000" w:rsidRDefault="00000000" w:rsidRPr="00000000">
      <w:pPr>
        <w:pStyle w:val="Heading2"/>
        <w:widowControl w:val="0"/>
        <w:pBdr/>
        <w:spacing w:before="0" w:lineRule="auto"/>
        <w:contextualSpacing w:val="0"/>
        <w:rPr>
          <w:rFonts w:ascii="Arial" w:cs="Arial" w:eastAsia="Arial" w:hAnsi="Arial"/>
          <w:b w:val="0"/>
          <w:i w:val="1"/>
          <w:sz w:val="16"/>
          <w:szCs w:val="16"/>
        </w:rPr>
      </w:pPr>
      <w:bookmarkStart w:colFirst="0" w:colLast="0" w:name="_j1pv8hfphios" w:id="6"/>
      <w:bookmarkEnd w:id="6"/>
      <w:r w:rsidDel="00000000" w:rsidR="00000000" w:rsidRPr="00000000">
        <w:rPr>
          <w:rFonts w:ascii="Arial" w:cs="Arial" w:eastAsia="Arial" w:hAnsi="Arial"/>
          <w:sz w:val="22"/>
          <w:szCs w:val="22"/>
          <w:rtl w:val="0"/>
        </w:rPr>
        <w:t xml:space="preserve">Synaptic polarity of the interneuron circuit controlling C. elegans locomotion</w:t>
      </w:r>
      <w:r w:rsidDel="00000000" w:rsidR="00000000" w:rsidRPr="00000000">
        <w:rPr>
          <w:rFonts w:ascii="Arial" w:cs="Arial" w:eastAsia="Arial" w:hAnsi="Arial"/>
          <w:b w:val="0"/>
          <w:i w:val="1"/>
          <w:sz w:val="22"/>
          <w:szCs w:val="22"/>
          <w:rtl w:val="0"/>
        </w:rPr>
        <w:t xml:space="preserve">.</w:t>
      </w:r>
      <w:r w:rsidDel="00000000" w:rsidR="00000000" w:rsidRPr="00000000">
        <w:rPr>
          <w:rFonts w:ascii="Arial" w:cs="Arial" w:eastAsia="Arial" w:hAnsi="Arial"/>
          <w:b w:val="0"/>
          <w:i w:val="1"/>
          <w:sz w:val="16"/>
          <w:szCs w:val="16"/>
          <w:rtl w:val="0"/>
        </w:rPr>
        <w:t xml:space="preserve"> </w:t>
      </w:r>
    </w:p>
    <w:p w:rsidR="00000000" w:rsidDel="00000000" w:rsidP="00000000" w:rsidRDefault="00000000" w:rsidRPr="00000000">
      <w:pPr>
        <w:pStyle w:val="Heading2"/>
        <w:widowControl w:val="0"/>
        <w:pBdr/>
        <w:spacing w:before="0" w:lineRule="auto"/>
        <w:contextualSpacing w:val="0"/>
        <w:rPr>
          <w:rFonts w:ascii="Arial" w:cs="Arial" w:eastAsia="Arial" w:hAnsi="Arial"/>
          <w:b w:val="0"/>
          <w:i w:val="1"/>
          <w:sz w:val="16"/>
          <w:szCs w:val="16"/>
        </w:rPr>
      </w:pPr>
      <w:bookmarkStart w:colFirst="0" w:colLast="0" w:name="_nwpi5zvq897r" w:id="7"/>
      <w:bookmarkEnd w:id="7"/>
      <w:r w:rsidDel="00000000" w:rsidR="00000000" w:rsidRPr="00000000">
        <w:rPr>
          <w:rFonts w:ascii="Arial" w:cs="Arial" w:eastAsia="Arial" w:hAnsi="Arial"/>
          <w:b w:val="0"/>
          <w:i w:val="1"/>
          <w:sz w:val="16"/>
          <w:szCs w:val="16"/>
          <w:rtl w:val="0"/>
        </w:rPr>
        <w:t xml:space="preserve">Rakowski F, Srinivasan J, Sternberg P Wand Karbowski J (2013) Synaptic polarity of the interneuron circuit controlling C. elegans locomotion. Front. Comput. Neurosci. </w:t>
      </w:r>
      <w:r w:rsidDel="00000000" w:rsidR="00000000" w:rsidRPr="00000000">
        <w:rPr>
          <w:rFonts w:ascii="Times New Roman" w:cs="Times New Roman" w:eastAsia="Times New Roman" w:hAnsi="Times New Roman"/>
          <w:i w:val="1"/>
          <w:sz w:val="16"/>
          <w:szCs w:val="16"/>
          <w:rtl w:val="0"/>
        </w:rPr>
        <w:t xml:space="preserve">7</w:t>
      </w:r>
      <w:r w:rsidDel="00000000" w:rsidR="00000000" w:rsidRPr="00000000">
        <w:rPr>
          <w:rFonts w:ascii="Arial" w:cs="Arial" w:eastAsia="Arial" w:hAnsi="Arial"/>
          <w:b w:val="0"/>
          <w:i w:val="1"/>
          <w:sz w:val="16"/>
          <w:szCs w:val="16"/>
          <w:rtl w:val="0"/>
        </w:rPr>
        <w:t xml:space="preserve">:128. doi: 10.3389/fncom.2013.00128</w:t>
      </w:r>
    </w:p>
    <w:p w:rsidR="00000000" w:rsidDel="00000000" w:rsidP="00000000" w:rsidRDefault="00000000" w:rsidRPr="00000000">
      <w:pPr>
        <w:pStyle w:val="Heading2"/>
        <w:widowControl w:val="0"/>
        <w:pBdr/>
        <w:spacing w:before="0" w:lineRule="auto"/>
        <w:contextualSpacing w:val="0"/>
        <w:rPr>
          <w:rFonts w:ascii="Arial" w:cs="Arial" w:eastAsia="Arial" w:hAnsi="Arial"/>
          <w:b w:val="0"/>
          <w:sz w:val="22"/>
          <w:szCs w:val="22"/>
        </w:rPr>
      </w:pPr>
      <w:bookmarkStart w:colFirst="0" w:colLast="0" w:name="_ohx32w6nu79d" w:id="8"/>
      <w:bookmarkEnd w:id="8"/>
      <w:hyperlink r:id="rId99">
        <w:r w:rsidDel="00000000" w:rsidR="00000000" w:rsidRPr="00000000">
          <w:rPr>
            <w:rFonts w:ascii="Arial" w:cs="Arial" w:eastAsia="Arial" w:hAnsi="Arial"/>
            <w:b w:val="0"/>
            <w:color w:val="1155cc"/>
            <w:sz w:val="22"/>
            <w:szCs w:val="22"/>
            <w:u w:val="single"/>
            <w:rtl w:val="0"/>
          </w:rPr>
          <w:t xml:space="preserve">http://www.frontiersin.org/Computational_Neuroscience/10.3389/fncom.2013.00128/abstract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highlight w:val="green"/>
        </w:rPr>
      </w:pPr>
      <w:bookmarkStart w:colFirst="0" w:colLast="0" w:name="_hj9t50pw0zpl" w:id="9"/>
      <w:bookmarkEnd w:id="9"/>
      <w:r w:rsidDel="00000000" w:rsidR="00000000" w:rsidRPr="00000000">
        <w:rPr>
          <w:highlight w:val="green"/>
          <w:rtl w:val="0"/>
        </w:rPr>
        <w:t xml:space="preserve">Light-sensation</w:t>
      </w:r>
    </w:p>
    <w:p w:rsidR="00000000" w:rsidDel="00000000" w:rsidP="00000000" w:rsidRDefault="00000000" w:rsidRPr="00000000">
      <w:pPr>
        <w:pStyle w:val="Heading2"/>
        <w:widowControl w:val="0"/>
        <w:pBdr/>
        <w:spacing w:before="0" w:lineRule="auto"/>
        <w:contextualSpacing w:val="0"/>
        <w:rPr/>
      </w:pPr>
      <w:bookmarkStart w:colFirst="0" w:colLast="0" w:name="_n05z76rz9gtb" w:id="10"/>
      <w:bookmarkEnd w:id="10"/>
      <w:r w:rsidDel="00000000" w:rsidR="00000000" w:rsidRPr="00000000">
        <w:rPr>
          <w:rtl w:val="0"/>
        </w:rPr>
        <w:t xml:space="preserve">Light-sensitive neurons and channels mediate</w:t>
      </w:r>
    </w:p>
    <w:p w:rsidR="00000000" w:rsidDel="00000000" w:rsidP="00000000" w:rsidRDefault="00000000" w:rsidRPr="00000000">
      <w:pPr>
        <w:pStyle w:val="Heading2"/>
        <w:widowControl w:val="0"/>
        <w:pBdr/>
        <w:spacing w:before="0" w:lineRule="auto"/>
        <w:contextualSpacing w:val="0"/>
        <w:rPr/>
      </w:pPr>
      <w:bookmarkStart w:colFirst="0" w:colLast="0" w:name="_n05z76rz9gtb" w:id="10"/>
      <w:bookmarkEnd w:id="10"/>
      <w:r w:rsidDel="00000000" w:rsidR="00000000" w:rsidRPr="00000000">
        <w:rPr>
          <w:rtl w:val="0"/>
        </w:rPr>
        <w:t xml:space="preserve">phototaxis in C. elegans (Nature neuroscience, 2008)</w:t>
      </w:r>
    </w:p>
    <w:p w:rsidR="00000000" w:rsidDel="00000000" w:rsidP="00000000" w:rsidRDefault="00000000" w:rsidRPr="00000000">
      <w:pPr>
        <w:keepNext w:val="0"/>
        <w:keepLines w:val="0"/>
        <w:widowControl w:val="0"/>
        <w:pBdr/>
        <w:contextualSpacing w:val="0"/>
        <w:rPr/>
      </w:pPr>
      <w:hyperlink r:id="rId100">
        <w:r w:rsidDel="00000000" w:rsidR="00000000" w:rsidRPr="00000000">
          <w:rPr>
            <w:color w:val="1155cc"/>
            <w:u w:val="single"/>
            <w:rtl w:val="0"/>
          </w:rPr>
          <w:t xml:space="preserve">http://libgen.org/scimag3/10.1038/nn.2155.pdf</w:t>
        </w:r>
      </w:hyperlink>
      <w:r w:rsidDel="00000000" w:rsidR="00000000" w:rsidRPr="00000000">
        <w:rPr>
          <w:rtl w:val="0"/>
        </w:rPr>
        <w:t xml:space="preserve">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pStyle w:val="Heading2"/>
        <w:widowControl w:val="0"/>
        <w:pBdr/>
        <w:contextualSpacing w:val="0"/>
        <w:rPr/>
      </w:pPr>
      <w:bookmarkStart w:colFirst="0" w:colLast="0" w:name="_43sih7nb5z7c" w:id="11"/>
      <w:bookmarkEnd w:id="11"/>
      <w:r w:rsidDel="00000000" w:rsidR="00000000" w:rsidRPr="00000000">
        <w:rPr>
          <w:rtl w:val="0"/>
        </w:rPr>
        <w:t xml:space="preserve">Potentially relevant models on OpenWorm/Open Source Brain</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“Main” c elegans in NeuroML project. Currently contains the multicompartmental neuron model in NeuroML:</w:t>
      </w:r>
    </w:p>
    <w:p w:rsidR="00000000" w:rsidDel="00000000" w:rsidP="00000000" w:rsidRDefault="00000000" w:rsidRPr="00000000">
      <w:pPr>
        <w:keepNext w:val="0"/>
        <w:keepLines w:val="0"/>
        <w:widowControl w:val="0"/>
        <w:pBdr/>
        <w:contextualSpacing w:val="0"/>
        <w:rPr/>
      </w:pPr>
      <w:hyperlink r:id="rId101">
        <w:r w:rsidDel="00000000" w:rsidR="00000000" w:rsidRPr="00000000">
          <w:rPr>
            <w:color w:val="1155cc"/>
            <w:u w:val="single"/>
            <w:rtl w:val="0"/>
          </w:rPr>
          <w:t xml:space="preserve">http://www.opensourcebrain.org/projects/celegans</w:t>
        </w:r>
      </w:hyperlink>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The muscle cell model in NeuroML 2</w:t>
      </w:r>
      <w:r w:rsidDel="00000000" w:rsidR="00000000" w:rsidRPr="00000000">
        <w:rPr>
          <w:rtl w:val="0"/>
        </w:rPr>
      </w:r>
    </w:p>
    <w:p w:rsidR="00000000" w:rsidDel="00000000" w:rsidP="00000000" w:rsidRDefault="00000000" w:rsidRPr="00000000">
      <w:pPr>
        <w:keepNext w:val="0"/>
        <w:keepLines w:val="0"/>
        <w:widowControl w:val="0"/>
        <w:pBdr/>
        <w:contextualSpacing w:val="0"/>
        <w:rPr/>
      </w:pPr>
      <w:hyperlink r:id="rId102">
        <w:r w:rsidDel="00000000" w:rsidR="00000000" w:rsidRPr="00000000">
          <w:rPr>
            <w:color w:val="1155cc"/>
            <w:u w:val="single"/>
            <w:rtl w:val="0"/>
          </w:rPr>
          <w:t xml:space="preserve">http://www.opensourcebrain.org/projects/muscle_model</w:t>
        </w:r>
      </w:hyperlink>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Model of a drosophila stretch receptor:</w:t>
      </w:r>
      <w:r w:rsidDel="00000000" w:rsidR="00000000" w:rsidRPr="00000000">
        <w:rPr>
          <w:rtl w:val="0"/>
        </w:rPr>
      </w:r>
    </w:p>
    <w:p w:rsidR="00000000" w:rsidDel="00000000" w:rsidP="00000000" w:rsidRDefault="00000000" w:rsidRPr="00000000">
      <w:pPr>
        <w:keepNext w:val="0"/>
        <w:keepLines w:val="0"/>
        <w:widowControl w:val="0"/>
        <w:pBdr/>
        <w:contextualSpacing w:val="0"/>
        <w:rPr/>
      </w:pPr>
      <w:hyperlink r:id="rId103">
        <w:r w:rsidDel="00000000" w:rsidR="00000000" w:rsidRPr="00000000">
          <w:rPr>
            <w:color w:val="1155cc"/>
            <w:u w:val="single"/>
            <w:rtl w:val="0"/>
          </w:rPr>
          <w:t xml:space="preserve">http://www.opensourcebrain.org/projects/dbdflymodel</w:t>
        </w:r>
      </w:hyperlink>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Model of a drosophila motor neuron</w:t>
      </w:r>
      <w:r w:rsidDel="00000000" w:rsidR="00000000" w:rsidRPr="00000000">
        <w:rPr>
          <w:rtl w:val="0"/>
        </w:rPr>
      </w:r>
    </w:p>
    <w:p w:rsidR="00000000" w:rsidDel="00000000" w:rsidP="00000000" w:rsidRDefault="00000000" w:rsidRPr="00000000">
      <w:pPr>
        <w:keepNext w:val="0"/>
        <w:keepLines w:val="0"/>
        <w:widowControl w:val="0"/>
        <w:pBdr/>
        <w:contextualSpacing w:val="0"/>
        <w:rPr/>
      </w:pPr>
      <w:hyperlink r:id="rId104">
        <w:r w:rsidDel="00000000" w:rsidR="00000000" w:rsidRPr="00000000">
          <w:rPr>
            <w:color w:val="1155cc"/>
            <w:u w:val="single"/>
            <w:rtl w:val="0"/>
          </w:rPr>
          <w:t xml:space="preserve">http://www.opensourcebrain.org/projects/drosophila-acc-l3-motoneuron-gunay-et-al-2014</w:t>
        </w:r>
      </w:hyperlink>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ncbi.nlm.nih.gov/pubmed?term=Piggott%20BJ%5BAuthor%5D&amp;cauthor=true&amp;cauthor_uid=21587232" TargetMode="External"/><Relationship Id="rId42" Type="http://schemas.openxmlformats.org/officeDocument/2006/relationships/hyperlink" Target="http://www.ncbi.nlm.nih.gov/pubmed?term=Feng%20Z%5BAuthor%5D&amp;cauthor=true&amp;cauthor_uid=21587232" TargetMode="External"/><Relationship Id="rId41" Type="http://schemas.openxmlformats.org/officeDocument/2006/relationships/hyperlink" Target="http://www.ncbi.nlm.nih.gov/pubmed?term=Piggott%20BJ%5BAuthor%5D&amp;cauthor=true&amp;cauthor_uid=21587232" TargetMode="External"/><Relationship Id="rId44" Type="http://schemas.openxmlformats.org/officeDocument/2006/relationships/hyperlink" Target="http://www.ncbi.nlm.nih.gov/pubmed?term=Xu%20XZ%5BAuthor%5D&amp;cauthor=true&amp;cauthor_uid=21587232" TargetMode="External"/><Relationship Id="rId43" Type="http://schemas.openxmlformats.org/officeDocument/2006/relationships/hyperlink" Target="http://www.ncbi.nlm.nih.gov/pubmed?term=Feng%20Z%5BAuthor%5D&amp;cauthor=true&amp;cauthor_uid=21587232" TargetMode="External"/><Relationship Id="rId46" Type="http://schemas.openxmlformats.org/officeDocument/2006/relationships/hyperlink" Target="http://www.ncbi.nlm.nih.gov/pubmed?term=Albeg%20A%5BAuthor%5D&amp;cauthor=true&amp;cauthor_uid=20971193" TargetMode="External"/><Relationship Id="rId45" Type="http://schemas.openxmlformats.org/officeDocument/2006/relationships/hyperlink" Target="http://www.ncbi.nlm.nih.gov/pubmed?term=Xu%20XZ%5BAuthor%5D&amp;cauthor=true&amp;cauthor_uid=21587232" TargetMode="External"/><Relationship Id="rId104" Type="http://schemas.openxmlformats.org/officeDocument/2006/relationships/hyperlink" Target="http://www.opensourcebrain.org/projects/drosophila-acc-l3-motoneuron-gunay-et-al-2014" TargetMode="External"/><Relationship Id="rId48" Type="http://schemas.openxmlformats.org/officeDocument/2006/relationships/hyperlink" Target="http://www.ncbi.nlm.nih.gov/pubmed?term=Smith%20CJ%5BAuthor%5D&amp;cauthor=true&amp;cauthor_uid=20971193" TargetMode="External"/><Relationship Id="rId47" Type="http://schemas.openxmlformats.org/officeDocument/2006/relationships/hyperlink" Target="http://www.ncbi.nlm.nih.gov/pubmed?term=Smith%20CJ%5BAuthor%5D&amp;cauthor=true&amp;cauthor_uid=20971193" TargetMode="External"/><Relationship Id="rId49" Type="http://schemas.openxmlformats.org/officeDocument/2006/relationships/hyperlink" Target="http://www.ncbi.nlm.nih.gov/pubmed?term=Chatzigeorgiou%20M%5BAuthor%5D&amp;cauthor=true&amp;cauthor_uid=20971193" TargetMode="External"/><Relationship Id="rId103" Type="http://schemas.openxmlformats.org/officeDocument/2006/relationships/hyperlink" Target="http://www.opensourcebrain.org/projects/dbdflymodel" TargetMode="External"/><Relationship Id="rId102" Type="http://schemas.openxmlformats.org/officeDocument/2006/relationships/hyperlink" Target="http://www.opensourcebrain.org/projects/muscle_model" TargetMode="External"/><Relationship Id="rId101" Type="http://schemas.openxmlformats.org/officeDocument/2006/relationships/hyperlink" Target="http://www.opensourcebrain.org/projects/celegans" TargetMode="External"/><Relationship Id="rId100" Type="http://schemas.openxmlformats.org/officeDocument/2006/relationships/hyperlink" Target="http://libgen.org/scimag3/10.1038/nn.2155.pdf" TargetMode="External"/><Relationship Id="rId31" Type="http://schemas.openxmlformats.org/officeDocument/2006/relationships/hyperlink" Target="http://www.wormbook.org/chapters/www_mechanosensation/mechanosensation.html#bib19" TargetMode="External"/><Relationship Id="rId30" Type="http://schemas.openxmlformats.org/officeDocument/2006/relationships/hyperlink" Target="http://www.wormbase.org/db/seq/protein?name=MEC-12;class=protein" TargetMode="External"/><Relationship Id="rId33" Type="http://schemas.openxmlformats.org/officeDocument/2006/relationships/hyperlink" Target="http://www.wormbook.org/chapters/www_mechanosensation/mechanosensation.html#bib48" TargetMode="External"/><Relationship Id="rId32" Type="http://schemas.openxmlformats.org/officeDocument/2006/relationships/hyperlink" Target="http://www.wormbook.org/chapters/www_mechanosensation/mechanosensation.html#bib48" TargetMode="External"/><Relationship Id="rId35" Type="http://schemas.openxmlformats.org/officeDocument/2006/relationships/hyperlink" Target="http://ac.els-cdn.com/S0896627303005397/1-s2.0-S0896627303005397-main.pdf?_tid=99b0a22e-d5bb-11e3-bfcb-00000aacb35e&amp;acdnat=1399448926_ea553d05a9e57e2204579c4b4f7bb2f0" TargetMode="External"/><Relationship Id="rId34" Type="http://schemas.openxmlformats.org/officeDocument/2006/relationships/hyperlink" Target="http://www.wormbook.org/chapters/www_mechanosensation/mechanosensation.html#bib6" TargetMode="External"/><Relationship Id="rId37" Type="http://schemas.openxmlformats.org/officeDocument/2006/relationships/hyperlink" Target="http://www.ncbi.nlm.nih.gov/pubmed?term=Li%20W%5BAuthor%5D&amp;cauthor=true&amp;cauthor_uid=21587232" TargetMode="External"/><Relationship Id="rId36" Type="http://schemas.openxmlformats.org/officeDocument/2006/relationships/image" Target="media/image03.png"/><Relationship Id="rId39" Type="http://schemas.openxmlformats.org/officeDocument/2006/relationships/hyperlink" Target="http://www.ncbi.nlm.nih.gov/pubmed?term=Kang%20L%5BAuthor%5D&amp;cauthor=true&amp;cauthor_uid=21587232" TargetMode="External"/><Relationship Id="rId38" Type="http://schemas.openxmlformats.org/officeDocument/2006/relationships/hyperlink" Target="http://www.ncbi.nlm.nih.gov/pubmed?term=Kang%20L%5BAuthor%5D&amp;cauthor=true&amp;cauthor_uid=21587232" TargetMode="External"/><Relationship Id="rId20" Type="http://schemas.openxmlformats.org/officeDocument/2006/relationships/hyperlink" Target="http://www.wormbase.org/db/get?name=PLMR;class=Cell" TargetMode="External"/><Relationship Id="rId22" Type="http://schemas.openxmlformats.org/officeDocument/2006/relationships/hyperlink" Target="http://www.wormbase.org/db/get?name=PVM;class=Cell" TargetMode="External"/><Relationship Id="rId21" Type="http://schemas.openxmlformats.org/officeDocument/2006/relationships/hyperlink" Target="http://www.wormbase.org/db/get?name=PLMR;class=Cell" TargetMode="External"/><Relationship Id="rId24" Type="http://schemas.openxmlformats.org/officeDocument/2006/relationships/hyperlink" Target="http://www.wormbook.org/chapters/www_mechanosensation/mechanosensation.html#figure1" TargetMode="External"/><Relationship Id="rId23" Type="http://schemas.openxmlformats.org/officeDocument/2006/relationships/hyperlink" Target="http://www.wormbase.org/db/get?name=PVM;class=Cell" TargetMode="External"/><Relationship Id="rId26" Type="http://schemas.openxmlformats.org/officeDocument/2006/relationships/hyperlink" Target="http://www.wormbook.org/chapters/www_mechanosensation/mechanosensation.html#bib8" TargetMode="External"/><Relationship Id="rId25" Type="http://schemas.openxmlformats.org/officeDocument/2006/relationships/image" Target="media/image01.png"/><Relationship Id="rId28" Type="http://schemas.openxmlformats.org/officeDocument/2006/relationships/hyperlink" Target="http://www.wormbase.org/db/seq/protein?name=MEC-7;class=protein" TargetMode="External"/><Relationship Id="rId27" Type="http://schemas.openxmlformats.org/officeDocument/2006/relationships/hyperlink" Target="http://www.wormbook.org/chapters/www_mechanosensation/mechanosensation.html#bib6" TargetMode="External"/><Relationship Id="rId29" Type="http://schemas.openxmlformats.org/officeDocument/2006/relationships/hyperlink" Target="http://www.wormbase.org/db/seq/protein?name=MEC-12;class=protein" TargetMode="External"/><Relationship Id="rId95" Type="http://schemas.openxmlformats.org/officeDocument/2006/relationships/hyperlink" Target="http://dev.biologists.org/cgi/reprint/119/3/773" TargetMode="External"/><Relationship Id="rId94" Type="http://schemas.openxmlformats.org/officeDocument/2006/relationships/hyperlink" Target="http://dev.biologists.org/cgi/reprint/119/3/773" TargetMode="External"/><Relationship Id="rId97" Type="http://schemas.openxmlformats.org/officeDocument/2006/relationships/hyperlink" Target="http://www.ncbi.nlm.nih.gov/pubmed/17955200" TargetMode="External"/><Relationship Id="rId96" Type="http://schemas.openxmlformats.org/officeDocument/2006/relationships/hyperlink" Target="http://www.plosone.org/article/info:doi%2F10.1371%2Fjournal.pone.0032360" TargetMode="External"/><Relationship Id="rId11" Type="http://schemas.openxmlformats.org/officeDocument/2006/relationships/hyperlink" Target="http://elegans.imbb.forth.gr/worms/PDF/MecDB.pdf" TargetMode="External"/><Relationship Id="rId99" Type="http://schemas.openxmlformats.org/officeDocument/2006/relationships/hyperlink" Target="http://www.frontiersin.org/Computational_Neuroscience/10.3389/fncom.2013.00128/abstract" TargetMode="External"/><Relationship Id="rId10" Type="http://schemas.openxmlformats.org/officeDocument/2006/relationships/hyperlink" Target="http://www2.mrc-lmb.cam.ac.uk/groups/wschafer/Suzuki2003.pdf" TargetMode="External"/><Relationship Id="rId98" Type="http://schemas.openxmlformats.org/officeDocument/2006/relationships/hyperlink" Target="http://www.frontiersin.org/Journal/Abstract.aspx?s=237&amp;name=computational_neuroscience&amp;A" TargetMode="External"/><Relationship Id="rId13" Type="http://schemas.openxmlformats.org/officeDocument/2006/relationships/hyperlink" Target="http://www.wormbase.org/db/get?name=ALML;class=Cell" TargetMode="External"/><Relationship Id="rId12" Type="http://schemas.openxmlformats.org/officeDocument/2006/relationships/hyperlink" Target="http://www.jneurosci.org/content/5/4/956.full.pdf" TargetMode="External"/><Relationship Id="rId91" Type="http://schemas.openxmlformats.org/officeDocument/2006/relationships/hyperlink" Target="http://dx.doi.org/DOI:10.1126/science.1189095" TargetMode="External"/><Relationship Id="rId90" Type="http://schemas.openxmlformats.org/officeDocument/2006/relationships/hyperlink" Target="http://www.ncbi.nlm.nih.gov/pubmed?term=Miller%20DM%203rd%5BAuthor%5D&amp;cauthor=true&amp;cauthor_uid=23889932" TargetMode="External"/><Relationship Id="rId93" Type="http://schemas.openxmlformats.org/officeDocument/2006/relationships/hyperlink" Target="http://www.wormbase.org/db/misc/paper?name=WBPaper00001829;class=Paper" TargetMode="External"/><Relationship Id="rId92" Type="http://schemas.openxmlformats.org/officeDocument/2006/relationships/hyperlink" Target="http://www.wormbase.org/db/misc/paper?name=WBPaper00001829;class=Paper" TargetMode="External"/><Relationship Id="rId15" Type="http://schemas.openxmlformats.org/officeDocument/2006/relationships/hyperlink" Target="http://www.wormbase.org/db/get?name=ALMR;class=Cell" TargetMode="External"/><Relationship Id="rId14" Type="http://schemas.openxmlformats.org/officeDocument/2006/relationships/hyperlink" Target="http://www.wormbase.org/db/get?name=ALMR;class=Cell" TargetMode="External"/><Relationship Id="rId17" Type="http://schemas.openxmlformats.org/officeDocument/2006/relationships/hyperlink" Target="http://www.wormbase.org/db/get?name=AVM;class=Cell" TargetMode="External"/><Relationship Id="rId16" Type="http://schemas.openxmlformats.org/officeDocument/2006/relationships/hyperlink" Target="http://www.wormbase.org/db/get?name=AVM;class=Cell" TargetMode="External"/><Relationship Id="rId19" Type="http://schemas.openxmlformats.org/officeDocument/2006/relationships/hyperlink" Target="http://www.wormbase.org/db/get?name=PLML;class=Cell" TargetMode="External"/><Relationship Id="rId18" Type="http://schemas.openxmlformats.org/officeDocument/2006/relationships/hyperlink" Target="http://www.wormbase.org/db/get?name=PLML;class=Cell" TargetMode="External"/><Relationship Id="rId84" Type="http://schemas.openxmlformats.org/officeDocument/2006/relationships/hyperlink" Target="http://www.ncbi.nlm.nih.gov/pubmed?term=Mitani%20S%5BAuthor%5D&amp;cauthor=true&amp;cauthor_uid=23889932" TargetMode="External"/><Relationship Id="rId83" Type="http://schemas.openxmlformats.org/officeDocument/2006/relationships/hyperlink" Target="http://www.ncbi.nlm.nih.gov/pubmed?term=Mitani%20S%5BAuthor%5D&amp;cauthor=true&amp;cauthor_uid=23889932" TargetMode="External"/><Relationship Id="rId86" Type="http://schemas.openxmlformats.org/officeDocument/2006/relationships/hyperlink" Target="http://www.ncbi.nlm.nih.gov/pubmed?term=Gottschalk%20A%5BAuthor%5D&amp;cauthor=true&amp;cauthor_uid=23889932" TargetMode="External"/><Relationship Id="rId85" Type="http://schemas.openxmlformats.org/officeDocument/2006/relationships/hyperlink" Target="http://www.ncbi.nlm.nih.gov/pubmed?term=Gottschalk%20A%5BAuthor%5D&amp;cauthor=true&amp;cauthor_uid=23889932" TargetMode="External"/><Relationship Id="rId88" Type="http://schemas.openxmlformats.org/officeDocument/2006/relationships/hyperlink" Target="http://www.ncbi.nlm.nih.gov/pubmed?term=Schafer%20WR%5BAuthor%5D&amp;cauthor=true&amp;cauthor_uid=23889932" TargetMode="External"/><Relationship Id="rId87" Type="http://schemas.openxmlformats.org/officeDocument/2006/relationships/hyperlink" Target="http://www.ncbi.nlm.nih.gov/pubmed?term=Schafer%20WR%5BAuthor%5D&amp;cauthor=true&amp;cauthor_uid=23889932" TargetMode="External"/><Relationship Id="rId89" Type="http://schemas.openxmlformats.org/officeDocument/2006/relationships/hyperlink" Target="http://www.ncbi.nlm.nih.gov/pubmed?term=Miller%20DM%203rd%5BAuthor%5D&amp;cauthor=true&amp;cauthor_uid=23889932" TargetMode="External"/><Relationship Id="rId80" Type="http://schemas.openxmlformats.org/officeDocument/2006/relationships/hyperlink" Target="http://www.ncbi.nlm.nih.gov/pubmed?term=Husson%20SJ%5BAuthor%5D&amp;cauthor=true&amp;cauthor_uid=23889932" TargetMode="External"/><Relationship Id="rId82" Type="http://schemas.openxmlformats.org/officeDocument/2006/relationships/hyperlink" Target="http://www.ncbi.nlm.nih.gov/pubmed?term=Hori%20S%5BAuthor%5D&amp;cauthor=true&amp;cauthor_uid=23889932" TargetMode="External"/><Relationship Id="rId81" Type="http://schemas.openxmlformats.org/officeDocument/2006/relationships/hyperlink" Target="http://www.ncbi.nlm.nih.gov/pubmed?term=Hori%20S%5BAuthor%5D&amp;cauthor=true&amp;cauthor_uid=2388993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wormatlas.org/neurons/Individual%20Neurons/ALMframeset.html" TargetMode="External"/><Relationship Id="rId5" Type="http://schemas.openxmlformats.org/officeDocument/2006/relationships/hyperlink" Target="http://books.google.ru/books?id=xCYEnIOggwUC&amp;pg=PA186&amp;lpg=PA186&amp;dq=c+elegans+sensory+neurons+recordings&amp;source=bl&amp;ots=354_fyk0K9&amp;sig=CTByzwRUwKO36eNF6HAhYCxWKGA&amp;hl=ru&amp;sa=X&amp;ei=zHm2Uva4A4efyQPz0YCgBQ&amp;ved=0CF4Q6AEwBQ#v=onepage&amp;q=c%20elegans%20sensory%20neurons%20recordings&amp;f=false" TargetMode="External"/><Relationship Id="rId6" Type="http://schemas.openxmlformats.org/officeDocument/2006/relationships/hyperlink" Target="http://www.wormbook.org/chapters/www_mechanosensation/mechanosensation.html" TargetMode="External"/><Relationship Id="rId7" Type="http://schemas.openxmlformats.org/officeDocument/2006/relationships/hyperlink" Target="http://wormatlas.org/hermaphrodite/nervous/Images/neurotable1leg.htm" TargetMode="External"/><Relationship Id="rId8" Type="http://schemas.openxmlformats.org/officeDocument/2006/relationships/hyperlink" Target="http://www.painresearchforum.org/news/6228-crosstalk-among-c-elegans-sensory-neurons-regulates-nociceptor-responses" TargetMode="External"/><Relationship Id="rId73" Type="http://schemas.openxmlformats.org/officeDocument/2006/relationships/hyperlink" Target="http://www.ncbi.nlm.nih.gov/pubmed?term=Chatzigeorgiou%20M%5BAuthor%5D&amp;cauthor=true&amp;cauthor_uid=23889932" TargetMode="External"/><Relationship Id="rId72" Type="http://schemas.openxmlformats.org/officeDocument/2006/relationships/hyperlink" Target="http://www.ncbi.nlm.nih.gov/pubmed?term=O%27Brien%20T%5BAuthor%5D&amp;cauthor=true&amp;cauthor_uid=23889932" TargetMode="External"/><Relationship Id="rId75" Type="http://schemas.openxmlformats.org/officeDocument/2006/relationships/hyperlink" Target="http://www.ncbi.nlm.nih.gov/pubmed?term=Spencer%20WC%5BAuthor%5D&amp;cauthor=true&amp;cauthor_uid=23889932" TargetMode="External"/><Relationship Id="rId74" Type="http://schemas.openxmlformats.org/officeDocument/2006/relationships/hyperlink" Target="http://www.ncbi.nlm.nih.gov/pubmed?term=Chatzigeorgiou%20M%5BAuthor%5D&amp;cauthor=true&amp;cauthor_uid=23889932" TargetMode="External"/><Relationship Id="rId77" Type="http://schemas.openxmlformats.org/officeDocument/2006/relationships/hyperlink" Target="http://www.ncbi.nlm.nih.gov/pubmed?term=Feingold-Link%20E%5BAuthor%5D&amp;cauthor=true&amp;cauthor_uid=23889932" TargetMode="External"/><Relationship Id="rId76" Type="http://schemas.openxmlformats.org/officeDocument/2006/relationships/hyperlink" Target="http://www.ncbi.nlm.nih.gov/pubmed?term=Spencer%20WC%5BAuthor%5D&amp;cauthor=true&amp;cauthor_uid=23889932" TargetMode="External"/><Relationship Id="rId79" Type="http://schemas.openxmlformats.org/officeDocument/2006/relationships/hyperlink" Target="http://www.ncbi.nlm.nih.gov/pubmed?term=Husson%20SJ%5BAuthor%5D&amp;cauthor=true&amp;cauthor_uid=23889932" TargetMode="External"/><Relationship Id="rId78" Type="http://schemas.openxmlformats.org/officeDocument/2006/relationships/hyperlink" Target="http://www.ncbi.nlm.nih.gov/pubmed?term=Feingold-Link%20E%5BAuthor%5D&amp;cauthor=true&amp;cauthor_uid=23889932" TargetMode="External"/><Relationship Id="rId71" Type="http://schemas.openxmlformats.org/officeDocument/2006/relationships/hyperlink" Target="http://www.ncbi.nlm.nih.gov/pubmed?term=O%27Brien%20T%5BAuthor%5D&amp;cauthor=true&amp;cauthor_uid=23889932" TargetMode="External"/><Relationship Id="rId70" Type="http://schemas.openxmlformats.org/officeDocument/2006/relationships/hyperlink" Target="http://www.ncbi.nlm.nih.gov/pubmed?term=Smith%20CJ%5BAuthor%5D&amp;cauthor=true&amp;cauthor_uid=23889932" TargetMode="External"/><Relationship Id="rId62" Type="http://schemas.openxmlformats.org/officeDocument/2006/relationships/hyperlink" Target="http://www.ncbi.nlm.nih.gov/pubmed/20512132" TargetMode="External"/><Relationship Id="rId61" Type="http://schemas.openxmlformats.org/officeDocument/2006/relationships/hyperlink" Target="http://www.ncbi.nlm.nih.gov/pubmed/20512132" TargetMode="External"/><Relationship Id="rId64" Type="http://schemas.openxmlformats.org/officeDocument/2006/relationships/hyperlink" Target="http://www.ncbi.nlm.nih.gov/pubmed/20537990" TargetMode="External"/><Relationship Id="rId63" Type="http://schemas.openxmlformats.org/officeDocument/2006/relationships/hyperlink" Target="http://www.ncbi.nlm.nih.gov/pubmed/20537990" TargetMode="External"/><Relationship Id="rId66" Type="http://schemas.openxmlformats.org/officeDocument/2006/relationships/hyperlink" Target="http://www.ncbi.nlm.nih.gov/pubmed/22426253" TargetMode="External"/><Relationship Id="rId65" Type="http://schemas.openxmlformats.org/officeDocument/2006/relationships/hyperlink" Target="http://www.ncbi.nlm.nih.gov/pubmed/22426253" TargetMode="External"/><Relationship Id="rId68" Type="http://schemas.openxmlformats.org/officeDocument/2006/relationships/hyperlink" Target="http://www.ncbi.nlm.nih.gov/pubmed/22483941" TargetMode="External"/><Relationship Id="rId67" Type="http://schemas.openxmlformats.org/officeDocument/2006/relationships/hyperlink" Target="http://medicine.yale.edu/labs/colon-ramos/www/Publications/2012%20Smith%20Colon-Ramos%20Netrin%20mediates_NatNeuro.pdf" TargetMode="External"/><Relationship Id="rId60" Type="http://schemas.openxmlformats.org/officeDocument/2006/relationships/hyperlink" Target="http://www.ncbi.nlm.nih.gov/pubmed?term=Treinin%20M%5BAuthor%5D&amp;cauthor=true&amp;cauthor_uid=20971193" TargetMode="External"/><Relationship Id="rId69" Type="http://schemas.openxmlformats.org/officeDocument/2006/relationships/hyperlink" Target="http://www.ncbi.nlm.nih.gov/pubmed/22483941" TargetMode="External"/><Relationship Id="rId51" Type="http://schemas.openxmlformats.org/officeDocument/2006/relationships/hyperlink" Target="http://www.ncbi.nlm.nih.gov/pubmed?term=Feitelson%20DG%5BAuthor%5D&amp;cauthor=true&amp;cauthor_uid=20971193" TargetMode="External"/><Relationship Id="rId50" Type="http://schemas.openxmlformats.org/officeDocument/2006/relationships/hyperlink" Target="http://www.ncbi.nlm.nih.gov/pubmed?term=Chatzigeorgiou%20M%5BAuthor%5D&amp;cauthor=true&amp;cauthor_uid=20971193" TargetMode="External"/><Relationship Id="rId53" Type="http://schemas.openxmlformats.org/officeDocument/2006/relationships/hyperlink" Target="http://www.ncbi.nlm.nih.gov/pubmed?term=Hall%20DH%5BAuthor%5D&amp;cauthor=true&amp;cauthor_uid=20971193" TargetMode="External"/><Relationship Id="rId52" Type="http://schemas.openxmlformats.org/officeDocument/2006/relationships/hyperlink" Target="http://www.ncbi.nlm.nih.gov/pubmed?term=Feitelson%20DG%5BAuthor%5D&amp;cauthor=true&amp;cauthor_uid=20971193" TargetMode="External"/><Relationship Id="rId55" Type="http://schemas.openxmlformats.org/officeDocument/2006/relationships/hyperlink" Target="http://www.ncbi.nlm.nih.gov/pubmed?term=Schafer%20WR%5BAuthor%5D&amp;cauthor=true&amp;cauthor_uid=20971193" TargetMode="External"/><Relationship Id="rId54" Type="http://schemas.openxmlformats.org/officeDocument/2006/relationships/hyperlink" Target="http://www.ncbi.nlm.nih.gov/pubmed?term=Hall%20DH%5BAuthor%5D&amp;cauthor=true&amp;cauthor_uid=20971193" TargetMode="External"/><Relationship Id="rId57" Type="http://schemas.openxmlformats.org/officeDocument/2006/relationships/hyperlink" Target="http://www.ncbi.nlm.nih.gov/pubmed?term=Miller%20DM%203rd%5BAuthor%5D&amp;cauthor=true&amp;cauthor_uid=20971193" TargetMode="External"/><Relationship Id="rId56" Type="http://schemas.openxmlformats.org/officeDocument/2006/relationships/hyperlink" Target="http://www.ncbi.nlm.nih.gov/pubmed?term=Schafer%20WR%5BAuthor%5D&amp;cauthor=true&amp;cauthor_uid=20971193" TargetMode="External"/><Relationship Id="rId59" Type="http://schemas.openxmlformats.org/officeDocument/2006/relationships/hyperlink" Target="http://www.ncbi.nlm.nih.gov/pubmed?term=Treinin%20M%5BAuthor%5D&amp;cauthor=true&amp;cauthor_uid=20971193" TargetMode="External"/><Relationship Id="rId58" Type="http://schemas.openxmlformats.org/officeDocument/2006/relationships/hyperlink" Target="http://www.ncbi.nlm.nih.gov/pubmed?term=Miller%20DM%203rd%5BAuthor%5D&amp;cauthor=true&amp;cauthor_uid=20971193" TargetMode="External"/></Relationships>
</file>