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Substation Operating Profile — sub-lakechad-014</w:t>
      </w:r>
    </w:p>
    <w:p>
      <w:r>
        <w:t>Substation sub-lakechad-014 is a distribution substation located in the Mountain West region, operating at a 138 kV voltage class. It was commissioned in March 2020 and its current operating status is maintenance.</w:t>
      </w:r>
    </w:p>
    <w:p>
      <w:r>
        <w:t>The substation serves 5 distribution feeders, of which 5 are currently energized. Installed transformer capacity across 4 units totals 169.10 MVA. The largest single unit is XFMR-00409 at 57.62 MVA.</w:t>
      </w:r>
    </w:p>
    <w:p>
      <w:r>
        <w:t>Feeder inventory for sub-lakechad-014: feeder-014-0109 (25.0 kV, 483 A, energized); feeder-014-0207 (34.5 kV, 421 A, energized); feeder-014-0230 (12.0 kV, 872 A, energized); feeder-014-0242 (34.5 kV, 316 A, energized); feeder-014-0245 (12.0 kV, 982 A, energized).</w:t>
      </w:r>
    </w:p>
    <w:p>
      <w:r>
        <w:t>Over the trailing twelve months, sub-lakechad-014 recorded 2 outage events across its feeders, including 0 classified P1. Average restoration time (MTTR) across restored events was 280 minutes. The most frequent reported cause was planned maintenance (2 events).</w:t>
      </w:r>
    </w:p>
    <w:p>
      <w:r>
        <w:t>Operational notes: switching at sub-lakechad-014 must be coordinated with the control center under the standard switching-order procedure. Distribution-class switching may be executed by a single qualified operator once the switching order is approved. This substation is currently in maintenance state; confirm clearance status before dispatching any crew to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