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9375DDB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B525AA" w:rsidRPr="008D0F7C">
        <w:t>Electronics and Computer Engineering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 xml:space="preserve">Course </w:t>
      </w:r>
      <w:proofErr w:type="gramStart"/>
      <w:r>
        <w:rPr>
          <w:b/>
          <w:sz w:val="34"/>
        </w:rPr>
        <w:t>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proofErr w:type="gramEnd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</w:t>
      </w:r>
      <w:proofErr w:type="gramEnd"/>
      <w:r w:rsidRPr="003D4D32">
        <w:rPr>
          <w:sz w:val="36"/>
          <w:szCs w:val="32"/>
        </w:rPr>
        <w:t>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</w:t>
            </w:r>
            <w:proofErr w:type="gramStart"/>
            <w:r>
              <w:rPr>
                <w:sz w:val="24"/>
              </w:rPr>
              <w:t>the student</w:t>
            </w:r>
            <w:proofErr w:type="gramEnd"/>
            <w:r>
              <w:rPr>
                <w:sz w:val="24"/>
              </w:rPr>
              <w:t xml:space="preserve">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proofErr w:type="gramEnd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proofErr w:type="gramEnd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</w:t>
      </w:r>
      <w:proofErr w:type="gramStart"/>
      <w:r>
        <w:t>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</w:t>
      </w:r>
      <w:proofErr w:type="gramEnd"/>
      <w:r w:rsidR="00CD2ED3">
        <w:rPr>
          <w:b w:val="0"/>
          <w:spacing w:val="-5"/>
        </w:rPr>
        <w:t>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proofErr w:type="gramStart"/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</w:t>
      </w:r>
      <w:proofErr w:type="gramEnd"/>
      <w:r w:rsidR="00CD2ED3">
        <w:rPr>
          <w:sz w:val="24"/>
        </w:rPr>
        <w:t>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</w:t>
      </w:r>
      <w:proofErr w:type="gramStart"/>
      <w:r>
        <w:t>focus</w:t>
      </w:r>
      <w:proofErr w:type="gramEnd"/>
      <w:r>
        <w:t xml:space="preserve">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6D11A3CA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PEO1: Understand, analyze, design, test and create prototypes for a) Modern electronic circuits &amp; systems; and b) digital &amp; analog systems.</w:t>
      </w:r>
    </w:p>
    <w:p w14:paraId="58C56F79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PEO2: Demonstrate multidisciplinary knowledge to interface and embedded electronics &amp; computer science in a) analyzing, designing, testing and prototyping of engineering solutions; and b) Systems Integration.</w:t>
      </w:r>
    </w:p>
    <w:p w14:paraId="29524ECC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PEO3: Demonstrate capability for creativity, innovation, design thinking and entrepreneurship.</w:t>
      </w:r>
    </w:p>
    <w:p w14:paraId="55A5B9C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PEO4: Demonstrate and apply ethical and professional practices in profession and work responsibly towards social welfare, environmental sustainability and Job Creation / enrichment.</w:t>
      </w:r>
    </w:p>
    <w:p w14:paraId="51D5070C" w14:textId="77777777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59BAB73E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PO1: Apply the knowledge of mathematics, science, engineering fundamentals, along with Electronics &amp; Computer engineering to the solution of complex engineering problems.</w:t>
      </w:r>
    </w:p>
    <w:p w14:paraId="6B14B7F0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PO2: Identify, formulate, review research literature, and analyze complex engineering problems reaching substantiated conclusions using domain knowledge of electronics &amp; computer engineering.</w:t>
      </w:r>
    </w:p>
    <w:p w14:paraId="14E15A0B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PO3: Design solutions for complex engineering problems and design system components or processes that meet the specified needs with appropriate consideration for the public health &amp; safety, cultural, societal, and environmental considerations.</w:t>
      </w:r>
    </w:p>
    <w:p w14:paraId="2448022F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PO4: Use research-based knowledge and research methods including design of experiments, analysis and interpretation of data, and synthesis of the information to provide valid conclusions.</w:t>
      </w:r>
    </w:p>
    <w:p w14:paraId="798882A9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PO5: Select and apply appropriate techniques, resources, and electronics &amp; communication engineering tools to various engineering activities with an understanding of the limitations.</w:t>
      </w:r>
    </w:p>
    <w:p w14:paraId="05099970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 xml:space="preserve">PO6: Apply reasoning informed by </w:t>
      </w:r>
      <w:proofErr w:type="gramStart"/>
      <w:r w:rsidRPr="00402644">
        <w:rPr>
          <w:b w:val="0"/>
          <w:bCs w:val="0"/>
          <w:sz w:val="24"/>
          <w:szCs w:val="24"/>
        </w:rPr>
        <w:t>the contextual</w:t>
      </w:r>
      <w:proofErr w:type="gramEnd"/>
      <w:r w:rsidRPr="00402644">
        <w:rPr>
          <w:b w:val="0"/>
          <w:bCs w:val="0"/>
          <w:sz w:val="24"/>
          <w:szCs w:val="24"/>
        </w:rPr>
        <w:t xml:space="preserve"> knowledge to assess societal, health, safety, legal and cultural issues and the consequent responsibilities relevant to the professional engineering practice.</w:t>
      </w:r>
    </w:p>
    <w:p w14:paraId="5C5023E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PO7: Understand the impact of the professional engineering solutions in societal and environmental contexts, and demonstrate the knowledge of, and need for sustainable development.</w:t>
      </w:r>
    </w:p>
    <w:p w14:paraId="097DE99A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 xml:space="preserve">PO8: Apply ethical principles and commit to professional ethics and responsibilities and norms of </w:t>
      </w:r>
      <w:proofErr w:type="gramStart"/>
      <w:r w:rsidRPr="00402644">
        <w:rPr>
          <w:b w:val="0"/>
          <w:bCs w:val="0"/>
          <w:sz w:val="24"/>
          <w:szCs w:val="24"/>
        </w:rPr>
        <w:t>the engineering</w:t>
      </w:r>
      <w:proofErr w:type="gramEnd"/>
      <w:r w:rsidRPr="00402644">
        <w:rPr>
          <w:b w:val="0"/>
          <w:bCs w:val="0"/>
          <w:sz w:val="24"/>
          <w:szCs w:val="24"/>
        </w:rPr>
        <w:t xml:space="preserve"> practice.</w:t>
      </w:r>
    </w:p>
    <w:p w14:paraId="3E777184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PO9: Function effectively as an individual, and as a member or leader in diverse teams, and in multidisciplinary settings.</w:t>
      </w:r>
    </w:p>
    <w:p w14:paraId="074AB41E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 xml:space="preserve">PO10: Communicate effectively on complex engineering activities with the engineering community and with society at large, such as, being able to comprehend and write effective reports and design documentation, </w:t>
      </w:r>
      <w:proofErr w:type="gramStart"/>
      <w:r w:rsidRPr="00402644">
        <w:rPr>
          <w:b w:val="0"/>
          <w:bCs w:val="0"/>
          <w:sz w:val="24"/>
          <w:szCs w:val="24"/>
        </w:rPr>
        <w:t>make</w:t>
      </w:r>
      <w:proofErr w:type="gramEnd"/>
      <w:r w:rsidRPr="00402644">
        <w:rPr>
          <w:b w:val="0"/>
          <w:bCs w:val="0"/>
          <w:sz w:val="24"/>
          <w:szCs w:val="24"/>
        </w:rPr>
        <w:t xml:space="preserve"> effective presentations, and give and receive clear instructions.</w:t>
      </w:r>
    </w:p>
    <w:p w14:paraId="57EC8A3C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PO11: Demonstrate knowledge and understanding of the electronics &amp; computer engineering and management principles and apply these to one’s own work, as a member and leader in a team, to manage projects and in multidisciplinary environments.</w:t>
      </w:r>
    </w:p>
    <w:p w14:paraId="28800780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PO12: Recognize the need for and have the preparation and ability to engage in independent and life-long learning in the broadest context of technological change.</w:t>
      </w:r>
    </w:p>
    <w:p w14:paraId="52AC7BF6" w14:textId="77777777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p w14:paraId="3E1C6AA1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6333694B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PSO1: Analyze and create engineering solutions for Inter-disciplinary problems and assess the impact in Global, Economic, Environmental, and Societal context.</w:t>
      </w:r>
    </w:p>
    <w:p w14:paraId="465B5509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PSO2: Design, develop and test modern electronic systems to derive solutions to real world problems using cutting edge hardware and software tools.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22835" w14:textId="77777777" w:rsidR="001E37B6" w:rsidRDefault="001E37B6">
      <w:r>
        <w:separator/>
      </w:r>
    </w:p>
  </w:endnote>
  <w:endnote w:type="continuationSeparator" w:id="0">
    <w:p w14:paraId="7EA5E051" w14:textId="77777777" w:rsidR="001E37B6" w:rsidRDefault="001E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8912D" w14:textId="77777777" w:rsidR="001E37B6" w:rsidRDefault="001E37B6">
      <w:r>
        <w:separator/>
      </w:r>
    </w:p>
  </w:footnote>
  <w:footnote w:type="continuationSeparator" w:id="0">
    <w:p w14:paraId="6E245173" w14:textId="77777777" w:rsidR="001E37B6" w:rsidRDefault="001E3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02CB0"/>
    <w:rsid w:val="00850D7C"/>
    <w:rsid w:val="00901001"/>
    <w:rsid w:val="009469B0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28</cp:revision>
  <dcterms:created xsi:type="dcterms:W3CDTF">2024-10-05T15:49:00Z</dcterms:created>
  <dcterms:modified xsi:type="dcterms:W3CDTF">2025-03-15T09:15:00Z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