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Post: director</w:t>
      </w:r>
    </w:p>
    <w:p>
      <w:r>
        <w:t xml:space="preserve">School: iqac</w:t>
      </w:r>
    </w:p>
    <w:p>
      <w:r>
        <w:t xml:space="preserve">Name: pratyut nln</w:t>
      </w:r>
    </w:p>
    <w:p>
      <w:r>
        <w:t xml:space="preserve">Gender: Male</w:t>
      </w:r>
    </w:p>
    <w:p>
      <w:r>
        <w:t xml:space="preserve">Marital Status: Single</w:t>
      </w:r>
    </w:p>
    <w:p>
      <w:r>
        <w:t xml:space="preserve">Correspondence Address: bml munjal university</w:t>
      </w:r>
    </w:p>
    <w:p>
      <w:r>
        <w:t xml:space="preserve">Permanent Address: lucknow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2023-03-10T09:22:15.541Z</dcterms:created>
  <dcterms:modified xsi:type="dcterms:W3CDTF">2023-03-10T09:22:15.541Z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