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BD9E6" w14:textId="08572AE4" w:rsidR="00147684" w:rsidRPr="00D20D72" w:rsidRDefault="00337413" w:rsidP="00337413">
      <w:pPr>
        <w:jc w:val="center"/>
        <w:rPr>
          <w:rFonts w:ascii="Arial" w:hAnsi="Arial" w:cs="Arial"/>
          <w:sz w:val="36"/>
          <w:szCs w:val="36"/>
        </w:rPr>
      </w:pPr>
      <w:r w:rsidRPr="00D20D72">
        <w:rPr>
          <w:rFonts w:ascii="Arial" w:hAnsi="Arial" w:cs="Arial"/>
          <w:sz w:val="36"/>
          <w:szCs w:val="36"/>
        </w:rPr>
        <w:t>Astral – Manual</w:t>
      </w:r>
    </w:p>
    <w:p w14:paraId="539441B7" w14:textId="19091B6A" w:rsidR="001E60D2" w:rsidRPr="00D20D72" w:rsidRDefault="00AB2545" w:rsidP="00337413">
      <w:pPr>
        <w:rPr>
          <w:rFonts w:ascii="Arial" w:hAnsi="Arial" w:cs="Arial"/>
        </w:rPr>
      </w:pPr>
      <w:r w:rsidRPr="00D20D72">
        <w:rPr>
          <w:rFonts w:ascii="Arial" w:hAnsi="Arial" w:cs="Arial"/>
        </w:rPr>
        <w:t xml:space="preserve">Astral is a tool for analyzing and interpreting calcium </w:t>
      </w:r>
      <w:proofErr w:type="spellStart"/>
      <w:r w:rsidRPr="00D20D72">
        <w:rPr>
          <w:rFonts w:ascii="Arial" w:hAnsi="Arial" w:cs="Arial"/>
        </w:rPr>
        <w:t>signalling</w:t>
      </w:r>
      <w:proofErr w:type="spellEnd"/>
      <w:r w:rsidRPr="00D20D72">
        <w:rPr>
          <w:rFonts w:ascii="Arial" w:hAnsi="Arial" w:cs="Arial"/>
        </w:rPr>
        <w:t xml:space="preserve"> from a microscopic </w:t>
      </w:r>
      <w:proofErr w:type="spellStart"/>
      <w:r w:rsidRPr="00D20D72">
        <w:rPr>
          <w:rFonts w:ascii="Arial" w:hAnsi="Arial" w:cs="Arial"/>
        </w:rPr>
        <w:t>timelapse</w:t>
      </w:r>
      <w:proofErr w:type="spellEnd"/>
      <w:r w:rsidRPr="00D20D72">
        <w:rPr>
          <w:rFonts w:ascii="Arial" w:hAnsi="Arial" w:cs="Arial"/>
        </w:rPr>
        <w:t xml:space="preserve"> imaging. The goal of Astral is to create an easily extensible system for such data.</w:t>
      </w:r>
      <w:r w:rsidR="001E60D2" w:rsidRPr="00D20D72">
        <w:rPr>
          <w:rFonts w:ascii="Arial" w:hAnsi="Arial" w:cs="Arial"/>
        </w:rPr>
        <w:t xml:space="preserve"> As such experiments produce complex data, Astral was created for detection, segmentation, and analysis of calcium events inside </w:t>
      </w:r>
      <w:proofErr w:type="spellStart"/>
      <w:r w:rsidR="001E60D2" w:rsidRPr="00D20D72">
        <w:rPr>
          <w:rFonts w:ascii="Arial" w:hAnsi="Arial" w:cs="Arial"/>
        </w:rPr>
        <w:t>timelapse</w:t>
      </w:r>
      <w:proofErr w:type="spellEnd"/>
      <w:r w:rsidR="001E60D2" w:rsidRPr="00D20D72">
        <w:rPr>
          <w:rFonts w:ascii="Arial" w:hAnsi="Arial" w:cs="Arial"/>
        </w:rPr>
        <w:t xml:space="preserve"> data.</w:t>
      </w:r>
    </w:p>
    <w:p w14:paraId="471BFF6C" w14:textId="1822C002" w:rsidR="00AB2545" w:rsidRPr="00D20D72" w:rsidRDefault="00AB2545" w:rsidP="00337413">
      <w:pPr>
        <w:rPr>
          <w:rFonts w:ascii="Arial" w:hAnsi="Arial" w:cs="Arial"/>
        </w:rPr>
      </w:pPr>
    </w:p>
    <w:p w14:paraId="36CC5CE7" w14:textId="7150BAD0" w:rsidR="00AB2545" w:rsidRPr="00D20D72" w:rsidRDefault="00AB2545" w:rsidP="00AB2545">
      <w:pPr>
        <w:rPr>
          <w:rFonts w:ascii="Arial" w:hAnsi="Arial" w:cs="Arial"/>
        </w:rPr>
      </w:pPr>
      <w:r w:rsidRPr="00D20D72">
        <w:rPr>
          <w:rFonts w:ascii="Arial" w:hAnsi="Arial" w:cs="Arial"/>
        </w:rPr>
        <w:t>There are couple of parameters available in Astral. You can see a full list of the parameters with their description below:</w:t>
      </w:r>
    </w:p>
    <w:p w14:paraId="411B9F92" w14:textId="5BC56DFE" w:rsidR="00AB2545" w:rsidRPr="00D20D72" w:rsidRDefault="00AB2545" w:rsidP="00AB2545">
      <w:pPr>
        <w:rPr>
          <w:rFonts w:ascii="Arial" w:hAnsi="Arial" w:cs="Arial"/>
        </w:rPr>
      </w:pPr>
    </w:p>
    <w:tbl>
      <w:tblPr>
        <w:tblStyle w:val="GridTable1Light"/>
        <w:tblW w:w="0" w:type="auto"/>
        <w:tblLook w:val="04A0" w:firstRow="1" w:lastRow="0" w:firstColumn="1" w:lastColumn="0" w:noHBand="0" w:noVBand="1"/>
      </w:tblPr>
      <w:tblGrid>
        <w:gridCol w:w="3762"/>
        <w:gridCol w:w="4338"/>
        <w:gridCol w:w="962"/>
      </w:tblGrid>
      <w:tr w:rsidR="00D20D72" w:rsidRPr="00D20D72" w14:paraId="7D89D21D" w14:textId="77777777" w:rsidTr="00D20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0" w:type="dxa"/>
          </w:tcPr>
          <w:p w14:paraId="299CA64A" w14:textId="70253DB6" w:rsidR="00D20D72" w:rsidRPr="00D20D72" w:rsidRDefault="00D20D72" w:rsidP="00AB2545">
            <w:pPr>
              <w:rPr>
                <w:rFonts w:ascii="Arial" w:hAnsi="Arial" w:cs="Arial"/>
              </w:rPr>
            </w:pPr>
            <w:r w:rsidRPr="00D20D72">
              <w:rPr>
                <w:rFonts w:ascii="Arial" w:hAnsi="Arial" w:cs="Arial"/>
              </w:rPr>
              <w:t>Parameter Name</w:t>
            </w:r>
          </w:p>
        </w:tc>
        <w:tc>
          <w:tcPr>
            <w:tcW w:w="4947" w:type="dxa"/>
          </w:tcPr>
          <w:p w14:paraId="79A431C2" w14:textId="0F33C6BF"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Description</w:t>
            </w:r>
          </w:p>
        </w:tc>
        <w:tc>
          <w:tcPr>
            <w:tcW w:w="845" w:type="dxa"/>
          </w:tcPr>
          <w:p w14:paraId="2B15C741" w14:textId="380E73CE"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Default Value</w:t>
            </w:r>
          </w:p>
        </w:tc>
      </w:tr>
      <w:tr w:rsidR="00AB2545" w:rsidRPr="00D20D72" w14:paraId="682DCB9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EC0537E" w14:textId="48F6148E" w:rsidR="00AB2545" w:rsidRPr="00D20D72" w:rsidRDefault="00AB2545" w:rsidP="00AB2545">
            <w:pPr>
              <w:rPr>
                <w:rFonts w:ascii="Arial" w:hAnsi="Arial" w:cs="Arial"/>
              </w:rPr>
            </w:pPr>
            <w:r w:rsidRPr="00D20D72">
              <w:rPr>
                <w:rFonts w:ascii="Arial" w:hAnsi="Arial" w:cs="Arial"/>
              </w:rPr>
              <w:t>Filename</w:t>
            </w:r>
          </w:p>
        </w:tc>
        <w:tc>
          <w:tcPr>
            <w:tcW w:w="4947" w:type="dxa"/>
          </w:tcPr>
          <w:p w14:paraId="134FDF03" w14:textId="7398488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filename of a </w:t>
            </w:r>
            <w:proofErr w:type="spellStart"/>
            <w:r w:rsidRPr="00D20D72">
              <w:rPr>
                <w:rFonts w:ascii="Arial" w:hAnsi="Arial" w:cs="Arial"/>
              </w:rPr>
              <w:t>timelapse</w:t>
            </w:r>
            <w:proofErr w:type="spellEnd"/>
            <w:r w:rsidRPr="00D20D72">
              <w:rPr>
                <w:rFonts w:ascii="Arial" w:hAnsi="Arial" w:cs="Arial"/>
              </w:rPr>
              <w:t xml:space="preserve"> sequence to be processed from the data directory. Leave ‘all’ if all the files should be processed</w:t>
            </w:r>
          </w:p>
        </w:tc>
        <w:tc>
          <w:tcPr>
            <w:tcW w:w="845" w:type="dxa"/>
          </w:tcPr>
          <w:p w14:paraId="7A2B3F71" w14:textId="330072C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All</w:t>
            </w:r>
          </w:p>
        </w:tc>
      </w:tr>
      <w:tr w:rsidR="00AB2545" w:rsidRPr="00D20D72" w14:paraId="56A2DD54"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FE804F2" w14:textId="5F6674C3" w:rsidR="00AB2545" w:rsidRPr="00D20D72" w:rsidRDefault="00AB2545" w:rsidP="00AB2545">
            <w:pPr>
              <w:rPr>
                <w:rFonts w:ascii="Arial" w:hAnsi="Arial" w:cs="Arial"/>
              </w:rPr>
            </w:pPr>
            <w:proofErr w:type="spellStart"/>
            <w:r w:rsidRPr="00D20D72">
              <w:rPr>
                <w:rFonts w:ascii="Arial" w:hAnsi="Arial" w:cs="Arial"/>
              </w:rPr>
              <w:t>Intersect_threshold</w:t>
            </w:r>
            <w:proofErr w:type="spellEnd"/>
          </w:p>
        </w:tc>
        <w:tc>
          <w:tcPr>
            <w:tcW w:w="4947" w:type="dxa"/>
          </w:tcPr>
          <w:p w14:paraId="43128E62" w14:textId="23FADAA4"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How much should the calcium waves overlap in their z-projection to be treated as repeats.</w:t>
            </w:r>
          </w:p>
        </w:tc>
        <w:tc>
          <w:tcPr>
            <w:tcW w:w="845" w:type="dxa"/>
          </w:tcPr>
          <w:p w14:paraId="39ED109B" w14:textId="5D254E5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0.8</w:t>
            </w:r>
          </w:p>
        </w:tc>
      </w:tr>
      <w:tr w:rsidR="00AB2545" w:rsidRPr="00D20D72" w14:paraId="31AF4D2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4111C33F" w14:textId="2BAA7EB6" w:rsidR="00AB2545" w:rsidRPr="00D20D72" w:rsidRDefault="00AB2545" w:rsidP="00AB2545">
            <w:pPr>
              <w:rPr>
                <w:rFonts w:ascii="Arial" w:hAnsi="Arial" w:cs="Arial"/>
              </w:rPr>
            </w:pPr>
            <w:proofErr w:type="spellStart"/>
            <w:r w:rsidRPr="00D20D72">
              <w:rPr>
                <w:rFonts w:ascii="Arial" w:hAnsi="Arial" w:cs="Arial"/>
              </w:rPr>
              <w:t>Standard_deviation_height_range</w:t>
            </w:r>
            <w:proofErr w:type="spellEnd"/>
          </w:p>
        </w:tc>
        <w:tc>
          <w:tcPr>
            <w:tcW w:w="4947" w:type="dxa"/>
          </w:tcPr>
          <w:p w14:paraId="617C18A8" w14:textId="34ECDC3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t>
            </w:r>
            <w:r w:rsidR="00B937FE" w:rsidRPr="00D20D72">
              <w:rPr>
                <w:rFonts w:ascii="Arial" w:hAnsi="Arial" w:cs="Arial"/>
              </w:rPr>
              <w:t>height</w:t>
            </w:r>
            <w:r w:rsidRPr="00D20D72">
              <w:rPr>
                <w:rFonts w:ascii="Arial" w:hAnsi="Arial" w:cs="Arial"/>
              </w:rPr>
              <w:t xml:space="preserve">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70CADDE3" w14:textId="7B3BDB5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1D2CA0B9"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2D2F4BB3" w14:textId="3E26744D" w:rsidR="00AB2545" w:rsidRPr="00D20D72" w:rsidRDefault="00AB2545" w:rsidP="00AB2545">
            <w:pPr>
              <w:rPr>
                <w:rFonts w:ascii="Arial" w:hAnsi="Arial" w:cs="Arial"/>
              </w:rPr>
            </w:pPr>
            <w:proofErr w:type="spellStart"/>
            <w:r w:rsidRPr="00D20D72">
              <w:rPr>
                <w:rFonts w:ascii="Arial" w:hAnsi="Arial" w:cs="Arial"/>
              </w:rPr>
              <w:t>Standard_deviation_threshold</w:t>
            </w:r>
            <w:proofErr w:type="spellEnd"/>
          </w:p>
        </w:tc>
        <w:tc>
          <w:tcPr>
            <w:tcW w:w="4947" w:type="dxa"/>
          </w:tcPr>
          <w:p w14:paraId="0A77E1E8" w14:textId="0B028126"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Standard deviation threshold for detecting calcium events</w:t>
            </w:r>
          </w:p>
        </w:tc>
        <w:tc>
          <w:tcPr>
            <w:tcW w:w="845" w:type="dxa"/>
          </w:tcPr>
          <w:p w14:paraId="34222686" w14:textId="0B6050E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1.3</w:t>
            </w:r>
          </w:p>
        </w:tc>
      </w:tr>
      <w:tr w:rsidR="00AB2545" w:rsidRPr="00D20D72" w14:paraId="21BB9C62"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41E9BF8" w14:textId="7D566C64" w:rsidR="00AB2545" w:rsidRPr="00D20D72" w:rsidRDefault="00AB2545" w:rsidP="00AB2545">
            <w:pPr>
              <w:rPr>
                <w:rFonts w:ascii="Arial" w:hAnsi="Arial" w:cs="Arial"/>
              </w:rPr>
            </w:pPr>
            <w:proofErr w:type="spellStart"/>
            <w:r w:rsidRPr="00D20D72">
              <w:rPr>
                <w:rFonts w:ascii="Arial" w:hAnsi="Arial" w:cs="Arial"/>
              </w:rPr>
              <w:t>Standard_deviation_width_range</w:t>
            </w:r>
            <w:proofErr w:type="spellEnd"/>
          </w:p>
        </w:tc>
        <w:tc>
          <w:tcPr>
            <w:tcW w:w="4947" w:type="dxa"/>
          </w:tcPr>
          <w:p w14:paraId="35524CDD" w14:textId="0C38AB0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width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315B96F9" w14:textId="090B811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5CD98526"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56B31D8" w14:textId="02018A08" w:rsidR="00AB2545" w:rsidRPr="00D20D72" w:rsidRDefault="00AB2545" w:rsidP="00AB2545">
            <w:pPr>
              <w:rPr>
                <w:rFonts w:ascii="Arial" w:hAnsi="Arial" w:cs="Arial"/>
              </w:rPr>
            </w:pPr>
            <w:proofErr w:type="spellStart"/>
            <w:r w:rsidRPr="00D20D72">
              <w:rPr>
                <w:rFonts w:ascii="Arial" w:hAnsi="Arial" w:cs="Arial"/>
              </w:rPr>
              <w:t>Tolerance_t</w:t>
            </w:r>
            <w:proofErr w:type="spellEnd"/>
          </w:p>
        </w:tc>
        <w:tc>
          <w:tcPr>
            <w:tcW w:w="4947" w:type="dxa"/>
          </w:tcPr>
          <w:p w14:paraId="6C6407EE" w14:textId="4430FA1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between subsequent calcium waves to treat them as </w:t>
            </w:r>
            <w:proofErr w:type="spellStart"/>
            <w:r w:rsidRPr="00D20D72">
              <w:rPr>
                <w:rFonts w:ascii="Arial" w:hAnsi="Arial" w:cs="Arial"/>
              </w:rPr>
              <w:t>neighbours</w:t>
            </w:r>
            <w:proofErr w:type="spellEnd"/>
          </w:p>
        </w:tc>
        <w:tc>
          <w:tcPr>
            <w:tcW w:w="845" w:type="dxa"/>
          </w:tcPr>
          <w:p w14:paraId="549114D8" w14:textId="1962F49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w:t>
            </w:r>
          </w:p>
        </w:tc>
      </w:tr>
      <w:tr w:rsidR="00AB2545" w:rsidRPr="00D20D72" w14:paraId="1669D9E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1FD5E51D" w14:textId="1018FF52" w:rsidR="00AB2545" w:rsidRPr="00D20D72" w:rsidRDefault="00AB2545" w:rsidP="00AB2545">
            <w:pPr>
              <w:rPr>
                <w:rFonts w:ascii="Arial" w:hAnsi="Arial" w:cs="Arial"/>
              </w:rPr>
            </w:pPr>
            <w:proofErr w:type="spellStart"/>
            <w:r w:rsidRPr="00D20D72">
              <w:rPr>
                <w:rFonts w:ascii="Arial" w:hAnsi="Arial" w:cs="Arial"/>
              </w:rPr>
              <w:t>Tolerance_xy</w:t>
            </w:r>
            <w:proofErr w:type="spellEnd"/>
          </w:p>
        </w:tc>
        <w:tc>
          <w:tcPr>
            <w:tcW w:w="4947" w:type="dxa"/>
          </w:tcPr>
          <w:p w14:paraId="6BC348FF" w14:textId="51423BC3"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in </w:t>
            </w:r>
            <w:proofErr w:type="spellStart"/>
            <w:r w:rsidRPr="00D20D72">
              <w:rPr>
                <w:rFonts w:ascii="Arial" w:hAnsi="Arial" w:cs="Arial"/>
              </w:rPr>
              <w:t>xy</w:t>
            </w:r>
            <w:proofErr w:type="spellEnd"/>
            <w:r w:rsidRPr="00D20D72">
              <w:rPr>
                <w:rFonts w:ascii="Arial" w:hAnsi="Arial" w:cs="Arial"/>
              </w:rPr>
              <w:t xml:space="preserve"> plane to treat two different calcium waves as </w:t>
            </w:r>
            <w:proofErr w:type="spellStart"/>
            <w:r w:rsidRPr="00D20D72">
              <w:rPr>
                <w:rFonts w:ascii="Arial" w:hAnsi="Arial" w:cs="Arial"/>
              </w:rPr>
              <w:t>neighbours</w:t>
            </w:r>
            <w:proofErr w:type="spellEnd"/>
          </w:p>
        </w:tc>
        <w:tc>
          <w:tcPr>
            <w:tcW w:w="845" w:type="dxa"/>
          </w:tcPr>
          <w:p w14:paraId="3DD45912" w14:textId="1F3F0B7E"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20</w:t>
            </w:r>
          </w:p>
        </w:tc>
      </w:tr>
      <w:tr w:rsidR="00AB2545" w:rsidRPr="00D20D72" w14:paraId="644214DC"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75D8A4D7" w14:textId="2A0798ED" w:rsidR="00AB2545" w:rsidRPr="00D20D72" w:rsidRDefault="00AB2545" w:rsidP="00AB2545">
            <w:pPr>
              <w:rPr>
                <w:rFonts w:ascii="Arial" w:hAnsi="Arial" w:cs="Arial"/>
              </w:rPr>
            </w:pPr>
            <w:proofErr w:type="spellStart"/>
            <w:r w:rsidRPr="00D20D72">
              <w:rPr>
                <w:rFonts w:ascii="Arial" w:hAnsi="Arial" w:cs="Arial"/>
              </w:rPr>
              <w:t>Use_watershed</w:t>
            </w:r>
            <w:proofErr w:type="spellEnd"/>
          </w:p>
        </w:tc>
        <w:tc>
          <w:tcPr>
            <w:tcW w:w="4947" w:type="dxa"/>
          </w:tcPr>
          <w:p w14:paraId="1338C1F9" w14:textId="2C5744B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Whether during mask generation, a Watershed algorithm for splitting adjacent calcium waves should be used</w:t>
            </w:r>
          </w:p>
        </w:tc>
        <w:tc>
          <w:tcPr>
            <w:tcW w:w="845" w:type="dxa"/>
          </w:tcPr>
          <w:p w14:paraId="0376164C" w14:textId="50A8A662"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08947F0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674EB1FE" w14:textId="0082860E" w:rsidR="00AB2545" w:rsidRPr="00D20D72" w:rsidRDefault="00AB2545" w:rsidP="00AB2545">
            <w:pPr>
              <w:rPr>
                <w:rFonts w:ascii="Arial" w:hAnsi="Arial" w:cs="Arial"/>
              </w:rPr>
            </w:pPr>
            <w:proofErr w:type="spellStart"/>
            <w:r w:rsidRPr="00D20D72">
              <w:rPr>
                <w:rFonts w:ascii="Arial" w:hAnsi="Arial" w:cs="Arial"/>
              </w:rPr>
              <w:t>Volume_threshold</w:t>
            </w:r>
            <w:proofErr w:type="spellEnd"/>
          </w:p>
        </w:tc>
        <w:tc>
          <w:tcPr>
            <w:tcW w:w="4947" w:type="dxa"/>
          </w:tcPr>
          <w:p w14:paraId="510F5DED" w14:textId="617CD06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Volume threshold in total number of pixels to treat a shape as a calcium wave. Calcium waves below </w:t>
            </w:r>
            <w:proofErr w:type="spellStart"/>
            <w:r w:rsidRPr="00D20D72">
              <w:rPr>
                <w:rFonts w:ascii="Arial" w:hAnsi="Arial" w:cs="Arial"/>
              </w:rPr>
              <w:t>volume_threshold</w:t>
            </w:r>
            <w:proofErr w:type="spellEnd"/>
            <w:r w:rsidRPr="00D20D72">
              <w:rPr>
                <w:rFonts w:ascii="Arial" w:hAnsi="Arial" w:cs="Arial"/>
              </w:rPr>
              <w:t xml:space="preserve"> will be discarded from the analysis.</w:t>
            </w:r>
          </w:p>
        </w:tc>
        <w:tc>
          <w:tcPr>
            <w:tcW w:w="845" w:type="dxa"/>
          </w:tcPr>
          <w:p w14:paraId="55932237" w14:textId="39F44CAA"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45</w:t>
            </w:r>
          </w:p>
        </w:tc>
      </w:tr>
    </w:tbl>
    <w:p w14:paraId="40198DD4" w14:textId="07EEE67D" w:rsidR="00AB2545" w:rsidRPr="00D20D72" w:rsidRDefault="00AB2545" w:rsidP="00AB2545">
      <w:pPr>
        <w:rPr>
          <w:rFonts w:ascii="Arial" w:hAnsi="Arial" w:cs="Arial"/>
        </w:rPr>
      </w:pPr>
    </w:p>
    <w:p w14:paraId="730CF505" w14:textId="2B0CCD6D" w:rsidR="005901ED" w:rsidRPr="00D20D72" w:rsidRDefault="005901ED" w:rsidP="00AB2545">
      <w:pPr>
        <w:rPr>
          <w:rFonts w:ascii="Arial" w:hAnsi="Arial" w:cs="Arial"/>
        </w:rPr>
      </w:pPr>
      <w:r w:rsidRPr="00D20D72">
        <w:rPr>
          <w:rFonts w:ascii="Arial" w:hAnsi="Arial" w:cs="Arial"/>
        </w:rPr>
        <w:t>Those parameters can be set in the Variables section in the Admin tab:</w:t>
      </w:r>
    </w:p>
    <w:p w14:paraId="25318572" w14:textId="77D93EC0" w:rsidR="005901ED" w:rsidRPr="00D20D72" w:rsidRDefault="005901ED" w:rsidP="00AB2545">
      <w:pPr>
        <w:rPr>
          <w:rFonts w:ascii="Arial" w:hAnsi="Arial" w:cs="Arial"/>
        </w:rPr>
      </w:pPr>
    </w:p>
    <w:p w14:paraId="644951DF" w14:textId="484B2B82" w:rsidR="005901ED" w:rsidRPr="00D20D72" w:rsidRDefault="004C27AE" w:rsidP="0038551D">
      <w:pPr>
        <w:jc w:val="center"/>
        <w:rPr>
          <w:rFonts w:ascii="Arial" w:hAnsi="Arial" w:cs="Arial"/>
        </w:rPr>
      </w:pPr>
      <w:r w:rsidRPr="00D20D72">
        <w:rPr>
          <w:rFonts w:ascii="Arial" w:hAnsi="Arial" w:cs="Arial"/>
          <w:noProof/>
        </w:rPr>
        <w:lastRenderedPageBreak/>
        <w:drawing>
          <wp:inline distT="0" distB="0" distL="0" distR="0" wp14:anchorId="06D0EE3A" wp14:editId="60BCC8CB">
            <wp:extent cx="5760720" cy="268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89225"/>
                    </a:xfrm>
                    <a:prstGeom prst="rect">
                      <a:avLst/>
                    </a:prstGeom>
                  </pic:spPr>
                </pic:pic>
              </a:graphicData>
            </a:graphic>
          </wp:inline>
        </w:drawing>
      </w:r>
    </w:p>
    <w:p w14:paraId="097BF465" w14:textId="185D6701" w:rsidR="005901ED" w:rsidRPr="00D20D72" w:rsidRDefault="005901ED" w:rsidP="00AB2545">
      <w:pPr>
        <w:rPr>
          <w:rFonts w:ascii="Arial" w:hAnsi="Arial" w:cs="Arial"/>
        </w:rPr>
      </w:pPr>
      <w:r w:rsidRPr="00D20D72">
        <w:rPr>
          <w:rFonts w:ascii="Arial" w:hAnsi="Arial" w:cs="Arial"/>
        </w:rPr>
        <w:t>To change the parameter value, you may use a Pen icon next to the parameter name.</w:t>
      </w:r>
    </w:p>
    <w:p w14:paraId="1B03F9DA" w14:textId="7AFA3174" w:rsidR="005901ED" w:rsidRPr="00D20D72" w:rsidRDefault="005901ED" w:rsidP="00AB2545">
      <w:pPr>
        <w:rPr>
          <w:rFonts w:ascii="Arial" w:hAnsi="Arial" w:cs="Arial"/>
        </w:rPr>
      </w:pPr>
    </w:p>
    <w:p w14:paraId="18900152" w14:textId="7CE26AD8" w:rsidR="005901ED" w:rsidRPr="00D20D72" w:rsidRDefault="006941D2" w:rsidP="00AB2545">
      <w:pPr>
        <w:rPr>
          <w:rFonts w:ascii="Arial" w:hAnsi="Arial" w:cs="Arial"/>
        </w:rPr>
      </w:pPr>
      <w:r w:rsidRPr="00D20D72">
        <w:rPr>
          <w:rFonts w:ascii="Arial" w:hAnsi="Arial" w:cs="Arial"/>
        </w:rPr>
        <w:t xml:space="preserve">It is possible to override the default parameter values. These values are loaded from the </w:t>
      </w:r>
      <w:proofErr w:type="spellStart"/>
      <w:r w:rsidRPr="00D20D72">
        <w:rPr>
          <w:rFonts w:ascii="Arial" w:hAnsi="Arial" w:cs="Arial"/>
        </w:rPr>
        <w:t>variables.json</w:t>
      </w:r>
      <w:proofErr w:type="spellEnd"/>
      <w:r w:rsidRPr="00D20D72">
        <w:rPr>
          <w:rFonts w:ascii="Arial" w:hAnsi="Arial" w:cs="Arial"/>
        </w:rPr>
        <w:t xml:space="preserve"> file, located in the parent directory of the application. Modifying the values inside the </w:t>
      </w:r>
      <w:proofErr w:type="spellStart"/>
      <w:r w:rsidRPr="00D20D72">
        <w:rPr>
          <w:rFonts w:ascii="Arial" w:hAnsi="Arial" w:cs="Arial"/>
        </w:rPr>
        <w:t>variables.json</w:t>
      </w:r>
      <w:proofErr w:type="spellEnd"/>
      <w:r w:rsidRPr="00D20D72">
        <w:rPr>
          <w:rFonts w:ascii="Arial" w:hAnsi="Arial" w:cs="Arial"/>
        </w:rPr>
        <w:t xml:space="preserve"> file will change the default values of the application from the next startup.</w:t>
      </w:r>
    </w:p>
    <w:p w14:paraId="2696C12D" w14:textId="007DB078" w:rsidR="00855F81" w:rsidRPr="00D20D72" w:rsidRDefault="00855F81" w:rsidP="00AB2545">
      <w:pPr>
        <w:rPr>
          <w:rFonts w:ascii="Arial" w:hAnsi="Arial" w:cs="Arial"/>
        </w:rPr>
      </w:pPr>
    </w:p>
    <w:p w14:paraId="70E7AC41" w14:textId="3BDC4BF1" w:rsidR="00855F81" w:rsidRPr="00D20D72" w:rsidRDefault="00855F81" w:rsidP="00AB2545">
      <w:pPr>
        <w:rPr>
          <w:rFonts w:ascii="Arial" w:hAnsi="Arial" w:cs="Arial"/>
        </w:rPr>
      </w:pPr>
      <w:r w:rsidRPr="00D20D72">
        <w:rPr>
          <w:rFonts w:ascii="Arial" w:hAnsi="Arial" w:cs="Arial"/>
        </w:rPr>
        <w:t>Installation process:</w:t>
      </w:r>
    </w:p>
    <w:p w14:paraId="5525089E" w14:textId="4B36BE2B" w:rsidR="00855F81" w:rsidRPr="00D20D72" w:rsidRDefault="00855F81" w:rsidP="00AB2545">
      <w:pPr>
        <w:rPr>
          <w:rStyle w:val="Hyperlink"/>
          <w:rFonts w:ascii="Arial" w:hAnsi="Arial" w:cs="Arial"/>
        </w:rPr>
      </w:pPr>
      <w:r w:rsidRPr="00D20D72">
        <w:rPr>
          <w:rFonts w:ascii="Arial" w:hAnsi="Arial" w:cs="Arial"/>
        </w:rPr>
        <w:t xml:space="preserve">To run Astral, a Docker Desktop application is required. To download Docker Desktop, visit: </w:t>
      </w:r>
      <w:hyperlink r:id="rId6" w:history="1">
        <w:r w:rsidRPr="00D20D72">
          <w:rPr>
            <w:rStyle w:val="Hyperlink"/>
            <w:rFonts w:ascii="Arial" w:hAnsi="Arial" w:cs="Arial"/>
          </w:rPr>
          <w:t>https://www.docker.com/products/docker-desktop</w:t>
        </w:r>
      </w:hyperlink>
    </w:p>
    <w:p w14:paraId="0E2A5B81" w14:textId="6D130E7E" w:rsidR="00DF7077" w:rsidRPr="00D20D72" w:rsidRDefault="00DF7077" w:rsidP="00DF7077">
      <w:pPr>
        <w:rPr>
          <w:rStyle w:val="Hyperlink"/>
          <w:rFonts w:ascii="Arial" w:hAnsi="Arial" w:cs="Arial"/>
          <w:u w:val="none"/>
        </w:rPr>
      </w:pPr>
      <w:r w:rsidRPr="00D20D72">
        <w:rPr>
          <w:rStyle w:val="Hyperlink"/>
          <w:rFonts w:ascii="Arial" w:hAnsi="Arial" w:cs="Arial"/>
          <w:u w:val="none"/>
        </w:rPr>
        <w:t>After the installation process, you can launch Docker Desktop, and in the task bar, you should see Docker Desktop’s icon.</w:t>
      </w:r>
    </w:p>
    <w:p w14:paraId="6E987DA7" w14:textId="0F1FE0D4"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Pr="00D20D72" w:rsidRDefault="00DF7077" w:rsidP="00AB2545">
      <w:pPr>
        <w:rPr>
          <w:rFonts w:ascii="Arial" w:hAnsi="Arial" w:cs="Arial"/>
        </w:rPr>
      </w:pPr>
    </w:p>
    <w:p w14:paraId="2A92F482" w14:textId="5913F5D4" w:rsidR="00DF7077" w:rsidRPr="00D20D72" w:rsidRDefault="00DF7077" w:rsidP="00AB2545">
      <w:pPr>
        <w:rPr>
          <w:rFonts w:ascii="Arial" w:hAnsi="Arial" w:cs="Arial"/>
        </w:rPr>
      </w:pPr>
      <w:r w:rsidRPr="00D20D72">
        <w:rPr>
          <w:rFonts w:ascii="Arial" w:hAnsi="Arial" w:cs="Arial"/>
        </w:rPr>
        <w:t>Right-click on it and navigate to Settings.</w:t>
      </w:r>
    </w:p>
    <w:p w14:paraId="68162466" w14:textId="1FA58983" w:rsidR="00855F81" w:rsidRPr="00D20D72" w:rsidRDefault="00855F81" w:rsidP="0038551D">
      <w:pPr>
        <w:jc w:val="center"/>
        <w:rPr>
          <w:rFonts w:ascii="Arial" w:hAnsi="Arial" w:cs="Arial"/>
        </w:rPr>
      </w:pPr>
      <w:r w:rsidRPr="00D20D72">
        <w:rPr>
          <w:rFonts w:ascii="Arial" w:hAnsi="Arial" w:cs="Arial"/>
          <w:noProof/>
        </w:rPr>
        <w:lastRenderedPageBreak/>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9750"/>
                    </a:xfrm>
                    <a:prstGeom prst="rect">
                      <a:avLst/>
                    </a:prstGeom>
                  </pic:spPr>
                </pic:pic>
              </a:graphicData>
            </a:graphic>
          </wp:inline>
        </w:drawing>
      </w:r>
    </w:p>
    <w:p w14:paraId="2C992E5F" w14:textId="1529E0AD" w:rsidR="00855F81" w:rsidRPr="00D20D72" w:rsidRDefault="00DF7077" w:rsidP="00AB2545">
      <w:pPr>
        <w:rPr>
          <w:rFonts w:ascii="Arial" w:hAnsi="Arial" w:cs="Arial"/>
        </w:rPr>
      </w:pPr>
      <w:r w:rsidRPr="00D20D72">
        <w:rPr>
          <w:rFonts w:ascii="Arial" w:hAnsi="Arial" w:cs="Arial"/>
        </w:rPr>
        <w:t>In the Resources tab, there are specifications for the computational power, that will be dedicated for Docker applications. You may manually customize, how much CPUs, Memory, Swap and Disk size you will give to Docker during runtime.</w:t>
      </w:r>
    </w:p>
    <w:p w14:paraId="238F68DB" w14:textId="405A4ABC" w:rsidR="006941D2" w:rsidRPr="00D20D72" w:rsidRDefault="006941D2" w:rsidP="00AB2545">
      <w:pPr>
        <w:rPr>
          <w:rFonts w:ascii="Arial" w:hAnsi="Arial" w:cs="Arial"/>
        </w:rPr>
      </w:pPr>
      <w:r w:rsidRPr="00D20D72">
        <w:rPr>
          <w:rFonts w:ascii="Arial" w:hAnsi="Arial" w:cs="Arial"/>
        </w:rPr>
        <w:t>HINT:</w:t>
      </w:r>
    </w:p>
    <w:p w14:paraId="62F1F146" w14:textId="1641867C" w:rsidR="006941D2" w:rsidRPr="00D20D72" w:rsidRDefault="006941D2" w:rsidP="00AB2545">
      <w:pPr>
        <w:rPr>
          <w:rFonts w:ascii="Arial" w:hAnsi="Arial" w:cs="Arial"/>
        </w:rPr>
      </w:pPr>
      <w:r w:rsidRPr="00D20D72">
        <w:rPr>
          <w:rFonts w:ascii="Arial" w:hAnsi="Arial" w:cs="Arial"/>
        </w:rPr>
        <w:t>If the Resources tab is not visible in the Docker panel, it is necessary to install Hyper-V service. The dialog window from the Docker Desktop should appear with the steps to install Hyper-V. In other case, visit:</w:t>
      </w:r>
    </w:p>
    <w:p w14:paraId="6AD10C8D" w14:textId="376B238D" w:rsidR="006941D2" w:rsidRPr="00D20D72" w:rsidRDefault="006941D2" w:rsidP="00AB2545">
      <w:pPr>
        <w:rPr>
          <w:rFonts w:ascii="Arial" w:hAnsi="Arial" w:cs="Arial"/>
        </w:rPr>
      </w:pPr>
      <w:hyperlink r:id="rId9" w:history="1">
        <w:r w:rsidRPr="00D20D72">
          <w:rPr>
            <w:rStyle w:val="Hyperlink"/>
            <w:rFonts w:ascii="Arial" w:hAnsi="Arial" w:cs="Arial"/>
          </w:rPr>
          <w:t>https://docs.microsoft.com/en-us/virtualization/hyper-v-on-windows/quick-start/enable-hyper-v</w:t>
        </w:r>
      </w:hyperlink>
    </w:p>
    <w:p w14:paraId="5EA5D798" w14:textId="77777777" w:rsidR="006941D2" w:rsidRPr="00D20D72" w:rsidRDefault="006941D2" w:rsidP="00AB2545">
      <w:pPr>
        <w:rPr>
          <w:rFonts w:ascii="Arial" w:hAnsi="Arial" w:cs="Arial"/>
        </w:rPr>
      </w:pPr>
    </w:p>
    <w:p w14:paraId="430C6663" w14:textId="5E8779D0" w:rsidR="00855F81" w:rsidRPr="00D20D72" w:rsidRDefault="00855F81" w:rsidP="00AB2545">
      <w:pPr>
        <w:rPr>
          <w:rFonts w:ascii="Arial" w:hAnsi="Arial" w:cs="Arial"/>
        </w:rPr>
      </w:pPr>
      <w:r w:rsidRPr="00D20D72">
        <w:rPr>
          <w:rFonts w:ascii="Arial" w:hAnsi="Arial" w:cs="Arial"/>
        </w:rPr>
        <w:t>For Astral to run properly, a significant amount of Virtual Memory is necessary. If possible, set Memory to at least 10GB. For Swap, set it to 32 GB.</w:t>
      </w:r>
      <w:r w:rsidR="00DF7077" w:rsidRPr="00D20D72">
        <w:rPr>
          <w:rFonts w:ascii="Arial" w:hAnsi="Arial" w:cs="Arial"/>
        </w:rPr>
        <w:t xml:space="preserve"> Swap is a memory which is used when the application runs out of RAM. Because the </w:t>
      </w:r>
      <w:proofErr w:type="spellStart"/>
      <w:r w:rsidR="00DF7077" w:rsidRPr="00D20D72">
        <w:rPr>
          <w:rFonts w:ascii="Arial" w:hAnsi="Arial" w:cs="Arial"/>
        </w:rPr>
        <w:t>timelapse</w:t>
      </w:r>
      <w:proofErr w:type="spellEnd"/>
      <w:r w:rsidR="00DF7077" w:rsidRPr="00D20D72">
        <w:rPr>
          <w:rFonts w:ascii="Arial" w:hAnsi="Arial" w:cs="Arial"/>
        </w:rPr>
        <w:t xml:space="preserve"> data can be resource-consuming, it is advised to set it as high as possible.</w:t>
      </w:r>
    </w:p>
    <w:p w14:paraId="4AE7E42E" w14:textId="527FC413" w:rsidR="00855F81" w:rsidRPr="00D20D72" w:rsidRDefault="00855F81" w:rsidP="00AB2545">
      <w:pPr>
        <w:rPr>
          <w:rFonts w:ascii="Arial" w:hAnsi="Arial" w:cs="Arial"/>
        </w:rPr>
      </w:pPr>
      <w:r w:rsidRPr="00D20D72">
        <w:rPr>
          <w:rFonts w:ascii="Arial" w:hAnsi="Arial" w:cs="Arial"/>
        </w:rPr>
        <w:t>Hint: If you are unable to set Swap to higher values, open up Windows Run window and type:</w:t>
      </w:r>
    </w:p>
    <w:p w14:paraId="417DE6CD" w14:textId="0E591095" w:rsidR="00855F81" w:rsidRPr="00D20D72" w:rsidRDefault="00855F81" w:rsidP="00AB2545">
      <w:pPr>
        <w:rPr>
          <w:rFonts w:ascii="Arial" w:hAnsi="Arial" w:cs="Arial"/>
        </w:rPr>
      </w:pPr>
      <w:r w:rsidRPr="00D20D72">
        <w:rPr>
          <w:rFonts w:ascii="Arial" w:hAnsi="Arial" w:cs="Arial"/>
        </w:rPr>
        <w:t>%</w:t>
      </w:r>
      <w:proofErr w:type="spellStart"/>
      <w:r w:rsidRPr="00D20D72">
        <w:rPr>
          <w:rFonts w:ascii="Arial" w:hAnsi="Arial" w:cs="Arial"/>
        </w:rPr>
        <w:t>appdata</w:t>
      </w:r>
      <w:proofErr w:type="spellEnd"/>
      <w:r w:rsidRPr="00D20D72">
        <w:rPr>
          <w:rFonts w:ascii="Arial" w:hAnsi="Arial" w:cs="Arial"/>
        </w:rPr>
        <w:t>%</w:t>
      </w:r>
    </w:p>
    <w:p w14:paraId="09DDECD0" w14:textId="2537E932" w:rsidR="00DF7077" w:rsidRPr="00D20D72" w:rsidRDefault="00DF7077" w:rsidP="00AB2545">
      <w:pPr>
        <w:rPr>
          <w:rFonts w:ascii="Arial" w:hAnsi="Arial" w:cs="Arial"/>
        </w:rPr>
      </w:pPr>
      <w:r w:rsidRPr="00D20D72">
        <w:rPr>
          <w:rFonts w:ascii="Arial" w:hAnsi="Arial" w:cs="Arial"/>
        </w:rPr>
        <w:t xml:space="preserve">An explorer will show with an </w:t>
      </w:r>
      <w:proofErr w:type="spellStart"/>
      <w:r w:rsidRPr="00D20D72">
        <w:rPr>
          <w:rFonts w:ascii="Arial" w:hAnsi="Arial" w:cs="Arial"/>
        </w:rPr>
        <w:t>AppData</w:t>
      </w:r>
      <w:proofErr w:type="spellEnd"/>
      <w:r w:rsidRPr="00D20D72">
        <w:rPr>
          <w:rFonts w:ascii="Arial" w:hAnsi="Arial" w:cs="Arial"/>
        </w:rPr>
        <w:t xml:space="preserve"> folder. Then, navigate to the following file in the explorer.</w:t>
      </w:r>
    </w:p>
    <w:p w14:paraId="1636B325" w14:textId="6CF9E194" w:rsidR="00855F81" w:rsidRPr="00D20D72" w:rsidRDefault="00855F81" w:rsidP="00AB2545">
      <w:pPr>
        <w:rPr>
          <w:rFonts w:ascii="Arial" w:hAnsi="Arial" w:cs="Arial"/>
        </w:rPr>
      </w:pPr>
      <w:proofErr w:type="spellStart"/>
      <w:r w:rsidRPr="00D20D72">
        <w:rPr>
          <w:rFonts w:ascii="Arial" w:hAnsi="Arial" w:cs="Arial"/>
        </w:rPr>
        <w:t>AppData</w:t>
      </w:r>
      <w:proofErr w:type="spellEnd"/>
      <w:r w:rsidRPr="00D20D72">
        <w:rPr>
          <w:rFonts w:ascii="Arial" w:hAnsi="Arial" w:cs="Arial"/>
        </w:rPr>
        <w:t>\Roaming\Docker\</w:t>
      </w:r>
      <w:proofErr w:type="spellStart"/>
      <w:r w:rsidRPr="00D20D72">
        <w:rPr>
          <w:rFonts w:ascii="Arial" w:hAnsi="Arial" w:cs="Arial"/>
        </w:rPr>
        <w:t>setting.json</w:t>
      </w:r>
      <w:proofErr w:type="spellEnd"/>
    </w:p>
    <w:p w14:paraId="494FD05E" w14:textId="15F98BAE" w:rsidR="00DF7077" w:rsidRPr="00D20D72" w:rsidRDefault="00DF7077" w:rsidP="00AB2545">
      <w:pPr>
        <w:rPr>
          <w:rFonts w:ascii="Arial" w:hAnsi="Arial" w:cs="Arial"/>
        </w:rPr>
      </w:pPr>
    </w:p>
    <w:p w14:paraId="21704A69" w14:textId="1B8C8F81" w:rsidR="00DF7077" w:rsidRPr="00D20D72" w:rsidRDefault="00DF7077" w:rsidP="0038551D">
      <w:pPr>
        <w:jc w:val="center"/>
        <w:rPr>
          <w:rFonts w:ascii="Arial" w:hAnsi="Arial" w:cs="Arial"/>
        </w:rPr>
      </w:pPr>
      <w:r w:rsidRPr="00D20D72">
        <w:rPr>
          <w:rFonts w:ascii="Arial" w:hAnsi="Arial" w:cs="Arial"/>
          <w:noProof/>
        </w:rPr>
        <w:lastRenderedPageBreak/>
        <w:drawing>
          <wp:inline distT="0" distB="0" distL="0" distR="0" wp14:anchorId="70F82D90" wp14:editId="6277733B">
            <wp:extent cx="576072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72180"/>
                    </a:xfrm>
                    <a:prstGeom prst="rect">
                      <a:avLst/>
                    </a:prstGeom>
                  </pic:spPr>
                </pic:pic>
              </a:graphicData>
            </a:graphic>
          </wp:inline>
        </w:drawing>
      </w:r>
    </w:p>
    <w:p w14:paraId="7A69FF02" w14:textId="14AE3E66" w:rsidR="00DF7077" w:rsidRPr="00D20D72" w:rsidRDefault="00DF7077" w:rsidP="00AB2545">
      <w:pPr>
        <w:rPr>
          <w:rFonts w:ascii="Arial" w:hAnsi="Arial" w:cs="Arial"/>
        </w:rPr>
      </w:pPr>
      <w:r w:rsidRPr="00D20D72">
        <w:rPr>
          <w:rFonts w:ascii="Arial" w:hAnsi="Arial" w:cs="Arial"/>
        </w:rPr>
        <w:t xml:space="preserve">And open it with your favorite editor. Then, to set the swap memory manually, find the </w:t>
      </w:r>
      <w:proofErr w:type="spellStart"/>
      <w:r w:rsidRPr="00D20D72">
        <w:rPr>
          <w:rFonts w:ascii="Arial" w:hAnsi="Arial" w:cs="Arial"/>
        </w:rPr>
        <w:t>swapMiB</w:t>
      </w:r>
      <w:proofErr w:type="spellEnd"/>
      <w:r w:rsidRPr="00D20D72">
        <w:rPr>
          <w:rFonts w:ascii="Arial" w:hAnsi="Arial" w:cs="Arial"/>
        </w:rPr>
        <w:t xml:space="preserve"> property:</w:t>
      </w:r>
    </w:p>
    <w:p w14:paraId="510EA72A" w14:textId="482A4992"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195550F7" wp14:editId="0783AC78">
            <wp:extent cx="5760720" cy="3465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65830"/>
                    </a:xfrm>
                    <a:prstGeom prst="rect">
                      <a:avLst/>
                    </a:prstGeom>
                  </pic:spPr>
                </pic:pic>
              </a:graphicData>
            </a:graphic>
          </wp:inline>
        </w:drawing>
      </w:r>
    </w:p>
    <w:p w14:paraId="068FEFA8" w14:textId="0D68B3E1" w:rsidR="00855F81" w:rsidRPr="00D20D72" w:rsidRDefault="002A58E4" w:rsidP="00AB2545">
      <w:pPr>
        <w:rPr>
          <w:rFonts w:ascii="Arial" w:hAnsi="Arial" w:cs="Arial"/>
        </w:rPr>
      </w:pPr>
      <w:r w:rsidRPr="00D20D72">
        <w:rPr>
          <w:rFonts w:ascii="Arial" w:hAnsi="Arial" w:cs="Arial"/>
        </w:rPr>
        <w:t>Depending on assigned RAM memory amount, swap can be found empirically. For</w:t>
      </w:r>
      <w:r w:rsidR="0056677F" w:rsidRPr="00D20D72">
        <w:rPr>
          <w:rFonts w:ascii="Arial" w:hAnsi="Arial" w:cs="Arial"/>
        </w:rPr>
        <w:t xml:space="preserve"> </w:t>
      </w:r>
      <w:r w:rsidRPr="00D20D72">
        <w:rPr>
          <w:rFonts w:ascii="Arial" w:hAnsi="Arial" w:cs="Arial"/>
        </w:rPr>
        <w:t xml:space="preserve">image series of 700Mb size and 8 GB of RAM, a good amount for swap </w:t>
      </w:r>
      <w:r w:rsidR="0056677F" w:rsidRPr="00D20D72">
        <w:rPr>
          <w:rFonts w:ascii="Arial" w:hAnsi="Arial" w:cs="Arial"/>
        </w:rPr>
        <w:t>is 32 GB</w:t>
      </w:r>
      <w:r w:rsidRPr="00D20D72">
        <w:rPr>
          <w:rFonts w:ascii="Arial" w:hAnsi="Arial" w:cs="Arial"/>
        </w:rPr>
        <w:t>, although the amount may be much smaller for some files. The amount of memory is really dependent on the number of events in the image series.</w:t>
      </w:r>
      <w:r w:rsidR="0056677F" w:rsidRPr="00D20D72">
        <w:rPr>
          <w:rFonts w:ascii="Arial" w:hAnsi="Arial" w:cs="Arial"/>
        </w:rPr>
        <w:t xml:space="preserve"> This memory is released after application termination</w:t>
      </w:r>
      <w:r w:rsidRPr="00D20D72">
        <w:rPr>
          <w:rFonts w:ascii="Arial" w:hAnsi="Arial" w:cs="Arial"/>
        </w:rPr>
        <w:t>, so memory assignment is temporary.</w:t>
      </w:r>
    </w:p>
    <w:p w14:paraId="7A98FA26" w14:textId="59C17060" w:rsidR="00220E2E" w:rsidRPr="00D20D72" w:rsidRDefault="00220E2E" w:rsidP="00AB2545">
      <w:pPr>
        <w:rPr>
          <w:rFonts w:ascii="Arial" w:hAnsi="Arial" w:cs="Arial"/>
        </w:rPr>
      </w:pPr>
    </w:p>
    <w:p w14:paraId="6D00F45B" w14:textId="05BD1B7A" w:rsidR="00220E2E" w:rsidRPr="00D20D72" w:rsidRDefault="005D3BC8" w:rsidP="00AB2545">
      <w:pPr>
        <w:rPr>
          <w:rFonts w:ascii="Arial" w:hAnsi="Arial" w:cs="Arial"/>
        </w:rPr>
      </w:pPr>
      <w:r w:rsidRPr="00D20D72">
        <w:rPr>
          <w:rFonts w:ascii="Arial" w:hAnsi="Arial" w:cs="Arial"/>
        </w:rPr>
        <w:lastRenderedPageBreak/>
        <w:t xml:space="preserve">To run the Astral application, </w:t>
      </w:r>
      <w:r w:rsidR="002A58E4" w:rsidRPr="00D20D72">
        <w:rPr>
          <w:rFonts w:ascii="Arial" w:hAnsi="Arial" w:cs="Arial"/>
        </w:rPr>
        <w:t xml:space="preserve">it is necessary to launch </w:t>
      </w:r>
      <w:proofErr w:type="spellStart"/>
      <w:r w:rsidR="002A58E4" w:rsidRPr="00D20D72">
        <w:rPr>
          <w:rFonts w:ascii="Arial" w:hAnsi="Arial" w:cs="Arial"/>
        </w:rPr>
        <w:t>Powershell</w:t>
      </w:r>
      <w:proofErr w:type="spellEnd"/>
      <w:r w:rsidR="002A58E4" w:rsidRPr="00D20D72">
        <w:rPr>
          <w:rFonts w:ascii="Arial" w:hAnsi="Arial" w:cs="Arial"/>
        </w:rPr>
        <w:t xml:space="preserve"> terminal. Following steps are necessary to launch the program:</w:t>
      </w:r>
    </w:p>
    <w:p w14:paraId="2E9CB702" w14:textId="4D25937B" w:rsidR="002A58E4" w:rsidRPr="00D20D72" w:rsidRDefault="002A58E4" w:rsidP="002A58E4">
      <w:pPr>
        <w:pStyle w:val="ListParagraph"/>
        <w:rPr>
          <w:rFonts w:ascii="Arial" w:hAnsi="Arial" w:cs="Arial"/>
        </w:rPr>
      </w:pPr>
    </w:p>
    <w:p w14:paraId="3597A1A9" w14:textId="39ACF852" w:rsidR="002A58E4" w:rsidRPr="00D20D72" w:rsidRDefault="002A58E4" w:rsidP="002A58E4">
      <w:pPr>
        <w:pStyle w:val="ListParagraph"/>
        <w:numPr>
          <w:ilvl w:val="0"/>
          <w:numId w:val="2"/>
        </w:numPr>
        <w:rPr>
          <w:rFonts w:ascii="Arial" w:hAnsi="Arial" w:cs="Arial"/>
        </w:rPr>
      </w:pPr>
      <w:r w:rsidRPr="00D20D72">
        <w:rPr>
          <w:rFonts w:ascii="Arial" w:hAnsi="Arial" w:cs="Arial"/>
        </w:rPr>
        <w:t>Edit the docker-</w:t>
      </w:r>
      <w:proofErr w:type="spellStart"/>
      <w:r w:rsidRPr="00D20D72">
        <w:rPr>
          <w:rFonts w:ascii="Arial" w:hAnsi="Arial" w:cs="Arial"/>
        </w:rPr>
        <w:t>compose.yml</w:t>
      </w:r>
      <w:proofErr w:type="spellEnd"/>
      <w:r w:rsidRPr="00D20D72">
        <w:rPr>
          <w:rFonts w:ascii="Arial" w:hAnsi="Arial" w:cs="Arial"/>
        </w:rPr>
        <w:t xml:space="preserve"> file:</w:t>
      </w:r>
    </w:p>
    <w:p w14:paraId="3BBF3F4D" w14:textId="77777777" w:rsidR="002A58E4" w:rsidRPr="00D20D72" w:rsidRDefault="002A58E4" w:rsidP="002A58E4">
      <w:pPr>
        <w:rPr>
          <w:rFonts w:ascii="Arial" w:hAnsi="Arial" w:cs="Arial"/>
        </w:rPr>
      </w:pPr>
    </w:p>
    <w:p w14:paraId="471E28FA" w14:textId="78B14796" w:rsidR="005D3BC8" w:rsidRPr="00D20D72" w:rsidRDefault="002A58E4" w:rsidP="0038551D">
      <w:pPr>
        <w:jc w:val="center"/>
        <w:rPr>
          <w:rFonts w:ascii="Arial" w:hAnsi="Arial" w:cs="Arial"/>
        </w:rPr>
      </w:pPr>
      <w:r w:rsidRPr="00D20D72">
        <w:rPr>
          <w:rFonts w:ascii="Arial" w:hAnsi="Arial" w:cs="Arial"/>
          <w:noProof/>
        </w:rPr>
        <w:drawing>
          <wp:inline distT="0" distB="0" distL="0" distR="0" wp14:anchorId="6CD34263" wp14:editId="51E27BB9">
            <wp:extent cx="5760720" cy="402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20820"/>
                    </a:xfrm>
                    <a:prstGeom prst="rect">
                      <a:avLst/>
                    </a:prstGeom>
                  </pic:spPr>
                </pic:pic>
              </a:graphicData>
            </a:graphic>
          </wp:inline>
        </w:drawing>
      </w:r>
    </w:p>
    <w:p w14:paraId="44144E76" w14:textId="5A12E034" w:rsidR="002A58E4" w:rsidRPr="00D20D72" w:rsidRDefault="002A58E4" w:rsidP="00AB2545">
      <w:pPr>
        <w:rPr>
          <w:rFonts w:ascii="Arial" w:hAnsi="Arial" w:cs="Arial"/>
        </w:rPr>
      </w:pPr>
    </w:p>
    <w:p w14:paraId="52730867" w14:textId="434374C3" w:rsidR="006C6F29" w:rsidRPr="00D20D72" w:rsidRDefault="002A58E4" w:rsidP="006C6F29">
      <w:pPr>
        <w:rPr>
          <w:rFonts w:ascii="Arial" w:hAnsi="Arial" w:cs="Arial"/>
          <w:b/>
          <w:bCs/>
        </w:rPr>
      </w:pPr>
      <w:r w:rsidRPr="00D20D72">
        <w:rPr>
          <w:rFonts w:ascii="Arial" w:hAnsi="Arial" w:cs="Arial"/>
        </w:rPr>
        <w:t xml:space="preserve">Enter the path to the data directory, which contains </w:t>
      </w:r>
      <w:r w:rsidR="00CF073D" w:rsidRPr="00D20D72">
        <w:rPr>
          <w:rFonts w:ascii="Arial" w:hAnsi="Arial" w:cs="Arial"/>
        </w:rPr>
        <w:t xml:space="preserve">the files to be processed by Astral. The path needs to be entered in two places (line 16 and line 32). </w:t>
      </w:r>
      <w:r w:rsidR="00CF073D" w:rsidRPr="00D20D72">
        <w:rPr>
          <w:rFonts w:ascii="Arial" w:hAnsi="Arial" w:cs="Arial"/>
          <w:b/>
          <w:bCs/>
        </w:rPr>
        <w:t xml:space="preserve">Do not remove the </w:t>
      </w:r>
      <w:r w:rsidR="00CF073D" w:rsidRPr="00D20D72">
        <w:rPr>
          <w:rFonts w:ascii="Arial" w:hAnsi="Arial" w:cs="Arial"/>
          <w:b/>
          <w:bCs/>
          <w:i/>
          <w:iCs/>
          <w:u w:val="single"/>
        </w:rPr>
        <w:t>:/app/data part</w:t>
      </w:r>
      <w:r w:rsidR="00CF073D" w:rsidRPr="00D20D72">
        <w:rPr>
          <w:rFonts w:ascii="Arial" w:hAnsi="Arial" w:cs="Arial"/>
          <w:b/>
          <w:bCs/>
        </w:rPr>
        <w:t xml:space="preserve"> from the lines.</w:t>
      </w:r>
    </w:p>
    <w:p w14:paraId="0DE32FDD" w14:textId="278E4552" w:rsidR="00F7465E" w:rsidRPr="00D20D72" w:rsidRDefault="00F7465E" w:rsidP="006C6F29">
      <w:pPr>
        <w:rPr>
          <w:rFonts w:ascii="Arial" w:hAnsi="Arial" w:cs="Arial"/>
        </w:rPr>
      </w:pPr>
      <w:r w:rsidRPr="00D20D72">
        <w:rPr>
          <w:rFonts w:ascii="Arial" w:hAnsi="Arial" w:cs="Arial"/>
        </w:rPr>
        <w:t xml:space="preserve">This step is done once and does not need to be repeated, unless the data directory for image series is </w:t>
      </w:r>
      <w:r w:rsidR="0060325C" w:rsidRPr="00D20D72">
        <w:rPr>
          <w:rFonts w:ascii="Arial" w:hAnsi="Arial" w:cs="Arial"/>
        </w:rPr>
        <w:t>changed</w:t>
      </w:r>
      <w:r w:rsidRPr="00D20D72">
        <w:rPr>
          <w:rFonts w:ascii="Arial" w:hAnsi="Arial" w:cs="Arial"/>
        </w:rPr>
        <w:t xml:space="preserve">. </w:t>
      </w:r>
      <w:r w:rsidR="0060325C" w:rsidRPr="00D20D72">
        <w:rPr>
          <w:rFonts w:ascii="Arial" w:hAnsi="Arial" w:cs="Arial"/>
        </w:rPr>
        <w:t xml:space="preserve">In case the data directory is moved to another location, </w:t>
      </w:r>
      <w:r w:rsidRPr="00D20D72">
        <w:rPr>
          <w:rFonts w:ascii="Arial" w:hAnsi="Arial" w:cs="Arial"/>
        </w:rPr>
        <w:t>then it is necessary to modify the paths in the docker-</w:t>
      </w:r>
      <w:proofErr w:type="spellStart"/>
      <w:r w:rsidRPr="00D20D72">
        <w:rPr>
          <w:rFonts w:ascii="Arial" w:hAnsi="Arial" w:cs="Arial"/>
        </w:rPr>
        <w:t>compose.yml</w:t>
      </w:r>
      <w:proofErr w:type="spellEnd"/>
      <w:r w:rsidRPr="00D20D72">
        <w:rPr>
          <w:rFonts w:ascii="Arial" w:hAnsi="Arial" w:cs="Arial"/>
        </w:rPr>
        <w:t xml:space="preserve"> file.</w:t>
      </w:r>
    </w:p>
    <w:p w14:paraId="3CC8BD03" w14:textId="6FFC1F1F" w:rsidR="006C6F29" w:rsidRPr="00D20D72" w:rsidRDefault="006C6F29" w:rsidP="006C6F29">
      <w:pPr>
        <w:pStyle w:val="ListParagraph"/>
        <w:numPr>
          <w:ilvl w:val="0"/>
          <w:numId w:val="2"/>
        </w:numPr>
        <w:rPr>
          <w:rFonts w:ascii="Arial" w:hAnsi="Arial" w:cs="Arial"/>
        </w:rPr>
      </w:pPr>
      <w:r w:rsidRPr="00D20D72">
        <w:rPr>
          <w:rFonts w:ascii="Arial" w:hAnsi="Arial" w:cs="Arial"/>
        </w:rPr>
        <w:t>Make sure Docker Desktop application is running, and enough RAM and swap memory is assigned.</w:t>
      </w:r>
    </w:p>
    <w:p w14:paraId="2E92475E" w14:textId="77777777" w:rsidR="006C6F29" w:rsidRPr="00D20D72" w:rsidRDefault="006C6F29" w:rsidP="006C6F29">
      <w:pPr>
        <w:rPr>
          <w:rFonts w:ascii="Arial" w:hAnsi="Arial" w:cs="Arial"/>
          <w:b/>
          <w:bCs/>
        </w:rPr>
      </w:pPr>
    </w:p>
    <w:p w14:paraId="7561588E" w14:textId="10F70A06" w:rsidR="006C6F29" w:rsidRPr="00D20D72" w:rsidRDefault="006C6F29" w:rsidP="006C6F29">
      <w:pPr>
        <w:pStyle w:val="ListParagraph"/>
        <w:numPr>
          <w:ilvl w:val="0"/>
          <w:numId w:val="2"/>
        </w:numPr>
        <w:rPr>
          <w:rFonts w:ascii="Arial" w:hAnsi="Arial" w:cs="Arial"/>
          <w:b/>
          <w:bCs/>
        </w:rPr>
      </w:pPr>
      <w:r w:rsidRPr="00D20D72">
        <w:rPr>
          <w:rFonts w:ascii="Arial" w:hAnsi="Arial" w:cs="Arial"/>
        </w:rPr>
        <w:t xml:space="preserve">Inside the </w:t>
      </w:r>
      <w:proofErr w:type="spellStart"/>
      <w:r w:rsidRPr="00D20D72">
        <w:rPr>
          <w:rFonts w:ascii="Arial" w:hAnsi="Arial" w:cs="Arial"/>
        </w:rPr>
        <w:t>Powershell</w:t>
      </w:r>
      <w:proofErr w:type="spellEnd"/>
      <w:r w:rsidRPr="00D20D72">
        <w:rPr>
          <w:rFonts w:ascii="Arial" w:hAnsi="Arial" w:cs="Arial"/>
        </w:rPr>
        <w:t xml:space="preserve"> command prompt, navigate to the Astral parent directory. To do this, type:</w:t>
      </w:r>
    </w:p>
    <w:p w14:paraId="328F2A36" w14:textId="77777777" w:rsidR="006C6F29" w:rsidRPr="00D20D72" w:rsidRDefault="006C6F29" w:rsidP="006C6F29">
      <w:pPr>
        <w:pStyle w:val="ListParagraph"/>
        <w:rPr>
          <w:rFonts w:ascii="Arial" w:hAnsi="Arial" w:cs="Arial"/>
        </w:rPr>
      </w:pPr>
      <w:r w:rsidRPr="00D20D72">
        <w:rPr>
          <w:rFonts w:ascii="Arial" w:hAnsi="Arial" w:cs="Arial"/>
        </w:rPr>
        <w:t>cd “&lt;path-to-Astral-parent-directory”</w:t>
      </w:r>
    </w:p>
    <w:p w14:paraId="39531F60" w14:textId="77777777" w:rsidR="006C6F29" w:rsidRPr="00D20D72" w:rsidRDefault="006C6F29" w:rsidP="006C6F29">
      <w:pPr>
        <w:pStyle w:val="ListParagraph"/>
        <w:rPr>
          <w:rFonts w:ascii="Arial" w:hAnsi="Arial" w:cs="Arial"/>
        </w:rPr>
      </w:pPr>
    </w:p>
    <w:p w14:paraId="44E783D6" w14:textId="77777777" w:rsidR="006C6F29" w:rsidRPr="00D20D72" w:rsidRDefault="006C6F29" w:rsidP="006C6F29">
      <w:pPr>
        <w:pStyle w:val="ListParagraph"/>
        <w:rPr>
          <w:rFonts w:ascii="Arial" w:hAnsi="Arial" w:cs="Arial"/>
        </w:rPr>
      </w:pPr>
      <w:r w:rsidRPr="00D20D72">
        <w:rPr>
          <w:rFonts w:ascii="Arial" w:hAnsi="Arial" w:cs="Arial"/>
        </w:rPr>
        <w:t>For example:</w:t>
      </w:r>
    </w:p>
    <w:p w14:paraId="00B97A0B" w14:textId="77777777" w:rsidR="006C6F29" w:rsidRPr="00D20D72" w:rsidRDefault="006C6F29" w:rsidP="006C6F29">
      <w:pPr>
        <w:pStyle w:val="ListParagraph"/>
        <w:rPr>
          <w:rFonts w:ascii="Arial" w:hAnsi="Arial" w:cs="Arial"/>
        </w:rPr>
      </w:pPr>
    </w:p>
    <w:p w14:paraId="668BAE8B" w14:textId="77777777" w:rsidR="006C6F29" w:rsidRPr="00D20D72" w:rsidRDefault="006C6F29" w:rsidP="006C6F29">
      <w:pPr>
        <w:pStyle w:val="ListParagraph"/>
        <w:rPr>
          <w:rFonts w:ascii="Arial" w:hAnsi="Arial" w:cs="Arial"/>
        </w:rPr>
      </w:pPr>
      <w:r w:rsidRPr="00D20D72">
        <w:rPr>
          <w:rFonts w:ascii="Arial" w:hAnsi="Arial" w:cs="Arial"/>
        </w:rPr>
        <w:t>cd “C:\Users\user\Documents \Astral”</w:t>
      </w:r>
    </w:p>
    <w:p w14:paraId="17B3ED55" w14:textId="77777777" w:rsidR="006C6F29" w:rsidRPr="00D20D72" w:rsidRDefault="006C6F29" w:rsidP="006C6F29">
      <w:pPr>
        <w:pStyle w:val="ListParagraph"/>
        <w:rPr>
          <w:rFonts w:ascii="Arial" w:hAnsi="Arial" w:cs="Arial"/>
        </w:rPr>
      </w:pPr>
    </w:p>
    <w:p w14:paraId="66743DB6" w14:textId="368693CD" w:rsidR="005D3BC8" w:rsidRPr="00D20D72" w:rsidRDefault="006C6F29" w:rsidP="0060325C">
      <w:pPr>
        <w:pStyle w:val="ListParagraph"/>
        <w:rPr>
          <w:rFonts w:ascii="Arial" w:hAnsi="Arial" w:cs="Arial"/>
        </w:rPr>
      </w:pPr>
      <w:r w:rsidRPr="00D20D72">
        <w:rPr>
          <w:rFonts w:ascii="Arial" w:hAnsi="Arial" w:cs="Arial"/>
        </w:rPr>
        <w:t>If the command was executed successfully, a path specified from the command should be shown next to the cursor.</w:t>
      </w:r>
    </w:p>
    <w:p w14:paraId="1F29D7B0" w14:textId="33648DAA" w:rsidR="005D3BC8" w:rsidRPr="00D20D72" w:rsidRDefault="005D3BC8" w:rsidP="00AB2545">
      <w:pPr>
        <w:rPr>
          <w:rFonts w:ascii="Arial" w:hAnsi="Arial" w:cs="Arial"/>
        </w:rPr>
      </w:pPr>
    </w:p>
    <w:p w14:paraId="4621EDF0" w14:textId="1B924BA8" w:rsidR="005D3BC8" w:rsidRPr="00D20D72" w:rsidRDefault="0060325C" w:rsidP="00AB2545">
      <w:pPr>
        <w:pStyle w:val="ListParagraph"/>
        <w:numPr>
          <w:ilvl w:val="0"/>
          <w:numId w:val="2"/>
        </w:numPr>
        <w:rPr>
          <w:rFonts w:ascii="Arial" w:hAnsi="Arial" w:cs="Arial"/>
        </w:rPr>
      </w:pPr>
      <w:r w:rsidRPr="00D20D72">
        <w:rPr>
          <w:rFonts w:ascii="Arial" w:hAnsi="Arial" w:cs="Arial"/>
        </w:rPr>
        <w:t>Astral application needs to be built</w:t>
      </w:r>
      <w:r w:rsidR="005D3BC8" w:rsidRPr="00D20D72">
        <w:rPr>
          <w:rFonts w:ascii="Arial" w:hAnsi="Arial" w:cs="Arial"/>
        </w:rPr>
        <w:t xml:space="preserve"> – for that to happen, type:</w:t>
      </w:r>
    </w:p>
    <w:p w14:paraId="299A09A8" w14:textId="32644CF0" w:rsidR="005D3BC8" w:rsidRPr="00D20D72" w:rsidRDefault="005D3BC8" w:rsidP="00AB2545">
      <w:pPr>
        <w:rPr>
          <w:rFonts w:ascii="Arial" w:hAnsi="Arial" w:cs="Arial"/>
        </w:rPr>
      </w:pPr>
      <w:r w:rsidRPr="00D20D72">
        <w:rPr>
          <w:rFonts w:ascii="Arial" w:hAnsi="Arial" w:cs="Arial"/>
        </w:rPr>
        <w:t>Docker compose build</w:t>
      </w:r>
    </w:p>
    <w:p w14:paraId="4CE85FC4" w14:textId="2A1D1D9F" w:rsidR="005D3BC8" w:rsidRPr="00D20D72" w:rsidRDefault="005D3BC8" w:rsidP="00AB2545">
      <w:pPr>
        <w:rPr>
          <w:rFonts w:ascii="Arial" w:hAnsi="Arial" w:cs="Arial"/>
        </w:rPr>
      </w:pPr>
      <w:r w:rsidRPr="00D20D72">
        <w:rPr>
          <w:rFonts w:ascii="Arial" w:hAnsi="Arial" w:cs="Arial"/>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952" cy="352381"/>
                    </a:xfrm>
                    <a:prstGeom prst="rect">
                      <a:avLst/>
                    </a:prstGeom>
                  </pic:spPr>
                </pic:pic>
              </a:graphicData>
            </a:graphic>
          </wp:inline>
        </w:drawing>
      </w:r>
    </w:p>
    <w:p w14:paraId="0D5A1BBA" w14:textId="77777777" w:rsidR="005D3BC8" w:rsidRPr="00D20D72" w:rsidRDefault="005D3BC8" w:rsidP="00AB2545">
      <w:pPr>
        <w:rPr>
          <w:rFonts w:ascii="Arial" w:hAnsi="Arial" w:cs="Arial"/>
        </w:rPr>
      </w:pPr>
    </w:p>
    <w:p w14:paraId="54B0B156" w14:textId="3A6E6CFB" w:rsidR="005D3BC8" w:rsidRPr="00D20D72" w:rsidRDefault="005D3BC8" w:rsidP="00AB2545">
      <w:pPr>
        <w:rPr>
          <w:rFonts w:ascii="Arial" w:hAnsi="Arial" w:cs="Arial"/>
        </w:rPr>
      </w:pPr>
      <w:r w:rsidRPr="00D20D72">
        <w:rPr>
          <w:rFonts w:ascii="Arial" w:hAnsi="Arial" w:cs="Arial"/>
        </w:rPr>
        <w:t>The application building process will start. The process can take up to several minutes, until the command prompt will be available for typing again</w:t>
      </w:r>
      <w:r w:rsidR="0060325C" w:rsidRPr="00D20D72">
        <w:rPr>
          <w:rFonts w:ascii="Arial" w:hAnsi="Arial" w:cs="Arial"/>
        </w:rPr>
        <w:t>.</w:t>
      </w:r>
    </w:p>
    <w:p w14:paraId="19908D49" w14:textId="37B08792" w:rsidR="00E3052B" w:rsidRPr="00D20D72" w:rsidRDefault="0060325C" w:rsidP="00AB2545">
      <w:pPr>
        <w:pStyle w:val="ListParagraph"/>
        <w:numPr>
          <w:ilvl w:val="0"/>
          <w:numId w:val="2"/>
        </w:numPr>
        <w:rPr>
          <w:rFonts w:ascii="Arial" w:hAnsi="Arial" w:cs="Arial"/>
        </w:rPr>
      </w:pPr>
      <w:r w:rsidRPr="00D20D72">
        <w:rPr>
          <w:rFonts w:ascii="Arial" w:hAnsi="Arial" w:cs="Arial"/>
        </w:rPr>
        <w:t>Start the application by typing:</w:t>
      </w:r>
    </w:p>
    <w:p w14:paraId="73C96657" w14:textId="7B4AB490" w:rsidR="00E3052B" w:rsidRPr="00D20D72" w:rsidRDefault="00E3052B" w:rsidP="00AB2545">
      <w:pPr>
        <w:rPr>
          <w:rFonts w:ascii="Arial" w:hAnsi="Arial" w:cs="Arial"/>
        </w:rPr>
      </w:pPr>
      <w:r w:rsidRPr="00D20D72">
        <w:rPr>
          <w:rFonts w:ascii="Arial" w:hAnsi="Arial" w:cs="Arial"/>
        </w:rPr>
        <w:t>Docker compose up</w:t>
      </w:r>
    </w:p>
    <w:p w14:paraId="7BFDFA3C" w14:textId="5975CECD" w:rsidR="00E3052B" w:rsidRPr="00D20D72" w:rsidRDefault="00E3052B" w:rsidP="00AB2545">
      <w:pPr>
        <w:rPr>
          <w:rFonts w:ascii="Arial" w:hAnsi="Arial" w:cs="Arial"/>
        </w:rPr>
      </w:pPr>
    </w:p>
    <w:p w14:paraId="178B63D2" w14:textId="02914377" w:rsidR="00E3052B" w:rsidRPr="00D20D72" w:rsidRDefault="00E3052B" w:rsidP="00AB2545">
      <w:pPr>
        <w:rPr>
          <w:rFonts w:ascii="Arial" w:hAnsi="Arial" w:cs="Arial"/>
        </w:rPr>
      </w:pPr>
      <w:r w:rsidRPr="00D20D72">
        <w:rPr>
          <w:rFonts w:ascii="Arial" w:hAnsi="Arial" w:cs="Arial"/>
        </w:rPr>
        <w:t xml:space="preserve">Then, in the </w:t>
      </w:r>
      <w:proofErr w:type="spellStart"/>
      <w:r w:rsidRPr="00D20D72">
        <w:rPr>
          <w:rFonts w:ascii="Arial" w:hAnsi="Arial" w:cs="Arial"/>
        </w:rPr>
        <w:t>Powershell</w:t>
      </w:r>
      <w:proofErr w:type="spellEnd"/>
      <w:r w:rsidRPr="00D20D72">
        <w:rPr>
          <w:rFonts w:ascii="Arial" w:hAnsi="Arial" w:cs="Arial"/>
        </w:rPr>
        <w:t xml:space="preserve"> window, the application log files will start to show. The running application will have the similar output at the window:</w:t>
      </w:r>
    </w:p>
    <w:p w14:paraId="19D5DD29" w14:textId="3C9238D3" w:rsidR="00E3052B" w:rsidRPr="00D20D72" w:rsidRDefault="00E3052B" w:rsidP="00AB2545">
      <w:pPr>
        <w:rPr>
          <w:rFonts w:ascii="Arial" w:hAnsi="Arial" w:cs="Arial"/>
        </w:rPr>
      </w:pPr>
    </w:p>
    <w:p w14:paraId="509AD9B5" w14:textId="5F9ED389" w:rsidR="00E3052B" w:rsidRPr="00D20D72" w:rsidRDefault="00E3052B" w:rsidP="00AB2545">
      <w:pPr>
        <w:rPr>
          <w:rFonts w:ascii="Arial" w:hAnsi="Arial" w:cs="Arial"/>
        </w:rPr>
      </w:pPr>
    </w:p>
    <w:p w14:paraId="6B26265A" w14:textId="589CAC24" w:rsidR="00E3052B" w:rsidRPr="00D20D72" w:rsidRDefault="00E3052B" w:rsidP="00AB2545">
      <w:pPr>
        <w:rPr>
          <w:rFonts w:ascii="Arial" w:hAnsi="Arial" w:cs="Arial"/>
        </w:rPr>
      </w:pPr>
      <w:r w:rsidRPr="00D20D72">
        <w:rPr>
          <w:rFonts w:ascii="Arial" w:hAnsi="Arial" w:cs="Arial"/>
        </w:rPr>
        <w:t>You can access the application on the URL address: http://localhost:8080/admin/ for Airflow application.</w:t>
      </w:r>
    </w:p>
    <w:p w14:paraId="01EC46C7" w14:textId="0D84D24C" w:rsidR="00E3052B" w:rsidRPr="00D20D72" w:rsidRDefault="00E3052B" w:rsidP="00AB2545">
      <w:pPr>
        <w:rPr>
          <w:rFonts w:ascii="Arial" w:hAnsi="Arial" w:cs="Arial"/>
        </w:rPr>
      </w:pPr>
      <w:r w:rsidRPr="00D20D72">
        <w:rPr>
          <w:rFonts w:ascii="Arial" w:hAnsi="Arial" w:cs="Arial"/>
        </w:rPr>
        <w:t xml:space="preserve">And on the URL address: </w:t>
      </w:r>
      <w:hyperlink r:id="rId14" w:history="1">
        <w:r w:rsidRPr="00D20D72">
          <w:rPr>
            <w:rStyle w:val="Hyperlink"/>
            <w:rFonts w:ascii="Arial" w:hAnsi="Arial" w:cs="Arial"/>
          </w:rPr>
          <w:t>http://localhost:8501/</w:t>
        </w:r>
      </w:hyperlink>
      <w:r w:rsidRPr="00D20D72">
        <w:rPr>
          <w:rFonts w:ascii="Arial" w:hAnsi="Arial" w:cs="Arial"/>
        </w:rPr>
        <w:t xml:space="preserve"> for the </w:t>
      </w:r>
      <w:proofErr w:type="spellStart"/>
      <w:r w:rsidRPr="00D20D72">
        <w:rPr>
          <w:rFonts w:ascii="Arial" w:hAnsi="Arial" w:cs="Arial"/>
        </w:rPr>
        <w:t>Streamlit</w:t>
      </w:r>
      <w:proofErr w:type="spellEnd"/>
      <w:r w:rsidRPr="00D20D72">
        <w:rPr>
          <w:rFonts w:ascii="Arial" w:hAnsi="Arial" w:cs="Arial"/>
        </w:rPr>
        <w:t xml:space="preserve"> application.</w:t>
      </w:r>
    </w:p>
    <w:p w14:paraId="48C537EF" w14:textId="4DDD1F5F" w:rsidR="005D3BC8" w:rsidRPr="00D20D72" w:rsidRDefault="005D3BC8" w:rsidP="00AB2545">
      <w:pPr>
        <w:rPr>
          <w:rFonts w:ascii="Arial" w:hAnsi="Arial" w:cs="Arial"/>
        </w:rPr>
      </w:pPr>
    </w:p>
    <w:p w14:paraId="37096989" w14:textId="746EDC14"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20DE848C" wp14:editId="435A25F4">
            <wp:extent cx="5760720" cy="324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3580"/>
                    </a:xfrm>
                    <a:prstGeom prst="rect">
                      <a:avLst/>
                    </a:prstGeom>
                  </pic:spPr>
                </pic:pic>
              </a:graphicData>
            </a:graphic>
          </wp:inline>
        </w:drawing>
      </w:r>
    </w:p>
    <w:p w14:paraId="5BFDCE52" w14:textId="4390319C" w:rsidR="007E7FCA" w:rsidRPr="00D20D72" w:rsidRDefault="007E7FCA" w:rsidP="00AB2545">
      <w:pPr>
        <w:rPr>
          <w:rFonts w:ascii="Arial" w:hAnsi="Arial" w:cs="Arial"/>
        </w:rPr>
      </w:pPr>
    </w:p>
    <w:p w14:paraId="0DCBF71B" w14:textId="65667566" w:rsidR="007E7FCA" w:rsidRPr="00D20D72" w:rsidRDefault="007E7FCA" w:rsidP="00AB2545">
      <w:pPr>
        <w:rPr>
          <w:rFonts w:ascii="Arial" w:hAnsi="Arial" w:cs="Arial"/>
        </w:rPr>
      </w:pPr>
      <w:proofErr w:type="spellStart"/>
      <w:r w:rsidRPr="00D20D72">
        <w:rPr>
          <w:rFonts w:ascii="Arial" w:hAnsi="Arial" w:cs="Arial"/>
        </w:rPr>
        <w:t>Streamlit</w:t>
      </w:r>
      <w:proofErr w:type="spellEnd"/>
      <w:r w:rsidRPr="00D20D72">
        <w:rPr>
          <w:rFonts w:ascii="Arial" w:hAnsi="Arial" w:cs="Arial"/>
        </w:rPr>
        <w:t xml:space="preserve"> application enables the user to inspect the </w:t>
      </w:r>
      <w:proofErr w:type="spellStart"/>
      <w:r w:rsidRPr="00D20D72">
        <w:rPr>
          <w:rFonts w:ascii="Arial" w:hAnsi="Arial" w:cs="Arial"/>
        </w:rPr>
        <w:t>timelapse</w:t>
      </w:r>
      <w:proofErr w:type="spellEnd"/>
      <w:r w:rsidRPr="00D20D72">
        <w:rPr>
          <w:rFonts w:ascii="Arial" w:hAnsi="Arial" w:cs="Arial"/>
        </w:rPr>
        <w:t xml:space="preserve"> in terms of detected calcium waves. First, a list of all the calcium waves with their ids and coordinates is shown. To check the location of a given calcium wave in the </w:t>
      </w:r>
      <w:proofErr w:type="spellStart"/>
      <w:r w:rsidRPr="00D20D72">
        <w:rPr>
          <w:rFonts w:ascii="Arial" w:hAnsi="Arial" w:cs="Arial"/>
        </w:rPr>
        <w:t>timelapse</w:t>
      </w:r>
      <w:proofErr w:type="spellEnd"/>
      <w:r w:rsidRPr="00D20D72">
        <w:rPr>
          <w:rFonts w:ascii="Arial" w:hAnsi="Arial" w:cs="Arial"/>
        </w:rPr>
        <w:t xml:space="preserve">, it is possible to navigate through the </w:t>
      </w:r>
      <w:proofErr w:type="spellStart"/>
      <w:r w:rsidRPr="00D20D72">
        <w:rPr>
          <w:rFonts w:ascii="Arial" w:hAnsi="Arial" w:cs="Arial"/>
        </w:rPr>
        <w:t>timelapse</w:t>
      </w:r>
      <w:proofErr w:type="spellEnd"/>
      <w:r w:rsidRPr="00D20D72">
        <w:rPr>
          <w:rFonts w:ascii="Arial" w:hAnsi="Arial" w:cs="Arial"/>
        </w:rPr>
        <w:t>. For example:</w:t>
      </w:r>
    </w:p>
    <w:p w14:paraId="26B2C6D0" w14:textId="3381DD99" w:rsidR="007E7FCA" w:rsidRPr="00D20D72" w:rsidRDefault="007E7FCA" w:rsidP="00AB2545">
      <w:pPr>
        <w:rPr>
          <w:rFonts w:ascii="Arial" w:hAnsi="Arial" w:cs="Arial"/>
        </w:rPr>
      </w:pPr>
    </w:p>
    <w:p w14:paraId="181F0DBA" w14:textId="36F5BA4B"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0360"/>
                    </a:xfrm>
                    <a:prstGeom prst="rect">
                      <a:avLst/>
                    </a:prstGeom>
                  </pic:spPr>
                </pic:pic>
              </a:graphicData>
            </a:graphic>
          </wp:inline>
        </w:drawing>
      </w:r>
    </w:p>
    <w:p w14:paraId="0BF896CE" w14:textId="5ED0ED9F" w:rsidR="007E7FCA" w:rsidRPr="00D20D72" w:rsidRDefault="007E7FCA" w:rsidP="00AB2545">
      <w:pPr>
        <w:rPr>
          <w:rFonts w:ascii="Arial" w:hAnsi="Arial" w:cs="Arial"/>
        </w:rPr>
      </w:pPr>
    </w:p>
    <w:p w14:paraId="1038E134" w14:textId="0CEEC3A3" w:rsidR="007E7FCA" w:rsidRPr="00D20D72" w:rsidRDefault="007E7FCA" w:rsidP="00AB2545">
      <w:pPr>
        <w:rPr>
          <w:rFonts w:ascii="Arial" w:hAnsi="Arial" w:cs="Arial"/>
        </w:rPr>
      </w:pPr>
      <w:r w:rsidRPr="00D20D72">
        <w:rPr>
          <w:rFonts w:ascii="Arial" w:hAnsi="Arial" w:cs="Arial"/>
        </w:rPr>
        <w:t>We would like to find the location in the series of the calcium wave with the id of 6. To do that:</w:t>
      </w:r>
    </w:p>
    <w:p w14:paraId="3ED3F85E" w14:textId="1D25B149"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9815"/>
                    </a:xfrm>
                    <a:prstGeom prst="rect">
                      <a:avLst/>
                    </a:prstGeom>
                  </pic:spPr>
                </pic:pic>
              </a:graphicData>
            </a:graphic>
          </wp:inline>
        </w:drawing>
      </w:r>
    </w:p>
    <w:p w14:paraId="4A0EF7D0" w14:textId="5ECA2FB0" w:rsidR="007E7FCA" w:rsidRPr="00D20D72" w:rsidRDefault="007E7FCA" w:rsidP="00AB2545">
      <w:pPr>
        <w:rPr>
          <w:rFonts w:ascii="Arial" w:hAnsi="Arial" w:cs="Arial"/>
        </w:rPr>
      </w:pPr>
      <w:r w:rsidRPr="00D20D72">
        <w:rPr>
          <w:rFonts w:ascii="Arial" w:hAnsi="Arial" w:cs="Arial"/>
        </w:rPr>
        <w:lastRenderedPageBreak/>
        <w:t xml:space="preserve">It is necessary to select a slice of a </w:t>
      </w:r>
      <w:proofErr w:type="spellStart"/>
      <w:r w:rsidRPr="00D20D72">
        <w:rPr>
          <w:rFonts w:ascii="Arial" w:hAnsi="Arial" w:cs="Arial"/>
        </w:rPr>
        <w:t>timespace</w:t>
      </w:r>
      <w:proofErr w:type="spellEnd"/>
      <w:r w:rsidRPr="00D20D72">
        <w:rPr>
          <w:rFonts w:ascii="Arial" w:hAnsi="Arial" w:cs="Arial"/>
        </w:rPr>
        <w:t xml:space="preserve"> of the center </w:t>
      </w:r>
      <w:proofErr w:type="spellStart"/>
      <w:r w:rsidRPr="00D20D72">
        <w:rPr>
          <w:rFonts w:ascii="Arial" w:hAnsi="Arial" w:cs="Arial"/>
        </w:rPr>
        <w:t>t</w:t>
      </w:r>
      <w:proofErr w:type="spellEnd"/>
      <w:r w:rsidRPr="00D20D72">
        <w:rPr>
          <w:rFonts w:ascii="Arial" w:hAnsi="Arial" w:cs="Arial"/>
        </w:rPr>
        <w:t xml:space="preserve"> coordinate of that calcium wave. Then, the calcium wave is marked with a white dot. In this case, two more calcium waves are also present on the slice.</w:t>
      </w:r>
    </w:p>
    <w:p w14:paraId="0D94626F" w14:textId="1090FA98" w:rsidR="00A616D9" w:rsidRPr="00D20D72" w:rsidRDefault="00A616D9" w:rsidP="00AB2545">
      <w:pPr>
        <w:rPr>
          <w:rFonts w:ascii="Arial" w:hAnsi="Arial" w:cs="Arial"/>
        </w:rPr>
      </w:pPr>
    </w:p>
    <w:p w14:paraId="368467D2" w14:textId="3F7E5EBF" w:rsidR="007E7FCA" w:rsidRPr="00D20D72" w:rsidRDefault="00A616D9" w:rsidP="00AB2545">
      <w:pPr>
        <w:rPr>
          <w:rFonts w:ascii="Arial" w:hAnsi="Arial" w:cs="Arial"/>
        </w:rPr>
      </w:pPr>
      <w:r w:rsidRPr="00D20D72">
        <w:rPr>
          <w:rFonts w:ascii="Arial" w:hAnsi="Arial" w:cs="Arial"/>
        </w:rPr>
        <w:t>Three sliders on the left can be used to filter the calcium wave list.</w:t>
      </w:r>
    </w:p>
    <w:p w14:paraId="4AA86CDD" w14:textId="03DEA4BB" w:rsidR="007E7FCA" w:rsidRPr="00D20D72" w:rsidRDefault="00A616D9" w:rsidP="00AB2545">
      <w:pPr>
        <w:rPr>
          <w:rFonts w:ascii="Arial" w:hAnsi="Arial" w:cs="Arial"/>
        </w:rPr>
      </w:pPr>
      <w:r w:rsidRPr="00D20D72">
        <w:rPr>
          <w:rFonts w:ascii="Arial" w:hAnsi="Arial" w:cs="Arial"/>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41145"/>
                    </a:xfrm>
                    <a:prstGeom prst="rect">
                      <a:avLst/>
                    </a:prstGeom>
                  </pic:spPr>
                </pic:pic>
              </a:graphicData>
            </a:graphic>
          </wp:inline>
        </w:drawing>
      </w:r>
    </w:p>
    <w:p w14:paraId="1E6C0E03" w14:textId="4F449FDC" w:rsidR="005D3BC8" w:rsidRPr="00D20D72" w:rsidRDefault="00A616D9" w:rsidP="00AB2545">
      <w:pPr>
        <w:rPr>
          <w:rFonts w:ascii="Arial" w:hAnsi="Arial" w:cs="Arial"/>
        </w:rPr>
      </w:pPr>
      <w:r w:rsidRPr="00D20D72">
        <w:rPr>
          <w:rFonts w:ascii="Arial" w:hAnsi="Arial" w:cs="Arial"/>
        </w:rPr>
        <w:t>In this case, ranges in all the dimensions have been reduced. Only those calcium waves that are contained in this constrained subspace, are listed.</w:t>
      </w:r>
    </w:p>
    <w:p w14:paraId="16B5A5D9" w14:textId="51A83106" w:rsidR="00A616D9" w:rsidRPr="00D20D72" w:rsidRDefault="00A616D9" w:rsidP="00AB2545">
      <w:pPr>
        <w:rPr>
          <w:rFonts w:ascii="Arial" w:hAnsi="Arial" w:cs="Arial"/>
        </w:rPr>
      </w:pPr>
    </w:p>
    <w:p w14:paraId="3C6DA00D" w14:textId="5FB86069" w:rsidR="00A616D9" w:rsidRPr="00D20D72" w:rsidRDefault="00A616D9" w:rsidP="00AB2545">
      <w:pPr>
        <w:rPr>
          <w:rFonts w:ascii="Arial" w:hAnsi="Arial" w:cs="Arial"/>
        </w:rPr>
      </w:pPr>
      <w:r w:rsidRPr="00D20D72">
        <w:rPr>
          <w:rFonts w:ascii="Arial" w:hAnsi="Arial" w:cs="Arial"/>
        </w:rPr>
        <w:t>It is possible to view any calcium wave in 3D by selecting in by its id:</w:t>
      </w:r>
    </w:p>
    <w:p w14:paraId="3F578DD0" w14:textId="1C7646EF" w:rsidR="00A616D9" w:rsidRPr="00D20D72" w:rsidRDefault="00A616D9" w:rsidP="0038551D">
      <w:pPr>
        <w:jc w:val="center"/>
        <w:rPr>
          <w:rFonts w:ascii="Arial" w:hAnsi="Arial" w:cs="Arial"/>
        </w:rPr>
      </w:pPr>
      <w:r w:rsidRPr="00D20D72">
        <w:rPr>
          <w:rFonts w:ascii="Arial" w:hAnsi="Arial" w:cs="Arial"/>
          <w:noProof/>
        </w:rPr>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64305"/>
                    </a:xfrm>
                    <a:prstGeom prst="rect">
                      <a:avLst/>
                    </a:prstGeom>
                  </pic:spPr>
                </pic:pic>
              </a:graphicData>
            </a:graphic>
          </wp:inline>
        </w:drawing>
      </w:r>
    </w:p>
    <w:p w14:paraId="6BDE94B7" w14:textId="5826E2BA" w:rsidR="00A616D9" w:rsidRPr="00D20D72" w:rsidRDefault="00A616D9" w:rsidP="00AB2545">
      <w:pPr>
        <w:rPr>
          <w:rFonts w:ascii="Arial" w:hAnsi="Arial" w:cs="Arial"/>
        </w:rPr>
      </w:pPr>
      <w:r w:rsidRPr="00D20D72">
        <w:rPr>
          <w:rFonts w:ascii="Arial" w:hAnsi="Arial" w:cs="Arial"/>
        </w:rPr>
        <w:t>In this case, a calcium wave of id 100 is shown.</w:t>
      </w:r>
    </w:p>
    <w:p w14:paraId="66D4DBB9" w14:textId="01FD970A" w:rsidR="00A41424" w:rsidRPr="00D20D72" w:rsidRDefault="004C27AE" w:rsidP="00AB2545">
      <w:pPr>
        <w:rPr>
          <w:rFonts w:ascii="Arial" w:hAnsi="Arial" w:cs="Arial"/>
        </w:rPr>
      </w:pPr>
      <w:r w:rsidRPr="00D20D72">
        <w:rPr>
          <w:rFonts w:ascii="Arial" w:hAnsi="Arial" w:cs="Arial"/>
        </w:rPr>
        <w:t>Filename</w:t>
      </w:r>
    </w:p>
    <w:p w14:paraId="78980BA2" w14:textId="009873B4" w:rsidR="004C27AE" w:rsidRPr="00D20D72" w:rsidRDefault="004C27AE" w:rsidP="00AB2545">
      <w:pPr>
        <w:rPr>
          <w:rFonts w:ascii="Arial" w:hAnsi="Arial" w:cs="Arial"/>
        </w:rPr>
      </w:pPr>
      <w:r w:rsidRPr="00D20D72">
        <w:rPr>
          <w:rFonts w:ascii="Arial" w:hAnsi="Arial" w:cs="Arial"/>
        </w:rPr>
        <w:lastRenderedPageBreak/>
        <w:t>This parameter specifies the filename of the image series to be processed. If all the images inside the data directory should be analyzed, a special value for the parameter has been defined. To process all the files, “all” value should be entered.</w:t>
      </w:r>
    </w:p>
    <w:p w14:paraId="4BE1F92E" w14:textId="739B6DDF" w:rsidR="00A41424" w:rsidRPr="00D20D72" w:rsidRDefault="00CC76F5" w:rsidP="00CC76F5">
      <w:pPr>
        <w:rPr>
          <w:rFonts w:ascii="Arial" w:hAnsi="Arial" w:cs="Arial"/>
        </w:rPr>
      </w:pPr>
      <w:proofErr w:type="spellStart"/>
      <w:r w:rsidRPr="00D20D72">
        <w:rPr>
          <w:rFonts w:ascii="Arial" w:hAnsi="Arial" w:cs="Arial"/>
        </w:rPr>
        <w:t>Intersect_threshold</w:t>
      </w:r>
      <w:proofErr w:type="spellEnd"/>
    </w:p>
    <w:p w14:paraId="2D702E38" w14:textId="3AFBF2FA" w:rsidR="0056677F" w:rsidRPr="00D20D72" w:rsidRDefault="0056677F" w:rsidP="00CC76F5">
      <w:pPr>
        <w:rPr>
          <w:rFonts w:ascii="Arial" w:hAnsi="Arial" w:cs="Arial"/>
        </w:rPr>
      </w:pPr>
      <w:r w:rsidRPr="00D20D72">
        <w:rPr>
          <w:rFonts w:ascii="Arial" w:hAnsi="Arial" w:cs="Arial"/>
        </w:rPr>
        <w:t xml:space="preserve">Defines, what is the threshold for </w:t>
      </w:r>
      <w:proofErr w:type="spellStart"/>
      <w:r w:rsidRPr="00D20D72">
        <w:rPr>
          <w:rFonts w:ascii="Arial" w:hAnsi="Arial" w:cs="Arial"/>
        </w:rPr>
        <w:t>for</w:t>
      </w:r>
      <w:proofErr w:type="spellEnd"/>
      <w:r w:rsidRPr="00D20D72">
        <w:rPr>
          <w:rFonts w:ascii="Arial" w:hAnsi="Arial" w:cs="Arial"/>
        </w:rPr>
        <w:t xml:space="preserve"> the Intersection Over Union between projections of the two calcium waves to consider those waves as repeats.</w:t>
      </w:r>
    </w:p>
    <w:p w14:paraId="6C978ACC" w14:textId="6EA5394F" w:rsidR="004C27AE" w:rsidRPr="00D20D72" w:rsidRDefault="0056677F" w:rsidP="0038551D">
      <w:pPr>
        <w:jc w:val="center"/>
        <w:rPr>
          <w:rFonts w:ascii="Arial" w:hAnsi="Arial" w:cs="Arial"/>
        </w:rPr>
      </w:pPr>
      <w:r w:rsidRPr="00D20D72">
        <w:rPr>
          <w:rFonts w:ascii="Arial" w:hAnsi="Arial" w:cs="Arial"/>
          <w:noProof/>
        </w:rPr>
        <w:drawing>
          <wp:inline distT="0" distB="0" distL="0" distR="0" wp14:anchorId="77BC545B" wp14:editId="0EFD132F">
            <wp:extent cx="4019048" cy="355238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048" cy="3552381"/>
                    </a:xfrm>
                    <a:prstGeom prst="rect">
                      <a:avLst/>
                    </a:prstGeom>
                  </pic:spPr>
                </pic:pic>
              </a:graphicData>
            </a:graphic>
          </wp:inline>
        </w:drawing>
      </w:r>
    </w:p>
    <w:p w14:paraId="53947965" w14:textId="5AAEA294" w:rsidR="0056677F" w:rsidRPr="00D20D72" w:rsidRDefault="0056677F" w:rsidP="00CC76F5">
      <w:pPr>
        <w:rPr>
          <w:rFonts w:ascii="Arial" w:hAnsi="Arial" w:cs="Arial"/>
        </w:rPr>
      </w:pPr>
      <w:r w:rsidRPr="00D20D72">
        <w:rPr>
          <w:rFonts w:ascii="Arial" w:hAnsi="Arial" w:cs="Arial"/>
        </w:rPr>
        <w:t xml:space="preserve">In the </w:t>
      </w:r>
      <w:proofErr w:type="spellStart"/>
      <w:r w:rsidRPr="00D20D72">
        <w:rPr>
          <w:rFonts w:ascii="Arial" w:hAnsi="Arial" w:cs="Arial"/>
        </w:rPr>
        <w:t>aboce</w:t>
      </w:r>
      <w:proofErr w:type="spellEnd"/>
      <w:r w:rsidRPr="00D20D72">
        <w:rPr>
          <w:rFonts w:ascii="Arial" w:hAnsi="Arial" w:cs="Arial"/>
        </w:rPr>
        <w:t xml:space="preserve"> example, the projections of the two calcium waves heavily overlap with each other. The value of intersection over union is high in this case, and if is greater than </w:t>
      </w:r>
      <w:proofErr w:type="spellStart"/>
      <w:r w:rsidRPr="00D20D72">
        <w:rPr>
          <w:rFonts w:ascii="Arial" w:hAnsi="Arial" w:cs="Arial"/>
        </w:rPr>
        <w:t>Intersect_threshold</w:t>
      </w:r>
      <w:proofErr w:type="spellEnd"/>
      <w:r w:rsidRPr="00D20D72">
        <w:rPr>
          <w:rFonts w:ascii="Arial" w:hAnsi="Arial" w:cs="Arial"/>
        </w:rPr>
        <w:t>, those will be treated as repeats.</w:t>
      </w:r>
    </w:p>
    <w:p w14:paraId="789FFBFA" w14:textId="26466D80" w:rsidR="0056677F" w:rsidRPr="00D20D72" w:rsidRDefault="0056677F" w:rsidP="0038551D">
      <w:pPr>
        <w:jc w:val="center"/>
        <w:rPr>
          <w:rFonts w:ascii="Arial" w:hAnsi="Arial" w:cs="Arial"/>
        </w:rPr>
      </w:pPr>
      <w:r w:rsidRPr="00D20D72">
        <w:rPr>
          <w:rFonts w:ascii="Arial" w:hAnsi="Arial" w:cs="Arial"/>
          <w:noProof/>
        </w:rPr>
        <w:lastRenderedPageBreak/>
        <w:drawing>
          <wp:inline distT="0" distB="0" distL="0" distR="0" wp14:anchorId="54A71246" wp14:editId="2874DCC6">
            <wp:extent cx="3952381" cy="356190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381" cy="3561905"/>
                    </a:xfrm>
                    <a:prstGeom prst="rect">
                      <a:avLst/>
                    </a:prstGeom>
                  </pic:spPr>
                </pic:pic>
              </a:graphicData>
            </a:graphic>
          </wp:inline>
        </w:drawing>
      </w:r>
    </w:p>
    <w:p w14:paraId="76E38B9B" w14:textId="514706E8" w:rsidR="0056677F" w:rsidRPr="00D20D72" w:rsidRDefault="0056677F" w:rsidP="00CC76F5">
      <w:pPr>
        <w:rPr>
          <w:rFonts w:ascii="Arial" w:hAnsi="Arial" w:cs="Arial"/>
        </w:rPr>
      </w:pPr>
      <w:r w:rsidRPr="00D20D72">
        <w:rPr>
          <w:rFonts w:ascii="Arial" w:hAnsi="Arial" w:cs="Arial"/>
        </w:rPr>
        <w:t xml:space="preserve">In the above case, the Intersection Over Union is equal to 0, as there is no overlap between the waves. Unless the </w:t>
      </w:r>
      <w:proofErr w:type="spellStart"/>
      <w:r w:rsidRPr="00D20D72">
        <w:rPr>
          <w:rFonts w:ascii="Arial" w:hAnsi="Arial" w:cs="Arial"/>
        </w:rPr>
        <w:t>Intersect_threshold</w:t>
      </w:r>
      <w:proofErr w:type="spellEnd"/>
      <w:r w:rsidRPr="00D20D72">
        <w:rPr>
          <w:rFonts w:ascii="Arial" w:hAnsi="Arial" w:cs="Arial"/>
        </w:rPr>
        <w:t xml:space="preserve"> is set to 0, those waves will not be treated as repeats.</w:t>
      </w:r>
    </w:p>
    <w:p w14:paraId="0F62B83D" w14:textId="77777777" w:rsidR="0056677F" w:rsidRPr="00D20D72" w:rsidRDefault="0056677F" w:rsidP="00CC76F5">
      <w:pPr>
        <w:rPr>
          <w:rFonts w:ascii="Arial" w:hAnsi="Arial" w:cs="Arial"/>
        </w:rPr>
      </w:pPr>
    </w:p>
    <w:p w14:paraId="56FA0C2A" w14:textId="01597901" w:rsidR="00CC76F5" w:rsidRPr="00D20D72" w:rsidRDefault="00CC76F5" w:rsidP="00CC76F5">
      <w:pPr>
        <w:rPr>
          <w:rFonts w:ascii="Arial" w:hAnsi="Arial" w:cs="Arial"/>
        </w:rPr>
      </w:pPr>
      <w:proofErr w:type="spellStart"/>
      <w:r w:rsidRPr="00D20D72">
        <w:rPr>
          <w:rFonts w:ascii="Arial" w:hAnsi="Arial" w:cs="Arial"/>
        </w:rPr>
        <w:t>Standard_deviation_height_range</w:t>
      </w:r>
      <w:proofErr w:type="spellEnd"/>
    </w:p>
    <w:p w14:paraId="6083CF23" w14:textId="3BAE5F43" w:rsidR="00CC76F5" w:rsidRPr="00D20D72" w:rsidRDefault="00CC76F5" w:rsidP="00CC76F5">
      <w:pPr>
        <w:rPr>
          <w:rFonts w:ascii="Arial" w:hAnsi="Arial" w:cs="Arial"/>
        </w:rPr>
      </w:pPr>
    </w:p>
    <w:p w14:paraId="2B8961B6" w14:textId="5CE7A350" w:rsidR="00CC76F5" w:rsidRPr="00D20D72" w:rsidRDefault="00CC76F5" w:rsidP="00CC76F5">
      <w:pPr>
        <w:rPr>
          <w:rFonts w:ascii="Arial" w:hAnsi="Arial" w:cs="Arial"/>
        </w:rPr>
      </w:pPr>
      <w:proofErr w:type="spellStart"/>
      <w:r w:rsidRPr="00D20D72">
        <w:rPr>
          <w:rFonts w:ascii="Arial" w:hAnsi="Arial" w:cs="Arial"/>
        </w:rPr>
        <w:t>Standard_deviation_threshold</w:t>
      </w:r>
      <w:proofErr w:type="spellEnd"/>
    </w:p>
    <w:p w14:paraId="3D712E6C" w14:textId="3A0EB077" w:rsidR="00CC76F5" w:rsidRPr="00D20D72" w:rsidRDefault="00CC76F5" w:rsidP="00CC76F5">
      <w:pPr>
        <w:rPr>
          <w:rFonts w:ascii="Arial" w:hAnsi="Arial" w:cs="Arial"/>
        </w:rPr>
      </w:pPr>
    </w:p>
    <w:p w14:paraId="609486CB" w14:textId="7D59D6D6" w:rsidR="00CC76F5" w:rsidRPr="00D20D72" w:rsidRDefault="00CC76F5" w:rsidP="00CC76F5">
      <w:pPr>
        <w:rPr>
          <w:rFonts w:ascii="Arial" w:hAnsi="Arial" w:cs="Arial"/>
        </w:rPr>
      </w:pPr>
      <w:proofErr w:type="spellStart"/>
      <w:r w:rsidRPr="00D20D72">
        <w:rPr>
          <w:rFonts w:ascii="Arial" w:hAnsi="Arial" w:cs="Arial"/>
        </w:rPr>
        <w:t>Standard_deviation_width_range</w:t>
      </w:r>
      <w:proofErr w:type="spellEnd"/>
    </w:p>
    <w:p w14:paraId="7A93C2FB" w14:textId="11ABFF1D" w:rsidR="00CC76F5" w:rsidRPr="00D20D72" w:rsidRDefault="00CC76F5" w:rsidP="00CC76F5">
      <w:pPr>
        <w:rPr>
          <w:rFonts w:ascii="Arial" w:hAnsi="Arial" w:cs="Arial"/>
        </w:rPr>
      </w:pPr>
    </w:p>
    <w:p w14:paraId="0E66AC9E" w14:textId="70038A98" w:rsidR="00CC76F5" w:rsidRPr="00D20D72" w:rsidRDefault="00CC76F5" w:rsidP="00CC76F5">
      <w:pPr>
        <w:rPr>
          <w:rFonts w:ascii="Arial" w:hAnsi="Arial" w:cs="Arial"/>
        </w:rPr>
      </w:pPr>
      <w:proofErr w:type="spellStart"/>
      <w:r w:rsidRPr="00D20D72">
        <w:rPr>
          <w:rFonts w:ascii="Arial" w:hAnsi="Arial" w:cs="Arial"/>
        </w:rPr>
        <w:t>Tolerance_t</w:t>
      </w:r>
      <w:proofErr w:type="spellEnd"/>
    </w:p>
    <w:p w14:paraId="52E8D81D" w14:textId="685F2676"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w:t>
      </w:r>
      <w:proofErr w:type="gramStart"/>
      <w:r w:rsidRPr="00D20D72">
        <w:rPr>
          <w:rFonts w:ascii="Arial" w:hAnsi="Arial" w:cs="Arial"/>
        </w:rPr>
        <w:t>This parameters</w:t>
      </w:r>
      <w:proofErr w:type="gramEnd"/>
      <w:r w:rsidRPr="00D20D72">
        <w:rPr>
          <w:rFonts w:ascii="Arial" w:hAnsi="Arial" w:cs="Arial"/>
        </w:rPr>
        <w:t xml:space="preserve"> specifies, how far can calcium waves be separated in terms of t coordinate to be considered </w:t>
      </w:r>
      <w:proofErr w:type="spellStart"/>
      <w:r w:rsidRPr="00D20D72">
        <w:rPr>
          <w:rFonts w:ascii="Arial" w:hAnsi="Arial" w:cs="Arial"/>
        </w:rPr>
        <w:t>neighbours</w:t>
      </w:r>
      <w:proofErr w:type="spellEnd"/>
      <w:r w:rsidRPr="00D20D72">
        <w:rPr>
          <w:rFonts w:ascii="Arial" w:hAnsi="Arial" w:cs="Arial"/>
        </w:rPr>
        <w:t>. For example:</w:t>
      </w:r>
    </w:p>
    <w:p w14:paraId="3B63C4B2" w14:textId="77777777" w:rsidR="001A6542" w:rsidRPr="00D20D72" w:rsidRDefault="001A6542" w:rsidP="00CC76F5">
      <w:pPr>
        <w:rPr>
          <w:rFonts w:ascii="Arial" w:hAnsi="Arial" w:cs="Arial"/>
        </w:rPr>
      </w:pPr>
    </w:p>
    <w:p w14:paraId="51E048AF" w14:textId="77777777" w:rsidR="00D20D72" w:rsidRPr="00D20D72" w:rsidRDefault="00D20D72" w:rsidP="0038551D">
      <w:pPr>
        <w:jc w:val="center"/>
        <w:rPr>
          <w:rFonts w:ascii="Arial" w:hAnsi="Arial" w:cs="Arial"/>
        </w:rPr>
      </w:pPr>
      <w:r w:rsidRPr="00D20D72">
        <w:rPr>
          <w:rFonts w:ascii="Arial" w:hAnsi="Arial" w:cs="Arial"/>
          <w:noProof/>
        </w:rPr>
        <w:lastRenderedPageBreak/>
        <w:drawing>
          <wp:inline distT="0" distB="0" distL="0" distR="0" wp14:anchorId="2FF25748" wp14:editId="7F0B2E95">
            <wp:extent cx="57607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80360"/>
                    </a:xfrm>
                    <a:prstGeom prst="rect">
                      <a:avLst/>
                    </a:prstGeom>
                  </pic:spPr>
                </pic:pic>
              </a:graphicData>
            </a:graphic>
          </wp:inline>
        </w:drawing>
      </w:r>
    </w:p>
    <w:p w14:paraId="24514229" w14:textId="77777777" w:rsidR="00D20D72" w:rsidRPr="00D20D72" w:rsidRDefault="00D20D72" w:rsidP="00D20D72">
      <w:pPr>
        <w:rPr>
          <w:rFonts w:ascii="Arial" w:hAnsi="Arial" w:cs="Arial"/>
        </w:rPr>
      </w:pPr>
      <w:r w:rsidRPr="00D20D72">
        <w:rPr>
          <w:rFonts w:ascii="Arial" w:hAnsi="Arial" w:cs="Arial"/>
          <w:noProof/>
        </w:rPr>
        <mc:AlternateContent>
          <mc:Choice Requires="wps">
            <w:drawing>
              <wp:anchor distT="0" distB="0" distL="114300" distR="114300" simplePos="0" relativeHeight="251659264" behindDoc="0" locked="0" layoutInCell="1" allowOverlap="1" wp14:anchorId="6B070AA1" wp14:editId="082FB01D">
                <wp:simplePos x="0" y="0"/>
                <wp:positionH relativeFrom="column">
                  <wp:posOffset>2672080</wp:posOffset>
                </wp:positionH>
                <wp:positionV relativeFrom="paragraph">
                  <wp:posOffset>-4445</wp:posOffset>
                </wp:positionV>
                <wp:extent cx="352425" cy="2880360"/>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352425" cy="2880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E2E7" id="Rectangle 30" o:spid="_x0000_s1026" style="position:absolute;margin-left:210.4pt;margin-top:-.35pt;width:27.75pt;height:2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" filled="f" strokecolor="white [3212]" strokeweight="1pt"/>
            </w:pict>
          </mc:Fallback>
        </mc:AlternateContent>
      </w:r>
      <w:r w:rsidRPr="00D20D72">
        <w:rPr>
          <w:rFonts w:ascii="Arial" w:hAnsi="Arial" w:cs="Arial"/>
        </w:rPr>
        <w:t>For a green shape, a bounding box with respect to the t coordinate is drawn:</w:t>
      </w:r>
    </w:p>
    <w:p w14:paraId="5C63D78A" w14:textId="77777777" w:rsidR="00D20D72" w:rsidRPr="00D20D72" w:rsidRDefault="00D20D72" w:rsidP="00D20D72">
      <w:pPr>
        <w:rPr>
          <w:rFonts w:ascii="Arial" w:hAnsi="Arial" w:cs="Arial"/>
        </w:rPr>
      </w:pPr>
    </w:p>
    <w:p w14:paraId="7D50AF42" w14:textId="77777777" w:rsidR="00D20D72" w:rsidRPr="00D20D72" w:rsidRDefault="00D20D72" w:rsidP="0038551D">
      <w:pPr>
        <w:jc w:val="center"/>
        <w:rPr>
          <w:rFonts w:ascii="Arial" w:hAnsi="Arial" w:cs="Arial"/>
        </w:rPr>
      </w:pPr>
      <w:r w:rsidRPr="00D20D72">
        <w:rPr>
          <w:rFonts w:ascii="Arial" w:hAnsi="Arial" w:cs="Arial"/>
          <w:noProof/>
        </w:rPr>
        <w:drawing>
          <wp:inline distT="0" distB="0" distL="0" distR="0" wp14:anchorId="2883F21F" wp14:editId="68EC61D5">
            <wp:extent cx="5714286" cy="283809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4286" cy="2838095"/>
                    </a:xfrm>
                    <a:prstGeom prst="rect">
                      <a:avLst/>
                    </a:prstGeom>
                  </pic:spPr>
                </pic:pic>
              </a:graphicData>
            </a:graphic>
          </wp:inline>
        </w:drawing>
      </w:r>
    </w:p>
    <w:p w14:paraId="1B6066EC" w14:textId="77777777" w:rsidR="00D20D72" w:rsidRPr="00D20D72" w:rsidRDefault="00D20D72" w:rsidP="00D20D72">
      <w:pPr>
        <w:rPr>
          <w:rFonts w:ascii="Arial" w:hAnsi="Arial" w:cs="Arial"/>
        </w:rPr>
      </w:pPr>
      <w:r w:rsidRPr="00D20D72">
        <w:rPr>
          <w:rFonts w:ascii="Arial" w:hAnsi="Arial" w:cs="Arial"/>
        </w:rPr>
        <w:t xml:space="preserve">A bounding box is enlarged by </w:t>
      </w:r>
      <w:proofErr w:type="spellStart"/>
      <w:r w:rsidRPr="00D20D72">
        <w:rPr>
          <w:rFonts w:ascii="Arial" w:hAnsi="Arial" w:cs="Arial"/>
        </w:rPr>
        <w:t>tolerance_z</w:t>
      </w:r>
      <w:proofErr w:type="spellEnd"/>
      <w:r w:rsidRPr="00D20D72">
        <w:rPr>
          <w:rFonts w:ascii="Arial" w:hAnsi="Arial" w:cs="Arial"/>
        </w:rPr>
        <w:t xml:space="preserve"> parameters from both sides:</w:t>
      </w:r>
    </w:p>
    <w:p w14:paraId="5C592D98" w14:textId="77777777" w:rsidR="00D20D72" w:rsidRPr="00D20D72" w:rsidRDefault="00D20D72" w:rsidP="0038551D">
      <w:pPr>
        <w:jc w:val="center"/>
        <w:rPr>
          <w:rFonts w:ascii="Arial" w:hAnsi="Arial" w:cs="Arial"/>
        </w:rPr>
      </w:pPr>
      <w:r w:rsidRPr="00D20D72">
        <w:rPr>
          <w:rFonts w:ascii="Arial" w:hAnsi="Arial" w:cs="Arial"/>
          <w:noProof/>
        </w:rPr>
        <w:lastRenderedPageBreak/>
        <w:drawing>
          <wp:inline distT="0" distB="0" distL="0" distR="0" wp14:anchorId="4F7208A9" wp14:editId="64C324E4">
            <wp:extent cx="5733333" cy="28285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333" cy="2828571"/>
                    </a:xfrm>
                    <a:prstGeom prst="rect">
                      <a:avLst/>
                    </a:prstGeom>
                  </pic:spPr>
                </pic:pic>
              </a:graphicData>
            </a:graphic>
          </wp:inline>
        </w:drawing>
      </w:r>
    </w:p>
    <w:p w14:paraId="64371375" w14:textId="77777777" w:rsidR="00D20D72" w:rsidRPr="00D20D72" w:rsidRDefault="00D20D72" w:rsidP="00D20D72">
      <w:pPr>
        <w:rPr>
          <w:rFonts w:ascii="Arial" w:hAnsi="Arial" w:cs="Arial"/>
        </w:rPr>
      </w:pPr>
      <w:r w:rsidRPr="00D20D72">
        <w:rPr>
          <w:rFonts w:ascii="Arial" w:hAnsi="Arial" w:cs="Arial"/>
        </w:rPr>
        <w:t xml:space="preserve">The red lines’ length is specified by </w:t>
      </w:r>
      <w:proofErr w:type="spellStart"/>
      <w:r w:rsidRPr="00D20D72">
        <w:rPr>
          <w:rFonts w:ascii="Arial" w:hAnsi="Arial" w:cs="Arial"/>
        </w:rPr>
        <w:t>tolerance_z</w:t>
      </w:r>
      <w:proofErr w:type="spellEnd"/>
      <w:r w:rsidRPr="00D20D72">
        <w:rPr>
          <w:rFonts w:ascii="Arial" w:hAnsi="Arial" w:cs="Arial"/>
        </w:rPr>
        <w:t xml:space="preserve"> parameter. Any calcium wave that is contained inside the defined region, is considered a </w:t>
      </w:r>
      <w:proofErr w:type="spellStart"/>
      <w:r w:rsidRPr="00D20D72">
        <w:rPr>
          <w:rFonts w:ascii="Arial" w:hAnsi="Arial" w:cs="Arial"/>
        </w:rPr>
        <w:t>neighbour</w:t>
      </w:r>
      <w:proofErr w:type="spellEnd"/>
      <w:r w:rsidRPr="00D20D72">
        <w:rPr>
          <w:rFonts w:ascii="Arial" w:hAnsi="Arial" w:cs="Arial"/>
        </w:rPr>
        <w:t>.</w:t>
      </w:r>
    </w:p>
    <w:p w14:paraId="0ADF3A6D" w14:textId="0FD028C7" w:rsidR="00984EB3" w:rsidRPr="00D20D72" w:rsidRDefault="00984EB3" w:rsidP="00CC76F5">
      <w:pPr>
        <w:rPr>
          <w:rFonts w:ascii="Arial" w:hAnsi="Arial" w:cs="Arial"/>
        </w:rPr>
      </w:pPr>
    </w:p>
    <w:p w14:paraId="45089475" w14:textId="77777777" w:rsidR="00CF4F20" w:rsidRPr="00D20D72" w:rsidRDefault="00CF4F20" w:rsidP="00CC76F5">
      <w:pPr>
        <w:rPr>
          <w:rFonts w:ascii="Arial" w:hAnsi="Arial" w:cs="Arial"/>
        </w:rPr>
      </w:pPr>
    </w:p>
    <w:p w14:paraId="0A4EFAF4" w14:textId="77777777" w:rsidR="00CF4F20" w:rsidRPr="00D20D72" w:rsidRDefault="00CF4F20" w:rsidP="00CC76F5">
      <w:pPr>
        <w:rPr>
          <w:rFonts w:ascii="Arial" w:hAnsi="Arial" w:cs="Arial"/>
        </w:rPr>
      </w:pPr>
    </w:p>
    <w:p w14:paraId="251301EE" w14:textId="479C301D" w:rsidR="00CC76F5" w:rsidRPr="00D20D72" w:rsidRDefault="00CC76F5" w:rsidP="00CC76F5">
      <w:pPr>
        <w:rPr>
          <w:rFonts w:ascii="Arial" w:hAnsi="Arial" w:cs="Arial"/>
        </w:rPr>
      </w:pPr>
      <w:proofErr w:type="spellStart"/>
      <w:r w:rsidRPr="00D20D72">
        <w:rPr>
          <w:rFonts w:ascii="Arial" w:hAnsi="Arial" w:cs="Arial"/>
        </w:rPr>
        <w:t>Tolerance_xy</w:t>
      </w:r>
      <w:proofErr w:type="spellEnd"/>
    </w:p>
    <w:p w14:paraId="4DEE9E07" w14:textId="18E68BAB"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This parameter specifies, how far can calcium waves be separated in terms of x and y coordinate to be considered as </w:t>
      </w:r>
      <w:proofErr w:type="spellStart"/>
      <w:r w:rsidRPr="00D20D72">
        <w:rPr>
          <w:rFonts w:ascii="Arial" w:hAnsi="Arial" w:cs="Arial"/>
        </w:rPr>
        <w:t>neighbours</w:t>
      </w:r>
      <w:proofErr w:type="spellEnd"/>
      <w:r w:rsidRPr="00D20D72">
        <w:rPr>
          <w:rFonts w:ascii="Arial" w:hAnsi="Arial" w:cs="Arial"/>
        </w:rPr>
        <w:t>. For example:</w:t>
      </w:r>
    </w:p>
    <w:p w14:paraId="6CC8A4D5"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7F52DCD2" wp14:editId="28EE58E1">
            <wp:extent cx="5760720"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6485"/>
                    </a:xfrm>
                    <a:prstGeom prst="rect">
                      <a:avLst/>
                    </a:prstGeom>
                  </pic:spPr>
                </pic:pic>
              </a:graphicData>
            </a:graphic>
          </wp:inline>
        </w:drawing>
      </w:r>
    </w:p>
    <w:p w14:paraId="68687337" w14:textId="77777777" w:rsidR="008D24D5" w:rsidRPr="00D20D72" w:rsidRDefault="008D24D5" w:rsidP="008D24D5">
      <w:pPr>
        <w:rPr>
          <w:rFonts w:ascii="Arial" w:hAnsi="Arial" w:cs="Arial"/>
        </w:rPr>
      </w:pPr>
      <w:r w:rsidRPr="00D20D72">
        <w:rPr>
          <w:rFonts w:ascii="Arial" w:hAnsi="Arial" w:cs="Arial"/>
        </w:rPr>
        <w:lastRenderedPageBreak/>
        <w:t>In the image, Astral has detected multiple calcium waves, marked with distinguishing colors. For a given calcium wave, a bounding box is drawn:</w:t>
      </w:r>
    </w:p>
    <w:p w14:paraId="0A18FE4B" w14:textId="77777777" w:rsidR="008D24D5" w:rsidRPr="00D20D72" w:rsidRDefault="008D24D5" w:rsidP="008D24D5">
      <w:pPr>
        <w:rPr>
          <w:rFonts w:ascii="Arial" w:hAnsi="Arial" w:cs="Arial"/>
        </w:rPr>
      </w:pPr>
    </w:p>
    <w:p w14:paraId="7BE039A4"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5AD47B7D" wp14:editId="24925CC1">
            <wp:extent cx="1742857" cy="1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2857" cy="1400000"/>
                    </a:xfrm>
                    <a:prstGeom prst="rect">
                      <a:avLst/>
                    </a:prstGeom>
                  </pic:spPr>
                </pic:pic>
              </a:graphicData>
            </a:graphic>
          </wp:inline>
        </w:drawing>
      </w:r>
    </w:p>
    <w:p w14:paraId="641043D5" w14:textId="77777777" w:rsidR="008D24D5" w:rsidRPr="00D20D72" w:rsidRDefault="008D24D5" w:rsidP="008D24D5">
      <w:pPr>
        <w:rPr>
          <w:rFonts w:ascii="Arial" w:hAnsi="Arial" w:cs="Arial"/>
        </w:rPr>
      </w:pPr>
      <w:r w:rsidRPr="00D20D72">
        <w:rPr>
          <w:rFonts w:ascii="Arial" w:hAnsi="Arial" w:cs="Arial"/>
        </w:rPr>
        <w:t xml:space="preserve">This bounding box is expanded in both x and y directions – the </w:t>
      </w:r>
      <w:proofErr w:type="spellStart"/>
      <w:r w:rsidRPr="00D20D72">
        <w:rPr>
          <w:rFonts w:ascii="Arial" w:hAnsi="Arial" w:cs="Arial"/>
        </w:rPr>
        <w:t>tolerance_xy</w:t>
      </w:r>
      <w:proofErr w:type="spellEnd"/>
      <w:r w:rsidRPr="00D20D72">
        <w:rPr>
          <w:rFonts w:ascii="Arial" w:hAnsi="Arial" w:cs="Arial"/>
        </w:rPr>
        <w:t xml:space="preserve"> determines how far should the box be expanded:</w:t>
      </w:r>
    </w:p>
    <w:p w14:paraId="5F073AF0"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1DFD12A2" wp14:editId="10C0A560">
            <wp:extent cx="3714286" cy="2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2876190"/>
                    </a:xfrm>
                    <a:prstGeom prst="rect">
                      <a:avLst/>
                    </a:prstGeom>
                  </pic:spPr>
                </pic:pic>
              </a:graphicData>
            </a:graphic>
          </wp:inline>
        </w:drawing>
      </w:r>
    </w:p>
    <w:p w14:paraId="336CECFE" w14:textId="77777777" w:rsidR="008D24D5" w:rsidRPr="00D20D72" w:rsidRDefault="008D24D5" w:rsidP="008D24D5">
      <w:pPr>
        <w:rPr>
          <w:rFonts w:ascii="Arial" w:hAnsi="Arial" w:cs="Arial"/>
        </w:rPr>
      </w:pPr>
    </w:p>
    <w:p w14:paraId="74CCA403" w14:textId="77777777" w:rsidR="008D24D5" w:rsidRPr="00D20D72" w:rsidRDefault="008D24D5" w:rsidP="008D24D5">
      <w:pPr>
        <w:rPr>
          <w:rFonts w:ascii="Arial" w:hAnsi="Arial" w:cs="Arial"/>
        </w:rPr>
      </w:pPr>
      <w:r w:rsidRPr="00D20D72">
        <w:rPr>
          <w:rFonts w:ascii="Arial" w:hAnsi="Arial" w:cs="Arial"/>
        </w:rPr>
        <w:t xml:space="preserve">The red lines indicate the size of the enlargement of the bounding box – each of those lines expanded the bounding box by </w:t>
      </w:r>
      <w:proofErr w:type="spellStart"/>
      <w:r w:rsidRPr="00D20D72">
        <w:rPr>
          <w:rFonts w:ascii="Arial" w:hAnsi="Arial" w:cs="Arial"/>
        </w:rPr>
        <w:t>tolerance_xy</w:t>
      </w:r>
      <w:proofErr w:type="spellEnd"/>
      <w:r w:rsidRPr="00D20D72">
        <w:rPr>
          <w:rFonts w:ascii="Arial" w:hAnsi="Arial" w:cs="Arial"/>
        </w:rPr>
        <w:t xml:space="preserve"> parameter. In other words, the </w:t>
      </w:r>
      <w:proofErr w:type="spellStart"/>
      <w:r w:rsidRPr="00D20D72">
        <w:rPr>
          <w:rFonts w:ascii="Arial" w:hAnsi="Arial" w:cs="Arial"/>
        </w:rPr>
        <w:t>tolerance_paramer</w:t>
      </w:r>
      <w:proofErr w:type="spellEnd"/>
      <w:r w:rsidRPr="00D20D72">
        <w:rPr>
          <w:rFonts w:ascii="Arial" w:hAnsi="Arial" w:cs="Arial"/>
        </w:rPr>
        <w:t xml:space="preserve"> has enlarged the bounding box by double the </w:t>
      </w:r>
      <w:proofErr w:type="spellStart"/>
      <w:r w:rsidRPr="00D20D72">
        <w:rPr>
          <w:rFonts w:ascii="Arial" w:hAnsi="Arial" w:cs="Arial"/>
        </w:rPr>
        <w:t>tolerance_xy</w:t>
      </w:r>
      <w:proofErr w:type="spellEnd"/>
      <w:r w:rsidRPr="00D20D72">
        <w:rPr>
          <w:rFonts w:ascii="Arial" w:hAnsi="Arial" w:cs="Arial"/>
        </w:rPr>
        <w:t xml:space="preserve"> value in both x and y coordinates. Any shape that either crosses the region defined by the bounding box is considered a </w:t>
      </w:r>
      <w:proofErr w:type="spellStart"/>
      <w:r w:rsidRPr="00D20D72">
        <w:rPr>
          <w:rFonts w:ascii="Arial" w:hAnsi="Arial" w:cs="Arial"/>
        </w:rPr>
        <w:t>neighbour</w:t>
      </w:r>
      <w:proofErr w:type="spellEnd"/>
      <w:r w:rsidRPr="00D20D72">
        <w:rPr>
          <w:rFonts w:ascii="Arial" w:hAnsi="Arial" w:cs="Arial"/>
        </w:rPr>
        <w:t xml:space="preserve">. In the case above, one of the waves is a </w:t>
      </w:r>
      <w:proofErr w:type="spellStart"/>
      <w:r w:rsidRPr="00D20D72">
        <w:rPr>
          <w:rFonts w:ascii="Arial" w:hAnsi="Arial" w:cs="Arial"/>
        </w:rPr>
        <w:t>neighbour</w:t>
      </w:r>
      <w:proofErr w:type="spellEnd"/>
      <w:r w:rsidRPr="00D20D72">
        <w:rPr>
          <w:rFonts w:ascii="Arial" w:hAnsi="Arial" w:cs="Arial"/>
        </w:rPr>
        <w:t xml:space="preserve">, as it crosses the boundaries, whereas the other one is not considered a </w:t>
      </w:r>
      <w:proofErr w:type="spellStart"/>
      <w:r w:rsidRPr="00D20D72">
        <w:rPr>
          <w:rFonts w:ascii="Arial" w:hAnsi="Arial" w:cs="Arial"/>
        </w:rPr>
        <w:t>neighbour</w:t>
      </w:r>
      <w:proofErr w:type="spellEnd"/>
      <w:r w:rsidRPr="00D20D72">
        <w:rPr>
          <w:rFonts w:ascii="Arial" w:hAnsi="Arial" w:cs="Arial"/>
        </w:rPr>
        <w:t>.</w:t>
      </w:r>
    </w:p>
    <w:p w14:paraId="69BCFBD3" w14:textId="77777777" w:rsidR="008D24D5" w:rsidRPr="00D20D72" w:rsidRDefault="008D24D5" w:rsidP="008D24D5">
      <w:pPr>
        <w:rPr>
          <w:rFonts w:ascii="Arial" w:hAnsi="Arial" w:cs="Arial"/>
        </w:rPr>
      </w:pPr>
    </w:p>
    <w:p w14:paraId="02069B46" w14:textId="77777777" w:rsidR="00774A60" w:rsidRPr="00D20D72" w:rsidRDefault="00774A60" w:rsidP="00CC76F5">
      <w:pPr>
        <w:rPr>
          <w:rFonts w:ascii="Arial" w:hAnsi="Arial" w:cs="Arial"/>
        </w:rPr>
      </w:pPr>
    </w:p>
    <w:p w14:paraId="089770F2" w14:textId="77777777" w:rsidR="00CF4F20" w:rsidRPr="00D20D72" w:rsidRDefault="00CF4F20" w:rsidP="00CC76F5">
      <w:pPr>
        <w:rPr>
          <w:rFonts w:ascii="Arial" w:hAnsi="Arial" w:cs="Arial"/>
        </w:rPr>
      </w:pPr>
    </w:p>
    <w:p w14:paraId="3DBEEC97" w14:textId="253B5AAA" w:rsidR="00CC76F5" w:rsidRPr="00D20D72" w:rsidRDefault="00CC76F5" w:rsidP="00CC76F5">
      <w:pPr>
        <w:rPr>
          <w:rFonts w:ascii="Arial" w:hAnsi="Arial" w:cs="Arial"/>
        </w:rPr>
      </w:pPr>
      <w:proofErr w:type="spellStart"/>
      <w:r w:rsidRPr="00D20D72">
        <w:rPr>
          <w:rFonts w:ascii="Arial" w:hAnsi="Arial" w:cs="Arial"/>
        </w:rPr>
        <w:t>Use_watershed</w:t>
      </w:r>
      <w:proofErr w:type="spellEnd"/>
    </w:p>
    <w:p w14:paraId="0DEAE8E7" w14:textId="28F8D6DC" w:rsidR="00CC76F5" w:rsidRPr="00D20D72" w:rsidRDefault="00CC76F5"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Create_masks</w:t>
      </w:r>
      <w:proofErr w:type="spellEnd"/>
      <w:r w:rsidRPr="00D20D72">
        <w:rPr>
          <w:rFonts w:ascii="Arial" w:hAnsi="Arial" w:cs="Arial"/>
        </w:rPr>
        <w:t xml:space="preserve">” task in “1_extract_waves” DAG. </w:t>
      </w:r>
      <w:r w:rsidRPr="00D20D72">
        <w:rPr>
          <w:rFonts w:ascii="Arial" w:hAnsi="Arial" w:cs="Arial"/>
        </w:rPr>
        <w:t xml:space="preserve">If the parameter is set to 1, </w:t>
      </w:r>
      <w:r w:rsidRPr="00D20D72">
        <w:rPr>
          <w:rFonts w:ascii="Arial" w:hAnsi="Arial" w:cs="Arial"/>
        </w:rPr>
        <w:t>the task additionally use</w:t>
      </w:r>
      <w:r w:rsidRPr="00D20D72">
        <w:rPr>
          <w:rFonts w:ascii="Arial" w:hAnsi="Arial" w:cs="Arial"/>
        </w:rPr>
        <w:t xml:space="preserve">s </w:t>
      </w:r>
      <w:r w:rsidRPr="00D20D72">
        <w:rPr>
          <w:rFonts w:ascii="Arial" w:hAnsi="Arial" w:cs="Arial"/>
        </w:rPr>
        <w:t xml:space="preserve">Watershed algorithm for splitting adjacent waves apart. </w:t>
      </w:r>
      <w:r w:rsidRPr="00D20D72">
        <w:rPr>
          <w:rFonts w:ascii="Arial" w:hAnsi="Arial" w:cs="Arial"/>
        </w:rPr>
        <w:t xml:space="preserve">If the parameter is set to 0, the task does not perform this additional step. </w:t>
      </w:r>
      <w:r w:rsidRPr="00D20D72">
        <w:rPr>
          <w:rFonts w:ascii="Arial" w:hAnsi="Arial" w:cs="Arial"/>
        </w:rPr>
        <w:t>Below you may find an example of a 2D scenario</w:t>
      </w:r>
      <w:r w:rsidRPr="00D20D72">
        <w:rPr>
          <w:rFonts w:ascii="Arial" w:hAnsi="Arial" w:cs="Arial"/>
        </w:rPr>
        <w:t xml:space="preserve"> for a Watershed algorithm</w:t>
      </w:r>
      <w:r w:rsidRPr="00D20D72">
        <w:rPr>
          <w:rFonts w:ascii="Arial" w:hAnsi="Arial" w:cs="Arial"/>
        </w:rPr>
        <w:t>:</w:t>
      </w:r>
    </w:p>
    <w:p w14:paraId="07F5A77C" w14:textId="77777777" w:rsidR="00CC76F5" w:rsidRPr="00D20D72" w:rsidRDefault="00CC76F5" w:rsidP="00CC76F5">
      <w:pPr>
        <w:rPr>
          <w:rFonts w:ascii="Arial" w:hAnsi="Arial" w:cs="Arial"/>
        </w:rPr>
      </w:pPr>
    </w:p>
    <w:p w14:paraId="7626F10C" w14:textId="77777777" w:rsidR="00CC76F5" w:rsidRPr="00D20D72" w:rsidRDefault="00CC76F5" w:rsidP="0038551D">
      <w:pPr>
        <w:keepNext/>
        <w:jc w:val="center"/>
        <w:rPr>
          <w:rFonts w:ascii="Arial" w:hAnsi="Arial" w:cs="Arial"/>
        </w:rPr>
      </w:pPr>
      <w:r w:rsidRPr="00D20D72">
        <w:rPr>
          <w:rFonts w:ascii="Arial" w:hAnsi="Arial" w:cs="Arial"/>
          <w:noProof/>
        </w:rPr>
        <w:drawing>
          <wp:inline distT="0" distB="0" distL="0" distR="0" wp14:anchorId="25CF3666" wp14:editId="1966AFD0">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4535"/>
                    </a:xfrm>
                    <a:prstGeom prst="rect">
                      <a:avLst/>
                    </a:prstGeom>
                  </pic:spPr>
                </pic:pic>
              </a:graphicData>
            </a:graphic>
          </wp:inline>
        </w:drawing>
      </w:r>
    </w:p>
    <w:p w14:paraId="4EFA519E" w14:textId="77777777" w:rsidR="00CC76F5" w:rsidRPr="00D20D72" w:rsidRDefault="00CC76F5" w:rsidP="00CC76F5">
      <w:pPr>
        <w:pStyle w:val="Caption"/>
        <w:jc w:val="center"/>
        <w:rPr>
          <w:rFonts w:ascii="Arial" w:hAnsi="Arial" w:cs="Arial"/>
        </w:rPr>
      </w:pPr>
      <w:r w:rsidRPr="00D20D72">
        <w:rPr>
          <w:rFonts w:ascii="Arial" w:hAnsi="Arial" w:cs="Arial"/>
        </w:rPr>
        <w:t xml:space="preserve">Figure </w:t>
      </w:r>
      <w:r w:rsidRPr="00D20D72">
        <w:rPr>
          <w:rFonts w:ascii="Arial" w:hAnsi="Arial" w:cs="Arial"/>
        </w:rPr>
        <w:fldChar w:fldCharType="begin"/>
      </w:r>
      <w:r w:rsidRPr="00D20D72">
        <w:rPr>
          <w:rFonts w:ascii="Arial" w:hAnsi="Arial" w:cs="Arial"/>
        </w:rPr>
        <w:instrText xml:space="preserve"> SEQ Figure \* ARABIC </w:instrText>
      </w:r>
      <w:r w:rsidRPr="00D20D72">
        <w:rPr>
          <w:rFonts w:ascii="Arial" w:hAnsi="Arial" w:cs="Arial"/>
        </w:rPr>
        <w:fldChar w:fldCharType="separate"/>
      </w:r>
      <w:r w:rsidRPr="00D20D72">
        <w:rPr>
          <w:rFonts w:ascii="Arial" w:hAnsi="Arial" w:cs="Arial"/>
          <w:noProof/>
        </w:rPr>
        <w:t>1</w:t>
      </w:r>
      <w:r w:rsidRPr="00D20D72">
        <w:rPr>
          <w:rFonts w:ascii="Arial" w:hAnsi="Arial" w:cs="Arial"/>
        </w:rPr>
        <w:fldChar w:fldCharType="end"/>
      </w:r>
      <w:r w:rsidRPr="00D20D72">
        <w:rPr>
          <w:rFonts w:ascii="Arial" w:hAnsi="Arial" w:cs="Arial"/>
        </w:rPr>
        <w:t xml:space="preserve">. Splitting of overlapping objects. Source: </w:t>
      </w:r>
      <w:hyperlink r:id="rId29" w:history="1">
        <w:r w:rsidRPr="00D20D72">
          <w:rPr>
            <w:rStyle w:val="Hyperlink"/>
            <w:rFonts w:ascii="Arial" w:hAnsi="Arial" w:cs="Arial"/>
          </w:rPr>
          <w:t>https://scikit-image.org/docs/dev/auto_examples/segmentation/plot_watershed.html</w:t>
        </w:r>
      </w:hyperlink>
    </w:p>
    <w:p w14:paraId="741A08C4" w14:textId="77777777" w:rsidR="00CC76F5" w:rsidRPr="00D20D72" w:rsidRDefault="00CC76F5" w:rsidP="00CC76F5">
      <w:pPr>
        <w:rPr>
          <w:rFonts w:ascii="Arial" w:hAnsi="Arial" w:cs="Arial"/>
        </w:rPr>
      </w:pPr>
      <w:r w:rsidRPr="00D20D72">
        <w:rPr>
          <w:rFonts w:ascii="Arial" w:hAnsi="Arial" w:cs="Arial"/>
        </w:rPr>
        <w:t>The algorithm works in 3D scenario. Basing on intensity of the pixels forming a calcium waves, it determines whether a case contains multiple waves joined together.</w:t>
      </w:r>
    </w:p>
    <w:p w14:paraId="7111F1BD" w14:textId="5873D286" w:rsidR="00CC76F5" w:rsidRPr="00D20D72" w:rsidRDefault="00CC76F5" w:rsidP="00CC76F5">
      <w:pPr>
        <w:rPr>
          <w:rFonts w:ascii="Arial" w:hAnsi="Arial" w:cs="Arial"/>
        </w:rPr>
      </w:pPr>
    </w:p>
    <w:p w14:paraId="6E604A0D" w14:textId="19B2E8B8" w:rsidR="00CC76F5" w:rsidRPr="00D20D72" w:rsidRDefault="00CC76F5" w:rsidP="00CC76F5">
      <w:pPr>
        <w:rPr>
          <w:rFonts w:ascii="Arial" w:hAnsi="Arial" w:cs="Arial"/>
        </w:rPr>
      </w:pPr>
      <w:proofErr w:type="spellStart"/>
      <w:r w:rsidRPr="00D20D72">
        <w:rPr>
          <w:rFonts w:ascii="Arial" w:hAnsi="Arial" w:cs="Arial"/>
        </w:rPr>
        <w:t>Volume_threshold</w:t>
      </w:r>
      <w:proofErr w:type="spellEnd"/>
    </w:p>
    <w:p w14:paraId="6D3DFF2D" w14:textId="7A9E44D5" w:rsidR="00CC76F5" w:rsidRPr="00D20D72" w:rsidRDefault="0046449B" w:rsidP="00CC76F5">
      <w:pPr>
        <w:rPr>
          <w:rFonts w:ascii="Arial" w:hAnsi="Arial" w:cs="Arial"/>
        </w:rPr>
      </w:pPr>
      <w:r w:rsidRPr="00D20D72">
        <w:rPr>
          <w:rFonts w:ascii="Arial" w:hAnsi="Arial" w:cs="Arial"/>
        </w:rPr>
        <w:t xml:space="preserve">Volume threshold is used in </w:t>
      </w:r>
      <w:r w:rsidR="007B1FE9" w:rsidRPr="00D20D72">
        <w:rPr>
          <w:rFonts w:ascii="Arial" w:hAnsi="Arial" w:cs="Arial"/>
        </w:rPr>
        <w:t>“</w:t>
      </w:r>
      <w:proofErr w:type="spellStart"/>
      <w:r w:rsidR="007B1FE9" w:rsidRPr="00D20D72">
        <w:rPr>
          <w:rFonts w:ascii="Arial" w:hAnsi="Arial" w:cs="Arial"/>
        </w:rPr>
        <w:t>label_waves</w:t>
      </w:r>
      <w:proofErr w:type="spellEnd"/>
      <w:r w:rsidR="007B1FE9" w:rsidRPr="00D20D72">
        <w:rPr>
          <w:rFonts w:ascii="Arial" w:hAnsi="Arial" w:cs="Arial"/>
        </w:rPr>
        <w:t xml:space="preserve">” task in “2_segment_waves” DAG. It drops calcium waves, which consist of less pixels than </w:t>
      </w:r>
      <w:proofErr w:type="spellStart"/>
      <w:r w:rsidR="007B1FE9" w:rsidRPr="00D20D72">
        <w:rPr>
          <w:rFonts w:ascii="Arial" w:hAnsi="Arial" w:cs="Arial"/>
        </w:rPr>
        <w:t>volume_threshold</w:t>
      </w:r>
      <w:proofErr w:type="spellEnd"/>
      <w:r w:rsidR="007B1FE9" w:rsidRPr="00D20D72">
        <w:rPr>
          <w:rFonts w:ascii="Arial" w:hAnsi="Arial" w:cs="Arial"/>
        </w:rPr>
        <w:t>. If the sum of all wave’s pixels (across all timesteps) is less than the threshold, it is disregarded from further analysis.</w:t>
      </w:r>
    </w:p>
    <w:p w14:paraId="2AABD8F8" w14:textId="77777777" w:rsidR="00CC76F5" w:rsidRPr="00D20D72" w:rsidRDefault="00CC76F5" w:rsidP="00CC76F5">
      <w:pPr>
        <w:rPr>
          <w:rFonts w:ascii="Arial" w:hAnsi="Arial" w:cs="Arial"/>
        </w:rPr>
      </w:pPr>
    </w:p>
    <w:sectPr w:rsidR="00CC76F5" w:rsidRPr="00D20D72" w:rsidSect="003848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77891"/>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0656AB"/>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8805D0"/>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110A6B"/>
    <w:rsid w:val="00147684"/>
    <w:rsid w:val="001A6542"/>
    <w:rsid w:val="001E60D2"/>
    <w:rsid w:val="00220E2E"/>
    <w:rsid w:val="002A58E4"/>
    <w:rsid w:val="00337413"/>
    <w:rsid w:val="003848FC"/>
    <w:rsid w:val="0038551D"/>
    <w:rsid w:val="0046449B"/>
    <w:rsid w:val="004C27AE"/>
    <w:rsid w:val="004E4007"/>
    <w:rsid w:val="0056677F"/>
    <w:rsid w:val="005901ED"/>
    <w:rsid w:val="005D3BC8"/>
    <w:rsid w:val="0060325C"/>
    <w:rsid w:val="006941D2"/>
    <w:rsid w:val="006C6F29"/>
    <w:rsid w:val="00774A60"/>
    <w:rsid w:val="007B1FE9"/>
    <w:rsid w:val="007E7FCA"/>
    <w:rsid w:val="00855F81"/>
    <w:rsid w:val="008D24D5"/>
    <w:rsid w:val="00956C0A"/>
    <w:rsid w:val="00984EB3"/>
    <w:rsid w:val="00A41424"/>
    <w:rsid w:val="00A616D9"/>
    <w:rsid w:val="00AB2545"/>
    <w:rsid w:val="00B937FE"/>
    <w:rsid w:val="00CC76F5"/>
    <w:rsid w:val="00CF073D"/>
    <w:rsid w:val="00CF4F20"/>
    <w:rsid w:val="00D20D72"/>
    <w:rsid w:val="00D52123"/>
    <w:rsid w:val="00D714F8"/>
    <w:rsid w:val="00DF7077"/>
    <w:rsid w:val="00E3052B"/>
    <w:rsid w:val="00F24215"/>
    <w:rsid w:val="00F7465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 w:type="paragraph" w:styleId="Caption">
    <w:name w:val="caption"/>
    <w:basedOn w:val="Normal"/>
    <w:next w:val="Normal"/>
    <w:uiPriority w:val="35"/>
    <w:unhideWhenUsed/>
    <w:qFormat/>
    <w:rsid w:val="00CC76F5"/>
    <w:pPr>
      <w:spacing w:after="200" w:line="240" w:lineRule="auto"/>
    </w:pPr>
    <w:rPr>
      <w:i/>
      <w:iCs/>
      <w:color w:val="44546A" w:themeColor="text2"/>
      <w:sz w:val="18"/>
      <w:szCs w:val="18"/>
    </w:rPr>
  </w:style>
  <w:style w:type="table" w:styleId="GridTable1Light">
    <w:name w:val="Grid Table 1 Light"/>
    <w:basedOn w:val="TableNormal"/>
    <w:uiPriority w:val="46"/>
    <w:rsid w:val="00D2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image.org/docs/dev/auto_examples/segmentation/plot_watershed.html" TargetMode="External"/><Relationship Id="rId1" Type="http://schemas.openxmlformats.org/officeDocument/2006/relationships/numbering" Target="numbering.xml"/><Relationship Id="rId6" Type="http://schemas.openxmlformats.org/officeDocument/2006/relationships/hyperlink" Target="https://www.docker.com/products/docker-desktop"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virtualization/hyper-v-on-windows/quick-start/enable-hyper-v" TargetMode="External"/><Relationship Id="rId14" Type="http://schemas.openxmlformats.org/officeDocument/2006/relationships/hyperlink" Target="http://localhost:850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14</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40</cp:revision>
  <dcterms:created xsi:type="dcterms:W3CDTF">2020-12-21T07:22:00Z</dcterms:created>
  <dcterms:modified xsi:type="dcterms:W3CDTF">2020-12-30T19:48:00Z</dcterms:modified>
</cp:coreProperties>
</file>