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23AA5" w:rsidRPr="00A64724" w:rsidP="00713C52" w14:paraId="799650DC" w14:textId="231BBA2D">
      <w:pPr>
        <w:spacing w:line="36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3448050</wp:posOffset>
                </wp:positionH>
                <wp:positionV relativeFrom="paragraph">
                  <wp:posOffset>0</wp:posOffset>
                </wp:positionV>
                <wp:extent cx="2343150" cy="781050"/>
                <wp:effectExtent l="0" t="0" r="19050" b="19050"/>
                <wp:wrapNone/>
                <wp:docPr id="1401585105"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43150" cy="781050"/>
                        </a:xfrm>
                        <a:prstGeom prst="rect">
                          <a:avLst/>
                        </a:prstGeom>
                        <a:solidFill>
                          <a:srgbClr val="FFFFFF"/>
                        </a:solidFill>
                        <a:ln w="9525">
                          <a:solidFill>
                            <a:srgbClr val="FFFFFF"/>
                          </a:solidFill>
                          <a:miter lim="800000"/>
                          <a:headEnd/>
                          <a:tailEnd/>
                        </a:ln>
                      </wps:spPr>
                      <wps:txbx>
                        <w:txbxContent>
                          <w:p w:rsidR="0070181D" w:rsidRPr="00A64724" w:rsidP="00AC5BFA" w14:textId="4C9C986D">
                            <w:pPr>
                              <w:spacing w:line="360" w:lineRule="auto"/>
                            </w:pPr>
                            <w:r w:rsidRPr="00A64724">
                              <w:rPr>
                                <w:b/>
                              </w:rPr>
                              <w:t>Present Address:</w:t>
                            </w:r>
                            <w:r w:rsidR="0032700C">
                              <w:rPr>
                                <w:b/>
                              </w:rPr>
                              <w:t xml:space="preserve"> </w:t>
                            </w:r>
                            <w:r w:rsidRPr="00A64724" w:rsidR="00E146AA">
                              <w:t>G 5, Ajantha Presidency, Green Glen Layout, Bellendur, Bangalore-560103</w:t>
                            </w:r>
                          </w:p>
                          <w:p w:rsidR="0070181D" w:rsidP="00AC5BFA" w14:textId="77777777">
                            <w:pPr>
                              <w:rPr>
                                <w:rFonts w:ascii="Verdana" w:hAnsi="Verdana"/>
                              </w:rPr>
                            </w:pPr>
                          </w:p>
                          <w:p w:rsidR="0070181D" w:rsidRPr="00D10985" w:rsidP="001B0DAE" w14:textId="77777777">
                            <w:pPr>
                              <w:rPr>
                                <w:rFonts w:ascii="Cambria" w:hAnsi="Cambria"/>
                              </w:rPr>
                            </w:pPr>
                          </w:p>
                          <w:p w:rsidR="0070181D" w:rsidRPr="002A2F28" w14:textId="77777777">
                            <w:pPr>
                              <w:rPr>
                                <w:rFonts w:ascii="Verdana" w:hAnsi="Verdana"/>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5" type="#_x0000_t202" style="width:184.5pt;height:61.5pt;margin-top:0;margin-left:271.5pt;mso-height-percent:0;mso-height-relative:margin;mso-width-percent:0;mso-width-relative:margin;mso-wrap-distance-bottom:0;mso-wrap-distance-left:9pt;mso-wrap-distance-right:9pt;mso-wrap-distance-top:0;mso-wrap-style:square;position:absolute;visibility:visible;v-text-anchor:top;z-index:251660288" strokecolor="white">
                <v:textbox>
                  <w:txbxContent>
                    <w:p w:rsidR="0070181D" w:rsidRPr="00A64724" w:rsidP="00AC5BFA" w14:paraId="76B862B0" w14:textId="4C9C986D">
                      <w:pPr>
                        <w:spacing w:line="360" w:lineRule="auto"/>
                      </w:pPr>
                      <w:r w:rsidRPr="00A64724">
                        <w:rPr>
                          <w:b/>
                        </w:rPr>
                        <w:t>Present Address:</w:t>
                      </w:r>
                      <w:r w:rsidR="0032700C">
                        <w:rPr>
                          <w:b/>
                        </w:rPr>
                        <w:t xml:space="preserve"> </w:t>
                      </w:r>
                      <w:r w:rsidRPr="00A64724" w:rsidR="00E146AA">
                        <w:t>G 5, Ajantha Presidency, Green Glen Layout, Bellendur, Bangalore-560103</w:t>
                      </w:r>
                    </w:p>
                    <w:p w:rsidR="0070181D" w:rsidP="00AC5BFA" w14:paraId="1AAEDE58" w14:textId="77777777">
                      <w:pPr>
                        <w:rPr>
                          <w:rFonts w:ascii="Verdana" w:hAnsi="Verdana"/>
                        </w:rPr>
                      </w:pPr>
                    </w:p>
                    <w:p w:rsidR="0070181D" w:rsidRPr="00D10985" w:rsidP="001B0DAE" w14:paraId="419498BB" w14:textId="77777777">
                      <w:pPr>
                        <w:rPr>
                          <w:rFonts w:ascii="Cambria" w:hAnsi="Cambria"/>
                        </w:rPr>
                      </w:pPr>
                    </w:p>
                    <w:p w:rsidR="0070181D" w:rsidRPr="002A2F28" w14:paraId="7CB411B3" w14:textId="77777777">
                      <w:pPr>
                        <w:rPr>
                          <w:rFonts w:ascii="Verdana" w:hAnsi="Verdana"/>
                        </w:rPr>
                      </w:pPr>
                    </w:p>
                  </w:txbxContent>
                </v:textbox>
              </v:shape>
            </w:pict>
          </mc:Fallback>
        </mc:AlternateContent>
      </w:r>
      <w:r w:rsidRPr="00A64724" w:rsidR="00023AA5">
        <w:t>Ajeet</w:t>
      </w:r>
      <w:r w:rsidR="00450B51">
        <w:t xml:space="preserve"> </w:t>
      </w:r>
      <w:r w:rsidRPr="00A64724" w:rsidR="00023AA5">
        <w:t>Yadawa</w:t>
      </w:r>
    </w:p>
    <w:p w:rsidR="00090089" w:rsidRPr="00A64724" w:rsidP="00713C52" w14:paraId="16A9092D" w14:textId="0FAA9015">
      <w:pPr>
        <w:spacing w:line="360" w:lineRule="auto"/>
        <w:rPr>
          <w:b/>
        </w:rPr>
      </w:pPr>
      <w:r w:rsidRPr="00F67662">
        <w:rPr>
          <w:b/>
        </w:rPr>
        <w:t>Email</w:t>
      </w:r>
      <w:r w:rsidRPr="00A64724">
        <w:t>:</w:t>
      </w:r>
      <w:r w:rsidR="00450B51">
        <w:t xml:space="preserve"> </w:t>
      </w:r>
      <w:hyperlink r:id="rId4" w:history="1">
        <w:r w:rsidRPr="00D76B46" w:rsidR="00264062">
          <w:rPr>
            <w:rStyle w:val="Hyperlink"/>
          </w:rPr>
          <w:t>ajit091@gmail.com</w:t>
        </w:r>
      </w:hyperlink>
      <w:r w:rsidR="008D3523">
        <w:tab/>
      </w:r>
    </w:p>
    <w:p w:rsidR="00B701A7" w:rsidP="00713C52" w14:paraId="6DD1C38F" w14:textId="77777777">
      <w:pPr>
        <w:spacing w:line="360" w:lineRule="auto"/>
        <w:rPr>
          <w:b/>
        </w:rPr>
      </w:pPr>
      <w:r w:rsidRPr="00A64724">
        <w:t>Mobile: +91 8130550735</w:t>
      </w:r>
      <w:r w:rsidRPr="00A64724" w:rsidR="00625F5C">
        <w:rPr>
          <w:b/>
        </w:rPr>
        <w:tab/>
      </w:r>
    </w:p>
    <w:p w:rsidR="00F53C6D" w:rsidP="00713C52" w14:paraId="409D0021" w14:textId="77777777">
      <w:pPr>
        <w:spacing w:line="360" w:lineRule="auto"/>
        <w:rPr>
          <w:b/>
        </w:rPr>
      </w:pPr>
    </w:p>
    <w:p w:rsidR="00F53C6D" w:rsidP="00903AD0" w14:paraId="32A34B7F" w14:textId="74E31FB5">
      <w:pPr>
        <w:spacing w:line="360" w:lineRule="auto"/>
        <w:jc w:val="right"/>
        <w:rPr>
          <w:b/>
        </w:rPr>
      </w:pPr>
      <w:r>
        <w:rPr>
          <w:noProof/>
        </w:rPr>
        <mc:AlternateContent>
          <mc:Choice Requires="wps">
            <w:drawing>
              <wp:inline distT="0" distB="0" distL="0" distR="0">
                <wp:extent cx="304800" cy="304800"/>
                <wp:effectExtent l="0" t="0" r="0" b="0"/>
                <wp:docPr id="133047375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inline>
            </w:drawing>
          </mc:Choice>
          <mc:Fallback>
            <w:pict>
              <v:rect id="Rectangle 3" o:spid="_x0000_i1026"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r w:rsidR="00903AD0">
        <w:rPr>
          <w:noProof/>
        </w:rPr>
        <w:drawing>
          <wp:inline distT="0" distB="0" distL="0" distR="0">
            <wp:extent cx="453543" cy="453543"/>
            <wp:effectExtent l="0" t="0" r="3810" b="3810"/>
            <wp:docPr id="471229497" name="Picture 2" descr="AWS Certified Cloud Practitioner badge image. Certification. Foundational level. Issued by Amazon Web Services Training and Certification">
              <a:hlinkClick xmlns:a="http://schemas.openxmlformats.org/drawingml/2006/main" xmlns:r="http://schemas.openxmlformats.org/officeDocument/2006/relationships"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5122" name="Picture 2" descr="AWS Certified Cloud Practitioner badge image. Certification. Foundational level. Issued by Amazon Web Services Training and Certification">
                      <a:hlinkClick xmlns:a="http://schemas.openxmlformats.org/drawingml/2006/main" xmlns:r="http://schemas.openxmlformats.org/officeDocument/2006/relationships" r:id="rId5"/>
                    </pic:cNvPr>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56325" cy="456325"/>
                    </a:xfrm>
                    <a:prstGeom prst="rect">
                      <a:avLst/>
                    </a:prstGeom>
                    <a:noFill/>
                    <a:ln>
                      <a:noFill/>
                    </a:ln>
                  </pic:spPr>
                </pic:pic>
              </a:graphicData>
            </a:graphic>
          </wp:inline>
        </w:drawing>
      </w:r>
    </w:p>
    <w:p w:rsidR="00E0609B" w:rsidRPr="00A64724" w:rsidP="00DF0B5E" w14:paraId="23483857" w14:textId="77777777">
      <w:pPr>
        <w:tabs>
          <w:tab w:val="left" w:pos="-1080"/>
        </w:tabs>
        <w:spacing w:line="360" w:lineRule="auto"/>
      </w:pPr>
      <w:hyperlink r:id="rId7" w:history="1"/>
      <w:hyperlink r:id="rId8" w:history="1"/>
    </w:p>
    <w:tbl>
      <w:tblPr>
        <w:tblW w:w="10285" w:type="dxa"/>
        <w:tblInd w:w="-90" w:type="dxa"/>
        <w:tblLook w:val="04A0"/>
      </w:tblPr>
      <w:tblGrid>
        <w:gridCol w:w="10285"/>
      </w:tblGrid>
      <w:tr w14:paraId="16B0E832" w14:textId="77777777" w:rsidTr="00596B9A">
        <w:tblPrEx>
          <w:tblW w:w="10285" w:type="dxa"/>
          <w:tblInd w:w="-90" w:type="dxa"/>
          <w:tblLook w:val="04A0"/>
        </w:tblPrEx>
        <w:trPr>
          <w:trHeight w:val="334"/>
        </w:trPr>
        <w:tc>
          <w:tcPr>
            <w:tcW w:w="10285" w:type="dxa"/>
            <w:tcBorders>
              <w:top w:val="nil"/>
              <w:left w:val="nil"/>
              <w:bottom w:val="nil"/>
              <w:right w:val="nil"/>
            </w:tcBorders>
            <w:shd w:val="clear" w:color="000000" w:fill="000000"/>
            <w:noWrap/>
            <w:vAlign w:val="center"/>
            <w:hideMark/>
          </w:tcPr>
          <w:p w:rsidR="00346789" w:rsidRPr="00A64724" w:rsidP="00647DB0" w14:paraId="24A630F5" w14:textId="77777777">
            <w:pPr>
              <w:spacing w:line="360" w:lineRule="auto"/>
              <w:jc w:val="both"/>
              <w:rPr>
                <w:b/>
                <w:bCs/>
                <w:color w:val="FFFFFF"/>
              </w:rPr>
            </w:pPr>
            <w:r w:rsidRPr="00A64724">
              <w:rPr>
                <w:b/>
                <w:bCs/>
                <w:color w:val="FFFFFF"/>
              </w:rPr>
              <w:t>Career Objective</w:t>
            </w:r>
          </w:p>
        </w:tc>
      </w:tr>
      <w:tr w14:paraId="253FED1C" w14:textId="77777777" w:rsidTr="00596B9A">
        <w:tblPrEx>
          <w:tblW w:w="10285" w:type="dxa"/>
          <w:tblInd w:w="-90" w:type="dxa"/>
          <w:tblLook w:val="04A0"/>
        </w:tblPrEx>
        <w:trPr>
          <w:trHeight w:val="1306"/>
        </w:trPr>
        <w:tc>
          <w:tcPr>
            <w:tcW w:w="10285" w:type="dxa"/>
            <w:tcBorders>
              <w:top w:val="nil"/>
              <w:left w:val="nil"/>
              <w:bottom w:val="nil"/>
              <w:right w:val="nil"/>
            </w:tcBorders>
            <w:shd w:val="clear" w:color="auto" w:fill="auto"/>
            <w:hideMark/>
          </w:tcPr>
          <w:p w:rsidR="00BA68E5" w:rsidRPr="00A64724" w:rsidP="00647DB0" w14:paraId="1BC87AB1" w14:textId="77777777">
            <w:pPr>
              <w:pStyle w:val="ParaAttribute7"/>
              <w:spacing w:line="360" w:lineRule="auto"/>
              <w:ind w:firstLine="0"/>
              <w:rPr>
                <w:rStyle w:val="CharAttribute3"/>
                <w:rFonts w:eastAsia="Batang"/>
                <w:szCs w:val="24"/>
              </w:rPr>
            </w:pPr>
          </w:p>
          <w:p w:rsidR="00346789" w:rsidRPr="00A64724" w:rsidP="0080119A" w14:paraId="75179870" w14:textId="13506DED">
            <w:pPr>
              <w:pStyle w:val="ParaAttribute7"/>
              <w:spacing w:line="360" w:lineRule="auto"/>
              <w:ind w:firstLine="0"/>
              <w:rPr>
                <w:color w:val="000000"/>
                <w:sz w:val="24"/>
                <w:szCs w:val="24"/>
              </w:rPr>
            </w:pPr>
            <w:r w:rsidRPr="00A64724">
              <w:rPr>
                <w:rStyle w:val="CharAttribute3"/>
                <w:rFonts w:eastAsia="Batang"/>
                <w:szCs w:val="24"/>
              </w:rPr>
              <w:t>To pursue a career</w:t>
            </w:r>
            <w:r w:rsidRPr="00A64724" w:rsidR="00452C91">
              <w:rPr>
                <w:rStyle w:val="CharAttribute3"/>
                <w:rFonts w:eastAsia="Batang"/>
                <w:szCs w:val="24"/>
              </w:rPr>
              <w:t xml:space="preserve"> as </w:t>
            </w:r>
            <w:r w:rsidR="001E7590">
              <w:rPr>
                <w:rStyle w:val="CharAttribute3"/>
                <w:rFonts w:eastAsia="Batang"/>
                <w:b/>
                <w:szCs w:val="24"/>
              </w:rPr>
              <w:t>Senior</w:t>
            </w:r>
            <w:r w:rsidRPr="00A64724" w:rsidR="0085143D">
              <w:rPr>
                <w:rStyle w:val="CharAttribute3"/>
                <w:rFonts w:eastAsia="Batang"/>
                <w:b/>
                <w:szCs w:val="24"/>
              </w:rPr>
              <w:t xml:space="preserve"> </w:t>
            </w:r>
            <w:r w:rsidR="0080119A">
              <w:rPr>
                <w:rStyle w:val="CharAttribute3"/>
                <w:rFonts w:eastAsia="Batang"/>
                <w:b/>
                <w:szCs w:val="24"/>
              </w:rPr>
              <w:t>SDET/</w:t>
            </w:r>
            <w:r w:rsidR="001E7590">
              <w:rPr>
                <w:rStyle w:val="CharAttribute3"/>
                <w:rFonts w:eastAsia="Batang"/>
                <w:b/>
                <w:szCs w:val="24"/>
              </w:rPr>
              <w:t xml:space="preserve"> </w:t>
            </w:r>
            <w:r w:rsidR="0080119A">
              <w:rPr>
                <w:rStyle w:val="CharAttribute3"/>
                <w:rFonts w:eastAsia="Batang"/>
                <w:b/>
                <w:szCs w:val="24"/>
              </w:rPr>
              <w:t>Automation Architect</w:t>
            </w:r>
            <w:r w:rsidR="001E7590">
              <w:rPr>
                <w:rStyle w:val="CharAttribute3"/>
                <w:rFonts w:eastAsia="Batang"/>
                <w:b/>
                <w:szCs w:val="24"/>
              </w:rPr>
              <w:t xml:space="preserve"> /Test Analyst</w:t>
            </w:r>
            <w:r w:rsidR="0080119A">
              <w:rPr>
                <w:rStyle w:val="CharAttribute3"/>
                <w:rFonts w:eastAsia="Batang"/>
                <w:b/>
                <w:szCs w:val="24"/>
              </w:rPr>
              <w:t xml:space="preserve"> </w:t>
            </w:r>
            <w:r w:rsidRPr="00A64724" w:rsidR="002E1264">
              <w:rPr>
                <w:rStyle w:val="CharAttribute3"/>
                <w:rFonts w:eastAsia="Batang"/>
                <w:szCs w:val="24"/>
              </w:rPr>
              <w:t>with a company</w:t>
            </w:r>
            <w:r w:rsidRPr="00A64724" w:rsidR="00D059E4">
              <w:rPr>
                <w:rStyle w:val="CharAttribute3"/>
                <w:rFonts w:eastAsia="Batang"/>
                <w:szCs w:val="24"/>
              </w:rPr>
              <w:t xml:space="preserve"> which gives opportunity to deliver high Qua</w:t>
            </w:r>
            <w:r w:rsidRPr="00A64724" w:rsidR="00757681">
              <w:rPr>
                <w:rStyle w:val="CharAttribute3"/>
                <w:rFonts w:eastAsia="Batang"/>
                <w:szCs w:val="24"/>
              </w:rPr>
              <w:t xml:space="preserve">lity Applications to Customers and </w:t>
            </w:r>
            <w:r w:rsidRPr="00A64724">
              <w:rPr>
                <w:rStyle w:val="CharAttribute3"/>
                <w:rFonts w:eastAsia="Batang"/>
                <w:szCs w:val="24"/>
              </w:rPr>
              <w:t>offer opportunity to learn and develop</w:t>
            </w:r>
            <w:r w:rsidRPr="00A64724" w:rsidR="00135CFC">
              <w:rPr>
                <w:rStyle w:val="CharAttribute3"/>
                <w:rFonts w:eastAsia="Batang"/>
                <w:szCs w:val="24"/>
              </w:rPr>
              <w:t xml:space="preserve"> professionally</w:t>
            </w:r>
            <w:r w:rsidRPr="00A64724" w:rsidR="00D059E4">
              <w:rPr>
                <w:rStyle w:val="CharAttribute3"/>
                <w:rFonts w:eastAsia="Batang"/>
                <w:szCs w:val="24"/>
              </w:rPr>
              <w:t>.</w:t>
            </w:r>
          </w:p>
        </w:tc>
      </w:tr>
    </w:tbl>
    <w:p w:rsidR="00F10D1F" w:rsidRPr="00A64724" w:rsidP="00F10D1F" w14:paraId="20781EB8" w14:textId="77777777">
      <w:pPr>
        <w:rPr>
          <w:vanish/>
        </w:rPr>
      </w:pPr>
    </w:p>
    <w:tbl>
      <w:tblPr>
        <w:tblpPr w:leftFromText="180" w:rightFromText="180" w:vertAnchor="text" w:horzAnchor="margin" w:tblpX="108" w:tblpY="285"/>
        <w:tblW w:w="10440" w:type="dxa"/>
        <w:shd w:val="clear" w:color="auto" w:fill="000000"/>
        <w:tblLayout w:type="fixed"/>
        <w:tblLook w:val="0000"/>
      </w:tblPr>
      <w:tblGrid>
        <w:gridCol w:w="10440"/>
      </w:tblGrid>
      <w:tr w14:paraId="049F146B" w14:textId="77777777" w:rsidTr="00E37E39">
        <w:tblPrEx>
          <w:tblW w:w="10440" w:type="dxa"/>
          <w:shd w:val="clear" w:color="auto" w:fill="000000"/>
          <w:tblLayout w:type="fixed"/>
          <w:tblLook w:val="0000"/>
        </w:tblPrEx>
        <w:trPr>
          <w:trHeight w:val="367"/>
        </w:trPr>
        <w:tc>
          <w:tcPr>
            <w:tcW w:w="10440" w:type="dxa"/>
            <w:tcBorders>
              <w:top w:val="nil"/>
              <w:left w:val="nil"/>
              <w:bottom w:val="nil"/>
              <w:right w:val="nil"/>
            </w:tcBorders>
            <w:shd w:val="clear" w:color="auto" w:fill="000000"/>
          </w:tcPr>
          <w:p w:rsidR="00346789" w:rsidRPr="00A64724" w:rsidP="00647DB0" w14:paraId="3B3F40A0" w14:textId="77777777">
            <w:pPr>
              <w:tabs>
                <w:tab w:val="left" w:pos="-1080"/>
                <w:tab w:val="left" w:pos="5505"/>
              </w:tabs>
              <w:spacing w:line="360" w:lineRule="auto"/>
              <w:jc w:val="both"/>
              <w:rPr>
                <w:b/>
                <w:bCs/>
                <w:color w:val="FFFFFF"/>
              </w:rPr>
            </w:pPr>
            <w:r w:rsidRPr="00A64724">
              <w:rPr>
                <w:b/>
                <w:bCs/>
                <w:color w:val="FFFFFF"/>
              </w:rPr>
              <w:t>Summary</w:t>
            </w:r>
          </w:p>
        </w:tc>
      </w:tr>
    </w:tbl>
    <w:p w:rsidR="001F739C" w:rsidP="00596B9A" w14:paraId="65DEFBA0" w14:textId="29E3E622">
      <w:pPr>
        <w:numPr>
          <w:ilvl w:val="0"/>
          <w:numId w:val="2"/>
        </w:numPr>
        <w:tabs>
          <w:tab w:val="left" w:pos="-1080"/>
        </w:tabs>
        <w:spacing w:line="360" w:lineRule="auto"/>
        <w:ind w:left="450" w:right="450"/>
        <w:jc w:val="both"/>
      </w:pPr>
      <w:r w:rsidRPr="00A64724">
        <w:t>Working as</w:t>
      </w:r>
      <w:r w:rsidR="00C436F0">
        <w:t xml:space="preserve"> </w:t>
      </w:r>
      <w:r w:rsidRPr="00A64724" w:rsidR="00711597">
        <w:rPr>
          <w:b/>
        </w:rPr>
        <w:t>Consultant</w:t>
      </w:r>
      <w:r w:rsidRPr="00A64724" w:rsidR="00711597">
        <w:t xml:space="preserve"> at</w:t>
      </w:r>
      <w:r w:rsidRPr="00A64724">
        <w:t xml:space="preserve"> </w:t>
      </w:r>
      <w:r w:rsidRPr="00A64724" w:rsidR="00E146AA">
        <w:rPr>
          <w:b/>
        </w:rPr>
        <w:t>LUXOF</w:t>
      </w:r>
      <w:r w:rsidRPr="00A64724" w:rsidR="00BA68E5">
        <w:rPr>
          <w:b/>
        </w:rPr>
        <w:t>T (DXC Technology)</w:t>
      </w:r>
      <w:r w:rsidRPr="00A64724" w:rsidR="00C20E87">
        <w:rPr>
          <w:b/>
        </w:rPr>
        <w:t xml:space="preserve">. </w:t>
      </w:r>
      <w:r w:rsidRPr="00A64724" w:rsidR="00D541F3">
        <w:t xml:space="preserve">Having </w:t>
      </w:r>
      <w:r w:rsidR="00250422">
        <w:t>1</w:t>
      </w:r>
      <w:r w:rsidR="00D5382E">
        <w:t xml:space="preserve">3 </w:t>
      </w:r>
      <w:r w:rsidRPr="00A64724" w:rsidR="00C20E87">
        <w:t xml:space="preserve">Years of experience in </w:t>
      </w:r>
      <w:r w:rsidRPr="00A64724" w:rsidR="001E2A39">
        <w:t>Automation</w:t>
      </w:r>
      <w:r w:rsidRPr="00A64724" w:rsidR="00BA68E5">
        <w:t xml:space="preserve"> Testing</w:t>
      </w:r>
      <w:r w:rsidRPr="00A64724" w:rsidR="001E2A39">
        <w:t>, D</w:t>
      </w:r>
      <w:r w:rsidRPr="00A64724" w:rsidR="00BA68E5">
        <w:t>evOps</w:t>
      </w:r>
      <w:r w:rsidR="0080119A">
        <w:t xml:space="preserve"> </w:t>
      </w:r>
      <w:r w:rsidRPr="00A64724" w:rsidR="000219B1">
        <w:t>and Functional Testing</w:t>
      </w:r>
      <w:r w:rsidRPr="00A64724" w:rsidR="00E13448">
        <w:t>.</w:t>
      </w:r>
    </w:p>
    <w:p w:rsidR="00596B9A" w:rsidP="00596B9A" w14:paraId="1AB1D870" w14:textId="5F3DDCD1">
      <w:pPr>
        <w:numPr>
          <w:ilvl w:val="0"/>
          <w:numId w:val="2"/>
        </w:numPr>
        <w:tabs>
          <w:tab w:val="left" w:pos="-1080"/>
        </w:tabs>
        <w:ind w:left="450" w:right="450"/>
        <w:jc w:val="both"/>
      </w:pPr>
      <w:r w:rsidRPr="00250422">
        <w:t xml:space="preserve">4+ Years of experience </w:t>
      </w:r>
      <w:r>
        <w:t>as Automation Architect and expertise in Automation Framework Development.</w:t>
      </w:r>
    </w:p>
    <w:p w:rsidR="00596B9A" w:rsidP="00596B9A" w14:paraId="201B7E5C" w14:textId="24349476">
      <w:pPr>
        <w:numPr>
          <w:ilvl w:val="0"/>
          <w:numId w:val="2"/>
        </w:numPr>
        <w:tabs>
          <w:tab w:val="left" w:pos="-1080"/>
        </w:tabs>
        <w:ind w:left="450" w:right="450"/>
        <w:jc w:val="both"/>
      </w:pPr>
      <w:r>
        <w:t>5+ Years of experience as Team Lead and handling team of 7+ Automation Engineers.</w:t>
      </w:r>
    </w:p>
    <w:p w:rsidR="00596B9A" w:rsidRPr="00A64724" w:rsidP="00596B9A" w14:paraId="6E7F0A0F" w14:textId="7FC3E0AA">
      <w:pPr>
        <w:numPr>
          <w:ilvl w:val="0"/>
          <w:numId w:val="2"/>
        </w:numPr>
        <w:tabs>
          <w:tab w:val="left" w:pos="-1080"/>
        </w:tabs>
        <w:ind w:left="450" w:right="450"/>
        <w:jc w:val="both"/>
      </w:pPr>
      <w:r>
        <w:t>5+ Years experience in CI/CD Pipeline, Github Actions and Code Review.</w:t>
      </w:r>
    </w:p>
    <w:p w:rsidR="001E2A39" w:rsidP="00596B9A" w14:paraId="36681027" w14:textId="79D7ED65">
      <w:pPr>
        <w:numPr>
          <w:ilvl w:val="0"/>
          <w:numId w:val="2"/>
        </w:numPr>
        <w:tabs>
          <w:tab w:val="left" w:pos="-1080"/>
        </w:tabs>
        <w:spacing w:line="360" w:lineRule="auto"/>
        <w:ind w:left="450" w:right="450"/>
        <w:jc w:val="both"/>
      </w:pPr>
      <w:r>
        <w:t>1</w:t>
      </w:r>
      <w:r w:rsidR="008D3523">
        <w:t>2</w:t>
      </w:r>
      <w:r w:rsidRPr="00A64724" w:rsidR="00BA68E5">
        <w:t>+ Years’ experience</w:t>
      </w:r>
      <w:r w:rsidRPr="00A64724" w:rsidR="000D6C7E">
        <w:t xml:space="preserve"> in Automation using </w:t>
      </w:r>
      <w:r w:rsidRPr="00A64724" w:rsidR="000D6C7E">
        <w:rPr>
          <w:b/>
        </w:rPr>
        <w:t>Selenium</w:t>
      </w:r>
      <w:r w:rsidRPr="00A64724" w:rsidR="000D6C7E">
        <w:t xml:space="preserve">, </w:t>
      </w:r>
      <w:r w:rsidRPr="00A64724" w:rsidR="00BA68E5">
        <w:rPr>
          <w:b/>
        </w:rPr>
        <w:t>Cypress</w:t>
      </w:r>
      <w:r w:rsidRPr="00A64724" w:rsidR="000D6C7E">
        <w:t xml:space="preserve">, </w:t>
      </w:r>
      <w:r w:rsidRPr="00A64724" w:rsidR="000D6C7E">
        <w:rPr>
          <w:b/>
        </w:rPr>
        <w:t xml:space="preserve">Rest Assured, </w:t>
      </w:r>
      <w:r w:rsidRPr="00A64724" w:rsidR="00BA68E5">
        <w:rPr>
          <w:b/>
        </w:rPr>
        <w:t xml:space="preserve">Appium, Http Client, </w:t>
      </w:r>
      <w:r w:rsidRPr="00A64724" w:rsidR="000D6C7E">
        <w:rPr>
          <w:b/>
        </w:rPr>
        <w:t>Java, Cucumber</w:t>
      </w:r>
      <w:r w:rsidRPr="00A64724" w:rsidR="000D6C7E">
        <w:t xml:space="preserve">, </w:t>
      </w:r>
      <w:r w:rsidR="00D80828">
        <w:rPr>
          <w:b/>
        </w:rPr>
        <w:t>WireMock</w:t>
      </w:r>
      <w:r w:rsidRPr="00A64724" w:rsidR="000D6C7E">
        <w:t>,</w:t>
      </w:r>
      <w:r w:rsidR="00711597">
        <w:t xml:space="preserve"> </w:t>
      </w:r>
      <w:r w:rsidRPr="00A64724" w:rsidR="00A93505">
        <w:rPr>
          <w:b/>
        </w:rPr>
        <w:t>Appium</w:t>
      </w:r>
      <w:r w:rsidRPr="00A64724" w:rsidR="00A93505">
        <w:t xml:space="preserve">, </w:t>
      </w:r>
      <w:r w:rsidRPr="00A64724" w:rsidR="000D6C7E">
        <w:rPr>
          <w:b/>
        </w:rPr>
        <w:t>Katalon Studio</w:t>
      </w:r>
      <w:r w:rsidRPr="00A64724" w:rsidR="000D6C7E">
        <w:t xml:space="preserve"> on different framework</w:t>
      </w:r>
      <w:r w:rsidR="00711597">
        <w:t>s -</w:t>
      </w:r>
      <w:r w:rsidRPr="00A64724" w:rsidR="000D6C7E">
        <w:t xml:space="preserve"> POM, BDD and Hybrid Framework</w:t>
      </w:r>
      <w:r w:rsidRPr="00A64724">
        <w:t>.</w:t>
      </w:r>
    </w:p>
    <w:p w:rsidR="00BB3E38" w:rsidRPr="00A64724" w:rsidP="00596B9A" w14:paraId="75642C4A" w14:textId="77777777">
      <w:pPr>
        <w:numPr>
          <w:ilvl w:val="0"/>
          <w:numId w:val="2"/>
        </w:numPr>
        <w:tabs>
          <w:tab w:val="left" w:pos="-1080"/>
        </w:tabs>
        <w:spacing w:line="360" w:lineRule="auto"/>
        <w:ind w:left="540"/>
        <w:jc w:val="both"/>
        <w:rPr>
          <w:b/>
        </w:rPr>
      </w:pPr>
      <w:r w:rsidRPr="00A64724">
        <w:t>Well versed in D</w:t>
      </w:r>
      <w:r w:rsidRPr="00A64724" w:rsidR="00BA68E5">
        <w:t>evOps</w:t>
      </w:r>
      <w:r w:rsidRPr="00A64724">
        <w:t xml:space="preserve"> Tools –</w:t>
      </w:r>
      <w:r w:rsidRPr="00A64724">
        <w:rPr>
          <w:b/>
        </w:rPr>
        <w:t>Maven, Jenkins, GIT, TestNg, Jenkins, SVN Repository, SQL, JMeter, Rest Assured and Postman.</w:t>
      </w:r>
    </w:p>
    <w:p w:rsidR="002E7738" w:rsidRPr="00A64724" w:rsidP="00596B9A" w14:paraId="1F041749" w14:textId="105D4B16">
      <w:pPr>
        <w:numPr>
          <w:ilvl w:val="0"/>
          <w:numId w:val="2"/>
        </w:numPr>
        <w:tabs>
          <w:tab w:val="left" w:pos="-1080"/>
        </w:tabs>
        <w:spacing w:line="360" w:lineRule="auto"/>
        <w:ind w:left="540"/>
        <w:jc w:val="both"/>
      </w:pPr>
      <w:r w:rsidRPr="00A64724">
        <w:t>Expertise</w:t>
      </w:r>
      <w:r w:rsidR="00711597">
        <w:t xml:space="preserve"> </w:t>
      </w:r>
      <w:r w:rsidRPr="00A64724" w:rsidR="000219B1">
        <w:t>in</w:t>
      </w:r>
      <w:r w:rsidR="00711597">
        <w:t xml:space="preserve"> </w:t>
      </w:r>
      <w:r w:rsidRPr="00A64724" w:rsidR="000219B1">
        <w:rPr>
          <w:b/>
        </w:rPr>
        <w:t>Performance</w:t>
      </w:r>
      <w:r w:rsidR="00DB4683">
        <w:rPr>
          <w:b/>
        </w:rPr>
        <w:t xml:space="preserve"> </w:t>
      </w:r>
      <w:r w:rsidRPr="00A64724" w:rsidR="000219B1">
        <w:rPr>
          <w:b/>
        </w:rPr>
        <w:t>Testing,</w:t>
      </w:r>
      <w:r w:rsidR="00711597">
        <w:rPr>
          <w:b/>
        </w:rPr>
        <w:t xml:space="preserve"> </w:t>
      </w:r>
      <w:r w:rsidRPr="00A64724" w:rsidR="000219B1">
        <w:rPr>
          <w:b/>
        </w:rPr>
        <w:t>API Testing</w:t>
      </w:r>
      <w:r w:rsidRPr="00A64724" w:rsidR="000F61F9">
        <w:rPr>
          <w:b/>
        </w:rPr>
        <w:t>, Mobile Application Testing</w:t>
      </w:r>
      <w:r w:rsidRPr="00A64724" w:rsidR="000219B1">
        <w:t xml:space="preserve"> and </w:t>
      </w:r>
      <w:r w:rsidRPr="00A64724" w:rsidR="000219B1">
        <w:rPr>
          <w:b/>
        </w:rPr>
        <w:t>API Automation Testing</w:t>
      </w:r>
      <w:r w:rsidRPr="00A64724" w:rsidR="000219B1">
        <w:t xml:space="preserve">, </w:t>
      </w:r>
      <w:r w:rsidRPr="00A64724">
        <w:t xml:space="preserve">Quality Analyst, Functional Testing, Integration Testing, System Testing Regression Testing, Smoke Testing. Test Plan writing, Test Case writing, </w:t>
      </w:r>
      <w:r w:rsidRPr="00A64724" w:rsidR="00720292">
        <w:t>execution, bug</w:t>
      </w:r>
      <w:r w:rsidRPr="00A64724">
        <w:t xml:space="preserve"> reporting and bug follow up.</w:t>
      </w:r>
    </w:p>
    <w:p w:rsidR="00E13448" w:rsidP="00596B9A" w14:paraId="7AFDFD7E" w14:textId="77777777">
      <w:pPr>
        <w:numPr>
          <w:ilvl w:val="0"/>
          <w:numId w:val="2"/>
        </w:numPr>
        <w:tabs>
          <w:tab w:val="left" w:pos="-1080"/>
        </w:tabs>
        <w:spacing w:line="360" w:lineRule="auto"/>
        <w:ind w:left="450" w:right="450"/>
        <w:jc w:val="both"/>
      </w:pPr>
      <w:r w:rsidRPr="00A64724">
        <w:t xml:space="preserve">Good knowledge of </w:t>
      </w:r>
      <w:r w:rsidRPr="00A64724">
        <w:rPr>
          <w:b/>
        </w:rPr>
        <w:t>Micro services Testing</w:t>
      </w:r>
      <w:r w:rsidRPr="00A64724" w:rsidR="00245F1F">
        <w:t xml:space="preserve">, </w:t>
      </w:r>
      <w:r w:rsidRPr="00A64724">
        <w:rPr>
          <w:b/>
        </w:rPr>
        <w:t>Security Testing</w:t>
      </w:r>
      <w:r w:rsidRPr="00A64724">
        <w:t xml:space="preserve">, </w:t>
      </w:r>
      <w:r w:rsidRPr="00A64724">
        <w:rPr>
          <w:b/>
        </w:rPr>
        <w:t>Infrastructure Testing</w:t>
      </w:r>
      <w:r w:rsidRPr="00A64724" w:rsidR="00245F1F">
        <w:t xml:space="preserve"> and </w:t>
      </w:r>
      <w:r w:rsidRPr="00A64724" w:rsidR="00245F1F">
        <w:rPr>
          <w:b/>
        </w:rPr>
        <w:t>Platform Testing</w:t>
      </w:r>
      <w:r w:rsidRPr="00A64724" w:rsidR="00245F1F">
        <w:t>.</w:t>
      </w:r>
    </w:p>
    <w:p w:rsidR="00250422" w:rsidRPr="00250422" w:rsidP="00596B9A" w14:paraId="0A44C06E" w14:textId="77777777">
      <w:pPr>
        <w:numPr>
          <w:ilvl w:val="0"/>
          <w:numId w:val="2"/>
        </w:numPr>
        <w:tabs>
          <w:tab w:val="left" w:pos="-1080"/>
        </w:tabs>
        <w:spacing w:line="360" w:lineRule="auto"/>
        <w:ind w:left="540" w:right="450"/>
        <w:jc w:val="both"/>
      </w:pPr>
      <w:r w:rsidRPr="00250422">
        <w:t xml:space="preserve">Proven experience in Test Planning, Test Strategy and Test Cycle Management </w:t>
      </w:r>
    </w:p>
    <w:p w:rsidR="00250422" w:rsidRPr="00250422" w:rsidP="00596B9A" w14:paraId="0A96EA58" w14:textId="77777777">
      <w:pPr>
        <w:numPr>
          <w:ilvl w:val="0"/>
          <w:numId w:val="2"/>
        </w:numPr>
        <w:tabs>
          <w:tab w:val="left" w:pos="-1080"/>
        </w:tabs>
        <w:spacing w:line="360" w:lineRule="auto"/>
        <w:ind w:left="540" w:right="450"/>
        <w:jc w:val="both"/>
      </w:pPr>
      <w:r w:rsidRPr="00250422">
        <w:t>Detailed, problem solving, and quick learner</w:t>
      </w:r>
    </w:p>
    <w:p w:rsidR="00675A2C" w:rsidRPr="00A64724" w:rsidP="00596B9A" w14:paraId="5AA8F627" w14:textId="77777777">
      <w:pPr>
        <w:numPr>
          <w:ilvl w:val="0"/>
          <w:numId w:val="2"/>
        </w:numPr>
        <w:tabs>
          <w:tab w:val="left" w:pos="-1080"/>
        </w:tabs>
        <w:spacing w:line="360" w:lineRule="auto"/>
        <w:ind w:left="540" w:right="450"/>
        <w:jc w:val="both"/>
      </w:pPr>
      <w:r w:rsidRPr="00A64724">
        <w:t xml:space="preserve">Well versed with domains </w:t>
      </w:r>
      <w:r w:rsidRPr="00A64724">
        <w:rPr>
          <w:b/>
        </w:rPr>
        <w:t>Banking, Financial Trading, Investment</w:t>
      </w:r>
      <w:r w:rsidRPr="00A64724">
        <w:t xml:space="preserve">, </w:t>
      </w:r>
      <w:r w:rsidRPr="00A64724">
        <w:rPr>
          <w:b/>
        </w:rPr>
        <w:t>Insurance</w:t>
      </w:r>
      <w:r w:rsidRPr="00A64724">
        <w:t xml:space="preserve">, </w:t>
      </w:r>
      <w:r w:rsidRPr="00A64724">
        <w:rPr>
          <w:b/>
        </w:rPr>
        <w:t>Reinsurance</w:t>
      </w:r>
      <w:r w:rsidRPr="00A64724">
        <w:t xml:space="preserve">, </w:t>
      </w:r>
      <w:r w:rsidRPr="00A64724">
        <w:rPr>
          <w:b/>
        </w:rPr>
        <w:t>Defined Benefits</w:t>
      </w:r>
      <w:r w:rsidRPr="00A64724">
        <w:t xml:space="preserve">, </w:t>
      </w:r>
      <w:r w:rsidRPr="00A64724">
        <w:rPr>
          <w:b/>
        </w:rPr>
        <w:t>Health &amp; Wealth, Banking, Telecom, E Commerce</w:t>
      </w:r>
      <w:r w:rsidR="00711597">
        <w:rPr>
          <w:b/>
        </w:rPr>
        <w:t xml:space="preserve"> </w:t>
      </w:r>
      <w:r w:rsidRPr="00A64724" w:rsidR="00BB7501">
        <w:rPr>
          <w:b/>
        </w:rPr>
        <w:t>E Procurement</w:t>
      </w:r>
      <w:r w:rsidRPr="00A64724" w:rsidR="00BB7501">
        <w:t>,</w:t>
      </w:r>
      <w:r w:rsidR="00711597">
        <w:t xml:space="preserve"> </w:t>
      </w:r>
      <w:r w:rsidRPr="00A64724" w:rsidR="00A22D23">
        <w:rPr>
          <w:b/>
        </w:rPr>
        <w:t>Hotel Management</w:t>
      </w:r>
      <w:r w:rsidRPr="00A64724" w:rsidR="00BB7501">
        <w:t xml:space="preserve">, </w:t>
      </w:r>
      <w:r w:rsidRPr="00A64724" w:rsidR="001C08D4">
        <w:rPr>
          <w:b/>
        </w:rPr>
        <w:t>and Education</w:t>
      </w:r>
      <w:r w:rsidRPr="00A64724" w:rsidR="001C08D4">
        <w:t>.</w:t>
      </w:r>
    </w:p>
    <w:p w:rsidR="00DF0B5E" w:rsidRPr="00A64724" w:rsidP="00596B9A" w14:paraId="1EF81B40" w14:textId="77777777">
      <w:pPr>
        <w:numPr>
          <w:ilvl w:val="0"/>
          <w:numId w:val="2"/>
        </w:numPr>
        <w:tabs>
          <w:tab w:val="left" w:pos="-1080"/>
        </w:tabs>
        <w:spacing w:line="360" w:lineRule="auto"/>
        <w:ind w:left="540" w:right="450"/>
        <w:jc w:val="both"/>
      </w:pPr>
      <w:r w:rsidRPr="00A64724">
        <w:t>Working with Manual Testers, PO to enable them with Automation Knowledge and utilize power of Automation.</w:t>
      </w:r>
    </w:p>
    <w:p w:rsidR="00DF0B5E" w:rsidRPr="00A64724" w:rsidP="00DF0B5E" w14:paraId="2F3A1B00" w14:textId="77777777">
      <w:pPr>
        <w:tabs>
          <w:tab w:val="left" w:pos="-1080"/>
        </w:tabs>
        <w:spacing w:line="360" w:lineRule="auto"/>
        <w:jc w:val="both"/>
      </w:pPr>
    </w:p>
    <w:tbl>
      <w:tblPr>
        <w:tblpPr w:leftFromText="180" w:rightFromText="180" w:vertAnchor="text" w:horzAnchor="margin" w:tblpY="-35"/>
        <w:tblW w:w="10071" w:type="dxa"/>
        <w:tblLook w:val="04A0"/>
      </w:tblPr>
      <w:tblGrid>
        <w:gridCol w:w="1890"/>
        <w:gridCol w:w="8181"/>
      </w:tblGrid>
      <w:tr w14:paraId="75E41A0D" w14:textId="77777777" w:rsidTr="00675A2C">
        <w:tblPrEx>
          <w:tblW w:w="10071" w:type="dxa"/>
          <w:tblLook w:val="04A0"/>
        </w:tblPrEx>
        <w:trPr>
          <w:trHeight w:val="503"/>
        </w:trPr>
        <w:tc>
          <w:tcPr>
            <w:tcW w:w="10071" w:type="dxa"/>
            <w:gridSpan w:val="2"/>
            <w:tcBorders>
              <w:top w:val="nil"/>
              <w:left w:val="nil"/>
              <w:bottom w:val="nil"/>
              <w:right w:val="nil"/>
            </w:tcBorders>
            <w:shd w:val="clear" w:color="000000" w:fill="000000"/>
            <w:noWrap/>
            <w:vAlign w:val="center"/>
            <w:hideMark/>
          </w:tcPr>
          <w:p w:rsidR="00675A2C" w:rsidRPr="00A64724" w:rsidP="00675A2C" w14:paraId="632AA40B" w14:textId="77777777">
            <w:pPr>
              <w:tabs>
                <w:tab w:val="left" w:pos="-1080"/>
              </w:tabs>
              <w:spacing w:line="360" w:lineRule="auto"/>
              <w:jc w:val="both"/>
              <w:rPr>
                <w:b/>
                <w:bCs/>
                <w:color w:val="FFFFFF"/>
              </w:rPr>
            </w:pPr>
            <w:r w:rsidRPr="00A64724">
              <w:rPr>
                <w:b/>
                <w:bCs/>
                <w:color w:val="FFFFFF"/>
              </w:rPr>
              <w:t>Technical Skills</w:t>
            </w:r>
          </w:p>
        </w:tc>
      </w:tr>
      <w:tr w14:paraId="4643AF7B" w14:textId="77777777" w:rsidTr="00675A2C">
        <w:tblPrEx>
          <w:tblW w:w="10071" w:type="dxa"/>
          <w:tblLook w:val="04A0"/>
        </w:tblPrEx>
        <w:trPr>
          <w:trHeight w:val="1241"/>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5A2C" w:rsidRPr="00A64724" w:rsidP="00675A2C" w14:paraId="4AC85FAE" w14:textId="77777777">
            <w:pPr>
              <w:tabs>
                <w:tab w:val="left" w:pos="-1080"/>
              </w:tabs>
              <w:spacing w:before="240" w:line="360" w:lineRule="auto"/>
              <w:jc w:val="both"/>
              <w:rPr>
                <w:b/>
                <w:color w:val="000000"/>
              </w:rPr>
            </w:pPr>
            <w:r w:rsidRPr="00A64724">
              <w:rPr>
                <w:b/>
                <w:color w:val="000000"/>
              </w:rPr>
              <w:t>Automation Tools</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675A2C" w14:paraId="040B72E7" w14:textId="41B361D3">
            <w:pPr>
              <w:tabs>
                <w:tab w:val="left" w:pos="-1080"/>
              </w:tabs>
              <w:spacing w:before="240" w:line="360" w:lineRule="auto"/>
              <w:jc w:val="both"/>
              <w:rPr>
                <w:color w:val="000000"/>
              </w:rPr>
            </w:pPr>
            <w:r w:rsidRPr="00A64724">
              <w:rPr>
                <w:color w:val="000000"/>
              </w:rPr>
              <w:t xml:space="preserve">Selenium, </w:t>
            </w:r>
            <w:r w:rsidRPr="00A64724" w:rsidR="00F8028D">
              <w:rPr>
                <w:color w:val="000000"/>
              </w:rPr>
              <w:t>Wiremock,</w:t>
            </w:r>
            <w:r w:rsidR="00250422">
              <w:rPr>
                <w:color w:val="000000"/>
              </w:rPr>
              <w:t xml:space="preserve"> </w:t>
            </w:r>
            <w:r w:rsidR="001A552F">
              <w:rPr>
                <w:color w:val="000000"/>
              </w:rPr>
              <w:t>Selenium, Cypress, Katalon Studio</w:t>
            </w:r>
            <w:r w:rsidR="00250422">
              <w:rPr>
                <w:color w:val="000000"/>
              </w:rPr>
              <w:t xml:space="preserve">, </w:t>
            </w:r>
            <w:r w:rsidRPr="00A64724">
              <w:rPr>
                <w:color w:val="000000"/>
              </w:rPr>
              <w:t xml:space="preserve">Silk4J, Kibana(ELK), J Meter,  HTTP Client, Rest Assured, Cucumber, Appium, Maven Jenkins, JUNit, Testng, </w:t>
            </w:r>
            <w:r w:rsidR="001A552F">
              <w:rPr>
                <w:color w:val="000000"/>
              </w:rPr>
              <w:t>Appium</w:t>
            </w:r>
            <w:r w:rsidRPr="00A64724">
              <w:rPr>
                <w:color w:val="000000"/>
              </w:rPr>
              <w:t>, Eclipse, Intellij Idea, Selenium Grid, UFT 12.5, Linux and Unix</w:t>
            </w:r>
          </w:p>
        </w:tc>
      </w:tr>
      <w:tr w14:paraId="43BFFC55" w14:textId="77777777" w:rsidTr="00675A2C">
        <w:tblPrEx>
          <w:tblW w:w="10071" w:type="dxa"/>
          <w:tblLook w:val="04A0"/>
        </w:tblPrEx>
        <w:trPr>
          <w:trHeight w:val="822"/>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5A2C" w:rsidRPr="00A64724" w:rsidP="00675A2C" w14:paraId="2DAFD7ED" w14:textId="77777777">
            <w:pPr>
              <w:tabs>
                <w:tab w:val="left" w:pos="-1080"/>
              </w:tabs>
              <w:spacing w:before="240" w:line="360" w:lineRule="auto"/>
              <w:jc w:val="both"/>
              <w:rPr>
                <w:b/>
                <w:color w:val="000000"/>
              </w:rPr>
            </w:pPr>
            <w:r w:rsidRPr="00A64724">
              <w:rPr>
                <w:b/>
                <w:color w:val="222222"/>
                <w:shd w:val="clear" w:color="auto" w:fill="FFFFFF"/>
              </w:rPr>
              <w:t>Frameworks</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675A2C" w14:paraId="4DFB7B8F" w14:textId="77777777">
            <w:pPr>
              <w:tabs>
                <w:tab w:val="left" w:pos="-1080"/>
              </w:tabs>
              <w:spacing w:before="240" w:line="360" w:lineRule="auto"/>
              <w:jc w:val="both"/>
              <w:rPr>
                <w:color w:val="000000"/>
              </w:rPr>
            </w:pPr>
            <w:r w:rsidRPr="00A64724">
              <w:rPr>
                <w:color w:val="222222"/>
                <w:shd w:val="clear" w:color="auto" w:fill="FFFFFF"/>
              </w:rPr>
              <w:t>Page Object Model(POM),</w:t>
            </w:r>
            <w:r w:rsidRPr="00A64724" w:rsidR="00332123">
              <w:rPr>
                <w:color w:val="222222"/>
                <w:shd w:val="clear" w:color="auto" w:fill="FFFFFF"/>
              </w:rPr>
              <w:t>Spring Boot</w:t>
            </w:r>
            <w:r w:rsidRPr="00A64724">
              <w:rPr>
                <w:color w:val="222222"/>
                <w:shd w:val="clear" w:color="auto" w:fill="FFFFFF"/>
              </w:rPr>
              <w:t xml:space="preserve">, </w:t>
            </w:r>
            <w:r w:rsidRPr="00A64724" w:rsidR="00332123">
              <w:rPr>
                <w:color w:val="222222"/>
                <w:shd w:val="clear" w:color="auto" w:fill="FFFFFF"/>
              </w:rPr>
              <w:t>Microservices</w:t>
            </w:r>
            <w:r w:rsidRPr="00A64724">
              <w:rPr>
                <w:color w:val="222222"/>
                <w:shd w:val="clear" w:color="auto" w:fill="FFFFFF"/>
              </w:rPr>
              <w:t xml:space="preserve"> Hybrid Framework, Behavioral Driven Development (BDD), Test Driven Development(TDD), Micro services, Web Services Development, Web Scrapping</w:t>
            </w:r>
          </w:p>
        </w:tc>
      </w:tr>
      <w:tr w14:paraId="76480C8C" w14:textId="77777777" w:rsidTr="00675A2C">
        <w:tblPrEx>
          <w:tblW w:w="10071" w:type="dxa"/>
          <w:tblLook w:val="04A0"/>
        </w:tblPrEx>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5A2C" w:rsidRPr="00A64724" w:rsidP="00675A2C" w14:paraId="37402B7C" w14:textId="77777777">
            <w:pPr>
              <w:tabs>
                <w:tab w:val="left" w:pos="-1080"/>
              </w:tabs>
              <w:spacing w:before="240" w:line="360" w:lineRule="auto"/>
              <w:jc w:val="both"/>
              <w:rPr>
                <w:b/>
                <w:color w:val="222222"/>
                <w:shd w:val="clear" w:color="auto" w:fill="FFFFFF"/>
              </w:rPr>
            </w:pPr>
            <w:r w:rsidRPr="00A64724">
              <w:rPr>
                <w:b/>
                <w:color w:val="222222"/>
                <w:shd w:val="clear" w:color="auto" w:fill="FFFFFF"/>
              </w:rPr>
              <w:t>CI/CD Tools</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675A2C" w14:paraId="33D10F63" w14:textId="77777777">
            <w:pPr>
              <w:spacing w:line="360" w:lineRule="auto"/>
              <w:jc w:val="both"/>
              <w:rPr>
                <w:color w:val="222222"/>
                <w:shd w:val="clear" w:color="auto" w:fill="FFFFFF"/>
              </w:rPr>
            </w:pPr>
            <w:r w:rsidRPr="00A64724">
              <w:rPr>
                <w:color w:val="222222"/>
                <w:shd w:val="clear" w:color="auto" w:fill="FFFFFF"/>
              </w:rPr>
              <w:t xml:space="preserve">Maven, Jenkins, Git, GitHub, Docker, </w:t>
            </w:r>
            <w:r w:rsidRPr="00A64724" w:rsidR="009552DA">
              <w:rPr>
                <w:color w:val="222222"/>
                <w:shd w:val="clear" w:color="auto" w:fill="FFFFFF"/>
              </w:rPr>
              <w:t>Kubernetes</w:t>
            </w:r>
            <w:r w:rsidRPr="00A64724" w:rsidR="009552DA">
              <w:rPr>
                <w:b/>
                <w:bCs/>
                <w:color w:val="222222"/>
                <w:shd w:val="clear" w:color="auto" w:fill="FFFFFF"/>
              </w:rPr>
              <w:t xml:space="preserve">, </w:t>
            </w:r>
            <w:r w:rsidRPr="00A64724" w:rsidR="009552DA">
              <w:rPr>
                <w:color w:val="222222"/>
                <w:shd w:val="clear" w:color="auto" w:fill="FFFFFF"/>
              </w:rPr>
              <w:t>Jenkins</w:t>
            </w:r>
            <w:r w:rsidRPr="00A64724">
              <w:rPr>
                <w:color w:val="222222"/>
                <w:shd w:val="clear" w:color="auto" w:fill="FFFFFF"/>
              </w:rPr>
              <w:t xml:space="preserve"> and Circle CI</w:t>
            </w:r>
          </w:p>
        </w:tc>
      </w:tr>
      <w:tr w14:paraId="050AAD47" w14:textId="77777777" w:rsidTr="00675A2C">
        <w:tblPrEx>
          <w:tblW w:w="10071" w:type="dxa"/>
          <w:tblLook w:val="04A0"/>
        </w:tblPrEx>
        <w:trPr>
          <w:trHeight w:val="30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5A2C" w:rsidRPr="00A64724" w:rsidP="00675A2C" w14:paraId="451650EB" w14:textId="77777777">
            <w:pPr>
              <w:tabs>
                <w:tab w:val="left" w:pos="-1080"/>
              </w:tabs>
              <w:spacing w:before="240" w:line="360" w:lineRule="auto"/>
              <w:jc w:val="both"/>
              <w:rPr>
                <w:b/>
                <w:color w:val="000000"/>
              </w:rPr>
            </w:pPr>
            <w:r w:rsidRPr="00A64724">
              <w:rPr>
                <w:b/>
                <w:color w:val="000000"/>
              </w:rPr>
              <w:t>Databases</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675A2C" w14:paraId="042B1D2B" w14:textId="5D79870A">
            <w:pPr>
              <w:tabs>
                <w:tab w:val="left" w:pos="-1080"/>
              </w:tabs>
              <w:spacing w:before="240" w:line="360" w:lineRule="auto"/>
              <w:jc w:val="both"/>
              <w:rPr>
                <w:color w:val="000000"/>
              </w:rPr>
            </w:pPr>
            <w:r w:rsidRPr="00A64724">
              <w:rPr>
                <w:color w:val="000000"/>
              </w:rPr>
              <w:t>PL/SQL, SQL Server and My</w:t>
            </w:r>
            <w:r w:rsidR="00B21EDC">
              <w:rPr>
                <w:color w:val="000000"/>
              </w:rPr>
              <w:t>SQL</w:t>
            </w:r>
          </w:p>
        </w:tc>
      </w:tr>
      <w:tr w14:paraId="4DB9B7DC" w14:textId="77777777" w:rsidTr="00675A2C">
        <w:tblPrEx>
          <w:tblW w:w="10071" w:type="dxa"/>
          <w:tblLook w:val="04A0"/>
        </w:tblPrEx>
        <w:trPr>
          <w:trHeight w:val="629"/>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rsidR="00675A2C" w:rsidRPr="00A64724" w:rsidP="00675A2C" w14:paraId="05A6282E" w14:textId="77777777">
            <w:pPr>
              <w:tabs>
                <w:tab w:val="left" w:pos="-1080"/>
              </w:tabs>
              <w:spacing w:before="240" w:line="360" w:lineRule="auto"/>
              <w:jc w:val="both"/>
              <w:rPr>
                <w:b/>
                <w:color w:val="000000"/>
              </w:rPr>
            </w:pPr>
            <w:r w:rsidRPr="00A64724">
              <w:rPr>
                <w:b/>
                <w:color w:val="000000"/>
              </w:rPr>
              <w:t>Programming Languages</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3A055E" w14:paraId="526026B4" w14:textId="77777777">
            <w:pPr>
              <w:tabs>
                <w:tab w:val="left" w:pos="-1080"/>
              </w:tabs>
              <w:spacing w:before="240" w:line="360" w:lineRule="auto"/>
              <w:jc w:val="both"/>
            </w:pPr>
            <w:r w:rsidRPr="00A64724">
              <w:rPr>
                <w:color w:val="000000"/>
              </w:rPr>
              <w:t>Core Java, Python, Groovy, SQL XML, Gherkin and C Language</w:t>
            </w:r>
          </w:p>
        </w:tc>
      </w:tr>
      <w:tr w14:paraId="635DBE73" w14:textId="77777777" w:rsidTr="00675A2C">
        <w:tblPrEx>
          <w:tblW w:w="10071" w:type="dxa"/>
          <w:tblLook w:val="04A0"/>
        </w:tblPrEx>
        <w:trPr>
          <w:trHeight w:val="822"/>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rsidR="00675A2C" w:rsidRPr="00A64724" w:rsidP="00675A2C" w14:paraId="68CF3F0C" w14:textId="77777777">
            <w:pPr>
              <w:tabs>
                <w:tab w:val="left" w:pos="-1080"/>
              </w:tabs>
              <w:spacing w:line="360" w:lineRule="auto"/>
              <w:jc w:val="both"/>
              <w:rPr>
                <w:b/>
                <w:color w:val="000000"/>
              </w:rPr>
            </w:pPr>
            <w:r w:rsidRPr="00A64724">
              <w:rPr>
                <w:b/>
                <w:color w:val="000000"/>
              </w:rPr>
              <w:t>Tools</w:t>
            </w:r>
          </w:p>
          <w:p w:rsidR="00675A2C" w:rsidRPr="00A64724" w:rsidP="00675A2C" w14:paraId="71B29E2D" w14:textId="77777777">
            <w:pPr>
              <w:tabs>
                <w:tab w:val="left" w:pos="-1080"/>
              </w:tabs>
              <w:spacing w:line="360" w:lineRule="auto"/>
              <w:jc w:val="both"/>
              <w:rPr>
                <w:color w:val="000000"/>
              </w:rPr>
            </w:pPr>
            <w:r w:rsidRPr="00A64724">
              <w:rPr>
                <w:b/>
                <w:color w:val="000000"/>
              </w:rPr>
              <w:t>Software Testing</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3A055E" w14:paraId="6C6B16FC" w14:textId="2B87BB6E">
            <w:pPr>
              <w:tabs>
                <w:tab w:val="left" w:pos="-1080"/>
              </w:tabs>
              <w:spacing w:line="360" w:lineRule="auto"/>
              <w:jc w:val="both"/>
              <w:rPr>
                <w:color w:val="000000"/>
              </w:rPr>
            </w:pPr>
            <w:r w:rsidRPr="00A64724">
              <w:rPr>
                <w:color w:val="000000"/>
              </w:rPr>
              <w:t>Murex, Automation Testing, API Automation, Non UT Testing, Non Functional Testing, Mobile Automation, API Automation, Thunderhead Testing, Website Testing, Personal Communication Statement</w:t>
            </w:r>
            <w:r w:rsidR="00903AD0">
              <w:rPr>
                <w:color w:val="000000"/>
              </w:rPr>
              <w:t xml:space="preserve"> </w:t>
            </w:r>
            <w:r w:rsidRPr="00A64724">
              <w:rPr>
                <w:color w:val="000000"/>
              </w:rPr>
              <w:t>(Notices) Testing, Verification and Validation</w:t>
            </w:r>
          </w:p>
        </w:tc>
      </w:tr>
      <w:tr w14:paraId="14C8A552" w14:textId="77777777" w:rsidTr="00675A2C">
        <w:tblPrEx>
          <w:tblW w:w="10071" w:type="dxa"/>
          <w:tblLook w:val="04A0"/>
        </w:tblPrEx>
        <w:trPr>
          <w:trHeight w:val="822"/>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rsidR="00675A2C" w:rsidRPr="00A64724" w:rsidP="00675A2C" w14:paraId="1E603A31" w14:textId="77777777">
            <w:pPr>
              <w:tabs>
                <w:tab w:val="left" w:pos="-1080"/>
              </w:tabs>
              <w:spacing w:line="360" w:lineRule="auto"/>
              <w:jc w:val="both"/>
              <w:rPr>
                <w:b/>
                <w:color w:val="000000"/>
              </w:rPr>
            </w:pPr>
            <w:r w:rsidRPr="00A64724">
              <w:rPr>
                <w:b/>
                <w:color w:val="000000"/>
              </w:rPr>
              <w:t>Domain</w:t>
            </w:r>
          </w:p>
        </w:tc>
        <w:tc>
          <w:tcPr>
            <w:tcW w:w="8181" w:type="dxa"/>
            <w:tcBorders>
              <w:top w:val="single" w:sz="4" w:space="0" w:color="auto"/>
              <w:left w:val="nil"/>
              <w:bottom w:val="single" w:sz="4" w:space="0" w:color="auto"/>
              <w:right w:val="single" w:sz="4" w:space="0" w:color="auto"/>
            </w:tcBorders>
            <w:shd w:val="clear" w:color="auto" w:fill="auto"/>
            <w:hideMark/>
          </w:tcPr>
          <w:p w:rsidR="00675A2C" w:rsidRPr="00A64724" w:rsidP="00483C22" w14:paraId="6CA5194E" w14:textId="6828F7B5">
            <w:pPr>
              <w:tabs>
                <w:tab w:val="left" w:pos="-1080"/>
              </w:tabs>
              <w:spacing w:line="360" w:lineRule="auto"/>
              <w:jc w:val="both"/>
              <w:rPr>
                <w:color w:val="000000"/>
              </w:rPr>
            </w:pPr>
            <w:r w:rsidRPr="00A64724">
              <w:rPr>
                <w:color w:val="000000"/>
              </w:rPr>
              <w:t xml:space="preserve">Trade Management System, Finance, Banking, </w:t>
            </w:r>
            <w:r w:rsidRPr="00A64724" w:rsidR="00903AD0">
              <w:rPr>
                <w:color w:val="000000"/>
              </w:rPr>
              <w:t>Trading (</w:t>
            </w:r>
            <w:r w:rsidRPr="00A64724">
              <w:rPr>
                <w:color w:val="000000"/>
              </w:rPr>
              <w:t>Murex, Broadridge and Markitwire Tools), Insurance, Health and Wealth, Reinsurance</w:t>
            </w:r>
          </w:p>
        </w:tc>
      </w:tr>
    </w:tbl>
    <w:p w:rsidR="00C219BE" w:rsidRPr="00A64724" w:rsidP="00647DB0" w14:paraId="6692AC34" w14:textId="77777777">
      <w:pPr>
        <w:tabs>
          <w:tab w:val="left" w:pos="-1080"/>
          <w:tab w:val="left" w:pos="402"/>
          <w:tab w:val="left" w:pos="3517"/>
        </w:tabs>
        <w:spacing w:line="360" w:lineRule="auto"/>
        <w:jc w:val="both"/>
      </w:pPr>
    </w:p>
    <w:tbl>
      <w:tblPr>
        <w:tblpPr w:leftFromText="180" w:rightFromText="180" w:vertAnchor="text" w:horzAnchor="margin" w:tblpY="136"/>
        <w:tblW w:w="10256" w:type="dxa"/>
        <w:shd w:val="clear" w:color="auto" w:fill="000000"/>
        <w:tblLayout w:type="fixed"/>
        <w:tblLook w:val="0000"/>
      </w:tblPr>
      <w:tblGrid>
        <w:gridCol w:w="10256"/>
      </w:tblGrid>
      <w:tr w14:paraId="454299FF" w14:textId="77777777" w:rsidTr="005D256B">
        <w:tblPrEx>
          <w:tblW w:w="10256" w:type="dxa"/>
          <w:shd w:val="clear" w:color="auto" w:fill="000000"/>
          <w:tblLayout w:type="fixed"/>
          <w:tblLook w:val="0000"/>
        </w:tblPrEx>
        <w:trPr>
          <w:trHeight w:val="461"/>
        </w:trPr>
        <w:tc>
          <w:tcPr>
            <w:tcW w:w="10256" w:type="dxa"/>
            <w:tcBorders>
              <w:top w:val="nil"/>
              <w:left w:val="nil"/>
              <w:bottom w:val="nil"/>
              <w:right w:val="nil"/>
            </w:tcBorders>
            <w:shd w:val="clear" w:color="auto" w:fill="000000"/>
          </w:tcPr>
          <w:p w:rsidR="00C25B28" w:rsidRPr="00A64724" w:rsidP="00647DB0" w14:paraId="3B018B1D" w14:textId="77777777">
            <w:pPr>
              <w:tabs>
                <w:tab w:val="left" w:pos="-1080"/>
              </w:tabs>
              <w:spacing w:line="360" w:lineRule="auto"/>
              <w:jc w:val="both"/>
              <w:rPr>
                <w:b/>
                <w:bCs/>
                <w:color w:val="EEECE1"/>
              </w:rPr>
            </w:pPr>
            <w:r w:rsidRPr="00A64724">
              <w:rPr>
                <w:b/>
                <w:bCs/>
                <w:color w:val="EEECE1"/>
              </w:rPr>
              <w:t>Work Experience</w:t>
            </w:r>
          </w:p>
        </w:tc>
      </w:tr>
    </w:tbl>
    <w:p w:rsidR="00045F3B" w:rsidRPr="00483C22" w:rsidP="004A1A24" w14:paraId="271AA9E6" w14:textId="77777777">
      <w:pPr>
        <w:tabs>
          <w:tab w:val="left" w:pos="-1080"/>
        </w:tabs>
        <w:spacing w:line="360" w:lineRule="auto"/>
        <w:rPr>
          <w:b/>
        </w:rPr>
      </w:pPr>
    </w:p>
    <w:tbl>
      <w:tblPr>
        <w:tblW w:w="10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7"/>
        <w:gridCol w:w="4786"/>
        <w:gridCol w:w="1833"/>
        <w:gridCol w:w="1833"/>
      </w:tblGrid>
      <w:tr w14:paraId="450D0A4D" w14:textId="77777777" w:rsidTr="00F762F2">
        <w:tblPrEx>
          <w:tblW w:w="10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85"/>
        </w:trPr>
        <w:tc>
          <w:tcPr>
            <w:tcW w:w="2017" w:type="dxa"/>
          </w:tcPr>
          <w:p w:rsidR="00045F3B" w:rsidRPr="001B7B78" w:rsidP="001B7B78" w14:paraId="44F4A35D" w14:textId="77777777">
            <w:pPr>
              <w:tabs>
                <w:tab w:val="left" w:pos="-1080"/>
              </w:tabs>
              <w:spacing w:line="276" w:lineRule="auto"/>
              <w:jc w:val="center"/>
              <w:rPr>
                <w:b/>
              </w:rPr>
            </w:pPr>
            <w:r w:rsidRPr="001B7B78">
              <w:rPr>
                <w:b/>
              </w:rPr>
              <w:t>Employer</w:t>
            </w:r>
          </w:p>
        </w:tc>
        <w:tc>
          <w:tcPr>
            <w:tcW w:w="4786" w:type="dxa"/>
          </w:tcPr>
          <w:p w:rsidR="00045F3B" w:rsidRPr="001B7B78" w:rsidP="001B7B78" w14:paraId="782BF335" w14:textId="77777777">
            <w:pPr>
              <w:tabs>
                <w:tab w:val="left" w:pos="-1080"/>
              </w:tabs>
              <w:spacing w:line="276" w:lineRule="auto"/>
              <w:jc w:val="center"/>
              <w:rPr>
                <w:b/>
              </w:rPr>
            </w:pPr>
            <w:r w:rsidRPr="001B7B78">
              <w:rPr>
                <w:b/>
              </w:rPr>
              <w:t>Designation</w:t>
            </w:r>
          </w:p>
        </w:tc>
        <w:tc>
          <w:tcPr>
            <w:tcW w:w="1833" w:type="dxa"/>
          </w:tcPr>
          <w:p w:rsidR="00045F3B" w:rsidRPr="001B7B78" w:rsidP="001B7B78" w14:paraId="491E42F2" w14:textId="77777777">
            <w:pPr>
              <w:tabs>
                <w:tab w:val="left" w:pos="-1080"/>
              </w:tabs>
              <w:spacing w:line="276" w:lineRule="auto"/>
              <w:jc w:val="center"/>
              <w:rPr>
                <w:b/>
              </w:rPr>
            </w:pPr>
            <w:r w:rsidRPr="001B7B78">
              <w:rPr>
                <w:b/>
              </w:rPr>
              <w:t>Start Date</w:t>
            </w:r>
          </w:p>
        </w:tc>
        <w:tc>
          <w:tcPr>
            <w:tcW w:w="1833" w:type="dxa"/>
          </w:tcPr>
          <w:p w:rsidR="00045F3B" w:rsidRPr="001B7B78" w:rsidP="001B7B78" w14:paraId="28FB2026" w14:textId="77777777">
            <w:pPr>
              <w:tabs>
                <w:tab w:val="left" w:pos="-1080"/>
              </w:tabs>
              <w:spacing w:line="276" w:lineRule="auto"/>
              <w:jc w:val="center"/>
              <w:rPr>
                <w:b/>
              </w:rPr>
            </w:pPr>
            <w:r w:rsidRPr="001B7B78">
              <w:rPr>
                <w:b/>
              </w:rPr>
              <w:t>End Date</w:t>
            </w:r>
          </w:p>
        </w:tc>
      </w:tr>
      <w:tr w14:paraId="2BFE3B8B" w14:textId="77777777" w:rsidTr="00F762F2">
        <w:tblPrEx>
          <w:tblW w:w="10469" w:type="dxa"/>
          <w:tblLook w:val="04A0"/>
        </w:tblPrEx>
        <w:trPr>
          <w:trHeight w:val="652"/>
        </w:trPr>
        <w:tc>
          <w:tcPr>
            <w:tcW w:w="2017" w:type="dxa"/>
          </w:tcPr>
          <w:p w:rsidR="00045F3B" w:rsidRPr="00483C22" w:rsidP="001B7B78" w14:paraId="2051042A" w14:textId="77777777">
            <w:pPr>
              <w:tabs>
                <w:tab w:val="left" w:pos="-1080"/>
              </w:tabs>
              <w:spacing w:line="360" w:lineRule="auto"/>
              <w:jc w:val="center"/>
            </w:pPr>
            <w:r w:rsidRPr="00483C22">
              <w:t>Luxoft LLP</w:t>
            </w:r>
          </w:p>
        </w:tc>
        <w:tc>
          <w:tcPr>
            <w:tcW w:w="4786" w:type="dxa"/>
          </w:tcPr>
          <w:p w:rsidR="00045F3B" w:rsidRPr="00483C22" w:rsidP="001B7B78" w14:paraId="5F199114" w14:textId="77777777">
            <w:pPr>
              <w:tabs>
                <w:tab w:val="left" w:pos="-1080"/>
              </w:tabs>
              <w:spacing w:line="360" w:lineRule="auto"/>
              <w:jc w:val="center"/>
            </w:pPr>
            <w:r>
              <w:t>Consultant</w:t>
            </w:r>
          </w:p>
        </w:tc>
        <w:tc>
          <w:tcPr>
            <w:tcW w:w="1833" w:type="dxa"/>
          </w:tcPr>
          <w:p w:rsidR="00045F3B" w:rsidRPr="00483C22" w:rsidP="001B7B78" w14:paraId="72DF9397" w14:textId="77777777">
            <w:pPr>
              <w:tabs>
                <w:tab w:val="left" w:pos="-1080"/>
              </w:tabs>
              <w:spacing w:line="360" w:lineRule="auto"/>
              <w:jc w:val="center"/>
            </w:pPr>
            <w:r>
              <w:t>01 Feb</w:t>
            </w:r>
            <w:r w:rsidR="00C436F0">
              <w:t xml:space="preserve"> 2021</w:t>
            </w:r>
          </w:p>
        </w:tc>
        <w:tc>
          <w:tcPr>
            <w:tcW w:w="1833" w:type="dxa"/>
          </w:tcPr>
          <w:p w:rsidR="00045F3B" w:rsidRPr="00483C22" w:rsidP="001B7B78" w14:paraId="062DF435" w14:textId="77777777">
            <w:pPr>
              <w:tabs>
                <w:tab w:val="left" w:pos="-1080"/>
              </w:tabs>
              <w:spacing w:line="360" w:lineRule="auto"/>
              <w:jc w:val="center"/>
            </w:pPr>
            <w:r>
              <w:t>Till Date</w:t>
            </w:r>
          </w:p>
        </w:tc>
      </w:tr>
      <w:tr w14:paraId="78FA9E97" w14:textId="77777777" w:rsidTr="00F762F2">
        <w:tblPrEx>
          <w:tblW w:w="10469" w:type="dxa"/>
          <w:tblLook w:val="04A0"/>
        </w:tblPrEx>
        <w:trPr>
          <w:trHeight w:val="635"/>
        </w:trPr>
        <w:tc>
          <w:tcPr>
            <w:tcW w:w="2017" w:type="dxa"/>
          </w:tcPr>
          <w:p w:rsidR="00045F3B" w:rsidRPr="00483C22" w:rsidP="001B7B78" w14:paraId="533F165E" w14:textId="77777777">
            <w:pPr>
              <w:tabs>
                <w:tab w:val="left" w:pos="-1080"/>
              </w:tabs>
              <w:spacing w:line="360" w:lineRule="auto"/>
              <w:jc w:val="center"/>
            </w:pPr>
            <w:r w:rsidRPr="00483C22">
              <w:t>Virtusa</w:t>
            </w:r>
          </w:p>
        </w:tc>
        <w:tc>
          <w:tcPr>
            <w:tcW w:w="4786" w:type="dxa"/>
          </w:tcPr>
          <w:p w:rsidR="00045F3B" w:rsidRPr="00483C22" w:rsidP="001B7B78" w14:paraId="3649E9F1" w14:textId="77777777">
            <w:pPr>
              <w:tabs>
                <w:tab w:val="left" w:pos="-1080"/>
              </w:tabs>
              <w:spacing w:line="360" w:lineRule="auto"/>
              <w:jc w:val="center"/>
            </w:pPr>
            <w:r w:rsidRPr="00483C22">
              <w:t>Consultant</w:t>
            </w:r>
          </w:p>
        </w:tc>
        <w:tc>
          <w:tcPr>
            <w:tcW w:w="1833" w:type="dxa"/>
          </w:tcPr>
          <w:p w:rsidR="00045F3B" w:rsidRPr="00483C22" w:rsidP="001B7B78" w14:paraId="4CA09B91" w14:textId="77777777">
            <w:pPr>
              <w:tabs>
                <w:tab w:val="left" w:pos="-1080"/>
              </w:tabs>
              <w:spacing w:line="360" w:lineRule="auto"/>
              <w:jc w:val="center"/>
            </w:pPr>
            <w:r>
              <w:t>13 Jan 202</w:t>
            </w:r>
            <w:r w:rsidR="000662F1">
              <w:t>0</w:t>
            </w:r>
          </w:p>
        </w:tc>
        <w:tc>
          <w:tcPr>
            <w:tcW w:w="1833" w:type="dxa"/>
          </w:tcPr>
          <w:p w:rsidR="00045F3B" w:rsidRPr="00483C22" w:rsidP="001B7B78" w14:paraId="487CDB6C" w14:textId="77777777">
            <w:pPr>
              <w:tabs>
                <w:tab w:val="left" w:pos="-1080"/>
              </w:tabs>
              <w:spacing w:line="360" w:lineRule="auto"/>
              <w:jc w:val="center"/>
            </w:pPr>
            <w:r w:rsidRPr="00483C22">
              <w:t>30 Jan 2021</w:t>
            </w:r>
          </w:p>
        </w:tc>
      </w:tr>
      <w:tr w14:paraId="32FFBFA9" w14:textId="77777777" w:rsidTr="00F762F2">
        <w:tblPrEx>
          <w:tblW w:w="10469" w:type="dxa"/>
          <w:tblLook w:val="04A0"/>
        </w:tblPrEx>
        <w:trPr>
          <w:trHeight w:val="1287"/>
        </w:trPr>
        <w:tc>
          <w:tcPr>
            <w:tcW w:w="2017" w:type="dxa"/>
          </w:tcPr>
          <w:p w:rsidR="00483C22" w:rsidRPr="00483C22" w:rsidP="001B7B78" w14:paraId="41A2F753" w14:textId="77777777">
            <w:pPr>
              <w:tabs>
                <w:tab w:val="left" w:pos="-1080"/>
              </w:tabs>
              <w:spacing w:line="360" w:lineRule="auto"/>
              <w:jc w:val="center"/>
            </w:pPr>
            <w:r w:rsidRPr="00483C22">
              <w:t>Birchstreet System</w:t>
            </w:r>
          </w:p>
        </w:tc>
        <w:tc>
          <w:tcPr>
            <w:tcW w:w="4786" w:type="dxa"/>
          </w:tcPr>
          <w:p w:rsidR="00483C22" w:rsidRPr="00483C22" w:rsidP="001B7B78" w14:paraId="23F6F75B" w14:textId="77777777">
            <w:pPr>
              <w:tabs>
                <w:tab w:val="left" w:pos="-1080"/>
              </w:tabs>
              <w:spacing w:line="360" w:lineRule="auto"/>
              <w:jc w:val="center"/>
            </w:pPr>
            <w:r w:rsidRPr="00483C22">
              <w:t>QA Automation Engineer</w:t>
            </w:r>
          </w:p>
        </w:tc>
        <w:tc>
          <w:tcPr>
            <w:tcW w:w="1833" w:type="dxa"/>
          </w:tcPr>
          <w:p w:rsidR="00483C22" w:rsidRPr="00483C22" w:rsidP="001B7B78" w14:paraId="547C2D7B" w14:textId="77777777">
            <w:pPr>
              <w:tabs>
                <w:tab w:val="left" w:pos="-1080"/>
              </w:tabs>
              <w:spacing w:line="360" w:lineRule="auto"/>
              <w:jc w:val="center"/>
            </w:pPr>
            <w:r w:rsidRPr="00483C22">
              <w:t>31 Dec 2018</w:t>
            </w:r>
          </w:p>
        </w:tc>
        <w:tc>
          <w:tcPr>
            <w:tcW w:w="1833" w:type="dxa"/>
          </w:tcPr>
          <w:p w:rsidR="00483C22" w:rsidRPr="00483C22" w:rsidP="001B7B78" w14:paraId="3AE9B634" w14:textId="77777777">
            <w:pPr>
              <w:tabs>
                <w:tab w:val="left" w:pos="-1080"/>
              </w:tabs>
              <w:spacing w:line="360" w:lineRule="auto"/>
              <w:jc w:val="center"/>
            </w:pPr>
            <w:r w:rsidRPr="00483C22">
              <w:t>10 Jan 2020</w:t>
            </w:r>
          </w:p>
        </w:tc>
      </w:tr>
      <w:tr w14:paraId="24E0B8D6" w14:textId="77777777" w:rsidTr="00F762F2">
        <w:tblPrEx>
          <w:tblW w:w="10469" w:type="dxa"/>
          <w:tblLook w:val="04A0"/>
        </w:tblPrEx>
        <w:trPr>
          <w:trHeight w:val="1287"/>
        </w:trPr>
        <w:tc>
          <w:tcPr>
            <w:tcW w:w="2017" w:type="dxa"/>
          </w:tcPr>
          <w:p w:rsidR="00483C22" w:rsidRPr="00483C22" w:rsidP="001B7B78" w14:paraId="186876E9" w14:textId="77777777">
            <w:pPr>
              <w:tabs>
                <w:tab w:val="left" w:pos="-1080"/>
              </w:tabs>
              <w:spacing w:line="360" w:lineRule="auto"/>
              <w:jc w:val="center"/>
            </w:pPr>
            <w:r w:rsidRPr="00483C22">
              <w:t>Wipro (Aon Hewitt)</w:t>
            </w:r>
          </w:p>
        </w:tc>
        <w:tc>
          <w:tcPr>
            <w:tcW w:w="4786" w:type="dxa"/>
          </w:tcPr>
          <w:p w:rsidR="00483C22" w:rsidRPr="00483C22" w:rsidP="001B7B78" w14:paraId="7AA68B2D" w14:textId="77777777">
            <w:pPr>
              <w:tabs>
                <w:tab w:val="left" w:pos="-1080"/>
              </w:tabs>
              <w:spacing w:line="360" w:lineRule="auto"/>
              <w:jc w:val="center"/>
            </w:pPr>
            <w:r w:rsidRPr="00483C22">
              <w:t>Senior Software Test Engineer</w:t>
            </w:r>
          </w:p>
        </w:tc>
        <w:tc>
          <w:tcPr>
            <w:tcW w:w="1833" w:type="dxa"/>
          </w:tcPr>
          <w:p w:rsidR="00483C22" w:rsidRPr="00483C22" w:rsidP="001B7B78" w14:paraId="623648F0" w14:textId="77777777">
            <w:pPr>
              <w:tabs>
                <w:tab w:val="left" w:pos="-1080"/>
              </w:tabs>
              <w:spacing w:line="360" w:lineRule="auto"/>
              <w:jc w:val="center"/>
            </w:pPr>
            <w:r w:rsidRPr="00483C22">
              <w:t>11 Sept 2014</w:t>
            </w:r>
          </w:p>
        </w:tc>
        <w:tc>
          <w:tcPr>
            <w:tcW w:w="1833" w:type="dxa"/>
          </w:tcPr>
          <w:p w:rsidR="00483C22" w:rsidRPr="00483C22" w:rsidP="001B7B78" w14:paraId="57990850" w14:textId="77777777">
            <w:pPr>
              <w:tabs>
                <w:tab w:val="left" w:pos="-1080"/>
              </w:tabs>
              <w:spacing w:line="360" w:lineRule="auto"/>
              <w:jc w:val="center"/>
            </w:pPr>
            <w:r w:rsidRPr="00483C22">
              <w:t>28 Dec 2018</w:t>
            </w:r>
          </w:p>
        </w:tc>
      </w:tr>
      <w:tr w14:paraId="0D452971" w14:textId="77777777" w:rsidTr="00F762F2">
        <w:tblPrEx>
          <w:tblW w:w="10469" w:type="dxa"/>
          <w:tblLook w:val="04A0"/>
        </w:tblPrEx>
        <w:trPr>
          <w:trHeight w:val="635"/>
        </w:trPr>
        <w:tc>
          <w:tcPr>
            <w:tcW w:w="2017" w:type="dxa"/>
          </w:tcPr>
          <w:p w:rsidR="00483C22" w:rsidRPr="00483C22" w:rsidP="001B7B78" w14:paraId="5C1FA010" w14:textId="77777777">
            <w:pPr>
              <w:tabs>
                <w:tab w:val="left" w:pos="-1080"/>
              </w:tabs>
              <w:spacing w:line="360" w:lineRule="auto"/>
              <w:jc w:val="center"/>
            </w:pPr>
            <w:r w:rsidRPr="00483C22">
              <w:t>Essjay Ericsson</w:t>
            </w:r>
          </w:p>
        </w:tc>
        <w:tc>
          <w:tcPr>
            <w:tcW w:w="4786" w:type="dxa"/>
          </w:tcPr>
          <w:p w:rsidR="00483C22" w:rsidRPr="00483C22" w:rsidP="001B7B78" w14:paraId="444C7A1A" w14:textId="77777777">
            <w:pPr>
              <w:tabs>
                <w:tab w:val="left" w:pos="-1080"/>
              </w:tabs>
              <w:spacing w:line="360" w:lineRule="auto"/>
              <w:jc w:val="center"/>
            </w:pPr>
            <w:r w:rsidRPr="00483C22">
              <w:t>Quality Analyst</w:t>
            </w:r>
          </w:p>
        </w:tc>
        <w:tc>
          <w:tcPr>
            <w:tcW w:w="1833" w:type="dxa"/>
          </w:tcPr>
          <w:p w:rsidR="00483C22" w:rsidRPr="00483C22" w:rsidP="001B7B78" w14:paraId="44F50DB0" w14:textId="77777777">
            <w:pPr>
              <w:tabs>
                <w:tab w:val="left" w:pos="-1080"/>
              </w:tabs>
              <w:spacing w:line="360" w:lineRule="auto"/>
              <w:jc w:val="center"/>
            </w:pPr>
            <w:r w:rsidRPr="00483C22">
              <w:t>12 June 2012</w:t>
            </w:r>
          </w:p>
        </w:tc>
        <w:tc>
          <w:tcPr>
            <w:tcW w:w="1833" w:type="dxa"/>
          </w:tcPr>
          <w:p w:rsidR="00483C22" w:rsidRPr="00483C22" w:rsidP="001B7B78" w14:paraId="081AF567" w14:textId="77777777">
            <w:pPr>
              <w:tabs>
                <w:tab w:val="left" w:pos="-1080"/>
              </w:tabs>
              <w:spacing w:line="360" w:lineRule="auto"/>
              <w:jc w:val="center"/>
            </w:pPr>
            <w:r w:rsidRPr="00483C22">
              <w:t>04 Sept 2014</w:t>
            </w:r>
          </w:p>
        </w:tc>
      </w:tr>
    </w:tbl>
    <w:p w:rsidR="00045F3B" w:rsidP="004A1A24" w14:paraId="3153904B" w14:textId="77777777">
      <w:pPr>
        <w:tabs>
          <w:tab w:val="left" w:pos="-1080"/>
        </w:tabs>
        <w:spacing w:line="360" w:lineRule="auto"/>
        <w:rPr>
          <w:b/>
        </w:rPr>
      </w:pPr>
    </w:p>
    <w:p w:rsidR="00F762F2" w:rsidP="00F762F2" w14:paraId="2FC04CB7" w14:textId="06B3CAED">
      <w:pPr>
        <w:tabs>
          <w:tab w:val="left" w:pos="-1080"/>
        </w:tabs>
        <w:spacing w:line="360" w:lineRule="auto"/>
        <w:rPr>
          <w:b/>
        </w:rPr>
      </w:pPr>
      <w:r w:rsidRPr="00F762F2">
        <w:rPr>
          <w:b/>
        </w:rPr>
        <w:t>A.</w:t>
      </w:r>
      <w:r>
        <w:rPr>
          <w:b/>
        </w:rPr>
        <w:t xml:space="preserve"> </w:t>
      </w:r>
      <w:r w:rsidRPr="00F762F2">
        <w:rPr>
          <w:b/>
        </w:rPr>
        <w:t>Project Name</w:t>
      </w:r>
      <w:r>
        <w:rPr>
          <w:b/>
        </w:rPr>
        <w:t xml:space="preserve"> (Treasury Management Product –Automation)    Client : WestPac Bank</w:t>
      </w:r>
    </w:p>
    <w:p w:rsidR="00F762F2" w:rsidP="00F762F2" w14:paraId="57D62764" w14:textId="3161C8A0">
      <w:pPr>
        <w:tabs>
          <w:tab w:val="left" w:pos="-1080"/>
        </w:tabs>
        <w:spacing w:line="360" w:lineRule="auto"/>
        <w:rPr>
          <w:b/>
        </w:rPr>
      </w:pPr>
      <w:r>
        <w:rPr>
          <w:b/>
        </w:rPr>
        <w:t>Duration (Jan 2022 – Till Date)</w:t>
      </w:r>
    </w:p>
    <w:p w:rsidR="00F762F2" w:rsidP="00F762F2" w14:paraId="3D2B5599" w14:textId="48B72604">
      <w:pPr>
        <w:tabs>
          <w:tab w:val="left" w:pos="-1080"/>
        </w:tabs>
        <w:spacing w:line="360" w:lineRule="auto"/>
        <w:rPr>
          <w:bCs/>
        </w:rPr>
      </w:pPr>
      <w:r>
        <w:rPr>
          <w:bCs/>
        </w:rPr>
        <w:t xml:space="preserve">Westpac is the leading Australian Bank which have wide range of Software Applications for Capital Market and Treasury Automation. As a part of this project, Westpac Team needs expert automation team who can gather automation requirements from various Development team and develop robust, scalable automation framework which can be used for Release Testing, Patch Testing, Upgrades, and Progression Testing. </w:t>
      </w:r>
      <w:r w:rsidR="001B3219">
        <w:rPr>
          <w:bCs/>
        </w:rPr>
        <w:t xml:space="preserve">My key responsibilities </w:t>
      </w:r>
      <w:r w:rsidR="00D5382E">
        <w:rPr>
          <w:bCs/>
        </w:rPr>
        <w:t>as Automation Architect are below</w:t>
      </w:r>
      <w:r w:rsidR="001B3219">
        <w:rPr>
          <w:bCs/>
        </w:rPr>
        <w:t>:</w:t>
      </w:r>
    </w:p>
    <w:p w:rsidR="00D5382E" w:rsidP="00D5382E" w14:paraId="7F3C58D4" w14:textId="4666BCE4">
      <w:pPr>
        <w:pStyle w:val="ListParagraph"/>
        <w:numPr>
          <w:ilvl w:val="0"/>
          <w:numId w:val="44"/>
        </w:numPr>
        <w:tabs>
          <w:tab w:val="left" w:pos="-1080"/>
        </w:tabs>
        <w:spacing w:line="360" w:lineRule="auto"/>
        <w:rPr>
          <w:bCs/>
        </w:rPr>
      </w:pPr>
      <w:r>
        <w:rPr>
          <w:bCs/>
        </w:rPr>
        <w:t>Design highly scalable, robust Automation framework which can be used across various Test environments.</w:t>
      </w:r>
    </w:p>
    <w:p w:rsidR="00D5382E" w:rsidP="00D5382E" w14:paraId="04BA5834" w14:textId="79AA0E1F">
      <w:pPr>
        <w:pStyle w:val="ListParagraph"/>
        <w:numPr>
          <w:ilvl w:val="0"/>
          <w:numId w:val="44"/>
        </w:numPr>
        <w:tabs>
          <w:tab w:val="left" w:pos="-1080"/>
        </w:tabs>
        <w:spacing w:line="360" w:lineRule="auto"/>
        <w:rPr>
          <w:bCs/>
        </w:rPr>
      </w:pPr>
      <w:r>
        <w:rPr>
          <w:bCs/>
        </w:rPr>
        <w:t>Automation Framework Integration with CI/CD pipeline and ensure automation job running on demand and periodic basis</w:t>
      </w:r>
    </w:p>
    <w:p w:rsidR="00856ADB" w:rsidP="00D5382E" w14:paraId="18099540" w14:textId="6E7A745E">
      <w:pPr>
        <w:pStyle w:val="ListParagraph"/>
        <w:numPr>
          <w:ilvl w:val="0"/>
          <w:numId w:val="44"/>
        </w:numPr>
        <w:tabs>
          <w:tab w:val="left" w:pos="-1080"/>
        </w:tabs>
        <w:spacing w:line="360" w:lineRule="auto"/>
        <w:rPr>
          <w:bCs/>
        </w:rPr>
      </w:pPr>
      <w:r>
        <w:rPr>
          <w:bCs/>
        </w:rPr>
        <w:t xml:space="preserve">Code Review, implement best coding practices across automation frameworks, </w:t>
      </w:r>
    </w:p>
    <w:p w:rsidR="00D5382E" w:rsidP="00D5382E" w14:paraId="11C9EE09" w14:textId="529FF8E5">
      <w:pPr>
        <w:pStyle w:val="ListParagraph"/>
        <w:numPr>
          <w:ilvl w:val="0"/>
          <w:numId w:val="44"/>
        </w:numPr>
        <w:tabs>
          <w:tab w:val="left" w:pos="-1080"/>
        </w:tabs>
        <w:spacing w:line="360" w:lineRule="auto"/>
        <w:rPr>
          <w:bCs/>
        </w:rPr>
      </w:pPr>
      <w:r>
        <w:rPr>
          <w:bCs/>
        </w:rPr>
        <w:t>Automation Coverage Analysis, Automation feasibility, ROI and estimation.</w:t>
      </w:r>
    </w:p>
    <w:p w:rsidR="00D5382E" w:rsidP="00D5382E" w14:paraId="00665780" w14:textId="380B25A1">
      <w:pPr>
        <w:pStyle w:val="ListParagraph"/>
        <w:numPr>
          <w:ilvl w:val="0"/>
          <w:numId w:val="44"/>
        </w:numPr>
        <w:tabs>
          <w:tab w:val="left" w:pos="-1080"/>
        </w:tabs>
        <w:spacing w:line="360" w:lineRule="auto"/>
        <w:rPr>
          <w:bCs/>
        </w:rPr>
      </w:pPr>
      <w:r>
        <w:rPr>
          <w:bCs/>
        </w:rPr>
        <w:t>Create Automation backlogs, stories, manage team and ensure timely delivery</w:t>
      </w:r>
    </w:p>
    <w:p w:rsidR="001B3219" w:rsidRPr="00D5382E" w:rsidP="00D5382E" w14:paraId="767943E5" w14:textId="5EBFCD85">
      <w:pPr>
        <w:pStyle w:val="ListParagraph"/>
        <w:numPr>
          <w:ilvl w:val="0"/>
          <w:numId w:val="44"/>
        </w:numPr>
        <w:tabs>
          <w:tab w:val="left" w:pos="-1080"/>
        </w:tabs>
        <w:spacing w:line="360" w:lineRule="auto"/>
        <w:rPr>
          <w:bCs/>
        </w:rPr>
      </w:pPr>
      <w:r w:rsidRPr="00D5382E">
        <w:rPr>
          <w:bCs/>
        </w:rPr>
        <w:t>Release Scope Analysis, Features, Test Plan Development and Test cases review</w:t>
      </w:r>
    </w:p>
    <w:p w:rsidR="001B3219" w:rsidRPr="00D5382E" w:rsidP="00D5382E" w14:paraId="4475FA1B" w14:textId="284FA295">
      <w:pPr>
        <w:pStyle w:val="ListParagraph"/>
        <w:numPr>
          <w:ilvl w:val="0"/>
          <w:numId w:val="44"/>
        </w:numPr>
        <w:tabs>
          <w:tab w:val="left" w:pos="-1080"/>
        </w:tabs>
        <w:spacing w:line="360" w:lineRule="auto"/>
        <w:rPr>
          <w:bCs/>
        </w:rPr>
      </w:pPr>
      <w:r w:rsidRPr="00D5382E">
        <w:rPr>
          <w:bCs/>
        </w:rPr>
        <w:t>Identify the impacted modules, decide automation suites, and prepare release testing plan</w:t>
      </w:r>
    </w:p>
    <w:p w:rsidR="001B3219" w:rsidRPr="00D5382E" w:rsidP="00D5382E" w14:paraId="4160CCB8" w14:textId="4393FFED">
      <w:pPr>
        <w:pStyle w:val="ListParagraph"/>
        <w:numPr>
          <w:ilvl w:val="0"/>
          <w:numId w:val="44"/>
        </w:numPr>
        <w:tabs>
          <w:tab w:val="left" w:pos="-1080"/>
        </w:tabs>
        <w:spacing w:line="360" w:lineRule="auto"/>
        <w:rPr>
          <w:bCs/>
        </w:rPr>
      </w:pPr>
      <w:r w:rsidRPr="00D5382E">
        <w:rPr>
          <w:bCs/>
        </w:rPr>
        <w:t>Release Testing execution, result analysis and share test report with business</w:t>
      </w:r>
    </w:p>
    <w:p w:rsidR="001B3219" w:rsidRPr="00D5382E" w:rsidP="00D5382E" w14:paraId="228170AD" w14:textId="1D5AF494">
      <w:pPr>
        <w:pStyle w:val="ListParagraph"/>
        <w:numPr>
          <w:ilvl w:val="0"/>
          <w:numId w:val="44"/>
        </w:numPr>
        <w:tabs>
          <w:tab w:val="left" w:pos="-1080"/>
        </w:tabs>
        <w:spacing w:line="360" w:lineRule="auto"/>
        <w:rPr>
          <w:bCs/>
        </w:rPr>
      </w:pPr>
      <w:r w:rsidRPr="00D5382E">
        <w:rPr>
          <w:bCs/>
        </w:rPr>
        <w:t>Develop automation suites, develop POC on new tools, demo and automation framework development.</w:t>
      </w:r>
    </w:p>
    <w:p w:rsidR="001B3219" w:rsidRPr="00D5382E" w:rsidP="00D5382E" w14:paraId="2EEE4CC9" w14:textId="19D4E2F6">
      <w:pPr>
        <w:pStyle w:val="ListParagraph"/>
        <w:numPr>
          <w:ilvl w:val="0"/>
          <w:numId w:val="44"/>
        </w:numPr>
        <w:tabs>
          <w:tab w:val="left" w:pos="-1080"/>
        </w:tabs>
        <w:spacing w:line="360" w:lineRule="auto"/>
        <w:rPr>
          <w:bCs/>
        </w:rPr>
      </w:pPr>
      <w:r w:rsidRPr="00D5382E">
        <w:rPr>
          <w:bCs/>
        </w:rPr>
        <w:t>Estimate automate Task, feasibility analysis and assign to automation engineers. Resolve their challenges and ensure delivery on time.</w:t>
      </w:r>
    </w:p>
    <w:p w:rsidR="001B3219" w:rsidRPr="00D5382E" w:rsidP="00D5382E" w14:paraId="05911E9A" w14:textId="6D9AAA89">
      <w:pPr>
        <w:pStyle w:val="ListParagraph"/>
        <w:numPr>
          <w:ilvl w:val="0"/>
          <w:numId w:val="44"/>
        </w:numPr>
        <w:tabs>
          <w:tab w:val="left" w:pos="-1080"/>
        </w:tabs>
        <w:spacing w:line="360" w:lineRule="auto"/>
        <w:rPr>
          <w:bCs/>
        </w:rPr>
      </w:pPr>
      <w:r w:rsidRPr="00D5382E">
        <w:rPr>
          <w:bCs/>
        </w:rPr>
        <w:t xml:space="preserve">Develop enthusiastic and techie team who can deliver excellent Software Application to Bank Users. </w:t>
      </w:r>
    </w:p>
    <w:p w:rsidR="001B3219" w:rsidRPr="00856ADB" w:rsidP="001B3219" w14:paraId="0FA72DEE" w14:textId="2F777EA4">
      <w:pPr>
        <w:tabs>
          <w:tab w:val="left" w:pos="-1080"/>
        </w:tabs>
        <w:spacing w:line="360" w:lineRule="auto"/>
        <w:rPr>
          <w:rFonts w:ascii="Calibri" w:eastAsia="Calibri" w:hAnsi="Calibri"/>
          <w:bCs/>
          <w:sz w:val="22"/>
          <w:szCs w:val="22"/>
        </w:rPr>
      </w:pPr>
      <w:r w:rsidRPr="001B3219">
        <w:rPr>
          <w:b/>
        </w:rPr>
        <w:t>Tools and Technologies:</w:t>
      </w:r>
      <w:r>
        <w:rPr>
          <w:bCs/>
        </w:rPr>
        <w:t xml:space="preserve"> </w:t>
      </w:r>
      <w:r w:rsidRPr="00856ADB">
        <w:rPr>
          <w:rFonts w:ascii="Calibri" w:eastAsia="Calibri" w:hAnsi="Calibri"/>
          <w:bCs/>
          <w:sz w:val="22"/>
          <w:szCs w:val="22"/>
        </w:rPr>
        <w:t>Selenium</w:t>
      </w:r>
      <w:r w:rsidRPr="00856ADB" w:rsidR="00D5382E">
        <w:rPr>
          <w:rFonts w:ascii="Calibri" w:eastAsia="Calibri" w:hAnsi="Calibri"/>
          <w:bCs/>
          <w:sz w:val="22"/>
          <w:szCs w:val="22"/>
        </w:rPr>
        <w:t xml:space="preserve"> WebDriver, Java, TestNg, Jenkins, GitHub </w:t>
      </w:r>
      <w:r w:rsidRPr="00856ADB">
        <w:rPr>
          <w:rFonts w:ascii="Calibri" w:eastAsia="Calibri" w:hAnsi="Calibri"/>
          <w:bCs/>
          <w:sz w:val="22"/>
          <w:szCs w:val="22"/>
        </w:rPr>
        <w:t>Actions,</w:t>
      </w:r>
      <w:r w:rsidRPr="00856ADB" w:rsidR="00D5382E">
        <w:rPr>
          <w:rFonts w:ascii="Calibri" w:eastAsia="Calibri" w:hAnsi="Calibri"/>
          <w:bCs/>
          <w:sz w:val="22"/>
          <w:szCs w:val="22"/>
        </w:rPr>
        <w:t xml:space="preserve"> Cypress, Playwright, </w:t>
      </w:r>
      <w:r w:rsidRPr="00856ADB">
        <w:rPr>
          <w:rFonts w:ascii="Calibri" w:eastAsia="Calibri" w:hAnsi="Calibri"/>
          <w:bCs/>
          <w:sz w:val="22"/>
          <w:szCs w:val="22"/>
        </w:rPr>
        <w:t xml:space="preserve">Team Management, CI/CD, Jenkins </w:t>
      </w:r>
    </w:p>
    <w:p w:rsidR="000F61F9" w:rsidP="001B7BF7" w14:paraId="6DD36895" w14:textId="08D29032">
      <w:pPr>
        <w:tabs>
          <w:tab w:val="left" w:pos="-1080"/>
        </w:tabs>
        <w:spacing w:line="360" w:lineRule="auto"/>
        <w:rPr>
          <w:b/>
          <w:color w:val="000000"/>
        </w:rPr>
      </w:pPr>
      <w:r>
        <w:rPr>
          <w:b/>
        </w:rPr>
        <w:t>B</w:t>
      </w:r>
      <w:r w:rsidRPr="00A64724" w:rsidR="00E146AA">
        <w:rPr>
          <w:b/>
        </w:rPr>
        <w:t xml:space="preserve">. </w:t>
      </w:r>
      <w:r w:rsidRPr="00A64724" w:rsidR="00EF1AAA">
        <w:rPr>
          <w:b/>
          <w:color w:val="000000"/>
        </w:rPr>
        <w:t>Project Name (</w:t>
      </w:r>
      <w:r w:rsidRPr="00A64724" w:rsidR="00A87AB5">
        <w:rPr>
          <w:b/>
          <w:color w:val="000000"/>
        </w:rPr>
        <w:t>TMS</w:t>
      </w:r>
      <w:r w:rsidRPr="00A64724" w:rsidR="00EF1AAA">
        <w:rPr>
          <w:b/>
          <w:color w:val="000000"/>
        </w:rPr>
        <w:t xml:space="preserve"> Regression Automation</w:t>
      </w:r>
      <w:r w:rsidRPr="00A64724" w:rsidR="00507F63">
        <w:rPr>
          <w:b/>
          <w:color w:val="000000"/>
        </w:rPr>
        <w:t>)</w:t>
      </w:r>
      <w:r w:rsidRPr="00A64724" w:rsidR="0089183E">
        <w:rPr>
          <w:b/>
          <w:color w:val="000000"/>
        </w:rPr>
        <w:t xml:space="preserve">: </w:t>
      </w:r>
      <w:r w:rsidR="00FC378F">
        <w:rPr>
          <w:b/>
          <w:color w:val="000000"/>
        </w:rPr>
        <w:tab/>
      </w:r>
      <w:r w:rsidR="00FC378F">
        <w:rPr>
          <w:b/>
          <w:color w:val="000000"/>
        </w:rPr>
        <w:tab/>
      </w:r>
      <w:r>
        <w:rPr>
          <w:b/>
          <w:color w:val="000000"/>
        </w:rPr>
        <w:t xml:space="preserve">   </w:t>
      </w:r>
      <w:r w:rsidRPr="00A64724">
        <w:rPr>
          <w:b/>
          <w:color w:val="000000"/>
        </w:rPr>
        <w:t xml:space="preserve">Client: </w:t>
      </w:r>
      <w:r w:rsidRPr="00A64724" w:rsidR="00045F3B">
        <w:rPr>
          <w:b/>
          <w:color w:val="000000"/>
        </w:rPr>
        <w:t>NatWest</w:t>
      </w:r>
      <w:r w:rsidRPr="00A64724">
        <w:rPr>
          <w:b/>
          <w:color w:val="000000"/>
        </w:rPr>
        <w:t xml:space="preserve"> Markets</w:t>
      </w:r>
      <w:r>
        <w:rPr>
          <w:b/>
          <w:color w:val="000000"/>
        </w:rPr>
        <w:t xml:space="preserve"> (RBS)</w:t>
      </w:r>
    </w:p>
    <w:p w:rsidR="00F762F2" w:rsidRPr="00A64724" w:rsidP="001B7BF7" w14:paraId="1BE854B3" w14:textId="155E05FB">
      <w:pPr>
        <w:tabs>
          <w:tab w:val="left" w:pos="-1080"/>
        </w:tabs>
        <w:spacing w:line="360" w:lineRule="auto"/>
        <w:rPr>
          <w:b/>
          <w:color w:val="000000"/>
        </w:rPr>
      </w:pPr>
      <w:r>
        <w:rPr>
          <w:b/>
          <w:color w:val="000000"/>
        </w:rPr>
        <w:t>Duration</w:t>
      </w:r>
      <w:r w:rsidR="00856ADB">
        <w:rPr>
          <w:b/>
          <w:color w:val="000000"/>
        </w:rPr>
        <w:t xml:space="preserve"> </w:t>
      </w:r>
      <w:r>
        <w:rPr>
          <w:b/>
          <w:color w:val="000000"/>
        </w:rPr>
        <w:t>(Feb 2021- Jan 2022)</w:t>
      </w:r>
    </w:p>
    <w:p w:rsidR="005216BC" w:rsidRPr="00856ADB" w:rsidP="00856ADB" w14:paraId="62600613" w14:textId="1C9F0ABA">
      <w:pPr>
        <w:tabs>
          <w:tab w:val="left" w:pos="-1080"/>
        </w:tabs>
        <w:spacing w:line="360" w:lineRule="auto"/>
        <w:rPr>
          <w:rFonts w:ascii="Calibri" w:eastAsia="Calibri" w:hAnsi="Calibri"/>
          <w:bCs/>
          <w:sz w:val="22"/>
          <w:szCs w:val="22"/>
        </w:rPr>
      </w:pPr>
      <w:r w:rsidRPr="00856ADB">
        <w:rPr>
          <w:rFonts w:ascii="Calibri" w:eastAsia="Calibri" w:hAnsi="Calibri"/>
          <w:bCs/>
          <w:sz w:val="22"/>
          <w:szCs w:val="22"/>
        </w:rPr>
        <w:t>Treasury Management System</w:t>
      </w:r>
      <w:r w:rsidRPr="00856ADB" w:rsidR="00250422">
        <w:rPr>
          <w:rFonts w:ascii="Calibri" w:eastAsia="Calibri" w:hAnsi="Calibri"/>
          <w:bCs/>
          <w:sz w:val="22"/>
          <w:szCs w:val="22"/>
        </w:rPr>
        <w:t xml:space="preserve"> </w:t>
      </w:r>
      <w:r w:rsidRPr="00856ADB">
        <w:rPr>
          <w:rFonts w:ascii="Calibri" w:eastAsia="Calibri" w:hAnsi="Calibri"/>
          <w:bCs/>
          <w:sz w:val="22"/>
          <w:szCs w:val="22"/>
        </w:rPr>
        <w:t xml:space="preserve">(TMS) is the integration of multiple </w:t>
      </w:r>
      <w:r w:rsidRPr="00856ADB" w:rsidR="00F8028D">
        <w:rPr>
          <w:rFonts w:ascii="Calibri" w:eastAsia="Calibri" w:hAnsi="Calibri"/>
          <w:bCs/>
          <w:sz w:val="22"/>
          <w:szCs w:val="22"/>
        </w:rPr>
        <w:t>tools, which</w:t>
      </w:r>
      <w:r w:rsidRPr="00856ADB">
        <w:rPr>
          <w:rFonts w:ascii="Calibri" w:eastAsia="Calibri" w:hAnsi="Calibri"/>
          <w:bCs/>
          <w:sz w:val="22"/>
          <w:szCs w:val="22"/>
        </w:rPr>
        <w:t xml:space="preserve"> used to manage Trade Life C</w:t>
      </w:r>
      <w:r w:rsidRPr="00856ADB" w:rsidR="00F0160F">
        <w:rPr>
          <w:rFonts w:ascii="Calibri" w:eastAsia="Calibri" w:hAnsi="Calibri"/>
          <w:bCs/>
          <w:sz w:val="22"/>
          <w:szCs w:val="22"/>
        </w:rPr>
        <w:t xml:space="preserve">ycle. </w:t>
      </w:r>
      <w:r w:rsidRPr="00856ADB" w:rsidR="0089183E">
        <w:rPr>
          <w:rFonts w:ascii="Calibri" w:eastAsia="Calibri" w:hAnsi="Calibri"/>
          <w:bCs/>
          <w:sz w:val="22"/>
          <w:szCs w:val="22"/>
        </w:rPr>
        <w:t>This project is started to automate all the regression test cases of Trade Management System and Trade Life Cycle. Test Cases includes Front Office, Middle office and Backoffice use cases</w:t>
      </w:r>
      <w:r w:rsidRPr="00856ADB" w:rsidR="00856ADB">
        <w:rPr>
          <w:rFonts w:ascii="Calibri" w:eastAsia="Calibri" w:hAnsi="Calibri"/>
          <w:bCs/>
          <w:sz w:val="22"/>
          <w:szCs w:val="22"/>
        </w:rPr>
        <w:t>. As Automation Lead my key responsibilities were below:</w:t>
      </w:r>
    </w:p>
    <w:p w:rsidR="002C7F3A" w:rsidP="00856ADB" w14:paraId="35F6E2EB" w14:textId="2E99B0AB">
      <w:pPr>
        <w:pStyle w:val="ListParagraph"/>
        <w:numPr>
          <w:ilvl w:val="0"/>
          <w:numId w:val="47"/>
        </w:numPr>
        <w:tabs>
          <w:tab w:val="left" w:pos="-1080"/>
        </w:tabs>
        <w:spacing w:line="360" w:lineRule="auto"/>
        <w:rPr>
          <w:bCs/>
        </w:rPr>
      </w:pPr>
      <w:r>
        <w:rPr>
          <w:bCs/>
        </w:rPr>
        <w:t>Design and implementing automation frameworks and setup test automation infrastructure.</w:t>
      </w:r>
    </w:p>
    <w:p w:rsidR="00903AD0" w:rsidP="00856ADB" w14:paraId="09D14A28" w14:textId="596310BE">
      <w:pPr>
        <w:pStyle w:val="ListParagraph"/>
        <w:numPr>
          <w:ilvl w:val="0"/>
          <w:numId w:val="47"/>
        </w:numPr>
        <w:tabs>
          <w:tab w:val="left" w:pos="-1080"/>
        </w:tabs>
        <w:spacing w:line="360" w:lineRule="auto"/>
        <w:rPr>
          <w:bCs/>
        </w:rPr>
      </w:pPr>
      <w:r>
        <w:rPr>
          <w:bCs/>
        </w:rPr>
        <w:t>Automation Strategy and governance</w:t>
      </w:r>
    </w:p>
    <w:p w:rsidR="002C7F3A" w:rsidP="00856ADB" w14:paraId="475BCF37" w14:textId="2CB862E6">
      <w:pPr>
        <w:pStyle w:val="ListParagraph"/>
        <w:numPr>
          <w:ilvl w:val="0"/>
          <w:numId w:val="47"/>
        </w:numPr>
        <w:tabs>
          <w:tab w:val="left" w:pos="-1080"/>
        </w:tabs>
        <w:spacing w:line="360" w:lineRule="auto"/>
        <w:rPr>
          <w:bCs/>
        </w:rPr>
      </w:pPr>
      <w:r>
        <w:rPr>
          <w:bCs/>
        </w:rPr>
        <w:t>Responsible for Web, Desktop, API and Mobile Application Automation.</w:t>
      </w:r>
    </w:p>
    <w:p w:rsidR="00250422" w:rsidP="00856ADB" w14:paraId="64F572D3" w14:textId="7684AB14">
      <w:pPr>
        <w:pStyle w:val="ListParagraph"/>
        <w:numPr>
          <w:ilvl w:val="0"/>
          <w:numId w:val="47"/>
        </w:numPr>
        <w:tabs>
          <w:tab w:val="left" w:pos="-1080"/>
        </w:tabs>
        <w:spacing w:line="360" w:lineRule="auto"/>
        <w:rPr>
          <w:bCs/>
        </w:rPr>
      </w:pPr>
      <w:r>
        <w:rPr>
          <w:bCs/>
        </w:rPr>
        <w:t>Write automation scripts, integrate in CI/CD pipeline</w:t>
      </w:r>
    </w:p>
    <w:p w:rsidR="002C7F3A" w:rsidRPr="00856ADB" w:rsidP="00856ADB" w14:paraId="61496058" w14:textId="4D21DE13">
      <w:pPr>
        <w:pStyle w:val="ListParagraph"/>
        <w:numPr>
          <w:ilvl w:val="0"/>
          <w:numId w:val="47"/>
        </w:numPr>
        <w:tabs>
          <w:tab w:val="left" w:pos="-1080"/>
        </w:tabs>
        <w:spacing w:line="360" w:lineRule="auto"/>
        <w:rPr>
          <w:bCs/>
        </w:rPr>
      </w:pPr>
      <w:r>
        <w:rPr>
          <w:bCs/>
        </w:rPr>
        <w:t>Resolve automation challenges of teams and build well defined QA Process for teams.</w:t>
      </w:r>
    </w:p>
    <w:p w:rsidR="00250422" w:rsidRPr="00856ADB" w:rsidP="00856ADB" w14:paraId="1F5066E9" w14:textId="77777777">
      <w:pPr>
        <w:pStyle w:val="ListParagraph"/>
        <w:numPr>
          <w:ilvl w:val="0"/>
          <w:numId w:val="47"/>
        </w:numPr>
        <w:tabs>
          <w:tab w:val="left" w:pos="-1080"/>
        </w:tabs>
        <w:spacing w:line="360" w:lineRule="auto"/>
        <w:rPr>
          <w:bCs/>
        </w:rPr>
      </w:pPr>
      <w:r w:rsidRPr="00856ADB">
        <w:rPr>
          <w:bCs/>
        </w:rPr>
        <w:t>CI/CD pipeline setup and execution monitoring</w:t>
      </w:r>
    </w:p>
    <w:p w:rsidR="007B4A81" w:rsidRPr="00856ADB" w:rsidP="00856ADB" w14:paraId="6A88AB38" w14:textId="77777777">
      <w:pPr>
        <w:pStyle w:val="ListParagraph"/>
        <w:numPr>
          <w:ilvl w:val="0"/>
          <w:numId w:val="47"/>
        </w:numPr>
        <w:tabs>
          <w:tab w:val="left" w:pos="-1080"/>
        </w:tabs>
        <w:spacing w:line="360" w:lineRule="auto"/>
        <w:rPr>
          <w:bCs/>
        </w:rPr>
      </w:pPr>
      <w:r w:rsidRPr="00856ADB">
        <w:rPr>
          <w:bCs/>
        </w:rPr>
        <w:t xml:space="preserve">Write </w:t>
      </w:r>
      <w:r w:rsidRPr="00856ADB" w:rsidR="00C16D05">
        <w:rPr>
          <w:bCs/>
        </w:rPr>
        <w:t>UNIX</w:t>
      </w:r>
      <w:r w:rsidRPr="00856ADB">
        <w:rPr>
          <w:bCs/>
        </w:rPr>
        <w:t xml:space="preserve"> shell scripts for automation of Linux server activities.</w:t>
      </w:r>
    </w:p>
    <w:p w:rsidR="007B4A81" w:rsidRPr="00856ADB" w:rsidP="00856ADB" w14:paraId="181D747D" w14:textId="77777777">
      <w:pPr>
        <w:pStyle w:val="ListParagraph"/>
        <w:numPr>
          <w:ilvl w:val="0"/>
          <w:numId w:val="47"/>
        </w:numPr>
        <w:tabs>
          <w:tab w:val="left" w:pos="-1080"/>
        </w:tabs>
        <w:spacing w:line="360" w:lineRule="auto"/>
        <w:rPr>
          <w:bCs/>
        </w:rPr>
      </w:pPr>
      <w:r w:rsidRPr="00856ADB">
        <w:rPr>
          <w:bCs/>
        </w:rPr>
        <w:t>Create Jenkins Pipeline using Groovy and configure end to end Continuous Integration.</w:t>
      </w:r>
    </w:p>
    <w:p w:rsidR="007B4A81" w:rsidP="00856ADB" w14:paraId="3D0A9D87" w14:textId="77777777">
      <w:pPr>
        <w:pStyle w:val="ListParagraph"/>
        <w:numPr>
          <w:ilvl w:val="0"/>
          <w:numId w:val="47"/>
        </w:numPr>
        <w:tabs>
          <w:tab w:val="left" w:pos="-1080"/>
        </w:tabs>
        <w:spacing w:line="360" w:lineRule="auto"/>
        <w:rPr>
          <w:bCs/>
        </w:rPr>
      </w:pPr>
      <w:r w:rsidRPr="00856ADB">
        <w:rPr>
          <w:bCs/>
        </w:rPr>
        <w:t>Mentor</w:t>
      </w:r>
      <w:r w:rsidRPr="00856ADB" w:rsidR="00615288">
        <w:rPr>
          <w:bCs/>
        </w:rPr>
        <w:t>ing</w:t>
      </w:r>
      <w:r w:rsidRPr="00856ADB">
        <w:rPr>
          <w:bCs/>
        </w:rPr>
        <w:t xml:space="preserve"> team, resolve </w:t>
      </w:r>
      <w:r w:rsidRPr="00856ADB" w:rsidR="00615288">
        <w:rPr>
          <w:bCs/>
        </w:rPr>
        <w:t xml:space="preserve">technical challenges, </w:t>
      </w:r>
      <w:r w:rsidRPr="00856ADB">
        <w:rPr>
          <w:bCs/>
        </w:rPr>
        <w:t xml:space="preserve">motivate them to </w:t>
      </w:r>
      <w:r w:rsidRPr="00856ADB" w:rsidR="00615288">
        <w:rPr>
          <w:bCs/>
        </w:rPr>
        <w:t xml:space="preserve">build best automation solutions and </w:t>
      </w:r>
      <w:r w:rsidRPr="00856ADB">
        <w:rPr>
          <w:bCs/>
        </w:rPr>
        <w:t>work with great integrity.</w:t>
      </w:r>
    </w:p>
    <w:p w:rsidR="00903AD0" w:rsidRPr="00856ADB" w:rsidP="00903AD0" w14:paraId="06CF5C54" w14:textId="04B3DD93">
      <w:pPr>
        <w:tabs>
          <w:tab w:val="left" w:pos="-1080"/>
        </w:tabs>
        <w:spacing w:line="360" w:lineRule="auto"/>
        <w:ind w:left="360"/>
        <w:rPr>
          <w:bCs/>
        </w:rPr>
      </w:pPr>
      <w:r w:rsidRPr="00903AD0">
        <w:rPr>
          <w:b/>
        </w:rPr>
        <w:t>Tools and Technologies:</w:t>
      </w:r>
      <w:r w:rsidRPr="00903AD0">
        <w:rPr>
          <w:bCs/>
        </w:rPr>
        <w:t xml:space="preserve"> </w:t>
      </w:r>
      <w:r w:rsidRPr="00903AD0">
        <w:rPr>
          <w:rFonts w:eastAsia="Calibri"/>
          <w:bCs/>
        </w:rPr>
        <w:t xml:space="preserve">Selenium WebDriver, Java, TestNg, Jenkins, GitHub Actions, Cypress, Playwright, Team Management, CI/CD, Jenkins </w:t>
      </w:r>
    </w:p>
    <w:p w:rsidR="00250422" w:rsidP="00250422" w14:paraId="5B4A0DC5" w14:textId="77777777">
      <w:pPr>
        <w:tabs>
          <w:tab w:val="left" w:pos="-1080"/>
        </w:tabs>
        <w:spacing w:line="360" w:lineRule="auto"/>
        <w:ind w:left="1110"/>
        <w:jc w:val="both"/>
        <w:rPr>
          <w:color w:val="000000"/>
        </w:rPr>
      </w:pPr>
    </w:p>
    <w:p w:rsidR="000F61F9" w:rsidP="00647DB0" w14:paraId="42FF3494" w14:textId="51CFDEE8">
      <w:pPr>
        <w:tabs>
          <w:tab w:val="left" w:pos="-1080"/>
        </w:tabs>
        <w:spacing w:line="360" w:lineRule="auto"/>
        <w:jc w:val="both"/>
        <w:rPr>
          <w:b/>
          <w:color w:val="000000"/>
        </w:rPr>
      </w:pPr>
      <w:r>
        <w:rPr>
          <w:b/>
          <w:color w:val="000000"/>
        </w:rPr>
        <w:t>C</w:t>
      </w:r>
      <w:r w:rsidRPr="00A64724" w:rsidR="0089183E">
        <w:rPr>
          <w:b/>
          <w:color w:val="000000"/>
        </w:rPr>
        <w:t xml:space="preserve">. </w:t>
      </w:r>
      <w:r w:rsidRPr="00A64724" w:rsidR="007C2D18">
        <w:rPr>
          <w:b/>
          <w:color w:val="000000"/>
        </w:rPr>
        <w:t>Regulatory Project</w:t>
      </w:r>
      <w:r w:rsidRPr="00A64724" w:rsidR="00F53A55">
        <w:rPr>
          <w:b/>
          <w:color w:val="000000"/>
        </w:rPr>
        <w:t>:</w:t>
      </w:r>
      <w:r w:rsidR="00FC378F">
        <w:rPr>
          <w:b/>
          <w:color w:val="000000"/>
        </w:rPr>
        <w:tab/>
      </w:r>
      <w:r w:rsidR="00FC378F">
        <w:rPr>
          <w:b/>
          <w:color w:val="000000"/>
        </w:rPr>
        <w:tab/>
      </w:r>
      <w:r w:rsidR="00FC378F">
        <w:rPr>
          <w:b/>
          <w:color w:val="000000"/>
        </w:rPr>
        <w:tab/>
      </w:r>
      <w:r w:rsidR="00FC378F">
        <w:rPr>
          <w:b/>
          <w:color w:val="000000"/>
        </w:rPr>
        <w:tab/>
      </w:r>
      <w:r w:rsidR="00FC378F">
        <w:rPr>
          <w:b/>
          <w:color w:val="000000"/>
        </w:rPr>
        <w:tab/>
      </w:r>
      <w:r w:rsidRPr="00A64724">
        <w:rPr>
          <w:b/>
          <w:color w:val="000000"/>
        </w:rPr>
        <w:t>Client: Natwest Markets</w:t>
      </w:r>
    </w:p>
    <w:p w:rsidR="001B3219" w:rsidRPr="00A64724" w:rsidP="00647DB0" w14:paraId="3FA315C6" w14:textId="270A99A4">
      <w:pPr>
        <w:tabs>
          <w:tab w:val="left" w:pos="-1080"/>
        </w:tabs>
        <w:spacing w:line="360" w:lineRule="auto"/>
        <w:jc w:val="both"/>
        <w:rPr>
          <w:b/>
          <w:color w:val="000000"/>
        </w:rPr>
      </w:pPr>
      <w:r>
        <w:rPr>
          <w:b/>
          <w:color w:val="000000"/>
        </w:rPr>
        <w:t>Duration</w:t>
      </w:r>
      <w:r w:rsidR="00856ADB">
        <w:rPr>
          <w:b/>
          <w:color w:val="000000"/>
        </w:rPr>
        <w:t xml:space="preserve"> </w:t>
      </w:r>
      <w:r>
        <w:rPr>
          <w:b/>
          <w:color w:val="000000"/>
        </w:rPr>
        <w:t>(Feb 2020 to Jan 2021)</w:t>
      </w:r>
    </w:p>
    <w:p w:rsidR="00F53A55" w:rsidRPr="00A64724" w:rsidP="00647DB0" w14:paraId="5390EED3" w14:textId="526B17C5">
      <w:pPr>
        <w:tabs>
          <w:tab w:val="left" w:pos="-1080"/>
        </w:tabs>
        <w:spacing w:line="360" w:lineRule="auto"/>
        <w:jc w:val="both"/>
        <w:rPr>
          <w:color w:val="000000"/>
        </w:rPr>
      </w:pPr>
      <w:r w:rsidRPr="00A64724">
        <w:rPr>
          <w:color w:val="000000"/>
        </w:rPr>
        <w:t xml:space="preserve">As per ESMA guidelines, European bank have to share important trading data with DTCC. In this project, we are working on </w:t>
      </w:r>
      <w:r w:rsidRPr="00A64724" w:rsidR="00261556">
        <w:rPr>
          <w:color w:val="000000"/>
        </w:rPr>
        <w:t>application which converts</w:t>
      </w:r>
      <w:r w:rsidRPr="00A64724">
        <w:rPr>
          <w:color w:val="000000"/>
        </w:rPr>
        <w:t xml:space="preserve"> post trade</w:t>
      </w:r>
      <w:r w:rsidRPr="00A64724" w:rsidR="003948B7">
        <w:rPr>
          <w:color w:val="000000"/>
        </w:rPr>
        <w:t xml:space="preserve"> transaction</w:t>
      </w:r>
      <w:r w:rsidRPr="00A64724">
        <w:rPr>
          <w:color w:val="000000"/>
        </w:rPr>
        <w:t xml:space="preserve"> data as per DTCC format</w:t>
      </w:r>
      <w:r w:rsidR="00340E93">
        <w:rPr>
          <w:color w:val="000000"/>
        </w:rPr>
        <w:t xml:space="preserve"> </w:t>
      </w:r>
      <w:r w:rsidRPr="00A64724">
        <w:rPr>
          <w:color w:val="000000"/>
        </w:rPr>
        <w:t>(ESMA Guideline).</w:t>
      </w:r>
      <w:r w:rsidR="001B3219">
        <w:rPr>
          <w:color w:val="000000"/>
        </w:rPr>
        <w:t xml:space="preserve"> </w:t>
      </w:r>
      <w:r w:rsidRPr="00A64724">
        <w:rPr>
          <w:color w:val="000000"/>
        </w:rPr>
        <w:t xml:space="preserve">As a </w:t>
      </w:r>
      <w:r w:rsidR="00856ADB">
        <w:rPr>
          <w:color w:val="000000"/>
        </w:rPr>
        <w:t>Automation Lead</w:t>
      </w:r>
      <w:r w:rsidRPr="00A64724">
        <w:rPr>
          <w:color w:val="000000"/>
        </w:rPr>
        <w:t xml:space="preserve"> I </w:t>
      </w:r>
      <w:r w:rsidR="00903AD0">
        <w:rPr>
          <w:color w:val="000000"/>
        </w:rPr>
        <w:t>was</w:t>
      </w:r>
      <w:r w:rsidRPr="00A64724">
        <w:rPr>
          <w:color w:val="000000"/>
        </w:rPr>
        <w:t xml:space="preserve"> responsible:</w:t>
      </w:r>
    </w:p>
    <w:p w:rsidR="00F53A55" w:rsidRPr="00A64724" w:rsidP="00647DB0" w14:paraId="7A27056B" w14:textId="77777777">
      <w:pPr>
        <w:numPr>
          <w:ilvl w:val="0"/>
          <w:numId w:val="37"/>
        </w:numPr>
        <w:tabs>
          <w:tab w:val="left" w:pos="-1080"/>
        </w:tabs>
        <w:spacing w:line="360" w:lineRule="auto"/>
        <w:jc w:val="both"/>
        <w:rPr>
          <w:color w:val="000000"/>
        </w:rPr>
      </w:pPr>
      <w:r w:rsidRPr="00A64724">
        <w:rPr>
          <w:color w:val="000000"/>
        </w:rPr>
        <w:t>Automation of</w:t>
      </w:r>
      <w:r w:rsidRPr="00A64724" w:rsidR="001F7D02">
        <w:rPr>
          <w:color w:val="000000"/>
        </w:rPr>
        <w:t xml:space="preserve"> STLC activities and responsible for front to back automation.</w:t>
      </w:r>
    </w:p>
    <w:p w:rsidR="007C2D18" w:rsidRPr="00A64724" w:rsidP="00647DB0" w14:paraId="4607C1DF" w14:textId="77777777">
      <w:pPr>
        <w:numPr>
          <w:ilvl w:val="0"/>
          <w:numId w:val="37"/>
        </w:numPr>
        <w:tabs>
          <w:tab w:val="left" w:pos="-1080"/>
        </w:tabs>
        <w:spacing w:line="360" w:lineRule="auto"/>
        <w:jc w:val="both"/>
        <w:rPr>
          <w:color w:val="000000"/>
        </w:rPr>
      </w:pPr>
      <w:r w:rsidRPr="00A64724">
        <w:rPr>
          <w:color w:val="000000"/>
        </w:rPr>
        <w:t xml:space="preserve">Automation Framework Development, </w:t>
      </w:r>
      <w:r w:rsidRPr="00A64724" w:rsidR="00802F68">
        <w:rPr>
          <w:color w:val="000000"/>
        </w:rPr>
        <w:t>Feasibility Analysis and Continuous Integration</w:t>
      </w:r>
      <w:r w:rsidRPr="00A64724" w:rsidR="001F7D02">
        <w:rPr>
          <w:color w:val="000000"/>
        </w:rPr>
        <w:t>.</w:t>
      </w:r>
    </w:p>
    <w:p w:rsidR="001F7D02" w:rsidRPr="00A64724" w:rsidP="00647DB0" w14:paraId="32A56659" w14:textId="77777777">
      <w:pPr>
        <w:numPr>
          <w:ilvl w:val="0"/>
          <w:numId w:val="37"/>
        </w:numPr>
        <w:tabs>
          <w:tab w:val="left" w:pos="-1080"/>
        </w:tabs>
        <w:spacing w:line="360" w:lineRule="auto"/>
        <w:jc w:val="both"/>
        <w:rPr>
          <w:color w:val="000000"/>
        </w:rPr>
      </w:pPr>
      <w:r w:rsidRPr="00A64724">
        <w:rPr>
          <w:color w:val="000000"/>
        </w:rPr>
        <w:t>Code Review of teammates, automation approach and provide solutions for technical challenges.</w:t>
      </w:r>
    </w:p>
    <w:p w:rsidR="00F53A55" w:rsidRPr="00A64724" w:rsidP="00647DB0" w14:paraId="0E54321C" w14:textId="77777777">
      <w:pPr>
        <w:numPr>
          <w:ilvl w:val="0"/>
          <w:numId w:val="37"/>
        </w:numPr>
        <w:tabs>
          <w:tab w:val="left" w:pos="-1080"/>
        </w:tabs>
        <w:spacing w:line="360" w:lineRule="auto"/>
        <w:jc w:val="both"/>
        <w:rPr>
          <w:color w:val="000000"/>
        </w:rPr>
      </w:pPr>
      <w:r w:rsidRPr="00A64724">
        <w:rPr>
          <w:color w:val="000000"/>
        </w:rPr>
        <w:t xml:space="preserve">Developing </w:t>
      </w:r>
      <w:r w:rsidRPr="00A64724" w:rsidR="00FE0E86">
        <w:rPr>
          <w:color w:val="000000"/>
        </w:rPr>
        <w:t>utilities which compare</w:t>
      </w:r>
      <w:r w:rsidRPr="00A64724">
        <w:rPr>
          <w:color w:val="000000"/>
        </w:rPr>
        <w:t xml:space="preserve"> different XMLs and CSV Data using Java.</w:t>
      </w:r>
    </w:p>
    <w:p w:rsidR="00F53A55" w:rsidRPr="00A64724" w:rsidP="00647DB0" w14:paraId="4F13247A" w14:textId="77777777">
      <w:pPr>
        <w:numPr>
          <w:ilvl w:val="0"/>
          <w:numId w:val="37"/>
        </w:numPr>
        <w:tabs>
          <w:tab w:val="left" w:pos="-1080"/>
        </w:tabs>
        <w:spacing w:line="360" w:lineRule="auto"/>
        <w:jc w:val="both"/>
        <w:rPr>
          <w:b/>
        </w:rPr>
      </w:pPr>
      <w:r w:rsidRPr="00A64724">
        <w:rPr>
          <w:color w:val="000000"/>
        </w:rPr>
        <w:t>Writing feature file in Cucumber and map feature files with Step Definition.</w:t>
      </w:r>
    </w:p>
    <w:p w:rsidR="00F53A55" w:rsidRPr="00A64724" w:rsidP="00647DB0" w14:paraId="2C6B4107" w14:textId="77777777">
      <w:pPr>
        <w:numPr>
          <w:ilvl w:val="0"/>
          <w:numId w:val="37"/>
        </w:numPr>
        <w:tabs>
          <w:tab w:val="left" w:pos="-1080"/>
        </w:tabs>
        <w:spacing w:line="360" w:lineRule="auto"/>
        <w:jc w:val="both"/>
        <w:rPr>
          <w:b/>
        </w:rPr>
      </w:pPr>
      <w:r w:rsidRPr="00A64724">
        <w:rPr>
          <w:color w:val="000000"/>
        </w:rPr>
        <w:t xml:space="preserve">ROI ad </w:t>
      </w:r>
      <w:r w:rsidRPr="00A64724" w:rsidR="00802F68">
        <w:rPr>
          <w:color w:val="000000"/>
        </w:rPr>
        <w:t>POC</w:t>
      </w:r>
      <w:r w:rsidRPr="00A64724">
        <w:rPr>
          <w:color w:val="000000"/>
        </w:rPr>
        <w:t xml:space="preserve"> analysis</w:t>
      </w:r>
      <w:r w:rsidRPr="00A64724" w:rsidR="00802F68">
        <w:rPr>
          <w:color w:val="000000"/>
        </w:rPr>
        <w:t xml:space="preserve"> for new Tools </w:t>
      </w:r>
      <w:r w:rsidRPr="00A64724">
        <w:rPr>
          <w:color w:val="000000"/>
        </w:rPr>
        <w:t>and share findings with clients</w:t>
      </w:r>
      <w:r w:rsidRPr="00A64724" w:rsidR="00802F68">
        <w:rPr>
          <w:color w:val="000000"/>
        </w:rPr>
        <w:t>.</w:t>
      </w:r>
    </w:p>
    <w:p w:rsidR="00BB7501" w:rsidRPr="00A64724" w:rsidP="00647DB0" w14:paraId="29AA61D1" w14:textId="77777777">
      <w:pPr>
        <w:tabs>
          <w:tab w:val="left" w:pos="-1080"/>
        </w:tabs>
        <w:spacing w:line="360" w:lineRule="auto"/>
        <w:jc w:val="both"/>
        <w:rPr>
          <w:b/>
          <w:color w:val="000000"/>
        </w:rPr>
      </w:pPr>
    </w:p>
    <w:p w:rsidR="001B7BF7" w:rsidRPr="00A64724" w:rsidP="001B7BF7" w14:paraId="08775237" w14:textId="63F57386">
      <w:pPr>
        <w:tabs>
          <w:tab w:val="left" w:pos="-1080"/>
        </w:tabs>
        <w:spacing w:line="360" w:lineRule="auto"/>
        <w:jc w:val="both"/>
        <w:rPr>
          <w:color w:val="000000"/>
        </w:rPr>
      </w:pPr>
      <w:r>
        <w:rPr>
          <w:b/>
          <w:color w:val="000000"/>
        </w:rPr>
        <w:t>D</w:t>
      </w:r>
      <w:r>
        <w:rPr>
          <w:b/>
          <w:color w:val="000000"/>
        </w:rPr>
        <w:t xml:space="preserve">. </w:t>
      </w:r>
      <w:r w:rsidRPr="00A64724" w:rsidR="00BB7501">
        <w:rPr>
          <w:b/>
          <w:color w:val="000000"/>
        </w:rPr>
        <w:t>Birchstreet Platfor</w:t>
      </w:r>
      <w:r>
        <w:rPr>
          <w:b/>
          <w:color w:val="000000"/>
        </w:rPr>
        <w:t>m (</w:t>
      </w:r>
      <w:r w:rsidRPr="00A64724">
        <w:rPr>
          <w:b/>
          <w:bCs/>
          <w:color w:val="000000"/>
        </w:rPr>
        <w:t>Starting Date:</w:t>
      </w:r>
      <w:r w:rsidRPr="00A64724">
        <w:rPr>
          <w:color w:val="000000"/>
        </w:rPr>
        <w:t xml:space="preserve"> 31 December 2018         </w:t>
      </w:r>
      <w:r w:rsidRPr="00A64724">
        <w:rPr>
          <w:b/>
          <w:color w:val="000000"/>
        </w:rPr>
        <w:t xml:space="preserve">End Date- </w:t>
      </w:r>
      <w:r w:rsidRPr="001B7BF7">
        <w:rPr>
          <w:color w:val="000000"/>
        </w:rPr>
        <w:t>10 Jan 2020</w:t>
      </w:r>
      <w:r>
        <w:rPr>
          <w:b/>
          <w:color w:val="000000"/>
        </w:rPr>
        <w:t>)</w:t>
      </w:r>
    </w:p>
    <w:p w:rsidR="00BB7501" w:rsidRPr="00A64724" w:rsidP="001B7BF7" w14:paraId="6499BFCD" w14:textId="77777777">
      <w:pPr>
        <w:tabs>
          <w:tab w:val="left" w:pos="-1080"/>
        </w:tabs>
        <w:spacing w:line="360" w:lineRule="auto"/>
        <w:ind w:left="360"/>
        <w:jc w:val="both"/>
        <w:rPr>
          <w:color w:val="000000"/>
        </w:rPr>
      </w:pPr>
      <w:r w:rsidRPr="00A64724">
        <w:rPr>
          <w:color w:val="000000"/>
        </w:rPr>
        <w:t xml:space="preserve">Birchstreet(BSS) is the unique platform which is the used by </w:t>
      </w:r>
      <w:r w:rsidRPr="00A64724" w:rsidR="00A22D23">
        <w:rPr>
          <w:color w:val="000000"/>
        </w:rPr>
        <w:t xml:space="preserve">Hotels, </w:t>
      </w:r>
      <w:r w:rsidRPr="00A64724">
        <w:rPr>
          <w:color w:val="000000"/>
        </w:rPr>
        <w:t xml:space="preserve">Suppliers </w:t>
      </w:r>
      <w:r w:rsidRPr="00A64724" w:rsidR="00E55460">
        <w:rPr>
          <w:color w:val="000000"/>
        </w:rPr>
        <w:t xml:space="preserve">Buyers and Hospitality Industries </w:t>
      </w:r>
      <w:r w:rsidRPr="00A64724">
        <w:rPr>
          <w:color w:val="000000"/>
        </w:rPr>
        <w:t xml:space="preserve">to </w:t>
      </w:r>
      <w:r w:rsidRPr="00A64724" w:rsidR="00E55460">
        <w:rPr>
          <w:color w:val="000000"/>
        </w:rPr>
        <w:t>manage their inventory, sales, Pricing, Request for Quotation, Request for Proposal, Purchase Order, Invoices, Department Expenditure and user group and Approvals.</w:t>
      </w:r>
    </w:p>
    <w:p w:rsidR="00CA2460" w:rsidRPr="00A64724" w:rsidP="00647DB0" w14:paraId="796001AC" w14:textId="77777777">
      <w:pPr>
        <w:tabs>
          <w:tab w:val="left" w:pos="-1080"/>
        </w:tabs>
        <w:spacing w:line="360" w:lineRule="auto"/>
        <w:ind w:left="360"/>
        <w:jc w:val="both"/>
        <w:rPr>
          <w:color w:val="000000"/>
        </w:rPr>
      </w:pPr>
      <w:r w:rsidRPr="00A64724">
        <w:rPr>
          <w:b/>
          <w:color w:val="000000"/>
        </w:rPr>
        <w:t>Job Responsibilities:</w:t>
      </w:r>
    </w:p>
    <w:p w:rsidR="001F739C" w:rsidRPr="00A64724" w:rsidP="00647DB0" w14:paraId="732D1A65" w14:textId="77777777">
      <w:pPr>
        <w:numPr>
          <w:ilvl w:val="0"/>
          <w:numId w:val="36"/>
        </w:numPr>
        <w:tabs>
          <w:tab w:val="left" w:pos="-1080"/>
        </w:tabs>
        <w:spacing w:line="360" w:lineRule="auto"/>
        <w:jc w:val="both"/>
        <w:rPr>
          <w:color w:val="000000"/>
        </w:rPr>
      </w:pPr>
      <w:r w:rsidRPr="00A64724">
        <w:rPr>
          <w:color w:val="000000"/>
        </w:rPr>
        <w:t>End to End Automati</w:t>
      </w:r>
      <w:r w:rsidRPr="00A64724" w:rsidR="00DC0753">
        <w:rPr>
          <w:color w:val="000000"/>
        </w:rPr>
        <w:t xml:space="preserve">on </w:t>
      </w:r>
      <w:r w:rsidRPr="00A64724" w:rsidR="000D0FA9">
        <w:rPr>
          <w:color w:val="000000"/>
        </w:rPr>
        <w:t xml:space="preserve">of UI, Database </w:t>
      </w:r>
      <w:r w:rsidRPr="00A64724">
        <w:rPr>
          <w:color w:val="000000"/>
        </w:rPr>
        <w:t xml:space="preserve">and API Automation Testing using </w:t>
      </w:r>
      <w:r w:rsidRPr="00A64724" w:rsidR="00D631C1">
        <w:rPr>
          <w:color w:val="000000"/>
        </w:rPr>
        <w:t xml:space="preserve">Selenium </w:t>
      </w:r>
      <w:r w:rsidRPr="00A64724" w:rsidR="00530196">
        <w:rPr>
          <w:color w:val="000000"/>
        </w:rPr>
        <w:t>Framework</w:t>
      </w:r>
      <w:r w:rsidRPr="00A64724">
        <w:rPr>
          <w:color w:val="000000"/>
        </w:rPr>
        <w:t>.</w:t>
      </w:r>
    </w:p>
    <w:p w:rsidR="001F739C" w:rsidRPr="00A64724" w:rsidP="00647DB0" w14:paraId="245A78B9" w14:textId="77777777">
      <w:pPr>
        <w:numPr>
          <w:ilvl w:val="0"/>
          <w:numId w:val="36"/>
        </w:numPr>
        <w:tabs>
          <w:tab w:val="left" w:pos="-1080"/>
        </w:tabs>
        <w:spacing w:line="360" w:lineRule="auto"/>
        <w:jc w:val="both"/>
        <w:rPr>
          <w:color w:val="000000"/>
        </w:rPr>
      </w:pPr>
      <w:r w:rsidRPr="00A64724">
        <w:rPr>
          <w:color w:val="000000"/>
        </w:rPr>
        <w:t>ROI, estimatimation and feasibility analysis of test cases for Automation.</w:t>
      </w:r>
    </w:p>
    <w:p w:rsidR="00034AEE" w:rsidRPr="00A64724" w:rsidP="00647DB0" w14:paraId="3DD61791" w14:textId="77777777">
      <w:pPr>
        <w:numPr>
          <w:ilvl w:val="0"/>
          <w:numId w:val="36"/>
        </w:numPr>
        <w:tabs>
          <w:tab w:val="left" w:pos="-1080"/>
        </w:tabs>
        <w:spacing w:line="360" w:lineRule="auto"/>
        <w:jc w:val="both"/>
        <w:rPr>
          <w:color w:val="000000"/>
        </w:rPr>
      </w:pPr>
      <w:r w:rsidRPr="00A64724">
        <w:rPr>
          <w:color w:val="000000"/>
        </w:rPr>
        <w:t xml:space="preserve">Write </w:t>
      </w:r>
      <w:r w:rsidRPr="00A64724" w:rsidR="00552E53">
        <w:rPr>
          <w:color w:val="000000"/>
        </w:rPr>
        <w:t xml:space="preserve">BDD feature file, </w:t>
      </w:r>
      <w:r w:rsidRPr="00A64724" w:rsidR="001F739C">
        <w:rPr>
          <w:color w:val="000000"/>
        </w:rPr>
        <w:t>Automation Script writing, maintenance and deployment on remote server for headless execution and schedule Jenkins Jobs.</w:t>
      </w:r>
    </w:p>
    <w:p w:rsidR="00DC0753" w:rsidRPr="00A64724" w:rsidP="00647DB0" w14:paraId="5952DEA8" w14:textId="77777777">
      <w:pPr>
        <w:numPr>
          <w:ilvl w:val="0"/>
          <w:numId w:val="36"/>
        </w:numPr>
        <w:tabs>
          <w:tab w:val="left" w:pos="-1080"/>
        </w:tabs>
        <w:spacing w:line="360" w:lineRule="auto"/>
        <w:jc w:val="both"/>
        <w:rPr>
          <w:color w:val="000000"/>
        </w:rPr>
      </w:pPr>
      <w:r w:rsidRPr="00A64724">
        <w:rPr>
          <w:color w:val="000000"/>
        </w:rPr>
        <w:t>Autom</w:t>
      </w:r>
      <w:r w:rsidRPr="00A64724" w:rsidR="00552E53">
        <w:rPr>
          <w:color w:val="000000"/>
        </w:rPr>
        <w:t>ation Framework development, maintenance, r</w:t>
      </w:r>
      <w:r w:rsidRPr="00A64724">
        <w:rPr>
          <w:color w:val="000000"/>
        </w:rPr>
        <w:t xml:space="preserve">esolve Automation challenges </w:t>
      </w:r>
      <w:r w:rsidRPr="00A64724" w:rsidR="00530196">
        <w:rPr>
          <w:color w:val="000000"/>
        </w:rPr>
        <w:t>and mentoring QA team for Automation.</w:t>
      </w:r>
    </w:p>
    <w:p w:rsidR="00DC0753" w:rsidRPr="00A64724" w:rsidP="00647DB0" w14:paraId="5B34A9B9" w14:textId="77777777">
      <w:pPr>
        <w:numPr>
          <w:ilvl w:val="0"/>
          <w:numId w:val="36"/>
        </w:numPr>
        <w:tabs>
          <w:tab w:val="left" w:pos="-1080"/>
        </w:tabs>
        <w:spacing w:line="360" w:lineRule="auto"/>
        <w:jc w:val="both"/>
        <w:rPr>
          <w:color w:val="000000"/>
        </w:rPr>
      </w:pPr>
      <w:r w:rsidRPr="00A64724">
        <w:rPr>
          <w:color w:val="000000"/>
        </w:rPr>
        <w:t>Rewrite Katalon Framework Scripts into Selenium Scripts.</w:t>
      </w:r>
    </w:p>
    <w:p w:rsidR="00DC0753" w:rsidRPr="00A64724" w:rsidP="00647DB0" w14:paraId="0E5FFE1E" w14:textId="77777777">
      <w:pPr>
        <w:numPr>
          <w:ilvl w:val="0"/>
          <w:numId w:val="36"/>
        </w:numPr>
        <w:tabs>
          <w:tab w:val="left" w:pos="-1080"/>
        </w:tabs>
        <w:spacing w:line="360" w:lineRule="auto"/>
        <w:jc w:val="both"/>
        <w:rPr>
          <w:color w:val="000000"/>
        </w:rPr>
      </w:pPr>
      <w:r w:rsidRPr="00A64724">
        <w:rPr>
          <w:color w:val="000000"/>
        </w:rPr>
        <w:t xml:space="preserve">Code Review, deploy on Remote Machine, </w:t>
      </w:r>
      <w:r w:rsidRPr="00A64724" w:rsidR="00CD7928">
        <w:rPr>
          <w:color w:val="000000"/>
        </w:rPr>
        <w:t>and schedule</w:t>
      </w:r>
      <w:r w:rsidRPr="00A64724">
        <w:rPr>
          <w:color w:val="000000"/>
        </w:rPr>
        <w:t xml:space="preserve"> Jenkins Job for nightly execution.</w:t>
      </w:r>
    </w:p>
    <w:p w:rsidR="00A22D23" w:rsidRPr="00A64724" w:rsidP="00647DB0" w14:paraId="13A48B8F" w14:textId="77777777">
      <w:pPr>
        <w:numPr>
          <w:ilvl w:val="0"/>
          <w:numId w:val="36"/>
        </w:numPr>
        <w:tabs>
          <w:tab w:val="left" w:pos="-1080"/>
        </w:tabs>
        <w:spacing w:line="360" w:lineRule="auto"/>
        <w:jc w:val="both"/>
        <w:rPr>
          <w:color w:val="000000"/>
        </w:rPr>
      </w:pPr>
      <w:r w:rsidRPr="00A64724">
        <w:rPr>
          <w:color w:val="000000"/>
        </w:rPr>
        <w:t xml:space="preserve">Build new Tools for Testing Team which can use as utilities. </w:t>
      </w:r>
      <w:r w:rsidRPr="00A64724">
        <w:rPr>
          <w:color w:val="000000"/>
        </w:rPr>
        <w:t xml:space="preserve">Jenkins </w:t>
      </w:r>
      <w:r w:rsidRPr="00A64724" w:rsidR="00CA2460">
        <w:rPr>
          <w:color w:val="000000"/>
        </w:rPr>
        <w:t>set up trigger of newly projects to trigger build.</w:t>
      </w:r>
    </w:p>
    <w:p w:rsidR="00010CF0" w:rsidRPr="00A64724" w:rsidP="00647DB0" w14:paraId="2A8AAB71" w14:textId="77777777">
      <w:pPr>
        <w:numPr>
          <w:ilvl w:val="0"/>
          <w:numId w:val="36"/>
        </w:numPr>
        <w:tabs>
          <w:tab w:val="left" w:pos="-1080"/>
        </w:tabs>
        <w:spacing w:line="360" w:lineRule="auto"/>
        <w:jc w:val="both"/>
        <w:rPr>
          <w:color w:val="000000"/>
        </w:rPr>
      </w:pPr>
      <w:r w:rsidRPr="00A64724">
        <w:rPr>
          <w:color w:val="000000"/>
        </w:rPr>
        <w:t>Selenium GRID development to execute script on multiple machines.</w:t>
      </w:r>
    </w:p>
    <w:p w:rsidR="00483C22" w:rsidRPr="00A64724" w:rsidP="00647DB0" w14:paraId="24DFD443" w14:textId="77777777">
      <w:pPr>
        <w:tabs>
          <w:tab w:val="left" w:pos="-1080"/>
        </w:tabs>
        <w:spacing w:line="360" w:lineRule="auto"/>
        <w:jc w:val="both"/>
        <w:rPr>
          <w:b/>
          <w:color w:val="000000"/>
        </w:rPr>
      </w:pPr>
    </w:p>
    <w:p w:rsidR="00483C22" w:rsidP="00483C22" w14:paraId="39DEC962" w14:textId="2E63AACC">
      <w:pPr>
        <w:tabs>
          <w:tab w:val="left" w:pos="-1080"/>
        </w:tabs>
        <w:spacing w:line="360" w:lineRule="auto"/>
        <w:jc w:val="both"/>
        <w:rPr>
          <w:b/>
          <w:bCs/>
          <w:color w:val="000000"/>
        </w:rPr>
      </w:pPr>
      <w:r>
        <w:rPr>
          <w:b/>
          <w:bCs/>
          <w:color w:val="000000"/>
        </w:rPr>
        <w:t xml:space="preserve">E. </w:t>
      </w:r>
      <w:r w:rsidRPr="00A64724" w:rsidR="00694C52">
        <w:rPr>
          <w:b/>
          <w:bCs/>
          <w:color w:val="000000"/>
        </w:rPr>
        <w:t xml:space="preserve">Core Benefits </w:t>
      </w:r>
      <w:r w:rsidRPr="00A64724" w:rsidR="00F45DEA">
        <w:rPr>
          <w:b/>
          <w:bCs/>
          <w:color w:val="000000"/>
        </w:rPr>
        <w:t>Administrations (CBA)</w:t>
      </w:r>
    </w:p>
    <w:p w:rsidR="00483C22" w:rsidP="00483C22" w14:paraId="32E09389" w14:textId="77777777">
      <w:pPr>
        <w:tabs>
          <w:tab w:val="left" w:pos="-1080"/>
        </w:tabs>
        <w:spacing w:line="360" w:lineRule="auto"/>
        <w:jc w:val="both"/>
        <w:rPr>
          <w:b/>
          <w:color w:val="000000"/>
        </w:rPr>
      </w:pPr>
      <w:r w:rsidRPr="00A64724">
        <w:rPr>
          <w:b/>
          <w:bCs/>
          <w:color w:val="000000"/>
        </w:rPr>
        <w:t>(Client – Aon Hewitt</w:t>
      </w:r>
      <w:r>
        <w:rPr>
          <w:b/>
          <w:bCs/>
          <w:color w:val="000000"/>
        </w:rPr>
        <w:t xml:space="preserve"> (</w:t>
      </w:r>
      <w:r w:rsidRPr="00A64724">
        <w:rPr>
          <w:b/>
          <w:bCs/>
          <w:color w:val="000000"/>
        </w:rPr>
        <w:t>Starting Date:</w:t>
      </w:r>
      <w:r w:rsidRPr="00A64724">
        <w:rPr>
          <w:color w:val="000000"/>
        </w:rPr>
        <w:t xml:space="preserve"> 11 September 2014 </w:t>
      </w:r>
      <w:r w:rsidRPr="00A64724">
        <w:rPr>
          <w:b/>
          <w:color w:val="000000"/>
        </w:rPr>
        <w:t>End Date- 28 December2018</w:t>
      </w:r>
      <w:r>
        <w:rPr>
          <w:b/>
          <w:color w:val="000000"/>
        </w:rPr>
        <w:t>):</w:t>
      </w:r>
    </w:p>
    <w:p w:rsidR="003248BE" w:rsidRPr="00483C22" w:rsidP="00483C22" w14:paraId="6C88CDED" w14:textId="77777777">
      <w:pPr>
        <w:tabs>
          <w:tab w:val="left" w:pos="-1080"/>
        </w:tabs>
        <w:spacing w:line="360" w:lineRule="auto"/>
        <w:jc w:val="both"/>
        <w:rPr>
          <w:color w:val="000000"/>
        </w:rPr>
      </w:pPr>
      <w:r w:rsidRPr="00A64724">
        <w:rPr>
          <w:bCs/>
          <w:color w:val="000000"/>
        </w:rPr>
        <w:t>CBA is administrative tool</w:t>
      </w:r>
      <w:r w:rsidRPr="00A64724" w:rsidR="00A90FE3">
        <w:rPr>
          <w:bCs/>
          <w:color w:val="000000"/>
        </w:rPr>
        <w:t xml:space="preserve"> which used by USA</w:t>
      </w:r>
      <w:r w:rsidRPr="00A64724" w:rsidR="0004071B">
        <w:rPr>
          <w:bCs/>
          <w:color w:val="000000"/>
        </w:rPr>
        <w:t xml:space="preserve"> health insurance providers and employers. CBA is integr</w:t>
      </w:r>
      <w:r w:rsidRPr="00A64724" w:rsidR="009F43DC">
        <w:rPr>
          <w:bCs/>
          <w:color w:val="000000"/>
        </w:rPr>
        <w:t>ation of many applications Manager Self Service</w:t>
      </w:r>
      <w:r w:rsidRPr="00A64724" w:rsidR="0004071B">
        <w:rPr>
          <w:bCs/>
          <w:color w:val="000000"/>
        </w:rPr>
        <w:t>, R</w:t>
      </w:r>
      <w:r w:rsidRPr="00A64724" w:rsidR="009F43DC">
        <w:rPr>
          <w:bCs/>
          <w:color w:val="000000"/>
        </w:rPr>
        <w:t xml:space="preserve">apid Implementation, Notification Scheduler, Rate Calculator and </w:t>
      </w:r>
      <w:r w:rsidRPr="00A64724" w:rsidR="0004071B">
        <w:rPr>
          <w:bCs/>
          <w:color w:val="000000"/>
        </w:rPr>
        <w:t xml:space="preserve">Portal Development Manager (PDM) are integrated with CBA.  </w:t>
      </w:r>
      <w:r w:rsidRPr="00A64724" w:rsidR="009F43DC">
        <w:rPr>
          <w:bCs/>
          <w:color w:val="000000"/>
        </w:rPr>
        <w:t>Our team is responsible for Quality of CBA. We perform regression</w:t>
      </w:r>
      <w:r w:rsidRPr="00A64724" w:rsidR="002E1264">
        <w:rPr>
          <w:bCs/>
          <w:color w:val="000000"/>
        </w:rPr>
        <w:t xml:space="preserve">, API Testing, automate test scenario, </w:t>
      </w:r>
      <w:r w:rsidRPr="00A64724" w:rsidR="009F43DC">
        <w:rPr>
          <w:bCs/>
          <w:color w:val="000000"/>
        </w:rPr>
        <w:t>d</w:t>
      </w:r>
      <w:r w:rsidRPr="00A64724" w:rsidR="002E1264">
        <w:rPr>
          <w:bCs/>
          <w:color w:val="000000"/>
        </w:rPr>
        <w:t xml:space="preserve">evelop tools for Operation </w:t>
      </w:r>
      <w:r w:rsidRPr="00A64724" w:rsidR="00F8028D">
        <w:rPr>
          <w:bCs/>
          <w:color w:val="000000"/>
        </w:rPr>
        <w:t>team, reduce testing effort,</w:t>
      </w:r>
      <w:r w:rsidRPr="00A64724" w:rsidR="002E1264">
        <w:rPr>
          <w:bCs/>
          <w:color w:val="000000"/>
        </w:rPr>
        <w:t xml:space="preserve"> and increase more test scope using Automation.</w:t>
      </w:r>
    </w:p>
    <w:p w:rsidR="0004071B" w:rsidRPr="00A64724" w:rsidP="00647DB0" w14:paraId="5750F129" w14:textId="77777777">
      <w:pPr>
        <w:spacing w:line="360" w:lineRule="auto"/>
        <w:jc w:val="both"/>
        <w:rPr>
          <w:b/>
          <w:bCs/>
          <w:color w:val="000000"/>
        </w:rPr>
      </w:pPr>
      <w:r w:rsidRPr="00A64724">
        <w:rPr>
          <w:b/>
          <w:bCs/>
          <w:color w:val="000000"/>
        </w:rPr>
        <w:t>J</w:t>
      </w:r>
      <w:r w:rsidRPr="00A64724">
        <w:rPr>
          <w:b/>
          <w:bCs/>
          <w:color w:val="000000"/>
        </w:rPr>
        <w:t>ob Responsibilities</w:t>
      </w:r>
    </w:p>
    <w:p w:rsidR="00A90FE3" w:rsidRPr="00A64724" w:rsidP="00647DB0" w14:paraId="574099AB" w14:textId="77777777">
      <w:pPr>
        <w:pStyle w:val="ListParagraph"/>
        <w:numPr>
          <w:ilvl w:val="0"/>
          <w:numId w:val="33"/>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 xml:space="preserve">Test Scenario analysis, </w:t>
      </w:r>
      <w:r w:rsidRPr="00A64724" w:rsidR="00715EA2">
        <w:rPr>
          <w:rFonts w:ascii="Times New Roman" w:hAnsi="Times New Roman"/>
          <w:color w:val="000000"/>
          <w:sz w:val="24"/>
          <w:szCs w:val="24"/>
        </w:rPr>
        <w:t>update</w:t>
      </w:r>
      <w:r w:rsidRPr="00A64724">
        <w:rPr>
          <w:rFonts w:ascii="Times New Roman" w:hAnsi="Times New Roman"/>
          <w:color w:val="000000"/>
          <w:sz w:val="24"/>
          <w:szCs w:val="24"/>
        </w:rPr>
        <w:t xml:space="preserve"> and feasibility analysis for Automation.</w:t>
      </w:r>
    </w:p>
    <w:p w:rsidR="00B2284F" w:rsidRPr="00A64724" w:rsidP="00647DB0" w14:paraId="645424EA" w14:textId="77777777">
      <w:pPr>
        <w:pStyle w:val="ListParagraph"/>
        <w:numPr>
          <w:ilvl w:val="0"/>
          <w:numId w:val="33"/>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Test Case Automation, Test Script Maintenance and Code Review.</w:t>
      </w:r>
    </w:p>
    <w:p w:rsidR="00321ABC" w:rsidRPr="00A64724" w:rsidP="00647DB0" w14:paraId="0B18FF26" w14:textId="77777777">
      <w:pPr>
        <w:pStyle w:val="ListParagraph"/>
        <w:numPr>
          <w:ilvl w:val="0"/>
          <w:numId w:val="33"/>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Framework designing and Maintenance</w:t>
      </w:r>
    </w:p>
    <w:p w:rsidR="00A90FE3" w:rsidRPr="00A64724" w:rsidP="00647DB0" w14:paraId="59011BFC" w14:textId="77777777">
      <w:pPr>
        <w:pStyle w:val="ListParagraph"/>
        <w:numPr>
          <w:ilvl w:val="0"/>
          <w:numId w:val="33"/>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Execution of Automation Test Script, Defect Reporting and Bug Tracking</w:t>
      </w:r>
    </w:p>
    <w:p w:rsidR="00452C91" w:rsidRPr="00A64724" w:rsidP="00647DB0" w14:paraId="1A9B81D1" w14:textId="77777777">
      <w:pPr>
        <w:pStyle w:val="ListParagraph"/>
        <w:numPr>
          <w:ilvl w:val="0"/>
          <w:numId w:val="33"/>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UI Automation of Regression Test Scenarios using Selenium based KATALON.</w:t>
      </w:r>
    </w:p>
    <w:p w:rsidR="002E1264" w:rsidRPr="00A64724" w:rsidP="00647DB0" w14:paraId="5ACFFEA6" w14:textId="77777777">
      <w:pPr>
        <w:pStyle w:val="ListParagraph"/>
        <w:numPr>
          <w:ilvl w:val="0"/>
          <w:numId w:val="33"/>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Regression, Integration test and Automation test script execution</w:t>
      </w:r>
      <w:r w:rsidRPr="00A64724" w:rsidR="00DF26FB">
        <w:rPr>
          <w:rFonts w:ascii="Times New Roman" w:hAnsi="Times New Roman"/>
          <w:color w:val="000000"/>
          <w:sz w:val="24"/>
          <w:szCs w:val="24"/>
        </w:rPr>
        <w:t>, B</w:t>
      </w:r>
      <w:r w:rsidRPr="00A64724" w:rsidR="00A90FE3">
        <w:rPr>
          <w:rFonts w:ascii="Times New Roman" w:hAnsi="Times New Roman"/>
          <w:color w:val="000000"/>
          <w:sz w:val="24"/>
          <w:szCs w:val="24"/>
        </w:rPr>
        <w:t>ug Reporting and Bug follow up.</w:t>
      </w:r>
    </w:p>
    <w:p w:rsidR="0004071B" w:rsidRPr="00A64724" w:rsidP="00647DB0" w14:paraId="78690A55" w14:textId="179D96AA">
      <w:pPr>
        <w:spacing w:line="360" w:lineRule="auto"/>
        <w:jc w:val="both"/>
        <w:rPr>
          <w:color w:val="000000"/>
        </w:rPr>
      </w:pPr>
      <w:r>
        <w:rPr>
          <w:b/>
          <w:bCs/>
          <w:color w:val="000000"/>
        </w:rPr>
        <w:t xml:space="preserve">F. </w:t>
      </w:r>
      <w:r w:rsidRPr="00A64724" w:rsidR="00D32E15">
        <w:rPr>
          <w:b/>
          <w:bCs/>
          <w:color w:val="000000"/>
        </w:rPr>
        <w:t xml:space="preserve">Thunderhead Conversion: </w:t>
      </w:r>
      <w:r w:rsidRPr="00A64724" w:rsidR="00D32E15">
        <w:rPr>
          <w:color w:val="000000"/>
        </w:rPr>
        <w:t xml:space="preserve">Personal Communication Statements are supported by various technologies like Sefas, Middle Office, and Thunderhead etc. In this project we convert client’s documents from one platform to upgraded platform for better PCSs. </w:t>
      </w:r>
      <w:r w:rsidRPr="00A64724" w:rsidR="00A64724">
        <w:rPr>
          <w:color w:val="000000"/>
        </w:rPr>
        <w:t>Generally,</w:t>
      </w:r>
      <w:r w:rsidRPr="00A64724" w:rsidR="00D32E15">
        <w:rPr>
          <w:color w:val="000000"/>
        </w:rPr>
        <w:t xml:space="preserve"> logic, tables, formats and data are changed to enhance functionalities.</w:t>
      </w:r>
    </w:p>
    <w:p w:rsidR="00D32E15" w:rsidRPr="00A64724" w:rsidP="009552DA" w14:paraId="70BE4B86" w14:textId="77777777">
      <w:pPr>
        <w:pStyle w:val="ListParagraph"/>
        <w:numPr>
          <w:ilvl w:val="0"/>
          <w:numId w:val="40"/>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Doc1 to Thunderhead Conversion</w:t>
      </w:r>
    </w:p>
    <w:p w:rsidR="00F45DEA" w:rsidRPr="00A64724" w:rsidP="009552DA" w14:paraId="4F643C34" w14:textId="77777777">
      <w:pPr>
        <w:pStyle w:val="ListParagraph"/>
        <w:numPr>
          <w:ilvl w:val="0"/>
          <w:numId w:val="40"/>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Middle Office to Thunderhead Conversion</w:t>
      </w:r>
    </w:p>
    <w:p w:rsidR="00D32E15" w:rsidRPr="00A64724" w:rsidP="00647DB0" w14:paraId="53667FB7" w14:textId="77777777">
      <w:pPr>
        <w:spacing w:line="360" w:lineRule="auto"/>
        <w:jc w:val="both"/>
        <w:rPr>
          <w:b/>
          <w:bCs/>
          <w:color w:val="000000"/>
        </w:rPr>
      </w:pPr>
      <w:r w:rsidRPr="00A64724">
        <w:rPr>
          <w:b/>
          <w:bCs/>
          <w:color w:val="000000"/>
        </w:rPr>
        <w:t>Job Responsibilities</w:t>
      </w:r>
    </w:p>
    <w:p w:rsidR="00552E53" w:rsidRPr="00A64724" w:rsidP="00647DB0" w14:paraId="1E3E6DBE" w14:textId="77777777">
      <w:pPr>
        <w:pStyle w:val="ListParagraph"/>
        <w:numPr>
          <w:ilvl w:val="0"/>
          <w:numId w:val="21"/>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Mainframe Batch job creation, client Job creation and Debugging. Expertise in Mainframe Testing.</w:t>
      </w:r>
    </w:p>
    <w:p w:rsidR="00D32E15" w:rsidRPr="00A64724" w:rsidP="00647DB0" w14:paraId="5C04D8D4" w14:textId="77777777">
      <w:pPr>
        <w:pStyle w:val="ListParagraph"/>
        <w:numPr>
          <w:ilvl w:val="0"/>
          <w:numId w:val="21"/>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Automation Script Testing, Ad Hoc Testing, Integration Test Case Writing and Review of Deliverable</w:t>
      </w:r>
    </w:p>
    <w:p w:rsidR="009C6A1C" w:rsidRPr="00A64724" w:rsidP="00647DB0" w14:paraId="40FF2FCE" w14:textId="77777777">
      <w:pPr>
        <w:pStyle w:val="ListParagraph"/>
        <w:numPr>
          <w:ilvl w:val="0"/>
          <w:numId w:val="21"/>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Responsible for Release Delivery to Client and Client Query Resolutions.</w:t>
      </w:r>
    </w:p>
    <w:p w:rsidR="008423C1" w:rsidRPr="00A64724" w:rsidP="00F10D1F" w14:paraId="18D9D62B" w14:textId="77777777">
      <w:pPr>
        <w:pStyle w:val="ListParagraph"/>
        <w:numPr>
          <w:ilvl w:val="0"/>
          <w:numId w:val="21"/>
        </w:numPr>
        <w:spacing w:line="360" w:lineRule="auto"/>
        <w:jc w:val="both"/>
        <w:rPr>
          <w:rFonts w:ascii="Times New Roman" w:hAnsi="Times New Roman"/>
          <w:color w:val="000000"/>
          <w:sz w:val="24"/>
          <w:szCs w:val="24"/>
        </w:rPr>
      </w:pPr>
      <w:r w:rsidRPr="00A64724">
        <w:rPr>
          <w:rFonts w:ascii="Times New Roman" w:hAnsi="Times New Roman"/>
          <w:color w:val="000000"/>
          <w:sz w:val="24"/>
          <w:szCs w:val="24"/>
        </w:rPr>
        <w:t>UAT Defect</w:t>
      </w:r>
      <w:r w:rsidRPr="00A64724" w:rsidR="003F6584">
        <w:rPr>
          <w:rFonts w:ascii="Times New Roman" w:hAnsi="Times New Roman"/>
          <w:color w:val="000000"/>
          <w:sz w:val="24"/>
          <w:szCs w:val="24"/>
        </w:rPr>
        <w:t xml:space="preserve"> Analysis, Environment Set Up, </w:t>
      </w:r>
      <w:r w:rsidRPr="00A64724">
        <w:rPr>
          <w:rFonts w:ascii="Times New Roman" w:hAnsi="Times New Roman"/>
          <w:color w:val="000000"/>
          <w:sz w:val="24"/>
          <w:szCs w:val="24"/>
        </w:rPr>
        <w:t>QA Process Development   and Knowledge Sharing.</w:t>
      </w:r>
    </w:p>
    <w:p w:rsidR="00483C22" w:rsidP="00483C22" w14:paraId="77F9EB69" w14:textId="734DFE19">
      <w:pPr>
        <w:tabs>
          <w:tab w:val="left" w:pos="-1080"/>
        </w:tabs>
        <w:spacing w:line="360" w:lineRule="auto"/>
        <w:jc w:val="both"/>
        <w:rPr>
          <w:b/>
        </w:rPr>
      </w:pPr>
      <w:r>
        <w:rPr>
          <w:b/>
        </w:rPr>
        <w:t>G</w:t>
      </w:r>
      <w:r w:rsidRPr="00A64724" w:rsidR="00D32E15">
        <w:rPr>
          <w:b/>
        </w:rPr>
        <w:t xml:space="preserve">. </w:t>
      </w:r>
      <w:r w:rsidRPr="00A64724" w:rsidR="007D60E9">
        <w:rPr>
          <w:b/>
        </w:rPr>
        <w:t xml:space="preserve">Project: </w:t>
      </w:r>
      <w:r w:rsidRPr="00A64724" w:rsidR="0028400E">
        <w:rPr>
          <w:b/>
        </w:rPr>
        <w:t xml:space="preserve">VOIP </w:t>
      </w:r>
      <w:r w:rsidRPr="00A64724">
        <w:rPr>
          <w:b/>
        </w:rPr>
        <w:t>Telephone</w:t>
      </w:r>
      <w:r>
        <w:rPr>
          <w:b/>
        </w:rPr>
        <w:t xml:space="preserve"> (</w:t>
      </w:r>
      <w:r w:rsidRPr="00A64724">
        <w:rPr>
          <w:b/>
          <w:bCs/>
          <w:color w:val="000000"/>
        </w:rPr>
        <w:t>Starting Date:</w:t>
      </w:r>
      <w:r w:rsidRPr="00A64724">
        <w:rPr>
          <w:color w:val="000000"/>
        </w:rPr>
        <w:t xml:space="preserve"> 12 June 2012   </w:t>
      </w:r>
      <w:r w:rsidRPr="00A64724">
        <w:rPr>
          <w:b/>
          <w:bCs/>
          <w:color w:val="000000"/>
        </w:rPr>
        <w:t xml:space="preserve">End Date: </w:t>
      </w:r>
      <w:r w:rsidRPr="00A64724">
        <w:rPr>
          <w:color w:val="000000"/>
        </w:rPr>
        <w:t>04 September 2014</w:t>
      </w:r>
      <w:r w:rsidRPr="00A64724">
        <w:rPr>
          <w:b/>
        </w:rPr>
        <w:t>)</w:t>
      </w:r>
    </w:p>
    <w:p w:rsidR="003248BE" w:rsidRPr="00A64724" w:rsidP="00483C22" w14:paraId="49C91966" w14:textId="58A0D3A2">
      <w:pPr>
        <w:tabs>
          <w:tab w:val="left" w:pos="-1080"/>
        </w:tabs>
        <w:spacing w:line="360" w:lineRule="auto"/>
        <w:jc w:val="both"/>
      </w:pPr>
      <w:r w:rsidRPr="00A64724">
        <w:t xml:space="preserve">Voice </w:t>
      </w:r>
      <w:r w:rsidRPr="00A64724" w:rsidR="00E13448">
        <w:t>over</w:t>
      </w:r>
      <w:r w:rsidR="00903AD0">
        <w:t xml:space="preserve"> </w:t>
      </w:r>
      <w:r w:rsidRPr="00A64724" w:rsidR="0028400E">
        <w:t>Internet Protocol Telephone was a specific type of telephone developed for Defense Purpose. This telephone is similar to</w:t>
      </w:r>
      <w:r w:rsidR="00903AD0">
        <w:t xml:space="preserve"> </w:t>
      </w:r>
      <w:r w:rsidRPr="00A64724" w:rsidR="0028400E">
        <w:t>Business Phone with ruggedized feature. It should work in unfavorable conditions such as high temperature, high pressure, in water and deserts.</w:t>
      </w:r>
    </w:p>
    <w:p w:rsidR="00800942" w:rsidRPr="00A64724" w:rsidP="00647DB0" w14:paraId="42E03A71" w14:textId="77777777">
      <w:pPr>
        <w:tabs>
          <w:tab w:val="left" w:pos="-1080"/>
          <w:tab w:val="left" w:pos="3046"/>
        </w:tabs>
        <w:spacing w:line="360" w:lineRule="auto"/>
        <w:jc w:val="both"/>
        <w:rPr>
          <w:b/>
        </w:rPr>
      </w:pPr>
    </w:p>
    <w:p w:rsidR="0028400E" w:rsidRPr="00A64724" w:rsidP="00647DB0" w14:paraId="2F2ED978" w14:textId="77777777">
      <w:pPr>
        <w:tabs>
          <w:tab w:val="left" w:pos="-1080"/>
          <w:tab w:val="left" w:pos="3046"/>
        </w:tabs>
        <w:spacing w:line="360" w:lineRule="auto"/>
        <w:jc w:val="both"/>
        <w:rPr>
          <w:b/>
        </w:rPr>
      </w:pPr>
      <w:r w:rsidRPr="00A64724">
        <w:rPr>
          <w:b/>
        </w:rPr>
        <w:t>Job Responsibilities-</w:t>
      </w:r>
    </w:p>
    <w:p w:rsidR="009C5E04" w:rsidRPr="00A64724" w:rsidP="00647DB0" w14:paraId="335990F5" w14:textId="77777777">
      <w:pPr>
        <w:pStyle w:val="ListParagraph"/>
        <w:numPr>
          <w:ilvl w:val="0"/>
          <w:numId w:val="21"/>
        </w:numPr>
        <w:tabs>
          <w:tab w:val="left" w:pos="-1080"/>
          <w:tab w:val="left" w:pos="990"/>
        </w:tabs>
        <w:spacing w:line="360" w:lineRule="auto"/>
        <w:jc w:val="both"/>
        <w:rPr>
          <w:rFonts w:ascii="Times New Roman" w:hAnsi="Times New Roman"/>
          <w:sz w:val="24"/>
          <w:szCs w:val="24"/>
        </w:rPr>
      </w:pPr>
      <w:r w:rsidRPr="00A64724">
        <w:rPr>
          <w:rFonts w:ascii="Times New Roman" w:hAnsi="Times New Roman"/>
          <w:sz w:val="24"/>
          <w:szCs w:val="24"/>
        </w:rPr>
        <w:t>Test Case Execution, Defect Reporting and Bug follow Up with Developer</w:t>
      </w:r>
    </w:p>
    <w:p w:rsidR="00E35C69" w:rsidRPr="00A64724" w:rsidP="00E35C69" w14:paraId="0E1AE1F8" w14:textId="77777777">
      <w:pPr>
        <w:pStyle w:val="ListParagraph"/>
        <w:numPr>
          <w:ilvl w:val="0"/>
          <w:numId w:val="21"/>
        </w:numPr>
        <w:tabs>
          <w:tab w:val="left" w:pos="-1080"/>
          <w:tab w:val="left" w:pos="990"/>
        </w:tabs>
        <w:spacing w:line="360" w:lineRule="auto"/>
        <w:jc w:val="both"/>
        <w:rPr>
          <w:rFonts w:ascii="Times New Roman" w:hAnsi="Times New Roman"/>
          <w:sz w:val="24"/>
          <w:szCs w:val="24"/>
        </w:rPr>
      </w:pPr>
      <w:r w:rsidRPr="00A64724">
        <w:rPr>
          <w:rFonts w:ascii="Times New Roman" w:hAnsi="Times New Roman"/>
          <w:sz w:val="24"/>
          <w:szCs w:val="24"/>
        </w:rPr>
        <w:t>Status reporting and Deliverable document preparation</w:t>
      </w:r>
    </w:p>
    <w:tbl>
      <w:tblPr>
        <w:tblW w:w="9891" w:type="dxa"/>
        <w:tblCellMar>
          <w:left w:w="115" w:type="dxa"/>
          <w:right w:w="115" w:type="dxa"/>
        </w:tblCellMar>
        <w:tblLook w:val="04A0"/>
      </w:tblPr>
      <w:tblGrid>
        <w:gridCol w:w="1947"/>
        <w:gridCol w:w="1353"/>
        <w:gridCol w:w="3835"/>
        <w:gridCol w:w="1170"/>
        <w:gridCol w:w="1586"/>
      </w:tblGrid>
      <w:tr w14:paraId="3036C2D4" w14:textId="77777777" w:rsidTr="00E35C69">
        <w:tblPrEx>
          <w:tblW w:w="9891" w:type="dxa"/>
          <w:tblCellMar>
            <w:left w:w="115" w:type="dxa"/>
            <w:right w:w="115" w:type="dxa"/>
          </w:tblCellMar>
          <w:tblLook w:val="04A0"/>
        </w:tblPrEx>
        <w:trPr>
          <w:trHeight w:val="132"/>
        </w:trPr>
        <w:tc>
          <w:tcPr>
            <w:tcW w:w="9891" w:type="dxa"/>
            <w:gridSpan w:val="5"/>
            <w:tcBorders>
              <w:top w:val="nil"/>
              <w:left w:val="nil"/>
              <w:bottom w:val="nil"/>
              <w:right w:val="nil"/>
            </w:tcBorders>
            <w:shd w:val="clear" w:color="000000" w:fill="000000"/>
            <w:hideMark/>
          </w:tcPr>
          <w:p w:rsidR="00346789" w:rsidRPr="00A64724" w:rsidP="00647DB0" w14:paraId="385BAE34" w14:textId="77777777">
            <w:pPr>
              <w:tabs>
                <w:tab w:val="left" w:pos="-1080"/>
              </w:tabs>
              <w:spacing w:line="360" w:lineRule="auto"/>
              <w:jc w:val="both"/>
              <w:rPr>
                <w:color w:val="FFFFFF"/>
              </w:rPr>
            </w:pPr>
            <w:r w:rsidRPr="00A64724">
              <w:rPr>
                <w:color w:val="FFFFFF"/>
              </w:rPr>
              <w:t>Education</w:t>
            </w:r>
          </w:p>
        </w:tc>
      </w:tr>
      <w:tr w14:paraId="03E75948" w14:textId="77777777" w:rsidTr="00E35C69">
        <w:tblPrEx>
          <w:tblW w:w="9891" w:type="dxa"/>
          <w:tblCellMar>
            <w:left w:w="115" w:type="dxa"/>
            <w:right w:w="115" w:type="dxa"/>
          </w:tblCellMar>
          <w:tblLook w:val="04A0"/>
        </w:tblPrEx>
        <w:trPr>
          <w:trHeight w:val="205"/>
        </w:trPr>
        <w:tc>
          <w:tcPr>
            <w:tcW w:w="1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46789" w:rsidRPr="00A64724" w:rsidP="00647DB0" w14:paraId="3FDD12DC" w14:textId="77777777">
            <w:pPr>
              <w:tabs>
                <w:tab w:val="left" w:pos="-1080"/>
              </w:tabs>
              <w:spacing w:line="360" w:lineRule="auto"/>
              <w:jc w:val="both"/>
              <w:rPr>
                <w:b/>
                <w:bCs/>
                <w:color w:val="000000"/>
              </w:rPr>
            </w:pPr>
            <w:r w:rsidRPr="00A64724">
              <w:rPr>
                <w:rFonts w:eastAsia="Arial Unicode MS"/>
                <w:b/>
                <w:bCs/>
                <w:color w:val="000000"/>
              </w:rPr>
              <w:t>Examination</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1F296594" w14:textId="77777777">
            <w:pPr>
              <w:tabs>
                <w:tab w:val="left" w:pos="-1080"/>
              </w:tabs>
              <w:spacing w:line="360" w:lineRule="auto"/>
              <w:jc w:val="both"/>
              <w:rPr>
                <w:b/>
                <w:bCs/>
                <w:color w:val="000000"/>
              </w:rPr>
            </w:pPr>
            <w:r w:rsidRPr="00A64724">
              <w:rPr>
                <w:rFonts w:eastAsia="Arial Unicode MS"/>
                <w:b/>
                <w:bCs/>
                <w:color w:val="000000"/>
              </w:rPr>
              <w:t>Passing Year</w:t>
            </w:r>
          </w:p>
        </w:tc>
        <w:tc>
          <w:tcPr>
            <w:tcW w:w="3835"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122AA893" w14:textId="77777777">
            <w:pPr>
              <w:tabs>
                <w:tab w:val="left" w:pos="-1080"/>
              </w:tabs>
              <w:spacing w:line="360" w:lineRule="auto"/>
              <w:jc w:val="both"/>
              <w:rPr>
                <w:b/>
                <w:bCs/>
                <w:color w:val="000000"/>
              </w:rPr>
            </w:pPr>
            <w:r w:rsidRPr="00A64724">
              <w:rPr>
                <w:rFonts w:eastAsia="Arial Unicode MS"/>
                <w:b/>
                <w:bCs/>
                <w:color w:val="000000"/>
              </w:rPr>
              <w:t>College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B2284F" w:rsidRPr="00A64724" w:rsidP="00647DB0" w14:paraId="0991BFA9" w14:textId="77777777">
            <w:pPr>
              <w:tabs>
                <w:tab w:val="left" w:pos="-1080"/>
              </w:tabs>
              <w:spacing w:line="360" w:lineRule="auto"/>
              <w:jc w:val="both"/>
              <w:rPr>
                <w:rFonts w:eastAsia="Arial Unicode MS"/>
                <w:b/>
                <w:bCs/>
                <w:color w:val="000000"/>
              </w:rPr>
            </w:pPr>
            <w:r w:rsidRPr="00A64724">
              <w:rPr>
                <w:rFonts w:eastAsia="Arial Unicode MS"/>
                <w:b/>
                <w:bCs/>
                <w:color w:val="000000"/>
              </w:rPr>
              <w:t>Univ./</w:t>
            </w:r>
          </w:p>
          <w:p w:rsidR="00346789" w:rsidRPr="00A64724" w:rsidP="00647DB0" w14:paraId="377268F9" w14:textId="77777777">
            <w:pPr>
              <w:tabs>
                <w:tab w:val="left" w:pos="-1080"/>
              </w:tabs>
              <w:spacing w:line="360" w:lineRule="auto"/>
              <w:jc w:val="both"/>
              <w:rPr>
                <w:b/>
                <w:bCs/>
                <w:color w:val="000000"/>
              </w:rPr>
            </w:pPr>
            <w:r w:rsidRPr="00A64724">
              <w:rPr>
                <w:rFonts w:eastAsia="Arial Unicode MS"/>
                <w:b/>
                <w:bCs/>
                <w:color w:val="000000"/>
              </w:rPr>
              <w:t>Board</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3B31E33C" w14:textId="77777777">
            <w:pPr>
              <w:tabs>
                <w:tab w:val="left" w:pos="-1080"/>
              </w:tabs>
              <w:spacing w:line="360" w:lineRule="auto"/>
              <w:jc w:val="both"/>
              <w:rPr>
                <w:b/>
                <w:bCs/>
                <w:color w:val="000000"/>
              </w:rPr>
            </w:pPr>
            <w:r w:rsidRPr="00A64724">
              <w:rPr>
                <w:rFonts w:eastAsia="Arial Unicode MS"/>
                <w:b/>
                <w:bCs/>
                <w:color w:val="000000"/>
              </w:rPr>
              <w:t>Percentage Marks</w:t>
            </w:r>
          </w:p>
        </w:tc>
      </w:tr>
      <w:tr w14:paraId="017FBC1A" w14:textId="77777777" w:rsidTr="00E35C69">
        <w:tblPrEx>
          <w:tblW w:w="9891" w:type="dxa"/>
          <w:tblCellMar>
            <w:left w:w="115" w:type="dxa"/>
            <w:right w:w="115" w:type="dxa"/>
          </w:tblCellMar>
          <w:tblLook w:val="04A0"/>
        </w:tblPrEx>
        <w:trPr>
          <w:trHeight w:val="519"/>
        </w:trPr>
        <w:tc>
          <w:tcPr>
            <w:tcW w:w="1947" w:type="dxa"/>
            <w:tcBorders>
              <w:top w:val="nil"/>
              <w:left w:val="single" w:sz="4" w:space="0" w:color="auto"/>
              <w:bottom w:val="single" w:sz="4" w:space="0" w:color="auto"/>
              <w:right w:val="single" w:sz="4" w:space="0" w:color="auto"/>
            </w:tcBorders>
            <w:shd w:val="clear" w:color="auto" w:fill="auto"/>
            <w:vAlign w:val="center"/>
            <w:hideMark/>
          </w:tcPr>
          <w:p w:rsidR="00346789" w:rsidRPr="00A64724" w:rsidP="00647DB0" w14:paraId="5D58C285" w14:textId="77777777">
            <w:pPr>
              <w:tabs>
                <w:tab w:val="left" w:pos="-1080"/>
              </w:tabs>
              <w:spacing w:line="360" w:lineRule="auto"/>
              <w:jc w:val="both"/>
              <w:rPr>
                <w:color w:val="000000"/>
              </w:rPr>
            </w:pPr>
            <w:r w:rsidRPr="00A64724">
              <w:rPr>
                <w:rFonts w:eastAsia="Arial Unicode MS"/>
                <w:color w:val="000000"/>
              </w:rPr>
              <w:t>B.Tech(ECE)</w:t>
            </w:r>
          </w:p>
        </w:tc>
        <w:tc>
          <w:tcPr>
            <w:tcW w:w="1353" w:type="dxa"/>
            <w:tcBorders>
              <w:top w:val="nil"/>
              <w:left w:val="nil"/>
              <w:bottom w:val="single" w:sz="4" w:space="0" w:color="auto"/>
              <w:right w:val="single" w:sz="4" w:space="0" w:color="auto"/>
            </w:tcBorders>
            <w:shd w:val="clear" w:color="auto" w:fill="auto"/>
            <w:vAlign w:val="center"/>
            <w:hideMark/>
          </w:tcPr>
          <w:p w:rsidR="00346789" w:rsidRPr="00A64724" w:rsidP="00647DB0" w14:paraId="312B5E54" w14:textId="77777777">
            <w:pPr>
              <w:tabs>
                <w:tab w:val="left" w:pos="-1080"/>
              </w:tabs>
              <w:spacing w:line="360" w:lineRule="auto"/>
              <w:jc w:val="both"/>
              <w:rPr>
                <w:color w:val="000000"/>
              </w:rPr>
            </w:pPr>
            <w:r w:rsidRPr="00A64724">
              <w:rPr>
                <w:rFonts w:eastAsia="Arial Unicode MS"/>
                <w:color w:val="000000"/>
              </w:rPr>
              <w:t>2012</w:t>
            </w:r>
          </w:p>
        </w:tc>
        <w:tc>
          <w:tcPr>
            <w:tcW w:w="3835" w:type="dxa"/>
            <w:tcBorders>
              <w:top w:val="nil"/>
              <w:left w:val="nil"/>
              <w:bottom w:val="single" w:sz="4" w:space="0" w:color="auto"/>
              <w:right w:val="single" w:sz="4" w:space="0" w:color="auto"/>
            </w:tcBorders>
            <w:shd w:val="clear" w:color="auto" w:fill="auto"/>
            <w:vAlign w:val="center"/>
            <w:hideMark/>
          </w:tcPr>
          <w:p w:rsidR="00346789" w:rsidRPr="00A64724" w:rsidP="00647DB0" w14:paraId="67CE9993" w14:textId="77777777">
            <w:pPr>
              <w:tabs>
                <w:tab w:val="left" w:pos="-1080"/>
              </w:tabs>
              <w:spacing w:line="360" w:lineRule="auto"/>
              <w:jc w:val="both"/>
              <w:rPr>
                <w:color w:val="000000"/>
              </w:rPr>
            </w:pPr>
            <w:r w:rsidRPr="00A64724">
              <w:rPr>
                <w:rFonts w:eastAsia="Arial Unicode MS"/>
                <w:color w:val="000000"/>
              </w:rPr>
              <w:t>JSS Academy of Technical Education , Noida</w:t>
            </w:r>
          </w:p>
        </w:tc>
        <w:tc>
          <w:tcPr>
            <w:tcW w:w="1170" w:type="dxa"/>
            <w:tcBorders>
              <w:top w:val="nil"/>
              <w:left w:val="nil"/>
              <w:bottom w:val="single" w:sz="4" w:space="0" w:color="auto"/>
              <w:right w:val="single" w:sz="4" w:space="0" w:color="auto"/>
            </w:tcBorders>
            <w:shd w:val="clear" w:color="auto" w:fill="auto"/>
            <w:vAlign w:val="center"/>
            <w:hideMark/>
          </w:tcPr>
          <w:p w:rsidR="00346789" w:rsidRPr="00A64724" w:rsidP="00647DB0" w14:paraId="7BE68D2B" w14:textId="77777777">
            <w:pPr>
              <w:tabs>
                <w:tab w:val="left" w:pos="-1080"/>
              </w:tabs>
              <w:spacing w:line="360" w:lineRule="auto"/>
              <w:jc w:val="both"/>
              <w:rPr>
                <w:color w:val="000000"/>
              </w:rPr>
            </w:pPr>
            <w:r w:rsidRPr="00A64724">
              <w:rPr>
                <w:rFonts w:eastAsia="Arial Unicode MS"/>
                <w:color w:val="000000"/>
              </w:rPr>
              <w:t>GBTU</w:t>
            </w:r>
          </w:p>
        </w:tc>
        <w:tc>
          <w:tcPr>
            <w:tcW w:w="1586" w:type="dxa"/>
            <w:tcBorders>
              <w:top w:val="nil"/>
              <w:left w:val="nil"/>
              <w:bottom w:val="single" w:sz="4" w:space="0" w:color="auto"/>
              <w:right w:val="single" w:sz="4" w:space="0" w:color="auto"/>
            </w:tcBorders>
            <w:shd w:val="clear" w:color="auto" w:fill="auto"/>
            <w:vAlign w:val="center"/>
            <w:hideMark/>
          </w:tcPr>
          <w:p w:rsidR="00346789" w:rsidRPr="00A64724" w:rsidP="00647DB0" w14:paraId="56C2929F" w14:textId="77777777">
            <w:pPr>
              <w:tabs>
                <w:tab w:val="left" w:pos="-1080"/>
              </w:tabs>
              <w:spacing w:line="360" w:lineRule="auto"/>
              <w:jc w:val="both"/>
              <w:rPr>
                <w:color w:val="000000"/>
              </w:rPr>
            </w:pPr>
            <w:r w:rsidRPr="00A64724">
              <w:rPr>
                <w:rFonts w:eastAsia="Arial Unicode MS"/>
                <w:color w:val="000000"/>
              </w:rPr>
              <w:t>70</w:t>
            </w:r>
          </w:p>
        </w:tc>
      </w:tr>
      <w:tr w14:paraId="449E868F" w14:textId="77777777" w:rsidTr="00E35C69">
        <w:tblPrEx>
          <w:tblW w:w="9891" w:type="dxa"/>
          <w:tblCellMar>
            <w:left w:w="115" w:type="dxa"/>
            <w:right w:w="115" w:type="dxa"/>
          </w:tblCellMar>
          <w:tblLook w:val="04A0"/>
        </w:tblPrEx>
        <w:trPr>
          <w:trHeight w:val="476"/>
        </w:trPr>
        <w:tc>
          <w:tcPr>
            <w:tcW w:w="1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46789" w:rsidRPr="00A64724" w:rsidP="00647DB0" w14:paraId="1C5FD8DC" w14:textId="77777777">
            <w:pPr>
              <w:tabs>
                <w:tab w:val="left" w:pos="-1080"/>
              </w:tabs>
              <w:spacing w:line="360" w:lineRule="auto"/>
              <w:jc w:val="both"/>
              <w:rPr>
                <w:color w:val="000000"/>
              </w:rPr>
            </w:pPr>
            <w:r w:rsidRPr="00A64724">
              <w:rPr>
                <w:rFonts w:eastAsia="Arial Unicode MS"/>
                <w:color w:val="000000"/>
              </w:rPr>
              <w:t>Intermediate</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240F383B" w14:textId="77777777">
            <w:pPr>
              <w:tabs>
                <w:tab w:val="left" w:pos="-1080"/>
              </w:tabs>
              <w:spacing w:line="360" w:lineRule="auto"/>
              <w:jc w:val="both"/>
              <w:rPr>
                <w:color w:val="000000"/>
              </w:rPr>
            </w:pPr>
            <w:r w:rsidRPr="00A64724">
              <w:rPr>
                <w:rFonts w:eastAsia="Arial Unicode MS"/>
                <w:color w:val="000000"/>
              </w:rPr>
              <w:t>2006</w:t>
            </w:r>
          </w:p>
        </w:tc>
        <w:tc>
          <w:tcPr>
            <w:tcW w:w="3835"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76ECF946" w14:textId="119BF9C5">
            <w:pPr>
              <w:tabs>
                <w:tab w:val="left" w:pos="-1080"/>
              </w:tabs>
              <w:spacing w:line="360" w:lineRule="auto"/>
              <w:jc w:val="both"/>
              <w:rPr>
                <w:color w:val="000000"/>
              </w:rPr>
            </w:pPr>
            <w:r w:rsidRPr="00A64724">
              <w:rPr>
                <w:rFonts w:eastAsia="Arial Unicode MS"/>
                <w:color w:val="000000"/>
              </w:rPr>
              <w:t>TDIC, GauraPatoi, Ballia,U.P</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7C23DFB6" w14:textId="77777777">
            <w:pPr>
              <w:tabs>
                <w:tab w:val="left" w:pos="-1080"/>
              </w:tabs>
              <w:spacing w:line="360" w:lineRule="auto"/>
              <w:jc w:val="both"/>
              <w:rPr>
                <w:color w:val="000000"/>
              </w:rPr>
            </w:pPr>
            <w:r w:rsidRPr="00A64724">
              <w:rPr>
                <w:rFonts w:eastAsia="Arial Unicode MS"/>
                <w:color w:val="000000"/>
              </w:rPr>
              <w:t>U</w:t>
            </w:r>
            <w:r w:rsidRPr="00A64724" w:rsidR="007229EE">
              <w:rPr>
                <w:rFonts w:eastAsia="Arial Unicode MS"/>
                <w:color w:val="000000"/>
              </w:rPr>
              <w:t>.</w:t>
            </w:r>
            <w:r w:rsidRPr="00A64724">
              <w:rPr>
                <w:rFonts w:eastAsia="Arial Unicode MS"/>
                <w:color w:val="000000"/>
              </w:rPr>
              <w:t>P</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rsidR="00346789" w:rsidRPr="00A64724" w:rsidP="00647DB0" w14:paraId="074A334B" w14:textId="77777777">
            <w:pPr>
              <w:tabs>
                <w:tab w:val="left" w:pos="-1080"/>
              </w:tabs>
              <w:spacing w:line="360" w:lineRule="auto"/>
              <w:jc w:val="both"/>
              <w:rPr>
                <w:color w:val="000000"/>
              </w:rPr>
            </w:pPr>
            <w:r w:rsidRPr="00A64724">
              <w:rPr>
                <w:rFonts w:eastAsia="Arial Unicode MS"/>
                <w:color w:val="000000"/>
              </w:rPr>
              <w:t>80</w:t>
            </w:r>
          </w:p>
        </w:tc>
      </w:tr>
      <w:tr w14:paraId="4E497BAD" w14:textId="77777777" w:rsidTr="00E35C69">
        <w:tblPrEx>
          <w:tblW w:w="9891" w:type="dxa"/>
          <w:tblCellMar>
            <w:left w:w="115" w:type="dxa"/>
            <w:right w:w="115" w:type="dxa"/>
          </w:tblCellMar>
          <w:tblLook w:val="04A0"/>
        </w:tblPrEx>
        <w:trPr>
          <w:trHeight w:val="501"/>
        </w:trPr>
        <w:tc>
          <w:tcPr>
            <w:tcW w:w="1947" w:type="dxa"/>
            <w:tcBorders>
              <w:top w:val="nil"/>
              <w:left w:val="single" w:sz="4" w:space="0" w:color="auto"/>
              <w:bottom w:val="single" w:sz="4" w:space="0" w:color="auto"/>
              <w:right w:val="single" w:sz="4" w:space="0" w:color="auto"/>
            </w:tcBorders>
            <w:shd w:val="clear" w:color="auto" w:fill="auto"/>
            <w:vAlign w:val="center"/>
            <w:hideMark/>
          </w:tcPr>
          <w:p w:rsidR="00346789" w:rsidRPr="00A64724" w:rsidP="00647DB0" w14:paraId="109CEC47" w14:textId="77777777">
            <w:pPr>
              <w:tabs>
                <w:tab w:val="left" w:pos="-1080"/>
              </w:tabs>
              <w:spacing w:line="360" w:lineRule="auto"/>
              <w:jc w:val="both"/>
              <w:rPr>
                <w:color w:val="000000"/>
              </w:rPr>
            </w:pPr>
            <w:r w:rsidRPr="00A64724">
              <w:rPr>
                <w:rFonts w:eastAsia="Arial Unicode MS"/>
                <w:color w:val="000000"/>
              </w:rPr>
              <w:t>High school</w:t>
            </w:r>
          </w:p>
        </w:tc>
        <w:tc>
          <w:tcPr>
            <w:tcW w:w="1353" w:type="dxa"/>
            <w:tcBorders>
              <w:top w:val="nil"/>
              <w:left w:val="nil"/>
              <w:bottom w:val="single" w:sz="4" w:space="0" w:color="auto"/>
              <w:right w:val="single" w:sz="4" w:space="0" w:color="auto"/>
            </w:tcBorders>
            <w:shd w:val="clear" w:color="auto" w:fill="auto"/>
            <w:vAlign w:val="center"/>
            <w:hideMark/>
          </w:tcPr>
          <w:p w:rsidR="00346789" w:rsidRPr="00A64724" w:rsidP="00647DB0" w14:paraId="6F21087A" w14:textId="77777777">
            <w:pPr>
              <w:tabs>
                <w:tab w:val="left" w:pos="-1080"/>
              </w:tabs>
              <w:spacing w:line="360" w:lineRule="auto"/>
              <w:jc w:val="both"/>
            </w:pPr>
            <w:r w:rsidRPr="00A64724">
              <w:rPr>
                <w:rFonts w:eastAsia="Arial Unicode MS"/>
                <w:color w:val="000000"/>
              </w:rPr>
              <w:t>2004</w:t>
            </w:r>
          </w:p>
        </w:tc>
        <w:tc>
          <w:tcPr>
            <w:tcW w:w="3835" w:type="dxa"/>
            <w:tcBorders>
              <w:top w:val="nil"/>
              <w:left w:val="nil"/>
              <w:bottom w:val="single" w:sz="4" w:space="0" w:color="auto"/>
              <w:right w:val="single" w:sz="4" w:space="0" w:color="auto"/>
            </w:tcBorders>
            <w:shd w:val="clear" w:color="auto" w:fill="auto"/>
            <w:vAlign w:val="center"/>
            <w:hideMark/>
          </w:tcPr>
          <w:p w:rsidR="00346789" w:rsidRPr="00A64724" w:rsidP="00647DB0" w14:paraId="614F225C" w14:textId="77777777">
            <w:pPr>
              <w:tabs>
                <w:tab w:val="left" w:pos="-1080"/>
              </w:tabs>
              <w:spacing w:line="360" w:lineRule="auto"/>
              <w:jc w:val="both"/>
              <w:rPr>
                <w:color w:val="000000"/>
              </w:rPr>
            </w:pPr>
            <w:r w:rsidRPr="00A64724">
              <w:rPr>
                <w:rFonts w:eastAsia="Arial Unicode MS"/>
                <w:color w:val="000000"/>
              </w:rPr>
              <w:t>TDIC, GauraPatoi, Ballia ,U.P</w:t>
            </w:r>
          </w:p>
        </w:tc>
        <w:tc>
          <w:tcPr>
            <w:tcW w:w="1170" w:type="dxa"/>
            <w:tcBorders>
              <w:top w:val="nil"/>
              <w:left w:val="nil"/>
              <w:bottom w:val="single" w:sz="4" w:space="0" w:color="auto"/>
              <w:right w:val="single" w:sz="4" w:space="0" w:color="auto"/>
            </w:tcBorders>
            <w:shd w:val="clear" w:color="auto" w:fill="auto"/>
            <w:vAlign w:val="center"/>
            <w:hideMark/>
          </w:tcPr>
          <w:p w:rsidR="00346789" w:rsidRPr="00A64724" w:rsidP="00647DB0" w14:paraId="33E60EF2" w14:textId="77777777">
            <w:pPr>
              <w:tabs>
                <w:tab w:val="left" w:pos="-1080"/>
              </w:tabs>
              <w:spacing w:line="360" w:lineRule="auto"/>
              <w:jc w:val="both"/>
              <w:rPr>
                <w:color w:val="000000"/>
              </w:rPr>
            </w:pPr>
            <w:r w:rsidRPr="00A64724">
              <w:rPr>
                <w:rFonts w:eastAsia="Arial Unicode MS"/>
                <w:color w:val="000000"/>
              </w:rPr>
              <w:t>UP</w:t>
            </w:r>
          </w:p>
        </w:tc>
        <w:tc>
          <w:tcPr>
            <w:tcW w:w="1586" w:type="dxa"/>
            <w:tcBorders>
              <w:top w:val="nil"/>
              <w:left w:val="nil"/>
              <w:bottom w:val="single" w:sz="4" w:space="0" w:color="auto"/>
              <w:right w:val="single" w:sz="4" w:space="0" w:color="auto"/>
            </w:tcBorders>
            <w:shd w:val="clear" w:color="auto" w:fill="auto"/>
            <w:vAlign w:val="center"/>
            <w:hideMark/>
          </w:tcPr>
          <w:p w:rsidR="00346789" w:rsidRPr="00A64724" w:rsidP="00647DB0" w14:paraId="1BD8267E" w14:textId="77777777">
            <w:pPr>
              <w:tabs>
                <w:tab w:val="left" w:pos="-1080"/>
              </w:tabs>
              <w:spacing w:line="360" w:lineRule="auto"/>
              <w:jc w:val="both"/>
              <w:rPr>
                <w:color w:val="000000"/>
              </w:rPr>
            </w:pPr>
            <w:r w:rsidRPr="00A64724">
              <w:rPr>
                <w:rFonts w:eastAsia="Arial Unicode MS"/>
                <w:color w:val="000000"/>
              </w:rPr>
              <w:t>79</w:t>
            </w:r>
          </w:p>
        </w:tc>
      </w:tr>
      <w:tr w14:paraId="419ABC0D" w14:textId="77777777" w:rsidTr="00E35C69">
        <w:tblPrEx>
          <w:tblW w:w="9891" w:type="dxa"/>
          <w:tblCellMar>
            <w:left w:w="115" w:type="dxa"/>
            <w:right w:w="115" w:type="dxa"/>
          </w:tblCellMar>
          <w:tblLook w:val="04A0"/>
        </w:tblPrEx>
        <w:trPr>
          <w:trHeight w:val="21"/>
        </w:trPr>
        <w:tc>
          <w:tcPr>
            <w:tcW w:w="1947" w:type="dxa"/>
            <w:tcBorders>
              <w:top w:val="single" w:sz="4" w:space="0" w:color="auto"/>
              <w:left w:val="single" w:sz="4" w:space="0" w:color="auto"/>
              <w:right w:val="single" w:sz="4" w:space="0" w:color="auto"/>
            </w:tcBorders>
            <w:shd w:val="clear" w:color="auto" w:fill="auto"/>
            <w:vAlign w:val="center"/>
            <w:hideMark/>
          </w:tcPr>
          <w:p w:rsidR="002C07B5" w:rsidRPr="00A64724" w:rsidP="00647DB0" w14:paraId="741A75C2" w14:textId="77777777">
            <w:pPr>
              <w:tabs>
                <w:tab w:val="left" w:pos="-1080"/>
              </w:tabs>
              <w:spacing w:line="360" w:lineRule="auto"/>
              <w:jc w:val="both"/>
              <w:rPr>
                <w:rFonts w:eastAsia="Arial Unicode MS"/>
                <w:color w:val="000000"/>
              </w:rPr>
            </w:pPr>
          </w:p>
        </w:tc>
        <w:tc>
          <w:tcPr>
            <w:tcW w:w="1353" w:type="dxa"/>
            <w:tcBorders>
              <w:top w:val="single" w:sz="4" w:space="0" w:color="auto"/>
              <w:left w:val="nil"/>
              <w:right w:val="single" w:sz="4" w:space="0" w:color="auto"/>
            </w:tcBorders>
            <w:shd w:val="clear" w:color="auto" w:fill="auto"/>
            <w:vAlign w:val="center"/>
            <w:hideMark/>
          </w:tcPr>
          <w:p w:rsidR="002C07B5" w:rsidRPr="00A64724" w:rsidP="00647DB0" w14:paraId="3624927B" w14:textId="77777777">
            <w:pPr>
              <w:tabs>
                <w:tab w:val="left" w:pos="-1080"/>
              </w:tabs>
              <w:spacing w:line="360" w:lineRule="auto"/>
              <w:jc w:val="both"/>
              <w:rPr>
                <w:rFonts w:eastAsia="Arial Unicode MS"/>
                <w:color w:val="000000"/>
              </w:rPr>
            </w:pPr>
          </w:p>
        </w:tc>
        <w:tc>
          <w:tcPr>
            <w:tcW w:w="3835" w:type="dxa"/>
            <w:tcBorders>
              <w:top w:val="single" w:sz="4" w:space="0" w:color="auto"/>
              <w:left w:val="nil"/>
              <w:right w:val="single" w:sz="4" w:space="0" w:color="auto"/>
            </w:tcBorders>
            <w:shd w:val="clear" w:color="auto" w:fill="auto"/>
            <w:vAlign w:val="center"/>
            <w:hideMark/>
          </w:tcPr>
          <w:p w:rsidR="002C07B5" w:rsidRPr="00A64724" w:rsidP="00647DB0" w14:paraId="34144E07" w14:textId="77777777">
            <w:pPr>
              <w:tabs>
                <w:tab w:val="left" w:pos="-1080"/>
              </w:tabs>
              <w:spacing w:line="360" w:lineRule="auto"/>
              <w:jc w:val="both"/>
              <w:rPr>
                <w:rFonts w:eastAsia="Arial Unicode MS"/>
                <w:color w:val="000000"/>
              </w:rPr>
            </w:pPr>
          </w:p>
        </w:tc>
        <w:tc>
          <w:tcPr>
            <w:tcW w:w="1170" w:type="dxa"/>
            <w:tcBorders>
              <w:top w:val="single" w:sz="4" w:space="0" w:color="auto"/>
              <w:left w:val="nil"/>
              <w:right w:val="single" w:sz="4" w:space="0" w:color="auto"/>
            </w:tcBorders>
            <w:shd w:val="clear" w:color="auto" w:fill="auto"/>
            <w:vAlign w:val="center"/>
            <w:hideMark/>
          </w:tcPr>
          <w:p w:rsidR="002C07B5" w:rsidRPr="00A64724" w:rsidP="00647DB0" w14:paraId="0A02381D" w14:textId="77777777">
            <w:pPr>
              <w:tabs>
                <w:tab w:val="left" w:pos="-1080"/>
              </w:tabs>
              <w:spacing w:line="360" w:lineRule="auto"/>
              <w:jc w:val="both"/>
              <w:rPr>
                <w:rFonts w:eastAsia="Arial Unicode MS"/>
                <w:color w:val="000000"/>
              </w:rPr>
            </w:pPr>
          </w:p>
        </w:tc>
        <w:tc>
          <w:tcPr>
            <w:tcW w:w="1586" w:type="dxa"/>
            <w:tcBorders>
              <w:top w:val="single" w:sz="4" w:space="0" w:color="auto"/>
              <w:left w:val="nil"/>
              <w:right w:val="single" w:sz="4" w:space="0" w:color="auto"/>
            </w:tcBorders>
            <w:shd w:val="clear" w:color="auto" w:fill="auto"/>
            <w:vAlign w:val="center"/>
            <w:hideMark/>
          </w:tcPr>
          <w:p w:rsidR="002C07B5" w:rsidRPr="00A64724" w:rsidP="00647DB0" w14:paraId="122F74A6" w14:textId="77777777">
            <w:pPr>
              <w:tabs>
                <w:tab w:val="left" w:pos="-1080"/>
              </w:tabs>
              <w:spacing w:line="360" w:lineRule="auto"/>
              <w:jc w:val="both"/>
              <w:rPr>
                <w:rFonts w:eastAsia="Arial Unicode MS"/>
                <w:color w:val="000000"/>
              </w:rPr>
            </w:pPr>
          </w:p>
        </w:tc>
      </w:tr>
      <w:tr w14:paraId="25E314AD" w14:textId="77777777" w:rsidTr="00E35C69">
        <w:tblPrEx>
          <w:tblW w:w="9891" w:type="dxa"/>
          <w:tblCellMar>
            <w:left w:w="115" w:type="dxa"/>
            <w:right w:w="115" w:type="dxa"/>
          </w:tblCellMar>
          <w:tblLook w:val="04A0"/>
        </w:tblPrEx>
        <w:trPr>
          <w:trHeight w:val="23"/>
        </w:trPr>
        <w:tc>
          <w:tcPr>
            <w:tcW w:w="9891" w:type="dxa"/>
            <w:gridSpan w:val="5"/>
            <w:tcBorders>
              <w:top w:val="nil"/>
            </w:tcBorders>
            <w:shd w:val="clear" w:color="auto" w:fill="auto"/>
            <w:vAlign w:val="center"/>
            <w:hideMark/>
          </w:tcPr>
          <w:p w:rsidR="00B2284F" w:rsidRPr="00A64724" w:rsidP="00647DB0" w14:paraId="682D1DF4" w14:textId="77777777">
            <w:pPr>
              <w:tabs>
                <w:tab w:val="left" w:pos="-1080"/>
              </w:tabs>
              <w:spacing w:line="360" w:lineRule="auto"/>
              <w:jc w:val="both"/>
              <w:rPr>
                <w:rFonts w:eastAsia="Arial Unicode MS"/>
                <w:color w:val="000000"/>
              </w:rPr>
            </w:pPr>
          </w:p>
        </w:tc>
      </w:tr>
    </w:tbl>
    <w:p w:rsidR="00E13448" w:rsidRPr="00A64724" w:rsidP="00647DB0" w14:paraId="139CEE11" w14:textId="77777777">
      <w:pPr>
        <w:numPr>
          <w:ilvl w:val="0"/>
          <w:numId w:val="4"/>
        </w:numPr>
        <w:tabs>
          <w:tab w:val="left" w:pos="-1080"/>
        </w:tabs>
        <w:spacing w:line="360" w:lineRule="auto"/>
        <w:jc w:val="both"/>
        <w:rPr>
          <w:vanish/>
        </w:rPr>
      </w:pPr>
    </w:p>
    <w:tbl>
      <w:tblPr>
        <w:tblW w:w="0" w:type="auto"/>
        <w:tblInd w:w="20" w:type="dxa"/>
        <w:tblBorders>
          <w:top w:val="single" w:sz="4" w:space="0" w:color="auto"/>
        </w:tblBorders>
        <w:tblLook w:val="0000"/>
      </w:tblPr>
      <w:tblGrid>
        <w:gridCol w:w="8083"/>
      </w:tblGrid>
      <w:tr w14:paraId="0943DED5" w14:textId="77777777" w:rsidTr="00E13448">
        <w:tblPrEx>
          <w:tblW w:w="0" w:type="auto"/>
          <w:tblInd w:w="20" w:type="dxa"/>
          <w:tblBorders>
            <w:top w:val="single" w:sz="4" w:space="0" w:color="auto"/>
          </w:tblBorders>
          <w:tblLook w:val="0000"/>
        </w:tblPrEx>
        <w:trPr>
          <w:hidden/>
          <w:trHeight w:val="100"/>
        </w:trPr>
        <w:tc>
          <w:tcPr>
            <w:tcW w:w="8083" w:type="dxa"/>
          </w:tcPr>
          <w:p w:rsidR="00E13448" w:rsidRPr="00A64724" w:rsidP="00E13448" w14:paraId="0665C504" w14:textId="77777777">
            <w:pPr>
              <w:tabs>
                <w:tab w:val="left" w:pos="-1080"/>
              </w:tabs>
              <w:spacing w:line="360" w:lineRule="auto"/>
              <w:jc w:val="both"/>
              <w:rPr>
                <w:vanish/>
              </w:rPr>
            </w:pPr>
          </w:p>
        </w:tc>
      </w:tr>
    </w:tbl>
    <w:p w:rsidR="00786DCE" w:rsidRPr="00A64724" w:rsidP="00647DB0" w14:paraId="0BC84396" w14:textId="77777777">
      <w:pPr>
        <w:numPr>
          <w:ilvl w:val="0"/>
          <w:numId w:val="4"/>
        </w:numPr>
        <w:tabs>
          <w:tab w:val="left" w:pos="-1080"/>
        </w:tabs>
        <w:spacing w:line="360" w:lineRule="auto"/>
        <w:jc w:val="both"/>
        <w:rPr>
          <w:vanish/>
        </w:rPr>
      </w:pPr>
    </w:p>
    <w:p w:rsidR="008F3085" w:rsidRPr="00A64724" w:rsidP="00647DB0" w14:paraId="1CD5796E" w14:textId="77777777">
      <w:pPr>
        <w:tabs>
          <w:tab w:val="left" w:pos="-1080"/>
        </w:tabs>
        <w:spacing w:line="360" w:lineRule="auto"/>
        <w:ind w:left="360"/>
        <w:jc w:val="both"/>
      </w:pPr>
    </w:p>
    <w:p w:rsidR="00A46412" w:rsidRPr="00A64724" w:rsidP="00A46412" w14:paraId="44A043AF" w14:textId="77777777">
      <w:pPr>
        <w:tabs>
          <w:tab w:val="left" w:pos="-1080"/>
        </w:tabs>
        <w:spacing w:line="360" w:lineRule="auto"/>
        <w:rPr>
          <w:color w:val="000000"/>
        </w:rPr>
      </w:pPr>
    </w:p>
    <w:p w:rsidR="00B004A1" w:rsidP="00647DB0" w14:paraId="5351586E" w14:textId="7B4E317A">
      <w:pPr>
        <w:tabs>
          <w:tab w:val="left" w:pos="-1080"/>
        </w:tabs>
        <w:spacing w:line="360" w:lineRule="auto"/>
        <w:jc w:val="both"/>
        <w:rPr>
          <w:b/>
        </w:rPr>
      </w:pPr>
      <w:r w:rsidRPr="00A64724">
        <w:rPr>
          <w:b/>
        </w:rPr>
        <w:t>P</w:t>
      </w:r>
      <w:r w:rsidRPr="00A64724" w:rsidR="005F50B2">
        <w:rPr>
          <w:b/>
        </w:rPr>
        <w:t>lace:</w:t>
      </w:r>
      <w:r w:rsidR="00314335">
        <w:rPr>
          <w:b/>
        </w:rPr>
        <w:t xml:space="preserve"> </w:t>
      </w:r>
      <w:r w:rsidRPr="00A64724" w:rsidR="00AC5BFA">
        <w:t>Bangalore</w:t>
      </w:r>
      <w:r w:rsidR="00711597">
        <w:tab/>
      </w:r>
      <w:r w:rsidR="00711597">
        <w:tab/>
      </w:r>
      <w:r w:rsidR="00711597">
        <w:tab/>
      </w:r>
      <w:r w:rsidR="00711597">
        <w:tab/>
      </w:r>
      <w:r w:rsidR="00711597">
        <w:tab/>
      </w:r>
      <w:r w:rsidR="00314335">
        <w:t xml:space="preserve">   </w:t>
      </w:r>
      <w:r w:rsidR="00711597">
        <w:tab/>
      </w:r>
      <w:r w:rsidR="00314335">
        <w:t xml:space="preserve">                    </w:t>
      </w:r>
      <w:r w:rsidRPr="00A64724" w:rsidR="00B41653">
        <w:rPr>
          <w:b/>
        </w:rPr>
        <w:t>Date:</w:t>
      </w:r>
      <w:r w:rsidR="0080119A">
        <w:rPr>
          <w:b/>
        </w:rPr>
        <w:t xml:space="preserve"> </w:t>
      </w:r>
      <w:r w:rsidR="00F762F2">
        <w:rPr>
          <w:b/>
        </w:rPr>
        <w:t>15</w:t>
      </w:r>
      <w:r w:rsidR="00D1142F">
        <w:rPr>
          <w:b/>
        </w:rPr>
        <w:t>/0</w:t>
      </w:r>
      <w:r w:rsidR="00903AD0">
        <w:rPr>
          <w:b/>
        </w:rPr>
        <w:t>3</w:t>
      </w:r>
      <w:r w:rsidR="00D1142F">
        <w:rPr>
          <w:b/>
        </w:rPr>
        <w:t>/2025</w:t>
      </w:r>
    </w:p>
    <w:p w:rsidR="00774D29" w:rsidRPr="00A64724" w:rsidP="001C65C7" w14:paraId="72BA5537" w14:textId="77777777">
      <w:pPr>
        <w:tabs>
          <w:tab w:val="left" w:pos="-1080"/>
        </w:tabs>
        <w:spacing w:line="360" w:lineRule="auto"/>
      </w:pPr>
      <w:r>
        <w:tab/>
      </w:r>
      <w:r>
        <w:tab/>
      </w:r>
      <w:r>
        <w:tab/>
      </w:r>
      <w:r>
        <w:tab/>
      </w:r>
      <w:r>
        <w:tab/>
      </w:r>
      <w:r>
        <w:tab/>
      </w:r>
      <w:r>
        <w:tab/>
      </w:r>
      <w:r>
        <w:tab/>
      </w:r>
      <w:r>
        <w:tab/>
      </w:r>
      <w:r>
        <w:tab/>
      </w:r>
      <w:r w:rsidRPr="00A64724" w:rsidR="005F50B2">
        <w:t>(</w:t>
      </w:r>
      <w:r w:rsidRPr="00A64724" w:rsidR="00350117">
        <w:t>Ajeet Yadawa</w:t>
      </w:r>
      <w:r w:rsidRPr="00A64724" w:rsidR="00DD1C23">
        <w:t>)</w:t>
      </w:r>
    </w:p>
    <w:p w:rsidR="00647DB0" w:rsidRPr="00A64724" w14:paraId="71641657" w14:textId="77777777">
      <w:pPr>
        <w:tabs>
          <w:tab w:val="left" w:pos="-1080"/>
        </w:tabs>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9"/>
          </v:shape>
        </w:pict>
      </w:r>
    </w:p>
    <w:sectPr w:rsidSect="00596B9A">
      <w:footerReference w:type="first" r:id="rId10"/>
      <w:pgSz w:w="11909" w:h="16834" w:code="9"/>
      <w:pgMar w:top="540" w:right="1080" w:bottom="720" w:left="1080" w:header="720" w:footer="261"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181D" w14:paraId="74ED0C2F" w14:textId="206CEA03">
    <w:pPr>
      <w:pStyle w:val="Footer"/>
    </w:pPr>
    <w:r w:rsidRPr="00E0609B">
      <w:rPr>
        <w:b/>
      </w:rPr>
      <w:t>Email:</w:t>
    </w:r>
    <w:r w:rsidR="00090089">
      <w:rPr>
        <w:b/>
      </w:rPr>
      <w:t xml:space="preserve"> </w:t>
    </w:r>
    <w:hyperlink r:id="rId1" w:history="1">
      <w:r w:rsidRPr="00003B8F" w:rsidR="00596B9A">
        <w:rPr>
          <w:rStyle w:val="Hyperlink"/>
          <w:b/>
        </w:rPr>
        <w:t>ajit091@gmail.com</w:t>
      </w:r>
    </w:hyperlink>
    <w:r w:rsidR="00596B9A">
      <w:rPr>
        <w:b/>
      </w:rPr>
      <w:t xml:space="preserve">                                                                        </w:t>
    </w:r>
    <w:r>
      <w:rPr>
        <w:b/>
      </w:rPr>
      <w:t>Mob- +91</w:t>
    </w:r>
    <w:r w:rsidR="004900E0">
      <w:rPr>
        <w:b/>
      </w:rPr>
      <w:t>8130550735</w:t>
    </w:r>
  </w:p>
  <w:p w:rsidR="0070181D" w14:paraId="44F96794"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6"/>
    <w:multiLevelType w:val="singleLevel"/>
    <w:tmpl w:val="04090001"/>
    <w:lvl w:ilvl="0">
      <w:start w:val="1"/>
      <w:numFmt w:val="bullet"/>
      <w:lvlText w:val=""/>
      <w:lvlJc w:val="left"/>
      <w:pPr>
        <w:ind w:left="630" w:hanging="360"/>
      </w:pPr>
      <w:rPr>
        <w:rFonts w:ascii="Symbol" w:hAnsi="Symbol" w:hint="default"/>
        <w:b/>
        <w:i w:val="0"/>
        <w:sz w:val="24"/>
      </w:rPr>
    </w:lvl>
  </w:abstractNum>
  <w:abstractNum w:abstractNumId="1">
    <w:nsid w:val="0000509C"/>
    <w:multiLevelType w:val="hybridMultilevel"/>
    <w:tmpl w:val="BB46DBD2"/>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1182BFE"/>
    <w:multiLevelType w:val="hybridMultilevel"/>
    <w:tmpl w:val="3192F3C8"/>
    <w:lvl w:ilvl="0">
      <w:start w:val="1"/>
      <w:numFmt w:val="lowerLetter"/>
      <w:lvlText w:val="%1."/>
      <w:lvlJc w:val="left"/>
      <w:pPr>
        <w:ind w:left="1155" w:hanging="360"/>
      </w:pPr>
      <w:rPr>
        <w:rFonts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3">
    <w:nsid w:val="06372B59"/>
    <w:multiLevelType w:val="hybridMultilevel"/>
    <w:tmpl w:val="9F7603A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64D75A5"/>
    <w:multiLevelType w:val="hybridMultilevel"/>
    <w:tmpl w:val="E108A6AA"/>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3964DE"/>
    <w:multiLevelType w:val="hybridMultilevel"/>
    <w:tmpl w:val="E3AA795A"/>
    <w:lvl w:ilvl="0">
      <w:start w:val="1"/>
      <w:numFmt w:val="bullet"/>
      <w:lvlText w:val="-"/>
      <w:lvlJc w:val="left"/>
      <w:pPr>
        <w:ind w:left="720" w:hanging="360"/>
      </w:pPr>
      <w:rPr>
        <w:rFonts w:ascii="Cambria" w:eastAsia="Times New Roman"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99250F"/>
    <w:multiLevelType w:val="hybridMultilevel"/>
    <w:tmpl w:val="A0F441C2"/>
    <w:lvl w:ilvl="0">
      <w:start w:val="1"/>
      <w:numFmt w:val="decimal"/>
      <w:lvlText w:val="%1."/>
      <w:lvlJc w:val="left"/>
      <w:pPr>
        <w:ind w:left="1110" w:hanging="360"/>
      </w:pPr>
      <w:rPr>
        <w:rFonts w:hint="default"/>
        <w:b/>
      </w:rPr>
    </w:lvl>
    <w:lvl w:ilvl="1" w:tentative="1">
      <w:start w:val="1"/>
      <w:numFmt w:val="lowerLetter"/>
      <w:lvlText w:val="%2."/>
      <w:lvlJc w:val="left"/>
      <w:pPr>
        <w:ind w:left="1830" w:hanging="360"/>
      </w:pPr>
    </w:lvl>
    <w:lvl w:ilvl="2" w:tentative="1">
      <w:start w:val="1"/>
      <w:numFmt w:val="lowerRoman"/>
      <w:lvlText w:val="%3."/>
      <w:lvlJc w:val="right"/>
      <w:pPr>
        <w:ind w:left="2550" w:hanging="180"/>
      </w:pPr>
    </w:lvl>
    <w:lvl w:ilvl="3" w:tentative="1">
      <w:start w:val="1"/>
      <w:numFmt w:val="decimal"/>
      <w:lvlText w:val="%4."/>
      <w:lvlJc w:val="left"/>
      <w:pPr>
        <w:ind w:left="3270" w:hanging="360"/>
      </w:pPr>
    </w:lvl>
    <w:lvl w:ilvl="4" w:tentative="1">
      <w:start w:val="1"/>
      <w:numFmt w:val="lowerLetter"/>
      <w:lvlText w:val="%5."/>
      <w:lvlJc w:val="left"/>
      <w:pPr>
        <w:ind w:left="3990" w:hanging="360"/>
      </w:pPr>
    </w:lvl>
    <w:lvl w:ilvl="5" w:tentative="1">
      <w:start w:val="1"/>
      <w:numFmt w:val="lowerRoman"/>
      <w:lvlText w:val="%6."/>
      <w:lvlJc w:val="right"/>
      <w:pPr>
        <w:ind w:left="4710" w:hanging="180"/>
      </w:pPr>
    </w:lvl>
    <w:lvl w:ilvl="6" w:tentative="1">
      <w:start w:val="1"/>
      <w:numFmt w:val="decimal"/>
      <w:lvlText w:val="%7."/>
      <w:lvlJc w:val="left"/>
      <w:pPr>
        <w:ind w:left="5430" w:hanging="360"/>
      </w:pPr>
    </w:lvl>
    <w:lvl w:ilvl="7" w:tentative="1">
      <w:start w:val="1"/>
      <w:numFmt w:val="lowerLetter"/>
      <w:lvlText w:val="%8."/>
      <w:lvlJc w:val="left"/>
      <w:pPr>
        <w:ind w:left="6150" w:hanging="360"/>
      </w:pPr>
    </w:lvl>
    <w:lvl w:ilvl="8" w:tentative="1">
      <w:start w:val="1"/>
      <w:numFmt w:val="lowerRoman"/>
      <w:lvlText w:val="%9."/>
      <w:lvlJc w:val="right"/>
      <w:pPr>
        <w:ind w:left="6870" w:hanging="180"/>
      </w:pPr>
    </w:lvl>
  </w:abstractNum>
  <w:abstractNum w:abstractNumId="7">
    <w:nsid w:val="118676C8"/>
    <w:multiLevelType w:val="hybridMultilevel"/>
    <w:tmpl w:val="228816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1F352EE"/>
    <w:multiLevelType w:val="hybridMultilevel"/>
    <w:tmpl w:val="57803D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56B5430"/>
    <w:multiLevelType w:val="hybridMultilevel"/>
    <w:tmpl w:val="1A9660EC"/>
    <w:lvl w:ilvl="0">
      <w:start w:val="1"/>
      <w:numFmt w:val="bullet"/>
      <w:lvlText w:val="-"/>
      <w:lvlJc w:val="left"/>
      <w:pPr>
        <w:ind w:left="720" w:hanging="360"/>
      </w:pPr>
      <w:rPr>
        <w:rFonts w:ascii="Cambria" w:eastAsia="Times New Roman"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5AE67A8"/>
    <w:multiLevelType w:val="hybridMultilevel"/>
    <w:tmpl w:val="E87A1D08"/>
    <w:lvl w:ilvl="0">
      <w:start w:val="1"/>
      <w:numFmt w:val="decimal"/>
      <w:lvlText w:val="%1."/>
      <w:lvlJc w:val="left"/>
      <w:pPr>
        <w:ind w:left="750" w:hanging="39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BF957F0"/>
    <w:multiLevelType w:val="hybridMultilevel"/>
    <w:tmpl w:val="CFB4DE0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1C035D05"/>
    <w:multiLevelType w:val="hybridMultilevel"/>
    <w:tmpl w:val="B044BB9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1F9602A0"/>
    <w:multiLevelType w:val="hybridMultilevel"/>
    <w:tmpl w:val="B7DCE3D2"/>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01156F9"/>
    <w:multiLevelType w:val="hybridMultilevel"/>
    <w:tmpl w:val="A64431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07F6D7B"/>
    <w:multiLevelType w:val="hybridMultilevel"/>
    <w:tmpl w:val="50DA34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181163A"/>
    <w:multiLevelType w:val="hybridMultilevel"/>
    <w:tmpl w:val="C30427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25B84A75"/>
    <w:multiLevelType w:val="hybridMultilevel"/>
    <w:tmpl w:val="54D26E38"/>
    <w:lvl w:ilvl="0">
      <w:start w:val="1"/>
      <w:numFmt w:val="decimal"/>
      <w:lvlText w:val="%1."/>
      <w:lvlJc w:val="left"/>
      <w:pPr>
        <w:ind w:left="755" w:hanging="360"/>
      </w:pPr>
    </w:lvl>
    <w:lvl w:ilvl="1" w:tentative="1">
      <w:start w:val="1"/>
      <w:numFmt w:val="lowerLetter"/>
      <w:lvlText w:val="%2."/>
      <w:lvlJc w:val="left"/>
      <w:pPr>
        <w:ind w:left="1475" w:hanging="360"/>
      </w:pPr>
    </w:lvl>
    <w:lvl w:ilvl="2" w:tentative="1">
      <w:start w:val="1"/>
      <w:numFmt w:val="lowerRoman"/>
      <w:lvlText w:val="%3."/>
      <w:lvlJc w:val="right"/>
      <w:pPr>
        <w:ind w:left="2195" w:hanging="180"/>
      </w:pPr>
    </w:lvl>
    <w:lvl w:ilvl="3" w:tentative="1">
      <w:start w:val="1"/>
      <w:numFmt w:val="decimal"/>
      <w:lvlText w:val="%4."/>
      <w:lvlJc w:val="left"/>
      <w:pPr>
        <w:ind w:left="2915" w:hanging="360"/>
      </w:pPr>
    </w:lvl>
    <w:lvl w:ilvl="4" w:tentative="1">
      <w:start w:val="1"/>
      <w:numFmt w:val="lowerLetter"/>
      <w:lvlText w:val="%5."/>
      <w:lvlJc w:val="left"/>
      <w:pPr>
        <w:ind w:left="3635" w:hanging="360"/>
      </w:pPr>
    </w:lvl>
    <w:lvl w:ilvl="5" w:tentative="1">
      <w:start w:val="1"/>
      <w:numFmt w:val="lowerRoman"/>
      <w:lvlText w:val="%6."/>
      <w:lvlJc w:val="right"/>
      <w:pPr>
        <w:ind w:left="4355" w:hanging="180"/>
      </w:pPr>
    </w:lvl>
    <w:lvl w:ilvl="6" w:tentative="1">
      <w:start w:val="1"/>
      <w:numFmt w:val="decimal"/>
      <w:lvlText w:val="%7."/>
      <w:lvlJc w:val="left"/>
      <w:pPr>
        <w:ind w:left="5075" w:hanging="360"/>
      </w:pPr>
    </w:lvl>
    <w:lvl w:ilvl="7" w:tentative="1">
      <w:start w:val="1"/>
      <w:numFmt w:val="lowerLetter"/>
      <w:lvlText w:val="%8."/>
      <w:lvlJc w:val="left"/>
      <w:pPr>
        <w:ind w:left="5795" w:hanging="360"/>
      </w:pPr>
    </w:lvl>
    <w:lvl w:ilvl="8" w:tentative="1">
      <w:start w:val="1"/>
      <w:numFmt w:val="lowerRoman"/>
      <w:lvlText w:val="%9."/>
      <w:lvlJc w:val="right"/>
      <w:pPr>
        <w:ind w:left="6515" w:hanging="180"/>
      </w:pPr>
    </w:lvl>
  </w:abstractNum>
  <w:abstractNum w:abstractNumId="18">
    <w:nsid w:val="28575992"/>
    <w:multiLevelType w:val="hybridMultilevel"/>
    <w:tmpl w:val="928EF38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2466D30"/>
    <w:multiLevelType w:val="hybridMultilevel"/>
    <w:tmpl w:val="F4C23622"/>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62D17F1"/>
    <w:multiLevelType w:val="hybridMultilevel"/>
    <w:tmpl w:val="4FD06776"/>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170"/>
        </w:tabs>
        <w:ind w:left="1170" w:hanging="360"/>
      </w:pPr>
      <w:rPr>
        <w:rFonts w:ascii="Courier New" w:hAnsi="Courier New" w:cs="Courier New" w:hint="default"/>
      </w:rPr>
    </w:lvl>
    <w:lvl w:ilvl="2" w:tentative="1">
      <w:start w:val="1"/>
      <w:numFmt w:val="bullet"/>
      <w:lvlText w:val=""/>
      <w:lvlJc w:val="left"/>
      <w:pPr>
        <w:tabs>
          <w:tab w:val="num" w:pos="1890"/>
        </w:tabs>
        <w:ind w:left="1890" w:hanging="360"/>
      </w:pPr>
      <w:rPr>
        <w:rFonts w:ascii="Wingdings" w:hAnsi="Wingdings" w:hint="default"/>
      </w:rPr>
    </w:lvl>
    <w:lvl w:ilvl="3" w:tentative="1">
      <w:start w:val="1"/>
      <w:numFmt w:val="bullet"/>
      <w:lvlText w:val=""/>
      <w:lvlJc w:val="left"/>
      <w:pPr>
        <w:tabs>
          <w:tab w:val="num" w:pos="2610"/>
        </w:tabs>
        <w:ind w:left="2610" w:hanging="360"/>
      </w:pPr>
      <w:rPr>
        <w:rFonts w:ascii="Symbol" w:hAnsi="Symbol" w:hint="default"/>
      </w:rPr>
    </w:lvl>
    <w:lvl w:ilvl="4" w:tentative="1">
      <w:start w:val="1"/>
      <w:numFmt w:val="bullet"/>
      <w:lvlText w:val="o"/>
      <w:lvlJc w:val="left"/>
      <w:pPr>
        <w:tabs>
          <w:tab w:val="num" w:pos="3330"/>
        </w:tabs>
        <w:ind w:left="3330" w:hanging="360"/>
      </w:pPr>
      <w:rPr>
        <w:rFonts w:ascii="Courier New" w:hAnsi="Courier New" w:cs="Courier New" w:hint="default"/>
      </w:rPr>
    </w:lvl>
    <w:lvl w:ilvl="5" w:tentative="1">
      <w:start w:val="1"/>
      <w:numFmt w:val="bullet"/>
      <w:lvlText w:val=""/>
      <w:lvlJc w:val="left"/>
      <w:pPr>
        <w:tabs>
          <w:tab w:val="num" w:pos="4050"/>
        </w:tabs>
        <w:ind w:left="4050" w:hanging="360"/>
      </w:pPr>
      <w:rPr>
        <w:rFonts w:ascii="Wingdings" w:hAnsi="Wingdings" w:hint="default"/>
      </w:rPr>
    </w:lvl>
    <w:lvl w:ilvl="6" w:tentative="1">
      <w:start w:val="1"/>
      <w:numFmt w:val="bullet"/>
      <w:lvlText w:val=""/>
      <w:lvlJc w:val="left"/>
      <w:pPr>
        <w:tabs>
          <w:tab w:val="num" w:pos="4770"/>
        </w:tabs>
        <w:ind w:left="4770" w:hanging="360"/>
      </w:pPr>
      <w:rPr>
        <w:rFonts w:ascii="Symbol" w:hAnsi="Symbol" w:hint="default"/>
      </w:rPr>
    </w:lvl>
    <w:lvl w:ilvl="7" w:tentative="1">
      <w:start w:val="1"/>
      <w:numFmt w:val="bullet"/>
      <w:lvlText w:val="o"/>
      <w:lvlJc w:val="left"/>
      <w:pPr>
        <w:tabs>
          <w:tab w:val="num" w:pos="5490"/>
        </w:tabs>
        <w:ind w:left="5490" w:hanging="360"/>
      </w:pPr>
      <w:rPr>
        <w:rFonts w:ascii="Courier New" w:hAnsi="Courier New" w:cs="Courier New" w:hint="default"/>
      </w:rPr>
    </w:lvl>
    <w:lvl w:ilvl="8" w:tentative="1">
      <w:start w:val="1"/>
      <w:numFmt w:val="bullet"/>
      <w:lvlText w:val=""/>
      <w:lvlJc w:val="left"/>
      <w:pPr>
        <w:tabs>
          <w:tab w:val="num" w:pos="6210"/>
        </w:tabs>
        <w:ind w:left="6210" w:hanging="360"/>
      </w:pPr>
      <w:rPr>
        <w:rFonts w:ascii="Wingdings" w:hAnsi="Wingdings" w:hint="default"/>
      </w:rPr>
    </w:lvl>
  </w:abstractNum>
  <w:abstractNum w:abstractNumId="21">
    <w:nsid w:val="36866F5B"/>
    <w:multiLevelType w:val="hybridMultilevel"/>
    <w:tmpl w:val="8E282FA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72D6A69"/>
    <w:multiLevelType w:val="hybridMultilevel"/>
    <w:tmpl w:val="370C4B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393D1867"/>
    <w:multiLevelType w:val="hybridMultilevel"/>
    <w:tmpl w:val="A6E42230"/>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2BB3930"/>
    <w:multiLevelType w:val="hybridMultilevel"/>
    <w:tmpl w:val="56EE714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420306A"/>
    <w:multiLevelType w:val="hybridMultilevel"/>
    <w:tmpl w:val="667636AC"/>
    <w:lvl w:ilvl="0">
      <w:start w:val="1"/>
      <w:numFmt w:val="bullet"/>
      <w:lvlText w:val=""/>
      <w:lvlJc w:val="left"/>
      <w:pPr>
        <w:ind w:left="1110" w:hanging="360"/>
      </w:pPr>
      <w:rPr>
        <w:rFonts w:ascii="Symbol" w:hAnsi="Symbol" w:hint="default"/>
        <w:b/>
      </w:rPr>
    </w:lvl>
    <w:lvl w:ilvl="1" w:tentative="1">
      <w:start w:val="1"/>
      <w:numFmt w:val="lowerLetter"/>
      <w:lvlText w:val="%2."/>
      <w:lvlJc w:val="left"/>
      <w:pPr>
        <w:ind w:left="1830" w:hanging="360"/>
      </w:pPr>
    </w:lvl>
    <w:lvl w:ilvl="2" w:tentative="1">
      <w:start w:val="1"/>
      <w:numFmt w:val="lowerRoman"/>
      <w:lvlText w:val="%3."/>
      <w:lvlJc w:val="right"/>
      <w:pPr>
        <w:ind w:left="2550" w:hanging="180"/>
      </w:pPr>
    </w:lvl>
    <w:lvl w:ilvl="3" w:tentative="1">
      <w:start w:val="1"/>
      <w:numFmt w:val="decimal"/>
      <w:lvlText w:val="%4."/>
      <w:lvlJc w:val="left"/>
      <w:pPr>
        <w:ind w:left="3270" w:hanging="360"/>
      </w:pPr>
    </w:lvl>
    <w:lvl w:ilvl="4" w:tentative="1">
      <w:start w:val="1"/>
      <w:numFmt w:val="lowerLetter"/>
      <w:lvlText w:val="%5."/>
      <w:lvlJc w:val="left"/>
      <w:pPr>
        <w:ind w:left="3990" w:hanging="360"/>
      </w:pPr>
    </w:lvl>
    <w:lvl w:ilvl="5" w:tentative="1">
      <w:start w:val="1"/>
      <w:numFmt w:val="lowerRoman"/>
      <w:lvlText w:val="%6."/>
      <w:lvlJc w:val="right"/>
      <w:pPr>
        <w:ind w:left="4710" w:hanging="180"/>
      </w:pPr>
    </w:lvl>
    <w:lvl w:ilvl="6" w:tentative="1">
      <w:start w:val="1"/>
      <w:numFmt w:val="decimal"/>
      <w:lvlText w:val="%7."/>
      <w:lvlJc w:val="left"/>
      <w:pPr>
        <w:ind w:left="5430" w:hanging="360"/>
      </w:pPr>
    </w:lvl>
    <w:lvl w:ilvl="7" w:tentative="1">
      <w:start w:val="1"/>
      <w:numFmt w:val="lowerLetter"/>
      <w:lvlText w:val="%8."/>
      <w:lvlJc w:val="left"/>
      <w:pPr>
        <w:ind w:left="6150" w:hanging="360"/>
      </w:pPr>
    </w:lvl>
    <w:lvl w:ilvl="8" w:tentative="1">
      <w:start w:val="1"/>
      <w:numFmt w:val="lowerRoman"/>
      <w:lvlText w:val="%9."/>
      <w:lvlJc w:val="right"/>
      <w:pPr>
        <w:ind w:left="6870" w:hanging="180"/>
      </w:pPr>
    </w:lvl>
  </w:abstractNum>
  <w:abstractNum w:abstractNumId="26">
    <w:nsid w:val="46777BCF"/>
    <w:multiLevelType w:val="hybridMultilevel"/>
    <w:tmpl w:val="5B8A298E"/>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8930635"/>
    <w:multiLevelType w:val="hybridMultilevel"/>
    <w:tmpl w:val="A0BA97B0"/>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94C2304"/>
    <w:multiLevelType w:val="hybridMultilevel"/>
    <w:tmpl w:val="6750F9AA"/>
    <w:lvl w:ilvl="0">
      <w:start w:val="1"/>
      <w:numFmt w:val="bullet"/>
      <w:lvlText w:val=""/>
      <w:lvlJc w:val="left"/>
      <w:pPr>
        <w:ind w:left="720" w:hanging="360"/>
      </w:pPr>
      <w:rPr>
        <w:rFonts w:ascii="Symbol" w:hAnsi="Symbol"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A560140"/>
    <w:multiLevelType w:val="hybridMultilevel"/>
    <w:tmpl w:val="57D4CD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DB72D06"/>
    <w:multiLevelType w:val="hybridMultilevel"/>
    <w:tmpl w:val="1ABE59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1A15411"/>
    <w:multiLevelType w:val="hybridMultilevel"/>
    <w:tmpl w:val="7220C6D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9764B96"/>
    <w:multiLevelType w:val="hybridMultilevel"/>
    <w:tmpl w:val="59BAAA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9F26C93"/>
    <w:multiLevelType w:val="hybridMultilevel"/>
    <w:tmpl w:val="0898FB42"/>
    <w:lvl w:ilvl="0">
      <w:start w:val="1"/>
      <w:numFmt w:val="upperRoman"/>
      <w:lvlText w:val="%1."/>
      <w:lvlJc w:val="righ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0E16A9B"/>
    <w:multiLevelType w:val="hybridMultilevel"/>
    <w:tmpl w:val="3836B7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6123396C"/>
    <w:multiLevelType w:val="hybridMultilevel"/>
    <w:tmpl w:val="4AC0FA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5EC68F0"/>
    <w:multiLevelType w:val="hybridMultilevel"/>
    <w:tmpl w:val="43CA05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7B72991"/>
    <w:multiLevelType w:val="hybridMultilevel"/>
    <w:tmpl w:val="943E911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9FA5BB6"/>
    <w:multiLevelType w:val="hybridMultilevel"/>
    <w:tmpl w:val="E0DE3F14"/>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6CF553CA"/>
    <w:multiLevelType w:val="hybridMultilevel"/>
    <w:tmpl w:val="6986C4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F1F4E39"/>
    <w:multiLevelType w:val="hybridMultilevel"/>
    <w:tmpl w:val="FB94FB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F450889"/>
    <w:multiLevelType w:val="hybridMultilevel"/>
    <w:tmpl w:val="1B808278"/>
    <w:lvl w:ilvl="0">
      <w:start w:val="1"/>
      <w:numFmt w:val="bullet"/>
      <w:lvlText w:val=""/>
      <w:lvlJc w:val="left"/>
      <w:pPr>
        <w:ind w:left="755" w:hanging="360"/>
      </w:pPr>
      <w:rPr>
        <w:rFonts w:ascii="Symbol" w:hAnsi="Symbol" w:hint="default"/>
      </w:rPr>
    </w:lvl>
    <w:lvl w:ilvl="1" w:tentative="1">
      <w:start w:val="1"/>
      <w:numFmt w:val="bullet"/>
      <w:lvlText w:val="o"/>
      <w:lvlJc w:val="left"/>
      <w:pPr>
        <w:ind w:left="1475" w:hanging="360"/>
      </w:pPr>
      <w:rPr>
        <w:rFonts w:ascii="Courier New" w:hAnsi="Courier New" w:cs="Courier New" w:hint="default"/>
      </w:rPr>
    </w:lvl>
    <w:lvl w:ilvl="2" w:tentative="1">
      <w:start w:val="1"/>
      <w:numFmt w:val="bullet"/>
      <w:lvlText w:val=""/>
      <w:lvlJc w:val="left"/>
      <w:pPr>
        <w:ind w:left="2195" w:hanging="360"/>
      </w:pPr>
      <w:rPr>
        <w:rFonts w:ascii="Wingdings" w:hAnsi="Wingdings" w:hint="default"/>
      </w:rPr>
    </w:lvl>
    <w:lvl w:ilvl="3" w:tentative="1">
      <w:start w:val="1"/>
      <w:numFmt w:val="bullet"/>
      <w:lvlText w:val=""/>
      <w:lvlJc w:val="left"/>
      <w:pPr>
        <w:ind w:left="2915" w:hanging="360"/>
      </w:pPr>
      <w:rPr>
        <w:rFonts w:ascii="Symbol" w:hAnsi="Symbol" w:hint="default"/>
      </w:rPr>
    </w:lvl>
    <w:lvl w:ilvl="4" w:tentative="1">
      <w:start w:val="1"/>
      <w:numFmt w:val="bullet"/>
      <w:lvlText w:val="o"/>
      <w:lvlJc w:val="left"/>
      <w:pPr>
        <w:ind w:left="3635" w:hanging="360"/>
      </w:pPr>
      <w:rPr>
        <w:rFonts w:ascii="Courier New" w:hAnsi="Courier New" w:cs="Courier New" w:hint="default"/>
      </w:rPr>
    </w:lvl>
    <w:lvl w:ilvl="5" w:tentative="1">
      <w:start w:val="1"/>
      <w:numFmt w:val="bullet"/>
      <w:lvlText w:val=""/>
      <w:lvlJc w:val="left"/>
      <w:pPr>
        <w:ind w:left="4355" w:hanging="360"/>
      </w:pPr>
      <w:rPr>
        <w:rFonts w:ascii="Wingdings" w:hAnsi="Wingdings" w:hint="default"/>
      </w:rPr>
    </w:lvl>
    <w:lvl w:ilvl="6" w:tentative="1">
      <w:start w:val="1"/>
      <w:numFmt w:val="bullet"/>
      <w:lvlText w:val=""/>
      <w:lvlJc w:val="left"/>
      <w:pPr>
        <w:ind w:left="5075" w:hanging="360"/>
      </w:pPr>
      <w:rPr>
        <w:rFonts w:ascii="Symbol" w:hAnsi="Symbol" w:hint="default"/>
      </w:rPr>
    </w:lvl>
    <w:lvl w:ilvl="7" w:tentative="1">
      <w:start w:val="1"/>
      <w:numFmt w:val="bullet"/>
      <w:lvlText w:val="o"/>
      <w:lvlJc w:val="left"/>
      <w:pPr>
        <w:ind w:left="5795" w:hanging="360"/>
      </w:pPr>
      <w:rPr>
        <w:rFonts w:ascii="Courier New" w:hAnsi="Courier New" w:cs="Courier New" w:hint="default"/>
      </w:rPr>
    </w:lvl>
    <w:lvl w:ilvl="8" w:tentative="1">
      <w:start w:val="1"/>
      <w:numFmt w:val="bullet"/>
      <w:lvlText w:val=""/>
      <w:lvlJc w:val="left"/>
      <w:pPr>
        <w:ind w:left="6515" w:hanging="360"/>
      </w:pPr>
      <w:rPr>
        <w:rFonts w:ascii="Wingdings" w:hAnsi="Wingdings" w:hint="default"/>
      </w:rPr>
    </w:lvl>
  </w:abstractNum>
  <w:abstractNum w:abstractNumId="42">
    <w:nsid w:val="701A6855"/>
    <w:multiLevelType w:val="hybridMultilevel"/>
    <w:tmpl w:val="9F9223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2B4328E"/>
    <w:multiLevelType w:val="hybridMultilevel"/>
    <w:tmpl w:val="6FE8A0EA"/>
    <w:lvl w:ilvl="0">
      <w:start w:val="1"/>
      <w:numFmt w:val="bullet"/>
      <w:lvlText w:val="-"/>
      <w:lvlJc w:val="left"/>
      <w:pPr>
        <w:ind w:left="720" w:hanging="360"/>
      </w:pPr>
      <w:rPr>
        <w:rFonts w:ascii="Cambria" w:eastAsia="Times New Roman"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7E55F57"/>
    <w:multiLevelType w:val="hybridMultilevel"/>
    <w:tmpl w:val="9D7AEDE8"/>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8BE6A66"/>
    <w:multiLevelType w:val="hybridMultilevel"/>
    <w:tmpl w:val="4118C3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A015711"/>
    <w:multiLevelType w:val="hybridMultilevel"/>
    <w:tmpl w:val="03B228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11"/>
  </w:num>
  <w:num w:numId="4">
    <w:abstractNumId w:val="26"/>
  </w:num>
  <w:num w:numId="5">
    <w:abstractNumId w:val="18"/>
  </w:num>
  <w:num w:numId="6">
    <w:abstractNumId w:val="0"/>
  </w:num>
  <w:num w:numId="7">
    <w:abstractNumId w:val="27"/>
  </w:num>
  <w:num w:numId="8">
    <w:abstractNumId w:val="19"/>
  </w:num>
  <w:num w:numId="9">
    <w:abstractNumId w:val="36"/>
  </w:num>
  <w:num w:numId="10">
    <w:abstractNumId w:val="31"/>
  </w:num>
  <w:num w:numId="11">
    <w:abstractNumId w:val="15"/>
  </w:num>
  <w:num w:numId="12">
    <w:abstractNumId w:val="2"/>
  </w:num>
  <w:num w:numId="13">
    <w:abstractNumId w:val="7"/>
  </w:num>
  <w:num w:numId="14">
    <w:abstractNumId w:val="23"/>
  </w:num>
  <w:num w:numId="15">
    <w:abstractNumId w:val="24"/>
  </w:num>
  <w:num w:numId="16">
    <w:abstractNumId w:val="35"/>
  </w:num>
  <w:num w:numId="17">
    <w:abstractNumId w:val="42"/>
  </w:num>
  <w:num w:numId="18">
    <w:abstractNumId w:val="37"/>
  </w:num>
  <w:num w:numId="19">
    <w:abstractNumId w:val="44"/>
  </w:num>
  <w:num w:numId="20">
    <w:abstractNumId w:val="1"/>
  </w:num>
  <w:num w:numId="21">
    <w:abstractNumId w:val="30"/>
  </w:num>
  <w:num w:numId="22">
    <w:abstractNumId w:val="39"/>
  </w:num>
  <w:num w:numId="23">
    <w:abstractNumId w:val="29"/>
  </w:num>
  <w:num w:numId="24">
    <w:abstractNumId w:val="41"/>
  </w:num>
  <w:num w:numId="25">
    <w:abstractNumId w:val="17"/>
  </w:num>
  <w:num w:numId="26">
    <w:abstractNumId w:val="43"/>
  </w:num>
  <w:num w:numId="27">
    <w:abstractNumId w:val="9"/>
  </w:num>
  <w:num w:numId="28">
    <w:abstractNumId w:val="5"/>
  </w:num>
  <w:num w:numId="29">
    <w:abstractNumId w:val="38"/>
  </w:num>
  <w:num w:numId="30">
    <w:abstractNumId w:val="33"/>
  </w:num>
  <w:num w:numId="31">
    <w:abstractNumId w:val="32"/>
  </w:num>
  <w:num w:numId="32">
    <w:abstractNumId w:val="8"/>
  </w:num>
  <w:num w:numId="33">
    <w:abstractNumId w:val="46"/>
  </w:num>
  <w:num w:numId="34">
    <w:abstractNumId w:val="4"/>
  </w:num>
  <w:num w:numId="35">
    <w:abstractNumId w:val="21"/>
  </w:num>
  <w:num w:numId="36">
    <w:abstractNumId w:val="16"/>
  </w:num>
  <w:num w:numId="37">
    <w:abstractNumId w:val="22"/>
  </w:num>
  <w:num w:numId="38">
    <w:abstractNumId w:val="10"/>
  </w:num>
  <w:num w:numId="39">
    <w:abstractNumId w:val="6"/>
  </w:num>
  <w:num w:numId="40">
    <w:abstractNumId w:val="40"/>
  </w:num>
  <w:num w:numId="41">
    <w:abstractNumId w:val="45"/>
  </w:num>
  <w:num w:numId="42">
    <w:abstractNumId w:val="3"/>
  </w:num>
  <w:num w:numId="43">
    <w:abstractNumId w:val="13"/>
  </w:num>
  <w:num w:numId="44">
    <w:abstractNumId w:val="12"/>
  </w:num>
  <w:num w:numId="45">
    <w:abstractNumId w:val="34"/>
  </w:num>
  <w:num w:numId="46">
    <w:abstractNumId w:val="25"/>
  </w:num>
  <w:num w:numId="4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90"/>
    <w:rsid w:val="00000D7A"/>
    <w:rsid w:val="00000D99"/>
    <w:rsid w:val="00000E0B"/>
    <w:rsid w:val="00002A10"/>
    <w:rsid w:val="00003B8F"/>
    <w:rsid w:val="00010CF0"/>
    <w:rsid w:val="00014498"/>
    <w:rsid w:val="00015378"/>
    <w:rsid w:val="0001764B"/>
    <w:rsid w:val="000219B1"/>
    <w:rsid w:val="00023AA5"/>
    <w:rsid w:val="000262F2"/>
    <w:rsid w:val="00026A90"/>
    <w:rsid w:val="00031BF8"/>
    <w:rsid w:val="00034800"/>
    <w:rsid w:val="00034AEE"/>
    <w:rsid w:val="0004071B"/>
    <w:rsid w:val="0004264C"/>
    <w:rsid w:val="000439FC"/>
    <w:rsid w:val="00045F3B"/>
    <w:rsid w:val="000479A1"/>
    <w:rsid w:val="00047AF8"/>
    <w:rsid w:val="00051E4A"/>
    <w:rsid w:val="00053618"/>
    <w:rsid w:val="000547D9"/>
    <w:rsid w:val="000555D9"/>
    <w:rsid w:val="00056186"/>
    <w:rsid w:val="00062528"/>
    <w:rsid w:val="000662F1"/>
    <w:rsid w:val="00066AB9"/>
    <w:rsid w:val="0007022F"/>
    <w:rsid w:val="00071F84"/>
    <w:rsid w:val="00073996"/>
    <w:rsid w:val="00077F21"/>
    <w:rsid w:val="00083EFD"/>
    <w:rsid w:val="00090089"/>
    <w:rsid w:val="00091E64"/>
    <w:rsid w:val="000934C1"/>
    <w:rsid w:val="00094CCB"/>
    <w:rsid w:val="00095608"/>
    <w:rsid w:val="000A0430"/>
    <w:rsid w:val="000B049A"/>
    <w:rsid w:val="000B0840"/>
    <w:rsid w:val="000B1293"/>
    <w:rsid w:val="000B156A"/>
    <w:rsid w:val="000B6F86"/>
    <w:rsid w:val="000B74D1"/>
    <w:rsid w:val="000C050C"/>
    <w:rsid w:val="000C08F8"/>
    <w:rsid w:val="000C44B2"/>
    <w:rsid w:val="000C4A7E"/>
    <w:rsid w:val="000C5D08"/>
    <w:rsid w:val="000C645B"/>
    <w:rsid w:val="000C7078"/>
    <w:rsid w:val="000C7290"/>
    <w:rsid w:val="000D0FA9"/>
    <w:rsid w:val="000D5B14"/>
    <w:rsid w:val="000D61D9"/>
    <w:rsid w:val="000D6C7E"/>
    <w:rsid w:val="000E1356"/>
    <w:rsid w:val="000F1334"/>
    <w:rsid w:val="000F20A5"/>
    <w:rsid w:val="000F61F9"/>
    <w:rsid w:val="00101387"/>
    <w:rsid w:val="00101E9A"/>
    <w:rsid w:val="00107C85"/>
    <w:rsid w:val="0011138C"/>
    <w:rsid w:val="0011158C"/>
    <w:rsid w:val="001138D1"/>
    <w:rsid w:val="001143EB"/>
    <w:rsid w:val="001144F7"/>
    <w:rsid w:val="001166D7"/>
    <w:rsid w:val="00122FDA"/>
    <w:rsid w:val="00127F65"/>
    <w:rsid w:val="00130E19"/>
    <w:rsid w:val="00131853"/>
    <w:rsid w:val="00135081"/>
    <w:rsid w:val="00135CFC"/>
    <w:rsid w:val="0013779D"/>
    <w:rsid w:val="00141BFE"/>
    <w:rsid w:val="00145560"/>
    <w:rsid w:val="001526BF"/>
    <w:rsid w:val="00162C15"/>
    <w:rsid w:val="00165020"/>
    <w:rsid w:val="0016502D"/>
    <w:rsid w:val="001657ED"/>
    <w:rsid w:val="00165D9E"/>
    <w:rsid w:val="00171E7A"/>
    <w:rsid w:val="00175061"/>
    <w:rsid w:val="00177558"/>
    <w:rsid w:val="00177A7A"/>
    <w:rsid w:val="00181B69"/>
    <w:rsid w:val="00191CD8"/>
    <w:rsid w:val="00191F31"/>
    <w:rsid w:val="00194446"/>
    <w:rsid w:val="001A117D"/>
    <w:rsid w:val="001A15A7"/>
    <w:rsid w:val="001A26A9"/>
    <w:rsid w:val="001A552F"/>
    <w:rsid w:val="001A6ACD"/>
    <w:rsid w:val="001B0DAE"/>
    <w:rsid w:val="001B2C6D"/>
    <w:rsid w:val="001B3219"/>
    <w:rsid w:val="001B46AB"/>
    <w:rsid w:val="001B475E"/>
    <w:rsid w:val="001B7B78"/>
    <w:rsid w:val="001B7BF7"/>
    <w:rsid w:val="001C00F0"/>
    <w:rsid w:val="001C08D4"/>
    <w:rsid w:val="001C4949"/>
    <w:rsid w:val="001C65C7"/>
    <w:rsid w:val="001D176B"/>
    <w:rsid w:val="001D23A7"/>
    <w:rsid w:val="001D49E0"/>
    <w:rsid w:val="001D640C"/>
    <w:rsid w:val="001D7D9A"/>
    <w:rsid w:val="001E2A39"/>
    <w:rsid w:val="001E490B"/>
    <w:rsid w:val="001E7590"/>
    <w:rsid w:val="001F1FE4"/>
    <w:rsid w:val="001F557E"/>
    <w:rsid w:val="001F5832"/>
    <w:rsid w:val="001F739C"/>
    <w:rsid w:val="001F7D02"/>
    <w:rsid w:val="002011EA"/>
    <w:rsid w:val="0020168A"/>
    <w:rsid w:val="0020288E"/>
    <w:rsid w:val="00202AC3"/>
    <w:rsid w:val="002041B2"/>
    <w:rsid w:val="00205273"/>
    <w:rsid w:val="002103A4"/>
    <w:rsid w:val="002201D9"/>
    <w:rsid w:val="00227759"/>
    <w:rsid w:val="00231E76"/>
    <w:rsid w:val="002333B8"/>
    <w:rsid w:val="00233E07"/>
    <w:rsid w:val="0023522E"/>
    <w:rsid w:val="00235C8B"/>
    <w:rsid w:val="00235E03"/>
    <w:rsid w:val="00240CA5"/>
    <w:rsid w:val="0024104A"/>
    <w:rsid w:val="0024136B"/>
    <w:rsid w:val="0024221D"/>
    <w:rsid w:val="00245F1F"/>
    <w:rsid w:val="002462F9"/>
    <w:rsid w:val="00247BC4"/>
    <w:rsid w:val="00250422"/>
    <w:rsid w:val="00251FDE"/>
    <w:rsid w:val="00252DE8"/>
    <w:rsid w:val="002550B1"/>
    <w:rsid w:val="00260458"/>
    <w:rsid w:val="00261556"/>
    <w:rsid w:val="00264062"/>
    <w:rsid w:val="00264ECF"/>
    <w:rsid w:val="00265FCE"/>
    <w:rsid w:val="002677D5"/>
    <w:rsid w:val="00271626"/>
    <w:rsid w:val="00271B65"/>
    <w:rsid w:val="002739C8"/>
    <w:rsid w:val="00276290"/>
    <w:rsid w:val="0028271F"/>
    <w:rsid w:val="0028400E"/>
    <w:rsid w:val="00284CFD"/>
    <w:rsid w:val="002879AF"/>
    <w:rsid w:val="00287F62"/>
    <w:rsid w:val="002915D5"/>
    <w:rsid w:val="00293847"/>
    <w:rsid w:val="00294A4D"/>
    <w:rsid w:val="002950AF"/>
    <w:rsid w:val="00295E0B"/>
    <w:rsid w:val="00297F0B"/>
    <w:rsid w:val="002A0022"/>
    <w:rsid w:val="002A2F28"/>
    <w:rsid w:val="002A46EF"/>
    <w:rsid w:val="002A5312"/>
    <w:rsid w:val="002B11A8"/>
    <w:rsid w:val="002B35AC"/>
    <w:rsid w:val="002C07B5"/>
    <w:rsid w:val="002C1A68"/>
    <w:rsid w:val="002C3D50"/>
    <w:rsid w:val="002C7298"/>
    <w:rsid w:val="002C7F3A"/>
    <w:rsid w:val="002D05B3"/>
    <w:rsid w:val="002D12E6"/>
    <w:rsid w:val="002D137A"/>
    <w:rsid w:val="002D1EB5"/>
    <w:rsid w:val="002D3AB5"/>
    <w:rsid w:val="002D4539"/>
    <w:rsid w:val="002D6B4D"/>
    <w:rsid w:val="002E1264"/>
    <w:rsid w:val="002E7738"/>
    <w:rsid w:val="002F124E"/>
    <w:rsid w:val="002F2733"/>
    <w:rsid w:val="002F30BD"/>
    <w:rsid w:val="002F414F"/>
    <w:rsid w:val="00300764"/>
    <w:rsid w:val="00301E02"/>
    <w:rsid w:val="00302562"/>
    <w:rsid w:val="003033FE"/>
    <w:rsid w:val="00305159"/>
    <w:rsid w:val="00307F12"/>
    <w:rsid w:val="0031020B"/>
    <w:rsid w:val="00310DB6"/>
    <w:rsid w:val="0031112A"/>
    <w:rsid w:val="00314335"/>
    <w:rsid w:val="00321ABC"/>
    <w:rsid w:val="003222F9"/>
    <w:rsid w:val="00323A43"/>
    <w:rsid w:val="003248BE"/>
    <w:rsid w:val="00325A16"/>
    <w:rsid w:val="0032700C"/>
    <w:rsid w:val="00332123"/>
    <w:rsid w:val="00340E93"/>
    <w:rsid w:val="00343719"/>
    <w:rsid w:val="0034561C"/>
    <w:rsid w:val="00346789"/>
    <w:rsid w:val="00350117"/>
    <w:rsid w:val="0035132B"/>
    <w:rsid w:val="00352513"/>
    <w:rsid w:val="00353F5F"/>
    <w:rsid w:val="00356C69"/>
    <w:rsid w:val="00360DE5"/>
    <w:rsid w:val="003623F9"/>
    <w:rsid w:val="00364F31"/>
    <w:rsid w:val="00365ACE"/>
    <w:rsid w:val="0037028F"/>
    <w:rsid w:val="00370623"/>
    <w:rsid w:val="00370DE5"/>
    <w:rsid w:val="0037113B"/>
    <w:rsid w:val="0037491F"/>
    <w:rsid w:val="00390685"/>
    <w:rsid w:val="003912F4"/>
    <w:rsid w:val="003915EE"/>
    <w:rsid w:val="003938D6"/>
    <w:rsid w:val="00393C8A"/>
    <w:rsid w:val="003946E1"/>
    <w:rsid w:val="003948B7"/>
    <w:rsid w:val="00395268"/>
    <w:rsid w:val="00395ADB"/>
    <w:rsid w:val="00395D69"/>
    <w:rsid w:val="00396FD4"/>
    <w:rsid w:val="003A055E"/>
    <w:rsid w:val="003B0BFF"/>
    <w:rsid w:val="003B1A51"/>
    <w:rsid w:val="003B2CA4"/>
    <w:rsid w:val="003B36B5"/>
    <w:rsid w:val="003B7D57"/>
    <w:rsid w:val="003C531D"/>
    <w:rsid w:val="003C5D46"/>
    <w:rsid w:val="003C676B"/>
    <w:rsid w:val="003D1DB7"/>
    <w:rsid w:val="003D5325"/>
    <w:rsid w:val="003D66B2"/>
    <w:rsid w:val="003E2999"/>
    <w:rsid w:val="003E3481"/>
    <w:rsid w:val="003E44F5"/>
    <w:rsid w:val="003E7466"/>
    <w:rsid w:val="003F1952"/>
    <w:rsid w:val="003F2ED2"/>
    <w:rsid w:val="003F6584"/>
    <w:rsid w:val="00400422"/>
    <w:rsid w:val="0040082B"/>
    <w:rsid w:val="00401529"/>
    <w:rsid w:val="00401BC3"/>
    <w:rsid w:val="00403B7A"/>
    <w:rsid w:val="004046B3"/>
    <w:rsid w:val="00406254"/>
    <w:rsid w:val="004109FE"/>
    <w:rsid w:val="00414E07"/>
    <w:rsid w:val="00422B89"/>
    <w:rsid w:val="00427472"/>
    <w:rsid w:val="00430714"/>
    <w:rsid w:val="00440CB5"/>
    <w:rsid w:val="00443EC5"/>
    <w:rsid w:val="00443FEF"/>
    <w:rsid w:val="004449E0"/>
    <w:rsid w:val="00450B51"/>
    <w:rsid w:val="00452C91"/>
    <w:rsid w:val="004543E0"/>
    <w:rsid w:val="00455030"/>
    <w:rsid w:val="0045545B"/>
    <w:rsid w:val="00456E37"/>
    <w:rsid w:val="0046115F"/>
    <w:rsid w:val="00461ED9"/>
    <w:rsid w:val="0046408B"/>
    <w:rsid w:val="00464EA6"/>
    <w:rsid w:val="00465327"/>
    <w:rsid w:val="004678CC"/>
    <w:rsid w:val="0047122A"/>
    <w:rsid w:val="00471F10"/>
    <w:rsid w:val="00472C56"/>
    <w:rsid w:val="00483C22"/>
    <w:rsid w:val="00484FEC"/>
    <w:rsid w:val="00485099"/>
    <w:rsid w:val="00485E76"/>
    <w:rsid w:val="00487A15"/>
    <w:rsid w:val="004900E0"/>
    <w:rsid w:val="00491DE3"/>
    <w:rsid w:val="00493941"/>
    <w:rsid w:val="00493F41"/>
    <w:rsid w:val="00494BC4"/>
    <w:rsid w:val="004969F8"/>
    <w:rsid w:val="00496E2B"/>
    <w:rsid w:val="00497170"/>
    <w:rsid w:val="004A1A24"/>
    <w:rsid w:val="004A56B0"/>
    <w:rsid w:val="004A64CA"/>
    <w:rsid w:val="004A6DC7"/>
    <w:rsid w:val="004A768D"/>
    <w:rsid w:val="004B02A9"/>
    <w:rsid w:val="004B0E7D"/>
    <w:rsid w:val="004B34C8"/>
    <w:rsid w:val="004B4FB8"/>
    <w:rsid w:val="004B53D1"/>
    <w:rsid w:val="004B586F"/>
    <w:rsid w:val="004B5942"/>
    <w:rsid w:val="004B76FD"/>
    <w:rsid w:val="004C0207"/>
    <w:rsid w:val="004C3529"/>
    <w:rsid w:val="004C50F3"/>
    <w:rsid w:val="004D0C2F"/>
    <w:rsid w:val="004D18A8"/>
    <w:rsid w:val="004D292A"/>
    <w:rsid w:val="004D4902"/>
    <w:rsid w:val="004D57C6"/>
    <w:rsid w:val="004D6522"/>
    <w:rsid w:val="004D722E"/>
    <w:rsid w:val="004E1943"/>
    <w:rsid w:val="004E2849"/>
    <w:rsid w:val="004E351F"/>
    <w:rsid w:val="004E4D50"/>
    <w:rsid w:val="004E5A00"/>
    <w:rsid w:val="004F1E45"/>
    <w:rsid w:val="004F58EB"/>
    <w:rsid w:val="00500998"/>
    <w:rsid w:val="00500D3D"/>
    <w:rsid w:val="00501C00"/>
    <w:rsid w:val="005025F9"/>
    <w:rsid w:val="005030D0"/>
    <w:rsid w:val="005061DD"/>
    <w:rsid w:val="00507F63"/>
    <w:rsid w:val="00512377"/>
    <w:rsid w:val="0051353F"/>
    <w:rsid w:val="00514148"/>
    <w:rsid w:val="005216BC"/>
    <w:rsid w:val="00522B82"/>
    <w:rsid w:val="00522D7D"/>
    <w:rsid w:val="005256BE"/>
    <w:rsid w:val="00527707"/>
    <w:rsid w:val="00530196"/>
    <w:rsid w:val="0053429D"/>
    <w:rsid w:val="00535CA5"/>
    <w:rsid w:val="00535CFB"/>
    <w:rsid w:val="005376E5"/>
    <w:rsid w:val="0054152A"/>
    <w:rsid w:val="00544B28"/>
    <w:rsid w:val="0054657B"/>
    <w:rsid w:val="00547216"/>
    <w:rsid w:val="005479AE"/>
    <w:rsid w:val="00550A7B"/>
    <w:rsid w:val="00552C56"/>
    <w:rsid w:val="00552E53"/>
    <w:rsid w:val="00553C95"/>
    <w:rsid w:val="00554903"/>
    <w:rsid w:val="00556A49"/>
    <w:rsid w:val="005618A8"/>
    <w:rsid w:val="00566361"/>
    <w:rsid w:val="005666DD"/>
    <w:rsid w:val="00567622"/>
    <w:rsid w:val="00570A40"/>
    <w:rsid w:val="00570D70"/>
    <w:rsid w:val="00572252"/>
    <w:rsid w:val="0057256D"/>
    <w:rsid w:val="005815B6"/>
    <w:rsid w:val="00583543"/>
    <w:rsid w:val="00585514"/>
    <w:rsid w:val="0058721C"/>
    <w:rsid w:val="0059340C"/>
    <w:rsid w:val="00594B35"/>
    <w:rsid w:val="00596B9A"/>
    <w:rsid w:val="00597238"/>
    <w:rsid w:val="005977C3"/>
    <w:rsid w:val="005A55FB"/>
    <w:rsid w:val="005B2BFC"/>
    <w:rsid w:val="005B44FF"/>
    <w:rsid w:val="005B4FD8"/>
    <w:rsid w:val="005C328A"/>
    <w:rsid w:val="005C679F"/>
    <w:rsid w:val="005D027E"/>
    <w:rsid w:val="005D1FD1"/>
    <w:rsid w:val="005D256B"/>
    <w:rsid w:val="005D2698"/>
    <w:rsid w:val="005D50F8"/>
    <w:rsid w:val="005D55E1"/>
    <w:rsid w:val="005D6186"/>
    <w:rsid w:val="005E0E55"/>
    <w:rsid w:val="005E3C98"/>
    <w:rsid w:val="005E4253"/>
    <w:rsid w:val="005F49B8"/>
    <w:rsid w:val="005F50B2"/>
    <w:rsid w:val="005F6925"/>
    <w:rsid w:val="005F7069"/>
    <w:rsid w:val="005F7280"/>
    <w:rsid w:val="00601273"/>
    <w:rsid w:val="00603C26"/>
    <w:rsid w:val="006045A9"/>
    <w:rsid w:val="00610969"/>
    <w:rsid w:val="00613370"/>
    <w:rsid w:val="006134EE"/>
    <w:rsid w:val="006146E1"/>
    <w:rsid w:val="00614D60"/>
    <w:rsid w:val="00615288"/>
    <w:rsid w:val="00621816"/>
    <w:rsid w:val="00624D58"/>
    <w:rsid w:val="00624EA2"/>
    <w:rsid w:val="00625F5C"/>
    <w:rsid w:val="0062630F"/>
    <w:rsid w:val="00637D45"/>
    <w:rsid w:val="006410B5"/>
    <w:rsid w:val="00642B8B"/>
    <w:rsid w:val="00642FE4"/>
    <w:rsid w:val="0064558D"/>
    <w:rsid w:val="00645855"/>
    <w:rsid w:val="00647DB0"/>
    <w:rsid w:val="00650A4D"/>
    <w:rsid w:val="00650B52"/>
    <w:rsid w:val="0065238C"/>
    <w:rsid w:val="0065289B"/>
    <w:rsid w:val="00653D0B"/>
    <w:rsid w:val="00653E26"/>
    <w:rsid w:val="00672F5D"/>
    <w:rsid w:val="00675A2C"/>
    <w:rsid w:val="00675B9F"/>
    <w:rsid w:val="0068112F"/>
    <w:rsid w:val="00682A72"/>
    <w:rsid w:val="00683715"/>
    <w:rsid w:val="00685180"/>
    <w:rsid w:val="006868E5"/>
    <w:rsid w:val="00686A7D"/>
    <w:rsid w:val="00690A7B"/>
    <w:rsid w:val="00691479"/>
    <w:rsid w:val="00692EFA"/>
    <w:rsid w:val="00694728"/>
    <w:rsid w:val="00694C52"/>
    <w:rsid w:val="006A1FC2"/>
    <w:rsid w:val="006A7893"/>
    <w:rsid w:val="006B0F53"/>
    <w:rsid w:val="006B1973"/>
    <w:rsid w:val="006B1D93"/>
    <w:rsid w:val="006B40DE"/>
    <w:rsid w:val="006B627B"/>
    <w:rsid w:val="006C1B7B"/>
    <w:rsid w:val="006C25A7"/>
    <w:rsid w:val="006D17BE"/>
    <w:rsid w:val="006E1578"/>
    <w:rsid w:val="006E2590"/>
    <w:rsid w:val="006F5797"/>
    <w:rsid w:val="006F62A6"/>
    <w:rsid w:val="00701296"/>
    <w:rsid w:val="0070181D"/>
    <w:rsid w:val="0070256E"/>
    <w:rsid w:val="007030E8"/>
    <w:rsid w:val="007038F2"/>
    <w:rsid w:val="007051E8"/>
    <w:rsid w:val="00711597"/>
    <w:rsid w:val="00713C52"/>
    <w:rsid w:val="0071547B"/>
    <w:rsid w:val="00715DE1"/>
    <w:rsid w:val="00715EA2"/>
    <w:rsid w:val="007167E7"/>
    <w:rsid w:val="00720292"/>
    <w:rsid w:val="007229EE"/>
    <w:rsid w:val="0072337E"/>
    <w:rsid w:val="007268C6"/>
    <w:rsid w:val="0072751D"/>
    <w:rsid w:val="007275BF"/>
    <w:rsid w:val="00730F6E"/>
    <w:rsid w:val="00736113"/>
    <w:rsid w:val="0074057D"/>
    <w:rsid w:val="00741519"/>
    <w:rsid w:val="00744513"/>
    <w:rsid w:val="00745974"/>
    <w:rsid w:val="007474E8"/>
    <w:rsid w:val="0075473D"/>
    <w:rsid w:val="00754883"/>
    <w:rsid w:val="00755400"/>
    <w:rsid w:val="00757681"/>
    <w:rsid w:val="00760597"/>
    <w:rsid w:val="00761464"/>
    <w:rsid w:val="00762D22"/>
    <w:rsid w:val="007651E0"/>
    <w:rsid w:val="007735DD"/>
    <w:rsid w:val="00774D29"/>
    <w:rsid w:val="007779D3"/>
    <w:rsid w:val="007818D2"/>
    <w:rsid w:val="00782A72"/>
    <w:rsid w:val="00782ED1"/>
    <w:rsid w:val="0078389A"/>
    <w:rsid w:val="00784119"/>
    <w:rsid w:val="0078538B"/>
    <w:rsid w:val="00786DCE"/>
    <w:rsid w:val="00791951"/>
    <w:rsid w:val="0079364B"/>
    <w:rsid w:val="007A099A"/>
    <w:rsid w:val="007A59D7"/>
    <w:rsid w:val="007B1491"/>
    <w:rsid w:val="007B1FAD"/>
    <w:rsid w:val="007B455F"/>
    <w:rsid w:val="007B4A81"/>
    <w:rsid w:val="007C1C9B"/>
    <w:rsid w:val="007C2CB6"/>
    <w:rsid w:val="007C2D18"/>
    <w:rsid w:val="007C55B9"/>
    <w:rsid w:val="007C6D98"/>
    <w:rsid w:val="007C762F"/>
    <w:rsid w:val="007D143C"/>
    <w:rsid w:val="007D1CE0"/>
    <w:rsid w:val="007D35CD"/>
    <w:rsid w:val="007D4794"/>
    <w:rsid w:val="007D60E9"/>
    <w:rsid w:val="007D6DB0"/>
    <w:rsid w:val="007E36C7"/>
    <w:rsid w:val="007F3E8B"/>
    <w:rsid w:val="007F6D09"/>
    <w:rsid w:val="007F727D"/>
    <w:rsid w:val="00800942"/>
    <w:rsid w:val="0080119A"/>
    <w:rsid w:val="00802F68"/>
    <w:rsid w:val="008069C9"/>
    <w:rsid w:val="008104BA"/>
    <w:rsid w:val="0081158F"/>
    <w:rsid w:val="0081179C"/>
    <w:rsid w:val="00815EA0"/>
    <w:rsid w:val="00817605"/>
    <w:rsid w:val="00817C3C"/>
    <w:rsid w:val="00821111"/>
    <w:rsid w:val="0082286F"/>
    <w:rsid w:val="00827804"/>
    <w:rsid w:val="00827DC2"/>
    <w:rsid w:val="00830339"/>
    <w:rsid w:val="00831804"/>
    <w:rsid w:val="008423C1"/>
    <w:rsid w:val="00842F39"/>
    <w:rsid w:val="00845770"/>
    <w:rsid w:val="00845979"/>
    <w:rsid w:val="0085143D"/>
    <w:rsid w:val="00854298"/>
    <w:rsid w:val="00854A9F"/>
    <w:rsid w:val="008553CA"/>
    <w:rsid w:val="00856902"/>
    <w:rsid w:val="00856ADB"/>
    <w:rsid w:val="00856DF2"/>
    <w:rsid w:val="00862807"/>
    <w:rsid w:val="00866616"/>
    <w:rsid w:val="00866B0A"/>
    <w:rsid w:val="00871D3E"/>
    <w:rsid w:val="00871EBF"/>
    <w:rsid w:val="00874B33"/>
    <w:rsid w:val="0087545A"/>
    <w:rsid w:val="00880AD5"/>
    <w:rsid w:val="00882DB1"/>
    <w:rsid w:val="0089183E"/>
    <w:rsid w:val="00892189"/>
    <w:rsid w:val="00893700"/>
    <w:rsid w:val="0089551C"/>
    <w:rsid w:val="008A0B02"/>
    <w:rsid w:val="008A2B61"/>
    <w:rsid w:val="008A32C5"/>
    <w:rsid w:val="008A36D1"/>
    <w:rsid w:val="008A587D"/>
    <w:rsid w:val="008B026B"/>
    <w:rsid w:val="008B0B57"/>
    <w:rsid w:val="008B541A"/>
    <w:rsid w:val="008B7A0F"/>
    <w:rsid w:val="008C2215"/>
    <w:rsid w:val="008C3816"/>
    <w:rsid w:val="008C3B22"/>
    <w:rsid w:val="008C4180"/>
    <w:rsid w:val="008C7930"/>
    <w:rsid w:val="008D1E6E"/>
    <w:rsid w:val="008D1E94"/>
    <w:rsid w:val="008D3377"/>
    <w:rsid w:val="008D3523"/>
    <w:rsid w:val="008D4252"/>
    <w:rsid w:val="008D5215"/>
    <w:rsid w:val="008E008D"/>
    <w:rsid w:val="008E3774"/>
    <w:rsid w:val="008E7EF9"/>
    <w:rsid w:val="008F1727"/>
    <w:rsid w:val="008F25C2"/>
    <w:rsid w:val="008F27D3"/>
    <w:rsid w:val="008F3085"/>
    <w:rsid w:val="008F5869"/>
    <w:rsid w:val="008F76F9"/>
    <w:rsid w:val="00900198"/>
    <w:rsid w:val="00902BA6"/>
    <w:rsid w:val="00903AD0"/>
    <w:rsid w:val="009042A3"/>
    <w:rsid w:val="00905C97"/>
    <w:rsid w:val="00906A51"/>
    <w:rsid w:val="009073F5"/>
    <w:rsid w:val="00910BCD"/>
    <w:rsid w:val="00912CBB"/>
    <w:rsid w:val="00916479"/>
    <w:rsid w:val="00917841"/>
    <w:rsid w:val="00922284"/>
    <w:rsid w:val="00925E5C"/>
    <w:rsid w:val="0093295F"/>
    <w:rsid w:val="00936466"/>
    <w:rsid w:val="009410DC"/>
    <w:rsid w:val="0094313D"/>
    <w:rsid w:val="00943302"/>
    <w:rsid w:val="00945441"/>
    <w:rsid w:val="009478FC"/>
    <w:rsid w:val="00950C1C"/>
    <w:rsid w:val="009521A0"/>
    <w:rsid w:val="009552DA"/>
    <w:rsid w:val="00955804"/>
    <w:rsid w:val="00957683"/>
    <w:rsid w:val="00961972"/>
    <w:rsid w:val="009658D4"/>
    <w:rsid w:val="00970032"/>
    <w:rsid w:val="0097325A"/>
    <w:rsid w:val="00976B2D"/>
    <w:rsid w:val="00977215"/>
    <w:rsid w:val="00981754"/>
    <w:rsid w:val="00981B58"/>
    <w:rsid w:val="009833A9"/>
    <w:rsid w:val="009850F3"/>
    <w:rsid w:val="009921ED"/>
    <w:rsid w:val="00997D7A"/>
    <w:rsid w:val="009A0B33"/>
    <w:rsid w:val="009A2B7D"/>
    <w:rsid w:val="009A4BA5"/>
    <w:rsid w:val="009A592B"/>
    <w:rsid w:val="009B0A11"/>
    <w:rsid w:val="009B3FE3"/>
    <w:rsid w:val="009B6986"/>
    <w:rsid w:val="009B6B29"/>
    <w:rsid w:val="009B7154"/>
    <w:rsid w:val="009C362D"/>
    <w:rsid w:val="009C3A3B"/>
    <w:rsid w:val="009C55CD"/>
    <w:rsid w:val="009C5E04"/>
    <w:rsid w:val="009C6A1C"/>
    <w:rsid w:val="009D014E"/>
    <w:rsid w:val="009D0A93"/>
    <w:rsid w:val="009D3B16"/>
    <w:rsid w:val="009D526D"/>
    <w:rsid w:val="009D6BEB"/>
    <w:rsid w:val="009D7AD8"/>
    <w:rsid w:val="009E035D"/>
    <w:rsid w:val="009E1D3B"/>
    <w:rsid w:val="009E42D2"/>
    <w:rsid w:val="009F1AFF"/>
    <w:rsid w:val="009F3D47"/>
    <w:rsid w:val="009F43DC"/>
    <w:rsid w:val="009F5BD0"/>
    <w:rsid w:val="009F6FEE"/>
    <w:rsid w:val="00A07166"/>
    <w:rsid w:val="00A072EB"/>
    <w:rsid w:val="00A07DE6"/>
    <w:rsid w:val="00A127F3"/>
    <w:rsid w:val="00A131AA"/>
    <w:rsid w:val="00A16A52"/>
    <w:rsid w:val="00A17882"/>
    <w:rsid w:val="00A208BA"/>
    <w:rsid w:val="00A22D23"/>
    <w:rsid w:val="00A251BD"/>
    <w:rsid w:val="00A31E70"/>
    <w:rsid w:val="00A321A1"/>
    <w:rsid w:val="00A33BB9"/>
    <w:rsid w:val="00A33CD9"/>
    <w:rsid w:val="00A41D0A"/>
    <w:rsid w:val="00A46412"/>
    <w:rsid w:val="00A55C85"/>
    <w:rsid w:val="00A55C96"/>
    <w:rsid w:val="00A56545"/>
    <w:rsid w:val="00A57F05"/>
    <w:rsid w:val="00A62F1A"/>
    <w:rsid w:val="00A646A5"/>
    <w:rsid w:val="00A64724"/>
    <w:rsid w:val="00A6655C"/>
    <w:rsid w:val="00A709B3"/>
    <w:rsid w:val="00A71CE3"/>
    <w:rsid w:val="00A7359C"/>
    <w:rsid w:val="00A7688D"/>
    <w:rsid w:val="00A7725E"/>
    <w:rsid w:val="00A80D19"/>
    <w:rsid w:val="00A81B36"/>
    <w:rsid w:val="00A83F97"/>
    <w:rsid w:val="00A85C5C"/>
    <w:rsid w:val="00A8639B"/>
    <w:rsid w:val="00A87AB5"/>
    <w:rsid w:val="00A90FE3"/>
    <w:rsid w:val="00A913E3"/>
    <w:rsid w:val="00A92D37"/>
    <w:rsid w:val="00A931AC"/>
    <w:rsid w:val="00A93505"/>
    <w:rsid w:val="00A94742"/>
    <w:rsid w:val="00A960B1"/>
    <w:rsid w:val="00A966C5"/>
    <w:rsid w:val="00A97E47"/>
    <w:rsid w:val="00AA00A7"/>
    <w:rsid w:val="00AA09A3"/>
    <w:rsid w:val="00AA0C41"/>
    <w:rsid w:val="00AA6E9A"/>
    <w:rsid w:val="00AB0532"/>
    <w:rsid w:val="00AB0B64"/>
    <w:rsid w:val="00AB205E"/>
    <w:rsid w:val="00AB38D9"/>
    <w:rsid w:val="00AB3CBC"/>
    <w:rsid w:val="00AB3F70"/>
    <w:rsid w:val="00AB5265"/>
    <w:rsid w:val="00AB72E9"/>
    <w:rsid w:val="00AB77E6"/>
    <w:rsid w:val="00AC0B63"/>
    <w:rsid w:val="00AC0D53"/>
    <w:rsid w:val="00AC0DD6"/>
    <w:rsid w:val="00AC5BFA"/>
    <w:rsid w:val="00AC6172"/>
    <w:rsid w:val="00AD1F8F"/>
    <w:rsid w:val="00AE4E8A"/>
    <w:rsid w:val="00AF1420"/>
    <w:rsid w:val="00AF2A45"/>
    <w:rsid w:val="00AF3026"/>
    <w:rsid w:val="00AF3689"/>
    <w:rsid w:val="00AF74EA"/>
    <w:rsid w:val="00B004A1"/>
    <w:rsid w:val="00B00554"/>
    <w:rsid w:val="00B020FB"/>
    <w:rsid w:val="00B033E4"/>
    <w:rsid w:val="00B03717"/>
    <w:rsid w:val="00B126AC"/>
    <w:rsid w:val="00B16C3E"/>
    <w:rsid w:val="00B2045B"/>
    <w:rsid w:val="00B21EDC"/>
    <w:rsid w:val="00B2284F"/>
    <w:rsid w:val="00B248F6"/>
    <w:rsid w:val="00B272CE"/>
    <w:rsid w:val="00B27447"/>
    <w:rsid w:val="00B301E6"/>
    <w:rsid w:val="00B37A95"/>
    <w:rsid w:val="00B37C2D"/>
    <w:rsid w:val="00B41653"/>
    <w:rsid w:val="00B4759C"/>
    <w:rsid w:val="00B55748"/>
    <w:rsid w:val="00B60329"/>
    <w:rsid w:val="00B67F86"/>
    <w:rsid w:val="00B701A7"/>
    <w:rsid w:val="00B704D7"/>
    <w:rsid w:val="00B73BD8"/>
    <w:rsid w:val="00B75878"/>
    <w:rsid w:val="00B80124"/>
    <w:rsid w:val="00B801DC"/>
    <w:rsid w:val="00B81120"/>
    <w:rsid w:val="00B82414"/>
    <w:rsid w:val="00B9115C"/>
    <w:rsid w:val="00BA0DB8"/>
    <w:rsid w:val="00BA1803"/>
    <w:rsid w:val="00BA4226"/>
    <w:rsid w:val="00BA4AF3"/>
    <w:rsid w:val="00BA6581"/>
    <w:rsid w:val="00BA68E5"/>
    <w:rsid w:val="00BA7610"/>
    <w:rsid w:val="00BB3E38"/>
    <w:rsid w:val="00BB43A8"/>
    <w:rsid w:val="00BB4DD9"/>
    <w:rsid w:val="00BB7501"/>
    <w:rsid w:val="00BC1F26"/>
    <w:rsid w:val="00BC2CEA"/>
    <w:rsid w:val="00BC36DA"/>
    <w:rsid w:val="00BC44DD"/>
    <w:rsid w:val="00BC5959"/>
    <w:rsid w:val="00BC5E1F"/>
    <w:rsid w:val="00BD5CDB"/>
    <w:rsid w:val="00BD6D57"/>
    <w:rsid w:val="00BE2CA3"/>
    <w:rsid w:val="00BE40FF"/>
    <w:rsid w:val="00BE5A08"/>
    <w:rsid w:val="00BF0528"/>
    <w:rsid w:val="00BF10F0"/>
    <w:rsid w:val="00BF4DC9"/>
    <w:rsid w:val="00C00EB3"/>
    <w:rsid w:val="00C0144D"/>
    <w:rsid w:val="00C038AE"/>
    <w:rsid w:val="00C05A89"/>
    <w:rsid w:val="00C06331"/>
    <w:rsid w:val="00C0634C"/>
    <w:rsid w:val="00C06EC5"/>
    <w:rsid w:val="00C078E7"/>
    <w:rsid w:val="00C10C0C"/>
    <w:rsid w:val="00C10EBA"/>
    <w:rsid w:val="00C11FFD"/>
    <w:rsid w:val="00C16D05"/>
    <w:rsid w:val="00C1707F"/>
    <w:rsid w:val="00C20E87"/>
    <w:rsid w:val="00C219BE"/>
    <w:rsid w:val="00C24858"/>
    <w:rsid w:val="00C25B28"/>
    <w:rsid w:val="00C325AD"/>
    <w:rsid w:val="00C40956"/>
    <w:rsid w:val="00C41FF5"/>
    <w:rsid w:val="00C42C3C"/>
    <w:rsid w:val="00C436F0"/>
    <w:rsid w:val="00C45200"/>
    <w:rsid w:val="00C472E6"/>
    <w:rsid w:val="00C55D2F"/>
    <w:rsid w:val="00C57D01"/>
    <w:rsid w:val="00C57EF4"/>
    <w:rsid w:val="00C60B76"/>
    <w:rsid w:val="00C672FA"/>
    <w:rsid w:val="00C7108B"/>
    <w:rsid w:val="00C73DF7"/>
    <w:rsid w:val="00C75DAD"/>
    <w:rsid w:val="00C7639D"/>
    <w:rsid w:val="00C8236C"/>
    <w:rsid w:val="00C83754"/>
    <w:rsid w:val="00C858F7"/>
    <w:rsid w:val="00C928CA"/>
    <w:rsid w:val="00C95B05"/>
    <w:rsid w:val="00CA2460"/>
    <w:rsid w:val="00CA5486"/>
    <w:rsid w:val="00CB0354"/>
    <w:rsid w:val="00CB0A45"/>
    <w:rsid w:val="00CB475A"/>
    <w:rsid w:val="00CB5942"/>
    <w:rsid w:val="00CB759B"/>
    <w:rsid w:val="00CC12C4"/>
    <w:rsid w:val="00CC3406"/>
    <w:rsid w:val="00CD2844"/>
    <w:rsid w:val="00CD7928"/>
    <w:rsid w:val="00CD7B11"/>
    <w:rsid w:val="00CD7C10"/>
    <w:rsid w:val="00CE0E60"/>
    <w:rsid w:val="00CE393C"/>
    <w:rsid w:val="00CE3EFA"/>
    <w:rsid w:val="00CE409D"/>
    <w:rsid w:val="00CF1FCB"/>
    <w:rsid w:val="00CF5321"/>
    <w:rsid w:val="00D0206C"/>
    <w:rsid w:val="00D0425B"/>
    <w:rsid w:val="00D059E4"/>
    <w:rsid w:val="00D05C41"/>
    <w:rsid w:val="00D0668D"/>
    <w:rsid w:val="00D06BAE"/>
    <w:rsid w:val="00D06E70"/>
    <w:rsid w:val="00D07B05"/>
    <w:rsid w:val="00D07F6F"/>
    <w:rsid w:val="00D10985"/>
    <w:rsid w:val="00D1142F"/>
    <w:rsid w:val="00D11DD7"/>
    <w:rsid w:val="00D14524"/>
    <w:rsid w:val="00D1662B"/>
    <w:rsid w:val="00D170C1"/>
    <w:rsid w:val="00D30C35"/>
    <w:rsid w:val="00D32E15"/>
    <w:rsid w:val="00D4528A"/>
    <w:rsid w:val="00D51BBD"/>
    <w:rsid w:val="00D53451"/>
    <w:rsid w:val="00D5382E"/>
    <w:rsid w:val="00D53923"/>
    <w:rsid w:val="00D541F3"/>
    <w:rsid w:val="00D54618"/>
    <w:rsid w:val="00D56E12"/>
    <w:rsid w:val="00D61834"/>
    <w:rsid w:val="00D6189F"/>
    <w:rsid w:val="00D6252D"/>
    <w:rsid w:val="00D631C1"/>
    <w:rsid w:val="00D659FF"/>
    <w:rsid w:val="00D66FD9"/>
    <w:rsid w:val="00D67982"/>
    <w:rsid w:val="00D67C81"/>
    <w:rsid w:val="00D67D83"/>
    <w:rsid w:val="00D70735"/>
    <w:rsid w:val="00D736EE"/>
    <w:rsid w:val="00D73E7C"/>
    <w:rsid w:val="00D7596A"/>
    <w:rsid w:val="00D76B46"/>
    <w:rsid w:val="00D77C93"/>
    <w:rsid w:val="00D80828"/>
    <w:rsid w:val="00D81B04"/>
    <w:rsid w:val="00D85C5D"/>
    <w:rsid w:val="00D925F2"/>
    <w:rsid w:val="00D92F0B"/>
    <w:rsid w:val="00D936CE"/>
    <w:rsid w:val="00DA17F0"/>
    <w:rsid w:val="00DA5483"/>
    <w:rsid w:val="00DA7F9A"/>
    <w:rsid w:val="00DB143B"/>
    <w:rsid w:val="00DB31E2"/>
    <w:rsid w:val="00DB42B9"/>
    <w:rsid w:val="00DB4683"/>
    <w:rsid w:val="00DB5984"/>
    <w:rsid w:val="00DB5EF1"/>
    <w:rsid w:val="00DC0753"/>
    <w:rsid w:val="00DC322A"/>
    <w:rsid w:val="00DD1C23"/>
    <w:rsid w:val="00DD2579"/>
    <w:rsid w:val="00DD75BF"/>
    <w:rsid w:val="00DE1B2F"/>
    <w:rsid w:val="00DE3605"/>
    <w:rsid w:val="00DE56B0"/>
    <w:rsid w:val="00DF0B5E"/>
    <w:rsid w:val="00DF0FC1"/>
    <w:rsid w:val="00DF23BB"/>
    <w:rsid w:val="00DF26FB"/>
    <w:rsid w:val="00DF2D8A"/>
    <w:rsid w:val="00DF4995"/>
    <w:rsid w:val="00DF6A9A"/>
    <w:rsid w:val="00DF7A1B"/>
    <w:rsid w:val="00E012A5"/>
    <w:rsid w:val="00E04F2D"/>
    <w:rsid w:val="00E05333"/>
    <w:rsid w:val="00E0609B"/>
    <w:rsid w:val="00E078CF"/>
    <w:rsid w:val="00E10998"/>
    <w:rsid w:val="00E13448"/>
    <w:rsid w:val="00E146AA"/>
    <w:rsid w:val="00E14DC1"/>
    <w:rsid w:val="00E2099D"/>
    <w:rsid w:val="00E27862"/>
    <w:rsid w:val="00E31862"/>
    <w:rsid w:val="00E32B16"/>
    <w:rsid w:val="00E34230"/>
    <w:rsid w:val="00E35C69"/>
    <w:rsid w:val="00E37657"/>
    <w:rsid w:val="00E37D18"/>
    <w:rsid w:val="00E37E39"/>
    <w:rsid w:val="00E423AB"/>
    <w:rsid w:val="00E4280A"/>
    <w:rsid w:val="00E43D50"/>
    <w:rsid w:val="00E440A1"/>
    <w:rsid w:val="00E469C8"/>
    <w:rsid w:val="00E51F07"/>
    <w:rsid w:val="00E53097"/>
    <w:rsid w:val="00E55207"/>
    <w:rsid w:val="00E55460"/>
    <w:rsid w:val="00E57AA0"/>
    <w:rsid w:val="00E617F5"/>
    <w:rsid w:val="00E64C77"/>
    <w:rsid w:val="00E654E6"/>
    <w:rsid w:val="00E67A15"/>
    <w:rsid w:val="00E7126F"/>
    <w:rsid w:val="00E737DE"/>
    <w:rsid w:val="00E73D75"/>
    <w:rsid w:val="00E74578"/>
    <w:rsid w:val="00E772D9"/>
    <w:rsid w:val="00E80807"/>
    <w:rsid w:val="00E83479"/>
    <w:rsid w:val="00E84F1D"/>
    <w:rsid w:val="00E8794B"/>
    <w:rsid w:val="00E900D4"/>
    <w:rsid w:val="00E908CD"/>
    <w:rsid w:val="00E91C4F"/>
    <w:rsid w:val="00E92FE9"/>
    <w:rsid w:val="00EA006B"/>
    <w:rsid w:val="00EA48B9"/>
    <w:rsid w:val="00EA5F19"/>
    <w:rsid w:val="00EB1936"/>
    <w:rsid w:val="00EC2647"/>
    <w:rsid w:val="00EC32FA"/>
    <w:rsid w:val="00EC35E5"/>
    <w:rsid w:val="00EC447D"/>
    <w:rsid w:val="00EC4D1D"/>
    <w:rsid w:val="00EC76DB"/>
    <w:rsid w:val="00ED0096"/>
    <w:rsid w:val="00ED1104"/>
    <w:rsid w:val="00ED3A77"/>
    <w:rsid w:val="00ED4428"/>
    <w:rsid w:val="00ED5770"/>
    <w:rsid w:val="00ED68D0"/>
    <w:rsid w:val="00EE13FF"/>
    <w:rsid w:val="00EE1C83"/>
    <w:rsid w:val="00EE58DE"/>
    <w:rsid w:val="00EE60E3"/>
    <w:rsid w:val="00EE7C30"/>
    <w:rsid w:val="00EF0760"/>
    <w:rsid w:val="00EF1AAA"/>
    <w:rsid w:val="00EF1B7E"/>
    <w:rsid w:val="00EF6406"/>
    <w:rsid w:val="00F0160F"/>
    <w:rsid w:val="00F02890"/>
    <w:rsid w:val="00F07908"/>
    <w:rsid w:val="00F1076E"/>
    <w:rsid w:val="00F10D1F"/>
    <w:rsid w:val="00F13334"/>
    <w:rsid w:val="00F25E33"/>
    <w:rsid w:val="00F2688B"/>
    <w:rsid w:val="00F30977"/>
    <w:rsid w:val="00F3164E"/>
    <w:rsid w:val="00F3290C"/>
    <w:rsid w:val="00F33046"/>
    <w:rsid w:val="00F33D50"/>
    <w:rsid w:val="00F350D7"/>
    <w:rsid w:val="00F420BE"/>
    <w:rsid w:val="00F421B2"/>
    <w:rsid w:val="00F45DEA"/>
    <w:rsid w:val="00F53A55"/>
    <w:rsid w:val="00F53C6D"/>
    <w:rsid w:val="00F53D57"/>
    <w:rsid w:val="00F5764E"/>
    <w:rsid w:val="00F60747"/>
    <w:rsid w:val="00F67662"/>
    <w:rsid w:val="00F762F2"/>
    <w:rsid w:val="00F7792E"/>
    <w:rsid w:val="00F8028D"/>
    <w:rsid w:val="00F8128E"/>
    <w:rsid w:val="00F819E5"/>
    <w:rsid w:val="00F834DA"/>
    <w:rsid w:val="00F837CA"/>
    <w:rsid w:val="00F84EF2"/>
    <w:rsid w:val="00F86115"/>
    <w:rsid w:val="00F86393"/>
    <w:rsid w:val="00F8662C"/>
    <w:rsid w:val="00F93E7D"/>
    <w:rsid w:val="00F94219"/>
    <w:rsid w:val="00F95799"/>
    <w:rsid w:val="00FA15E7"/>
    <w:rsid w:val="00FA2D4F"/>
    <w:rsid w:val="00FA32D4"/>
    <w:rsid w:val="00FA3EB7"/>
    <w:rsid w:val="00FA6BA3"/>
    <w:rsid w:val="00FA7F22"/>
    <w:rsid w:val="00FB18AE"/>
    <w:rsid w:val="00FB1AA6"/>
    <w:rsid w:val="00FB2072"/>
    <w:rsid w:val="00FB2CF5"/>
    <w:rsid w:val="00FB537B"/>
    <w:rsid w:val="00FB59C8"/>
    <w:rsid w:val="00FC0B9E"/>
    <w:rsid w:val="00FC378F"/>
    <w:rsid w:val="00FC567C"/>
    <w:rsid w:val="00FD1A4C"/>
    <w:rsid w:val="00FD2284"/>
    <w:rsid w:val="00FD5B4B"/>
    <w:rsid w:val="00FD75CE"/>
    <w:rsid w:val="00FE0E86"/>
    <w:rsid w:val="00FE2A49"/>
    <w:rsid w:val="00FE3648"/>
    <w:rsid w:val="00FE3946"/>
    <w:rsid w:val="00FE531C"/>
    <w:rsid w:val="00FF22D0"/>
    <w:rsid w:val="00FF5D8D"/>
    <w:rsid w:val="00FF5E78"/>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15:docId w15:val="{18CCA7CB-5DF5-4407-90BE-EDD9ACDC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5D5"/>
    <w:rPr>
      <w:sz w:val="24"/>
      <w:szCs w:val="24"/>
    </w:rPr>
  </w:style>
  <w:style w:type="paragraph" w:styleId="Heading1">
    <w:name w:val="heading 1"/>
    <w:basedOn w:val="Normal"/>
    <w:next w:val="Normal"/>
    <w:link w:val="Heading1Char"/>
    <w:uiPriority w:val="9"/>
    <w:qFormat/>
    <w:rsid w:val="002915D5"/>
    <w:pPr>
      <w:widowControl w:val="0"/>
      <w:autoSpaceDE w:val="0"/>
      <w:autoSpaceDN w:val="0"/>
      <w:adjustRightInd w:val="0"/>
      <w:outlineLvl w:val="0"/>
    </w:pPr>
    <w:rPr>
      <w:rFonts w:ascii="Verdana" w:hAnsi="Verdana" w:cs="Verdana"/>
    </w:rPr>
  </w:style>
  <w:style w:type="paragraph" w:styleId="Heading2">
    <w:name w:val="heading 2"/>
    <w:basedOn w:val="Normal"/>
    <w:next w:val="Normal"/>
    <w:link w:val="Heading2Char"/>
    <w:semiHidden/>
    <w:unhideWhenUsed/>
    <w:qFormat/>
    <w:rsid w:val="00C10C0C"/>
    <w:pPr>
      <w:keepNext/>
      <w:keepLines/>
      <w:spacing w:before="200"/>
      <w:outlineLvl w:val="1"/>
    </w:pPr>
    <w:rPr>
      <w:rFonts w:ascii="Cambria" w:hAnsi="Cambria"/>
      <w:b/>
      <w:bCs/>
      <w:color w:val="4F81BD"/>
      <w:sz w:val="26"/>
      <w:szCs w:val="26"/>
    </w:rPr>
  </w:style>
  <w:style w:type="paragraph" w:styleId="Heading5">
    <w:name w:val="heading 5"/>
    <w:basedOn w:val="Normal"/>
    <w:next w:val="Normal"/>
    <w:qFormat/>
    <w:rsid w:val="00D936CE"/>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17882"/>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15D5"/>
    <w:rPr>
      <w:rFonts w:ascii="Verdana" w:hAnsi="Verdana" w:cs="Verdana"/>
      <w:sz w:val="24"/>
      <w:szCs w:val="24"/>
      <w:lang w:val="en-US" w:eastAsia="en-US" w:bidi="ar-SA"/>
    </w:rPr>
  </w:style>
  <w:style w:type="paragraph" w:styleId="BodyTextIndent3">
    <w:name w:val="Body Text Indent 3"/>
    <w:basedOn w:val="Normal"/>
    <w:link w:val="BodyTextIndent3Char"/>
    <w:rsid w:val="002915D5"/>
    <w:pPr>
      <w:tabs>
        <w:tab w:val="left" w:pos="360"/>
        <w:tab w:val="left" w:pos="3600"/>
        <w:tab w:val="left" w:pos="4320"/>
        <w:tab w:val="left" w:pos="5760"/>
      </w:tabs>
      <w:ind w:left="360" w:hanging="360"/>
      <w:jc w:val="both"/>
    </w:pPr>
    <w:rPr>
      <w:rFonts w:ascii="Arial" w:hAnsi="Arial" w:cs="Arial"/>
    </w:rPr>
  </w:style>
  <w:style w:type="character" w:customStyle="1" w:styleId="BodyTextIndent3Char">
    <w:name w:val="Body Text Indent 3 Char"/>
    <w:link w:val="BodyTextIndent3"/>
    <w:locked/>
    <w:rsid w:val="002915D5"/>
    <w:rPr>
      <w:rFonts w:ascii="Arial" w:hAnsi="Arial" w:cs="Arial"/>
      <w:sz w:val="24"/>
      <w:szCs w:val="24"/>
      <w:lang w:val="en-US" w:eastAsia="en-US" w:bidi="ar-SA"/>
    </w:rPr>
  </w:style>
  <w:style w:type="paragraph" w:customStyle="1" w:styleId="Achievement">
    <w:name w:val="Achievement"/>
    <w:basedOn w:val="BodyText"/>
    <w:rsid w:val="002915D5"/>
    <w:pPr>
      <w:spacing w:after="60" w:line="220" w:lineRule="atLeast"/>
      <w:ind w:left="360" w:hanging="360"/>
      <w:jc w:val="both"/>
    </w:pPr>
    <w:rPr>
      <w:rFonts w:ascii="Arial" w:hAnsi="Arial"/>
      <w:spacing w:val="-5"/>
      <w:sz w:val="20"/>
      <w:szCs w:val="20"/>
    </w:rPr>
  </w:style>
  <w:style w:type="paragraph" w:styleId="BodyText">
    <w:name w:val="Body Text"/>
    <w:basedOn w:val="Normal"/>
    <w:rsid w:val="002915D5"/>
    <w:pPr>
      <w:spacing w:after="120"/>
    </w:pPr>
  </w:style>
  <w:style w:type="paragraph" w:styleId="Header">
    <w:name w:val="header"/>
    <w:basedOn w:val="Normal"/>
    <w:link w:val="HeaderChar"/>
    <w:uiPriority w:val="99"/>
    <w:rsid w:val="00B701A7"/>
    <w:pPr>
      <w:tabs>
        <w:tab w:val="center" w:pos="4320"/>
        <w:tab w:val="right" w:pos="8640"/>
      </w:tabs>
    </w:pPr>
    <w:rPr>
      <w:sz w:val="20"/>
      <w:szCs w:val="20"/>
    </w:rPr>
  </w:style>
  <w:style w:type="character" w:customStyle="1" w:styleId="HeaderChar">
    <w:name w:val="Header Char"/>
    <w:basedOn w:val="DefaultParagraphFont"/>
    <w:link w:val="Header"/>
    <w:uiPriority w:val="99"/>
    <w:rsid w:val="00B701A7"/>
  </w:style>
  <w:style w:type="paragraph" w:styleId="Footer">
    <w:name w:val="footer"/>
    <w:basedOn w:val="Normal"/>
    <w:link w:val="FooterChar"/>
    <w:uiPriority w:val="99"/>
    <w:rsid w:val="00827DC2"/>
    <w:pPr>
      <w:tabs>
        <w:tab w:val="center" w:pos="4320"/>
        <w:tab w:val="right" w:pos="8640"/>
      </w:tabs>
    </w:pPr>
    <w:rPr>
      <w:szCs w:val="20"/>
    </w:rPr>
  </w:style>
  <w:style w:type="character" w:customStyle="1" w:styleId="FooterChar">
    <w:name w:val="Footer Char"/>
    <w:link w:val="Footer"/>
    <w:uiPriority w:val="99"/>
    <w:rsid w:val="00827DC2"/>
    <w:rPr>
      <w:sz w:val="24"/>
    </w:rPr>
  </w:style>
  <w:style w:type="table" w:styleId="TableGrid">
    <w:name w:val="Table Grid"/>
    <w:basedOn w:val="TableNormal"/>
    <w:uiPriority w:val="59"/>
    <w:rsid w:val="00827D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semiHidden/>
    <w:rsid w:val="00A17882"/>
    <w:rPr>
      <w:rFonts w:ascii="Calibri" w:eastAsia="Times New Roman" w:hAnsi="Calibri" w:cs="Times New Roman"/>
      <w:b/>
      <w:bCs/>
      <w:sz w:val="22"/>
      <w:szCs w:val="22"/>
    </w:rPr>
  </w:style>
  <w:style w:type="paragraph" w:styleId="ListParagraph">
    <w:name w:val="List Paragraph"/>
    <w:basedOn w:val="Normal"/>
    <w:uiPriority w:val="34"/>
    <w:qFormat/>
    <w:rsid w:val="008B026B"/>
    <w:pPr>
      <w:spacing w:after="200" w:line="276" w:lineRule="auto"/>
      <w:ind w:left="720"/>
      <w:contextualSpacing/>
    </w:pPr>
    <w:rPr>
      <w:rFonts w:ascii="Calibri" w:eastAsia="Calibri" w:hAnsi="Calibri"/>
      <w:sz w:val="22"/>
      <w:szCs w:val="22"/>
    </w:rPr>
  </w:style>
  <w:style w:type="character" w:styleId="Strong">
    <w:name w:val="Strong"/>
    <w:qFormat/>
    <w:rsid w:val="004B76FD"/>
    <w:rPr>
      <w:b/>
      <w:bCs/>
    </w:rPr>
  </w:style>
  <w:style w:type="paragraph" w:customStyle="1" w:styleId="Abstract">
    <w:name w:val="Abstract"/>
    <w:basedOn w:val="Normal"/>
    <w:next w:val="Normal"/>
    <w:rsid w:val="00251FDE"/>
    <w:pPr>
      <w:autoSpaceDE w:val="0"/>
      <w:autoSpaceDN w:val="0"/>
      <w:spacing w:before="20"/>
      <w:ind w:firstLine="202"/>
      <w:jc w:val="both"/>
    </w:pPr>
    <w:rPr>
      <w:b/>
      <w:bCs/>
      <w:sz w:val="18"/>
      <w:szCs w:val="18"/>
    </w:rPr>
  </w:style>
  <w:style w:type="character" w:styleId="Hyperlink">
    <w:name w:val="Hyperlink"/>
    <w:rsid w:val="00023AA5"/>
    <w:rPr>
      <w:color w:val="0000FF"/>
      <w:u w:val="single"/>
    </w:rPr>
  </w:style>
  <w:style w:type="paragraph" w:styleId="BalloonText">
    <w:name w:val="Balloon Text"/>
    <w:basedOn w:val="Normal"/>
    <w:link w:val="BalloonTextChar"/>
    <w:rsid w:val="0082286F"/>
    <w:rPr>
      <w:rFonts w:ascii="Tahoma" w:hAnsi="Tahoma"/>
      <w:sz w:val="16"/>
      <w:szCs w:val="16"/>
    </w:rPr>
  </w:style>
  <w:style w:type="character" w:customStyle="1" w:styleId="BalloonTextChar">
    <w:name w:val="Balloon Text Char"/>
    <w:link w:val="BalloonText"/>
    <w:rsid w:val="0082286F"/>
    <w:rPr>
      <w:rFonts w:ascii="Tahoma" w:hAnsi="Tahoma" w:cs="Tahoma"/>
      <w:sz w:val="16"/>
      <w:szCs w:val="16"/>
    </w:rPr>
  </w:style>
  <w:style w:type="character" w:customStyle="1" w:styleId="Heading2Char">
    <w:name w:val="Heading 2 Char"/>
    <w:link w:val="Heading2"/>
    <w:semiHidden/>
    <w:rsid w:val="00C10C0C"/>
    <w:rPr>
      <w:rFonts w:ascii="Cambria" w:eastAsia="Times New Roman" w:hAnsi="Cambria" w:cs="Times New Roman"/>
      <w:b/>
      <w:bCs/>
      <w:color w:val="4F81BD"/>
      <w:sz w:val="26"/>
      <w:szCs w:val="26"/>
    </w:rPr>
  </w:style>
  <w:style w:type="table" w:customStyle="1" w:styleId="MediumShading11">
    <w:name w:val="Medium Shading 11"/>
    <w:basedOn w:val="TableNormal"/>
    <w:uiPriority w:val="63"/>
    <w:rsid w:val="0071547B"/>
    <w:rPr>
      <w:rFonts w:ascii="Calibri" w:eastAsia="Calibri" w:hAnsi="Calibri"/>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customStyle="1" w:styleId="ParaAttribute7">
    <w:name w:val="ParaAttribute7"/>
    <w:rsid w:val="001C08D4"/>
    <w:pPr>
      <w:widowControl w:val="0"/>
      <w:wordWrap w:val="0"/>
      <w:ind w:firstLine="720"/>
      <w:jc w:val="both"/>
    </w:pPr>
    <w:rPr>
      <w:rFonts w:eastAsia="Batang"/>
    </w:rPr>
  </w:style>
  <w:style w:type="character" w:customStyle="1" w:styleId="CharAttribute3">
    <w:name w:val="CharAttribute3"/>
    <w:rsid w:val="001C08D4"/>
    <w:rPr>
      <w:rFonts w:ascii="Times New Roman" w:eastAsia="Times New Roman"/>
      <w:sz w:val="24"/>
    </w:rPr>
  </w:style>
  <w:style w:type="paragraph" w:styleId="DocumentMap">
    <w:name w:val="Document Map"/>
    <w:basedOn w:val="Normal"/>
    <w:link w:val="DocumentMapChar"/>
    <w:rsid w:val="00694C52"/>
    <w:rPr>
      <w:rFonts w:ascii="Tahoma" w:hAnsi="Tahoma"/>
      <w:sz w:val="16"/>
      <w:szCs w:val="16"/>
    </w:rPr>
  </w:style>
  <w:style w:type="character" w:customStyle="1" w:styleId="DocumentMapChar">
    <w:name w:val="Document Map Char"/>
    <w:link w:val="DocumentMap"/>
    <w:rsid w:val="00694C52"/>
    <w:rPr>
      <w:rFonts w:ascii="Tahoma" w:hAnsi="Tahoma" w:cs="Tahoma"/>
      <w:sz w:val="16"/>
      <w:szCs w:val="16"/>
    </w:rPr>
  </w:style>
  <w:style w:type="character" w:customStyle="1" w:styleId="UnresolvedMention">
    <w:name w:val="Unresolved Mention"/>
    <w:basedOn w:val="DefaultParagraphFont"/>
    <w:uiPriority w:val="99"/>
    <w:semiHidden/>
    <w:unhideWhenUsed/>
    <w:rsid w:val="008D3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tyles" Target="styles.xml"/><Relationship Id="rId8" Type="http://schemas.openxmlformats.org/officeDocument/2006/relationships/hyperlink" Target="https://github.com/ajeetyadawa" TargetMode="External"/><Relationship Id="rId3" Type="http://schemas.openxmlformats.org/officeDocument/2006/relationships/fontTable" Target="fontTable.xml"/><Relationship Id="rId12" Type="http://schemas.openxmlformats.org/officeDocument/2006/relationships/numbering" Target="numbering.xml"/><Relationship Id="rId7" Type="http://schemas.openxmlformats.org/officeDocument/2006/relationships/hyperlink" Target="https://www.linkedin.com/in/ajeetyadawa/" TargetMode="External"/><Relationship Id="rId2" Type="http://schemas.openxmlformats.org/officeDocument/2006/relationships/webSettings" Target="webSettings.xml"/><Relationship Id="rId16" Type="http://schemas.openxmlformats.org/officeDocument/2006/relationships/customXml" Target="../customXml/item3.xml"/><Relationship Id="rId1" Type="http://schemas.openxmlformats.org/officeDocument/2006/relationships/settings" Target="settings.xml"/><Relationship Id="rId1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hyperlink" Target="https://www.credly.com/badges/697b5fdf-bc01-49f4-a61b-27903b04f11c/linked_in_profile" TargetMode="Externa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hyperlink" Target="mailto:ajit091@gmail.com" TargetMode="External"/><Relationship Id="rId9" Type="http://schemas.openxmlformats.org/officeDocument/2006/relationships/image" Target="https://rdxfootmark.naukri.com/v2/track/openCv?trackingInfo=c1827308e9c89d3b54fb950497612b96134f4b0419514c4847440321091b5b58120b120614475e5b0a435601514841481f0f2b561358191b195115495d0c00584e4209430247460c590858184508105042445b0c0f054e4108120211474a411b02154e49405d58380c4f03434e1a0f120118414a411b0b15416a44564a141a245d4340010d1006164150590a4356014a4857034b4a5a0c544c170d180019414a106&amp;docType=docx" TargetMode="External"/><Relationship Id="rId14" Type="http://schemas.openxmlformats.org/officeDocument/2006/relationships/customXml" Target="../customXml/item1.xml"/></Relationships>
</file>

<file path=word/_rels/footer1.xml.rels>&#65279;<?xml version="1.0" encoding="utf-8" standalone="yes"?><Relationships xmlns="http://schemas.openxmlformats.org/package/2006/relationships"><Relationship Id="rId1" Type="http://schemas.openxmlformats.org/officeDocument/2006/relationships/hyperlink" Target="mailto:ajit091@gmail.com"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Resume\11Years_SDET_QA_Ajeet.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B5F86F6-3B2E-4932-A26F-0FB27B3E82DF}"/>
</file>

<file path=customXml/itemProps2.xml><?xml version="1.0" encoding="utf-8"?>
<ds:datastoreItem xmlns:ds="http://schemas.openxmlformats.org/officeDocument/2006/customXml" ds:itemID="{4C19B362-8077-4B1E-915E-EE751F904483}"/>
</file>

<file path=customXml/itemProps3.xml><?xml version="1.0" encoding="utf-8"?>
<ds:datastoreItem xmlns:ds="http://schemas.openxmlformats.org/officeDocument/2006/customXml" ds:itemID="{F65E555F-ECF3-4915-99ED-C01AC5F0379D}"/>
</file>

<file path=docProps/app.xml><?xml version="1.0" encoding="utf-8"?>
<Properties xmlns="http://schemas.openxmlformats.org/officeDocument/2006/extended-properties" xmlns:vt="http://schemas.openxmlformats.org/officeDocument/2006/docPropsVTypes">
  <Template>11Years_SDET_QA_Ajeet</Template>
  <TotalTime>142</TotalTime>
  <Pages>6</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Ajeet Yadav</cp:lastModifiedBy>
  <cp:revision>16</cp:revision>
  <cp:lastPrinted>2025-02-03T08:09:00Z</cp:lastPrinted>
  <dcterms:created xsi:type="dcterms:W3CDTF">2025-01-31T11:06:00Z</dcterms:created>
  <dcterms:modified xsi:type="dcterms:W3CDTF">2025-03-15T07:49:00Z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