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16A4C" w14:paraId="3B7C31FE" w14:textId="77777777">
      <w:pPr>
        <w:suppressAutoHyphens/>
        <w:spacing w:before="100" w:after="100" w:line="240" w:lineRule="auto"/>
        <w:rPr>
          <w:rFonts w:ascii="Calibri" w:eastAsia="Calibri" w:hAnsi="Calibri" w:cs="Calibri"/>
          <w:b/>
          <w:color w:val="002060"/>
          <w:sz w:val="20"/>
        </w:rPr>
      </w:pPr>
      <w:r>
        <w:rPr>
          <w:rFonts w:ascii="Calibri" w:eastAsia="Calibri" w:hAnsi="Calibri" w:cs="Calibri"/>
          <w:b/>
          <w:color w:val="002060"/>
          <w:sz w:val="20"/>
        </w:rPr>
        <w:t>Vijay Kumar S</w:t>
      </w:r>
    </w:p>
    <w:p w:rsidR="00B944D5" w14:paraId="54783203" w14:textId="3C91591B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2060"/>
          <w:sz w:val="20"/>
        </w:rPr>
        <w:t xml:space="preserve">Email: </w:t>
      </w:r>
      <w:r w:rsidR="00316A4C">
        <w:rPr>
          <w:rFonts w:ascii="Calibri" w:eastAsia="Calibri" w:hAnsi="Calibri" w:cs="Calibri"/>
          <w:color w:val="000000"/>
          <w:u w:val="single"/>
        </w:rPr>
        <w:t>Vijay.salagulla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>@gmail.com</w:t>
      </w:r>
    </w:p>
    <w:p w:rsidR="00B944D5" w14:paraId="222377AE" w14:textId="0D2E6FF2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2060"/>
          <w:sz w:val="20"/>
        </w:rPr>
        <w:t xml:space="preserve">Mobile No: </w:t>
      </w:r>
      <w:r w:rsidR="0049295D">
        <w:rPr>
          <w:rFonts w:ascii="Calibri" w:eastAsia="Calibri" w:hAnsi="Calibri" w:cs="Calibri"/>
          <w:b/>
          <w:color w:val="002060"/>
          <w:sz w:val="20"/>
        </w:rPr>
        <w:t>9731061068</w:t>
      </w:r>
      <w:r>
        <w:rPr>
          <w:rFonts w:ascii="Calibri" w:eastAsia="Calibri" w:hAnsi="Calibri" w:cs="Calibri"/>
          <w:b/>
          <w:color w:val="002060"/>
          <w:sz w:val="20"/>
        </w:rPr>
        <w:t xml:space="preserve"> </w:t>
      </w:r>
      <w:r>
        <w:rPr>
          <w:rFonts w:ascii="Calibri" w:eastAsia="Calibri" w:hAnsi="Calibri" w:cs="Calibri"/>
          <w:b/>
          <w:color w:val="2F5496"/>
          <w:sz w:val="20"/>
        </w:rPr>
        <w:t xml:space="preserve">   </w:t>
      </w:r>
      <w:r>
        <w:rPr>
          <w:rFonts w:ascii="Calibri" w:eastAsia="Calibri" w:hAnsi="Calibri" w:cs="Calibri"/>
          <w:b/>
          <w:color w:val="2F5496"/>
          <w:sz w:val="24"/>
        </w:rPr>
        <w:t xml:space="preserve">                        </w:t>
      </w:r>
    </w:p>
    <w:p w:rsidR="00B944D5" w14:paraId="45B318D7" w14:textId="7777777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31F20"/>
          <w:sz w:val="24"/>
        </w:rPr>
        <w:t> </w:t>
      </w:r>
    </w:p>
    <w:p w:rsidR="00B944D5" w14:paraId="02CCC6A7" w14:textId="7777777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F5496"/>
          <w:sz w:val="24"/>
        </w:rPr>
        <w:t>Professional Summary</w:t>
      </w:r>
    </w:p>
    <w:p w:rsidR="00B944D5" w:rsidRPr="00A97065" w14:paraId="04EDA048" w14:textId="2808C27A">
      <w:pPr>
        <w:numPr>
          <w:ilvl w:val="0"/>
          <w:numId w:val="1"/>
        </w:numPr>
        <w:tabs>
          <w:tab w:val="left" w:pos="720"/>
        </w:tabs>
        <w:suppressAutoHyphens/>
        <w:spacing w:after="0"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eastAsia="Calibri" w:cstheme="minorHAnsi"/>
          <w:color w:val="231F20"/>
          <w:sz w:val="20"/>
          <w:szCs w:val="20"/>
        </w:rPr>
        <w:t xml:space="preserve">Accomplished and results-driven IT professional with </w:t>
      </w:r>
      <w:r w:rsidRPr="00A97065">
        <w:rPr>
          <w:rFonts w:eastAsia="Calibri" w:cstheme="minorHAnsi"/>
          <w:b/>
          <w:color w:val="231F20"/>
          <w:sz w:val="20"/>
          <w:szCs w:val="20"/>
        </w:rPr>
        <w:t>5.11 years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of experience in </w:t>
      </w:r>
      <w:r w:rsidRPr="00A97065">
        <w:rPr>
          <w:rFonts w:eastAsia="Calibri" w:cstheme="minorHAnsi"/>
          <w:b/>
          <w:color w:val="231F20"/>
          <w:sz w:val="20"/>
          <w:szCs w:val="20"/>
        </w:rPr>
        <w:t>Software Testing.</w:t>
      </w:r>
    </w:p>
    <w:p w:rsidR="00B944D5" w:rsidRPr="00A97065" w14:paraId="2B2A92B2" w14:textId="00DD5BF9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Expertise in </w:t>
      </w:r>
      <w:r w:rsidRPr="00A97065">
        <w:rPr>
          <w:rStyle w:val="Strong"/>
          <w:rFonts w:cstheme="minorHAnsi"/>
          <w:sz w:val="20"/>
          <w:szCs w:val="20"/>
        </w:rPr>
        <w:t>Manual and Automation Testing</w:t>
      </w:r>
      <w:r w:rsidRPr="00A97065">
        <w:rPr>
          <w:rFonts w:cstheme="minorHAnsi"/>
          <w:sz w:val="20"/>
          <w:szCs w:val="20"/>
        </w:rPr>
        <w:t>, working in small to medium-sized teams.</w:t>
      </w:r>
    </w:p>
    <w:p w:rsidR="00B944D5" w:rsidRPr="00A97065" w14:paraId="1B4A8B67" w14:textId="57B36B79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eastAsia="Calibri" w:cstheme="minorHAnsi"/>
          <w:color w:val="231F20"/>
          <w:sz w:val="20"/>
          <w:szCs w:val="20"/>
        </w:rPr>
        <w:t>Hands-on experience in multiple roles, including Process Analyst, Senior Analyst, and Specialist.</w:t>
      </w:r>
    </w:p>
    <w:p w:rsidR="00B944D5" w:rsidRPr="00A97065" w14:paraId="15D2A35C" w14:textId="26AE0927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Specialized in </w:t>
      </w:r>
      <w:r w:rsidRPr="00A97065">
        <w:rPr>
          <w:rStyle w:val="Strong"/>
          <w:rFonts w:cstheme="minorHAnsi"/>
          <w:sz w:val="20"/>
          <w:szCs w:val="20"/>
        </w:rPr>
        <w:t>Banking, Finance, and Insurance domains</w:t>
      </w:r>
      <w:r w:rsidRPr="00A97065">
        <w:rPr>
          <w:rFonts w:cstheme="minorHAnsi"/>
          <w:sz w:val="20"/>
          <w:szCs w:val="20"/>
        </w:rPr>
        <w:t>.</w:t>
      </w:r>
    </w:p>
    <w:p w:rsidR="00B944D5" w:rsidRPr="00A97065" w14:paraId="4CD1AD57" w14:textId="1E399763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Experienced in </w:t>
      </w:r>
      <w:r w:rsidRPr="00A97065">
        <w:rPr>
          <w:rStyle w:val="Strong"/>
          <w:rFonts w:cstheme="minorHAnsi"/>
          <w:sz w:val="20"/>
          <w:szCs w:val="20"/>
        </w:rPr>
        <w:t>Agile (SCRUM) methodology</w:t>
      </w:r>
      <w:r w:rsidRPr="00A97065">
        <w:rPr>
          <w:rFonts w:cstheme="minorHAnsi"/>
          <w:sz w:val="20"/>
          <w:szCs w:val="20"/>
        </w:rPr>
        <w:t xml:space="preserve"> and active participation in Agile ceremonies.</w:t>
      </w:r>
    </w:p>
    <w:p w:rsidR="00B944D5" w:rsidRPr="00A97065" w14:paraId="7DD46910" w14:textId="11917247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Proficient in testing </w:t>
      </w:r>
      <w:r w:rsidRPr="00A97065">
        <w:rPr>
          <w:rStyle w:val="Strong"/>
          <w:rFonts w:cstheme="minorHAnsi"/>
          <w:sz w:val="20"/>
          <w:szCs w:val="20"/>
        </w:rPr>
        <w:t>Web Applications</w:t>
      </w:r>
      <w:r w:rsidRPr="00A97065">
        <w:rPr>
          <w:rFonts w:cstheme="minorHAnsi"/>
          <w:sz w:val="20"/>
          <w:szCs w:val="20"/>
        </w:rPr>
        <w:t xml:space="preserve"> and performing various testing types: </w:t>
      </w:r>
      <w:r w:rsidRPr="00A97065">
        <w:rPr>
          <w:rStyle w:val="Strong"/>
          <w:rFonts w:cstheme="minorHAnsi"/>
          <w:sz w:val="20"/>
          <w:szCs w:val="20"/>
        </w:rPr>
        <w:t>System, Integration, Regression, Smoke, Sanity, and User Acceptance Testing (UAT)</w:t>
      </w:r>
      <w:r w:rsidRPr="00A97065">
        <w:rPr>
          <w:rFonts w:cstheme="minorHAnsi"/>
          <w:sz w:val="20"/>
          <w:szCs w:val="20"/>
        </w:rPr>
        <w:t>.</w:t>
      </w:r>
    </w:p>
    <w:p w:rsidR="00B944D5" w:rsidRPr="00A97065" w14:paraId="58CF7549" w14:textId="05115D8A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Skilled in </w:t>
      </w:r>
      <w:r w:rsidRPr="00A97065">
        <w:rPr>
          <w:rStyle w:val="Strong"/>
          <w:rFonts w:cstheme="minorHAnsi"/>
          <w:sz w:val="20"/>
          <w:szCs w:val="20"/>
        </w:rPr>
        <w:t>Test Planning, Test Case Design, Execution, Status Reporting, and Test Completion Reporting</w:t>
      </w:r>
      <w:r w:rsidRPr="00A97065">
        <w:rPr>
          <w:rFonts w:cstheme="minorHAnsi"/>
          <w:sz w:val="20"/>
          <w:szCs w:val="20"/>
        </w:rPr>
        <w:t>.</w:t>
      </w:r>
    </w:p>
    <w:p w:rsidR="00B944D5" w:rsidRPr="00A97065" w14:paraId="29D34FB5" w14:textId="39793632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Knowledge of </w:t>
      </w:r>
      <w:r w:rsidRPr="00A97065">
        <w:rPr>
          <w:rStyle w:val="Strong"/>
          <w:rFonts w:cstheme="minorHAnsi"/>
          <w:sz w:val="20"/>
          <w:szCs w:val="20"/>
        </w:rPr>
        <w:t>SQL queries</w:t>
      </w:r>
      <w:r w:rsidRPr="00A97065">
        <w:rPr>
          <w:rFonts w:cstheme="minorHAnsi"/>
          <w:sz w:val="20"/>
          <w:szCs w:val="20"/>
        </w:rPr>
        <w:t xml:space="preserve"> for data validation.</w:t>
      </w:r>
    </w:p>
    <w:p w:rsidR="00B944D5" w:rsidRPr="00A97065" w14:paraId="2AA59298" w14:textId="77777777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eastAsia="Calibri" w:cstheme="minorHAnsi"/>
          <w:color w:val="231F20"/>
          <w:sz w:val="20"/>
          <w:szCs w:val="20"/>
        </w:rPr>
        <w:t xml:space="preserve">Experience in </w:t>
      </w:r>
      <w:r w:rsidRPr="00A97065">
        <w:rPr>
          <w:rFonts w:eastAsia="Calibri" w:cstheme="minorHAnsi"/>
          <w:b/>
          <w:color w:val="231F20"/>
          <w:sz w:val="20"/>
          <w:szCs w:val="20"/>
        </w:rPr>
        <w:t>Data Migration/Transfer Testing</w:t>
      </w:r>
      <w:r w:rsidRPr="00A97065">
        <w:rPr>
          <w:rFonts w:eastAsia="Calibri" w:cstheme="minorHAnsi"/>
          <w:color w:val="231F20"/>
          <w:sz w:val="20"/>
          <w:szCs w:val="20"/>
        </w:rPr>
        <w:t>.</w:t>
      </w:r>
    </w:p>
    <w:p w:rsidR="00B944D5" w:rsidRPr="00A97065" w14:paraId="2CF5A1C5" w14:textId="1C4D90B9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Strong expertise in </w:t>
      </w:r>
      <w:r w:rsidRPr="00A97065">
        <w:rPr>
          <w:rStyle w:val="Strong"/>
          <w:rFonts w:cstheme="minorHAnsi"/>
          <w:sz w:val="20"/>
          <w:szCs w:val="20"/>
        </w:rPr>
        <w:t>Selenium WebDriver</w:t>
      </w:r>
      <w:r w:rsidRPr="00A97065">
        <w:rPr>
          <w:rFonts w:cstheme="minorHAnsi"/>
          <w:sz w:val="20"/>
          <w:szCs w:val="20"/>
        </w:rPr>
        <w:t xml:space="preserve"> with </w:t>
      </w:r>
      <w:r w:rsidRPr="00A97065">
        <w:rPr>
          <w:rStyle w:val="Strong"/>
          <w:rFonts w:cstheme="minorHAnsi"/>
          <w:sz w:val="20"/>
          <w:szCs w:val="20"/>
        </w:rPr>
        <w:t>Java</w:t>
      </w:r>
      <w:r w:rsidRPr="00A97065">
        <w:rPr>
          <w:rFonts w:cstheme="minorHAnsi"/>
          <w:sz w:val="20"/>
          <w:szCs w:val="20"/>
        </w:rPr>
        <w:t xml:space="preserve">, integrating </w:t>
      </w:r>
      <w:r w:rsidRPr="00A97065">
        <w:rPr>
          <w:rStyle w:val="Strong"/>
          <w:rFonts w:cstheme="minorHAnsi"/>
          <w:sz w:val="20"/>
          <w:szCs w:val="20"/>
        </w:rPr>
        <w:t>Cucumber BDD and TestNG frameworks</w:t>
      </w:r>
      <w:r w:rsidRPr="00A97065">
        <w:rPr>
          <w:rFonts w:cstheme="minorHAnsi"/>
          <w:sz w:val="20"/>
          <w:szCs w:val="20"/>
        </w:rPr>
        <w:t>.</w:t>
      </w:r>
    </w:p>
    <w:p w:rsidR="00B944D5" w:rsidRPr="00A97065" w14:paraId="664BC028" w14:textId="2A923B15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Hands-on experience in </w:t>
      </w:r>
      <w:r w:rsidRPr="00A97065">
        <w:rPr>
          <w:rStyle w:val="Strong"/>
          <w:rFonts w:cstheme="minorHAnsi"/>
          <w:sz w:val="20"/>
          <w:szCs w:val="20"/>
        </w:rPr>
        <w:t>Defect Management</w:t>
      </w:r>
      <w:r w:rsidRPr="00A97065">
        <w:rPr>
          <w:rFonts w:cstheme="minorHAnsi"/>
          <w:sz w:val="20"/>
          <w:szCs w:val="20"/>
        </w:rPr>
        <w:t xml:space="preserve"> and participation in </w:t>
      </w:r>
      <w:r w:rsidRPr="00A97065">
        <w:rPr>
          <w:rStyle w:val="Strong"/>
          <w:rFonts w:cstheme="minorHAnsi"/>
          <w:sz w:val="20"/>
          <w:szCs w:val="20"/>
        </w:rPr>
        <w:t>Defect Triage calls</w:t>
      </w:r>
      <w:r w:rsidRPr="00A97065">
        <w:rPr>
          <w:rFonts w:cstheme="minorHAnsi"/>
          <w:sz w:val="20"/>
          <w:szCs w:val="20"/>
        </w:rPr>
        <w:t>.</w:t>
      </w:r>
    </w:p>
    <w:p w:rsidR="00A97065" w:rsidRPr="00A97065" w14:paraId="46F154EB" w14:textId="24F3EE79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cstheme="minorHAnsi"/>
          <w:sz w:val="20"/>
          <w:szCs w:val="20"/>
        </w:rPr>
        <w:t xml:space="preserve">Experienced in </w:t>
      </w:r>
      <w:r w:rsidRPr="00A97065">
        <w:rPr>
          <w:rStyle w:val="Strong"/>
          <w:rFonts w:cstheme="minorHAnsi"/>
          <w:sz w:val="20"/>
          <w:szCs w:val="20"/>
        </w:rPr>
        <w:t>API Testing using Postman and Swagger Hub</w:t>
      </w:r>
      <w:r w:rsidRPr="00A97065">
        <w:rPr>
          <w:rFonts w:cstheme="minorHAnsi"/>
          <w:sz w:val="20"/>
          <w:szCs w:val="20"/>
        </w:rPr>
        <w:t>.</w:t>
      </w:r>
    </w:p>
    <w:p w:rsidR="00B944D5" w:rsidRPr="00492B9F" w14:paraId="6814047E" w14:textId="53F57F80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eastAsia="Calibri" w:cstheme="minorHAnsi"/>
          <w:color w:val="231F20"/>
          <w:sz w:val="20"/>
          <w:szCs w:val="20"/>
        </w:rPr>
        <w:t>Experience</w:t>
      </w:r>
      <w:r w:rsidRPr="00A97065" w:rsidR="00A97065">
        <w:rPr>
          <w:rFonts w:eastAsia="Calibri" w:cstheme="minorHAnsi"/>
          <w:color w:val="231F20"/>
          <w:sz w:val="20"/>
          <w:szCs w:val="20"/>
        </w:rPr>
        <w:t>d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in </w:t>
      </w:r>
      <w:r w:rsidRPr="00A97065">
        <w:rPr>
          <w:rFonts w:eastAsia="Calibri" w:cstheme="minorHAnsi"/>
          <w:b/>
          <w:color w:val="231F20"/>
          <w:sz w:val="20"/>
          <w:szCs w:val="20"/>
        </w:rPr>
        <w:t>CI/CD tools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like </w:t>
      </w:r>
      <w:r w:rsidRPr="00A97065">
        <w:rPr>
          <w:rFonts w:eastAsia="Calibri" w:cstheme="minorHAnsi"/>
          <w:b/>
          <w:color w:val="231F20"/>
          <w:sz w:val="20"/>
          <w:szCs w:val="20"/>
        </w:rPr>
        <w:t>Git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, </w:t>
      </w:r>
      <w:r w:rsidRPr="00A97065">
        <w:rPr>
          <w:rFonts w:eastAsia="Calibri" w:cstheme="minorHAnsi"/>
          <w:b/>
          <w:color w:val="231F20"/>
          <w:sz w:val="20"/>
          <w:szCs w:val="20"/>
        </w:rPr>
        <w:t>GitHub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, </w:t>
      </w:r>
      <w:r w:rsidRPr="00A97065">
        <w:rPr>
          <w:rFonts w:eastAsia="Calibri" w:cstheme="minorHAnsi"/>
          <w:b/>
          <w:color w:val="231F20"/>
          <w:sz w:val="20"/>
          <w:szCs w:val="20"/>
        </w:rPr>
        <w:t>Maven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and </w:t>
      </w:r>
      <w:r w:rsidRPr="00A97065">
        <w:rPr>
          <w:rFonts w:eastAsia="Calibri" w:cstheme="minorHAnsi"/>
          <w:b/>
          <w:color w:val="231F20"/>
          <w:sz w:val="20"/>
          <w:szCs w:val="20"/>
        </w:rPr>
        <w:t>Jenkins.</w:t>
      </w:r>
    </w:p>
    <w:p w:rsidR="00492B9F" w:rsidRPr="00492B9F" w14:paraId="6F0329E5" w14:textId="427DCD63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A97065">
        <w:rPr>
          <w:rFonts w:eastAsia="Calibri" w:cstheme="minorHAnsi"/>
          <w:color w:val="231F20"/>
          <w:sz w:val="20"/>
          <w:szCs w:val="20"/>
        </w:rPr>
        <w:t xml:space="preserve">Experienced in </w:t>
      </w:r>
      <w:r w:rsidRPr="00A97065">
        <w:rPr>
          <w:rFonts w:eastAsia="Calibri" w:cstheme="minorHAnsi"/>
          <w:b/>
          <w:color w:val="231F20"/>
          <w:sz w:val="20"/>
          <w:szCs w:val="20"/>
        </w:rPr>
        <w:t>Test Estimation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, </w:t>
      </w:r>
      <w:r w:rsidRPr="00A97065">
        <w:rPr>
          <w:rFonts w:eastAsia="Calibri" w:cstheme="minorHAnsi"/>
          <w:b/>
          <w:color w:val="231F20"/>
          <w:sz w:val="20"/>
          <w:szCs w:val="20"/>
        </w:rPr>
        <w:t>Requirement Analysis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, </w:t>
      </w:r>
      <w:r w:rsidRPr="00A97065">
        <w:rPr>
          <w:rFonts w:eastAsia="Calibri" w:cstheme="minorHAnsi"/>
          <w:b/>
          <w:color w:val="231F20"/>
          <w:sz w:val="20"/>
          <w:szCs w:val="20"/>
        </w:rPr>
        <w:t>Planning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and </w:t>
      </w:r>
      <w:r w:rsidRPr="00A97065">
        <w:rPr>
          <w:rFonts w:eastAsia="Calibri" w:cstheme="minorHAnsi"/>
          <w:b/>
          <w:color w:val="231F20"/>
          <w:sz w:val="20"/>
          <w:szCs w:val="20"/>
        </w:rPr>
        <w:t>reporting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for both functional &amp; automation testing, and </w:t>
      </w:r>
      <w:r w:rsidRPr="00A97065">
        <w:rPr>
          <w:rFonts w:eastAsia="Calibri" w:cstheme="minorHAnsi"/>
          <w:b/>
          <w:color w:val="231F20"/>
          <w:sz w:val="20"/>
          <w:szCs w:val="20"/>
        </w:rPr>
        <w:t>Performing Test optimization analysis</w:t>
      </w:r>
      <w:r w:rsidRPr="00A97065">
        <w:rPr>
          <w:rFonts w:eastAsia="Calibri" w:cstheme="minorHAnsi"/>
          <w:color w:val="231F20"/>
          <w:sz w:val="20"/>
          <w:szCs w:val="20"/>
        </w:rPr>
        <w:t xml:space="preserve"> for functional and automation tests</w:t>
      </w:r>
      <w:r>
        <w:rPr>
          <w:rFonts w:eastAsia="Calibri" w:cstheme="minorHAnsi"/>
          <w:color w:val="231F20"/>
          <w:sz w:val="20"/>
          <w:szCs w:val="20"/>
        </w:rPr>
        <w:t>.</w:t>
      </w:r>
    </w:p>
    <w:p w:rsidR="00492B9F" w:rsidRPr="00A97065" w14:paraId="0C292E44" w14:textId="5ACE96D8">
      <w:pPr>
        <w:numPr>
          <w:ilvl w:val="0"/>
          <w:numId w:val="1"/>
        </w:numPr>
        <w:tabs>
          <w:tab w:val="left" w:pos="720"/>
        </w:tabs>
        <w:suppressAutoHyphens/>
        <w:spacing w:line="280" w:lineRule="auto"/>
        <w:ind w:left="720" w:hanging="360"/>
        <w:rPr>
          <w:rFonts w:eastAsia="Times New Roman" w:cstheme="minorHAnsi"/>
          <w:color w:val="231F20"/>
          <w:sz w:val="20"/>
          <w:szCs w:val="20"/>
        </w:rPr>
      </w:pPr>
      <w:r w:rsidRPr="00492B9F">
        <w:rPr>
          <w:rFonts w:cstheme="minorHAnsi"/>
          <w:sz w:val="20"/>
          <w:szCs w:val="20"/>
        </w:rPr>
        <w:t xml:space="preserve">Strong </w:t>
      </w:r>
      <w:r w:rsidRPr="00492B9F">
        <w:rPr>
          <w:rStyle w:val="Strong"/>
          <w:rFonts w:cstheme="minorHAnsi"/>
          <w:sz w:val="20"/>
          <w:szCs w:val="20"/>
        </w:rPr>
        <w:t>analytical skills, leadership qualities, and excellent communication &amp; interpersonal skills</w:t>
      </w:r>
      <w:r>
        <w:rPr>
          <w:rStyle w:val="Strong"/>
          <w:rFonts w:cstheme="minorHAnsi"/>
          <w:sz w:val="20"/>
          <w:szCs w:val="20"/>
        </w:rPr>
        <w:t>.</w:t>
      </w:r>
    </w:p>
    <w:p w:rsidR="00B944D5" w14:paraId="2B3A109B" w14:textId="7617E4B4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F5496"/>
          <w:sz w:val="24"/>
        </w:rPr>
        <w:t>Technical Skills</w:t>
      </w:r>
    </w:p>
    <w:p w:rsidR="00B944D5" w:rsidRPr="000A7F7B" w14:paraId="6D9BE02D" w14:textId="085FD933">
      <w:pPr>
        <w:suppressAutoHyphens/>
        <w:spacing w:before="100" w:after="100" w:line="240" w:lineRule="auto"/>
        <w:rPr>
          <w:rFonts w:eastAsia="Times New Roman" w:cstheme="minorHAnsi"/>
          <w:sz w:val="20"/>
          <w:szCs w:val="20"/>
        </w:rPr>
      </w:pPr>
      <w:r w:rsidRPr="000A7F7B">
        <w:rPr>
          <w:rFonts w:eastAsia="Calibri" w:cstheme="minorHAnsi"/>
          <w:b/>
          <w:color w:val="231F20"/>
          <w:sz w:val="20"/>
          <w:szCs w:val="20"/>
        </w:rPr>
        <w:t xml:space="preserve">Types of Testing – </w:t>
      </w:r>
      <w:r w:rsidRPr="000A7F7B" w:rsidR="00DB7CCB">
        <w:rPr>
          <w:rFonts w:cstheme="minorHAnsi"/>
          <w:sz w:val="20"/>
          <w:szCs w:val="20"/>
        </w:rPr>
        <w:t>Smoke, System Integration, System, End-to-End, Regression, UAT, API, and Web (UI) Testing.</w:t>
      </w:r>
    </w:p>
    <w:p w:rsidR="00B944D5" w:rsidRPr="000A7F7B" w14:paraId="0FF3FE56" w14:textId="77777777">
      <w:pPr>
        <w:suppressAutoHyphens/>
        <w:spacing w:before="100" w:after="100" w:line="240" w:lineRule="auto"/>
        <w:rPr>
          <w:rFonts w:eastAsia="Times New Roman" w:cstheme="minorHAnsi"/>
          <w:sz w:val="20"/>
          <w:szCs w:val="20"/>
        </w:rPr>
      </w:pPr>
      <w:r w:rsidRPr="000A7F7B">
        <w:rPr>
          <w:rFonts w:eastAsia="Calibri" w:cstheme="minorHAnsi"/>
          <w:b/>
          <w:color w:val="231F20"/>
          <w:sz w:val="20"/>
          <w:szCs w:val="20"/>
        </w:rPr>
        <w:t xml:space="preserve">Methodologies - </w:t>
      </w:r>
      <w:r w:rsidRPr="000A7F7B">
        <w:rPr>
          <w:rFonts w:eastAsia="Calibri" w:cstheme="minorHAnsi"/>
          <w:color w:val="231F20"/>
          <w:sz w:val="20"/>
          <w:szCs w:val="20"/>
        </w:rPr>
        <w:t>Agile - Scrum</w:t>
      </w:r>
    </w:p>
    <w:p w:rsidR="00B944D5" w:rsidRPr="000A7F7B" w14:paraId="1E70D095" w14:textId="70177044">
      <w:pPr>
        <w:suppressAutoHyphens/>
        <w:spacing w:before="100" w:after="100" w:line="240" w:lineRule="auto"/>
        <w:rPr>
          <w:rFonts w:eastAsia="Times New Roman" w:cstheme="minorHAnsi"/>
          <w:sz w:val="20"/>
          <w:szCs w:val="20"/>
        </w:rPr>
      </w:pPr>
      <w:r w:rsidRPr="000A7F7B">
        <w:rPr>
          <w:rFonts w:eastAsia="Calibri" w:cstheme="minorHAnsi"/>
          <w:b/>
          <w:color w:val="231F20"/>
          <w:sz w:val="20"/>
          <w:szCs w:val="20"/>
        </w:rPr>
        <w:t xml:space="preserve">Test Management </w:t>
      </w:r>
      <w:r w:rsidRPr="000A7F7B">
        <w:rPr>
          <w:rFonts w:eastAsia="Calibri" w:cstheme="minorHAnsi"/>
          <w:b/>
          <w:color w:val="231F20"/>
          <w:sz w:val="20"/>
          <w:szCs w:val="20"/>
        </w:rPr>
        <w:t xml:space="preserve">Tools </w:t>
      </w:r>
      <w:r w:rsidRPr="000A7F7B" w:rsidR="00DB7CCB">
        <w:rPr>
          <w:rFonts w:eastAsia="Calibri" w:cstheme="minorHAnsi"/>
          <w:b/>
          <w:color w:val="231F20"/>
          <w:sz w:val="20"/>
          <w:szCs w:val="20"/>
        </w:rPr>
        <w:t>:</w:t>
      </w:r>
      <w:r w:rsidRPr="000A7F7B">
        <w:rPr>
          <w:rFonts w:eastAsia="Calibri" w:cstheme="minorHAnsi"/>
          <w:b/>
          <w:color w:val="231F20"/>
          <w:sz w:val="20"/>
          <w:szCs w:val="20"/>
        </w:rPr>
        <w:t>-</w:t>
      </w:r>
      <w:r w:rsidRPr="000A7F7B" w:rsidR="00DB7CCB">
        <w:rPr>
          <w:rFonts w:eastAsia="Calibri" w:cstheme="minorHAnsi"/>
          <w:b/>
          <w:color w:val="231F20"/>
          <w:sz w:val="20"/>
          <w:szCs w:val="20"/>
        </w:rPr>
        <w:t xml:space="preserve"> </w:t>
      </w:r>
      <w:r w:rsidRPr="000A7F7B">
        <w:rPr>
          <w:rFonts w:eastAsia="Calibri" w:cstheme="minorHAnsi"/>
          <w:color w:val="231F20"/>
          <w:sz w:val="20"/>
          <w:szCs w:val="20"/>
        </w:rPr>
        <w:t>JIRA</w:t>
      </w:r>
    </w:p>
    <w:p w:rsidR="00B944D5" w14:paraId="68FEA577" w14:textId="70C38851">
      <w:pPr>
        <w:suppressAutoHyphens/>
        <w:spacing w:before="100" w:after="100" w:line="240" w:lineRule="auto"/>
        <w:rPr>
          <w:rFonts w:cstheme="minorHAnsi"/>
          <w:sz w:val="20"/>
          <w:szCs w:val="20"/>
        </w:rPr>
      </w:pPr>
      <w:r w:rsidRPr="000A7F7B">
        <w:rPr>
          <w:rFonts w:cstheme="minorHAnsi"/>
          <w:b/>
          <w:sz w:val="20"/>
          <w:szCs w:val="20"/>
        </w:rPr>
        <w:t>Automation Tools &amp; Frameworks:</w:t>
      </w:r>
      <w:r w:rsidRPr="000A7F7B" w:rsidR="001412E0">
        <w:rPr>
          <w:rFonts w:eastAsia="Calibri" w:cstheme="minorHAnsi"/>
          <w:b/>
          <w:color w:val="231F20"/>
          <w:sz w:val="20"/>
          <w:szCs w:val="20"/>
        </w:rPr>
        <w:t xml:space="preserve"> – </w:t>
      </w:r>
      <w:r w:rsidRPr="000A7F7B">
        <w:rPr>
          <w:rFonts w:cstheme="minorHAnsi"/>
          <w:sz w:val="20"/>
          <w:szCs w:val="20"/>
        </w:rPr>
        <w:t>Selenium WebDriver, Postman, Cucumber BDD, TestNG, Core Java, Page Object Model (POM), Jenkins, Git, GitHub, Maven, Eclipse IDE, Apache POI.</w:t>
      </w:r>
    </w:p>
    <w:p w:rsidR="007F6535" w:rsidRPr="000A7F7B" w14:paraId="18518856" w14:textId="77777777">
      <w:pPr>
        <w:suppressAutoHyphens/>
        <w:spacing w:before="100" w:after="100" w:line="240" w:lineRule="auto"/>
        <w:rPr>
          <w:rFonts w:eastAsia="Times New Roman" w:cstheme="minorHAnsi"/>
          <w:sz w:val="20"/>
          <w:szCs w:val="20"/>
        </w:rPr>
      </w:pPr>
    </w:p>
    <w:p w:rsidR="00B944D5" w14:paraId="0C1EAF0F" w14:textId="7777777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F5496"/>
          <w:sz w:val="24"/>
        </w:rPr>
        <w:t>Education</w:t>
      </w:r>
    </w:p>
    <w:p w:rsidR="00C36BFF" w:rsidRPr="007F6535" w:rsidP="00637A54" w14:paraId="4F588BCD" w14:textId="0AE7F6EE">
      <w:pPr>
        <w:numPr>
          <w:ilvl w:val="0"/>
          <w:numId w:val="3"/>
        </w:numPr>
        <w:tabs>
          <w:tab w:val="left" w:pos="720"/>
        </w:tabs>
        <w:suppressAutoHyphens/>
        <w:spacing w:after="0" w:line="280" w:lineRule="auto"/>
        <w:ind w:left="720" w:hanging="360"/>
        <w:rPr>
          <w:rFonts w:ascii="Calibri" w:eastAsia="Calibri" w:hAnsi="Calibri" w:cs="Calibri"/>
          <w:color w:val="231F20"/>
          <w:sz w:val="20"/>
        </w:rPr>
      </w:pPr>
      <w:r w:rsidRPr="007A7608">
        <w:rPr>
          <w:rFonts w:ascii="Calibri" w:eastAsia="Calibri" w:hAnsi="Calibri" w:cs="Calibri"/>
          <w:b/>
          <w:color w:val="231F20"/>
          <w:sz w:val="20"/>
        </w:rPr>
        <w:t>Bachelor of Engineering</w:t>
      </w:r>
      <w:r w:rsidRPr="00637A54">
        <w:rPr>
          <w:rFonts w:ascii="Calibri" w:eastAsia="Calibri" w:hAnsi="Calibri" w:cs="Calibri"/>
          <w:color w:val="231F20"/>
          <w:sz w:val="20"/>
        </w:rPr>
        <w:t xml:space="preserve"> in Electronics and Communication Engineering from </w:t>
      </w:r>
      <w:r w:rsidRPr="007A7608">
        <w:rPr>
          <w:rFonts w:ascii="Calibri" w:eastAsia="Calibri" w:hAnsi="Calibri" w:cs="Calibri"/>
          <w:b/>
          <w:color w:val="231F20"/>
          <w:sz w:val="20"/>
        </w:rPr>
        <w:t>Anna University</w:t>
      </w:r>
    </w:p>
    <w:p w:rsidR="007F6535" w:rsidP="007F6535" w14:paraId="7FF8B7F6" w14:textId="03B65EB8">
      <w:pPr>
        <w:tabs>
          <w:tab w:val="left" w:pos="720"/>
        </w:tabs>
        <w:suppressAutoHyphens/>
        <w:spacing w:after="0" w:line="280" w:lineRule="auto"/>
        <w:rPr>
          <w:rFonts w:ascii="Calibri" w:eastAsia="Calibri" w:hAnsi="Calibri" w:cs="Calibri"/>
          <w:color w:val="231F20"/>
          <w:sz w:val="20"/>
        </w:rPr>
      </w:pPr>
    </w:p>
    <w:p w:rsidR="00FC5035" w14:paraId="118885BD" w14:textId="77777777">
      <w:pPr>
        <w:suppressAutoHyphens/>
        <w:spacing w:before="100" w:after="100" w:line="240" w:lineRule="auto"/>
        <w:rPr>
          <w:rFonts w:ascii="Calibri" w:eastAsia="Calibri" w:hAnsi="Calibri" w:cs="Calibri"/>
          <w:b/>
          <w:color w:val="2F5496"/>
          <w:sz w:val="24"/>
        </w:rPr>
      </w:pPr>
    </w:p>
    <w:p w:rsidR="00B944D5" w14:paraId="5A491481" w14:textId="3FA0A93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F5496"/>
          <w:sz w:val="24"/>
        </w:rPr>
        <w:t>Employment History</w:t>
      </w:r>
    </w:p>
    <w:p w:rsidR="00B944D5" w:rsidRPr="008177EC" w14:paraId="40A47D31" w14:textId="417E1E13">
      <w:pPr>
        <w:numPr>
          <w:ilvl w:val="0"/>
          <w:numId w:val="3"/>
        </w:numPr>
        <w:tabs>
          <w:tab w:val="left" w:pos="720"/>
        </w:tabs>
        <w:suppressAutoHyphens/>
        <w:spacing w:after="0" w:line="280" w:lineRule="auto"/>
        <w:ind w:left="720" w:hanging="360"/>
        <w:rPr>
          <w:rFonts w:ascii="Calibri" w:eastAsia="Calibri" w:hAnsi="Calibri" w:cs="Calibri"/>
          <w:b/>
          <w:color w:val="231F20"/>
          <w:sz w:val="20"/>
        </w:rPr>
      </w:pPr>
      <w:r w:rsidRPr="005C2024">
        <w:rPr>
          <w:rFonts w:ascii="Calibri" w:eastAsia="Calibri" w:hAnsi="Calibri" w:cs="Calibri"/>
          <w:color w:val="231F20"/>
          <w:sz w:val="20"/>
        </w:rPr>
        <w:t xml:space="preserve">Currently working as </w:t>
      </w:r>
      <w:r w:rsidR="008177EC">
        <w:rPr>
          <w:rFonts w:ascii="Calibri" w:eastAsia="Calibri" w:hAnsi="Calibri" w:cs="Calibri"/>
          <w:color w:val="231F20"/>
          <w:sz w:val="20"/>
        </w:rPr>
        <w:t xml:space="preserve">Specialist </w:t>
      </w:r>
      <w:r w:rsidRPr="005C2024">
        <w:rPr>
          <w:rFonts w:ascii="Calibri" w:eastAsia="Calibri" w:hAnsi="Calibri" w:cs="Calibri"/>
          <w:color w:val="231F20"/>
          <w:sz w:val="20"/>
        </w:rPr>
        <w:t xml:space="preserve">in </w:t>
      </w:r>
      <w:r w:rsidR="00BA78DC">
        <w:rPr>
          <w:rFonts w:ascii="Calibri" w:eastAsia="Calibri" w:hAnsi="Calibri" w:cs="Calibri"/>
          <w:color w:val="231F20"/>
          <w:sz w:val="20"/>
        </w:rPr>
        <w:t xml:space="preserve">Fidelity National Financial </w:t>
      </w:r>
      <w:r w:rsidR="008177EC">
        <w:rPr>
          <w:rFonts w:ascii="Calibri" w:eastAsia="Calibri" w:hAnsi="Calibri" w:cs="Calibri"/>
          <w:color w:val="231F20"/>
          <w:sz w:val="20"/>
        </w:rPr>
        <w:t>India Pvt Ltd</w:t>
      </w:r>
      <w:r w:rsidR="00474E0C">
        <w:rPr>
          <w:rFonts w:ascii="Calibri" w:eastAsia="Calibri" w:hAnsi="Calibri" w:cs="Calibri"/>
          <w:color w:val="231F20"/>
          <w:sz w:val="20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</w:rPr>
        <w:t xml:space="preserve"> | </w:t>
      </w:r>
      <w:r w:rsidRPr="008177EC" w:rsidR="00474E0C">
        <w:rPr>
          <w:rFonts w:ascii="Calibri" w:eastAsia="Calibri" w:hAnsi="Calibri" w:cs="Calibri"/>
          <w:b/>
          <w:color w:val="231F20"/>
          <w:sz w:val="20"/>
        </w:rPr>
        <w:t>May</w:t>
      </w:r>
      <w:r w:rsidRPr="008177EC">
        <w:rPr>
          <w:rFonts w:ascii="Calibri" w:eastAsia="Calibri" w:hAnsi="Calibri" w:cs="Calibri"/>
          <w:b/>
          <w:color w:val="231F20"/>
          <w:sz w:val="20"/>
        </w:rPr>
        <w:t xml:space="preserve"> 2</w:t>
      </w:r>
      <w:r w:rsidRPr="008177EC" w:rsidR="00474E0C">
        <w:rPr>
          <w:rFonts w:ascii="Calibri" w:eastAsia="Calibri" w:hAnsi="Calibri" w:cs="Calibri"/>
          <w:b/>
          <w:color w:val="231F20"/>
          <w:sz w:val="20"/>
        </w:rPr>
        <w:t>01</w:t>
      </w:r>
      <w:r w:rsidRPr="008177EC" w:rsidR="008177EC">
        <w:rPr>
          <w:rFonts w:ascii="Calibri" w:eastAsia="Calibri" w:hAnsi="Calibri" w:cs="Calibri"/>
          <w:b/>
          <w:color w:val="231F20"/>
          <w:sz w:val="20"/>
        </w:rPr>
        <w:t>9</w:t>
      </w:r>
      <w:r w:rsidRPr="008177EC">
        <w:rPr>
          <w:rFonts w:ascii="Calibri" w:eastAsia="Calibri" w:hAnsi="Calibri" w:cs="Calibri"/>
          <w:b/>
          <w:color w:val="231F20"/>
          <w:sz w:val="20"/>
        </w:rPr>
        <w:t>- till date</w:t>
      </w:r>
    </w:p>
    <w:p w:rsidR="00B944D5" w14:paraId="0163A2F6" w14:textId="2ECA0506">
      <w:pPr>
        <w:numPr>
          <w:ilvl w:val="0"/>
          <w:numId w:val="3"/>
        </w:numPr>
        <w:tabs>
          <w:tab w:val="left" w:pos="720"/>
        </w:tabs>
        <w:suppressAutoHyphens/>
        <w:spacing w:after="0" w:line="280" w:lineRule="auto"/>
        <w:ind w:left="720" w:hanging="360"/>
        <w:rPr>
          <w:rFonts w:ascii="Times New Roman" w:eastAsia="Times New Roman" w:hAnsi="Times New Roman" w:cs="Times New Roman"/>
          <w:color w:val="231F20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 xml:space="preserve">Worked as </w:t>
      </w:r>
      <w:r w:rsidR="008177EC">
        <w:rPr>
          <w:rFonts w:ascii="Calibri" w:eastAsia="Calibri" w:hAnsi="Calibri" w:cs="Calibri"/>
          <w:color w:val="231F20"/>
          <w:sz w:val="20"/>
        </w:rPr>
        <w:t xml:space="preserve">Sr </w:t>
      </w:r>
      <w:r w:rsidRPr="008177EC" w:rsidR="008177EC">
        <w:rPr>
          <w:rFonts w:ascii="Calibri" w:eastAsia="Calibri" w:hAnsi="Calibri" w:cs="Calibri"/>
          <w:color w:val="231F20"/>
          <w:sz w:val="20"/>
        </w:rPr>
        <w:t xml:space="preserve">Analyst </w:t>
      </w:r>
      <w:r>
        <w:rPr>
          <w:rFonts w:ascii="Calibri" w:eastAsia="Calibri" w:hAnsi="Calibri" w:cs="Calibri"/>
          <w:color w:val="231F20"/>
          <w:sz w:val="20"/>
        </w:rPr>
        <w:t xml:space="preserve">in </w:t>
      </w:r>
      <w:r w:rsidR="00BE0236">
        <w:rPr>
          <w:rFonts w:ascii="Calibri" w:eastAsia="Calibri" w:hAnsi="Calibri" w:cs="Calibri"/>
          <w:color w:val="231F20"/>
          <w:sz w:val="20"/>
        </w:rPr>
        <w:t>Invensis Technologies Pvt Ltd.</w:t>
      </w:r>
      <w:r>
        <w:rPr>
          <w:rFonts w:ascii="Calibri" w:eastAsia="Calibri" w:hAnsi="Calibri" w:cs="Calibri"/>
          <w:color w:val="231F20"/>
          <w:sz w:val="20"/>
        </w:rPr>
        <w:t xml:space="preserve">| </w:t>
      </w:r>
      <w:r w:rsidR="008177EC">
        <w:rPr>
          <w:rFonts w:ascii="Calibri" w:eastAsia="Calibri" w:hAnsi="Calibri" w:cs="Calibri"/>
          <w:b/>
          <w:color w:val="231F20"/>
          <w:sz w:val="20"/>
        </w:rPr>
        <w:t xml:space="preserve">Oct </w:t>
      </w:r>
      <w:r>
        <w:rPr>
          <w:rFonts w:ascii="Calibri" w:eastAsia="Calibri" w:hAnsi="Calibri" w:cs="Calibri"/>
          <w:b/>
          <w:color w:val="231F20"/>
          <w:sz w:val="20"/>
        </w:rPr>
        <w:t>20</w:t>
      </w:r>
      <w:r w:rsidR="008177EC">
        <w:rPr>
          <w:rFonts w:ascii="Calibri" w:eastAsia="Calibri" w:hAnsi="Calibri" w:cs="Calibri"/>
          <w:b/>
          <w:color w:val="231F20"/>
          <w:sz w:val="20"/>
        </w:rPr>
        <w:t>18</w:t>
      </w:r>
      <w:r>
        <w:rPr>
          <w:rFonts w:ascii="Calibri" w:eastAsia="Calibri" w:hAnsi="Calibri" w:cs="Calibri"/>
          <w:b/>
          <w:color w:val="231F20"/>
          <w:sz w:val="20"/>
        </w:rPr>
        <w:t xml:space="preserve"> – </w:t>
      </w:r>
      <w:r w:rsidR="008177EC">
        <w:rPr>
          <w:rFonts w:ascii="Calibri" w:eastAsia="Calibri" w:hAnsi="Calibri" w:cs="Calibri"/>
          <w:b/>
          <w:color w:val="231F20"/>
          <w:sz w:val="20"/>
        </w:rPr>
        <w:t>May 2019.</w:t>
      </w:r>
      <w:r>
        <w:rPr>
          <w:rFonts w:ascii="Calibri" w:eastAsia="Calibri" w:hAnsi="Calibri" w:cs="Calibri"/>
          <w:color w:val="231F20"/>
          <w:sz w:val="20"/>
        </w:rPr>
        <w:t xml:space="preserve"> </w:t>
      </w:r>
    </w:p>
    <w:p w:rsidR="00B944D5" w:rsidRPr="008177EC" w:rsidP="008177EC" w14:paraId="413232C6" w14:textId="61A190C0">
      <w:pPr>
        <w:numPr>
          <w:ilvl w:val="0"/>
          <w:numId w:val="3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color w:val="231F20"/>
          <w:sz w:val="24"/>
        </w:rPr>
      </w:pPr>
      <w:r w:rsidRPr="008177EC">
        <w:rPr>
          <w:rFonts w:ascii="Calibri" w:eastAsia="Calibri" w:hAnsi="Calibri" w:cs="Calibri"/>
          <w:color w:val="231F20"/>
          <w:sz w:val="20"/>
        </w:rPr>
        <w:t xml:space="preserve">Worked as </w:t>
      </w:r>
      <w:r w:rsidR="004D4814">
        <w:rPr>
          <w:rFonts w:ascii="Calibri" w:eastAsia="Calibri" w:hAnsi="Calibri" w:cs="Calibri"/>
          <w:color w:val="231F20"/>
          <w:sz w:val="20"/>
        </w:rPr>
        <w:t xml:space="preserve">Process </w:t>
      </w:r>
      <w:r w:rsidRPr="008177EC">
        <w:rPr>
          <w:rFonts w:ascii="Calibri" w:eastAsia="Calibri" w:hAnsi="Calibri" w:cs="Calibri"/>
          <w:color w:val="231F20"/>
          <w:sz w:val="20"/>
        </w:rPr>
        <w:t xml:space="preserve">Analyst in Fidelity National Financial </w:t>
      </w:r>
      <w:r w:rsidR="008177EC">
        <w:rPr>
          <w:rFonts w:ascii="Calibri" w:eastAsia="Calibri" w:hAnsi="Calibri" w:cs="Calibri"/>
          <w:color w:val="231F20"/>
          <w:sz w:val="20"/>
        </w:rPr>
        <w:t>India Pvt Ltd.</w:t>
      </w:r>
      <w:r w:rsidRPr="008177EC" w:rsidR="008177EC">
        <w:rPr>
          <w:rFonts w:ascii="Calibri" w:eastAsia="Calibri" w:hAnsi="Calibri" w:cs="Calibri"/>
          <w:color w:val="231F20"/>
          <w:sz w:val="20"/>
        </w:rPr>
        <w:t xml:space="preserve"> </w:t>
      </w:r>
      <w:r w:rsidRPr="008177EC">
        <w:rPr>
          <w:rFonts w:ascii="Calibri" w:eastAsia="Calibri" w:hAnsi="Calibri" w:cs="Calibri"/>
          <w:color w:val="231F20"/>
          <w:sz w:val="20"/>
        </w:rPr>
        <w:t xml:space="preserve">| </w:t>
      </w:r>
      <w:r w:rsidRPr="008177EC" w:rsidR="008177EC">
        <w:rPr>
          <w:rFonts w:ascii="Calibri" w:eastAsia="Calibri" w:hAnsi="Calibri" w:cs="Calibri"/>
          <w:b/>
          <w:color w:val="231F20"/>
          <w:sz w:val="20"/>
        </w:rPr>
        <w:t>May</w:t>
      </w:r>
      <w:r w:rsidRPr="008177EC">
        <w:rPr>
          <w:rFonts w:ascii="Calibri" w:eastAsia="Calibri" w:hAnsi="Calibri" w:cs="Calibri"/>
          <w:b/>
          <w:color w:val="231F20"/>
          <w:sz w:val="20"/>
        </w:rPr>
        <w:t xml:space="preserve"> </w:t>
      </w:r>
      <w:r w:rsidRPr="008177EC" w:rsidR="008177EC">
        <w:rPr>
          <w:rFonts w:ascii="Calibri" w:eastAsia="Calibri" w:hAnsi="Calibri" w:cs="Calibri"/>
          <w:b/>
          <w:color w:val="231F20"/>
          <w:sz w:val="20"/>
        </w:rPr>
        <w:t>2015 - </w:t>
      </w:r>
      <w:r w:rsidR="00CB6634">
        <w:rPr>
          <w:rFonts w:ascii="Calibri" w:eastAsia="Calibri" w:hAnsi="Calibri" w:cs="Calibri"/>
          <w:b/>
          <w:color w:val="231F20"/>
          <w:sz w:val="20"/>
        </w:rPr>
        <w:t>May</w:t>
      </w:r>
      <w:r w:rsidRPr="008177EC">
        <w:rPr>
          <w:rFonts w:ascii="Calibri" w:eastAsia="Calibri" w:hAnsi="Calibri" w:cs="Calibri"/>
          <w:b/>
          <w:color w:val="231F20"/>
          <w:sz w:val="20"/>
        </w:rPr>
        <w:t xml:space="preserve"> 201</w:t>
      </w:r>
      <w:r w:rsidRPr="008177EC" w:rsidR="008177EC">
        <w:rPr>
          <w:rFonts w:ascii="Calibri" w:eastAsia="Calibri" w:hAnsi="Calibri" w:cs="Calibri"/>
          <w:b/>
          <w:color w:val="231F20"/>
          <w:sz w:val="20"/>
        </w:rPr>
        <w:t>7</w:t>
      </w:r>
    </w:p>
    <w:p w:rsidR="00B944D5" w14:paraId="1A01A26F" w14:textId="6FECDC92">
      <w:pPr>
        <w:suppressAutoHyphens/>
        <w:spacing w:before="100" w:after="100" w:line="240" w:lineRule="auto"/>
        <w:rPr>
          <w:rFonts w:ascii="Calibri" w:eastAsia="Calibri" w:hAnsi="Calibri" w:cs="Calibri"/>
          <w:b/>
          <w:color w:val="2F5496"/>
          <w:sz w:val="24"/>
        </w:rPr>
      </w:pPr>
      <w:r>
        <w:rPr>
          <w:rFonts w:ascii="Calibri" w:eastAsia="Calibri" w:hAnsi="Calibri" w:cs="Calibri"/>
          <w:b/>
          <w:color w:val="2F5496"/>
          <w:sz w:val="24"/>
        </w:rPr>
        <w:t>Project Summary</w:t>
      </w:r>
    </w:p>
    <w:p w:rsidR="005E483F" w:rsidRPr="005E483F" w14:paraId="6CD6BDE1" w14:textId="7DDD65D1">
      <w:pPr>
        <w:suppressAutoHyphens/>
        <w:spacing w:before="100" w:after="100" w:line="240" w:lineRule="auto"/>
        <w:rPr>
          <w:rFonts w:ascii="Calibri" w:eastAsia="Calibri" w:hAnsi="Calibri" w:cs="Calibri"/>
          <w:b/>
        </w:rPr>
      </w:pPr>
      <w:r w:rsidRPr="005E483F">
        <w:rPr>
          <w:rFonts w:ascii="Calibri" w:eastAsia="Calibri" w:hAnsi="Calibri" w:cs="Calibri"/>
          <w:b/>
        </w:rPr>
        <w:t xml:space="preserve">Project </w:t>
      </w:r>
      <w:r>
        <w:rPr>
          <w:rFonts w:ascii="Calibri" w:eastAsia="Calibri" w:hAnsi="Calibri" w:cs="Calibri"/>
          <w:b/>
        </w:rPr>
        <w:t xml:space="preserve">                         # </w:t>
      </w:r>
      <w:r w:rsidRPr="005E483F">
        <w:rPr>
          <w:rFonts w:ascii="Calibri" w:eastAsia="Calibri" w:hAnsi="Calibri" w:cs="Calibri"/>
          <w:b/>
        </w:rPr>
        <w:t>2</w:t>
      </w:r>
    </w:p>
    <w:p w:rsidR="00B944D5" w14:paraId="4BC12AC8" w14:textId="73BBB3C5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Client </w:t>
      </w:r>
      <w:r w:rsidR="00CB2FBB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                        </w:t>
      </w:r>
      <w:r w:rsidR="00760AF6">
        <w:rPr>
          <w:rFonts w:ascii="Calibri" w:eastAsia="Calibri" w:hAnsi="Calibri" w:cs="Calibri"/>
          <w:b/>
        </w:rPr>
        <w:t>Fidelity National Financial India Pvt Ltd</w:t>
      </w:r>
    </w:p>
    <w:p w:rsidR="00B944D5" w14:paraId="4C9305CF" w14:textId="1E1EBFB9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Duration</w:t>
      </w:r>
      <w:r>
        <w:rPr>
          <w:rFonts w:ascii="Calibri" w:eastAsia="Calibri" w:hAnsi="Calibri" w:cs="Calibri"/>
          <w:i/>
          <w:color w:val="231F20"/>
          <w:sz w:val="20"/>
        </w:rPr>
        <w:t xml:space="preserve">                             </w:t>
      </w:r>
      <w:r w:rsidR="00942285">
        <w:rPr>
          <w:rFonts w:ascii="Calibri" w:eastAsia="Calibri" w:hAnsi="Calibri" w:cs="Calibri"/>
          <w:color w:val="231F20"/>
          <w:sz w:val="20"/>
        </w:rPr>
        <w:t>Aug</w:t>
      </w:r>
      <w:r>
        <w:rPr>
          <w:rFonts w:ascii="Calibri" w:eastAsia="Calibri" w:hAnsi="Calibri" w:cs="Calibri"/>
          <w:color w:val="231F20"/>
          <w:sz w:val="20"/>
        </w:rPr>
        <w:t xml:space="preserve"> 20</w:t>
      </w:r>
      <w:r w:rsidR="0037159C">
        <w:rPr>
          <w:rFonts w:ascii="Calibri" w:eastAsia="Calibri" w:hAnsi="Calibri" w:cs="Calibri"/>
          <w:color w:val="231F20"/>
          <w:sz w:val="20"/>
        </w:rPr>
        <w:t>2</w:t>
      </w:r>
      <w:r w:rsidR="00C349B5">
        <w:rPr>
          <w:rFonts w:ascii="Calibri" w:eastAsia="Calibri" w:hAnsi="Calibri" w:cs="Calibri"/>
          <w:color w:val="231F20"/>
          <w:sz w:val="20"/>
        </w:rPr>
        <w:t>1</w:t>
      </w:r>
      <w:r>
        <w:rPr>
          <w:rFonts w:ascii="Calibri" w:eastAsia="Calibri" w:hAnsi="Calibri" w:cs="Calibri"/>
          <w:color w:val="231F20"/>
          <w:sz w:val="20"/>
        </w:rPr>
        <w:t xml:space="preserve"> – Till date.</w:t>
      </w:r>
    </w:p>
    <w:p w:rsidR="00B944D5" w14:paraId="3F52B728" w14:textId="5EFDCEE4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Project</w:t>
      </w:r>
      <w:r w:rsidR="00497F95">
        <w:rPr>
          <w:rFonts w:ascii="Calibri" w:eastAsia="Calibri" w:hAnsi="Calibri" w:cs="Calibri"/>
          <w:color w:val="231F20"/>
          <w:sz w:val="20"/>
        </w:rPr>
        <w:t xml:space="preserve">      </w:t>
      </w:r>
      <w:r>
        <w:rPr>
          <w:rFonts w:ascii="Calibri" w:eastAsia="Calibri" w:hAnsi="Calibri" w:cs="Calibri"/>
          <w:color w:val="231F20"/>
          <w:sz w:val="20"/>
        </w:rPr>
        <w:t xml:space="preserve">                          </w:t>
      </w:r>
      <w:r w:rsidR="00B03E6F">
        <w:rPr>
          <w:rFonts w:ascii="Calibri" w:eastAsia="Calibri" w:hAnsi="Calibri" w:cs="Calibri"/>
          <w:color w:val="231F20"/>
          <w:sz w:val="20"/>
        </w:rPr>
        <w:t>Title Point</w:t>
      </w:r>
    </w:p>
    <w:p w:rsidR="00B944D5" w14:paraId="63495504" w14:textId="1F9299C3">
      <w:pPr>
        <w:suppressAutoHyphens/>
        <w:spacing w:before="100" w:after="100" w:line="240" w:lineRule="auto"/>
        <w:rPr>
          <w:rFonts w:ascii="Calibri" w:eastAsia="Calibri" w:hAnsi="Calibri" w:cs="Calibri"/>
          <w:color w:val="231F20"/>
          <w:sz w:val="20"/>
        </w:rPr>
      </w:pPr>
      <w:r>
        <w:rPr>
          <w:rFonts w:ascii="Calibri" w:eastAsia="Calibri" w:hAnsi="Calibri" w:cs="Calibri"/>
          <w:color w:val="231F20"/>
          <w:sz w:val="20"/>
        </w:rPr>
        <w:t xml:space="preserve">Role                     </w:t>
      </w:r>
      <w:r>
        <w:rPr>
          <w:rFonts w:ascii="Calibri" w:eastAsia="Calibri" w:hAnsi="Calibri" w:cs="Calibri"/>
          <w:i/>
          <w:color w:val="231F20"/>
          <w:sz w:val="20"/>
        </w:rPr>
        <w:t>                </w:t>
      </w:r>
      <w:r w:rsidR="00F813DB">
        <w:rPr>
          <w:rFonts w:ascii="Calibri" w:eastAsia="Calibri" w:hAnsi="Calibri" w:cs="Calibri"/>
          <w:color w:val="231F20"/>
          <w:sz w:val="20"/>
        </w:rPr>
        <w:t xml:space="preserve"> </w:t>
      </w:r>
      <w:r w:rsidR="00085A12">
        <w:rPr>
          <w:rFonts w:ascii="Calibri" w:eastAsia="Calibri" w:hAnsi="Calibri" w:cs="Calibri"/>
          <w:color w:val="231F20"/>
          <w:sz w:val="20"/>
        </w:rPr>
        <w:t>Specialist</w:t>
      </w:r>
    </w:p>
    <w:p w:rsidR="00603853" w14:paraId="56218BF4" w14:textId="6002FFBB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03853" w:rsidRPr="009131A0" w:rsidP="00603853" w14:paraId="67F386F9" w14:textId="77777777">
      <w:pPr>
        <w:tabs>
          <w:tab w:val="left" w:pos="1463"/>
        </w:tabs>
        <w:spacing w:before="62" w:line="410" w:lineRule="auto"/>
        <w:ind w:left="23" w:right="5309"/>
        <w:rPr>
          <w:rFonts w:cstheme="minorHAnsi"/>
          <w:b/>
        </w:rPr>
      </w:pPr>
      <w:r w:rsidRPr="009131A0">
        <w:rPr>
          <w:rFonts w:cstheme="minorHAnsi"/>
          <w:b/>
        </w:rPr>
        <w:t>Project Description:</w:t>
      </w:r>
    </w:p>
    <w:p w:rsidR="00603853" w:rsidRPr="00EA442A" w:rsidP="00603853" w14:paraId="54250573" w14:textId="5DB5F1C2">
      <w:pPr>
        <w:pStyle w:val="BodyText"/>
        <w:spacing w:before="1"/>
        <w:ind w:left="23" w:firstLine="0"/>
        <w:rPr>
          <w:rFonts w:asciiTheme="minorHAnsi" w:hAnsiTheme="minorHAnsi" w:cstheme="minorHAnsi"/>
          <w:sz w:val="20"/>
          <w:szCs w:val="20"/>
        </w:rPr>
      </w:pPr>
      <w:r w:rsidRPr="00EA442A">
        <w:rPr>
          <w:rFonts w:asciiTheme="minorHAnsi" w:hAnsiTheme="minorHAnsi" w:cstheme="minorHAnsi"/>
          <w:sz w:val="20"/>
          <w:szCs w:val="20"/>
        </w:rPr>
        <w:t>TitlePoint</w:t>
      </w:r>
      <w:r w:rsidRPr="00EA442A">
        <w:rPr>
          <w:rFonts w:asciiTheme="minorHAnsi" w:hAnsiTheme="minorHAnsi" w:cstheme="minorHAnsi"/>
          <w:sz w:val="20"/>
          <w:szCs w:val="20"/>
        </w:rPr>
        <w:t xml:space="preserve"> is </w:t>
      </w:r>
      <w:r w:rsidR="009A1945">
        <w:rPr>
          <w:rFonts w:asciiTheme="minorHAnsi" w:hAnsiTheme="minorHAnsi" w:cstheme="minorHAnsi"/>
          <w:sz w:val="20"/>
          <w:szCs w:val="20"/>
        </w:rPr>
        <w:t xml:space="preserve">a </w:t>
      </w:r>
      <w:r w:rsidRPr="00EA442A">
        <w:rPr>
          <w:rFonts w:asciiTheme="minorHAnsi" w:hAnsiTheme="minorHAnsi" w:cstheme="minorHAnsi"/>
          <w:sz w:val="20"/>
          <w:szCs w:val="20"/>
        </w:rPr>
        <w:t xml:space="preserve">system that streamlines the title search process, ensuring accurate property ownership verification before issuing title insurance policies. This system helps </w:t>
      </w:r>
      <w:r w:rsidRPr="00EA442A">
        <w:rPr>
          <w:rStyle w:val="Strong"/>
          <w:rFonts w:asciiTheme="minorHAnsi" w:hAnsiTheme="minorHAnsi" w:cstheme="minorHAnsi"/>
          <w:sz w:val="20"/>
          <w:szCs w:val="20"/>
        </w:rPr>
        <w:t xml:space="preserve">title insurance companies, </w:t>
      </w:r>
      <w:r w:rsidRPr="00EA442A" w:rsidR="00EA442A">
        <w:rPr>
          <w:rStyle w:val="Strong"/>
          <w:rFonts w:asciiTheme="minorHAnsi" w:hAnsiTheme="minorHAnsi" w:cstheme="minorHAnsi"/>
          <w:sz w:val="20"/>
          <w:szCs w:val="20"/>
        </w:rPr>
        <w:t>banks</w:t>
      </w:r>
      <w:r w:rsidRPr="00EA442A">
        <w:rPr>
          <w:rStyle w:val="Strong"/>
          <w:rFonts w:asciiTheme="minorHAnsi" w:hAnsiTheme="minorHAnsi" w:cstheme="minorHAnsi"/>
          <w:sz w:val="20"/>
          <w:szCs w:val="20"/>
        </w:rPr>
        <w:t xml:space="preserve"> and agents</w:t>
      </w:r>
      <w:r w:rsidRPr="00EA442A">
        <w:rPr>
          <w:rFonts w:asciiTheme="minorHAnsi" w:hAnsiTheme="minorHAnsi" w:cstheme="minorHAnsi"/>
          <w:sz w:val="20"/>
          <w:szCs w:val="20"/>
        </w:rPr>
        <w:t xml:space="preserve"> assess potential risks associated with real estate transactions.</w:t>
      </w:r>
    </w:p>
    <w:p w:rsidR="00F171BD" w:rsidP="00F171BD" w14:paraId="3A4029B6" w14:textId="7F729708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>Roles &amp; Responsibilities</w:t>
      </w:r>
    </w:p>
    <w:p w:rsidR="00F171BD" w:rsidP="00F171BD" w14:paraId="4A8D0A0D" w14:textId="77777777">
      <w:pPr>
        <w:numPr>
          <w:ilvl w:val="0"/>
          <w:numId w:val="8"/>
        </w:numPr>
        <w:tabs>
          <w:tab w:val="left" w:pos="720"/>
        </w:tabs>
        <w:suppressAutoHyphens/>
        <w:spacing w:after="0"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 xml:space="preserve">Responsible for developing the test scripts, Functions and Test Methods using Java and selenium Web Driver. </w:t>
      </w:r>
    </w:p>
    <w:p w:rsidR="00F171BD" w:rsidP="00F171BD" w14:paraId="1FC773E2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Performed Cross browser and parallel testing.</w:t>
      </w:r>
    </w:p>
    <w:p w:rsidR="00F171BD" w:rsidP="00F171BD" w14:paraId="41B572CD" w14:textId="063584B1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 xml:space="preserve">Involved in Implementing </w:t>
      </w:r>
      <w:r w:rsidR="004E2115">
        <w:rPr>
          <w:rFonts w:ascii="Calibri" w:eastAsia="Calibri" w:hAnsi="Calibri" w:cs="Calibri"/>
          <w:sz w:val="20"/>
        </w:rPr>
        <w:t>BDD</w:t>
      </w:r>
      <w:r>
        <w:rPr>
          <w:rFonts w:ascii="Calibri" w:eastAsia="Calibri" w:hAnsi="Calibri" w:cs="Calibri"/>
          <w:sz w:val="20"/>
        </w:rPr>
        <w:t xml:space="preserve"> framework using Selenium Web Driver.</w:t>
      </w:r>
    </w:p>
    <w:p w:rsidR="00F171BD" w:rsidP="00F171BD" w14:paraId="69020A2C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Extensively involved in developing re-usable methods, scripts using java and eclipse.</w:t>
      </w:r>
    </w:p>
    <w:p w:rsidR="00F171BD" w:rsidP="00F171BD" w14:paraId="0E4D22D0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Performed integration testing on IE, Chrome and Fire Fox Browsers.</w:t>
      </w:r>
    </w:p>
    <w:p w:rsidR="00F171BD" w:rsidP="00F171BD" w14:paraId="403D3D76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Designed Automation Test Scripts Participation in team meetings.</w:t>
      </w:r>
    </w:p>
    <w:p w:rsidR="00F171BD" w:rsidP="00F171BD" w14:paraId="086B9EAE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Extensively performed smoke, system, Regression, Retesting and browser/OS compatibility testing</w:t>
      </w:r>
    </w:p>
    <w:p w:rsidR="00F171BD" w:rsidP="00F171BD" w14:paraId="23B31F47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Participated in Defect Review meetings and test execution progress review meetings.</w:t>
      </w:r>
    </w:p>
    <w:p w:rsidR="00F171BD" w:rsidP="00F171BD" w14:paraId="29C3A4C3" w14:textId="77777777">
      <w:pPr>
        <w:numPr>
          <w:ilvl w:val="0"/>
          <w:numId w:val="8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Prepared test summary, Defect Ageing reports for each release</w:t>
      </w:r>
    </w:p>
    <w:p w:rsidR="00EA442A" w:rsidP="00FB4441" w14:paraId="63774C9A" w14:textId="49F08B7A">
      <w:pPr>
        <w:numPr>
          <w:ilvl w:val="0"/>
          <w:numId w:val="8"/>
        </w:numPr>
        <w:tabs>
          <w:tab w:val="left" w:pos="720"/>
        </w:tabs>
        <w:suppressAutoHyphens/>
        <w:spacing w:after="280" w:line="2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0"/>
        </w:rPr>
        <w:t>Review test cases written for different modules of the application based on Functional Specification</w:t>
      </w:r>
    </w:p>
    <w:p w:rsidR="00FB4441" w:rsidP="00FB4441" w14:paraId="2C23B16C" w14:textId="3197EF59">
      <w:pPr>
        <w:tabs>
          <w:tab w:val="left" w:pos="720"/>
        </w:tabs>
        <w:suppressAutoHyphens/>
        <w:spacing w:after="280" w:line="280" w:lineRule="auto"/>
        <w:rPr>
          <w:rFonts w:ascii="Times New Roman" w:eastAsia="Times New Roman" w:hAnsi="Times New Roman" w:cs="Times New Roman"/>
          <w:sz w:val="24"/>
        </w:rPr>
      </w:pPr>
    </w:p>
    <w:p w:rsidR="005E483F" w:rsidP="00FB4441" w14:paraId="2CC5FCE1" w14:textId="42830B85">
      <w:pPr>
        <w:tabs>
          <w:tab w:val="left" w:pos="720"/>
        </w:tabs>
        <w:suppressAutoHyphens/>
        <w:spacing w:after="280" w:line="280" w:lineRule="auto"/>
        <w:rPr>
          <w:rFonts w:ascii="Times New Roman" w:eastAsia="Times New Roman" w:hAnsi="Times New Roman" w:cs="Times New Roman"/>
          <w:sz w:val="24"/>
        </w:rPr>
      </w:pPr>
    </w:p>
    <w:p w:rsidR="005E483F" w:rsidP="00FB4441" w14:paraId="385DC79B" w14:textId="00BF5A6E">
      <w:pPr>
        <w:tabs>
          <w:tab w:val="left" w:pos="720"/>
        </w:tabs>
        <w:suppressAutoHyphens/>
        <w:spacing w:after="280" w:line="280" w:lineRule="auto"/>
        <w:rPr>
          <w:rFonts w:ascii="Times New Roman" w:eastAsia="Times New Roman" w:hAnsi="Times New Roman" w:cs="Times New Roman"/>
          <w:sz w:val="24"/>
        </w:rPr>
      </w:pPr>
    </w:p>
    <w:p w:rsidR="005E483F" w:rsidP="00FB4441" w14:paraId="47FCEEA0" w14:textId="4D5B4099">
      <w:pPr>
        <w:tabs>
          <w:tab w:val="left" w:pos="720"/>
        </w:tabs>
        <w:suppressAutoHyphens/>
        <w:spacing w:after="280" w:line="280" w:lineRule="auto"/>
        <w:rPr>
          <w:rFonts w:ascii="Times New Roman" w:eastAsia="Times New Roman" w:hAnsi="Times New Roman" w:cs="Times New Roman"/>
          <w:sz w:val="24"/>
        </w:rPr>
      </w:pPr>
    </w:p>
    <w:p w:rsidR="005E483F" w:rsidP="00FB4441" w14:paraId="40CA1608" w14:textId="23BC12B1">
      <w:pPr>
        <w:tabs>
          <w:tab w:val="left" w:pos="720"/>
        </w:tabs>
        <w:suppressAutoHyphens/>
        <w:spacing w:after="280" w:line="280" w:lineRule="auto"/>
        <w:rPr>
          <w:rFonts w:ascii="Times New Roman" w:eastAsia="Times New Roman" w:hAnsi="Times New Roman" w:cs="Times New Roman"/>
          <w:sz w:val="24"/>
        </w:rPr>
      </w:pPr>
    </w:p>
    <w:p w:rsidR="005E483F" w:rsidRPr="00143345" w:rsidP="00FB4441" w14:paraId="0125C55B" w14:textId="1C3BF1F4">
      <w:pPr>
        <w:tabs>
          <w:tab w:val="left" w:pos="720"/>
        </w:tabs>
        <w:suppressAutoHyphens/>
        <w:spacing w:after="280" w:line="280" w:lineRule="auto"/>
        <w:rPr>
          <w:rFonts w:eastAsia="Times New Roman" w:cstheme="minorHAnsi"/>
          <w:b/>
        </w:rPr>
      </w:pPr>
      <w:r w:rsidRPr="00143345">
        <w:rPr>
          <w:rFonts w:eastAsia="Times New Roman" w:cstheme="minorHAnsi"/>
          <w:b/>
        </w:rPr>
        <w:t xml:space="preserve">Project </w:t>
      </w:r>
      <w:r w:rsidRPr="00143345">
        <w:rPr>
          <w:rFonts w:eastAsia="Times New Roman" w:cstheme="minorHAnsi"/>
          <w:b/>
        </w:rPr>
        <w:tab/>
        <w:t xml:space="preserve">       #1</w:t>
      </w:r>
    </w:p>
    <w:p w:rsidR="00B944D5" w14:paraId="6DD4DEA1" w14:textId="717C2895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Client </w:t>
      </w:r>
      <w:r w:rsidR="00725CA2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                       </w:t>
      </w:r>
      <w:r w:rsidR="00760AF6">
        <w:rPr>
          <w:rFonts w:ascii="Calibri" w:eastAsia="Calibri" w:hAnsi="Calibri" w:cs="Calibri"/>
          <w:b/>
        </w:rPr>
        <w:t>Fidelity National Financial India Pvt Ltd</w:t>
      </w:r>
    </w:p>
    <w:p w:rsidR="00B944D5" w14:paraId="1A6DBB14" w14:textId="432DDA4F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Duration</w:t>
      </w:r>
      <w:r>
        <w:rPr>
          <w:rFonts w:ascii="Calibri" w:eastAsia="Calibri" w:hAnsi="Calibri" w:cs="Calibri"/>
          <w:i/>
          <w:color w:val="231F20"/>
          <w:sz w:val="20"/>
        </w:rPr>
        <w:t xml:space="preserve">                           </w:t>
      </w:r>
      <w:r w:rsidR="00962890">
        <w:rPr>
          <w:rFonts w:ascii="Calibri" w:eastAsia="Calibri" w:hAnsi="Calibri" w:cs="Calibri"/>
          <w:color w:val="231F20"/>
          <w:sz w:val="20"/>
        </w:rPr>
        <w:t>May</w:t>
      </w:r>
      <w:r>
        <w:rPr>
          <w:rFonts w:ascii="Calibri" w:eastAsia="Calibri" w:hAnsi="Calibri" w:cs="Calibri"/>
          <w:color w:val="231F20"/>
          <w:sz w:val="20"/>
        </w:rPr>
        <w:t xml:space="preserve"> 20</w:t>
      </w:r>
      <w:r w:rsidR="00962890">
        <w:rPr>
          <w:rFonts w:ascii="Calibri" w:eastAsia="Calibri" w:hAnsi="Calibri" w:cs="Calibri"/>
          <w:color w:val="231F20"/>
          <w:sz w:val="20"/>
        </w:rPr>
        <w:t>19</w:t>
      </w:r>
      <w:r>
        <w:rPr>
          <w:rFonts w:ascii="Calibri" w:eastAsia="Calibri" w:hAnsi="Calibri" w:cs="Calibri"/>
          <w:color w:val="231F20"/>
          <w:sz w:val="20"/>
        </w:rPr>
        <w:t xml:space="preserve"> – </w:t>
      </w:r>
      <w:r w:rsidR="0012616C">
        <w:rPr>
          <w:rFonts w:ascii="Calibri" w:eastAsia="Calibri" w:hAnsi="Calibri" w:cs="Calibri"/>
          <w:color w:val="231F20"/>
          <w:sz w:val="20"/>
        </w:rPr>
        <w:t>Aug</w:t>
      </w:r>
      <w:r w:rsidR="00414DFD">
        <w:rPr>
          <w:rFonts w:ascii="Calibri" w:eastAsia="Calibri" w:hAnsi="Calibri" w:cs="Calibri"/>
          <w:color w:val="231F20"/>
          <w:sz w:val="20"/>
        </w:rPr>
        <w:t xml:space="preserve"> 202</w:t>
      </w:r>
      <w:r w:rsidR="0012616C">
        <w:rPr>
          <w:rFonts w:ascii="Calibri" w:eastAsia="Calibri" w:hAnsi="Calibri" w:cs="Calibri"/>
          <w:color w:val="231F20"/>
          <w:sz w:val="20"/>
        </w:rPr>
        <w:t>1</w:t>
      </w:r>
    </w:p>
    <w:p w:rsidR="00B944D5" w14:paraId="7EAEBA04" w14:textId="45A2A47E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Project</w:t>
      </w:r>
      <w:r w:rsidR="00F171BD">
        <w:rPr>
          <w:rFonts w:ascii="Calibri" w:eastAsia="Calibri" w:hAnsi="Calibri" w:cs="Calibri"/>
          <w:color w:val="231F20"/>
          <w:sz w:val="20"/>
        </w:rPr>
        <w:t xml:space="preserve">    </w:t>
      </w:r>
      <w:r>
        <w:rPr>
          <w:rFonts w:ascii="Calibri" w:eastAsia="Calibri" w:hAnsi="Calibri" w:cs="Calibri"/>
          <w:color w:val="231F20"/>
          <w:sz w:val="20"/>
        </w:rPr>
        <w:t xml:space="preserve">                           </w:t>
      </w:r>
      <w:r w:rsidR="007F4C2E">
        <w:rPr>
          <w:rFonts w:ascii="Calibri" w:eastAsia="Calibri" w:hAnsi="Calibri" w:cs="Calibri"/>
          <w:color w:val="231F20"/>
          <w:sz w:val="20"/>
        </w:rPr>
        <w:t>SmartView</w:t>
      </w:r>
      <w:r>
        <w:rPr>
          <w:rFonts w:ascii="Calibri" w:eastAsia="Calibri" w:hAnsi="Calibri" w:cs="Calibri"/>
          <w:color w:val="231F20"/>
          <w:sz w:val="20"/>
        </w:rPr>
        <w:t xml:space="preserve"> </w:t>
      </w:r>
    </w:p>
    <w:p w:rsidR="00B944D5" w14:paraId="10231DCC" w14:textId="4A083BE6">
      <w:pPr>
        <w:suppressAutoHyphens/>
        <w:spacing w:before="100" w:after="100" w:line="240" w:lineRule="auto"/>
        <w:rPr>
          <w:rFonts w:ascii="Calibri" w:eastAsia="Calibri" w:hAnsi="Calibri" w:cs="Calibri"/>
          <w:color w:val="231F20"/>
          <w:sz w:val="20"/>
        </w:rPr>
      </w:pPr>
      <w:r>
        <w:rPr>
          <w:rFonts w:ascii="Calibri" w:eastAsia="Calibri" w:hAnsi="Calibri" w:cs="Calibri"/>
          <w:color w:val="231F20"/>
          <w:sz w:val="20"/>
        </w:rPr>
        <w:t xml:space="preserve">Role                     </w:t>
      </w:r>
      <w:r>
        <w:rPr>
          <w:rFonts w:ascii="Calibri" w:eastAsia="Calibri" w:hAnsi="Calibri" w:cs="Calibri"/>
          <w:i/>
          <w:color w:val="231F20"/>
          <w:sz w:val="20"/>
        </w:rPr>
        <w:t>                </w:t>
      </w:r>
      <w:r>
        <w:rPr>
          <w:rFonts w:ascii="Calibri" w:eastAsia="Calibri" w:hAnsi="Calibri" w:cs="Calibri"/>
          <w:color w:val="231F20"/>
          <w:sz w:val="20"/>
        </w:rPr>
        <w:t>Sr Analyst.</w:t>
      </w:r>
    </w:p>
    <w:p w:rsidR="00603853" w14:paraId="38EED00E" w14:textId="3CB07956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03853" w:rsidRPr="009131A0" w:rsidP="00603853" w14:paraId="79B25FF3" w14:textId="77777777">
      <w:pPr>
        <w:suppressAutoHyphens/>
        <w:spacing w:before="100" w:after="100" w:line="240" w:lineRule="auto"/>
        <w:rPr>
          <w:rFonts w:eastAsia="Calibri" w:cstheme="minorHAnsi"/>
          <w:b/>
        </w:rPr>
      </w:pPr>
      <w:r w:rsidRPr="009131A0">
        <w:rPr>
          <w:rFonts w:eastAsia="Calibri" w:cstheme="minorHAnsi"/>
          <w:b/>
        </w:rPr>
        <w:t>Project Description:</w:t>
      </w:r>
    </w:p>
    <w:p w:rsidR="00B916A2" w:rsidRPr="00B916A2" w:rsidP="00B916A2" w14:paraId="25968C1B" w14:textId="7777777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916A2">
        <w:rPr>
          <w:rFonts w:asciiTheme="minorHAnsi" w:hAnsiTheme="minorHAnsi" w:cstheme="minorHAnsi"/>
          <w:sz w:val="20"/>
          <w:szCs w:val="20"/>
        </w:rPr>
        <w:t xml:space="preserve">SmartView is an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automation solution</w:t>
      </w:r>
      <w:r w:rsidRPr="00B916A2">
        <w:rPr>
          <w:rFonts w:asciiTheme="minorHAnsi" w:hAnsiTheme="minorHAnsi" w:cstheme="minorHAnsi"/>
          <w:sz w:val="20"/>
          <w:szCs w:val="20"/>
        </w:rPr>
        <w:t xml:space="preserve"> designed to ensure the availability of critical infrastructure resources such as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CITRIX &amp; IRT applications</w:t>
      </w:r>
      <w:r w:rsidRPr="00B916A2">
        <w:rPr>
          <w:rFonts w:asciiTheme="minorHAnsi" w:hAnsiTheme="minorHAnsi" w:cstheme="minorHAnsi"/>
          <w:sz w:val="20"/>
          <w:szCs w:val="20"/>
        </w:rPr>
        <w:t xml:space="preserve"> before executing automated financial and insurance-related processes. If any required system is unavailable, SmartView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notifies stakeholders, halts execution, and prevents incomplete transactions</w:t>
      </w:r>
      <w:r w:rsidRPr="00B916A2">
        <w:rPr>
          <w:rFonts w:asciiTheme="minorHAnsi" w:hAnsiTheme="minorHAnsi" w:cstheme="minorHAnsi"/>
          <w:sz w:val="20"/>
          <w:szCs w:val="20"/>
        </w:rPr>
        <w:t>.</w:t>
      </w:r>
    </w:p>
    <w:p w:rsidR="00B916A2" w:rsidRPr="00B916A2" w:rsidP="00B916A2" w14:paraId="1B89A075" w14:textId="42F8BF8D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916A2">
        <w:rPr>
          <w:rFonts w:asciiTheme="minorHAnsi" w:hAnsiTheme="minorHAnsi" w:cstheme="minorHAnsi"/>
          <w:sz w:val="20"/>
          <w:szCs w:val="20"/>
        </w:rPr>
        <w:t xml:space="preserve">Additionally, SmartView automates the retrieval of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financial and insurance-related receipts</w:t>
      </w:r>
      <w:r w:rsidRPr="00B916A2">
        <w:rPr>
          <w:rFonts w:asciiTheme="minorHAnsi" w:hAnsiTheme="minorHAnsi" w:cstheme="minorHAnsi"/>
          <w:sz w:val="20"/>
          <w:szCs w:val="20"/>
        </w:rPr>
        <w:t xml:space="preserve"> using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LPCH &amp; TCP filters</w:t>
      </w:r>
      <w:r w:rsidRPr="00B916A2">
        <w:rPr>
          <w:rFonts w:asciiTheme="minorHAnsi" w:hAnsiTheme="minorHAnsi" w:cstheme="minorHAnsi"/>
          <w:sz w:val="20"/>
          <w:szCs w:val="20"/>
        </w:rPr>
        <w:t xml:space="preserve"> and adds them to a processing queue for further analysis. This enhances efficiency in </w:t>
      </w:r>
      <w:r w:rsidRPr="00B916A2">
        <w:rPr>
          <w:rStyle w:val="Strong"/>
          <w:rFonts w:asciiTheme="minorHAnsi" w:hAnsiTheme="minorHAnsi" w:cstheme="minorHAnsi"/>
          <w:sz w:val="20"/>
          <w:szCs w:val="20"/>
        </w:rPr>
        <w:t>policy</w:t>
      </w:r>
      <w:bookmarkStart w:id="0" w:name="_GoBack"/>
      <w:bookmarkEnd w:id="0"/>
      <w:r w:rsidRPr="00B916A2">
        <w:rPr>
          <w:rStyle w:val="Strong"/>
          <w:rFonts w:asciiTheme="minorHAnsi" w:hAnsiTheme="minorHAnsi" w:cstheme="minorHAnsi"/>
          <w:sz w:val="20"/>
          <w:szCs w:val="20"/>
        </w:rPr>
        <w:t xml:space="preserve"> claims processing, mortgage approvals, and financial transactions</w:t>
      </w:r>
      <w:r w:rsidRPr="00B916A2">
        <w:rPr>
          <w:rFonts w:asciiTheme="minorHAnsi" w:hAnsiTheme="minorHAnsi" w:cstheme="minorHAnsi"/>
          <w:sz w:val="20"/>
          <w:szCs w:val="20"/>
        </w:rPr>
        <w:t>.</w:t>
      </w:r>
    </w:p>
    <w:p w:rsidR="00F171BD" w:rsidP="00F171BD" w14:paraId="7D13F13A" w14:textId="7777777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>Roles &amp; Responsibilities</w:t>
      </w:r>
    </w:p>
    <w:p w:rsidR="00347A02" w:rsidRPr="00347A02" w:rsidP="00347A02" w14:paraId="7BAB8450" w14:textId="77777777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Calibri" w:eastAsia="Calibri" w:hAnsi="Calibri" w:cs="Calibri"/>
          <w:color w:val="231F20"/>
          <w:sz w:val="20"/>
        </w:rPr>
      </w:pPr>
      <w:r>
        <w:rPr>
          <w:rFonts w:ascii="Calibri" w:eastAsia="Calibri" w:hAnsi="Calibri" w:cs="Calibri"/>
          <w:color w:val="231F20"/>
          <w:sz w:val="20"/>
        </w:rPr>
        <w:t>Analyse the Business Requirements and closely working with Product Owner, BA and Developers in writing the user stories with all the possible acceptance criteria.</w:t>
      </w:r>
    </w:p>
    <w:p w:rsidR="00F171BD" w:rsidRPr="00347A02" w:rsidP="00347A02" w14:paraId="6397FA6C" w14:textId="49090FAF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Calibri" w:eastAsia="Calibri" w:hAnsi="Calibri" w:cs="Calibri"/>
          <w:color w:val="231F20"/>
          <w:sz w:val="20"/>
        </w:rPr>
      </w:pPr>
      <w:r w:rsidRPr="00347A02">
        <w:rPr>
          <w:rFonts w:ascii="Calibri" w:eastAsia="Calibri" w:hAnsi="Calibri" w:cs="Calibri"/>
          <w:color w:val="231F20"/>
          <w:sz w:val="20"/>
        </w:rPr>
        <w:t>Actively participate in all Agile Sprint ceremonies.</w:t>
      </w:r>
    </w:p>
    <w:p w:rsidR="00347A02" w:rsidRPr="00347A02" w:rsidP="00347A02" w14:paraId="13945DF8" w14:textId="77777777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Calibri" w:eastAsia="Calibri" w:hAnsi="Calibri" w:cs="Calibri"/>
          <w:color w:val="231F20"/>
          <w:sz w:val="20"/>
        </w:rPr>
      </w:pPr>
      <w:r>
        <w:rPr>
          <w:rFonts w:ascii="Calibri" w:eastAsia="Calibri" w:hAnsi="Calibri" w:cs="Calibri"/>
          <w:color w:val="231F20"/>
          <w:sz w:val="20"/>
        </w:rPr>
        <w:t>Participate in end-to-end technical architecture reviews, functional and automation design reviews.</w:t>
      </w:r>
    </w:p>
    <w:p w:rsidR="00F171BD" w:rsidRPr="00347A02" w:rsidP="00347A02" w14:paraId="30755DED" w14:textId="7E335D6F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Calibri" w:eastAsia="Calibri" w:hAnsi="Calibri" w:cs="Calibri"/>
          <w:color w:val="231F20"/>
          <w:sz w:val="20"/>
        </w:rPr>
      </w:pPr>
      <w:r w:rsidRPr="00347A02">
        <w:rPr>
          <w:rFonts w:ascii="Calibri" w:eastAsia="Calibri" w:hAnsi="Calibri" w:cs="Calibri"/>
          <w:color w:val="231F20"/>
          <w:sz w:val="20"/>
        </w:rPr>
        <w:t>Preparing the Detailed Test plan, Test Cases, Test Data for System testing, System Integration testing, Regression testing and User Acceptance testing.</w:t>
      </w:r>
    </w:p>
    <w:p w:rsidR="00F171BD" w:rsidP="00F171BD" w14:paraId="21A121FE" w14:textId="77777777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color w:val="231F20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Performed System, System Integration and Regression testing and update test evidences for Execution reports.</w:t>
      </w:r>
    </w:p>
    <w:p w:rsidR="00F171BD" w:rsidP="00F171BD" w14:paraId="3DA1DF65" w14:textId="77777777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color w:val="231F20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Performed System testing using stubs and providing support to E2E/UAT Teams.</w:t>
      </w:r>
    </w:p>
    <w:p w:rsidR="00F171BD" w:rsidP="00F171BD" w14:paraId="06040288" w14:textId="77777777">
      <w:pPr>
        <w:numPr>
          <w:ilvl w:val="0"/>
          <w:numId w:val="5"/>
        </w:numPr>
        <w:tabs>
          <w:tab w:val="left" w:pos="720"/>
        </w:tabs>
        <w:suppressAutoHyphens/>
        <w:spacing w:line="280" w:lineRule="auto"/>
        <w:ind w:left="720" w:hanging="360"/>
        <w:rPr>
          <w:rFonts w:ascii="Times New Roman" w:eastAsia="Times New Roman" w:hAnsi="Times New Roman" w:cs="Times New Roman"/>
          <w:color w:val="231F20"/>
          <w:sz w:val="24"/>
        </w:rPr>
      </w:pPr>
      <w:r>
        <w:rPr>
          <w:rFonts w:ascii="Calibri" w:eastAsia="Calibri" w:hAnsi="Calibri" w:cs="Calibri"/>
          <w:color w:val="231F20"/>
          <w:sz w:val="20"/>
        </w:rPr>
        <w:t>Performed Rest API testing using postman.</w:t>
      </w:r>
    </w:p>
    <w:p w:rsidR="00F171BD" w14:paraId="3FFFD495" w14:textId="77777777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 </w:t>
      </w:r>
    </w:p>
    <w:p w:rsidR="00B944D5" w14:paraId="61376EF5" w14:textId="6F80EC8D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Other Past Projects:</w:t>
      </w:r>
    </w:p>
    <w:tbl>
      <w:tblPr>
        <w:tblW w:w="0" w:type="auto"/>
        <w:tblInd w:w="20" w:type="dxa"/>
        <w:tblCellMar>
          <w:left w:w="10" w:type="dxa"/>
          <w:right w:w="10" w:type="dxa"/>
        </w:tblCellMar>
        <w:tblLook w:val="0000"/>
      </w:tblPr>
      <w:tblGrid>
        <w:gridCol w:w="1886"/>
        <w:gridCol w:w="2477"/>
        <w:gridCol w:w="2016"/>
        <w:gridCol w:w="2667"/>
      </w:tblGrid>
      <w:tr w14:paraId="22536EEE" w14:textId="77777777" w:rsidTr="004A01DF">
        <w:tblPrEx>
          <w:tblW w:w="0" w:type="auto"/>
          <w:tblInd w:w="20" w:type="dxa"/>
          <w:tblCellMar>
            <w:left w:w="10" w:type="dxa"/>
            <w:right w:w="10" w:type="dxa"/>
          </w:tblCellMar>
          <w:tblLook w:val="0000"/>
        </w:tblPrEx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  <w:vAlign w:val="bottom"/>
          </w:tcPr>
          <w:p w:rsidR="00B944D5" w14:paraId="26A8A138" w14:textId="7777777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31F20"/>
                <w:sz w:val="20"/>
              </w:rPr>
              <w:t>Organization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2E3DB09F" w14:textId="7777777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31F20"/>
                <w:sz w:val="20"/>
              </w:rPr>
              <w:t>Clients/Project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0FAD7DFC" w14:textId="7777777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31F20"/>
                <w:sz w:val="20"/>
              </w:rPr>
              <w:t>Working Duration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0DC6E532" w14:textId="7777777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31F20"/>
                <w:sz w:val="20"/>
              </w:rPr>
              <w:t>Role</w:t>
            </w:r>
          </w:p>
        </w:tc>
      </w:tr>
      <w:tr w14:paraId="603FFD61" w14:textId="77777777" w:rsidTr="004A01DF">
        <w:tblPrEx>
          <w:tblW w:w="0" w:type="auto"/>
          <w:tblInd w:w="20" w:type="dxa"/>
          <w:tblCellMar>
            <w:left w:w="10" w:type="dxa"/>
            <w:right w:w="10" w:type="dxa"/>
          </w:tblCellMar>
          <w:tblLook w:val="0000"/>
        </w:tblPrEx>
        <w:tc>
          <w:tcPr>
            <w:tcW w:w="1886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75D36A0A" w14:textId="16FCA25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Invensis Technologies India Pvt Ltd</w:t>
            </w:r>
          </w:p>
        </w:tc>
        <w:tc>
          <w:tcPr>
            <w:tcW w:w="24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  <w:vAlign w:val="bottom"/>
          </w:tcPr>
          <w:p w:rsidR="00B944D5" w14:paraId="4A97E9B5" w14:textId="44CDE67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Trace</w:t>
            </w:r>
          </w:p>
        </w:tc>
        <w:tc>
          <w:tcPr>
            <w:tcW w:w="201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40EDAA22" w14:textId="3EE4EF3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Oct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 201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 xml:space="preserve">8 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- 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>May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 201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>8</w:t>
            </w:r>
          </w:p>
        </w:tc>
        <w:tc>
          <w:tcPr>
            <w:tcW w:w="266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78A4AAF9" w14:textId="5D93851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 xml:space="preserve">Process </w:t>
            </w:r>
            <w:r w:rsidR="00633E18">
              <w:rPr>
                <w:rFonts w:ascii="Calibri" w:eastAsia="Calibri" w:hAnsi="Calibri" w:cs="Calibri"/>
                <w:color w:val="231F20"/>
                <w:sz w:val="20"/>
              </w:rPr>
              <w:t>Executive</w:t>
            </w:r>
          </w:p>
        </w:tc>
      </w:tr>
      <w:tr w14:paraId="536DF567" w14:textId="77777777" w:rsidTr="004A01DF">
        <w:tblPrEx>
          <w:tblW w:w="0" w:type="auto"/>
          <w:tblInd w:w="20" w:type="dxa"/>
          <w:tblCellMar>
            <w:left w:w="10" w:type="dxa"/>
            <w:right w:w="10" w:type="dxa"/>
          </w:tblCellMar>
          <w:tblLook w:val="0000"/>
        </w:tblPrEx>
        <w:tc>
          <w:tcPr>
            <w:tcW w:w="1886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11E853DF" w14:textId="4044D20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Fidelity National Financial</w:t>
            </w:r>
            <w:r w:rsidR="00A61016">
              <w:rPr>
                <w:rFonts w:ascii="Calibri" w:eastAsia="Calibri" w:hAnsi="Calibri" w:cs="Calibri"/>
                <w:color w:val="231F20"/>
                <w:sz w:val="20"/>
              </w:rPr>
              <w:t xml:space="preserve"> India Pvt Ltd.</w:t>
            </w:r>
          </w:p>
        </w:tc>
        <w:tc>
          <w:tcPr>
            <w:tcW w:w="24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  <w:vAlign w:val="bottom"/>
          </w:tcPr>
          <w:p w:rsidR="00B944D5" w14:paraId="18E65F7E" w14:textId="2BDBF80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TitleEdge</w:t>
            </w:r>
          </w:p>
        </w:tc>
        <w:tc>
          <w:tcPr>
            <w:tcW w:w="201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58EA1134" w14:textId="344517F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May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 201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>5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 – 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>May</w:t>
            </w:r>
            <w:r w:rsidR="001412E0">
              <w:rPr>
                <w:rFonts w:ascii="Calibri" w:eastAsia="Calibri" w:hAnsi="Calibri" w:cs="Calibri"/>
                <w:color w:val="231F20"/>
                <w:sz w:val="20"/>
              </w:rPr>
              <w:t xml:space="preserve"> 20</w:t>
            </w:r>
            <w:r>
              <w:rPr>
                <w:rFonts w:ascii="Calibri" w:eastAsia="Calibri" w:hAnsi="Calibri" w:cs="Calibri"/>
                <w:color w:val="231F20"/>
                <w:sz w:val="20"/>
              </w:rPr>
              <w:t>17</w:t>
            </w:r>
          </w:p>
        </w:tc>
        <w:tc>
          <w:tcPr>
            <w:tcW w:w="266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0" w:type="dxa"/>
              <w:right w:w="20" w:type="dxa"/>
            </w:tcMar>
          </w:tcPr>
          <w:p w:rsidR="00B944D5" w14:paraId="26A2ED15" w14:textId="718B75B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z w:val="20"/>
              </w:rPr>
              <w:t>Analyst</w:t>
            </w:r>
          </w:p>
        </w:tc>
      </w:tr>
    </w:tbl>
    <w:p w:rsidR="00B944D5" w14:paraId="3C6C41CA" w14:textId="17E5FA36">
      <w:pPr>
        <w:suppressAutoHyphens/>
        <w:spacing w:line="256" w:lineRule="auto"/>
        <w:rPr>
          <w:rFonts w:ascii="Calibri" w:eastAsia="Calibri" w:hAnsi="Calibri" w:cs="Calibri"/>
        </w:rPr>
      </w:pPr>
    </w:p>
    <w:p w:rsidR="00E05EC6" w14:paraId="6CBCA435" w14:textId="1BF4871B">
      <w:pPr>
        <w:suppressAutoHyphens/>
        <w:spacing w:line="256" w:lineRule="auto"/>
        <w:rPr>
          <w:rFonts w:ascii="Calibri" w:eastAsia="Calibri" w:hAnsi="Calibri" w:cs="Calibri"/>
        </w:rPr>
      </w:pPr>
    </w:p>
    <w:p w:rsidR="00E05EC6" w14:paraId="0EEFE869" w14:textId="24B3B034">
      <w:pPr>
        <w:suppressAutoHyphens/>
        <w:spacing w:line="256" w:lineRule="auto"/>
        <w:rPr>
          <w:rFonts w:ascii="Calibri" w:eastAsia="Calibri" w:hAnsi="Calibri" w:cs="Calibri"/>
        </w:rPr>
      </w:pPr>
    </w:p>
    <w:p w:rsidR="00E05EC6" w14:paraId="1C7B8D3D" w14:textId="4725D77C">
      <w:pPr>
        <w:suppressAutoHyphens/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2F528A"/>
    <w:multiLevelType w:val="multilevel"/>
    <w:tmpl w:val="69625D1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BAC41B4"/>
    <w:multiLevelType w:val="multilevel"/>
    <w:tmpl w:val="93A228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FFB78B4"/>
    <w:multiLevelType w:val="hybridMultilevel"/>
    <w:tmpl w:val="3F62E4FD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5A6433B"/>
    <w:multiLevelType w:val="multilevel"/>
    <w:tmpl w:val="D47877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1840996"/>
    <w:multiLevelType w:val="multilevel"/>
    <w:tmpl w:val="EC24ABB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4DD6222"/>
    <w:multiLevelType w:val="multilevel"/>
    <w:tmpl w:val="EBE452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4FF707F"/>
    <w:multiLevelType w:val="hybridMultilevel"/>
    <w:tmpl w:val="2BD85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01C17"/>
    <w:multiLevelType w:val="multilevel"/>
    <w:tmpl w:val="C10C8A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E755CC0"/>
    <w:multiLevelType w:val="multilevel"/>
    <w:tmpl w:val="09AC4CC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6F3208C"/>
    <w:multiLevelType w:val="multilevel"/>
    <w:tmpl w:val="98706B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9354804"/>
    <w:multiLevelType w:val="hybridMultilevel"/>
    <w:tmpl w:val="25C43BF4"/>
    <w:lvl w:ilvl="0">
      <w:start w:val="0"/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>
    <w:nsid w:val="7D544B6B"/>
    <w:multiLevelType w:val="multilevel"/>
    <w:tmpl w:val="F736652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5"/>
    <w:rsid w:val="00007CF9"/>
    <w:rsid w:val="000226A3"/>
    <w:rsid w:val="000520F7"/>
    <w:rsid w:val="00085A12"/>
    <w:rsid w:val="0009334B"/>
    <w:rsid w:val="000A7F7B"/>
    <w:rsid w:val="0012616C"/>
    <w:rsid w:val="001412E0"/>
    <w:rsid w:val="00143345"/>
    <w:rsid w:val="002D569A"/>
    <w:rsid w:val="002F3B2E"/>
    <w:rsid w:val="00316A4C"/>
    <w:rsid w:val="00347A02"/>
    <w:rsid w:val="00354A9F"/>
    <w:rsid w:val="0037159C"/>
    <w:rsid w:val="00386BA2"/>
    <w:rsid w:val="003B2114"/>
    <w:rsid w:val="003D47F0"/>
    <w:rsid w:val="00414DFD"/>
    <w:rsid w:val="00474E0C"/>
    <w:rsid w:val="00481F7E"/>
    <w:rsid w:val="0049295D"/>
    <w:rsid w:val="00492B9F"/>
    <w:rsid w:val="00497F95"/>
    <w:rsid w:val="004A01DF"/>
    <w:rsid w:val="004D2940"/>
    <w:rsid w:val="004D4814"/>
    <w:rsid w:val="004E2115"/>
    <w:rsid w:val="004E798E"/>
    <w:rsid w:val="005305C8"/>
    <w:rsid w:val="00562C7C"/>
    <w:rsid w:val="005C18E8"/>
    <w:rsid w:val="005C2024"/>
    <w:rsid w:val="005E483F"/>
    <w:rsid w:val="00602B2D"/>
    <w:rsid w:val="00603853"/>
    <w:rsid w:val="00633E18"/>
    <w:rsid w:val="00637A54"/>
    <w:rsid w:val="006B1ED2"/>
    <w:rsid w:val="00725CA2"/>
    <w:rsid w:val="00760AF6"/>
    <w:rsid w:val="007A7608"/>
    <w:rsid w:val="007C1DB6"/>
    <w:rsid w:val="007C5E94"/>
    <w:rsid w:val="007F4C2E"/>
    <w:rsid w:val="007F6535"/>
    <w:rsid w:val="00806D03"/>
    <w:rsid w:val="008177EC"/>
    <w:rsid w:val="00822A6B"/>
    <w:rsid w:val="009075AB"/>
    <w:rsid w:val="009131A0"/>
    <w:rsid w:val="00942285"/>
    <w:rsid w:val="00962890"/>
    <w:rsid w:val="00983F51"/>
    <w:rsid w:val="00995A12"/>
    <w:rsid w:val="009A1945"/>
    <w:rsid w:val="009A6A7A"/>
    <w:rsid w:val="009D3359"/>
    <w:rsid w:val="00A54E8D"/>
    <w:rsid w:val="00A61016"/>
    <w:rsid w:val="00A77379"/>
    <w:rsid w:val="00A97065"/>
    <w:rsid w:val="00AB689C"/>
    <w:rsid w:val="00AF1A56"/>
    <w:rsid w:val="00B03E6F"/>
    <w:rsid w:val="00B916A2"/>
    <w:rsid w:val="00B944D5"/>
    <w:rsid w:val="00BA78DC"/>
    <w:rsid w:val="00BE0236"/>
    <w:rsid w:val="00C349B5"/>
    <w:rsid w:val="00C36BFF"/>
    <w:rsid w:val="00C53CDE"/>
    <w:rsid w:val="00C82FA9"/>
    <w:rsid w:val="00CA2709"/>
    <w:rsid w:val="00CB2FBB"/>
    <w:rsid w:val="00CB6634"/>
    <w:rsid w:val="00D31202"/>
    <w:rsid w:val="00DB432A"/>
    <w:rsid w:val="00DB7CCB"/>
    <w:rsid w:val="00DD2332"/>
    <w:rsid w:val="00DF107C"/>
    <w:rsid w:val="00DF2A0A"/>
    <w:rsid w:val="00E05EC6"/>
    <w:rsid w:val="00E07E7B"/>
    <w:rsid w:val="00E14288"/>
    <w:rsid w:val="00E34376"/>
    <w:rsid w:val="00E52781"/>
    <w:rsid w:val="00E540B9"/>
    <w:rsid w:val="00E54AED"/>
    <w:rsid w:val="00E632D5"/>
    <w:rsid w:val="00EA442A"/>
    <w:rsid w:val="00EB40EB"/>
    <w:rsid w:val="00F10703"/>
    <w:rsid w:val="00F171BD"/>
    <w:rsid w:val="00F25C34"/>
    <w:rsid w:val="00F60573"/>
    <w:rsid w:val="00F6408C"/>
    <w:rsid w:val="00F813DB"/>
    <w:rsid w:val="00F82FF2"/>
    <w:rsid w:val="00FB4441"/>
    <w:rsid w:val="00FC5035"/>
    <w:rsid w:val="00FC718C"/>
    <w:rsid w:val="00FF6CE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47C2466-CB92-49A5-A87C-FC6A4262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03853"/>
    <w:pPr>
      <w:widowControl w:val="0"/>
      <w:autoSpaceDE w:val="0"/>
      <w:autoSpaceDN w:val="0"/>
      <w:spacing w:after="0" w:line="240" w:lineRule="auto"/>
      <w:ind w:left="743" w:hanging="36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03853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603853"/>
    <w:pPr>
      <w:widowControl w:val="0"/>
      <w:autoSpaceDE w:val="0"/>
      <w:autoSpaceDN w:val="0"/>
      <w:spacing w:before="21" w:after="0" w:line="240" w:lineRule="auto"/>
      <w:ind w:left="743" w:hanging="360"/>
    </w:pPr>
    <w:rPr>
      <w:rFonts w:ascii="Times New Roman" w:eastAsia="Times New Roman" w:hAnsi="Times New Roman"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562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image" Target="https://rdxfootmark.naukri.com/v2/track/openCv?trackingInfo=e266ba839af84353e9472c6845c347e2134f4b0419514c4847440321091b5b58120b120612435d590c435601514841481f0f2b561358191b195115495d0c00584e4209430247460c590858184508105042445b0c0f054e4108120211474a411b02154e49405d58380c4f03434e1a0f120118414a411b0b15416a44564a141a245d4340010a1103184251580b57580f1b525a4553524f0e544e170d11011942584f446&amp;docType=doc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D399D3-4BE0-4AB7-B31D-EEDECB915F76}"/>
</file>

<file path=customXml/itemProps2.xml><?xml version="1.0" encoding="utf-8"?>
<ds:datastoreItem xmlns:ds="http://schemas.openxmlformats.org/officeDocument/2006/customXml" ds:itemID="{1BA6AFE6-7157-4F66-B08E-83D82E88C334}"/>
</file>

<file path=customXml/itemProps3.xml><?xml version="1.0" encoding="utf-8"?>
<ds:datastoreItem xmlns:ds="http://schemas.openxmlformats.org/officeDocument/2006/customXml" ds:itemID="{05AE9610-5B05-413C-AD29-75D819F2C2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Kumar</cp:lastModifiedBy>
  <cp:revision>92</cp:revision>
  <dcterms:created xsi:type="dcterms:W3CDTF">2025-01-16T08:24:00Z</dcterms:created>
  <dcterms:modified xsi:type="dcterms:W3CDTF">2025-03-18T03:36:00Z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