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5DE7" w14:textId="062E41DC" w:rsidR="00A3217D" w:rsidRDefault="00A3217D"/>
    <w:p w14:paraId="28EEE9E0" w14:textId="07706823" w:rsidR="004036A0" w:rsidRDefault="004036A0" w:rsidP="004036A0">
      <w:pPr>
        <w:jc w:val="center"/>
        <w:rPr>
          <w:rFonts w:ascii="Times New Roman" w:hAnsi="Times New Roman" w:cs="Times New Roman"/>
          <w:b/>
          <w:bCs/>
          <w:color w:val="385623" w:themeColor="accent6" w:themeShade="80"/>
          <w:sz w:val="56"/>
          <w:szCs w:val="56"/>
        </w:rPr>
      </w:pPr>
      <w:proofErr w:type="spellStart"/>
      <w:r w:rsidRPr="004036A0">
        <w:rPr>
          <w:rFonts w:ascii="Times New Roman" w:hAnsi="Times New Roman" w:cs="Times New Roman"/>
          <w:b/>
          <w:bCs/>
          <w:color w:val="385623" w:themeColor="accent6" w:themeShade="80"/>
          <w:sz w:val="56"/>
          <w:szCs w:val="56"/>
        </w:rPr>
        <w:t>S</w:t>
      </w:r>
      <w:r w:rsidR="00755901">
        <w:rPr>
          <w:rFonts w:ascii="Times New Roman" w:hAnsi="Times New Roman" w:cs="Times New Roman"/>
          <w:b/>
          <w:bCs/>
          <w:color w:val="385623" w:themeColor="accent6" w:themeShade="80"/>
          <w:sz w:val="56"/>
          <w:szCs w:val="56"/>
        </w:rPr>
        <w:t>hop</w:t>
      </w:r>
      <w:r w:rsidRPr="004036A0">
        <w:rPr>
          <w:rFonts w:ascii="Times New Roman" w:hAnsi="Times New Roman" w:cs="Times New Roman"/>
          <w:b/>
          <w:bCs/>
          <w:color w:val="385623" w:themeColor="accent6" w:themeShade="80"/>
          <w:sz w:val="56"/>
          <w:szCs w:val="56"/>
        </w:rPr>
        <w:t>N</w:t>
      </w:r>
      <w:r w:rsidR="00755901">
        <w:rPr>
          <w:rFonts w:ascii="Times New Roman" w:hAnsi="Times New Roman" w:cs="Times New Roman"/>
          <w:b/>
          <w:bCs/>
          <w:color w:val="385623" w:themeColor="accent6" w:themeShade="80"/>
          <w:sz w:val="56"/>
          <w:szCs w:val="56"/>
        </w:rPr>
        <w:t>est</w:t>
      </w:r>
      <w:proofErr w:type="spellEnd"/>
      <w:r w:rsidRPr="004036A0">
        <w:rPr>
          <w:rFonts w:ascii="Times New Roman" w:hAnsi="Times New Roman" w:cs="Times New Roman"/>
          <w:b/>
          <w:bCs/>
          <w:color w:val="385623" w:themeColor="accent6" w:themeShade="80"/>
          <w:sz w:val="56"/>
          <w:szCs w:val="56"/>
        </w:rPr>
        <w:t xml:space="preserve"> Store POWER BI Capstone Report</w:t>
      </w:r>
    </w:p>
    <w:p w14:paraId="6CBCB5C1" w14:textId="77777777" w:rsidR="004036A0" w:rsidRPr="004036A0" w:rsidRDefault="004036A0" w:rsidP="004036A0">
      <w:pPr>
        <w:jc w:val="center"/>
        <w:rPr>
          <w:rFonts w:ascii="Times New Roman" w:hAnsi="Times New Roman" w:cs="Times New Roman"/>
          <w:b/>
          <w:bCs/>
          <w:color w:val="385623" w:themeColor="accent6" w:themeShade="80"/>
          <w:sz w:val="56"/>
          <w:szCs w:val="56"/>
        </w:rPr>
      </w:pPr>
    </w:p>
    <w:p w14:paraId="20C2DBED" w14:textId="4D3D6258" w:rsidR="004036A0" w:rsidRPr="004036A0" w:rsidRDefault="004036A0" w:rsidP="004036A0">
      <w:pPr>
        <w:rPr>
          <w:rFonts w:ascii="Times New Roman" w:hAnsi="Times New Roman" w:cs="Times New Roman"/>
          <w:b/>
          <w:bCs/>
          <w:color w:val="002060"/>
          <w:sz w:val="28"/>
          <w:szCs w:val="28"/>
        </w:rPr>
      </w:pPr>
      <w:r w:rsidRPr="004036A0">
        <w:rPr>
          <w:rFonts w:ascii="Times New Roman" w:hAnsi="Times New Roman" w:cs="Times New Roman"/>
          <w:b/>
          <w:bCs/>
          <w:color w:val="002060"/>
          <w:sz w:val="28"/>
          <w:szCs w:val="28"/>
        </w:rPr>
        <w:t xml:space="preserve">1.Identify the Rating Distribution in </w:t>
      </w:r>
      <w:proofErr w:type="spellStart"/>
      <w:r w:rsidRPr="004036A0">
        <w:rPr>
          <w:rFonts w:ascii="Times New Roman" w:hAnsi="Times New Roman" w:cs="Times New Roman"/>
          <w:b/>
          <w:bCs/>
          <w:color w:val="002060"/>
          <w:sz w:val="28"/>
          <w:szCs w:val="28"/>
        </w:rPr>
        <w:t>Shop_Nest</w:t>
      </w:r>
      <w:proofErr w:type="spellEnd"/>
      <w:r w:rsidRPr="004036A0">
        <w:rPr>
          <w:rFonts w:ascii="Times New Roman" w:hAnsi="Times New Roman" w:cs="Times New Roman"/>
          <w:b/>
          <w:bCs/>
          <w:color w:val="002060"/>
          <w:sz w:val="28"/>
          <w:szCs w:val="28"/>
        </w:rPr>
        <w:t xml:space="preserve"> dataset, showcasing ratings categorized as Excellent, </w:t>
      </w:r>
      <w:proofErr w:type="gramStart"/>
      <w:r w:rsidRPr="004036A0">
        <w:rPr>
          <w:rFonts w:ascii="Times New Roman" w:hAnsi="Times New Roman" w:cs="Times New Roman"/>
          <w:b/>
          <w:bCs/>
          <w:color w:val="002060"/>
          <w:sz w:val="28"/>
          <w:szCs w:val="28"/>
        </w:rPr>
        <w:t>Very</w:t>
      </w:r>
      <w:proofErr w:type="gramEnd"/>
      <w:r w:rsidRPr="004036A0">
        <w:rPr>
          <w:rFonts w:ascii="Times New Roman" w:hAnsi="Times New Roman" w:cs="Times New Roman"/>
          <w:b/>
          <w:bCs/>
          <w:color w:val="002060"/>
          <w:sz w:val="28"/>
          <w:szCs w:val="28"/>
        </w:rPr>
        <w:t xml:space="preserve"> good, Good, Bad, Very Bad along with corresponding orders.</w:t>
      </w:r>
    </w:p>
    <w:p w14:paraId="48A6973D" w14:textId="77777777" w:rsidR="00EF1E45" w:rsidRDefault="004036A0" w:rsidP="004036A0">
      <w:pPr>
        <w:rPr>
          <w:rFonts w:ascii="Times New Roman" w:hAnsi="Times New Roman" w:cs="Times New Roman"/>
          <w:b/>
          <w:bCs/>
          <w:color w:val="000000" w:themeColor="text1"/>
          <w:sz w:val="56"/>
          <w:szCs w:val="56"/>
        </w:rPr>
      </w:pPr>
      <w:r w:rsidRPr="004036A0">
        <w:rPr>
          <w:rFonts w:ascii="Times New Roman" w:hAnsi="Times New Roman" w:cs="Times New Roman"/>
          <w:b/>
          <w:bCs/>
          <w:color w:val="000000" w:themeColor="text1"/>
          <w:sz w:val="56"/>
          <w:szCs w:val="56"/>
        </w:rPr>
        <w:drawing>
          <wp:anchor distT="0" distB="0" distL="114300" distR="114300" simplePos="0" relativeHeight="251658240" behindDoc="0" locked="0" layoutInCell="1" allowOverlap="1" wp14:anchorId="524A7574" wp14:editId="1F2CB73D">
            <wp:simplePos x="0" y="0"/>
            <wp:positionH relativeFrom="column">
              <wp:align>left</wp:align>
            </wp:positionH>
            <wp:positionV relativeFrom="paragraph">
              <wp:align>top</wp:align>
            </wp:positionV>
            <wp:extent cx="6083613" cy="288304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83613" cy="2883048"/>
                    </a:xfrm>
                    <a:prstGeom prst="rect">
                      <a:avLst/>
                    </a:prstGeom>
                  </pic:spPr>
                </pic:pic>
              </a:graphicData>
            </a:graphic>
          </wp:anchor>
        </w:drawing>
      </w:r>
    </w:p>
    <w:p w14:paraId="6980EA17" w14:textId="77777777" w:rsidR="00EF1E45" w:rsidRPr="00EF1E45" w:rsidRDefault="00EF1E45" w:rsidP="00EF1E45">
      <w:pPr>
        <w:rPr>
          <w:rFonts w:ascii="Times New Roman" w:hAnsi="Times New Roman" w:cs="Times New Roman"/>
          <w:sz w:val="56"/>
          <w:szCs w:val="56"/>
        </w:rPr>
      </w:pPr>
    </w:p>
    <w:p w14:paraId="75AEB569" w14:textId="77777777" w:rsidR="00EF1E45" w:rsidRPr="00EF1E45" w:rsidRDefault="00EF1E45" w:rsidP="00EF1E45">
      <w:pPr>
        <w:rPr>
          <w:rFonts w:ascii="Times New Roman" w:hAnsi="Times New Roman" w:cs="Times New Roman"/>
          <w:sz w:val="56"/>
          <w:szCs w:val="56"/>
        </w:rPr>
      </w:pPr>
    </w:p>
    <w:p w14:paraId="217C9C55" w14:textId="77777777" w:rsidR="00EF1E45" w:rsidRPr="00EF1E45" w:rsidRDefault="00EF1E45" w:rsidP="00EF1E45">
      <w:pPr>
        <w:rPr>
          <w:rFonts w:ascii="Times New Roman" w:hAnsi="Times New Roman" w:cs="Times New Roman"/>
          <w:sz w:val="56"/>
          <w:szCs w:val="56"/>
        </w:rPr>
      </w:pPr>
    </w:p>
    <w:p w14:paraId="67D54269" w14:textId="77777777" w:rsidR="00EF1E45" w:rsidRDefault="00EF1E45" w:rsidP="004036A0">
      <w:pPr>
        <w:rPr>
          <w:rFonts w:ascii="Times New Roman" w:hAnsi="Times New Roman" w:cs="Times New Roman"/>
          <w:b/>
          <w:bCs/>
          <w:color w:val="000000" w:themeColor="text1"/>
          <w:sz w:val="56"/>
          <w:szCs w:val="56"/>
        </w:rPr>
      </w:pPr>
    </w:p>
    <w:p w14:paraId="44AC2A8C" w14:textId="77777777" w:rsidR="0071252D" w:rsidRDefault="0071252D" w:rsidP="00EF1E45">
      <w:pPr>
        <w:tabs>
          <w:tab w:val="left" w:pos="1635"/>
        </w:tabs>
        <w:rPr>
          <w:rFonts w:ascii="Times New Roman" w:hAnsi="Times New Roman" w:cs="Times New Roman"/>
          <w:b/>
          <w:bCs/>
          <w:color w:val="002060"/>
          <w:sz w:val="28"/>
          <w:szCs w:val="28"/>
        </w:rPr>
      </w:pPr>
    </w:p>
    <w:p w14:paraId="5E5E18FC" w14:textId="77777777" w:rsidR="0071252D" w:rsidRDefault="0071252D" w:rsidP="00EF1E45">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Insights:</w:t>
      </w:r>
    </w:p>
    <w:p w14:paraId="00B33856"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The majority of ratings fall in the "Very Good" category, with over 45,000 orders. </w:t>
      </w:r>
    </w:p>
    <w:p w14:paraId="7684DF21"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"Excellent" ratings are the second most common, with about 35,000 orders. </w:t>
      </w:r>
    </w:p>
    <w:p w14:paraId="6270F56A"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"Good" ratings come in third, with approximately 20,000 orders. </w:t>
      </w:r>
    </w:p>
    <w:p w14:paraId="2283D5A0"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There are relatively few "Bad" and "Very Bad" ratings, each with less than 5,000 orders. </w:t>
      </w:r>
    </w:p>
    <w:p w14:paraId="71EF2244" w14:textId="7E57CE6B" w:rsidR="00EF1E45" w:rsidRDefault="0071252D" w:rsidP="0071252D">
      <w:pPr>
        <w:tabs>
          <w:tab w:val="left" w:pos="1635"/>
        </w:tabs>
        <w:rPr>
          <w:rFonts w:ascii="Times New Roman" w:hAnsi="Times New Roman" w:cs="Times New Roman"/>
          <w:b/>
          <w:bCs/>
          <w:color w:val="002060"/>
          <w:sz w:val="28"/>
          <w:szCs w:val="28"/>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This distribution suggests that customers are generally satisfied with their SHOPNEST experiences.</w:t>
      </w:r>
      <w:r w:rsidR="00EF1E45" w:rsidRPr="00F345F2">
        <w:rPr>
          <w:rFonts w:ascii="Times New Roman" w:hAnsi="Times New Roman" w:cs="Times New Roman"/>
          <w:b/>
          <w:bCs/>
          <w:color w:val="002060"/>
          <w:sz w:val="28"/>
          <w:szCs w:val="28"/>
        </w:rPr>
        <w:tab/>
      </w:r>
    </w:p>
    <w:p w14:paraId="0996D88F" w14:textId="77777777" w:rsidR="00755901" w:rsidRPr="00F345F2" w:rsidRDefault="00755901" w:rsidP="0071252D">
      <w:pPr>
        <w:tabs>
          <w:tab w:val="left" w:pos="1635"/>
        </w:tabs>
        <w:rPr>
          <w:rFonts w:ascii="Times New Roman" w:hAnsi="Times New Roman" w:cs="Times New Roman"/>
          <w:b/>
          <w:bCs/>
          <w:color w:val="002060"/>
          <w:sz w:val="28"/>
          <w:szCs w:val="28"/>
        </w:rPr>
      </w:pPr>
    </w:p>
    <w:p w14:paraId="09805523" w14:textId="2EE791E6" w:rsidR="00F345F2" w:rsidRPr="00F345F2" w:rsidRDefault="00F345F2" w:rsidP="00EF1E45">
      <w:pPr>
        <w:tabs>
          <w:tab w:val="left" w:pos="1635"/>
        </w:tabs>
        <w:rPr>
          <w:rFonts w:ascii="Times New Roman" w:hAnsi="Times New Roman" w:cs="Times New Roman"/>
          <w:b/>
          <w:bCs/>
          <w:color w:val="002060"/>
          <w:sz w:val="28"/>
          <w:szCs w:val="28"/>
        </w:rPr>
      </w:pPr>
      <w:r w:rsidRPr="00F345F2">
        <w:rPr>
          <w:rFonts w:ascii="Times New Roman" w:hAnsi="Times New Roman" w:cs="Times New Roman"/>
          <w:b/>
          <w:bCs/>
          <w:color w:val="002060"/>
          <w:sz w:val="28"/>
          <w:szCs w:val="28"/>
        </w:rPr>
        <w:t>2.Top 10 Product Categories:</w:t>
      </w:r>
    </w:p>
    <w:p w14:paraId="3CB211D3" w14:textId="4593F154" w:rsidR="00F345F2" w:rsidRDefault="00F345F2" w:rsidP="00EF1E45">
      <w:pPr>
        <w:tabs>
          <w:tab w:val="left" w:pos="1635"/>
        </w:tabs>
        <w:rPr>
          <w:noProof/>
        </w:rPr>
      </w:pPr>
      <w:r w:rsidRPr="00F345F2">
        <w:rPr>
          <w:noProof/>
        </w:rPr>
        <w:t xml:space="preserve"> </w:t>
      </w:r>
      <w:r w:rsidRPr="00F345F2">
        <w:rPr>
          <w:rFonts w:ascii="Times New Roman" w:hAnsi="Times New Roman" w:cs="Times New Roman"/>
          <w:b/>
          <w:bCs/>
          <w:color w:val="000000" w:themeColor="text1"/>
          <w:sz w:val="56"/>
          <w:szCs w:val="56"/>
        </w:rPr>
        <w:drawing>
          <wp:inline distT="0" distB="0" distL="0" distR="0" wp14:anchorId="1BA8FB0A" wp14:editId="6A1EB455">
            <wp:extent cx="6112169" cy="30956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8160" cy="3103724"/>
                    </a:xfrm>
                    <a:prstGeom prst="rect">
                      <a:avLst/>
                    </a:prstGeom>
                  </pic:spPr>
                </pic:pic>
              </a:graphicData>
            </a:graphic>
          </wp:inline>
        </w:drawing>
      </w:r>
    </w:p>
    <w:p w14:paraId="782AE1E6" w14:textId="5389E0DB" w:rsidR="0071252D" w:rsidRPr="0071252D" w:rsidRDefault="0071252D" w:rsidP="00EF1E45">
      <w:pPr>
        <w:tabs>
          <w:tab w:val="left" w:pos="1635"/>
        </w:tabs>
        <w:rPr>
          <w:rFonts w:ascii="Times New Roman" w:hAnsi="Times New Roman" w:cs="Times New Roman"/>
          <w:b/>
          <w:bCs/>
          <w:color w:val="002060"/>
          <w:sz w:val="28"/>
          <w:szCs w:val="28"/>
        </w:rPr>
      </w:pPr>
      <w:r w:rsidRPr="0071252D">
        <w:rPr>
          <w:rFonts w:ascii="Times New Roman" w:hAnsi="Times New Roman" w:cs="Times New Roman"/>
          <w:b/>
          <w:bCs/>
          <w:color w:val="002060"/>
          <w:sz w:val="28"/>
          <w:szCs w:val="28"/>
        </w:rPr>
        <w:t>Insights:</w:t>
      </w:r>
    </w:p>
    <w:p w14:paraId="5BE3504A"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bed_bath_table" is the leading category with over 11,000 orders. </w:t>
      </w:r>
    </w:p>
    <w:p w14:paraId="3A8C1900"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"health_beauty" and "sports_leisure" follow closely behind. </w:t>
      </w:r>
    </w:p>
    <w:p w14:paraId="2BA7E0FB"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The top 3 categories significantly outperform the others. </w:t>
      </w:r>
    </w:p>
    <w:p w14:paraId="626EB7B3" w14:textId="77777777" w:rsidR="0071252D" w:rsidRPr="0071252D" w:rsidRDefault="0071252D" w:rsidP="0071252D">
      <w:pPr>
        <w:spacing w:after="0" w:line="240" w:lineRule="auto"/>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There's a gradual decrease in order numbers from the 4th to the 10th category. </w:t>
      </w:r>
    </w:p>
    <w:p w14:paraId="6B840B52" w14:textId="7AFE98D2" w:rsidR="0071252D" w:rsidRDefault="0071252D" w:rsidP="0071252D">
      <w:pPr>
        <w:tabs>
          <w:tab w:val="left" w:pos="1635"/>
        </w:tabs>
        <w:rPr>
          <w:rFonts w:ascii="Times New Roman" w:eastAsia="Times New Roman" w:hAnsi="Times New Roman" w:cs="Times New Roman"/>
          <w:sz w:val="24"/>
          <w:szCs w:val="24"/>
        </w:rPr>
      </w:pPr>
      <w:r w:rsidRPr="0071252D">
        <w:rPr>
          <w:rFonts w:ascii="Times New Roman" w:eastAsia="Times New Roman" w:hAnsi="Symbol" w:cs="Times New Roman"/>
          <w:sz w:val="24"/>
          <w:szCs w:val="24"/>
        </w:rPr>
        <w:t></w:t>
      </w:r>
      <w:r w:rsidRPr="0071252D">
        <w:rPr>
          <w:rFonts w:ascii="Times New Roman" w:eastAsia="Times New Roman" w:hAnsi="Times New Roman" w:cs="Times New Roman"/>
          <w:sz w:val="24"/>
          <w:szCs w:val="24"/>
        </w:rPr>
        <w:t xml:space="preserve">  This information can help in inventory management and marketing focus.</w:t>
      </w:r>
    </w:p>
    <w:p w14:paraId="1439BD4F" w14:textId="77777777" w:rsidR="00755901" w:rsidRDefault="00755901" w:rsidP="0071252D">
      <w:pPr>
        <w:tabs>
          <w:tab w:val="left" w:pos="1635"/>
        </w:tabs>
        <w:rPr>
          <w:noProof/>
        </w:rPr>
      </w:pPr>
    </w:p>
    <w:p w14:paraId="1A631AD2" w14:textId="64E1C5FA" w:rsidR="00F345F2" w:rsidRPr="00F345F2" w:rsidRDefault="00F345F2" w:rsidP="00EF1E45">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Bottom 1</w:t>
      </w:r>
      <w:r w:rsidRPr="00F345F2">
        <w:rPr>
          <w:rFonts w:ascii="Times New Roman" w:hAnsi="Times New Roman" w:cs="Times New Roman"/>
          <w:b/>
          <w:bCs/>
          <w:color w:val="002060"/>
          <w:sz w:val="28"/>
          <w:szCs w:val="28"/>
        </w:rPr>
        <w:t>8 Product Categories:</w:t>
      </w:r>
    </w:p>
    <w:p w14:paraId="33DE8563" w14:textId="3A26DAEC" w:rsidR="00F345F2" w:rsidRDefault="00F345F2" w:rsidP="00EF1E45">
      <w:pPr>
        <w:tabs>
          <w:tab w:val="left" w:pos="1635"/>
        </w:tabs>
        <w:rPr>
          <w:rFonts w:ascii="Times New Roman" w:hAnsi="Times New Roman" w:cs="Times New Roman"/>
          <w:b/>
          <w:bCs/>
          <w:color w:val="000000" w:themeColor="text1"/>
          <w:sz w:val="56"/>
          <w:szCs w:val="56"/>
        </w:rPr>
      </w:pPr>
      <w:r w:rsidRPr="00F345F2">
        <w:rPr>
          <w:rFonts w:ascii="Times New Roman" w:hAnsi="Times New Roman" w:cs="Times New Roman"/>
          <w:b/>
          <w:bCs/>
          <w:color w:val="000000" w:themeColor="text1"/>
          <w:sz w:val="56"/>
          <w:szCs w:val="56"/>
        </w:rPr>
        <w:drawing>
          <wp:inline distT="0" distB="0" distL="0" distR="0" wp14:anchorId="111527BC" wp14:editId="79C6BBEA">
            <wp:extent cx="6145530" cy="3252651"/>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3083" cy="3261942"/>
                    </a:xfrm>
                    <a:prstGeom prst="rect">
                      <a:avLst/>
                    </a:prstGeom>
                  </pic:spPr>
                </pic:pic>
              </a:graphicData>
            </a:graphic>
          </wp:inline>
        </w:drawing>
      </w:r>
    </w:p>
    <w:p w14:paraId="336B3D33" w14:textId="77777777" w:rsidR="00755901" w:rsidRPr="0071252D" w:rsidRDefault="00755901" w:rsidP="00755901">
      <w:pPr>
        <w:tabs>
          <w:tab w:val="left" w:pos="1635"/>
        </w:tabs>
        <w:rPr>
          <w:rFonts w:ascii="Times New Roman" w:hAnsi="Times New Roman" w:cs="Times New Roman"/>
          <w:b/>
          <w:bCs/>
          <w:color w:val="002060"/>
          <w:sz w:val="28"/>
          <w:szCs w:val="28"/>
        </w:rPr>
      </w:pPr>
      <w:r w:rsidRPr="0071252D">
        <w:rPr>
          <w:rFonts w:ascii="Times New Roman" w:hAnsi="Times New Roman" w:cs="Times New Roman"/>
          <w:b/>
          <w:bCs/>
          <w:color w:val="002060"/>
          <w:sz w:val="28"/>
          <w:szCs w:val="28"/>
        </w:rPr>
        <w:t>Insights:</w:t>
      </w:r>
    </w:p>
    <w:p w14:paraId="0D99491D"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"security_and_services" is the lowest-performing category with less than 100 orders. </w:t>
      </w:r>
    </w:p>
    <w:p w14:paraId="4C96A6E4"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Most categories in this list have fewer than 1,000 orders. </w:t>
      </w:r>
    </w:p>
    <w:p w14:paraId="4A8D4C00"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There's a significant gap between these categories and the top performers. </w:t>
      </w:r>
    </w:p>
    <w:p w14:paraId="34EE8EE5" w14:textId="06202D7C" w:rsidR="00755901" w:rsidRDefault="00755901" w:rsidP="00755901">
      <w:pPr>
        <w:tabs>
          <w:tab w:val="left" w:pos="1635"/>
        </w:tabs>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This data could be used to decide which product lines to potentially phase out or improve.</w:t>
      </w:r>
    </w:p>
    <w:p w14:paraId="1B7DA0DA" w14:textId="77777777" w:rsidR="00755901" w:rsidRDefault="00755901" w:rsidP="00755901">
      <w:pPr>
        <w:tabs>
          <w:tab w:val="left" w:pos="1635"/>
        </w:tabs>
        <w:rPr>
          <w:rFonts w:ascii="Times New Roman" w:eastAsia="Times New Roman" w:hAnsi="Times New Roman" w:cs="Times New Roman"/>
          <w:sz w:val="24"/>
          <w:szCs w:val="24"/>
        </w:rPr>
      </w:pPr>
    </w:p>
    <w:p w14:paraId="5471D183" w14:textId="62ECE3DD" w:rsidR="00F345F2" w:rsidRDefault="00F345F2" w:rsidP="00755901">
      <w:pPr>
        <w:tabs>
          <w:tab w:val="left" w:pos="1635"/>
        </w:tabs>
        <w:rPr>
          <w:rFonts w:ascii="Times New Roman" w:hAnsi="Times New Roman" w:cs="Times New Roman"/>
          <w:b/>
          <w:bCs/>
          <w:color w:val="002060"/>
          <w:sz w:val="28"/>
          <w:szCs w:val="28"/>
        </w:rPr>
      </w:pPr>
      <w:r w:rsidRPr="00F345F2">
        <w:rPr>
          <w:rFonts w:ascii="Times New Roman" w:hAnsi="Times New Roman" w:cs="Times New Roman"/>
          <w:b/>
          <w:bCs/>
          <w:color w:val="002060"/>
          <w:sz w:val="28"/>
          <w:szCs w:val="28"/>
        </w:rPr>
        <w:t>3.</w:t>
      </w:r>
      <w:r>
        <w:rPr>
          <w:rFonts w:ascii="Times New Roman" w:hAnsi="Times New Roman" w:cs="Times New Roman"/>
          <w:b/>
          <w:bCs/>
          <w:color w:val="002060"/>
          <w:sz w:val="28"/>
          <w:szCs w:val="28"/>
        </w:rPr>
        <w:t xml:space="preserve">List the </w:t>
      </w:r>
      <w:r w:rsidRPr="00F345F2">
        <w:rPr>
          <w:rFonts w:ascii="Times New Roman" w:hAnsi="Times New Roman" w:cs="Times New Roman"/>
          <w:b/>
          <w:bCs/>
          <w:color w:val="002060"/>
          <w:sz w:val="28"/>
          <w:szCs w:val="28"/>
        </w:rPr>
        <w:t xml:space="preserve">Total </w:t>
      </w:r>
      <w:r>
        <w:rPr>
          <w:rFonts w:ascii="Times New Roman" w:hAnsi="Times New Roman" w:cs="Times New Roman"/>
          <w:b/>
          <w:bCs/>
          <w:color w:val="002060"/>
          <w:sz w:val="28"/>
          <w:szCs w:val="28"/>
        </w:rPr>
        <w:t>N</w:t>
      </w:r>
      <w:r w:rsidRPr="00F345F2">
        <w:rPr>
          <w:rFonts w:ascii="Times New Roman" w:hAnsi="Times New Roman" w:cs="Times New Roman"/>
          <w:b/>
          <w:bCs/>
          <w:color w:val="002060"/>
          <w:sz w:val="28"/>
          <w:szCs w:val="28"/>
        </w:rPr>
        <w:t>o.</w:t>
      </w:r>
      <w:r>
        <w:rPr>
          <w:rFonts w:ascii="Times New Roman" w:hAnsi="Times New Roman" w:cs="Times New Roman"/>
          <w:b/>
          <w:bCs/>
          <w:color w:val="002060"/>
          <w:sz w:val="28"/>
          <w:szCs w:val="28"/>
        </w:rPr>
        <w:t xml:space="preserve"> </w:t>
      </w:r>
      <w:r w:rsidRPr="00F345F2">
        <w:rPr>
          <w:rFonts w:ascii="Times New Roman" w:hAnsi="Times New Roman" w:cs="Times New Roman"/>
          <w:b/>
          <w:bCs/>
          <w:color w:val="002060"/>
          <w:sz w:val="28"/>
          <w:szCs w:val="28"/>
        </w:rPr>
        <w:t>of Active Sellers by Yearly and Monthly:</w:t>
      </w:r>
    </w:p>
    <w:p w14:paraId="55D4A565" w14:textId="3D908484" w:rsidR="00F345F2" w:rsidRDefault="00F345F2" w:rsidP="00EF1E45">
      <w:pPr>
        <w:tabs>
          <w:tab w:val="left" w:pos="1635"/>
        </w:tabs>
        <w:rPr>
          <w:rFonts w:ascii="Times New Roman" w:hAnsi="Times New Roman" w:cs="Times New Roman"/>
          <w:b/>
          <w:bCs/>
          <w:color w:val="002060"/>
          <w:sz w:val="28"/>
          <w:szCs w:val="28"/>
        </w:rPr>
      </w:pPr>
      <w:r w:rsidRPr="00F345F2">
        <w:rPr>
          <w:rFonts w:ascii="Times New Roman" w:hAnsi="Times New Roman" w:cs="Times New Roman"/>
          <w:b/>
          <w:bCs/>
          <w:color w:val="002060"/>
          <w:sz w:val="28"/>
          <w:szCs w:val="28"/>
        </w:rPr>
        <w:drawing>
          <wp:inline distT="0" distB="0" distL="0" distR="0" wp14:anchorId="60DB96F9" wp14:editId="2649BE20">
            <wp:extent cx="3507105" cy="3716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687" cy="3729715"/>
                    </a:xfrm>
                    <a:prstGeom prst="rect">
                      <a:avLst/>
                    </a:prstGeom>
                  </pic:spPr>
                </pic:pic>
              </a:graphicData>
            </a:graphic>
          </wp:inline>
        </w:drawing>
      </w:r>
    </w:p>
    <w:p w14:paraId="6C389411" w14:textId="77777777" w:rsidR="00755901" w:rsidRDefault="00755901" w:rsidP="00EF1E45">
      <w:pPr>
        <w:tabs>
          <w:tab w:val="left" w:pos="1635"/>
        </w:tabs>
        <w:rPr>
          <w:rFonts w:ascii="Times New Roman" w:hAnsi="Times New Roman" w:cs="Times New Roman"/>
          <w:b/>
          <w:bCs/>
          <w:color w:val="002060"/>
          <w:sz w:val="28"/>
          <w:szCs w:val="28"/>
        </w:rPr>
      </w:pPr>
    </w:p>
    <w:p w14:paraId="08D325F7" w14:textId="71201AFA" w:rsidR="00755901" w:rsidRDefault="00755901" w:rsidP="00EF1E45">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Insights:</w:t>
      </w:r>
    </w:p>
    <w:p w14:paraId="2E89F9F3"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The yearly table shows a significant increase in active sellers from 2016 to 2017, and then a smaller increase to 2018. </w:t>
      </w:r>
    </w:p>
    <w:p w14:paraId="7E46BAE9"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The monthly table shows fluctuations in active seller numbers throughout the year. </w:t>
      </w:r>
    </w:p>
    <w:p w14:paraId="7A7D8277"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August appears to have the highest number of active sellers, while January has the lowest. </w:t>
      </w:r>
    </w:p>
    <w:p w14:paraId="77B7ED37" w14:textId="51954164" w:rsidR="00755901" w:rsidRDefault="00755901" w:rsidP="00755901">
      <w:pPr>
        <w:tabs>
          <w:tab w:val="left" w:pos="1635"/>
        </w:tabs>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This data could be useful for understanding seller engagement trends and planning seller support initiatives.</w:t>
      </w:r>
    </w:p>
    <w:p w14:paraId="65FA84D9" w14:textId="77777777" w:rsidR="00755901" w:rsidRDefault="00755901" w:rsidP="00755901">
      <w:pPr>
        <w:tabs>
          <w:tab w:val="left" w:pos="1635"/>
        </w:tabs>
        <w:rPr>
          <w:rFonts w:ascii="Times New Roman" w:hAnsi="Times New Roman" w:cs="Times New Roman"/>
          <w:b/>
          <w:bCs/>
          <w:color w:val="002060"/>
          <w:sz w:val="28"/>
          <w:szCs w:val="28"/>
        </w:rPr>
      </w:pPr>
    </w:p>
    <w:p w14:paraId="196325E3" w14:textId="40F87424" w:rsidR="00F345F2" w:rsidRDefault="00F345F2" w:rsidP="00EF1E45">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4.Which Payment Methods are most used by </w:t>
      </w:r>
      <w:proofErr w:type="spellStart"/>
      <w:r>
        <w:rPr>
          <w:rFonts w:ascii="Times New Roman" w:hAnsi="Times New Roman" w:cs="Times New Roman"/>
          <w:b/>
          <w:bCs/>
          <w:color w:val="002060"/>
          <w:sz w:val="28"/>
          <w:szCs w:val="28"/>
        </w:rPr>
        <w:t>shopNest</w:t>
      </w:r>
      <w:proofErr w:type="spellEnd"/>
      <w:r>
        <w:rPr>
          <w:rFonts w:ascii="Times New Roman" w:hAnsi="Times New Roman" w:cs="Times New Roman"/>
          <w:b/>
          <w:bCs/>
          <w:color w:val="002060"/>
          <w:sz w:val="28"/>
          <w:szCs w:val="28"/>
        </w:rPr>
        <w:t xml:space="preserve"> Customers:</w:t>
      </w:r>
    </w:p>
    <w:p w14:paraId="168C60BF" w14:textId="56C76BC5" w:rsidR="00F345F2" w:rsidRDefault="00F345F2" w:rsidP="00EF1E45">
      <w:pPr>
        <w:tabs>
          <w:tab w:val="left" w:pos="1635"/>
        </w:tabs>
        <w:rPr>
          <w:rFonts w:ascii="Times New Roman" w:hAnsi="Times New Roman" w:cs="Times New Roman"/>
          <w:b/>
          <w:bCs/>
          <w:color w:val="002060"/>
          <w:sz w:val="28"/>
          <w:szCs w:val="28"/>
        </w:rPr>
      </w:pPr>
      <w:r w:rsidRPr="00F345F2">
        <w:rPr>
          <w:rFonts w:ascii="Times New Roman" w:hAnsi="Times New Roman" w:cs="Times New Roman"/>
          <w:b/>
          <w:bCs/>
          <w:color w:val="002060"/>
          <w:sz w:val="28"/>
          <w:szCs w:val="28"/>
        </w:rPr>
        <w:drawing>
          <wp:inline distT="0" distB="0" distL="0" distR="0" wp14:anchorId="25F83A15" wp14:editId="42C8AC48">
            <wp:extent cx="6524897" cy="396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2099" cy="3978919"/>
                    </a:xfrm>
                    <a:prstGeom prst="rect">
                      <a:avLst/>
                    </a:prstGeom>
                  </pic:spPr>
                </pic:pic>
              </a:graphicData>
            </a:graphic>
          </wp:inline>
        </w:drawing>
      </w:r>
    </w:p>
    <w:p w14:paraId="3B7E56D5" w14:textId="77777777" w:rsidR="00755901" w:rsidRDefault="00755901" w:rsidP="00EF1E45">
      <w:pPr>
        <w:tabs>
          <w:tab w:val="left" w:pos="1635"/>
        </w:tabs>
        <w:rPr>
          <w:rFonts w:ascii="Times New Roman" w:hAnsi="Times New Roman" w:cs="Times New Roman"/>
          <w:b/>
          <w:bCs/>
          <w:color w:val="002060"/>
          <w:sz w:val="28"/>
          <w:szCs w:val="28"/>
        </w:rPr>
      </w:pPr>
    </w:p>
    <w:p w14:paraId="627128A3" w14:textId="77777777" w:rsidR="00755901" w:rsidRDefault="00755901" w:rsidP="00755901">
      <w:pPr>
        <w:tabs>
          <w:tab w:val="left" w:pos="1635"/>
        </w:tabs>
        <w:rPr>
          <w:rFonts w:ascii="Times New Roman" w:hAnsi="Times New Roman" w:cs="Times New Roman"/>
          <w:b/>
          <w:bCs/>
          <w:color w:val="002060"/>
          <w:sz w:val="28"/>
          <w:szCs w:val="28"/>
        </w:rPr>
      </w:pPr>
      <w:r w:rsidRPr="00755901">
        <w:rPr>
          <w:rFonts w:ascii="Times New Roman" w:hAnsi="Times New Roman" w:cs="Times New Roman"/>
          <w:b/>
          <w:bCs/>
          <w:color w:val="002060"/>
          <w:sz w:val="28"/>
          <w:szCs w:val="28"/>
        </w:rPr>
        <w:t>Insights:</w:t>
      </w:r>
    </w:p>
    <w:p w14:paraId="4BDA2AD2" w14:textId="437B0B66" w:rsidR="00755901" w:rsidRPr="00755901" w:rsidRDefault="00755901" w:rsidP="00755901">
      <w:pPr>
        <w:tabs>
          <w:tab w:val="left" w:pos="1635"/>
        </w:tabs>
        <w:jc w:val="both"/>
        <w:rPr>
          <w:rFonts w:ascii="Times New Roman" w:hAnsi="Times New Roman" w:cs="Times New Roman"/>
          <w:b/>
          <w:bCs/>
          <w:color w:val="002060"/>
          <w:sz w:val="28"/>
          <w:szCs w:val="28"/>
        </w:rPr>
      </w:pPr>
      <w:r w:rsidRPr="00755901">
        <w:rPr>
          <w:rFonts w:ascii="Times New Roman" w:eastAsia="Times New Roman" w:hAnsi="Symbol" w:cs="Times New Roman"/>
          <w:sz w:val="24"/>
          <w:szCs w:val="24"/>
        </w:rPr>
        <w:t>This pie chart illustrates the distribution of payment methods.</w:t>
      </w:r>
    </w:p>
    <w:p w14:paraId="58D37946"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Credit card is overwhelmingly the most popular payment method, accounting for about 75% of transactions. </w:t>
      </w:r>
    </w:p>
    <w:p w14:paraId="43E057BC" w14:textId="375BA6C4"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w:t>
      </w:r>
      <w:proofErr w:type="spellStart"/>
      <w:r w:rsidRPr="00755901">
        <w:rPr>
          <w:rFonts w:ascii="Times New Roman" w:eastAsia="Times New Roman" w:hAnsi="Times New Roman" w:cs="Times New Roman"/>
          <w:sz w:val="24"/>
          <w:szCs w:val="24"/>
        </w:rPr>
        <w:t>Boleto</w:t>
      </w:r>
      <w:proofErr w:type="spellEnd"/>
      <w:r w:rsidRPr="00755901">
        <w:rPr>
          <w:rFonts w:ascii="Times New Roman" w:eastAsia="Times New Roman" w:hAnsi="Times New Roman" w:cs="Times New Roman"/>
          <w:sz w:val="24"/>
          <w:szCs w:val="24"/>
        </w:rPr>
        <w:t xml:space="preserve"> is the second most common, used in roughly 19% of transactions. </w:t>
      </w:r>
    </w:p>
    <w:p w14:paraId="109290F4" w14:textId="77777777" w:rsidR="00755901" w:rsidRPr="00755901" w:rsidRDefault="00755901" w:rsidP="00755901">
      <w:pPr>
        <w:spacing w:after="0" w:line="240" w:lineRule="auto"/>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Voucher and debit card are used much less frequently, each accounting for about 3% of transactions. </w:t>
      </w:r>
    </w:p>
    <w:p w14:paraId="5CDBAE1B" w14:textId="78D6034A" w:rsidR="00755901" w:rsidRDefault="00755901" w:rsidP="00755901">
      <w:pPr>
        <w:tabs>
          <w:tab w:val="left" w:pos="1635"/>
        </w:tabs>
        <w:rPr>
          <w:rFonts w:ascii="Times New Roman" w:eastAsia="Times New Roman" w:hAnsi="Times New Roman" w:cs="Times New Roman"/>
          <w:sz w:val="24"/>
          <w:szCs w:val="24"/>
        </w:rPr>
      </w:pPr>
      <w:r w:rsidRPr="00755901">
        <w:rPr>
          <w:rFonts w:ascii="Times New Roman" w:eastAsia="Times New Roman" w:hAnsi="Symbol" w:cs="Times New Roman"/>
          <w:sz w:val="24"/>
          <w:szCs w:val="24"/>
        </w:rPr>
        <w:t></w:t>
      </w:r>
      <w:r w:rsidRPr="00755901">
        <w:rPr>
          <w:rFonts w:ascii="Times New Roman" w:eastAsia="Times New Roman" w:hAnsi="Times New Roman" w:cs="Times New Roman"/>
          <w:sz w:val="24"/>
          <w:szCs w:val="24"/>
        </w:rPr>
        <w:t xml:space="preserve">  This information can guide payment processing strategies and potentially inform decisions about payment method promotions or partnerships.</w:t>
      </w:r>
    </w:p>
    <w:p w14:paraId="45492CE3" w14:textId="550539F0" w:rsidR="00755901" w:rsidRDefault="00755901" w:rsidP="00755901">
      <w:pPr>
        <w:tabs>
          <w:tab w:val="left" w:pos="1635"/>
        </w:tabs>
        <w:rPr>
          <w:rFonts w:ascii="Times New Roman" w:hAnsi="Times New Roman" w:cs="Times New Roman"/>
          <w:b/>
          <w:bCs/>
          <w:color w:val="002060"/>
          <w:sz w:val="28"/>
          <w:szCs w:val="28"/>
        </w:rPr>
      </w:pPr>
      <w:r w:rsidRPr="00755901">
        <w:rPr>
          <w:rFonts w:ascii="Times New Roman" w:hAnsi="Times New Roman" w:cs="Times New Roman"/>
          <w:b/>
          <w:bCs/>
          <w:color w:val="002060"/>
          <w:sz w:val="28"/>
          <w:szCs w:val="28"/>
        </w:rPr>
        <w:t>5.Identify the Product Category wise Profit Margin.</w:t>
      </w:r>
    </w:p>
    <w:p w14:paraId="448C9948" w14:textId="1E4DB5F9" w:rsidR="00914266" w:rsidRDefault="00914266" w:rsidP="00755901">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Hint:</w:t>
      </w:r>
      <w:r w:rsidRPr="00914266">
        <w:t xml:space="preserve"> </w:t>
      </w:r>
      <w:r w:rsidRPr="00914266">
        <w:rPr>
          <w:rFonts w:ascii="Times New Roman" w:hAnsi="Times New Roman" w:cs="Times New Roman"/>
          <w:b/>
          <w:bCs/>
          <w:color w:val="002060"/>
          <w:sz w:val="28"/>
          <w:szCs w:val="28"/>
        </w:rPr>
        <w:t>(payment value- price +</w:t>
      </w:r>
      <w:proofErr w:type="spellStart"/>
      <w:r w:rsidRPr="00914266">
        <w:rPr>
          <w:rFonts w:ascii="Times New Roman" w:hAnsi="Times New Roman" w:cs="Times New Roman"/>
          <w:b/>
          <w:bCs/>
          <w:color w:val="002060"/>
          <w:sz w:val="28"/>
          <w:szCs w:val="28"/>
        </w:rPr>
        <w:t>frieght</w:t>
      </w:r>
      <w:proofErr w:type="spellEnd"/>
      <w:r w:rsidRPr="00914266">
        <w:rPr>
          <w:rFonts w:ascii="Times New Roman" w:hAnsi="Times New Roman" w:cs="Times New Roman"/>
          <w:b/>
          <w:bCs/>
          <w:color w:val="002060"/>
          <w:sz w:val="28"/>
          <w:szCs w:val="28"/>
        </w:rPr>
        <w:t xml:space="preserve"> value)/payment value*100 round to two decimals</w:t>
      </w:r>
    </w:p>
    <w:p w14:paraId="264AC60F" w14:textId="661E46BF" w:rsidR="009D5563" w:rsidRDefault="009D5563" w:rsidP="00755901">
      <w:pPr>
        <w:tabs>
          <w:tab w:val="left" w:pos="1635"/>
        </w:tabs>
        <w:rPr>
          <w:rFonts w:ascii="Times New Roman" w:hAnsi="Times New Roman" w:cs="Times New Roman"/>
          <w:b/>
          <w:bCs/>
          <w:color w:val="002060"/>
          <w:sz w:val="28"/>
          <w:szCs w:val="28"/>
        </w:rPr>
      </w:pPr>
      <w:r w:rsidRPr="009D5563">
        <w:rPr>
          <w:rFonts w:ascii="Times New Roman" w:hAnsi="Times New Roman" w:cs="Times New Roman"/>
          <w:b/>
          <w:bCs/>
          <w:color w:val="002060"/>
          <w:sz w:val="28"/>
          <w:szCs w:val="28"/>
        </w:rPr>
        <w:drawing>
          <wp:inline distT="0" distB="0" distL="0" distR="0" wp14:anchorId="328CF77C" wp14:editId="273915C3">
            <wp:extent cx="1980208" cy="3141617"/>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6609" cy="3167638"/>
                    </a:xfrm>
                    <a:prstGeom prst="rect">
                      <a:avLst/>
                    </a:prstGeom>
                  </pic:spPr>
                </pic:pic>
              </a:graphicData>
            </a:graphic>
          </wp:inline>
        </w:drawing>
      </w:r>
    </w:p>
    <w:p w14:paraId="295ED3E3" w14:textId="1913E10C" w:rsidR="009D5563" w:rsidRDefault="009D5563" w:rsidP="00755901">
      <w:pPr>
        <w:tabs>
          <w:tab w:val="left" w:pos="1635"/>
        </w:tabs>
        <w:rPr>
          <w:rFonts w:ascii="Times New Roman" w:hAnsi="Times New Roman" w:cs="Times New Roman"/>
          <w:b/>
          <w:bCs/>
          <w:color w:val="002060"/>
          <w:sz w:val="28"/>
          <w:szCs w:val="28"/>
        </w:rPr>
      </w:pPr>
    </w:p>
    <w:p w14:paraId="399CDA15" w14:textId="63BEFCA7" w:rsidR="009D5563" w:rsidRDefault="009D5563" w:rsidP="00755901">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Insights:</w:t>
      </w:r>
    </w:p>
    <w:p w14:paraId="30EF6EE8" w14:textId="392F8CED" w:rsidR="009D5563" w:rsidRPr="009D5563" w:rsidRDefault="009D5563" w:rsidP="009D5563">
      <w:pPr>
        <w:pStyle w:val="ListParagraph"/>
        <w:numPr>
          <w:ilvl w:val="0"/>
          <w:numId w:val="9"/>
        </w:numPr>
        <w:spacing w:after="0" w:line="240" w:lineRule="auto"/>
        <w:rPr>
          <w:rFonts w:ascii="Times New Roman" w:eastAsia="Times New Roman" w:hAnsi="Times New Roman" w:cs="Times New Roman"/>
          <w:sz w:val="24"/>
          <w:szCs w:val="24"/>
        </w:rPr>
      </w:pPr>
      <w:r w:rsidRPr="009D5563">
        <w:rPr>
          <w:rFonts w:ascii="Times New Roman" w:eastAsia="Times New Roman" w:hAnsi="Times New Roman" w:cs="Times New Roman"/>
          <w:sz w:val="24"/>
          <w:szCs w:val="24"/>
        </w:rPr>
        <w:t>Profit margins are crucial indicators of a company's financial health and operational efficiency. They show how much profit is generated from each dollar of revenue.</w:t>
      </w:r>
    </w:p>
    <w:p w14:paraId="703E3FB4" w14:textId="5962DD9F" w:rsidR="009D5563" w:rsidRPr="009D5563" w:rsidRDefault="009D5563" w:rsidP="009D5563">
      <w:pPr>
        <w:pStyle w:val="ListParagraph"/>
        <w:numPr>
          <w:ilvl w:val="0"/>
          <w:numId w:val="9"/>
        </w:numPr>
        <w:spacing w:after="0" w:line="240" w:lineRule="auto"/>
        <w:rPr>
          <w:rFonts w:ascii="Times New Roman" w:eastAsia="Times New Roman" w:hAnsi="Times New Roman" w:cs="Times New Roman"/>
          <w:sz w:val="24"/>
          <w:szCs w:val="24"/>
        </w:rPr>
      </w:pPr>
      <w:r w:rsidRPr="009D5563">
        <w:rPr>
          <w:rFonts w:ascii="Times New Roman" w:eastAsia="Times New Roman" w:hAnsi="Times New Roman" w:cs="Times New Roman"/>
          <w:sz w:val="24"/>
          <w:szCs w:val="24"/>
        </w:rPr>
        <w:t>Sometimes businesses operate on low margins but make up for it with high sales volumes. Others may have lower sales but higher margins per item.</w:t>
      </w:r>
    </w:p>
    <w:p w14:paraId="40DD152C" w14:textId="02B2D6DB" w:rsidR="009D5563" w:rsidRPr="009D5563" w:rsidRDefault="009D5563" w:rsidP="009D5563">
      <w:pPr>
        <w:pStyle w:val="ListParagraph"/>
        <w:numPr>
          <w:ilvl w:val="0"/>
          <w:numId w:val="9"/>
        </w:numPr>
        <w:spacing w:after="0" w:line="240" w:lineRule="auto"/>
        <w:rPr>
          <w:rFonts w:ascii="Times New Roman" w:eastAsia="Times New Roman" w:hAnsi="Times New Roman" w:cs="Times New Roman"/>
          <w:sz w:val="24"/>
          <w:szCs w:val="24"/>
        </w:rPr>
      </w:pPr>
      <w:r w:rsidRPr="009D5563">
        <w:rPr>
          <w:rFonts w:ascii="Times New Roman" w:eastAsia="Times New Roman" w:hAnsi="Times New Roman" w:cs="Times New Roman"/>
          <w:sz w:val="24"/>
          <w:szCs w:val="24"/>
        </w:rPr>
        <w:t>In highly competitive markets, profit margins tend to be slimmer as companies compete on price to attract customers.</w:t>
      </w:r>
    </w:p>
    <w:p w14:paraId="21E93852" w14:textId="334E22D8" w:rsidR="009D5563" w:rsidRDefault="009D5563" w:rsidP="009D5563">
      <w:pPr>
        <w:pStyle w:val="ListParagraph"/>
        <w:numPr>
          <w:ilvl w:val="0"/>
          <w:numId w:val="9"/>
        </w:numPr>
        <w:spacing w:after="0" w:line="240" w:lineRule="auto"/>
      </w:pPr>
      <w:r w:rsidRPr="009D5563">
        <w:rPr>
          <w:rFonts w:ascii="Times New Roman" w:eastAsia="Times New Roman" w:hAnsi="Times New Roman" w:cs="Times New Roman"/>
          <w:sz w:val="24"/>
          <w:szCs w:val="24"/>
        </w:rPr>
        <w:t>Improving profit margins often involves careful cost management, including optimizing supply chains, reducing waste, and</w:t>
      </w:r>
      <w:r>
        <w:t xml:space="preserve"> increasing operational efficiency.</w:t>
      </w:r>
    </w:p>
    <w:p w14:paraId="579B8E8F" w14:textId="3149C8BB" w:rsidR="009D5563" w:rsidRPr="009D5563" w:rsidRDefault="009D5563" w:rsidP="009D5563">
      <w:pPr>
        <w:pStyle w:val="ListParagraph"/>
        <w:numPr>
          <w:ilvl w:val="0"/>
          <w:numId w:val="9"/>
        </w:numPr>
        <w:tabs>
          <w:tab w:val="left" w:pos="1635"/>
        </w:tabs>
        <w:rPr>
          <w:rFonts w:ascii="Times New Roman" w:eastAsia="Times New Roman" w:hAnsi="Times New Roman" w:cs="Times New Roman"/>
          <w:sz w:val="24"/>
          <w:szCs w:val="24"/>
        </w:rPr>
      </w:pPr>
      <w:r w:rsidRPr="009D5563">
        <w:rPr>
          <w:rFonts w:ascii="Times New Roman" w:eastAsia="Times New Roman" w:hAnsi="Times New Roman" w:cs="Times New Roman"/>
          <w:sz w:val="24"/>
          <w:szCs w:val="24"/>
        </w:rPr>
        <w:t>The ability to maintain or increase prices without losing customers is key to preserving or improving profit margins.</w:t>
      </w:r>
    </w:p>
    <w:p w14:paraId="2B3107AE" w14:textId="6A779A8D" w:rsidR="00755901" w:rsidRDefault="00755901" w:rsidP="00755901">
      <w:pPr>
        <w:tabs>
          <w:tab w:val="left" w:pos="1635"/>
        </w:tabs>
        <w:rPr>
          <w:rFonts w:ascii="Times New Roman" w:hAnsi="Times New Roman" w:cs="Times New Roman"/>
          <w:b/>
          <w:bCs/>
          <w:color w:val="002060"/>
          <w:sz w:val="28"/>
          <w:szCs w:val="28"/>
        </w:rPr>
      </w:pPr>
      <w:r w:rsidRPr="00755901">
        <w:rPr>
          <w:rFonts w:ascii="Times New Roman" w:hAnsi="Times New Roman" w:cs="Times New Roman"/>
          <w:b/>
          <w:bCs/>
          <w:color w:val="002060"/>
          <w:sz w:val="28"/>
          <w:szCs w:val="28"/>
        </w:rPr>
        <w:t>6.Determine the Monthly payment made by customers using Credit Card.</w:t>
      </w:r>
    </w:p>
    <w:p w14:paraId="09711441" w14:textId="39053C62" w:rsidR="00E02ECC" w:rsidRDefault="00E02ECC" w:rsidP="00755901">
      <w:pPr>
        <w:tabs>
          <w:tab w:val="left" w:pos="1635"/>
        </w:tabs>
        <w:rPr>
          <w:rFonts w:ascii="Times New Roman" w:hAnsi="Times New Roman" w:cs="Times New Roman"/>
          <w:b/>
          <w:bCs/>
          <w:color w:val="002060"/>
          <w:sz w:val="28"/>
          <w:szCs w:val="28"/>
        </w:rPr>
      </w:pPr>
      <w:r w:rsidRPr="00E02ECC">
        <w:rPr>
          <w:rFonts w:ascii="Times New Roman" w:hAnsi="Times New Roman" w:cs="Times New Roman"/>
          <w:b/>
          <w:bCs/>
          <w:color w:val="002060"/>
          <w:sz w:val="28"/>
          <w:szCs w:val="28"/>
        </w:rPr>
        <w:drawing>
          <wp:inline distT="0" distB="0" distL="0" distR="0" wp14:anchorId="6A64B65F" wp14:editId="06C88496">
            <wp:extent cx="6119949" cy="3310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827" cy="3322726"/>
                    </a:xfrm>
                    <a:prstGeom prst="rect">
                      <a:avLst/>
                    </a:prstGeom>
                  </pic:spPr>
                </pic:pic>
              </a:graphicData>
            </a:graphic>
          </wp:inline>
        </w:drawing>
      </w:r>
    </w:p>
    <w:p w14:paraId="7A91152B" w14:textId="77777777" w:rsidR="00F50168" w:rsidRPr="00F50168" w:rsidRDefault="00F50168" w:rsidP="00F50168">
      <w:pPr>
        <w:tabs>
          <w:tab w:val="left" w:pos="1635"/>
        </w:tabs>
        <w:rPr>
          <w:rFonts w:ascii="Times New Roman" w:hAnsi="Times New Roman" w:cs="Times New Roman"/>
          <w:b/>
          <w:bCs/>
          <w:color w:val="002060"/>
          <w:sz w:val="28"/>
          <w:szCs w:val="28"/>
        </w:rPr>
      </w:pPr>
      <w:r w:rsidRPr="00F50168">
        <w:rPr>
          <w:rFonts w:ascii="Times New Roman" w:hAnsi="Times New Roman" w:cs="Times New Roman"/>
          <w:b/>
          <w:bCs/>
          <w:color w:val="002060"/>
          <w:sz w:val="28"/>
          <w:szCs w:val="28"/>
        </w:rPr>
        <w:t xml:space="preserve">     Insights:</w:t>
      </w:r>
    </w:p>
    <w:p w14:paraId="08362BDE" w14:textId="6DF272B2" w:rsidR="00F50168" w:rsidRPr="00F50168" w:rsidRDefault="00F50168" w:rsidP="00F50168">
      <w:pPr>
        <w:pStyle w:val="ListParagraph"/>
        <w:numPr>
          <w:ilvl w:val="0"/>
          <w:numId w:val="6"/>
        </w:numPr>
        <w:spacing w:after="0" w:line="240" w:lineRule="auto"/>
        <w:rPr>
          <w:rFonts w:ascii="Times New Roman" w:eastAsia="Times New Roman" w:hAnsi="Symbol" w:cs="Times New Roman"/>
          <w:sz w:val="24"/>
          <w:szCs w:val="24"/>
        </w:rPr>
      </w:pPr>
      <w:r w:rsidRPr="00F50168">
        <w:rPr>
          <w:rFonts w:ascii="Times New Roman" w:eastAsia="Times New Roman" w:hAnsi="Symbol" w:cs="Times New Roman"/>
          <w:sz w:val="24"/>
          <w:szCs w:val="24"/>
        </w:rPr>
        <w:t xml:space="preserve">Overall trend: There's a clear downward trend in credit card payments over time. </w:t>
      </w:r>
    </w:p>
    <w:p w14:paraId="18EA4E07" w14:textId="556DBAAE" w:rsidR="00F50168" w:rsidRPr="00F50168" w:rsidRDefault="00F50168" w:rsidP="00F50168">
      <w:pPr>
        <w:pStyle w:val="ListParagraph"/>
        <w:numPr>
          <w:ilvl w:val="0"/>
          <w:numId w:val="6"/>
        </w:numPr>
        <w:spacing w:after="0" w:line="240" w:lineRule="auto"/>
        <w:rPr>
          <w:rFonts w:ascii="Times New Roman" w:eastAsia="Times New Roman" w:hAnsi="Symbol" w:cs="Times New Roman"/>
          <w:sz w:val="24"/>
          <w:szCs w:val="24"/>
        </w:rPr>
      </w:pPr>
      <w:r w:rsidRPr="00F50168">
        <w:rPr>
          <w:rFonts w:ascii="Times New Roman" w:eastAsia="Times New Roman" w:hAnsi="Symbol" w:cs="Times New Roman"/>
          <w:sz w:val="24"/>
          <w:szCs w:val="24"/>
        </w:rPr>
        <w:t>Highest value: The highest credit card payment sum was in August, at around 2.0M.</w:t>
      </w:r>
    </w:p>
    <w:p w14:paraId="75913832" w14:textId="420E2E7A" w:rsidR="00F50168" w:rsidRPr="00F50168" w:rsidRDefault="00F50168" w:rsidP="00F50168">
      <w:pPr>
        <w:pStyle w:val="ListParagraph"/>
        <w:numPr>
          <w:ilvl w:val="0"/>
          <w:numId w:val="6"/>
        </w:numPr>
        <w:spacing w:after="0" w:line="240" w:lineRule="auto"/>
        <w:rPr>
          <w:rFonts w:ascii="Times New Roman" w:eastAsia="Times New Roman" w:hAnsi="Symbol" w:cs="Times New Roman"/>
          <w:sz w:val="24"/>
          <w:szCs w:val="24"/>
        </w:rPr>
      </w:pPr>
      <w:r w:rsidRPr="00F50168">
        <w:rPr>
          <w:rFonts w:ascii="Times New Roman" w:eastAsia="Times New Roman" w:hAnsi="Symbol" w:cs="Times New Roman"/>
          <w:sz w:val="24"/>
          <w:szCs w:val="24"/>
        </w:rPr>
        <w:t>Significant drops: There are some notable drops, particularly between July and February, and again between October and September.</w:t>
      </w:r>
    </w:p>
    <w:p w14:paraId="3519CB46" w14:textId="5401CAE3" w:rsidR="00F50168" w:rsidRPr="00F50168" w:rsidRDefault="00F50168" w:rsidP="00F50168">
      <w:pPr>
        <w:pStyle w:val="ListParagraph"/>
        <w:numPr>
          <w:ilvl w:val="0"/>
          <w:numId w:val="6"/>
        </w:numPr>
        <w:spacing w:after="0" w:line="240" w:lineRule="auto"/>
        <w:rPr>
          <w:rFonts w:ascii="Times New Roman" w:eastAsia="Times New Roman" w:hAnsi="Times New Roman" w:cs="Times New Roman"/>
          <w:sz w:val="24"/>
          <w:szCs w:val="24"/>
        </w:rPr>
      </w:pPr>
      <w:r w:rsidRPr="00F50168">
        <w:rPr>
          <w:rFonts w:ascii="Times New Roman" w:eastAsia="Times New Roman" w:hAnsi="Symbol" w:cs="Times New Roman"/>
          <w:sz w:val="24"/>
          <w:szCs w:val="24"/>
        </w:rPr>
        <w:t>Recent decline: The most recent months (September and October) show a sharp decline, possibly indicating</w:t>
      </w:r>
      <w:r w:rsidRPr="00F50168">
        <w:rPr>
          <w:rFonts w:ascii="Times New Roman" w:eastAsia="Times New Roman" w:hAnsi="Times New Roman" w:cs="Times New Roman"/>
          <w:sz w:val="24"/>
          <w:szCs w:val="24"/>
        </w:rPr>
        <w:t xml:space="preserve"> a recent change in customer behavior or company policy.</w:t>
      </w:r>
    </w:p>
    <w:p w14:paraId="30345877" w14:textId="47F3BBC4" w:rsidR="00F50168" w:rsidRPr="00F50168" w:rsidRDefault="00F50168" w:rsidP="00F50168">
      <w:pPr>
        <w:pStyle w:val="ListParagraph"/>
        <w:spacing w:after="0" w:line="240" w:lineRule="auto"/>
        <w:rPr>
          <w:rFonts w:ascii="Times New Roman" w:eastAsia="Times New Roman" w:hAnsi="Times New Roman" w:cs="Times New Roman"/>
          <w:sz w:val="24"/>
          <w:szCs w:val="24"/>
        </w:rPr>
      </w:pPr>
    </w:p>
    <w:p w14:paraId="5B146EA8" w14:textId="77777777" w:rsidR="00F50168" w:rsidRDefault="00F50168" w:rsidP="00F50168">
      <w:pPr>
        <w:tabs>
          <w:tab w:val="left" w:pos="1635"/>
        </w:tabs>
        <w:rPr>
          <w:rFonts w:ascii="Times New Roman" w:eastAsia="Times New Roman" w:hAnsi="Times New Roman" w:cs="Times New Roman"/>
          <w:sz w:val="24"/>
          <w:szCs w:val="24"/>
        </w:rPr>
      </w:pPr>
    </w:p>
    <w:p w14:paraId="64B70CE4" w14:textId="49F63EE6" w:rsidR="00755901" w:rsidRDefault="00755901" w:rsidP="00755901">
      <w:pPr>
        <w:tabs>
          <w:tab w:val="left" w:pos="1635"/>
        </w:tabs>
        <w:rPr>
          <w:rFonts w:ascii="Times New Roman" w:hAnsi="Times New Roman" w:cs="Times New Roman"/>
          <w:b/>
          <w:bCs/>
          <w:color w:val="002060"/>
          <w:sz w:val="28"/>
          <w:szCs w:val="28"/>
        </w:rPr>
      </w:pPr>
      <w:r w:rsidRPr="00755901">
        <w:rPr>
          <w:rFonts w:ascii="Times New Roman" w:hAnsi="Times New Roman" w:cs="Times New Roman"/>
          <w:b/>
          <w:bCs/>
          <w:color w:val="002060"/>
          <w:sz w:val="28"/>
          <w:szCs w:val="28"/>
        </w:rPr>
        <w:t>7.Identify Sellers categorized by City,</w:t>
      </w:r>
      <w:r>
        <w:rPr>
          <w:rFonts w:ascii="Times New Roman" w:hAnsi="Times New Roman" w:cs="Times New Roman"/>
          <w:b/>
          <w:bCs/>
          <w:color w:val="002060"/>
          <w:sz w:val="28"/>
          <w:szCs w:val="28"/>
        </w:rPr>
        <w:t xml:space="preserve"> </w:t>
      </w:r>
      <w:r w:rsidRPr="00755901">
        <w:rPr>
          <w:rFonts w:ascii="Times New Roman" w:hAnsi="Times New Roman" w:cs="Times New Roman"/>
          <w:b/>
          <w:bCs/>
          <w:color w:val="002060"/>
          <w:sz w:val="28"/>
          <w:szCs w:val="28"/>
        </w:rPr>
        <w:t>excluding cities starting with ‘S’ and ‘B’.</w:t>
      </w:r>
    </w:p>
    <w:p w14:paraId="06D7D992" w14:textId="63F0768F" w:rsidR="00145C4B" w:rsidRDefault="00145C4B" w:rsidP="00755901">
      <w:pPr>
        <w:tabs>
          <w:tab w:val="left" w:pos="1635"/>
        </w:tabs>
        <w:rPr>
          <w:rFonts w:ascii="Times New Roman" w:hAnsi="Times New Roman" w:cs="Times New Roman"/>
          <w:b/>
          <w:bCs/>
          <w:color w:val="002060"/>
          <w:sz w:val="28"/>
          <w:szCs w:val="28"/>
        </w:rPr>
      </w:pPr>
      <w:r w:rsidRPr="00145C4B">
        <w:rPr>
          <w:rFonts w:ascii="Times New Roman" w:hAnsi="Times New Roman" w:cs="Times New Roman"/>
          <w:b/>
          <w:bCs/>
          <w:color w:val="002060"/>
          <w:sz w:val="28"/>
          <w:szCs w:val="28"/>
        </w:rPr>
        <w:drawing>
          <wp:inline distT="0" distB="0" distL="0" distR="0" wp14:anchorId="65639A9C" wp14:editId="392F3AD3">
            <wp:extent cx="2654436" cy="3486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436" cy="3486329"/>
                    </a:xfrm>
                    <a:prstGeom prst="rect">
                      <a:avLst/>
                    </a:prstGeom>
                  </pic:spPr>
                </pic:pic>
              </a:graphicData>
            </a:graphic>
          </wp:inline>
        </w:drawing>
      </w:r>
    </w:p>
    <w:p w14:paraId="1B0137D9" w14:textId="4AE22A89" w:rsidR="00145C4B" w:rsidRDefault="00145C4B" w:rsidP="00755901">
      <w:pPr>
        <w:tabs>
          <w:tab w:val="left" w:pos="1635"/>
        </w:tabs>
        <w:rPr>
          <w:rFonts w:ascii="Times New Roman" w:hAnsi="Times New Roman" w:cs="Times New Roman"/>
          <w:b/>
          <w:bCs/>
          <w:color w:val="002060"/>
          <w:sz w:val="28"/>
          <w:szCs w:val="28"/>
        </w:rPr>
      </w:pPr>
      <w:r>
        <w:rPr>
          <w:rFonts w:ascii="Times New Roman" w:hAnsi="Times New Roman" w:cs="Times New Roman"/>
          <w:b/>
          <w:bCs/>
          <w:color w:val="002060"/>
          <w:sz w:val="28"/>
          <w:szCs w:val="28"/>
        </w:rPr>
        <w:t>Insights:</w:t>
      </w:r>
    </w:p>
    <w:p w14:paraId="6186B7EA" w14:textId="73DB007D" w:rsidR="00145C4B" w:rsidRPr="00145C4B" w:rsidRDefault="00145C4B" w:rsidP="00145C4B">
      <w:pPr>
        <w:pStyle w:val="ListParagraph"/>
        <w:numPr>
          <w:ilvl w:val="0"/>
          <w:numId w:val="6"/>
        </w:numPr>
        <w:spacing w:after="0" w:line="240" w:lineRule="auto"/>
        <w:rPr>
          <w:rFonts w:ascii="Times New Roman" w:eastAsia="Times New Roman" w:hAnsi="Symbol" w:cs="Times New Roman"/>
          <w:sz w:val="24"/>
          <w:szCs w:val="24"/>
        </w:rPr>
      </w:pPr>
      <w:r w:rsidRPr="00145C4B">
        <w:rPr>
          <w:rFonts w:ascii="Times New Roman" w:eastAsia="Times New Roman" w:hAnsi="Symbol" w:cs="Times New Roman"/>
          <w:sz w:val="24"/>
          <w:szCs w:val="24"/>
        </w:rPr>
        <w:t>Total sellers: The table shows a total of 1,790 sellers across all listed cities.</w:t>
      </w:r>
    </w:p>
    <w:p w14:paraId="33AEB10C" w14:textId="07CF23E2" w:rsidR="00145C4B" w:rsidRPr="00145C4B" w:rsidRDefault="00145C4B" w:rsidP="00145C4B">
      <w:pPr>
        <w:pStyle w:val="ListParagraph"/>
        <w:numPr>
          <w:ilvl w:val="0"/>
          <w:numId w:val="6"/>
        </w:numPr>
        <w:spacing w:after="0" w:line="240" w:lineRule="auto"/>
        <w:rPr>
          <w:rFonts w:ascii="Times New Roman" w:eastAsia="Times New Roman" w:hAnsi="Symbol" w:cs="Times New Roman"/>
          <w:sz w:val="24"/>
          <w:szCs w:val="24"/>
        </w:rPr>
      </w:pPr>
      <w:r w:rsidRPr="00145C4B">
        <w:rPr>
          <w:rFonts w:ascii="Times New Roman" w:eastAsia="Times New Roman" w:hAnsi="Symbol" w:cs="Times New Roman"/>
          <w:sz w:val="24"/>
          <w:szCs w:val="24"/>
        </w:rPr>
        <w:t xml:space="preserve">Curitiba </w:t>
      </w:r>
      <w:r w:rsidRPr="00145C4B">
        <w:rPr>
          <w:rFonts w:ascii="Times New Roman" w:eastAsia="Times New Roman" w:hAnsi="Symbol" w:cs="Times New Roman"/>
          <w:sz w:val="24"/>
          <w:szCs w:val="24"/>
        </w:rPr>
        <w:t>has the highest number of sellers with</w:t>
      </w:r>
      <w:r w:rsidRPr="00145C4B">
        <w:rPr>
          <w:rFonts w:ascii="Times New Roman" w:eastAsia="Times New Roman" w:hAnsi="Symbol" w:cs="Times New Roman"/>
          <w:sz w:val="24"/>
          <w:szCs w:val="24"/>
        </w:rPr>
        <w:t xml:space="preserve"> 127.</w:t>
      </w:r>
    </w:p>
    <w:p w14:paraId="30A0516C" w14:textId="316E3E42" w:rsidR="00145C4B" w:rsidRPr="00145C4B" w:rsidRDefault="00145C4B" w:rsidP="00145C4B">
      <w:pPr>
        <w:pStyle w:val="ListParagraph"/>
        <w:numPr>
          <w:ilvl w:val="0"/>
          <w:numId w:val="6"/>
        </w:numPr>
        <w:spacing w:after="0" w:line="240" w:lineRule="auto"/>
        <w:rPr>
          <w:rFonts w:ascii="Times New Roman" w:eastAsia="Times New Roman" w:hAnsi="Symbol" w:cs="Times New Roman"/>
          <w:sz w:val="24"/>
          <w:szCs w:val="24"/>
        </w:rPr>
      </w:pPr>
      <w:r w:rsidRPr="00145C4B">
        <w:rPr>
          <w:rFonts w:ascii="Times New Roman" w:eastAsia="Times New Roman" w:hAnsi="Symbol" w:cs="Times New Roman"/>
          <w:sz w:val="24"/>
          <w:szCs w:val="24"/>
        </w:rPr>
        <w:t>Most cities listed have only 1 or 2 sellers, indicating a dispersed distribution of sellers across many locations.</w:t>
      </w:r>
    </w:p>
    <w:p w14:paraId="567534FB" w14:textId="77777777" w:rsidR="00145C4B" w:rsidRPr="00145C4B" w:rsidRDefault="00145C4B" w:rsidP="00145C4B">
      <w:pPr>
        <w:pStyle w:val="ListParagraph"/>
        <w:numPr>
          <w:ilvl w:val="0"/>
          <w:numId w:val="6"/>
        </w:numPr>
        <w:spacing w:after="0" w:line="240" w:lineRule="auto"/>
        <w:rPr>
          <w:rFonts w:ascii="Times New Roman" w:eastAsia="Times New Roman" w:hAnsi="Symbol" w:cs="Times New Roman"/>
          <w:sz w:val="24"/>
          <w:szCs w:val="24"/>
        </w:rPr>
      </w:pPr>
      <w:r w:rsidRPr="00145C4B">
        <w:rPr>
          <w:rFonts w:ascii="Times New Roman" w:eastAsia="Times New Roman" w:hAnsi="Symbol" w:cs="Times New Roman"/>
          <w:sz w:val="24"/>
          <w:szCs w:val="24"/>
        </w:rPr>
        <w:t>Exclusions: As requested, the list excludes cities starting with 'S' and 'B', which might have affected the total count and distribution of sellers.</w:t>
      </w:r>
    </w:p>
    <w:p w14:paraId="697E60F1" w14:textId="77777777" w:rsidR="00145C4B" w:rsidRPr="00145C4B" w:rsidRDefault="00145C4B" w:rsidP="00145C4B">
      <w:pPr>
        <w:pStyle w:val="ListParagraph"/>
        <w:numPr>
          <w:ilvl w:val="0"/>
          <w:numId w:val="6"/>
        </w:numPr>
        <w:spacing w:after="0" w:line="240" w:lineRule="auto"/>
        <w:rPr>
          <w:rFonts w:ascii="Times New Roman" w:eastAsia="Times New Roman" w:hAnsi="Symbol" w:cs="Times New Roman"/>
          <w:sz w:val="24"/>
          <w:szCs w:val="24"/>
        </w:rPr>
      </w:pPr>
      <w:r w:rsidRPr="00145C4B">
        <w:rPr>
          <w:rFonts w:ascii="Times New Roman" w:eastAsia="Times New Roman" w:hAnsi="Symbol" w:cs="Times New Roman"/>
          <w:sz w:val="24"/>
          <w:szCs w:val="24"/>
        </w:rPr>
        <w:t>This data provides a snapshot of seller distribution across various Brazilian cities, showing a spread of e-commerce activity across diverse locations, with a few cities having a slightly higher concentration of sellers.</w:t>
      </w:r>
    </w:p>
    <w:p w14:paraId="6D573760" w14:textId="77777777" w:rsidR="00145C4B" w:rsidRPr="00755901" w:rsidRDefault="00145C4B" w:rsidP="00755901">
      <w:pPr>
        <w:tabs>
          <w:tab w:val="left" w:pos="1635"/>
        </w:tabs>
        <w:rPr>
          <w:rFonts w:ascii="Times New Roman" w:hAnsi="Times New Roman" w:cs="Times New Roman"/>
          <w:b/>
          <w:bCs/>
          <w:color w:val="002060"/>
          <w:sz w:val="28"/>
          <w:szCs w:val="28"/>
        </w:rPr>
      </w:pPr>
    </w:p>
    <w:p w14:paraId="3C9B02F0" w14:textId="5968D8C6" w:rsidR="00755901" w:rsidRDefault="00755901" w:rsidP="00755901">
      <w:pPr>
        <w:tabs>
          <w:tab w:val="left" w:pos="1635"/>
        </w:tabs>
        <w:rPr>
          <w:rFonts w:ascii="Times New Roman" w:hAnsi="Times New Roman" w:cs="Times New Roman"/>
          <w:b/>
          <w:bCs/>
          <w:color w:val="002060"/>
          <w:sz w:val="28"/>
          <w:szCs w:val="28"/>
        </w:rPr>
      </w:pPr>
      <w:r w:rsidRPr="00755901">
        <w:rPr>
          <w:rFonts w:ascii="Times New Roman" w:hAnsi="Times New Roman" w:cs="Times New Roman"/>
          <w:b/>
          <w:bCs/>
          <w:color w:val="002060"/>
          <w:sz w:val="28"/>
          <w:szCs w:val="28"/>
        </w:rPr>
        <w:t>8.</w:t>
      </w:r>
      <w:r w:rsidR="00914266">
        <w:rPr>
          <w:rFonts w:ascii="Times New Roman" w:hAnsi="Times New Roman" w:cs="Times New Roman"/>
          <w:b/>
          <w:bCs/>
          <w:color w:val="002060"/>
          <w:sz w:val="28"/>
          <w:szCs w:val="28"/>
        </w:rPr>
        <w:t xml:space="preserve">Create a dynamic visual that compares the </w:t>
      </w:r>
      <w:proofErr w:type="spellStart"/>
      <w:r w:rsidR="00914266">
        <w:rPr>
          <w:rFonts w:ascii="Times New Roman" w:hAnsi="Times New Roman" w:cs="Times New Roman"/>
          <w:b/>
          <w:bCs/>
          <w:color w:val="002060"/>
          <w:sz w:val="28"/>
          <w:szCs w:val="28"/>
        </w:rPr>
        <w:t>no.of</w:t>
      </w:r>
      <w:proofErr w:type="spellEnd"/>
      <w:r w:rsidR="00914266">
        <w:rPr>
          <w:rFonts w:ascii="Times New Roman" w:hAnsi="Times New Roman" w:cs="Times New Roman"/>
          <w:b/>
          <w:bCs/>
          <w:color w:val="002060"/>
          <w:sz w:val="28"/>
          <w:szCs w:val="28"/>
        </w:rPr>
        <w:t xml:space="preserve"> delayed orders to the </w:t>
      </w:r>
      <w:proofErr w:type="spellStart"/>
      <w:r w:rsidR="00914266">
        <w:rPr>
          <w:rFonts w:ascii="Times New Roman" w:hAnsi="Times New Roman" w:cs="Times New Roman"/>
          <w:b/>
          <w:bCs/>
          <w:color w:val="002060"/>
          <w:sz w:val="28"/>
          <w:szCs w:val="28"/>
        </w:rPr>
        <w:t>no</w:t>
      </w:r>
      <w:proofErr w:type="spellEnd"/>
      <w:r w:rsidR="00914266">
        <w:rPr>
          <w:rFonts w:ascii="Times New Roman" w:hAnsi="Times New Roman" w:cs="Times New Roman"/>
          <w:b/>
          <w:bCs/>
          <w:color w:val="002060"/>
          <w:sz w:val="28"/>
          <w:szCs w:val="28"/>
        </w:rPr>
        <w:t xml:space="preserve"> of orders received earlier for each month. Utilize the drill through the cross report feature to provide to </w:t>
      </w:r>
      <w:r w:rsidRPr="00755901">
        <w:rPr>
          <w:rFonts w:ascii="Times New Roman" w:hAnsi="Times New Roman" w:cs="Times New Roman"/>
          <w:b/>
          <w:bCs/>
          <w:color w:val="002060"/>
          <w:sz w:val="28"/>
          <w:szCs w:val="28"/>
        </w:rPr>
        <w:t>Detailed visual analysis of Late and On-time Deliveries.</w:t>
      </w:r>
    </w:p>
    <w:p w14:paraId="42F34CA5" w14:textId="4CC268FF" w:rsidR="00F50168" w:rsidRDefault="00F50168" w:rsidP="00F50168">
      <w:pPr>
        <w:tabs>
          <w:tab w:val="left" w:pos="1635"/>
        </w:tabs>
        <w:rPr>
          <w:rFonts w:ascii="Times New Roman" w:hAnsi="Times New Roman" w:cs="Times New Roman"/>
          <w:b/>
          <w:bCs/>
          <w:color w:val="002060"/>
          <w:sz w:val="28"/>
          <w:szCs w:val="28"/>
        </w:rPr>
      </w:pPr>
      <w:r w:rsidRPr="00F50168">
        <w:rPr>
          <w:rFonts w:ascii="Times New Roman" w:hAnsi="Times New Roman" w:cs="Times New Roman"/>
          <w:b/>
          <w:bCs/>
          <w:color w:val="002060"/>
          <w:sz w:val="28"/>
          <w:szCs w:val="28"/>
        </w:rPr>
        <w:t>Insights:</w:t>
      </w:r>
    </w:p>
    <w:p w14:paraId="5942D2EE" w14:textId="44DF4441" w:rsidR="009D5563" w:rsidRPr="00F50168" w:rsidRDefault="009D5563" w:rsidP="00F50168">
      <w:pPr>
        <w:tabs>
          <w:tab w:val="left" w:pos="1635"/>
        </w:tabs>
        <w:rPr>
          <w:rFonts w:ascii="Times New Roman" w:hAnsi="Times New Roman" w:cs="Times New Roman"/>
          <w:b/>
          <w:bCs/>
          <w:color w:val="002060"/>
          <w:sz w:val="28"/>
          <w:szCs w:val="28"/>
        </w:rPr>
      </w:pPr>
      <w:r w:rsidRPr="009D5563">
        <w:rPr>
          <w:rFonts w:ascii="Times New Roman" w:hAnsi="Times New Roman" w:cs="Times New Roman"/>
          <w:b/>
          <w:bCs/>
          <w:color w:val="002060"/>
          <w:sz w:val="28"/>
          <w:szCs w:val="28"/>
        </w:rPr>
        <w:drawing>
          <wp:inline distT="0" distB="0" distL="0" distR="0" wp14:anchorId="444A4F6C" wp14:editId="71D5CBF5">
            <wp:extent cx="3257717" cy="1987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717" cy="1987652"/>
                    </a:xfrm>
                    <a:prstGeom prst="rect">
                      <a:avLst/>
                    </a:prstGeom>
                  </pic:spPr>
                </pic:pic>
              </a:graphicData>
            </a:graphic>
          </wp:inline>
        </w:drawing>
      </w:r>
    </w:p>
    <w:p w14:paraId="06D11148" w14:textId="3A50A09D" w:rsidR="00F50168" w:rsidRPr="00F50168" w:rsidRDefault="00F50168" w:rsidP="00F50168">
      <w:pPr>
        <w:pStyle w:val="ListParagraph"/>
        <w:numPr>
          <w:ilvl w:val="0"/>
          <w:numId w:val="6"/>
        </w:numPr>
        <w:spacing w:after="0" w:line="240" w:lineRule="auto"/>
        <w:rPr>
          <w:rFonts w:ascii="Times New Roman" w:eastAsia="Times New Roman" w:hAnsi="Symbol" w:cs="Times New Roman"/>
          <w:sz w:val="24"/>
          <w:szCs w:val="24"/>
        </w:rPr>
      </w:pPr>
      <w:r w:rsidRPr="00F50168">
        <w:rPr>
          <w:rFonts w:ascii="Times New Roman" w:eastAsia="Times New Roman" w:hAnsi="Symbol" w:cs="Times New Roman"/>
          <w:sz w:val="24"/>
          <w:szCs w:val="24"/>
        </w:rPr>
        <w:t xml:space="preserve">In our report, we found that April, March, and August have the </w:t>
      </w:r>
      <w:proofErr w:type="gramStart"/>
      <w:r w:rsidRPr="00F50168">
        <w:rPr>
          <w:rFonts w:ascii="Times New Roman" w:eastAsia="Times New Roman" w:hAnsi="Symbol" w:cs="Times New Roman"/>
          <w:sz w:val="24"/>
          <w:szCs w:val="24"/>
        </w:rPr>
        <w:t>most late</w:t>
      </w:r>
      <w:proofErr w:type="gramEnd"/>
      <w:r w:rsidRPr="00F50168">
        <w:rPr>
          <w:rFonts w:ascii="Times New Roman" w:eastAsia="Times New Roman" w:hAnsi="Symbol" w:cs="Times New Roman"/>
          <w:sz w:val="24"/>
          <w:szCs w:val="24"/>
        </w:rPr>
        <w:t xml:space="preserve"> deliveries each month. This suggests there might be problems or difficulties happening during these times.</w:t>
      </w:r>
    </w:p>
    <w:p w14:paraId="51288372" w14:textId="7E4BB216" w:rsidR="00F50168" w:rsidRPr="00F50168" w:rsidRDefault="00F50168" w:rsidP="00F50168">
      <w:pPr>
        <w:pStyle w:val="ListParagraph"/>
        <w:numPr>
          <w:ilvl w:val="0"/>
          <w:numId w:val="6"/>
        </w:numPr>
        <w:spacing w:after="0" w:line="240" w:lineRule="auto"/>
        <w:rPr>
          <w:rFonts w:ascii="Times New Roman" w:eastAsia="Times New Roman" w:hAnsi="Symbol" w:cs="Times New Roman"/>
          <w:sz w:val="24"/>
          <w:szCs w:val="24"/>
        </w:rPr>
      </w:pPr>
      <w:r w:rsidRPr="00F50168">
        <w:rPr>
          <w:rFonts w:ascii="Times New Roman" w:eastAsia="Times New Roman" w:hAnsi="Symbol" w:cs="Times New Roman"/>
          <w:sz w:val="24"/>
          <w:szCs w:val="24"/>
        </w:rPr>
        <w:t xml:space="preserve"> In March and August, there are many instances of deliveries being late. However, there are also quite a few occasions when deliveries are on time. This indicates a </w:t>
      </w:r>
      <w:proofErr w:type="gramStart"/>
      <w:r w:rsidRPr="00F50168">
        <w:rPr>
          <w:rFonts w:ascii="Times New Roman" w:eastAsia="Times New Roman" w:hAnsi="Symbol" w:cs="Times New Roman"/>
          <w:sz w:val="24"/>
          <w:szCs w:val="24"/>
        </w:rPr>
        <w:t>fairly balanced</w:t>
      </w:r>
      <w:proofErr w:type="gramEnd"/>
      <w:r w:rsidRPr="00F50168">
        <w:rPr>
          <w:rFonts w:ascii="Times New Roman" w:eastAsia="Times New Roman" w:hAnsi="Symbol" w:cs="Times New Roman"/>
          <w:sz w:val="24"/>
          <w:szCs w:val="24"/>
        </w:rPr>
        <w:t xml:space="preserve"> performance despite facing challenges.   </w:t>
      </w:r>
    </w:p>
    <w:p w14:paraId="1A47959E" w14:textId="77777777" w:rsidR="00F50168" w:rsidRPr="00F50168" w:rsidRDefault="00F50168" w:rsidP="00F50168">
      <w:pPr>
        <w:pStyle w:val="ListParagraph"/>
        <w:numPr>
          <w:ilvl w:val="0"/>
          <w:numId w:val="6"/>
        </w:numPr>
        <w:spacing w:after="0" w:line="240" w:lineRule="auto"/>
        <w:rPr>
          <w:rFonts w:ascii="Times New Roman" w:eastAsia="Times New Roman" w:hAnsi="Symbol" w:cs="Times New Roman"/>
          <w:sz w:val="24"/>
          <w:szCs w:val="24"/>
        </w:rPr>
      </w:pPr>
      <w:r w:rsidRPr="00F50168">
        <w:rPr>
          <w:rFonts w:ascii="Times New Roman" w:eastAsia="Times New Roman" w:hAnsi="Symbol" w:cs="Times New Roman"/>
          <w:sz w:val="24"/>
          <w:szCs w:val="24"/>
        </w:rPr>
        <w:t>In December and May, we tend to see more delays in deliveries compared to the rest of the year. This could be because more people are shopping during holidays or for special events.</w:t>
      </w:r>
    </w:p>
    <w:p w14:paraId="26510E68" w14:textId="77777777" w:rsidR="00F50168" w:rsidRPr="00F50168" w:rsidRDefault="00F50168" w:rsidP="00F50168">
      <w:pPr>
        <w:pStyle w:val="ListParagraph"/>
        <w:spacing w:after="0" w:line="240" w:lineRule="auto"/>
        <w:rPr>
          <w:rFonts w:ascii="Times New Roman" w:eastAsia="Times New Roman" w:hAnsi="Symbol" w:cs="Times New Roman"/>
          <w:sz w:val="24"/>
          <w:szCs w:val="24"/>
        </w:rPr>
      </w:pPr>
    </w:p>
    <w:p w14:paraId="481F419A" w14:textId="77777777" w:rsidR="00F345F2" w:rsidRDefault="00F345F2" w:rsidP="00EF1E45">
      <w:pPr>
        <w:tabs>
          <w:tab w:val="left" w:pos="1635"/>
        </w:tabs>
        <w:rPr>
          <w:rFonts w:ascii="Times New Roman" w:hAnsi="Times New Roman" w:cs="Times New Roman"/>
          <w:b/>
          <w:bCs/>
          <w:color w:val="000000" w:themeColor="text1"/>
          <w:sz w:val="56"/>
          <w:szCs w:val="56"/>
        </w:rPr>
      </w:pPr>
    </w:p>
    <w:p w14:paraId="7C64B6E5" w14:textId="6B13CEBD" w:rsidR="004036A0" w:rsidRDefault="00EF1E45" w:rsidP="00EF1E45">
      <w:pPr>
        <w:tabs>
          <w:tab w:val="left" w:pos="1635"/>
        </w:tabs>
        <w:rPr>
          <w:rFonts w:ascii="Times New Roman" w:hAnsi="Times New Roman" w:cs="Times New Roman"/>
          <w:b/>
          <w:bCs/>
          <w:color w:val="000000" w:themeColor="text1"/>
          <w:sz w:val="56"/>
          <w:szCs w:val="56"/>
        </w:rPr>
      </w:pPr>
      <w:r>
        <w:rPr>
          <w:rFonts w:ascii="Times New Roman" w:hAnsi="Times New Roman" w:cs="Times New Roman"/>
          <w:b/>
          <w:bCs/>
          <w:color w:val="000000" w:themeColor="text1"/>
          <w:sz w:val="56"/>
          <w:szCs w:val="56"/>
        </w:rPr>
        <w:br w:type="textWrapping" w:clear="all"/>
      </w:r>
    </w:p>
    <w:p w14:paraId="03AF1505" w14:textId="12D90804" w:rsidR="004036A0" w:rsidRPr="004036A0" w:rsidRDefault="004036A0" w:rsidP="004036A0">
      <w:pPr>
        <w:rPr>
          <w:rFonts w:ascii="Times New Roman" w:hAnsi="Times New Roman" w:cs="Times New Roman"/>
          <w:b/>
          <w:bCs/>
          <w:color w:val="000000" w:themeColor="text1"/>
          <w:sz w:val="56"/>
          <w:szCs w:val="56"/>
        </w:rPr>
      </w:pPr>
    </w:p>
    <w:p w14:paraId="73A683B6" w14:textId="77777777" w:rsidR="004036A0" w:rsidRPr="004036A0" w:rsidRDefault="004036A0">
      <w:pPr>
        <w:rPr>
          <w:rFonts w:ascii="Times New Roman" w:hAnsi="Times New Roman" w:cs="Times New Roman"/>
          <w:b/>
          <w:bCs/>
          <w:color w:val="000000" w:themeColor="text1"/>
          <w:sz w:val="56"/>
          <w:szCs w:val="56"/>
        </w:rPr>
      </w:pPr>
    </w:p>
    <w:sectPr w:rsidR="004036A0" w:rsidRPr="0040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819"/>
    <w:multiLevelType w:val="hybridMultilevel"/>
    <w:tmpl w:val="6F96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2AFF"/>
    <w:multiLevelType w:val="hybridMultilevel"/>
    <w:tmpl w:val="200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34AA1"/>
    <w:multiLevelType w:val="hybridMultilevel"/>
    <w:tmpl w:val="7B08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32F2F"/>
    <w:multiLevelType w:val="multilevel"/>
    <w:tmpl w:val="C762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B49C1"/>
    <w:multiLevelType w:val="hybridMultilevel"/>
    <w:tmpl w:val="7262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C6B51"/>
    <w:multiLevelType w:val="hybridMultilevel"/>
    <w:tmpl w:val="9A04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951A2"/>
    <w:multiLevelType w:val="hybridMultilevel"/>
    <w:tmpl w:val="DC8A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44A08"/>
    <w:multiLevelType w:val="hybridMultilevel"/>
    <w:tmpl w:val="A198F282"/>
    <w:lvl w:ilvl="0" w:tplc="6D8639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393093"/>
    <w:multiLevelType w:val="hybridMultilevel"/>
    <w:tmpl w:val="7FCA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861665">
    <w:abstractNumId w:val="4"/>
  </w:num>
  <w:num w:numId="2" w16cid:durableId="94402718">
    <w:abstractNumId w:val="0"/>
  </w:num>
  <w:num w:numId="3" w16cid:durableId="932516272">
    <w:abstractNumId w:val="6"/>
  </w:num>
  <w:num w:numId="4" w16cid:durableId="1689018038">
    <w:abstractNumId w:val="2"/>
  </w:num>
  <w:num w:numId="5" w16cid:durableId="283926391">
    <w:abstractNumId w:val="1"/>
  </w:num>
  <w:num w:numId="6" w16cid:durableId="1281910352">
    <w:abstractNumId w:val="8"/>
  </w:num>
  <w:num w:numId="7" w16cid:durableId="911887748">
    <w:abstractNumId w:val="7"/>
  </w:num>
  <w:num w:numId="8" w16cid:durableId="229657506">
    <w:abstractNumId w:val="3"/>
  </w:num>
  <w:num w:numId="9" w16cid:durableId="329409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A0"/>
    <w:rsid w:val="00145C4B"/>
    <w:rsid w:val="003A1A0B"/>
    <w:rsid w:val="004036A0"/>
    <w:rsid w:val="005A4BB1"/>
    <w:rsid w:val="00651579"/>
    <w:rsid w:val="0071252D"/>
    <w:rsid w:val="00755901"/>
    <w:rsid w:val="00914266"/>
    <w:rsid w:val="009D5563"/>
    <w:rsid w:val="00A3217D"/>
    <w:rsid w:val="00B33114"/>
    <w:rsid w:val="00E02D68"/>
    <w:rsid w:val="00E02ECC"/>
    <w:rsid w:val="00EF1E45"/>
    <w:rsid w:val="00F324C0"/>
    <w:rsid w:val="00F345F2"/>
    <w:rsid w:val="00F5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081B"/>
  <w15:docId w15:val="{46B65A76-71F4-4206-9A6D-5631D341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A0"/>
  </w:style>
  <w:style w:type="paragraph" w:styleId="Heading3">
    <w:name w:val="heading 3"/>
    <w:basedOn w:val="Normal"/>
    <w:next w:val="Normal"/>
    <w:link w:val="Heading3Char"/>
    <w:uiPriority w:val="9"/>
    <w:unhideWhenUsed/>
    <w:qFormat/>
    <w:rsid w:val="00403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6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5901"/>
    <w:pPr>
      <w:ind w:left="720"/>
      <w:contextualSpacing/>
    </w:pPr>
  </w:style>
  <w:style w:type="paragraph" w:customStyle="1" w:styleId="whitespace-normal">
    <w:name w:val="whitespace-normal"/>
    <w:basedOn w:val="Normal"/>
    <w:rsid w:val="00145C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145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05">
      <w:bodyDiv w:val="1"/>
      <w:marLeft w:val="0"/>
      <w:marRight w:val="0"/>
      <w:marTop w:val="0"/>
      <w:marBottom w:val="0"/>
      <w:divBdr>
        <w:top w:val="none" w:sz="0" w:space="0" w:color="auto"/>
        <w:left w:val="none" w:sz="0" w:space="0" w:color="auto"/>
        <w:bottom w:val="none" w:sz="0" w:space="0" w:color="auto"/>
        <w:right w:val="none" w:sz="0" w:space="0" w:color="auto"/>
      </w:divBdr>
    </w:div>
    <w:div w:id="36859013">
      <w:bodyDiv w:val="1"/>
      <w:marLeft w:val="0"/>
      <w:marRight w:val="0"/>
      <w:marTop w:val="0"/>
      <w:marBottom w:val="0"/>
      <w:divBdr>
        <w:top w:val="none" w:sz="0" w:space="0" w:color="auto"/>
        <w:left w:val="none" w:sz="0" w:space="0" w:color="auto"/>
        <w:bottom w:val="none" w:sz="0" w:space="0" w:color="auto"/>
        <w:right w:val="none" w:sz="0" w:space="0" w:color="auto"/>
      </w:divBdr>
    </w:div>
    <w:div w:id="505367504">
      <w:bodyDiv w:val="1"/>
      <w:marLeft w:val="0"/>
      <w:marRight w:val="0"/>
      <w:marTop w:val="0"/>
      <w:marBottom w:val="0"/>
      <w:divBdr>
        <w:top w:val="none" w:sz="0" w:space="0" w:color="auto"/>
        <w:left w:val="none" w:sz="0" w:space="0" w:color="auto"/>
        <w:bottom w:val="none" w:sz="0" w:space="0" w:color="auto"/>
        <w:right w:val="none" w:sz="0" w:space="0" w:color="auto"/>
      </w:divBdr>
    </w:div>
    <w:div w:id="1114709789">
      <w:bodyDiv w:val="1"/>
      <w:marLeft w:val="0"/>
      <w:marRight w:val="0"/>
      <w:marTop w:val="0"/>
      <w:marBottom w:val="0"/>
      <w:divBdr>
        <w:top w:val="none" w:sz="0" w:space="0" w:color="auto"/>
        <w:left w:val="none" w:sz="0" w:space="0" w:color="auto"/>
        <w:bottom w:val="none" w:sz="0" w:space="0" w:color="auto"/>
        <w:right w:val="none" w:sz="0" w:space="0" w:color="auto"/>
      </w:divBdr>
    </w:div>
    <w:div w:id="1461726839">
      <w:bodyDiv w:val="1"/>
      <w:marLeft w:val="0"/>
      <w:marRight w:val="0"/>
      <w:marTop w:val="0"/>
      <w:marBottom w:val="0"/>
      <w:divBdr>
        <w:top w:val="none" w:sz="0" w:space="0" w:color="auto"/>
        <w:left w:val="none" w:sz="0" w:space="0" w:color="auto"/>
        <w:bottom w:val="none" w:sz="0" w:space="0" w:color="auto"/>
        <w:right w:val="none" w:sz="0" w:space="0" w:color="auto"/>
      </w:divBdr>
    </w:div>
    <w:div w:id="1505588412">
      <w:bodyDiv w:val="1"/>
      <w:marLeft w:val="0"/>
      <w:marRight w:val="0"/>
      <w:marTop w:val="0"/>
      <w:marBottom w:val="0"/>
      <w:divBdr>
        <w:top w:val="none" w:sz="0" w:space="0" w:color="auto"/>
        <w:left w:val="none" w:sz="0" w:space="0" w:color="auto"/>
        <w:bottom w:val="none" w:sz="0" w:space="0" w:color="auto"/>
        <w:right w:val="none" w:sz="0" w:space="0" w:color="auto"/>
      </w:divBdr>
    </w:div>
    <w:div w:id="1698384790">
      <w:bodyDiv w:val="1"/>
      <w:marLeft w:val="0"/>
      <w:marRight w:val="0"/>
      <w:marTop w:val="0"/>
      <w:marBottom w:val="0"/>
      <w:divBdr>
        <w:top w:val="none" w:sz="0" w:space="0" w:color="auto"/>
        <w:left w:val="none" w:sz="0" w:space="0" w:color="auto"/>
        <w:bottom w:val="none" w:sz="0" w:space="0" w:color="auto"/>
        <w:right w:val="none" w:sz="0" w:space="0" w:color="auto"/>
      </w:divBdr>
    </w:div>
    <w:div w:id="189912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 Pravallika Reddy</dc:creator>
  <cp:keywords/>
  <dc:description/>
  <cp:lastModifiedBy>Appala Pravallika Reddy</cp:lastModifiedBy>
  <cp:revision>2</cp:revision>
  <dcterms:created xsi:type="dcterms:W3CDTF">2024-10-13T17:43:00Z</dcterms:created>
  <dcterms:modified xsi:type="dcterms:W3CDTF">2024-10-13T17:43:00Z</dcterms:modified>
</cp:coreProperties>
</file>