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677" w:rsidRPr="00726B67" w:rsidRDefault="00682677" w:rsidP="00554FF1">
      <w:pPr>
        <w:spacing w:line="360" w:lineRule="auto"/>
        <w:jc w:val="both"/>
        <w:rPr>
          <w:rFonts w:ascii="Times New Roman" w:hAnsi="Times New Roman" w:cs="Times New Roman"/>
          <w:b/>
          <w:sz w:val="24"/>
          <w:szCs w:val="24"/>
        </w:rPr>
      </w:pPr>
      <w:bookmarkStart w:id="0" w:name="_GoBack"/>
      <w:bookmarkEnd w:id="0"/>
      <w:r w:rsidRPr="00726B67">
        <w:rPr>
          <w:rFonts w:ascii="Times New Roman" w:hAnsi="Times New Roman" w:cs="Times New Roman"/>
          <w:b/>
          <w:sz w:val="24"/>
          <w:szCs w:val="24"/>
        </w:rPr>
        <w:t>(</w:t>
      </w:r>
      <w:r>
        <w:rPr>
          <w:rFonts w:ascii="Times New Roman" w:hAnsi="Times New Roman" w:cs="Times New Roman"/>
          <w:b/>
          <w:sz w:val="24"/>
          <w:szCs w:val="24"/>
        </w:rPr>
        <w:t>SSE-21/12/256</w:t>
      </w:r>
      <w:r w:rsidR="00554FF1">
        <w:rPr>
          <w:rFonts w:ascii="Times New Roman" w:hAnsi="Times New Roman" w:cs="Times New Roman"/>
          <w:b/>
          <w:sz w:val="24"/>
          <w:szCs w:val="24"/>
        </w:rPr>
        <w:t>/3</w:t>
      </w:r>
      <w:r w:rsidRPr="00726B67">
        <w:rPr>
          <w:rFonts w:ascii="Times New Roman" w:hAnsi="Times New Roman" w:cs="Times New Roman"/>
          <w:b/>
          <w:sz w:val="24"/>
          <w:szCs w:val="24"/>
        </w:rPr>
        <w:t xml:space="preserve">)- </w:t>
      </w:r>
      <w:r w:rsidR="00554FF1" w:rsidRPr="00554FF1">
        <w:rPr>
          <w:rFonts w:ascii="Times New Roman" w:hAnsi="Times New Roman" w:cs="Times New Roman"/>
          <w:b/>
          <w:sz w:val="28"/>
          <w:szCs w:val="28"/>
        </w:rPr>
        <w:t>DESIGN AND ANALYSIS OF CIRCULAR PATCH ANTENNA GAIN PATTERNAT 2.4 GHz and COMPARE WITH and WITHOUT SLOT</w:t>
      </w:r>
    </w:p>
    <w:p w:rsidR="00682677" w:rsidRDefault="00682677" w:rsidP="00682677">
      <w:pPr>
        <w:spacing w:line="360" w:lineRule="auto"/>
        <w:rPr>
          <w:rFonts w:ascii="Times New Roman" w:hAnsi="Times New Roman" w:cs="Times New Roman"/>
          <w:b/>
          <w:sz w:val="24"/>
          <w:szCs w:val="24"/>
          <w:u w:val="single"/>
        </w:rPr>
      </w:pPr>
      <w:r>
        <w:rPr>
          <w:rFonts w:ascii="Times New Roman" w:hAnsi="Times New Roman" w:cs="Times New Roman"/>
          <w:b/>
          <w:sz w:val="24"/>
          <w:szCs w:val="24"/>
          <w:u w:val="single"/>
        </w:rPr>
        <w:t>PICO:</w:t>
      </w:r>
    </w:p>
    <w:p w:rsidR="00682677" w:rsidRPr="00A834D2" w:rsidRDefault="00682677" w:rsidP="00682677">
      <w:pPr>
        <w:spacing w:line="360" w:lineRule="auto"/>
        <w:rPr>
          <w:rFonts w:ascii="Times New Roman" w:hAnsi="Times New Roman" w:cs="Times New Roman"/>
          <w:sz w:val="24"/>
          <w:szCs w:val="24"/>
        </w:rPr>
      </w:pPr>
      <w:r>
        <w:rPr>
          <w:rFonts w:ascii="Times New Roman" w:hAnsi="Times New Roman" w:cs="Times New Roman"/>
          <w:b/>
          <w:sz w:val="24"/>
          <w:szCs w:val="24"/>
          <w:u w:val="single"/>
        </w:rPr>
        <w:t xml:space="preserve">Problem: </w:t>
      </w:r>
      <w:r w:rsidR="00554FF1">
        <w:rPr>
          <w:rFonts w:ascii="Times New Roman" w:hAnsi="Times New Roman" w:cs="Times New Roman"/>
          <w:sz w:val="24"/>
          <w:szCs w:val="24"/>
        </w:rPr>
        <w:t>Minimum polarization gain</w:t>
      </w:r>
    </w:p>
    <w:p w:rsidR="00682677" w:rsidRPr="00A834D2" w:rsidRDefault="00682677" w:rsidP="00682677">
      <w:pPr>
        <w:spacing w:line="360" w:lineRule="auto"/>
        <w:rPr>
          <w:rFonts w:ascii="Times New Roman" w:hAnsi="Times New Roman" w:cs="Times New Roman"/>
          <w:sz w:val="24"/>
          <w:szCs w:val="24"/>
        </w:rPr>
      </w:pPr>
      <w:r w:rsidRPr="00A834D2">
        <w:rPr>
          <w:rFonts w:ascii="Times New Roman" w:hAnsi="Times New Roman" w:cs="Times New Roman"/>
          <w:b/>
          <w:bCs/>
          <w:sz w:val="24"/>
          <w:szCs w:val="24"/>
          <w:u w:val="single"/>
        </w:rPr>
        <w:t>Intervention:</w:t>
      </w:r>
      <w:r>
        <w:rPr>
          <w:rFonts w:ascii="Times New Roman" w:hAnsi="Times New Roman" w:cs="Times New Roman"/>
          <w:sz w:val="24"/>
          <w:szCs w:val="24"/>
        </w:rPr>
        <w:t xml:space="preserve"> </w:t>
      </w:r>
      <w:r w:rsidR="00554FF1">
        <w:rPr>
          <w:rFonts w:ascii="Times New Roman" w:hAnsi="Times New Roman" w:cs="Times New Roman"/>
          <w:sz w:val="24"/>
          <w:szCs w:val="24"/>
        </w:rPr>
        <w:t>Improved using substrate material and slot creation in the antenna</w:t>
      </w:r>
    </w:p>
    <w:p w:rsidR="00682677" w:rsidRPr="00A834D2" w:rsidRDefault="00682677" w:rsidP="00682677">
      <w:pPr>
        <w:spacing w:line="360" w:lineRule="auto"/>
        <w:rPr>
          <w:rFonts w:ascii="Times New Roman" w:hAnsi="Times New Roman" w:cs="Times New Roman"/>
          <w:sz w:val="24"/>
          <w:szCs w:val="24"/>
        </w:rPr>
      </w:pPr>
      <w:r w:rsidRPr="00A834D2">
        <w:rPr>
          <w:rFonts w:ascii="Times New Roman" w:hAnsi="Times New Roman" w:cs="Times New Roman"/>
          <w:b/>
          <w:bCs/>
          <w:sz w:val="24"/>
          <w:szCs w:val="24"/>
          <w:u w:val="single"/>
        </w:rPr>
        <w:t>Comparison:</w:t>
      </w:r>
      <w:r w:rsidR="00554FF1">
        <w:rPr>
          <w:rFonts w:ascii="Times New Roman" w:hAnsi="Times New Roman" w:cs="Times New Roman"/>
          <w:sz w:val="24"/>
          <w:szCs w:val="24"/>
        </w:rPr>
        <w:t xml:space="preserve"> Gain pattern</w:t>
      </w:r>
      <w:r>
        <w:rPr>
          <w:rFonts w:ascii="Times New Roman" w:hAnsi="Times New Roman" w:cs="Times New Roman"/>
          <w:sz w:val="24"/>
          <w:szCs w:val="24"/>
        </w:rPr>
        <w:t xml:space="preserve"> of with and without slot</w:t>
      </w:r>
    </w:p>
    <w:p w:rsidR="00682677" w:rsidRDefault="00682677" w:rsidP="00682677">
      <w:pPr>
        <w:spacing w:line="360" w:lineRule="auto"/>
        <w:rPr>
          <w:rFonts w:ascii="Times New Roman" w:hAnsi="Times New Roman" w:cs="Times New Roman"/>
          <w:bCs/>
          <w:sz w:val="24"/>
          <w:szCs w:val="24"/>
        </w:rPr>
      </w:pPr>
      <w:r w:rsidRPr="00A834D2">
        <w:rPr>
          <w:rFonts w:ascii="Times New Roman" w:hAnsi="Times New Roman" w:cs="Times New Roman"/>
          <w:b/>
          <w:bCs/>
          <w:sz w:val="24"/>
          <w:szCs w:val="24"/>
          <w:u w:val="single"/>
        </w:rPr>
        <w:t>Outcome</w:t>
      </w:r>
      <w:r w:rsidRPr="00F37641">
        <w:rPr>
          <w:rFonts w:ascii="Times New Roman" w:hAnsi="Times New Roman" w:cs="Times New Roman"/>
          <w:b/>
          <w:bCs/>
          <w:sz w:val="24"/>
          <w:szCs w:val="24"/>
        </w:rPr>
        <w:t xml:space="preserve">:  </w:t>
      </w:r>
      <w:r w:rsidRPr="00682677">
        <w:rPr>
          <w:rFonts w:ascii="Times New Roman" w:hAnsi="Times New Roman" w:cs="Times New Roman"/>
          <w:bCs/>
          <w:sz w:val="24"/>
          <w:szCs w:val="24"/>
        </w:rPr>
        <w:t>Fre</w:t>
      </w:r>
      <w:r w:rsidR="00554FF1">
        <w:rPr>
          <w:rFonts w:ascii="Times New Roman" w:hAnsi="Times New Roman" w:cs="Times New Roman"/>
          <w:bCs/>
          <w:sz w:val="24"/>
          <w:szCs w:val="24"/>
        </w:rPr>
        <w:t xml:space="preserve">quency </w:t>
      </w:r>
      <w:proofErr w:type="spellStart"/>
      <w:r w:rsidR="00554FF1">
        <w:rPr>
          <w:rFonts w:ascii="Times New Roman" w:hAnsi="Times New Roman" w:cs="Times New Roman"/>
          <w:bCs/>
          <w:sz w:val="24"/>
          <w:szCs w:val="24"/>
        </w:rPr>
        <w:t>vs</w:t>
      </w:r>
      <w:proofErr w:type="spellEnd"/>
      <w:r w:rsidR="00554FF1">
        <w:rPr>
          <w:rFonts w:ascii="Times New Roman" w:hAnsi="Times New Roman" w:cs="Times New Roman"/>
          <w:bCs/>
          <w:sz w:val="24"/>
          <w:szCs w:val="24"/>
        </w:rPr>
        <w:t xml:space="preserve"> Gain pattern </w:t>
      </w:r>
      <w:r w:rsidRPr="00682677">
        <w:rPr>
          <w:rFonts w:ascii="Times New Roman" w:hAnsi="Times New Roman" w:cs="Times New Roman"/>
          <w:bCs/>
          <w:sz w:val="24"/>
          <w:szCs w:val="24"/>
        </w:rPr>
        <w:t>(with and without slot)</w:t>
      </w:r>
    </w:p>
    <w:p w:rsidR="00682677" w:rsidRDefault="00682677" w:rsidP="00682677">
      <w:pPr>
        <w:spacing w:line="360" w:lineRule="auto"/>
        <w:rPr>
          <w:rFonts w:ascii="Times New Roman" w:hAnsi="Times New Roman" w:cs="Times New Roman"/>
          <w:b/>
          <w:bCs/>
          <w:sz w:val="24"/>
          <w:szCs w:val="24"/>
        </w:rPr>
      </w:pPr>
      <w:r w:rsidRPr="00682677">
        <w:rPr>
          <w:rFonts w:ascii="Times New Roman" w:hAnsi="Times New Roman" w:cs="Times New Roman"/>
          <w:b/>
          <w:bCs/>
          <w:sz w:val="24"/>
          <w:szCs w:val="24"/>
        </w:rPr>
        <w:t>INTRODUCTION:</w:t>
      </w:r>
    </w:p>
    <w:p w:rsidR="00554FF1" w:rsidRDefault="00554FF1" w:rsidP="00682677">
      <w:pPr>
        <w:spacing w:line="360" w:lineRule="auto"/>
        <w:rPr>
          <w:rFonts w:ascii="Times New Roman" w:hAnsi="Times New Roman" w:cs="Times New Roman"/>
          <w:b/>
          <w:bCs/>
          <w:sz w:val="24"/>
          <w:szCs w:val="24"/>
        </w:rPr>
      </w:pPr>
      <w:r w:rsidRPr="00554FF1">
        <w:rPr>
          <w:rFonts w:ascii="Times New Roman" w:hAnsi="Times New Roman" w:cs="Times New Roman"/>
          <w:b/>
          <w:bCs/>
          <w:sz w:val="24"/>
          <w:szCs w:val="24"/>
        </w:rPr>
        <w:drawing>
          <wp:inline distT="0" distB="0" distL="0" distR="0">
            <wp:extent cx="5531145" cy="5486400"/>
            <wp:effectExtent l="19050" t="0" r="0" b="0"/>
            <wp:docPr id="11" name="Picture 2" descr="WhatsApp Image 2021-03-09 at 13.25.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25.40.jpeg"/>
                    <pic:cNvPicPr/>
                  </pic:nvPicPr>
                  <pic:blipFill>
                    <a:blip r:embed="rId4"/>
                    <a:stretch>
                      <a:fillRect/>
                    </a:stretch>
                  </pic:blipFill>
                  <pic:spPr>
                    <a:xfrm>
                      <a:off x="0" y="0"/>
                      <a:ext cx="5535663" cy="5490881"/>
                    </a:xfrm>
                    <a:prstGeom prst="rect">
                      <a:avLst/>
                    </a:prstGeom>
                  </pic:spPr>
                </pic:pic>
              </a:graphicData>
            </a:graphic>
          </wp:inline>
        </w:drawing>
      </w:r>
    </w:p>
    <w:p w:rsidR="00682677" w:rsidRDefault="00554FF1" w:rsidP="00554FF1">
      <w:pPr>
        <w:spacing w:line="360" w:lineRule="auto"/>
        <w:jc w:val="center"/>
        <w:rPr>
          <w:b/>
        </w:rPr>
      </w:pPr>
      <w:r>
        <w:rPr>
          <w:rFonts w:ascii="Times New Roman" w:hAnsi="Times New Roman" w:cs="Times New Roman"/>
          <w:b/>
          <w:bCs/>
          <w:noProof/>
          <w:sz w:val="24"/>
          <w:szCs w:val="24"/>
          <w:lang w:val="en-US"/>
        </w:rPr>
        <w:lastRenderedPageBreak/>
        <w:drawing>
          <wp:inline distT="0" distB="0" distL="0" distR="0">
            <wp:extent cx="5526405" cy="8863965"/>
            <wp:effectExtent l="19050" t="0" r="0" b="0"/>
            <wp:docPr id="7" name="Picture 6" descr="WhatsApp Image 2021-03-09 at 13.26.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26.31.jpeg"/>
                    <pic:cNvPicPr/>
                  </pic:nvPicPr>
                  <pic:blipFill>
                    <a:blip r:embed="rId5"/>
                    <a:stretch>
                      <a:fillRect/>
                    </a:stretch>
                  </pic:blipFill>
                  <pic:spPr>
                    <a:xfrm>
                      <a:off x="0" y="0"/>
                      <a:ext cx="5526405" cy="8863965"/>
                    </a:xfrm>
                    <a:prstGeom prst="rect">
                      <a:avLst/>
                    </a:prstGeom>
                  </pic:spPr>
                </pic:pic>
              </a:graphicData>
            </a:graphic>
          </wp:inline>
        </w:drawing>
      </w:r>
      <w:r w:rsidR="00682677" w:rsidRPr="00682677">
        <w:rPr>
          <w:b/>
        </w:rPr>
        <w:lastRenderedPageBreak/>
        <w:t>MATERIALS AND METHODS</w:t>
      </w:r>
    </w:p>
    <w:p w:rsidR="00822F93" w:rsidRDefault="00822F93" w:rsidP="00554FF1">
      <w:pPr>
        <w:spacing w:line="360" w:lineRule="auto"/>
        <w:jc w:val="center"/>
        <w:rPr>
          <w:b/>
        </w:rPr>
      </w:pPr>
      <w:r w:rsidRPr="00822F93">
        <w:rPr>
          <w:b/>
        </w:rPr>
        <w:drawing>
          <wp:inline distT="0" distB="0" distL="0" distR="0">
            <wp:extent cx="5730474" cy="8325293"/>
            <wp:effectExtent l="19050" t="0" r="3576" b="0"/>
            <wp:docPr id="18" name="Picture 11" descr="WhatsApp Image 2021-03-09 at 13.29.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29.35.jpeg"/>
                    <pic:cNvPicPr/>
                  </pic:nvPicPr>
                  <pic:blipFill>
                    <a:blip r:embed="rId6"/>
                    <a:stretch>
                      <a:fillRect/>
                    </a:stretch>
                  </pic:blipFill>
                  <pic:spPr>
                    <a:xfrm>
                      <a:off x="0" y="0"/>
                      <a:ext cx="5732145" cy="8327721"/>
                    </a:xfrm>
                    <a:prstGeom prst="rect">
                      <a:avLst/>
                    </a:prstGeom>
                  </pic:spPr>
                </pic:pic>
              </a:graphicData>
            </a:graphic>
          </wp:inline>
        </w:drawing>
      </w:r>
    </w:p>
    <w:p w:rsidR="00822F93" w:rsidRPr="00554FF1" w:rsidRDefault="00822F93" w:rsidP="00554FF1">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lang w:val="en-US"/>
        </w:rPr>
        <w:lastRenderedPageBreak/>
        <w:drawing>
          <wp:inline distT="0" distB="0" distL="0" distR="0">
            <wp:extent cx="5732145" cy="8262620"/>
            <wp:effectExtent l="19050" t="0" r="1905" b="0"/>
            <wp:docPr id="15" name="Picture 14" descr="WhatsApp Image 2021-03-09 at 13.29.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29.57.jpeg"/>
                    <pic:cNvPicPr/>
                  </pic:nvPicPr>
                  <pic:blipFill>
                    <a:blip r:embed="rId7"/>
                    <a:stretch>
                      <a:fillRect/>
                    </a:stretch>
                  </pic:blipFill>
                  <pic:spPr>
                    <a:xfrm>
                      <a:off x="0" y="0"/>
                      <a:ext cx="5732145" cy="8262620"/>
                    </a:xfrm>
                    <a:prstGeom prst="rect">
                      <a:avLst/>
                    </a:prstGeom>
                  </pic:spPr>
                </pic:pic>
              </a:graphicData>
            </a:graphic>
          </wp:inline>
        </w:drawing>
      </w:r>
      <w:r>
        <w:rPr>
          <w:rFonts w:ascii="Times New Roman" w:hAnsi="Times New Roman" w:cs="Times New Roman"/>
          <w:b/>
          <w:bCs/>
          <w:noProof/>
          <w:sz w:val="24"/>
          <w:szCs w:val="24"/>
          <w:lang w:val="en-US"/>
        </w:rPr>
        <w:lastRenderedPageBreak/>
        <w:drawing>
          <wp:inline distT="0" distB="0" distL="0" distR="0">
            <wp:extent cx="5732145" cy="7723505"/>
            <wp:effectExtent l="19050" t="0" r="1905" b="0"/>
            <wp:docPr id="16" name="Picture 15" descr="WhatsApp Image 2021-03-09 at 13.30.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30.16.jpeg"/>
                    <pic:cNvPicPr/>
                  </pic:nvPicPr>
                  <pic:blipFill>
                    <a:blip r:embed="rId8"/>
                    <a:stretch>
                      <a:fillRect/>
                    </a:stretch>
                  </pic:blipFill>
                  <pic:spPr>
                    <a:xfrm>
                      <a:off x="0" y="0"/>
                      <a:ext cx="5732145" cy="7723505"/>
                    </a:xfrm>
                    <a:prstGeom prst="rect">
                      <a:avLst/>
                    </a:prstGeom>
                  </pic:spPr>
                </pic:pic>
              </a:graphicData>
            </a:graphic>
          </wp:inline>
        </w:drawing>
      </w:r>
      <w:r>
        <w:rPr>
          <w:rFonts w:ascii="Times New Roman" w:hAnsi="Times New Roman" w:cs="Times New Roman"/>
          <w:b/>
          <w:bCs/>
          <w:noProof/>
          <w:sz w:val="24"/>
          <w:szCs w:val="24"/>
          <w:lang w:val="en-US"/>
        </w:rPr>
        <w:lastRenderedPageBreak/>
        <w:drawing>
          <wp:inline distT="0" distB="0" distL="0" distR="0">
            <wp:extent cx="5732145" cy="8116570"/>
            <wp:effectExtent l="19050" t="0" r="1905" b="0"/>
            <wp:docPr id="17" name="Picture 16" descr="WhatsApp Image 2021-03-09 at 13.30.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30.33.jpeg"/>
                    <pic:cNvPicPr/>
                  </pic:nvPicPr>
                  <pic:blipFill>
                    <a:blip r:embed="rId9"/>
                    <a:stretch>
                      <a:fillRect/>
                    </a:stretch>
                  </pic:blipFill>
                  <pic:spPr>
                    <a:xfrm>
                      <a:off x="0" y="0"/>
                      <a:ext cx="5732145" cy="8116570"/>
                    </a:xfrm>
                    <a:prstGeom prst="rect">
                      <a:avLst/>
                    </a:prstGeom>
                  </pic:spPr>
                </pic:pic>
              </a:graphicData>
            </a:graphic>
          </wp:inline>
        </w:drawing>
      </w:r>
    </w:p>
    <w:p w:rsidR="00822F93" w:rsidRDefault="00822F93" w:rsidP="00682677">
      <w:pPr>
        <w:rPr>
          <w:b/>
        </w:rPr>
      </w:pPr>
    </w:p>
    <w:p w:rsidR="00822F93" w:rsidRDefault="00822F93" w:rsidP="00822F93">
      <w:pPr>
        <w:spacing w:before="80" w:line="275" w:lineRule="auto"/>
        <w:ind w:right="95"/>
        <w:rPr>
          <w:b/>
        </w:rPr>
      </w:pPr>
    </w:p>
    <w:p w:rsidR="00822F93" w:rsidRPr="00822F93" w:rsidRDefault="00822F93" w:rsidP="00822F93">
      <w:pPr>
        <w:spacing w:before="80" w:line="275" w:lineRule="auto"/>
        <w:ind w:right="95"/>
        <w:rPr>
          <w:rFonts w:ascii="Times New Roman" w:hAnsi="Times New Roman" w:cs="Times New Roman"/>
          <w:b/>
          <w:sz w:val="28"/>
          <w:szCs w:val="28"/>
        </w:rPr>
      </w:pPr>
      <w:r w:rsidRPr="00822F93">
        <w:rPr>
          <w:rFonts w:ascii="Times New Roman" w:hAnsi="Times New Roman" w:cs="Times New Roman"/>
          <w:b/>
          <w:sz w:val="28"/>
          <w:szCs w:val="28"/>
        </w:rPr>
        <w:lastRenderedPageBreak/>
        <w:t>Data collection: with slot</w:t>
      </w:r>
    </w:p>
    <w:tbl>
      <w:tblPr>
        <w:tblStyle w:val="TableGrid"/>
        <w:tblW w:w="0" w:type="auto"/>
        <w:tblLook w:val="04A0"/>
      </w:tblPr>
      <w:tblGrid>
        <w:gridCol w:w="661"/>
        <w:gridCol w:w="987"/>
        <w:gridCol w:w="1568"/>
        <w:gridCol w:w="1680"/>
        <w:gridCol w:w="1848"/>
        <w:gridCol w:w="2094"/>
      </w:tblGrid>
      <w:tr w:rsidR="00822F93" w:rsidTr="00822F93">
        <w:trPr>
          <w:trHeight w:val="323"/>
        </w:trPr>
        <w:tc>
          <w:tcPr>
            <w:tcW w:w="661" w:type="dxa"/>
          </w:tcPr>
          <w:p w:rsidR="00822F93" w:rsidRDefault="00822F93" w:rsidP="00692E97">
            <w:r>
              <w:t>S.NO</w:t>
            </w:r>
          </w:p>
        </w:tc>
        <w:tc>
          <w:tcPr>
            <w:tcW w:w="987" w:type="dxa"/>
          </w:tcPr>
          <w:p w:rsidR="00822F93" w:rsidRDefault="00822F93" w:rsidP="00692E97">
            <w:r>
              <w:t>GROUP1</w:t>
            </w:r>
          </w:p>
        </w:tc>
        <w:tc>
          <w:tcPr>
            <w:tcW w:w="1568" w:type="dxa"/>
          </w:tcPr>
          <w:p w:rsidR="00822F93" w:rsidRDefault="00822F93" w:rsidP="00692E97">
            <w:r>
              <w:t>GAINPHI,PHI=0</w:t>
            </w:r>
          </w:p>
        </w:tc>
        <w:tc>
          <w:tcPr>
            <w:tcW w:w="1680" w:type="dxa"/>
          </w:tcPr>
          <w:p w:rsidR="00822F93" w:rsidRDefault="00822F93" w:rsidP="00692E97">
            <w:r>
              <w:t>GAINPHI,PHI=90</w:t>
            </w:r>
          </w:p>
        </w:tc>
        <w:tc>
          <w:tcPr>
            <w:tcW w:w="1848" w:type="dxa"/>
          </w:tcPr>
          <w:p w:rsidR="00822F93" w:rsidRDefault="00822F93" w:rsidP="00692E97">
            <w:r>
              <w:t>GAINPHI,THETA=0</w:t>
            </w:r>
          </w:p>
        </w:tc>
        <w:tc>
          <w:tcPr>
            <w:tcW w:w="2094" w:type="dxa"/>
          </w:tcPr>
          <w:p w:rsidR="00822F93" w:rsidRDefault="00822F93" w:rsidP="00692E97">
            <w:r>
              <w:t>GAINPHI,THETA=90</w:t>
            </w:r>
          </w:p>
        </w:tc>
      </w:tr>
      <w:tr w:rsidR="00822F93" w:rsidRPr="009335A2" w:rsidTr="00822F93">
        <w:trPr>
          <w:trHeight w:val="350"/>
        </w:trPr>
        <w:tc>
          <w:tcPr>
            <w:tcW w:w="661" w:type="dxa"/>
          </w:tcPr>
          <w:p w:rsidR="00822F93" w:rsidRDefault="00822F93" w:rsidP="00692E97">
            <w:r>
              <w:t>1</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-45.6154</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-28.4796</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-1.58775</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-15.486</w:t>
            </w:r>
          </w:p>
        </w:tc>
      </w:tr>
      <w:tr w:rsidR="00822F93" w:rsidRPr="009335A2" w:rsidTr="00822F93">
        <w:tc>
          <w:tcPr>
            <w:tcW w:w="661" w:type="dxa"/>
          </w:tcPr>
          <w:p w:rsidR="00822F93" w:rsidRDefault="00822F93" w:rsidP="00692E97">
            <w:r>
              <w:t>2</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-39.5956</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-22.458</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-1.56883</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-15.5071</w:t>
            </w:r>
          </w:p>
        </w:tc>
      </w:tr>
      <w:tr w:rsidR="00822F93" w:rsidRPr="009335A2" w:rsidTr="00822F93">
        <w:tc>
          <w:tcPr>
            <w:tcW w:w="661" w:type="dxa"/>
          </w:tcPr>
          <w:p w:rsidR="00822F93" w:rsidRDefault="00822F93" w:rsidP="00692E97">
            <w:r>
              <w:t>3</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-36.0752</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-18.9345</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-1.53749</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-15.5424</w:t>
            </w:r>
          </w:p>
        </w:tc>
      </w:tr>
      <w:tr w:rsidR="00822F93" w:rsidRPr="009335A2" w:rsidTr="00822F93">
        <w:tc>
          <w:tcPr>
            <w:tcW w:w="661" w:type="dxa"/>
          </w:tcPr>
          <w:p w:rsidR="00822F93" w:rsidRDefault="00822F93" w:rsidP="00692E97">
            <w:r>
              <w:t>4</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-33.5785</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-16.4336</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-1.49401</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-15.5918</w:t>
            </w:r>
          </w:p>
        </w:tc>
      </w:tr>
      <w:tr w:rsidR="00822F93" w:rsidRPr="009335A2" w:rsidTr="00822F93">
        <w:tc>
          <w:tcPr>
            <w:tcW w:w="661" w:type="dxa"/>
          </w:tcPr>
          <w:p w:rsidR="00822F93" w:rsidRDefault="00822F93" w:rsidP="00692E97">
            <w:r>
              <w:t>5</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-31.6431</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-14.4927</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-1.43879</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-15.6556</w:t>
            </w:r>
          </w:p>
        </w:tc>
      </w:tr>
      <w:tr w:rsidR="00822F93" w:rsidRPr="009335A2" w:rsidTr="00822F93">
        <w:tc>
          <w:tcPr>
            <w:tcW w:w="661" w:type="dxa"/>
          </w:tcPr>
          <w:p w:rsidR="00822F93" w:rsidRDefault="00822F93" w:rsidP="00692E97">
            <w:r>
              <w:t>6</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-30.0631</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-12.9061</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-1.37231</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-15.7337</w:t>
            </w:r>
          </w:p>
        </w:tc>
      </w:tr>
      <w:tr w:rsidR="00822F93" w:rsidRPr="009335A2" w:rsidTr="00822F93">
        <w:tc>
          <w:tcPr>
            <w:tcW w:w="661" w:type="dxa"/>
          </w:tcPr>
          <w:p w:rsidR="00822F93" w:rsidRDefault="00822F93" w:rsidP="00692E97">
            <w:r>
              <w:t>7</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-28.7288</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-11.5639</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-1.29515</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-15.8262</w:t>
            </w:r>
          </w:p>
        </w:tc>
      </w:tr>
      <w:tr w:rsidR="00822F93" w:rsidRPr="009335A2" w:rsidTr="00822F93">
        <w:tc>
          <w:tcPr>
            <w:tcW w:w="661" w:type="dxa"/>
          </w:tcPr>
          <w:p w:rsidR="00822F93" w:rsidRDefault="00822F93" w:rsidP="00692E97">
            <w:r>
              <w:t>8</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-27.5748</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-10.4007</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-1.20797</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-15.9333</w:t>
            </w:r>
          </w:p>
        </w:tc>
      </w:tr>
      <w:tr w:rsidR="00822F93" w:rsidRPr="009335A2" w:rsidTr="00822F93">
        <w:tc>
          <w:tcPr>
            <w:tcW w:w="661" w:type="dxa"/>
          </w:tcPr>
          <w:p w:rsidR="00822F93" w:rsidRDefault="00822F93" w:rsidP="00692E97">
            <w:r>
              <w:t>9</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-26.5588</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-9.37446</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-1.11149</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-16.0551</w:t>
            </w:r>
          </w:p>
        </w:tc>
      </w:tr>
      <w:tr w:rsidR="00822F93" w:rsidRPr="009335A2" w:rsidTr="00822F93">
        <w:tc>
          <w:tcPr>
            <w:tcW w:w="661" w:type="dxa"/>
          </w:tcPr>
          <w:p w:rsidR="00822F93" w:rsidRDefault="00822F93" w:rsidP="00692E97">
            <w:r>
              <w:t>10</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-25.6523</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-8.45636</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-1.00652</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-16.1916</w:t>
            </w:r>
          </w:p>
        </w:tc>
      </w:tr>
      <w:tr w:rsidR="00822F93" w:rsidRPr="009335A2" w:rsidTr="00822F93">
        <w:tc>
          <w:tcPr>
            <w:tcW w:w="661" w:type="dxa"/>
          </w:tcPr>
          <w:p w:rsidR="00822F93" w:rsidRDefault="00822F93" w:rsidP="00692E97">
            <w:r>
              <w:t>11</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-24.8348</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-7.62607</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-0.89386</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-16.343</w:t>
            </w:r>
          </w:p>
        </w:tc>
      </w:tr>
      <w:tr w:rsidR="00822F93" w:rsidRPr="009335A2" w:rsidTr="00822F93">
        <w:tc>
          <w:tcPr>
            <w:tcW w:w="661" w:type="dxa"/>
          </w:tcPr>
          <w:p w:rsidR="00822F93" w:rsidRDefault="00822F93" w:rsidP="00692E97">
            <w:r>
              <w:t>12</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-24.0913</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-6.8686</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-0.77439</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-16.5091</w:t>
            </w:r>
          </w:p>
        </w:tc>
      </w:tr>
      <w:tr w:rsidR="00822F93" w:rsidRPr="009335A2" w:rsidTr="00822F93">
        <w:tc>
          <w:tcPr>
            <w:tcW w:w="661" w:type="dxa"/>
          </w:tcPr>
          <w:p w:rsidR="00822F93" w:rsidRDefault="00822F93" w:rsidP="00692E97">
            <w:r>
              <w:t>13</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-23.4105</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-6.17263</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-0.64899</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-16.6899</w:t>
            </w:r>
          </w:p>
        </w:tc>
      </w:tr>
      <w:tr w:rsidR="00822F93" w:rsidRPr="009335A2" w:rsidTr="00822F93">
        <w:tc>
          <w:tcPr>
            <w:tcW w:w="661" w:type="dxa"/>
          </w:tcPr>
          <w:p w:rsidR="00822F93" w:rsidRDefault="00822F93" w:rsidP="00692E97">
            <w:r>
              <w:t>14</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-22.7837</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-5.52946</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-0.51855</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-16.8852</w:t>
            </w:r>
          </w:p>
        </w:tc>
      </w:tr>
      <w:tr w:rsidR="00822F93" w:rsidRPr="009335A2" w:rsidTr="00822F93">
        <w:tc>
          <w:tcPr>
            <w:tcW w:w="661" w:type="dxa"/>
          </w:tcPr>
          <w:p w:rsidR="00822F93" w:rsidRDefault="00822F93" w:rsidP="00692E97">
            <w:r>
              <w:t>15</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-22.2041</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-4.93224</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-0.38397</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-17.0945</w:t>
            </w:r>
          </w:p>
        </w:tc>
      </w:tr>
      <w:tr w:rsidR="00822F93" w:rsidTr="00822F93">
        <w:trPr>
          <w:trHeight w:val="296"/>
        </w:trPr>
        <w:tc>
          <w:tcPr>
            <w:tcW w:w="661" w:type="dxa"/>
          </w:tcPr>
          <w:p w:rsidR="00822F93" w:rsidRDefault="00822F93" w:rsidP="00692E97">
            <w:r>
              <w:t>16</w:t>
            </w:r>
          </w:p>
        </w:tc>
        <w:tc>
          <w:tcPr>
            <w:tcW w:w="987" w:type="dxa"/>
          </w:tcPr>
          <w:p w:rsidR="00822F93" w:rsidRPr="00754B0B" w:rsidRDefault="00822F93" w:rsidP="00692E97">
            <w:r w:rsidRPr="00754B0B">
              <w:t>1</w:t>
            </w:r>
          </w:p>
        </w:tc>
        <w:tc>
          <w:tcPr>
            <w:tcW w:w="1568" w:type="dxa"/>
            <w:vAlign w:val="bottom"/>
          </w:tcPr>
          <w:p w:rsidR="00822F93" w:rsidRDefault="00822F93" w:rsidP="00692E97">
            <w:pPr>
              <w:jc w:val="right"/>
              <w:rPr>
                <w:rFonts w:ascii="Calibri" w:hAnsi="Calibri" w:cs="Calibri"/>
                <w:color w:val="000000"/>
              </w:rPr>
            </w:pPr>
            <w:r>
              <w:rPr>
                <w:rFonts w:ascii="Calibri" w:hAnsi="Calibri" w:cs="Calibri"/>
                <w:color w:val="000000"/>
              </w:rPr>
              <w:t>-21.6661</w:t>
            </w:r>
          </w:p>
        </w:tc>
        <w:tc>
          <w:tcPr>
            <w:tcW w:w="1680" w:type="dxa"/>
            <w:vAlign w:val="bottom"/>
          </w:tcPr>
          <w:p w:rsidR="00822F93" w:rsidRDefault="00822F93" w:rsidP="00692E97">
            <w:pPr>
              <w:jc w:val="right"/>
              <w:rPr>
                <w:rFonts w:ascii="Calibri" w:hAnsi="Calibri" w:cs="Calibri"/>
                <w:color w:val="000000"/>
              </w:rPr>
            </w:pPr>
            <w:r>
              <w:rPr>
                <w:rFonts w:ascii="Calibri" w:hAnsi="Calibri" w:cs="Calibri"/>
                <w:color w:val="000000"/>
              </w:rPr>
              <w:t>-4.37551</w:t>
            </w:r>
          </w:p>
        </w:tc>
        <w:tc>
          <w:tcPr>
            <w:tcW w:w="1848" w:type="dxa"/>
            <w:vAlign w:val="bottom"/>
          </w:tcPr>
          <w:p w:rsidR="00822F93" w:rsidRDefault="00822F93" w:rsidP="00692E97">
            <w:pPr>
              <w:jc w:val="right"/>
              <w:rPr>
                <w:rFonts w:ascii="Calibri" w:hAnsi="Calibri" w:cs="Calibri"/>
                <w:color w:val="000000"/>
              </w:rPr>
            </w:pPr>
            <w:r>
              <w:rPr>
                <w:rFonts w:ascii="Calibri" w:hAnsi="Calibri" w:cs="Calibri"/>
                <w:color w:val="000000"/>
              </w:rPr>
              <w:t>-0.24614</w:t>
            </w:r>
          </w:p>
        </w:tc>
        <w:tc>
          <w:tcPr>
            <w:tcW w:w="2094" w:type="dxa"/>
            <w:vAlign w:val="bottom"/>
          </w:tcPr>
          <w:p w:rsidR="00822F93" w:rsidRDefault="00822F93" w:rsidP="00692E97">
            <w:pPr>
              <w:jc w:val="right"/>
              <w:rPr>
                <w:rFonts w:ascii="Calibri" w:hAnsi="Calibri" w:cs="Calibri"/>
                <w:color w:val="000000"/>
              </w:rPr>
            </w:pPr>
            <w:r>
              <w:rPr>
                <w:rFonts w:ascii="Calibri" w:hAnsi="Calibri" w:cs="Calibri"/>
                <w:color w:val="000000"/>
              </w:rPr>
              <w:t>-17.3172</w:t>
            </w:r>
          </w:p>
        </w:tc>
      </w:tr>
    </w:tbl>
    <w:p w:rsidR="00822F93" w:rsidRDefault="00822F93" w:rsidP="00822F93">
      <w:pPr>
        <w:spacing w:before="80" w:line="275" w:lineRule="auto"/>
        <w:ind w:left="292" w:right="95" w:firstLine="5"/>
        <w:rPr>
          <w:b/>
        </w:rPr>
      </w:pPr>
    </w:p>
    <w:p w:rsidR="00822F93" w:rsidRPr="00822F93" w:rsidRDefault="00822F93" w:rsidP="00822F93">
      <w:pPr>
        <w:spacing w:before="80" w:line="275" w:lineRule="auto"/>
        <w:ind w:left="292" w:right="95" w:firstLine="5"/>
        <w:rPr>
          <w:rFonts w:ascii="Times New Roman" w:hAnsi="Times New Roman" w:cs="Times New Roman"/>
          <w:b/>
          <w:sz w:val="28"/>
          <w:szCs w:val="28"/>
        </w:rPr>
      </w:pPr>
      <w:r w:rsidRPr="00822F93">
        <w:rPr>
          <w:rFonts w:ascii="Times New Roman" w:hAnsi="Times New Roman" w:cs="Times New Roman"/>
          <w:b/>
          <w:sz w:val="28"/>
          <w:szCs w:val="28"/>
        </w:rPr>
        <w:t>Data collection: without slot</w:t>
      </w:r>
    </w:p>
    <w:tbl>
      <w:tblPr>
        <w:tblStyle w:val="TableGrid"/>
        <w:tblW w:w="0" w:type="auto"/>
        <w:tblLook w:val="04A0"/>
      </w:tblPr>
      <w:tblGrid>
        <w:gridCol w:w="661"/>
        <w:gridCol w:w="987"/>
        <w:gridCol w:w="1568"/>
        <w:gridCol w:w="1680"/>
        <w:gridCol w:w="1848"/>
        <w:gridCol w:w="1960"/>
      </w:tblGrid>
      <w:tr w:rsidR="00822F93" w:rsidTr="00692E97">
        <w:trPr>
          <w:trHeight w:val="323"/>
        </w:trPr>
        <w:tc>
          <w:tcPr>
            <w:tcW w:w="661" w:type="dxa"/>
          </w:tcPr>
          <w:p w:rsidR="00822F93" w:rsidRDefault="00822F93" w:rsidP="00692E97">
            <w:r>
              <w:t>S.NO</w:t>
            </w:r>
          </w:p>
        </w:tc>
        <w:tc>
          <w:tcPr>
            <w:tcW w:w="987" w:type="dxa"/>
          </w:tcPr>
          <w:p w:rsidR="00822F93" w:rsidRDefault="00822F93" w:rsidP="00692E97">
            <w:r>
              <w:t>GROUP2</w:t>
            </w:r>
          </w:p>
        </w:tc>
        <w:tc>
          <w:tcPr>
            <w:tcW w:w="1568" w:type="dxa"/>
          </w:tcPr>
          <w:p w:rsidR="00822F93" w:rsidRDefault="00822F93" w:rsidP="00692E97">
            <w:r>
              <w:t>GAINPHI,PHI=0</w:t>
            </w:r>
          </w:p>
        </w:tc>
        <w:tc>
          <w:tcPr>
            <w:tcW w:w="1680" w:type="dxa"/>
          </w:tcPr>
          <w:p w:rsidR="00822F93" w:rsidRDefault="00822F93" w:rsidP="00692E97">
            <w:r>
              <w:t>GAINPHI,PHI=90</w:t>
            </w:r>
          </w:p>
        </w:tc>
        <w:tc>
          <w:tcPr>
            <w:tcW w:w="1848" w:type="dxa"/>
          </w:tcPr>
          <w:p w:rsidR="00822F93" w:rsidRDefault="00822F93" w:rsidP="00692E97">
            <w:r>
              <w:t>GAINPHI,THETA=0</w:t>
            </w:r>
          </w:p>
        </w:tc>
        <w:tc>
          <w:tcPr>
            <w:tcW w:w="1960" w:type="dxa"/>
          </w:tcPr>
          <w:p w:rsidR="00822F93" w:rsidRDefault="00822F93" w:rsidP="00692E97">
            <w:r>
              <w:t>GAINPHI,THETA=90</w:t>
            </w:r>
          </w:p>
        </w:tc>
      </w:tr>
      <w:tr w:rsidR="00822F93" w:rsidRPr="00754B0B" w:rsidTr="00692E97">
        <w:tc>
          <w:tcPr>
            <w:tcW w:w="661" w:type="dxa"/>
          </w:tcPr>
          <w:p w:rsidR="00822F93" w:rsidRDefault="00822F93" w:rsidP="00692E97">
            <w:r>
              <w:t>1</w:t>
            </w:r>
          </w:p>
        </w:tc>
        <w:tc>
          <w:tcPr>
            <w:tcW w:w="987" w:type="dxa"/>
          </w:tcPr>
          <w:p w:rsidR="00822F93" w:rsidRPr="00754B0B" w:rsidRDefault="00822F93" w:rsidP="00692E97">
            <w:r>
              <w:t>2</w:t>
            </w:r>
          </w:p>
        </w:tc>
        <w:tc>
          <w:tcPr>
            <w:tcW w:w="1568" w:type="dxa"/>
          </w:tcPr>
          <w:p w:rsidR="00822F93" w:rsidRPr="00754B0B" w:rsidRDefault="00822F93" w:rsidP="00692E97">
            <w:r w:rsidRPr="00754B0B">
              <w:t>-37.77</w:t>
            </w:r>
          </w:p>
        </w:tc>
        <w:tc>
          <w:tcPr>
            <w:tcW w:w="1680" w:type="dxa"/>
          </w:tcPr>
          <w:p w:rsidR="00822F93" w:rsidRPr="00754B0B" w:rsidRDefault="00822F93" w:rsidP="00692E97">
            <w:r w:rsidRPr="00754B0B">
              <w:t>-23.50</w:t>
            </w:r>
          </w:p>
        </w:tc>
        <w:tc>
          <w:tcPr>
            <w:tcW w:w="1848" w:type="dxa"/>
          </w:tcPr>
          <w:p w:rsidR="00822F93" w:rsidRPr="00754B0B" w:rsidRDefault="00822F93" w:rsidP="00692E97">
            <w:r w:rsidRPr="00754B0B">
              <w:t>2.63</w:t>
            </w:r>
          </w:p>
        </w:tc>
        <w:tc>
          <w:tcPr>
            <w:tcW w:w="1960" w:type="dxa"/>
          </w:tcPr>
          <w:p w:rsidR="00822F93" w:rsidRPr="00754B0B" w:rsidRDefault="00822F93" w:rsidP="00692E97">
            <w:r w:rsidRPr="00754B0B">
              <w:t>-22.95</w:t>
            </w:r>
          </w:p>
        </w:tc>
      </w:tr>
      <w:tr w:rsidR="00822F93" w:rsidRPr="00754B0B" w:rsidTr="00692E97">
        <w:tc>
          <w:tcPr>
            <w:tcW w:w="661" w:type="dxa"/>
          </w:tcPr>
          <w:p w:rsidR="00822F93" w:rsidRDefault="00822F93" w:rsidP="00692E97">
            <w:r>
              <w:t>2</w:t>
            </w:r>
          </w:p>
        </w:tc>
        <w:tc>
          <w:tcPr>
            <w:tcW w:w="987" w:type="dxa"/>
          </w:tcPr>
          <w:p w:rsidR="00822F93" w:rsidRPr="00754B0B" w:rsidRDefault="00822F93" w:rsidP="00692E97">
            <w:r>
              <w:t>2</w:t>
            </w:r>
          </w:p>
        </w:tc>
        <w:tc>
          <w:tcPr>
            <w:tcW w:w="1568" w:type="dxa"/>
          </w:tcPr>
          <w:p w:rsidR="00822F93" w:rsidRPr="00754B0B" w:rsidRDefault="00822F93" w:rsidP="00692E97">
            <w:r w:rsidRPr="00754B0B">
              <w:t>-31.75</w:t>
            </w:r>
          </w:p>
        </w:tc>
        <w:tc>
          <w:tcPr>
            <w:tcW w:w="1680" w:type="dxa"/>
          </w:tcPr>
          <w:p w:rsidR="00822F93" w:rsidRPr="00754B0B" w:rsidRDefault="00822F93" w:rsidP="00692E97">
            <w:r w:rsidRPr="00754B0B">
              <w:t>-17.48</w:t>
            </w:r>
          </w:p>
        </w:tc>
        <w:tc>
          <w:tcPr>
            <w:tcW w:w="1848" w:type="dxa"/>
          </w:tcPr>
          <w:p w:rsidR="00822F93" w:rsidRPr="00754B0B" w:rsidRDefault="00822F93" w:rsidP="00692E97">
            <w:r w:rsidRPr="00754B0B">
              <w:t>2.65</w:t>
            </w:r>
          </w:p>
        </w:tc>
        <w:tc>
          <w:tcPr>
            <w:tcW w:w="1960" w:type="dxa"/>
          </w:tcPr>
          <w:p w:rsidR="00822F93" w:rsidRPr="00754B0B" w:rsidRDefault="00822F93" w:rsidP="00692E97">
            <w:r w:rsidRPr="00754B0B">
              <w:t>-22.89</w:t>
            </w:r>
          </w:p>
        </w:tc>
      </w:tr>
      <w:tr w:rsidR="00822F93" w:rsidRPr="00754B0B" w:rsidTr="00692E97">
        <w:tc>
          <w:tcPr>
            <w:tcW w:w="661" w:type="dxa"/>
          </w:tcPr>
          <w:p w:rsidR="00822F93" w:rsidRDefault="00822F93" w:rsidP="00692E97">
            <w:r>
              <w:t>3</w:t>
            </w:r>
          </w:p>
        </w:tc>
        <w:tc>
          <w:tcPr>
            <w:tcW w:w="987" w:type="dxa"/>
          </w:tcPr>
          <w:p w:rsidR="00822F93" w:rsidRPr="00754B0B" w:rsidRDefault="00822F93" w:rsidP="00692E97">
            <w:r>
              <w:t>2</w:t>
            </w:r>
          </w:p>
        </w:tc>
        <w:tc>
          <w:tcPr>
            <w:tcW w:w="1568" w:type="dxa"/>
          </w:tcPr>
          <w:p w:rsidR="00822F93" w:rsidRPr="00754B0B" w:rsidRDefault="00822F93" w:rsidP="00692E97">
            <w:r w:rsidRPr="00754B0B">
              <w:t>-28.23</w:t>
            </w:r>
          </w:p>
        </w:tc>
        <w:tc>
          <w:tcPr>
            <w:tcW w:w="1680" w:type="dxa"/>
          </w:tcPr>
          <w:p w:rsidR="00822F93" w:rsidRPr="00754B0B" w:rsidRDefault="00822F93" w:rsidP="00692E97">
            <w:r w:rsidRPr="00754B0B">
              <w:t>-13.96</w:t>
            </w:r>
          </w:p>
        </w:tc>
        <w:tc>
          <w:tcPr>
            <w:tcW w:w="1848" w:type="dxa"/>
          </w:tcPr>
          <w:p w:rsidR="00822F93" w:rsidRPr="00754B0B" w:rsidRDefault="00822F93" w:rsidP="00692E97">
            <w:r w:rsidRPr="00754B0B">
              <w:t>2.69</w:t>
            </w:r>
          </w:p>
        </w:tc>
        <w:tc>
          <w:tcPr>
            <w:tcW w:w="1960" w:type="dxa"/>
          </w:tcPr>
          <w:p w:rsidR="00822F93" w:rsidRPr="00754B0B" w:rsidRDefault="00822F93" w:rsidP="00692E97">
            <w:r w:rsidRPr="00754B0B">
              <w:t>-22.79</w:t>
            </w:r>
          </w:p>
        </w:tc>
      </w:tr>
      <w:tr w:rsidR="00822F93" w:rsidRPr="00754B0B" w:rsidTr="00692E97">
        <w:tc>
          <w:tcPr>
            <w:tcW w:w="661" w:type="dxa"/>
          </w:tcPr>
          <w:p w:rsidR="00822F93" w:rsidRDefault="00822F93" w:rsidP="00692E97">
            <w:r>
              <w:t>4</w:t>
            </w:r>
          </w:p>
        </w:tc>
        <w:tc>
          <w:tcPr>
            <w:tcW w:w="987" w:type="dxa"/>
          </w:tcPr>
          <w:p w:rsidR="00822F93" w:rsidRPr="00754B0B" w:rsidRDefault="00822F93" w:rsidP="00692E97">
            <w:r>
              <w:t>2</w:t>
            </w:r>
          </w:p>
        </w:tc>
        <w:tc>
          <w:tcPr>
            <w:tcW w:w="1568" w:type="dxa"/>
          </w:tcPr>
          <w:p w:rsidR="00822F93" w:rsidRPr="00754B0B" w:rsidRDefault="00822F93" w:rsidP="00692E97">
            <w:r w:rsidRPr="00754B0B">
              <w:t>-25.73</w:t>
            </w:r>
          </w:p>
        </w:tc>
        <w:tc>
          <w:tcPr>
            <w:tcW w:w="1680" w:type="dxa"/>
          </w:tcPr>
          <w:p w:rsidR="00822F93" w:rsidRPr="00754B0B" w:rsidRDefault="00822F93" w:rsidP="00692E97">
            <w:r w:rsidRPr="00754B0B">
              <w:t>-11.46</w:t>
            </w:r>
          </w:p>
        </w:tc>
        <w:tc>
          <w:tcPr>
            <w:tcW w:w="1848" w:type="dxa"/>
          </w:tcPr>
          <w:p w:rsidR="00822F93" w:rsidRPr="00754B0B" w:rsidRDefault="00822F93" w:rsidP="00692E97">
            <w:r w:rsidRPr="00754B0B">
              <w:t>2.75</w:t>
            </w:r>
          </w:p>
        </w:tc>
        <w:tc>
          <w:tcPr>
            <w:tcW w:w="1960" w:type="dxa"/>
          </w:tcPr>
          <w:p w:rsidR="00822F93" w:rsidRPr="00754B0B" w:rsidRDefault="00822F93" w:rsidP="00692E97">
            <w:r w:rsidRPr="00754B0B">
              <w:t>-22.65</w:t>
            </w:r>
          </w:p>
        </w:tc>
      </w:tr>
      <w:tr w:rsidR="00822F93" w:rsidRPr="00754B0B" w:rsidTr="00692E97">
        <w:tc>
          <w:tcPr>
            <w:tcW w:w="661" w:type="dxa"/>
          </w:tcPr>
          <w:p w:rsidR="00822F93" w:rsidRDefault="00822F93" w:rsidP="00692E97">
            <w:r>
              <w:t>5</w:t>
            </w:r>
          </w:p>
        </w:tc>
        <w:tc>
          <w:tcPr>
            <w:tcW w:w="987" w:type="dxa"/>
          </w:tcPr>
          <w:p w:rsidR="00822F93" w:rsidRPr="00754B0B" w:rsidRDefault="00822F93" w:rsidP="00692E97">
            <w:r>
              <w:t>2</w:t>
            </w:r>
          </w:p>
        </w:tc>
        <w:tc>
          <w:tcPr>
            <w:tcW w:w="1568" w:type="dxa"/>
          </w:tcPr>
          <w:p w:rsidR="00822F93" w:rsidRPr="00754B0B" w:rsidRDefault="00822F93" w:rsidP="00692E97">
            <w:r w:rsidRPr="00754B0B">
              <w:t>-23.79</w:t>
            </w:r>
          </w:p>
        </w:tc>
        <w:tc>
          <w:tcPr>
            <w:tcW w:w="1680" w:type="dxa"/>
          </w:tcPr>
          <w:p w:rsidR="00822F93" w:rsidRPr="00754B0B" w:rsidRDefault="00822F93" w:rsidP="00692E97">
            <w:r w:rsidRPr="00754B0B">
              <w:t>-9.51</w:t>
            </w:r>
          </w:p>
        </w:tc>
        <w:tc>
          <w:tcPr>
            <w:tcW w:w="1848" w:type="dxa"/>
          </w:tcPr>
          <w:p w:rsidR="00822F93" w:rsidRPr="00754B0B" w:rsidRDefault="00822F93" w:rsidP="00692E97">
            <w:r w:rsidRPr="00754B0B">
              <w:t>2.81</w:t>
            </w:r>
          </w:p>
        </w:tc>
        <w:tc>
          <w:tcPr>
            <w:tcW w:w="1960" w:type="dxa"/>
          </w:tcPr>
          <w:p w:rsidR="00822F93" w:rsidRPr="00754B0B" w:rsidRDefault="00822F93" w:rsidP="00692E97">
            <w:r w:rsidRPr="00754B0B">
              <w:t>-22.46</w:t>
            </w:r>
          </w:p>
        </w:tc>
      </w:tr>
      <w:tr w:rsidR="00822F93" w:rsidRPr="00754B0B" w:rsidTr="00692E97">
        <w:tc>
          <w:tcPr>
            <w:tcW w:w="661" w:type="dxa"/>
          </w:tcPr>
          <w:p w:rsidR="00822F93" w:rsidRDefault="00822F93" w:rsidP="00692E97">
            <w:r>
              <w:t>6</w:t>
            </w:r>
          </w:p>
        </w:tc>
        <w:tc>
          <w:tcPr>
            <w:tcW w:w="987" w:type="dxa"/>
          </w:tcPr>
          <w:p w:rsidR="00822F93" w:rsidRPr="00754B0B" w:rsidRDefault="00822F93" w:rsidP="00692E97">
            <w:r>
              <w:t>2</w:t>
            </w:r>
          </w:p>
        </w:tc>
        <w:tc>
          <w:tcPr>
            <w:tcW w:w="1568" w:type="dxa"/>
          </w:tcPr>
          <w:p w:rsidR="00822F93" w:rsidRPr="00754B0B" w:rsidRDefault="00822F93" w:rsidP="00692E97">
            <w:r w:rsidRPr="00754B0B">
              <w:t>-22.21</w:t>
            </w:r>
          </w:p>
        </w:tc>
        <w:tc>
          <w:tcPr>
            <w:tcW w:w="1680" w:type="dxa"/>
          </w:tcPr>
          <w:p w:rsidR="00822F93" w:rsidRPr="00754B0B" w:rsidRDefault="00822F93" w:rsidP="00692E97">
            <w:r w:rsidRPr="00754B0B">
              <w:t>-7.93</w:t>
            </w:r>
          </w:p>
        </w:tc>
        <w:tc>
          <w:tcPr>
            <w:tcW w:w="1848" w:type="dxa"/>
          </w:tcPr>
          <w:p w:rsidR="00822F93" w:rsidRPr="00754B0B" w:rsidRDefault="00822F93" w:rsidP="00692E97">
            <w:r w:rsidRPr="00754B0B">
              <w:t>2.90</w:t>
            </w:r>
          </w:p>
        </w:tc>
        <w:tc>
          <w:tcPr>
            <w:tcW w:w="1960" w:type="dxa"/>
          </w:tcPr>
          <w:p w:rsidR="00822F93" w:rsidRPr="00754B0B" w:rsidRDefault="00822F93" w:rsidP="00692E97">
            <w:r w:rsidRPr="00754B0B">
              <w:t>-22.22</w:t>
            </w:r>
          </w:p>
        </w:tc>
      </w:tr>
      <w:tr w:rsidR="00822F93" w:rsidRPr="00754B0B" w:rsidTr="00692E97">
        <w:tc>
          <w:tcPr>
            <w:tcW w:w="661" w:type="dxa"/>
          </w:tcPr>
          <w:p w:rsidR="00822F93" w:rsidRDefault="00822F93" w:rsidP="00692E97">
            <w:r>
              <w:t>7</w:t>
            </w:r>
          </w:p>
        </w:tc>
        <w:tc>
          <w:tcPr>
            <w:tcW w:w="987" w:type="dxa"/>
          </w:tcPr>
          <w:p w:rsidR="00822F93" w:rsidRPr="00754B0B" w:rsidRDefault="00822F93" w:rsidP="00692E97">
            <w:r>
              <w:t>2</w:t>
            </w:r>
          </w:p>
        </w:tc>
        <w:tc>
          <w:tcPr>
            <w:tcW w:w="1568" w:type="dxa"/>
          </w:tcPr>
          <w:p w:rsidR="00822F93" w:rsidRPr="00754B0B" w:rsidRDefault="00822F93" w:rsidP="00692E97">
            <w:r w:rsidRPr="00754B0B">
              <w:t>-20.87</w:t>
            </w:r>
          </w:p>
        </w:tc>
        <w:tc>
          <w:tcPr>
            <w:tcW w:w="1680" w:type="dxa"/>
          </w:tcPr>
          <w:p w:rsidR="00822F93" w:rsidRPr="00754B0B" w:rsidRDefault="00822F93" w:rsidP="00692E97">
            <w:r w:rsidRPr="00754B0B">
              <w:t>-6.58</w:t>
            </w:r>
          </w:p>
        </w:tc>
        <w:tc>
          <w:tcPr>
            <w:tcW w:w="1848" w:type="dxa"/>
          </w:tcPr>
          <w:p w:rsidR="00822F93" w:rsidRPr="00754B0B" w:rsidRDefault="00822F93" w:rsidP="00692E97">
            <w:r w:rsidRPr="00754B0B">
              <w:t>2.99</w:t>
            </w:r>
          </w:p>
        </w:tc>
        <w:tc>
          <w:tcPr>
            <w:tcW w:w="1960" w:type="dxa"/>
          </w:tcPr>
          <w:p w:rsidR="00822F93" w:rsidRPr="00754B0B" w:rsidRDefault="00822F93" w:rsidP="00692E97">
            <w:r w:rsidRPr="00754B0B">
              <w:t>-21.93</w:t>
            </w:r>
          </w:p>
        </w:tc>
      </w:tr>
      <w:tr w:rsidR="00822F93" w:rsidRPr="00754B0B" w:rsidTr="00692E97">
        <w:tc>
          <w:tcPr>
            <w:tcW w:w="661" w:type="dxa"/>
          </w:tcPr>
          <w:p w:rsidR="00822F93" w:rsidRDefault="00822F93" w:rsidP="00692E97">
            <w:r>
              <w:t>8</w:t>
            </w:r>
          </w:p>
        </w:tc>
        <w:tc>
          <w:tcPr>
            <w:tcW w:w="987" w:type="dxa"/>
          </w:tcPr>
          <w:p w:rsidR="00822F93" w:rsidRPr="00754B0B" w:rsidRDefault="00822F93" w:rsidP="00692E97">
            <w:r>
              <w:t>2</w:t>
            </w:r>
          </w:p>
        </w:tc>
        <w:tc>
          <w:tcPr>
            <w:tcW w:w="1568" w:type="dxa"/>
          </w:tcPr>
          <w:p w:rsidR="00822F93" w:rsidRPr="00754B0B" w:rsidRDefault="00822F93" w:rsidP="00692E97">
            <w:r w:rsidRPr="00754B0B">
              <w:t>-19.71</w:t>
            </w:r>
          </w:p>
        </w:tc>
        <w:tc>
          <w:tcPr>
            <w:tcW w:w="1680" w:type="dxa"/>
          </w:tcPr>
          <w:p w:rsidR="00822F93" w:rsidRPr="00754B0B" w:rsidRDefault="00822F93" w:rsidP="00692E97">
            <w:r w:rsidRPr="00754B0B">
              <w:t>-5.42</w:t>
            </w:r>
          </w:p>
        </w:tc>
        <w:tc>
          <w:tcPr>
            <w:tcW w:w="1848" w:type="dxa"/>
          </w:tcPr>
          <w:p w:rsidR="00822F93" w:rsidRPr="00754B0B" w:rsidRDefault="00822F93" w:rsidP="00692E97">
            <w:r w:rsidRPr="00754B0B">
              <w:t>3.10</w:t>
            </w:r>
          </w:p>
        </w:tc>
        <w:tc>
          <w:tcPr>
            <w:tcW w:w="1960" w:type="dxa"/>
          </w:tcPr>
          <w:p w:rsidR="00822F93" w:rsidRPr="00754B0B" w:rsidRDefault="00822F93" w:rsidP="00692E97">
            <w:r w:rsidRPr="00754B0B">
              <w:t>-21.57</w:t>
            </w:r>
          </w:p>
        </w:tc>
      </w:tr>
      <w:tr w:rsidR="00822F93" w:rsidRPr="00754B0B" w:rsidTr="00692E97">
        <w:tc>
          <w:tcPr>
            <w:tcW w:w="661" w:type="dxa"/>
          </w:tcPr>
          <w:p w:rsidR="00822F93" w:rsidRDefault="00822F93" w:rsidP="00692E97">
            <w:r>
              <w:lastRenderedPageBreak/>
              <w:t>9</w:t>
            </w:r>
          </w:p>
        </w:tc>
        <w:tc>
          <w:tcPr>
            <w:tcW w:w="987" w:type="dxa"/>
          </w:tcPr>
          <w:p w:rsidR="00822F93" w:rsidRPr="00754B0B" w:rsidRDefault="00822F93" w:rsidP="00692E97">
            <w:r>
              <w:t>2</w:t>
            </w:r>
          </w:p>
        </w:tc>
        <w:tc>
          <w:tcPr>
            <w:tcW w:w="1568" w:type="dxa"/>
          </w:tcPr>
          <w:p w:rsidR="00822F93" w:rsidRPr="00754B0B" w:rsidRDefault="00822F93" w:rsidP="00692E97">
            <w:r w:rsidRPr="00754B0B">
              <w:t>-18.69</w:t>
            </w:r>
          </w:p>
        </w:tc>
        <w:tc>
          <w:tcPr>
            <w:tcW w:w="1680" w:type="dxa"/>
          </w:tcPr>
          <w:p w:rsidR="00822F93" w:rsidRPr="00754B0B" w:rsidRDefault="00822F93" w:rsidP="00692E97">
            <w:r w:rsidRPr="00754B0B">
              <w:t>-4.39</w:t>
            </w:r>
          </w:p>
        </w:tc>
        <w:tc>
          <w:tcPr>
            <w:tcW w:w="1848" w:type="dxa"/>
          </w:tcPr>
          <w:p w:rsidR="00822F93" w:rsidRPr="00754B0B" w:rsidRDefault="00822F93" w:rsidP="00692E97">
            <w:r w:rsidRPr="00754B0B">
              <w:t>3.22</w:t>
            </w:r>
          </w:p>
        </w:tc>
        <w:tc>
          <w:tcPr>
            <w:tcW w:w="1960" w:type="dxa"/>
          </w:tcPr>
          <w:p w:rsidR="00822F93" w:rsidRPr="00754B0B" w:rsidRDefault="00822F93" w:rsidP="00692E97">
            <w:r w:rsidRPr="00754B0B">
              <w:t>-21.17</w:t>
            </w:r>
          </w:p>
        </w:tc>
      </w:tr>
      <w:tr w:rsidR="00822F93" w:rsidRPr="00754B0B" w:rsidTr="00692E97">
        <w:tc>
          <w:tcPr>
            <w:tcW w:w="661" w:type="dxa"/>
          </w:tcPr>
          <w:p w:rsidR="00822F93" w:rsidRDefault="00822F93" w:rsidP="00692E97">
            <w:r>
              <w:t>10</w:t>
            </w:r>
          </w:p>
        </w:tc>
        <w:tc>
          <w:tcPr>
            <w:tcW w:w="987" w:type="dxa"/>
          </w:tcPr>
          <w:p w:rsidR="00822F93" w:rsidRPr="00754B0B" w:rsidRDefault="00822F93" w:rsidP="00692E97">
            <w:r>
              <w:t>2</w:t>
            </w:r>
          </w:p>
        </w:tc>
        <w:tc>
          <w:tcPr>
            <w:tcW w:w="1568" w:type="dxa"/>
          </w:tcPr>
          <w:p w:rsidR="00822F93" w:rsidRPr="00754B0B" w:rsidRDefault="00822F93" w:rsidP="00692E97">
            <w:r w:rsidRPr="00754B0B">
              <w:t>-17.78</w:t>
            </w:r>
          </w:p>
        </w:tc>
        <w:tc>
          <w:tcPr>
            <w:tcW w:w="1680" w:type="dxa"/>
          </w:tcPr>
          <w:p w:rsidR="00822F93" w:rsidRPr="00754B0B" w:rsidRDefault="00822F93" w:rsidP="00692E97">
            <w:r w:rsidRPr="00754B0B">
              <w:t>-3.48</w:t>
            </w:r>
          </w:p>
        </w:tc>
        <w:tc>
          <w:tcPr>
            <w:tcW w:w="1848" w:type="dxa"/>
          </w:tcPr>
          <w:p w:rsidR="00822F93" w:rsidRPr="00754B0B" w:rsidRDefault="00822F93" w:rsidP="00692E97">
            <w:r w:rsidRPr="00754B0B">
              <w:t>3.35</w:t>
            </w:r>
          </w:p>
        </w:tc>
        <w:tc>
          <w:tcPr>
            <w:tcW w:w="1960" w:type="dxa"/>
          </w:tcPr>
          <w:p w:rsidR="00822F93" w:rsidRPr="00754B0B" w:rsidRDefault="00822F93" w:rsidP="00692E97">
            <w:r w:rsidRPr="00754B0B">
              <w:t>-20.72</w:t>
            </w:r>
          </w:p>
        </w:tc>
      </w:tr>
      <w:tr w:rsidR="00822F93" w:rsidRPr="00754B0B" w:rsidTr="00692E97">
        <w:tc>
          <w:tcPr>
            <w:tcW w:w="661" w:type="dxa"/>
          </w:tcPr>
          <w:p w:rsidR="00822F93" w:rsidRDefault="00822F93" w:rsidP="00692E97">
            <w:r>
              <w:t>11</w:t>
            </w:r>
          </w:p>
        </w:tc>
        <w:tc>
          <w:tcPr>
            <w:tcW w:w="987" w:type="dxa"/>
          </w:tcPr>
          <w:p w:rsidR="00822F93" w:rsidRPr="00754B0B" w:rsidRDefault="00822F93" w:rsidP="00692E97">
            <w:r>
              <w:t>2</w:t>
            </w:r>
          </w:p>
        </w:tc>
        <w:tc>
          <w:tcPr>
            <w:tcW w:w="1568" w:type="dxa"/>
          </w:tcPr>
          <w:p w:rsidR="00822F93" w:rsidRPr="00754B0B" w:rsidRDefault="00822F93" w:rsidP="00692E97">
            <w:r w:rsidRPr="00754B0B">
              <w:t>-16.96</w:t>
            </w:r>
          </w:p>
        </w:tc>
        <w:tc>
          <w:tcPr>
            <w:tcW w:w="1680" w:type="dxa"/>
          </w:tcPr>
          <w:p w:rsidR="00822F93" w:rsidRPr="00754B0B" w:rsidRDefault="00822F93" w:rsidP="00692E97">
            <w:r w:rsidRPr="00754B0B">
              <w:t>-2.65</w:t>
            </w:r>
          </w:p>
        </w:tc>
        <w:tc>
          <w:tcPr>
            <w:tcW w:w="1848" w:type="dxa"/>
          </w:tcPr>
          <w:p w:rsidR="00822F93" w:rsidRPr="00754B0B" w:rsidRDefault="00822F93" w:rsidP="00692E97">
            <w:r w:rsidRPr="00754B0B">
              <w:t>3.49</w:t>
            </w:r>
          </w:p>
        </w:tc>
        <w:tc>
          <w:tcPr>
            <w:tcW w:w="1960" w:type="dxa"/>
          </w:tcPr>
          <w:p w:rsidR="00822F93" w:rsidRPr="00754B0B" w:rsidRDefault="00822F93" w:rsidP="00692E97">
            <w:r w:rsidRPr="00754B0B">
              <w:t>-20.22</w:t>
            </w:r>
          </w:p>
        </w:tc>
      </w:tr>
      <w:tr w:rsidR="00822F93" w:rsidRPr="00754B0B" w:rsidTr="00692E97">
        <w:tc>
          <w:tcPr>
            <w:tcW w:w="661" w:type="dxa"/>
          </w:tcPr>
          <w:p w:rsidR="00822F93" w:rsidRDefault="00822F93" w:rsidP="00692E97">
            <w:r>
              <w:t>12</w:t>
            </w:r>
          </w:p>
        </w:tc>
        <w:tc>
          <w:tcPr>
            <w:tcW w:w="987" w:type="dxa"/>
          </w:tcPr>
          <w:p w:rsidR="00822F93" w:rsidRPr="00754B0B" w:rsidRDefault="00822F93" w:rsidP="00692E97">
            <w:r>
              <w:t>2</w:t>
            </w:r>
          </w:p>
        </w:tc>
        <w:tc>
          <w:tcPr>
            <w:tcW w:w="1568" w:type="dxa"/>
          </w:tcPr>
          <w:p w:rsidR="00822F93" w:rsidRPr="00754B0B" w:rsidRDefault="00822F93" w:rsidP="00692E97">
            <w:r w:rsidRPr="00754B0B">
              <w:t>-16.21</w:t>
            </w:r>
          </w:p>
        </w:tc>
        <w:tc>
          <w:tcPr>
            <w:tcW w:w="1680" w:type="dxa"/>
          </w:tcPr>
          <w:p w:rsidR="00822F93" w:rsidRPr="00754B0B" w:rsidRDefault="00822F93" w:rsidP="00692E97">
            <w:r w:rsidRPr="00754B0B">
              <w:t>-1.89</w:t>
            </w:r>
          </w:p>
        </w:tc>
        <w:tc>
          <w:tcPr>
            <w:tcW w:w="1848" w:type="dxa"/>
          </w:tcPr>
          <w:p w:rsidR="00822F93" w:rsidRPr="00754B0B" w:rsidRDefault="00822F93" w:rsidP="00692E97">
            <w:r w:rsidRPr="00754B0B">
              <w:t>3.64</w:t>
            </w:r>
          </w:p>
        </w:tc>
        <w:tc>
          <w:tcPr>
            <w:tcW w:w="1960" w:type="dxa"/>
          </w:tcPr>
          <w:p w:rsidR="00822F93" w:rsidRPr="00754B0B" w:rsidRDefault="00822F93" w:rsidP="00692E97">
            <w:r w:rsidRPr="00754B0B">
              <w:t>-19.70</w:t>
            </w:r>
          </w:p>
        </w:tc>
      </w:tr>
      <w:tr w:rsidR="00822F93" w:rsidRPr="00754B0B" w:rsidTr="00692E97">
        <w:tc>
          <w:tcPr>
            <w:tcW w:w="661" w:type="dxa"/>
          </w:tcPr>
          <w:p w:rsidR="00822F93" w:rsidRDefault="00822F93" w:rsidP="00692E97">
            <w:r>
              <w:t>13</w:t>
            </w:r>
          </w:p>
        </w:tc>
        <w:tc>
          <w:tcPr>
            <w:tcW w:w="987" w:type="dxa"/>
          </w:tcPr>
          <w:p w:rsidR="00822F93" w:rsidRPr="00754B0B" w:rsidRDefault="00822F93" w:rsidP="00692E97">
            <w:r>
              <w:t>2</w:t>
            </w:r>
          </w:p>
        </w:tc>
        <w:tc>
          <w:tcPr>
            <w:tcW w:w="1568" w:type="dxa"/>
          </w:tcPr>
          <w:p w:rsidR="00822F93" w:rsidRPr="00754B0B" w:rsidRDefault="00822F93" w:rsidP="00692E97">
            <w:r w:rsidRPr="00754B0B">
              <w:t>-15.52</w:t>
            </w:r>
          </w:p>
        </w:tc>
        <w:tc>
          <w:tcPr>
            <w:tcW w:w="1680" w:type="dxa"/>
          </w:tcPr>
          <w:p w:rsidR="00822F93" w:rsidRPr="00754B0B" w:rsidRDefault="00822F93" w:rsidP="00692E97">
            <w:r w:rsidRPr="00754B0B">
              <w:t>-1.19</w:t>
            </w:r>
          </w:p>
        </w:tc>
        <w:tc>
          <w:tcPr>
            <w:tcW w:w="1848" w:type="dxa"/>
          </w:tcPr>
          <w:p w:rsidR="00822F93" w:rsidRPr="00754B0B" w:rsidRDefault="00822F93" w:rsidP="00692E97">
            <w:r w:rsidRPr="00754B0B">
              <w:t>3.79</w:t>
            </w:r>
          </w:p>
        </w:tc>
        <w:tc>
          <w:tcPr>
            <w:tcW w:w="1960" w:type="dxa"/>
          </w:tcPr>
          <w:p w:rsidR="00822F93" w:rsidRPr="00754B0B" w:rsidRDefault="00822F93" w:rsidP="00692E97">
            <w:r w:rsidRPr="00754B0B">
              <w:t>-19.15</w:t>
            </w:r>
          </w:p>
        </w:tc>
      </w:tr>
      <w:tr w:rsidR="00822F93" w:rsidRPr="00754B0B" w:rsidTr="00692E97">
        <w:tc>
          <w:tcPr>
            <w:tcW w:w="661" w:type="dxa"/>
          </w:tcPr>
          <w:p w:rsidR="00822F93" w:rsidRDefault="00822F93" w:rsidP="00692E97">
            <w:r>
              <w:t>14</w:t>
            </w:r>
          </w:p>
        </w:tc>
        <w:tc>
          <w:tcPr>
            <w:tcW w:w="987" w:type="dxa"/>
          </w:tcPr>
          <w:p w:rsidR="00822F93" w:rsidRPr="00754B0B" w:rsidRDefault="00822F93" w:rsidP="00692E97">
            <w:r>
              <w:t>2</w:t>
            </w:r>
          </w:p>
        </w:tc>
        <w:tc>
          <w:tcPr>
            <w:tcW w:w="1568" w:type="dxa"/>
          </w:tcPr>
          <w:p w:rsidR="00822F93" w:rsidRPr="00754B0B" w:rsidRDefault="00822F93" w:rsidP="00692E97">
            <w:r w:rsidRPr="00754B0B">
              <w:t>-14.89</w:t>
            </w:r>
          </w:p>
        </w:tc>
        <w:tc>
          <w:tcPr>
            <w:tcW w:w="1680" w:type="dxa"/>
          </w:tcPr>
          <w:p w:rsidR="00822F93" w:rsidRPr="00754B0B" w:rsidRDefault="00822F93" w:rsidP="00692E97">
            <w:r w:rsidRPr="00754B0B">
              <w:t>-.55</w:t>
            </w:r>
          </w:p>
        </w:tc>
        <w:tc>
          <w:tcPr>
            <w:tcW w:w="1848" w:type="dxa"/>
          </w:tcPr>
          <w:p w:rsidR="00822F93" w:rsidRPr="00754B0B" w:rsidRDefault="00822F93" w:rsidP="00692E97">
            <w:r w:rsidRPr="00754B0B">
              <w:t>3.95</w:t>
            </w:r>
          </w:p>
        </w:tc>
        <w:tc>
          <w:tcPr>
            <w:tcW w:w="1960" w:type="dxa"/>
          </w:tcPr>
          <w:p w:rsidR="00822F93" w:rsidRPr="00754B0B" w:rsidRDefault="00822F93" w:rsidP="00692E97">
            <w:r w:rsidRPr="00754B0B">
              <w:t>-18.58</w:t>
            </w:r>
          </w:p>
        </w:tc>
      </w:tr>
      <w:tr w:rsidR="00822F93" w:rsidRPr="00754B0B" w:rsidTr="00692E97">
        <w:tc>
          <w:tcPr>
            <w:tcW w:w="661" w:type="dxa"/>
          </w:tcPr>
          <w:p w:rsidR="00822F93" w:rsidRDefault="00822F93" w:rsidP="00692E97">
            <w:r>
              <w:t>15</w:t>
            </w:r>
          </w:p>
        </w:tc>
        <w:tc>
          <w:tcPr>
            <w:tcW w:w="987" w:type="dxa"/>
          </w:tcPr>
          <w:p w:rsidR="00822F93" w:rsidRPr="00754B0B" w:rsidRDefault="00822F93" w:rsidP="00692E97">
            <w:r>
              <w:t>2</w:t>
            </w:r>
          </w:p>
        </w:tc>
        <w:tc>
          <w:tcPr>
            <w:tcW w:w="1568" w:type="dxa"/>
          </w:tcPr>
          <w:p w:rsidR="00822F93" w:rsidRPr="00754B0B" w:rsidRDefault="00822F93" w:rsidP="00692E97">
            <w:r w:rsidRPr="00754B0B">
              <w:t>-14.31</w:t>
            </w:r>
          </w:p>
        </w:tc>
        <w:tc>
          <w:tcPr>
            <w:tcW w:w="1680" w:type="dxa"/>
          </w:tcPr>
          <w:p w:rsidR="00822F93" w:rsidRPr="00754B0B" w:rsidRDefault="00822F93" w:rsidP="00692E97">
            <w:r w:rsidRPr="00754B0B">
              <w:t>.05</w:t>
            </w:r>
          </w:p>
        </w:tc>
        <w:tc>
          <w:tcPr>
            <w:tcW w:w="1848" w:type="dxa"/>
          </w:tcPr>
          <w:p w:rsidR="00822F93" w:rsidRPr="00754B0B" w:rsidRDefault="00822F93" w:rsidP="00692E97">
            <w:r w:rsidRPr="00754B0B">
              <w:t>4.11</w:t>
            </w:r>
          </w:p>
        </w:tc>
        <w:tc>
          <w:tcPr>
            <w:tcW w:w="1960" w:type="dxa"/>
          </w:tcPr>
          <w:p w:rsidR="00822F93" w:rsidRPr="00754B0B" w:rsidRDefault="00822F93" w:rsidP="00692E97">
            <w:r w:rsidRPr="00754B0B">
              <w:t>-18.01</w:t>
            </w:r>
          </w:p>
        </w:tc>
      </w:tr>
      <w:tr w:rsidR="00822F93" w:rsidTr="00692E97">
        <w:tc>
          <w:tcPr>
            <w:tcW w:w="661" w:type="dxa"/>
          </w:tcPr>
          <w:p w:rsidR="00822F93" w:rsidRDefault="00822F93" w:rsidP="00692E97">
            <w:r>
              <w:t>16</w:t>
            </w:r>
          </w:p>
        </w:tc>
        <w:tc>
          <w:tcPr>
            <w:tcW w:w="987" w:type="dxa"/>
          </w:tcPr>
          <w:p w:rsidR="00822F93" w:rsidRPr="00754B0B" w:rsidRDefault="00822F93" w:rsidP="00692E97">
            <w:r>
              <w:t>2</w:t>
            </w:r>
          </w:p>
        </w:tc>
        <w:tc>
          <w:tcPr>
            <w:tcW w:w="1568" w:type="dxa"/>
          </w:tcPr>
          <w:p w:rsidR="00822F93" w:rsidRPr="00754B0B" w:rsidRDefault="00822F93" w:rsidP="00692E97">
            <w:r w:rsidRPr="00754B0B">
              <w:t>-13.76</w:t>
            </w:r>
          </w:p>
        </w:tc>
        <w:tc>
          <w:tcPr>
            <w:tcW w:w="1680" w:type="dxa"/>
          </w:tcPr>
          <w:p w:rsidR="00822F93" w:rsidRPr="00754B0B" w:rsidRDefault="00822F93" w:rsidP="00692E97">
            <w:r w:rsidRPr="00754B0B">
              <w:t>.60</w:t>
            </w:r>
          </w:p>
        </w:tc>
        <w:tc>
          <w:tcPr>
            <w:tcW w:w="1848" w:type="dxa"/>
          </w:tcPr>
          <w:p w:rsidR="00822F93" w:rsidRPr="00754B0B" w:rsidRDefault="00822F93" w:rsidP="00692E97">
            <w:r w:rsidRPr="00754B0B">
              <w:t>4.28</w:t>
            </w:r>
          </w:p>
        </w:tc>
        <w:tc>
          <w:tcPr>
            <w:tcW w:w="1960" w:type="dxa"/>
          </w:tcPr>
          <w:p w:rsidR="00822F93" w:rsidRDefault="00822F93" w:rsidP="00692E97">
            <w:r w:rsidRPr="00754B0B">
              <w:t>-17.43</w:t>
            </w:r>
          </w:p>
        </w:tc>
      </w:tr>
    </w:tbl>
    <w:p w:rsidR="00822F93" w:rsidRPr="003A45E0" w:rsidRDefault="00822F93" w:rsidP="00822F93">
      <w:pPr>
        <w:spacing w:before="80" w:line="275" w:lineRule="auto"/>
        <w:ind w:left="292" w:right="95" w:firstLine="5"/>
        <w:rPr>
          <w:b/>
        </w:rPr>
      </w:pPr>
    </w:p>
    <w:p w:rsidR="00822F93" w:rsidRDefault="00822F93" w:rsidP="00822F93"/>
    <w:p w:rsidR="00822F93" w:rsidRPr="00822F93" w:rsidRDefault="00822F93" w:rsidP="00822F93">
      <w:pPr>
        <w:rPr>
          <w:b/>
          <w:sz w:val="28"/>
          <w:szCs w:val="28"/>
        </w:rPr>
      </w:pPr>
      <w:r w:rsidRPr="00822F93">
        <w:rPr>
          <w:b/>
          <w:sz w:val="28"/>
          <w:szCs w:val="28"/>
        </w:rPr>
        <w:t xml:space="preserve">TABLES AND </w:t>
      </w:r>
      <w:proofErr w:type="gramStart"/>
      <w:r w:rsidRPr="00822F93">
        <w:rPr>
          <w:b/>
          <w:sz w:val="28"/>
          <w:szCs w:val="28"/>
        </w:rPr>
        <w:t>GRAPHS(</w:t>
      </w:r>
      <w:proofErr w:type="gramEnd"/>
      <w:r w:rsidRPr="00822F93">
        <w:rPr>
          <w:b/>
          <w:sz w:val="28"/>
          <w:szCs w:val="28"/>
        </w:rPr>
        <w:t>SPSS)</w:t>
      </w:r>
    </w:p>
    <w:p w:rsidR="00822F93" w:rsidRDefault="00822F93" w:rsidP="00822F93">
      <w:pPr>
        <w:rPr>
          <w:rFonts w:ascii="Arial" w:hAnsi="Arial" w:cs="Arial"/>
          <w:b/>
          <w:bCs/>
          <w:color w:val="010205"/>
        </w:rPr>
      </w:pPr>
      <w:r>
        <w:rPr>
          <w:rFonts w:ascii="Arial" w:hAnsi="Arial" w:cs="Arial"/>
          <w:b/>
          <w:bCs/>
          <w:color w:val="010205"/>
        </w:rPr>
        <w:t>Group Statistics:</w:t>
      </w:r>
    </w:p>
    <w:tbl>
      <w:tblPr>
        <w:tblW w:w="75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300"/>
        <w:gridCol w:w="1207"/>
        <w:gridCol w:w="1038"/>
        <w:gridCol w:w="1053"/>
        <w:gridCol w:w="1456"/>
        <w:gridCol w:w="1487"/>
      </w:tblGrid>
      <w:tr w:rsidR="00822F93" w:rsidTr="00692E97">
        <w:trPr>
          <w:cantSplit/>
        </w:trPr>
        <w:tc>
          <w:tcPr>
            <w:tcW w:w="1300" w:type="dxa"/>
            <w:tcBorders>
              <w:top w:val="nil"/>
              <w:left w:val="nil"/>
              <w:bottom w:val="single" w:sz="8" w:space="0" w:color="152935"/>
              <w:right w:val="nil"/>
            </w:tcBorders>
            <w:shd w:val="clear" w:color="auto" w:fill="FFFFFF"/>
            <w:vAlign w:val="center"/>
          </w:tcPr>
          <w:p w:rsidR="00822F93" w:rsidRDefault="00822F93" w:rsidP="00692E97">
            <w:pPr>
              <w:rPr>
                <w:rFonts w:ascii="Times New Roman" w:hAnsi="Times New Roman" w:cs="Times New Roman"/>
                <w:sz w:val="24"/>
                <w:szCs w:val="24"/>
              </w:rPr>
            </w:pPr>
          </w:p>
        </w:tc>
        <w:tc>
          <w:tcPr>
            <w:tcW w:w="1207" w:type="dxa"/>
            <w:tcBorders>
              <w:top w:val="nil"/>
              <w:left w:val="nil"/>
              <w:bottom w:val="single" w:sz="8" w:space="0" w:color="152935"/>
              <w:right w:val="nil"/>
            </w:tcBorders>
            <w:shd w:val="clear" w:color="auto" w:fill="FFFFFF"/>
            <w:vAlign w:val="bottom"/>
          </w:tcPr>
          <w:p w:rsidR="00822F93" w:rsidRDefault="00822F93" w:rsidP="00692E97">
            <w:pPr>
              <w:spacing w:line="320" w:lineRule="atLeast"/>
              <w:ind w:left="60" w:right="60"/>
              <w:rPr>
                <w:rFonts w:ascii="Arial" w:hAnsi="Arial" w:cs="Arial"/>
                <w:color w:val="264A60"/>
              </w:rPr>
            </w:pPr>
            <w:r>
              <w:rPr>
                <w:rFonts w:ascii="Arial" w:hAnsi="Arial" w:cs="Arial"/>
                <w:color w:val="264A60"/>
              </w:rPr>
              <w:t>group</w:t>
            </w:r>
          </w:p>
        </w:tc>
        <w:tc>
          <w:tcPr>
            <w:tcW w:w="1037" w:type="dxa"/>
            <w:tcBorders>
              <w:top w:val="nil"/>
              <w:left w:val="nil"/>
              <w:bottom w:val="single" w:sz="8" w:space="0" w:color="152935"/>
              <w:right w:val="single" w:sz="8" w:space="0" w:color="E0E0E0"/>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r>
              <w:rPr>
                <w:rFonts w:ascii="Arial" w:hAnsi="Arial" w:cs="Arial"/>
                <w:color w:val="264A60"/>
              </w:rPr>
              <w:t>N</w:t>
            </w:r>
          </w:p>
        </w:tc>
        <w:tc>
          <w:tcPr>
            <w:tcW w:w="1052" w:type="dxa"/>
            <w:tcBorders>
              <w:top w:val="nil"/>
              <w:left w:val="single" w:sz="8" w:space="0" w:color="E0E0E0"/>
              <w:bottom w:val="single" w:sz="8" w:space="0" w:color="152935"/>
              <w:right w:val="single" w:sz="8" w:space="0" w:color="E0E0E0"/>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r>
              <w:rPr>
                <w:rFonts w:ascii="Arial" w:hAnsi="Arial" w:cs="Arial"/>
                <w:color w:val="264A60"/>
              </w:rPr>
              <w:t>Mean</w:t>
            </w:r>
          </w:p>
        </w:tc>
        <w:tc>
          <w:tcPr>
            <w:tcW w:w="1455" w:type="dxa"/>
            <w:tcBorders>
              <w:top w:val="nil"/>
              <w:left w:val="single" w:sz="8" w:space="0" w:color="E0E0E0"/>
              <w:bottom w:val="single" w:sz="8" w:space="0" w:color="152935"/>
              <w:right w:val="single" w:sz="8" w:space="0" w:color="E0E0E0"/>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r>
              <w:rPr>
                <w:rFonts w:ascii="Arial" w:hAnsi="Arial" w:cs="Arial"/>
                <w:color w:val="264A60"/>
              </w:rPr>
              <w:t>Std. Deviation</w:t>
            </w:r>
          </w:p>
        </w:tc>
        <w:tc>
          <w:tcPr>
            <w:tcW w:w="1486" w:type="dxa"/>
            <w:tcBorders>
              <w:top w:val="nil"/>
              <w:left w:val="single" w:sz="8" w:space="0" w:color="E0E0E0"/>
              <w:bottom w:val="single" w:sz="8" w:space="0" w:color="152935"/>
              <w:right w:val="nil"/>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r>
              <w:rPr>
                <w:rFonts w:ascii="Arial" w:hAnsi="Arial" w:cs="Arial"/>
                <w:color w:val="264A60"/>
              </w:rPr>
              <w:t>Std. Error Mean</w:t>
            </w:r>
          </w:p>
        </w:tc>
      </w:tr>
      <w:tr w:rsidR="00822F93" w:rsidTr="00692E97">
        <w:trPr>
          <w:cantSplit/>
        </w:trPr>
        <w:tc>
          <w:tcPr>
            <w:tcW w:w="1300" w:type="dxa"/>
            <w:vMerge w:val="restart"/>
            <w:tcBorders>
              <w:top w:val="single" w:sz="8" w:space="0" w:color="152935"/>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gainphi0</w:t>
            </w:r>
          </w:p>
        </w:tc>
        <w:tc>
          <w:tcPr>
            <w:tcW w:w="1207" w:type="dxa"/>
            <w:tcBorders>
              <w:top w:val="single" w:sz="8" w:space="0" w:color="152935"/>
              <w:left w:val="nil"/>
              <w:bottom w:val="single" w:sz="8" w:space="0" w:color="AEAEAE"/>
              <w:right w:val="nil"/>
            </w:tcBorders>
            <w:shd w:val="clear" w:color="auto" w:fill="E0E0E0"/>
          </w:tcPr>
          <w:p w:rsidR="00822F93" w:rsidRDefault="00822F93" w:rsidP="00692E97">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37" w:type="dxa"/>
            <w:tcBorders>
              <w:top w:val="single" w:sz="8" w:space="0" w:color="152935"/>
              <w:left w:val="nil"/>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152935"/>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-21.1357</w:t>
            </w:r>
          </w:p>
        </w:tc>
        <w:tc>
          <w:tcPr>
            <w:tcW w:w="1455" w:type="dxa"/>
            <w:tcBorders>
              <w:top w:val="single" w:sz="8" w:space="0" w:color="152935"/>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6.83738</w:t>
            </w:r>
          </w:p>
        </w:tc>
        <w:tc>
          <w:tcPr>
            <w:tcW w:w="1486" w:type="dxa"/>
            <w:tcBorders>
              <w:top w:val="single" w:sz="8" w:space="0" w:color="152935"/>
              <w:left w:val="single" w:sz="8" w:space="0" w:color="E0E0E0"/>
              <w:bottom w:val="single" w:sz="8" w:space="0" w:color="AEAEAE"/>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1.70934</w:t>
            </w:r>
          </w:p>
        </w:tc>
      </w:tr>
      <w:tr w:rsidR="00822F93" w:rsidTr="00692E97">
        <w:trPr>
          <w:cantSplit/>
        </w:trPr>
        <w:tc>
          <w:tcPr>
            <w:tcW w:w="1300" w:type="dxa"/>
            <w:vMerge/>
            <w:tcBorders>
              <w:top w:val="single" w:sz="8" w:space="0" w:color="152935"/>
              <w:left w:val="nil"/>
              <w:bottom w:val="nil"/>
              <w:right w:val="nil"/>
            </w:tcBorders>
            <w:shd w:val="clear" w:color="auto" w:fill="E0E0E0"/>
          </w:tcPr>
          <w:p w:rsidR="00822F93" w:rsidRDefault="00822F93" w:rsidP="00692E97">
            <w:pPr>
              <w:rPr>
                <w:rFonts w:ascii="Arial" w:hAnsi="Arial" w:cs="Arial"/>
                <w:color w:val="010205"/>
              </w:rPr>
            </w:pPr>
          </w:p>
        </w:tc>
        <w:tc>
          <w:tcPr>
            <w:tcW w:w="1207" w:type="dxa"/>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proofErr w:type="spellStart"/>
            <w:r>
              <w:rPr>
                <w:rFonts w:ascii="Arial" w:hAnsi="Arial" w:cs="Arial"/>
                <w:color w:val="264A60"/>
              </w:rPr>
              <w:t>withslot</w:t>
            </w:r>
            <w:proofErr w:type="spellEnd"/>
          </w:p>
        </w:tc>
        <w:tc>
          <w:tcPr>
            <w:tcW w:w="1037" w:type="dxa"/>
            <w:tcBorders>
              <w:top w:val="single" w:sz="8" w:space="0" w:color="AEAEAE"/>
              <w:left w:val="nil"/>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-29.0047</w:t>
            </w:r>
          </w:p>
        </w:tc>
        <w:tc>
          <w:tcPr>
            <w:tcW w:w="1455" w:type="dxa"/>
            <w:tcBorders>
              <w:top w:val="single" w:sz="8" w:space="0" w:color="AEAEAE"/>
              <w:left w:val="single" w:sz="8" w:space="0" w:color="E0E0E0"/>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6.82175</w:t>
            </w:r>
          </w:p>
        </w:tc>
        <w:tc>
          <w:tcPr>
            <w:tcW w:w="1486" w:type="dxa"/>
            <w:tcBorders>
              <w:top w:val="single" w:sz="8" w:space="0" w:color="AEAEAE"/>
              <w:left w:val="single" w:sz="8" w:space="0" w:color="E0E0E0"/>
              <w:bottom w:val="nil"/>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1.70544</w:t>
            </w:r>
          </w:p>
        </w:tc>
      </w:tr>
      <w:tr w:rsidR="00822F93" w:rsidTr="00692E97">
        <w:trPr>
          <w:cantSplit/>
        </w:trPr>
        <w:tc>
          <w:tcPr>
            <w:tcW w:w="1300" w:type="dxa"/>
            <w:vMerge w:val="restart"/>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gainphi90</w:t>
            </w:r>
          </w:p>
        </w:tc>
        <w:tc>
          <w:tcPr>
            <w:tcW w:w="1207" w:type="dxa"/>
            <w:tcBorders>
              <w:top w:val="single" w:sz="8" w:space="0" w:color="AEAEAE"/>
              <w:left w:val="nil"/>
              <w:bottom w:val="single" w:sz="8" w:space="0" w:color="AEAEAE"/>
              <w:right w:val="nil"/>
            </w:tcBorders>
            <w:shd w:val="clear" w:color="auto" w:fill="E0E0E0"/>
          </w:tcPr>
          <w:p w:rsidR="00822F93" w:rsidRDefault="00822F93" w:rsidP="00692E97">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37" w:type="dxa"/>
            <w:tcBorders>
              <w:top w:val="single" w:sz="8" w:space="0" w:color="AEAEAE"/>
              <w:left w:val="nil"/>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-6.8336</w:t>
            </w:r>
          </w:p>
        </w:tc>
        <w:tc>
          <w:tcPr>
            <w:tcW w:w="1455"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6.86547</w:t>
            </w:r>
          </w:p>
        </w:tc>
        <w:tc>
          <w:tcPr>
            <w:tcW w:w="1486" w:type="dxa"/>
            <w:tcBorders>
              <w:top w:val="single" w:sz="8" w:space="0" w:color="AEAEAE"/>
              <w:left w:val="single" w:sz="8" w:space="0" w:color="E0E0E0"/>
              <w:bottom w:val="single" w:sz="8" w:space="0" w:color="AEAEAE"/>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1.71637</w:t>
            </w:r>
          </w:p>
        </w:tc>
      </w:tr>
      <w:tr w:rsidR="00822F93" w:rsidTr="00692E97">
        <w:trPr>
          <w:cantSplit/>
        </w:trPr>
        <w:tc>
          <w:tcPr>
            <w:tcW w:w="1300" w:type="dxa"/>
            <w:vMerge/>
            <w:tcBorders>
              <w:top w:val="single" w:sz="8" w:space="0" w:color="AEAEAE"/>
              <w:left w:val="nil"/>
              <w:bottom w:val="nil"/>
              <w:right w:val="nil"/>
            </w:tcBorders>
            <w:shd w:val="clear" w:color="auto" w:fill="E0E0E0"/>
          </w:tcPr>
          <w:p w:rsidR="00822F93" w:rsidRDefault="00822F93" w:rsidP="00692E97">
            <w:pPr>
              <w:rPr>
                <w:rFonts w:ascii="Arial" w:hAnsi="Arial" w:cs="Arial"/>
                <w:color w:val="010205"/>
              </w:rPr>
            </w:pPr>
          </w:p>
        </w:tc>
        <w:tc>
          <w:tcPr>
            <w:tcW w:w="1207" w:type="dxa"/>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proofErr w:type="spellStart"/>
            <w:r>
              <w:rPr>
                <w:rFonts w:ascii="Arial" w:hAnsi="Arial" w:cs="Arial"/>
                <w:color w:val="264A60"/>
              </w:rPr>
              <w:t>withslot</w:t>
            </w:r>
            <w:proofErr w:type="spellEnd"/>
          </w:p>
        </w:tc>
        <w:tc>
          <w:tcPr>
            <w:tcW w:w="1037" w:type="dxa"/>
            <w:tcBorders>
              <w:top w:val="single" w:sz="8" w:space="0" w:color="AEAEAE"/>
              <w:left w:val="nil"/>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-11.8128</w:t>
            </w:r>
          </w:p>
        </w:tc>
        <w:tc>
          <w:tcPr>
            <w:tcW w:w="1455" w:type="dxa"/>
            <w:tcBorders>
              <w:top w:val="single" w:sz="8" w:space="0" w:color="AEAEAE"/>
              <w:left w:val="single" w:sz="8" w:space="0" w:color="E0E0E0"/>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6.86409</w:t>
            </w:r>
          </w:p>
        </w:tc>
        <w:tc>
          <w:tcPr>
            <w:tcW w:w="1486" w:type="dxa"/>
            <w:tcBorders>
              <w:top w:val="single" w:sz="8" w:space="0" w:color="AEAEAE"/>
              <w:left w:val="single" w:sz="8" w:space="0" w:color="E0E0E0"/>
              <w:bottom w:val="nil"/>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1.71602</w:t>
            </w:r>
          </w:p>
        </w:tc>
      </w:tr>
      <w:tr w:rsidR="00822F93" w:rsidTr="00692E97">
        <w:trPr>
          <w:cantSplit/>
        </w:trPr>
        <w:tc>
          <w:tcPr>
            <w:tcW w:w="1300" w:type="dxa"/>
            <w:vMerge w:val="restart"/>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gaintheta0</w:t>
            </w:r>
          </w:p>
        </w:tc>
        <w:tc>
          <w:tcPr>
            <w:tcW w:w="1207" w:type="dxa"/>
            <w:tcBorders>
              <w:top w:val="single" w:sz="8" w:space="0" w:color="AEAEAE"/>
              <w:left w:val="nil"/>
              <w:bottom w:val="single" w:sz="8" w:space="0" w:color="AEAEAE"/>
              <w:right w:val="nil"/>
            </w:tcBorders>
            <w:shd w:val="clear" w:color="auto" w:fill="E0E0E0"/>
          </w:tcPr>
          <w:p w:rsidR="00822F93" w:rsidRDefault="00822F93" w:rsidP="00692E97">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37" w:type="dxa"/>
            <w:tcBorders>
              <w:top w:val="single" w:sz="8" w:space="0" w:color="AEAEAE"/>
              <w:left w:val="nil"/>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3.2720</w:t>
            </w:r>
          </w:p>
        </w:tc>
        <w:tc>
          <w:tcPr>
            <w:tcW w:w="1455"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.54841</w:t>
            </w:r>
          </w:p>
        </w:tc>
        <w:tc>
          <w:tcPr>
            <w:tcW w:w="1486" w:type="dxa"/>
            <w:tcBorders>
              <w:top w:val="single" w:sz="8" w:space="0" w:color="AEAEAE"/>
              <w:left w:val="single" w:sz="8" w:space="0" w:color="E0E0E0"/>
              <w:bottom w:val="single" w:sz="8" w:space="0" w:color="AEAEAE"/>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.13710</w:t>
            </w:r>
          </w:p>
        </w:tc>
      </w:tr>
      <w:tr w:rsidR="00822F93" w:rsidTr="00692E97">
        <w:trPr>
          <w:cantSplit/>
        </w:trPr>
        <w:tc>
          <w:tcPr>
            <w:tcW w:w="1300" w:type="dxa"/>
            <w:vMerge/>
            <w:tcBorders>
              <w:top w:val="single" w:sz="8" w:space="0" w:color="AEAEAE"/>
              <w:left w:val="nil"/>
              <w:bottom w:val="nil"/>
              <w:right w:val="nil"/>
            </w:tcBorders>
            <w:shd w:val="clear" w:color="auto" w:fill="E0E0E0"/>
          </w:tcPr>
          <w:p w:rsidR="00822F93" w:rsidRDefault="00822F93" w:rsidP="00692E97">
            <w:pPr>
              <w:rPr>
                <w:rFonts w:ascii="Arial" w:hAnsi="Arial" w:cs="Arial"/>
                <w:color w:val="010205"/>
              </w:rPr>
            </w:pPr>
          </w:p>
        </w:tc>
        <w:tc>
          <w:tcPr>
            <w:tcW w:w="1207" w:type="dxa"/>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proofErr w:type="spellStart"/>
            <w:r>
              <w:rPr>
                <w:rFonts w:ascii="Arial" w:hAnsi="Arial" w:cs="Arial"/>
                <w:color w:val="264A60"/>
              </w:rPr>
              <w:t>withslot</w:t>
            </w:r>
            <w:proofErr w:type="spellEnd"/>
          </w:p>
        </w:tc>
        <w:tc>
          <w:tcPr>
            <w:tcW w:w="1037" w:type="dxa"/>
            <w:tcBorders>
              <w:top w:val="single" w:sz="8" w:space="0" w:color="AEAEAE"/>
              <w:left w:val="nil"/>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-1.0679</w:t>
            </w:r>
          </w:p>
        </w:tc>
        <w:tc>
          <w:tcPr>
            <w:tcW w:w="1455" w:type="dxa"/>
            <w:tcBorders>
              <w:top w:val="single" w:sz="8" w:space="0" w:color="AEAEAE"/>
              <w:left w:val="single" w:sz="8" w:space="0" w:color="E0E0E0"/>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.44476</w:t>
            </w:r>
          </w:p>
        </w:tc>
        <w:tc>
          <w:tcPr>
            <w:tcW w:w="1486" w:type="dxa"/>
            <w:tcBorders>
              <w:top w:val="single" w:sz="8" w:space="0" w:color="AEAEAE"/>
              <w:left w:val="single" w:sz="8" w:space="0" w:color="E0E0E0"/>
              <w:bottom w:val="nil"/>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.11119</w:t>
            </w:r>
          </w:p>
        </w:tc>
      </w:tr>
      <w:tr w:rsidR="00822F93" w:rsidTr="00692E97">
        <w:trPr>
          <w:cantSplit/>
        </w:trPr>
        <w:tc>
          <w:tcPr>
            <w:tcW w:w="1300" w:type="dxa"/>
            <w:vMerge w:val="restart"/>
            <w:tcBorders>
              <w:top w:val="single" w:sz="8" w:space="0" w:color="AEAEAE"/>
              <w:left w:val="nil"/>
              <w:bottom w:val="single" w:sz="8" w:space="0" w:color="152935"/>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gaintheta90</w:t>
            </w:r>
          </w:p>
        </w:tc>
        <w:tc>
          <w:tcPr>
            <w:tcW w:w="1207" w:type="dxa"/>
            <w:tcBorders>
              <w:top w:val="single" w:sz="8" w:space="0" w:color="AEAEAE"/>
              <w:left w:val="nil"/>
              <w:bottom w:val="single" w:sz="8" w:space="0" w:color="AEAEAE"/>
              <w:right w:val="nil"/>
            </w:tcBorders>
            <w:shd w:val="clear" w:color="auto" w:fill="E0E0E0"/>
          </w:tcPr>
          <w:p w:rsidR="00822F93" w:rsidRDefault="00822F93" w:rsidP="00692E97">
            <w:pPr>
              <w:spacing w:line="320" w:lineRule="atLeast"/>
              <w:ind w:left="60" w:right="60"/>
              <w:rPr>
                <w:rFonts w:ascii="Arial" w:hAnsi="Arial" w:cs="Arial"/>
                <w:color w:val="264A60"/>
              </w:rPr>
            </w:pPr>
            <w:proofErr w:type="spellStart"/>
            <w:r>
              <w:rPr>
                <w:rFonts w:ascii="Arial" w:hAnsi="Arial" w:cs="Arial"/>
                <w:color w:val="264A60"/>
              </w:rPr>
              <w:t>withoutslot</w:t>
            </w:r>
            <w:proofErr w:type="spellEnd"/>
          </w:p>
        </w:tc>
        <w:tc>
          <w:tcPr>
            <w:tcW w:w="1037" w:type="dxa"/>
            <w:tcBorders>
              <w:top w:val="single" w:sz="8" w:space="0" w:color="AEAEAE"/>
              <w:left w:val="nil"/>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-20.9029</w:t>
            </w:r>
          </w:p>
        </w:tc>
        <w:tc>
          <w:tcPr>
            <w:tcW w:w="1455"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1.85117</w:t>
            </w:r>
          </w:p>
        </w:tc>
        <w:tc>
          <w:tcPr>
            <w:tcW w:w="1486" w:type="dxa"/>
            <w:tcBorders>
              <w:top w:val="single" w:sz="8" w:space="0" w:color="AEAEAE"/>
              <w:left w:val="single" w:sz="8" w:space="0" w:color="E0E0E0"/>
              <w:bottom w:val="single" w:sz="8" w:space="0" w:color="AEAEAE"/>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.46279</w:t>
            </w:r>
          </w:p>
        </w:tc>
      </w:tr>
      <w:tr w:rsidR="00822F93" w:rsidTr="00692E97">
        <w:trPr>
          <w:cantSplit/>
        </w:trPr>
        <w:tc>
          <w:tcPr>
            <w:tcW w:w="1300" w:type="dxa"/>
            <w:vMerge/>
            <w:tcBorders>
              <w:top w:val="single" w:sz="8" w:space="0" w:color="AEAEAE"/>
              <w:left w:val="nil"/>
              <w:bottom w:val="single" w:sz="8" w:space="0" w:color="152935"/>
              <w:right w:val="nil"/>
            </w:tcBorders>
            <w:shd w:val="clear" w:color="auto" w:fill="E0E0E0"/>
          </w:tcPr>
          <w:p w:rsidR="00822F93" w:rsidRDefault="00822F93" w:rsidP="00692E97">
            <w:pPr>
              <w:rPr>
                <w:rFonts w:ascii="Arial" w:hAnsi="Arial" w:cs="Arial"/>
                <w:color w:val="010205"/>
              </w:rPr>
            </w:pPr>
          </w:p>
        </w:tc>
        <w:tc>
          <w:tcPr>
            <w:tcW w:w="1207" w:type="dxa"/>
            <w:tcBorders>
              <w:top w:val="single" w:sz="8" w:space="0" w:color="AEAEAE"/>
              <w:left w:val="nil"/>
              <w:bottom w:val="single" w:sz="8" w:space="0" w:color="152935"/>
              <w:right w:val="nil"/>
            </w:tcBorders>
            <w:shd w:val="clear" w:color="auto" w:fill="E0E0E0"/>
          </w:tcPr>
          <w:p w:rsidR="00822F93" w:rsidRDefault="00822F93" w:rsidP="00692E97">
            <w:pPr>
              <w:spacing w:line="320" w:lineRule="atLeast"/>
              <w:ind w:left="60" w:right="60"/>
              <w:rPr>
                <w:rFonts w:ascii="Arial" w:hAnsi="Arial" w:cs="Arial"/>
                <w:color w:val="264A60"/>
              </w:rPr>
            </w:pPr>
            <w:proofErr w:type="spellStart"/>
            <w:r>
              <w:rPr>
                <w:rFonts w:ascii="Arial" w:hAnsi="Arial" w:cs="Arial"/>
                <w:color w:val="264A60"/>
              </w:rPr>
              <w:t>withslot</w:t>
            </w:r>
            <w:proofErr w:type="spellEnd"/>
          </w:p>
        </w:tc>
        <w:tc>
          <w:tcPr>
            <w:tcW w:w="1037" w:type="dxa"/>
            <w:tcBorders>
              <w:top w:val="single" w:sz="8" w:space="0" w:color="AEAEAE"/>
              <w:left w:val="nil"/>
              <w:bottom w:val="single" w:sz="8" w:space="0" w:color="152935"/>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16</w:t>
            </w:r>
          </w:p>
        </w:tc>
        <w:tc>
          <w:tcPr>
            <w:tcW w:w="1052" w:type="dxa"/>
            <w:tcBorders>
              <w:top w:val="single" w:sz="8" w:space="0" w:color="AEAEAE"/>
              <w:left w:val="single" w:sz="8" w:space="0" w:color="E0E0E0"/>
              <w:bottom w:val="single" w:sz="8" w:space="0" w:color="152935"/>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-16.1476</w:t>
            </w:r>
          </w:p>
        </w:tc>
        <w:tc>
          <w:tcPr>
            <w:tcW w:w="1455" w:type="dxa"/>
            <w:tcBorders>
              <w:top w:val="single" w:sz="8" w:space="0" w:color="AEAEAE"/>
              <w:left w:val="single" w:sz="8" w:space="0" w:color="E0E0E0"/>
              <w:bottom w:val="single" w:sz="8" w:space="0" w:color="152935"/>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.59821</w:t>
            </w:r>
          </w:p>
        </w:tc>
        <w:tc>
          <w:tcPr>
            <w:tcW w:w="1486" w:type="dxa"/>
            <w:tcBorders>
              <w:top w:val="single" w:sz="8" w:space="0" w:color="AEAEAE"/>
              <w:left w:val="single" w:sz="8" w:space="0" w:color="E0E0E0"/>
              <w:bottom w:val="single" w:sz="8" w:space="0" w:color="152935"/>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.14955</w:t>
            </w:r>
          </w:p>
        </w:tc>
      </w:tr>
    </w:tbl>
    <w:p w:rsidR="00822F93" w:rsidRDefault="00822F93" w:rsidP="00822F93"/>
    <w:p w:rsidR="00B07F8A" w:rsidRDefault="00B07F8A" w:rsidP="00822F93">
      <w:pPr>
        <w:rPr>
          <w:rFonts w:ascii="Arial" w:hAnsi="Arial" w:cs="Arial"/>
          <w:b/>
          <w:bCs/>
          <w:color w:val="010205"/>
        </w:rPr>
      </w:pPr>
    </w:p>
    <w:p w:rsidR="00B07F8A" w:rsidRDefault="00B07F8A" w:rsidP="00822F93">
      <w:pPr>
        <w:rPr>
          <w:rFonts w:ascii="Arial" w:hAnsi="Arial" w:cs="Arial"/>
          <w:b/>
          <w:bCs/>
          <w:color w:val="010205"/>
        </w:rPr>
      </w:pPr>
    </w:p>
    <w:p w:rsidR="00B07F8A" w:rsidRDefault="00B07F8A" w:rsidP="00822F93">
      <w:pPr>
        <w:rPr>
          <w:rFonts w:ascii="Arial" w:hAnsi="Arial" w:cs="Arial"/>
          <w:b/>
          <w:bCs/>
          <w:color w:val="010205"/>
        </w:rPr>
      </w:pPr>
    </w:p>
    <w:p w:rsidR="00B07F8A" w:rsidRDefault="00B07F8A" w:rsidP="00822F93">
      <w:pPr>
        <w:rPr>
          <w:rFonts w:ascii="Arial" w:hAnsi="Arial" w:cs="Arial"/>
          <w:b/>
          <w:bCs/>
          <w:color w:val="010205"/>
        </w:rPr>
      </w:pPr>
    </w:p>
    <w:p w:rsidR="00B07F8A" w:rsidRDefault="00B07F8A" w:rsidP="00822F93">
      <w:pPr>
        <w:rPr>
          <w:rFonts w:ascii="Arial" w:hAnsi="Arial" w:cs="Arial"/>
          <w:b/>
          <w:bCs/>
          <w:color w:val="010205"/>
        </w:rPr>
      </w:pPr>
    </w:p>
    <w:p w:rsidR="00B07F8A" w:rsidRDefault="00B07F8A" w:rsidP="00822F93">
      <w:pPr>
        <w:rPr>
          <w:rFonts w:ascii="Arial" w:hAnsi="Arial" w:cs="Arial"/>
          <w:b/>
          <w:bCs/>
          <w:color w:val="010205"/>
        </w:rPr>
      </w:pPr>
    </w:p>
    <w:p w:rsidR="00B07F8A" w:rsidRDefault="00B07F8A" w:rsidP="00822F93">
      <w:pPr>
        <w:rPr>
          <w:rFonts w:ascii="Arial" w:hAnsi="Arial" w:cs="Arial"/>
          <w:b/>
          <w:bCs/>
          <w:color w:val="010205"/>
        </w:rPr>
      </w:pPr>
    </w:p>
    <w:p w:rsidR="00822F93" w:rsidRDefault="00822F93" w:rsidP="00822F93">
      <w:pPr>
        <w:rPr>
          <w:rFonts w:ascii="Arial" w:hAnsi="Arial" w:cs="Arial"/>
          <w:b/>
          <w:bCs/>
          <w:color w:val="010205"/>
        </w:rPr>
      </w:pPr>
      <w:r>
        <w:rPr>
          <w:rFonts w:ascii="Arial" w:hAnsi="Arial" w:cs="Arial"/>
          <w:b/>
          <w:bCs/>
          <w:color w:val="010205"/>
        </w:rPr>
        <w:lastRenderedPageBreak/>
        <w:t>Independent Samples Test:</w:t>
      </w:r>
    </w:p>
    <w:tbl>
      <w:tblPr>
        <w:tblW w:w="88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tblPr>
      <w:tblGrid>
        <w:gridCol w:w="1299"/>
        <w:gridCol w:w="2474"/>
        <w:gridCol w:w="1484"/>
        <w:gridCol w:w="1484"/>
        <w:gridCol w:w="1035"/>
        <w:gridCol w:w="1035"/>
      </w:tblGrid>
      <w:tr w:rsidR="00822F93" w:rsidTr="00692E97">
        <w:trPr>
          <w:cantSplit/>
        </w:trPr>
        <w:tc>
          <w:tcPr>
            <w:tcW w:w="3771" w:type="dxa"/>
            <w:gridSpan w:val="2"/>
            <w:vMerge w:val="restart"/>
            <w:tcBorders>
              <w:top w:val="nil"/>
              <w:left w:val="nil"/>
              <w:bottom w:val="nil"/>
              <w:right w:val="nil"/>
            </w:tcBorders>
            <w:shd w:val="clear" w:color="auto" w:fill="FFFFFF"/>
            <w:vAlign w:val="bottom"/>
          </w:tcPr>
          <w:p w:rsidR="00822F93" w:rsidRDefault="00822F93" w:rsidP="00692E97">
            <w:pPr>
              <w:rPr>
                <w:rFonts w:ascii="Times New Roman" w:hAnsi="Times New Roman" w:cs="Times New Roman"/>
                <w:sz w:val="24"/>
                <w:szCs w:val="24"/>
              </w:rPr>
            </w:pPr>
          </w:p>
        </w:tc>
        <w:tc>
          <w:tcPr>
            <w:tcW w:w="2966" w:type="dxa"/>
            <w:gridSpan w:val="2"/>
            <w:tcBorders>
              <w:top w:val="nil"/>
              <w:left w:val="nil"/>
              <w:bottom w:val="nil"/>
              <w:right w:val="single" w:sz="8" w:space="0" w:color="E0E0E0"/>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proofErr w:type="spellStart"/>
            <w:r>
              <w:rPr>
                <w:rFonts w:ascii="Arial" w:hAnsi="Arial" w:cs="Arial"/>
                <w:color w:val="264A60"/>
              </w:rPr>
              <w:t>Levene's</w:t>
            </w:r>
            <w:proofErr w:type="spellEnd"/>
            <w:r>
              <w:rPr>
                <w:rFonts w:ascii="Arial" w:hAnsi="Arial" w:cs="Arial"/>
                <w:color w:val="264A60"/>
              </w:rPr>
              <w:t xml:space="preserve"> Test for Equality of Variances</w:t>
            </w:r>
          </w:p>
        </w:tc>
        <w:tc>
          <w:tcPr>
            <w:tcW w:w="2070" w:type="dxa"/>
            <w:gridSpan w:val="2"/>
            <w:tcBorders>
              <w:top w:val="nil"/>
              <w:left w:val="single" w:sz="8" w:space="0" w:color="E0E0E0"/>
              <w:bottom w:val="nil"/>
              <w:right w:val="nil"/>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r>
              <w:rPr>
                <w:rFonts w:ascii="Arial" w:hAnsi="Arial" w:cs="Arial"/>
                <w:color w:val="264A60"/>
              </w:rPr>
              <w:t>t-test for Equality of Means</w:t>
            </w:r>
          </w:p>
        </w:tc>
      </w:tr>
      <w:tr w:rsidR="00822F93" w:rsidTr="00692E97">
        <w:trPr>
          <w:cantSplit/>
          <w:trHeight w:val="491"/>
        </w:trPr>
        <w:tc>
          <w:tcPr>
            <w:tcW w:w="3771" w:type="dxa"/>
            <w:gridSpan w:val="2"/>
            <w:vMerge/>
            <w:tcBorders>
              <w:top w:val="nil"/>
              <w:left w:val="nil"/>
              <w:bottom w:val="nil"/>
              <w:right w:val="nil"/>
            </w:tcBorders>
            <w:shd w:val="clear" w:color="auto" w:fill="FFFFFF"/>
            <w:vAlign w:val="bottom"/>
          </w:tcPr>
          <w:p w:rsidR="00822F93" w:rsidRDefault="00822F93" w:rsidP="00692E97">
            <w:pPr>
              <w:rPr>
                <w:rFonts w:ascii="Arial" w:hAnsi="Arial" w:cs="Arial"/>
                <w:color w:val="264A60"/>
              </w:rPr>
            </w:pPr>
          </w:p>
        </w:tc>
        <w:tc>
          <w:tcPr>
            <w:tcW w:w="1483" w:type="dxa"/>
            <w:vMerge w:val="restart"/>
            <w:tcBorders>
              <w:top w:val="nil"/>
              <w:left w:val="nil"/>
              <w:bottom w:val="nil"/>
              <w:right w:val="single" w:sz="8" w:space="0" w:color="E0E0E0"/>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r>
              <w:rPr>
                <w:rFonts w:ascii="Arial" w:hAnsi="Arial" w:cs="Arial"/>
                <w:color w:val="264A60"/>
              </w:rPr>
              <w:t>F</w:t>
            </w:r>
          </w:p>
        </w:tc>
        <w:tc>
          <w:tcPr>
            <w:tcW w:w="1483" w:type="dxa"/>
            <w:vMerge w:val="restart"/>
            <w:tcBorders>
              <w:top w:val="nil"/>
              <w:left w:val="single" w:sz="8" w:space="0" w:color="E0E0E0"/>
              <w:bottom w:val="nil"/>
              <w:right w:val="single" w:sz="8" w:space="0" w:color="E0E0E0"/>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r>
              <w:rPr>
                <w:rFonts w:ascii="Arial" w:hAnsi="Arial" w:cs="Arial"/>
                <w:color w:val="264A60"/>
              </w:rPr>
              <w:t>Sig.</w:t>
            </w:r>
          </w:p>
        </w:tc>
        <w:tc>
          <w:tcPr>
            <w:tcW w:w="1035" w:type="dxa"/>
            <w:vMerge w:val="restart"/>
            <w:tcBorders>
              <w:top w:val="nil"/>
              <w:left w:val="single" w:sz="8" w:space="0" w:color="E0E0E0"/>
              <w:bottom w:val="nil"/>
              <w:right w:val="single" w:sz="8" w:space="0" w:color="E0E0E0"/>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r>
              <w:rPr>
                <w:rFonts w:ascii="Arial" w:hAnsi="Arial" w:cs="Arial"/>
                <w:color w:val="264A60"/>
              </w:rPr>
              <w:t>t</w:t>
            </w:r>
          </w:p>
        </w:tc>
        <w:tc>
          <w:tcPr>
            <w:tcW w:w="1035" w:type="dxa"/>
            <w:vMerge w:val="restart"/>
            <w:tcBorders>
              <w:top w:val="nil"/>
              <w:left w:val="single" w:sz="8" w:space="0" w:color="E0E0E0"/>
              <w:bottom w:val="nil"/>
              <w:right w:val="nil"/>
            </w:tcBorders>
            <w:shd w:val="clear" w:color="auto" w:fill="FFFFFF"/>
            <w:vAlign w:val="bottom"/>
          </w:tcPr>
          <w:p w:rsidR="00822F93" w:rsidRDefault="00822F93" w:rsidP="00692E97">
            <w:pPr>
              <w:spacing w:line="320" w:lineRule="atLeast"/>
              <w:ind w:left="60" w:right="60"/>
              <w:jc w:val="center"/>
              <w:rPr>
                <w:rFonts w:ascii="Arial" w:hAnsi="Arial" w:cs="Arial"/>
                <w:color w:val="264A60"/>
              </w:rPr>
            </w:pPr>
            <w:proofErr w:type="spellStart"/>
            <w:r>
              <w:rPr>
                <w:rFonts w:ascii="Arial" w:hAnsi="Arial" w:cs="Arial"/>
                <w:color w:val="264A60"/>
              </w:rPr>
              <w:t>df</w:t>
            </w:r>
            <w:proofErr w:type="spellEnd"/>
          </w:p>
        </w:tc>
      </w:tr>
      <w:tr w:rsidR="00822F93" w:rsidTr="00692E97">
        <w:trPr>
          <w:cantSplit/>
          <w:trHeight w:val="491"/>
        </w:trPr>
        <w:tc>
          <w:tcPr>
            <w:tcW w:w="3771" w:type="dxa"/>
            <w:gridSpan w:val="2"/>
            <w:vMerge/>
            <w:tcBorders>
              <w:top w:val="nil"/>
              <w:left w:val="nil"/>
              <w:bottom w:val="nil"/>
              <w:right w:val="nil"/>
            </w:tcBorders>
            <w:shd w:val="clear" w:color="auto" w:fill="FFFFFF"/>
            <w:vAlign w:val="bottom"/>
          </w:tcPr>
          <w:p w:rsidR="00822F93" w:rsidRDefault="00822F93" w:rsidP="00692E97">
            <w:pPr>
              <w:rPr>
                <w:rFonts w:ascii="Arial" w:hAnsi="Arial" w:cs="Arial"/>
                <w:color w:val="264A60"/>
              </w:rPr>
            </w:pPr>
          </w:p>
        </w:tc>
        <w:tc>
          <w:tcPr>
            <w:tcW w:w="1483" w:type="dxa"/>
            <w:vMerge/>
            <w:tcBorders>
              <w:top w:val="nil"/>
              <w:left w:val="nil"/>
              <w:bottom w:val="nil"/>
              <w:right w:val="single" w:sz="8" w:space="0" w:color="E0E0E0"/>
            </w:tcBorders>
            <w:shd w:val="clear" w:color="auto" w:fill="FFFFFF"/>
            <w:vAlign w:val="bottom"/>
          </w:tcPr>
          <w:p w:rsidR="00822F93" w:rsidRDefault="00822F93" w:rsidP="00692E97">
            <w:pPr>
              <w:rPr>
                <w:rFonts w:ascii="Arial" w:hAnsi="Arial" w:cs="Arial"/>
                <w:color w:val="264A60"/>
              </w:rPr>
            </w:pPr>
          </w:p>
        </w:tc>
        <w:tc>
          <w:tcPr>
            <w:tcW w:w="1483" w:type="dxa"/>
            <w:vMerge/>
            <w:tcBorders>
              <w:top w:val="nil"/>
              <w:left w:val="single" w:sz="8" w:space="0" w:color="E0E0E0"/>
              <w:bottom w:val="nil"/>
              <w:right w:val="single" w:sz="8" w:space="0" w:color="E0E0E0"/>
            </w:tcBorders>
            <w:shd w:val="clear" w:color="auto" w:fill="FFFFFF"/>
            <w:vAlign w:val="bottom"/>
          </w:tcPr>
          <w:p w:rsidR="00822F93" w:rsidRDefault="00822F93" w:rsidP="00692E97">
            <w:pPr>
              <w:rPr>
                <w:rFonts w:ascii="Arial" w:hAnsi="Arial" w:cs="Arial"/>
                <w:color w:val="264A60"/>
              </w:rPr>
            </w:pPr>
          </w:p>
        </w:tc>
        <w:tc>
          <w:tcPr>
            <w:tcW w:w="1035" w:type="dxa"/>
            <w:vMerge/>
            <w:tcBorders>
              <w:top w:val="nil"/>
              <w:left w:val="single" w:sz="8" w:space="0" w:color="E0E0E0"/>
              <w:bottom w:val="nil"/>
              <w:right w:val="single" w:sz="8" w:space="0" w:color="E0E0E0"/>
            </w:tcBorders>
            <w:shd w:val="clear" w:color="auto" w:fill="FFFFFF"/>
            <w:vAlign w:val="bottom"/>
          </w:tcPr>
          <w:p w:rsidR="00822F93" w:rsidRDefault="00822F93" w:rsidP="00692E97">
            <w:pPr>
              <w:rPr>
                <w:rFonts w:ascii="Arial" w:hAnsi="Arial" w:cs="Arial"/>
                <w:color w:val="264A60"/>
              </w:rPr>
            </w:pPr>
          </w:p>
        </w:tc>
        <w:tc>
          <w:tcPr>
            <w:tcW w:w="1035" w:type="dxa"/>
            <w:vMerge/>
            <w:tcBorders>
              <w:top w:val="nil"/>
              <w:left w:val="single" w:sz="8" w:space="0" w:color="E0E0E0"/>
              <w:bottom w:val="nil"/>
              <w:right w:val="nil"/>
            </w:tcBorders>
            <w:shd w:val="clear" w:color="auto" w:fill="FFFFFF"/>
            <w:vAlign w:val="bottom"/>
          </w:tcPr>
          <w:p w:rsidR="00822F93" w:rsidRDefault="00822F93" w:rsidP="00692E97">
            <w:pPr>
              <w:rPr>
                <w:rFonts w:ascii="Arial" w:hAnsi="Arial" w:cs="Arial"/>
                <w:color w:val="264A60"/>
              </w:rPr>
            </w:pPr>
          </w:p>
        </w:tc>
      </w:tr>
      <w:tr w:rsidR="00822F93" w:rsidTr="00692E97">
        <w:trPr>
          <w:cantSplit/>
          <w:trHeight w:val="763"/>
        </w:trPr>
        <w:tc>
          <w:tcPr>
            <w:tcW w:w="1298" w:type="dxa"/>
            <w:vMerge w:val="restart"/>
            <w:tcBorders>
              <w:top w:val="single" w:sz="8" w:space="0" w:color="152935"/>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gainphi0</w:t>
            </w:r>
          </w:p>
        </w:tc>
        <w:tc>
          <w:tcPr>
            <w:tcW w:w="2473" w:type="dxa"/>
            <w:tcBorders>
              <w:top w:val="single" w:sz="8" w:space="0" w:color="152935"/>
              <w:left w:val="nil"/>
              <w:bottom w:val="single" w:sz="8" w:space="0" w:color="AEAEAE"/>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Equal variances assumed</w:t>
            </w:r>
          </w:p>
        </w:tc>
        <w:tc>
          <w:tcPr>
            <w:tcW w:w="1483" w:type="dxa"/>
            <w:tcBorders>
              <w:top w:val="single" w:sz="8" w:space="0" w:color="152935"/>
              <w:left w:val="nil"/>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.000</w:t>
            </w:r>
          </w:p>
        </w:tc>
        <w:tc>
          <w:tcPr>
            <w:tcW w:w="1483" w:type="dxa"/>
            <w:tcBorders>
              <w:top w:val="single" w:sz="8" w:space="0" w:color="152935"/>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.993</w:t>
            </w:r>
          </w:p>
        </w:tc>
        <w:tc>
          <w:tcPr>
            <w:tcW w:w="1035" w:type="dxa"/>
            <w:tcBorders>
              <w:top w:val="single" w:sz="8" w:space="0" w:color="152935"/>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3.259</w:t>
            </w:r>
          </w:p>
        </w:tc>
        <w:tc>
          <w:tcPr>
            <w:tcW w:w="1035" w:type="dxa"/>
            <w:tcBorders>
              <w:top w:val="single" w:sz="8" w:space="0" w:color="152935"/>
              <w:left w:val="single" w:sz="8" w:space="0" w:color="E0E0E0"/>
              <w:bottom w:val="single" w:sz="8" w:space="0" w:color="AEAEAE"/>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30</w:t>
            </w:r>
          </w:p>
        </w:tc>
      </w:tr>
      <w:tr w:rsidR="00822F93" w:rsidTr="00692E97">
        <w:trPr>
          <w:cantSplit/>
          <w:trHeight w:val="610"/>
        </w:trPr>
        <w:tc>
          <w:tcPr>
            <w:tcW w:w="1298" w:type="dxa"/>
            <w:vMerge/>
            <w:tcBorders>
              <w:top w:val="single" w:sz="8" w:space="0" w:color="152935"/>
              <w:left w:val="nil"/>
              <w:bottom w:val="nil"/>
              <w:right w:val="nil"/>
            </w:tcBorders>
            <w:shd w:val="clear" w:color="auto" w:fill="E0E0E0"/>
          </w:tcPr>
          <w:p w:rsidR="00822F93" w:rsidRDefault="00822F93" w:rsidP="00692E97">
            <w:pPr>
              <w:rPr>
                <w:rFonts w:ascii="Arial" w:hAnsi="Arial" w:cs="Arial"/>
                <w:color w:val="010205"/>
              </w:rPr>
            </w:pPr>
          </w:p>
        </w:tc>
        <w:tc>
          <w:tcPr>
            <w:tcW w:w="2473" w:type="dxa"/>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Equal variances not assumed</w:t>
            </w:r>
          </w:p>
        </w:tc>
        <w:tc>
          <w:tcPr>
            <w:tcW w:w="1483" w:type="dxa"/>
            <w:tcBorders>
              <w:top w:val="single" w:sz="8" w:space="0" w:color="AEAEAE"/>
              <w:left w:val="nil"/>
              <w:bottom w:val="nil"/>
              <w:right w:val="single" w:sz="8" w:space="0" w:color="E0E0E0"/>
            </w:tcBorders>
            <w:shd w:val="clear" w:color="auto" w:fill="F9F9FB"/>
            <w:vAlign w:val="center"/>
          </w:tcPr>
          <w:p w:rsidR="00822F93" w:rsidRDefault="00822F93" w:rsidP="00692E97">
            <w:pPr>
              <w:rPr>
                <w:rFonts w:ascii="Times New Roman" w:hAnsi="Times New Roman" w:cs="Times New Roman"/>
                <w:sz w:val="24"/>
                <w:szCs w:val="24"/>
              </w:rPr>
            </w:pPr>
          </w:p>
        </w:tc>
        <w:tc>
          <w:tcPr>
            <w:tcW w:w="1483" w:type="dxa"/>
            <w:tcBorders>
              <w:top w:val="single" w:sz="8" w:space="0" w:color="AEAEAE"/>
              <w:left w:val="single" w:sz="8" w:space="0" w:color="E0E0E0"/>
              <w:bottom w:val="nil"/>
              <w:right w:val="single" w:sz="8" w:space="0" w:color="E0E0E0"/>
            </w:tcBorders>
            <w:shd w:val="clear" w:color="auto" w:fill="F9F9FB"/>
            <w:vAlign w:val="center"/>
          </w:tcPr>
          <w:p w:rsidR="00822F93" w:rsidRDefault="00822F93" w:rsidP="00692E97">
            <w:pPr>
              <w:rPr>
                <w:rFonts w:ascii="Times New Roman" w:hAnsi="Times New Roman" w:cs="Times New Roman"/>
                <w:sz w:val="24"/>
                <w:szCs w:val="24"/>
              </w:rPr>
            </w:pPr>
          </w:p>
        </w:tc>
        <w:tc>
          <w:tcPr>
            <w:tcW w:w="1035" w:type="dxa"/>
            <w:tcBorders>
              <w:top w:val="single" w:sz="8" w:space="0" w:color="AEAEAE"/>
              <w:left w:val="single" w:sz="8" w:space="0" w:color="E0E0E0"/>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3.259</w:t>
            </w:r>
          </w:p>
        </w:tc>
        <w:tc>
          <w:tcPr>
            <w:tcW w:w="1035" w:type="dxa"/>
            <w:tcBorders>
              <w:top w:val="single" w:sz="8" w:space="0" w:color="AEAEAE"/>
              <w:left w:val="single" w:sz="8" w:space="0" w:color="E0E0E0"/>
              <w:bottom w:val="nil"/>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30.000</w:t>
            </w:r>
          </w:p>
        </w:tc>
      </w:tr>
      <w:tr w:rsidR="00822F93" w:rsidTr="00692E97">
        <w:trPr>
          <w:cantSplit/>
        </w:trPr>
        <w:tc>
          <w:tcPr>
            <w:tcW w:w="1298" w:type="dxa"/>
            <w:vMerge w:val="restart"/>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gainphi90</w:t>
            </w:r>
          </w:p>
        </w:tc>
        <w:tc>
          <w:tcPr>
            <w:tcW w:w="2473" w:type="dxa"/>
            <w:tcBorders>
              <w:top w:val="single" w:sz="8" w:space="0" w:color="AEAEAE"/>
              <w:left w:val="nil"/>
              <w:bottom w:val="single" w:sz="8" w:space="0" w:color="AEAEAE"/>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Equal variances assumed</w:t>
            </w:r>
          </w:p>
        </w:tc>
        <w:tc>
          <w:tcPr>
            <w:tcW w:w="1483" w:type="dxa"/>
            <w:tcBorders>
              <w:top w:val="single" w:sz="8" w:space="0" w:color="AEAEAE"/>
              <w:left w:val="nil"/>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.000</w:t>
            </w:r>
          </w:p>
        </w:tc>
        <w:tc>
          <w:tcPr>
            <w:tcW w:w="1483"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.999</w:t>
            </w:r>
          </w:p>
        </w:tc>
        <w:tc>
          <w:tcPr>
            <w:tcW w:w="1035"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2.052</w:t>
            </w:r>
          </w:p>
        </w:tc>
        <w:tc>
          <w:tcPr>
            <w:tcW w:w="1035" w:type="dxa"/>
            <w:tcBorders>
              <w:top w:val="single" w:sz="8" w:space="0" w:color="AEAEAE"/>
              <w:left w:val="single" w:sz="8" w:space="0" w:color="E0E0E0"/>
              <w:bottom w:val="single" w:sz="8" w:space="0" w:color="AEAEAE"/>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30</w:t>
            </w:r>
          </w:p>
        </w:tc>
      </w:tr>
      <w:tr w:rsidR="00822F93" w:rsidTr="00692E97">
        <w:trPr>
          <w:cantSplit/>
        </w:trPr>
        <w:tc>
          <w:tcPr>
            <w:tcW w:w="1298" w:type="dxa"/>
            <w:vMerge/>
            <w:tcBorders>
              <w:top w:val="single" w:sz="8" w:space="0" w:color="AEAEAE"/>
              <w:left w:val="nil"/>
              <w:bottom w:val="nil"/>
              <w:right w:val="nil"/>
            </w:tcBorders>
            <w:shd w:val="clear" w:color="auto" w:fill="E0E0E0"/>
          </w:tcPr>
          <w:p w:rsidR="00822F93" w:rsidRDefault="00822F93" w:rsidP="00692E97">
            <w:pPr>
              <w:rPr>
                <w:rFonts w:ascii="Arial" w:hAnsi="Arial" w:cs="Arial"/>
                <w:color w:val="010205"/>
              </w:rPr>
            </w:pPr>
          </w:p>
        </w:tc>
        <w:tc>
          <w:tcPr>
            <w:tcW w:w="2473" w:type="dxa"/>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Equal variances not assumed</w:t>
            </w:r>
          </w:p>
        </w:tc>
        <w:tc>
          <w:tcPr>
            <w:tcW w:w="1483" w:type="dxa"/>
            <w:tcBorders>
              <w:top w:val="single" w:sz="8" w:space="0" w:color="AEAEAE"/>
              <w:left w:val="nil"/>
              <w:bottom w:val="nil"/>
              <w:right w:val="single" w:sz="8" w:space="0" w:color="E0E0E0"/>
            </w:tcBorders>
            <w:shd w:val="clear" w:color="auto" w:fill="F9F9FB"/>
            <w:vAlign w:val="center"/>
          </w:tcPr>
          <w:p w:rsidR="00822F93" w:rsidRDefault="00822F93" w:rsidP="00692E97">
            <w:pPr>
              <w:rPr>
                <w:rFonts w:ascii="Times New Roman" w:hAnsi="Times New Roman" w:cs="Times New Roman"/>
                <w:sz w:val="24"/>
                <w:szCs w:val="24"/>
              </w:rPr>
            </w:pPr>
          </w:p>
        </w:tc>
        <w:tc>
          <w:tcPr>
            <w:tcW w:w="1483" w:type="dxa"/>
            <w:tcBorders>
              <w:top w:val="single" w:sz="8" w:space="0" w:color="AEAEAE"/>
              <w:left w:val="single" w:sz="8" w:space="0" w:color="E0E0E0"/>
              <w:bottom w:val="nil"/>
              <w:right w:val="single" w:sz="8" w:space="0" w:color="E0E0E0"/>
            </w:tcBorders>
            <w:shd w:val="clear" w:color="auto" w:fill="F9F9FB"/>
            <w:vAlign w:val="center"/>
          </w:tcPr>
          <w:p w:rsidR="00822F93" w:rsidRDefault="00822F93" w:rsidP="00692E97">
            <w:pPr>
              <w:rPr>
                <w:rFonts w:ascii="Times New Roman" w:hAnsi="Times New Roman" w:cs="Times New Roman"/>
                <w:sz w:val="24"/>
                <w:szCs w:val="24"/>
              </w:rPr>
            </w:pPr>
          </w:p>
        </w:tc>
        <w:tc>
          <w:tcPr>
            <w:tcW w:w="1035" w:type="dxa"/>
            <w:tcBorders>
              <w:top w:val="single" w:sz="8" w:space="0" w:color="AEAEAE"/>
              <w:left w:val="single" w:sz="8" w:space="0" w:color="E0E0E0"/>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2.052</w:t>
            </w:r>
          </w:p>
        </w:tc>
        <w:tc>
          <w:tcPr>
            <w:tcW w:w="1035" w:type="dxa"/>
            <w:tcBorders>
              <w:top w:val="single" w:sz="8" w:space="0" w:color="AEAEAE"/>
              <w:left w:val="single" w:sz="8" w:space="0" w:color="E0E0E0"/>
              <w:bottom w:val="nil"/>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30.000</w:t>
            </w:r>
          </w:p>
        </w:tc>
      </w:tr>
      <w:tr w:rsidR="00822F93" w:rsidTr="00692E97">
        <w:trPr>
          <w:cantSplit/>
        </w:trPr>
        <w:tc>
          <w:tcPr>
            <w:tcW w:w="1298" w:type="dxa"/>
            <w:vMerge w:val="restart"/>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gaintheta0</w:t>
            </w:r>
          </w:p>
        </w:tc>
        <w:tc>
          <w:tcPr>
            <w:tcW w:w="2473" w:type="dxa"/>
            <w:tcBorders>
              <w:top w:val="single" w:sz="8" w:space="0" w:color="AEAEAE"/>
              <w:left w:val="nil"/>
              <w:bottom w:val="single" w:sz="8" w:space="0" w:color="AEAEAE"/>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Equal variances assumed</w:t>
            </w:r>
          </w:p>
        </w:tc>
        <w:tc>
          <w:tcPr>
            <w:tcW w:w="1483" w:type="dxa"/>
            <w:tcBorders>
              <w:top w:val="single" w:sz="8" w:space="0" w:color="AEAEAE"/>
              <w:left w:val="nil"/>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1.033</w:t>
            </w:r>
          </w:p>
        </w:tc>
        <w:tc>
          <w:tcPr>
            <w:tcW w:w="1483"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.318</w:t>
            </w:r>
          </w:p>
        </w:tc>
        <w:tc>
          <w:tcPr>
            <w:tcW w:w="1035"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24.586</w:t>
            </w:r>
          </w:p>
        </w:tc>
        <w:tc>
          <w:tcPr>
            <w:tcW w:w="1035" w:type="dxa"/>
            <w:tcBorders>
              <w:top w:val="single" w:sz="8" w:space="0" w:color="AEAEAE"/>
              <w:left w:val="single" w:sz="8" w:space="0" w:color="E0E0E0"/>
              <w:bottom w:val="single" w:sz="8" w:space="0" w:color="AEAEAE"/>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30</w:t>
            </w:r>
          </w:p>
        </w:tc>
      </w:tr>
      <w:tr w:rsidR="00822F93" w:rsidTr="00692E97">
        <w:trPr>
          <w:cantSplit/>
        </w:trPr>
        <w:tc>
          <w:tcPr>
            <w:tcW w:w="1298" w:type="dxa"/>
            <w:vMerge/>
            <w:tcBorders>
              <w:top w:val="single" w:sz="8" w:space="0" w:color="AEAEAE"/>
              <w:left w:val="nil"/>
              <w:bottom w:val="nil"/>
              <w:right w:val="nil"/>
            </w:tcBorders>
            <w:shd w:val="clear" w:color="auto" w:fill="E0E0E0"/>
          </w:tcPr>
          <w:p w:rsidR="00822F93" w:rsidRDefault="00822F93" w:rsidP="00692E97">
            <w:pPr>
              <w:rPr>
                <w:rFonts w:ascii="Arial" w:hAnsi="Arial" w:cs="Arial"/>
                <w:color w:val="010205"/>
              </w:rPr>
            </w:pPr>
          </w:p>
        </w:tc>
        <w:tc>
          <w:tcPr>
            <w:tcW w:w="2473" w:type="dxa"/>
            <w:tcBorders>
              <w:top w:val="single" w:sz="8" w:space="0" w:color="AEAEAE"/>
              <w:left w:val="nil"/>
              <w:bottom w:val="nil"/>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Equal variances not assumed</w:t>
            </w:r>
          </w:p>
        </w:tc>
        <w:tc>
          <w:tcPr>
            <w:tcW w:w="1483" w:type="dxa"/>
            <w:tcBorders>
              <w:top w:val="single" w:sz="8" w:space="0" w:color="AEAEAE"/>
              <w:left w:val="nil"/>
              <w:bottom w:val="nil"/>
              <w:right w:val="single" w:sz="8" w:space="0" w:color="E0E0E0"/>
            </w:tcBorders>
            <w:shd w:val="clear" w:color="auto" w:fill="F9F9FB"/>
            <w:vAlign w:val="center"/>
          </w:tcPr>
          <w:p w:rsidR="00822F93" w:rsidRDefault="00822F93" w:rsidP="00692E97">
            <w:pPr>
              <w:rPr>
                <w:rFonts w:ascii="Times New Roman" w:hAnsi="Times New Roman" w:cs="Times New Roman"/>
                <w:sz w:val="24"/>
                <w:szCs w:val="24"/>
              </w:rPr>
            </w:pPr>
          </w:p>
        </w:tc>
        <w:tc>
          <w:tcPr>
            <w:tcW w:w="1483" w:type="dxa"/>
            <w:tcBorders>
              <w:top w:val="single" w:sz="8" w:space="0" w:color="AEAEAE"/>
              <w:left w:val="single" w:sz="8" w:space="0" w:color="E0E0E0"/>
              <w:bottom w:val="nil"/>
              <w:right w:val="single" w:sz="8" w:space="0" w:color="E0E0E0"/>
            </w:tcBorders>
            <w:shd w:val="clear" w:color="auto" w:fill="F9F9FB"/>
            <w:vAlign w:val="center"/>
          </w:tcPr>
          <w:p w:rsidR="00822F93" w:rsidRDefault="00822F93" w:rsidP="00692E97">
            <w:pPr>
              <w:rPr>
                <w:rFonts w:ascii="Times New Roman" w:hAnsi="Times New Roman" w:cs="Times New Roman"/>
                <w:sz w:val="24"/>
                <w:szCs w:val="24"/>
              </w:rPr>
            </w:pPr>
          </w:p>
        </w:tc>
        <w:tc>
          <w:tcPr>
            <w:tcW w:w="1035" w:type="dxa"/>
            <w:tcBorders>
              <w:top w:val="single" w:sz="8" w:space="0" w:color="AEAEAE"/>
              <w:left w:val="single" w:sz="8" w:space="0" w:color="E0E0E0"/>
              <w:bottom w:val="nil"/>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24.586</w:t>
            </w:r>
          </w:p>
        </w:tc>
        <w:tc>
          <w:tcPr>
            <w:tcW w:w="1035" w:type="dxa"/>
            <w:tcBorders>
              <w:top w:val="single" w:sz="8" w:space="0" w:color="AEAEAE"/>
              <w:left w:val="single" w:sz="8" w:space="0" w:color="E0E0E0"/>
              <w:bottom w:val="nil"/>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28.773</w:t>
            </w:r>
          </w:p>
        </w:tc>
      </w:tr>
      <w:tr w:rsidR="00822F93" w:rsidTr="00692E97">
        <w:trPr>
          <w:cantSplit/>
        </w:trPr>
        <w:tc>
          <w:tcPr>
            <w:tcW w:w="1298" w:type="dxa"/>
            <w:vMerge w:val="restart"/>
            <w:tcBorders>
              <w:top w:val="single" w:sz="8" w:space="0" w:color="AEAEAE"/>
              <w:left w:val="nil"/>
              <w:bottom w:val="single" w:sz="8" w:space="0" w:color="152935"/>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gaintheta90</w:t>
            </w:r>
          </w:p>
        </w:tc>
        <w:tc>
          <w:tcPr>
            <w:tcW w:w="2473" w:type="dxa"/>
            <w:tcBorders>
              <w:top w:val="single" w:sz="8" w:space="0" w:color="AEAEAE"/>
              <w:left w:val="nil"/>
              <w:bottom w:val="single" w:sz="8" w:space="0" w:color="AEAEAE"/>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Equal variances assumed</w:t>
            </w:r>
          </w:p>
        </w:tc>
        <w:tc>
          <w:tcPr>
            <w:tcW w:w="1483" w:type="dxa"/>
            <w:tcBorders>
              <w:top w:val="single" w:sz="8" w:space="0" w:color="AEAEAE"/>
              <w:left w:val="nil"/>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20.032</w:t>
            </w:r>
          </w:p>
        </w:tc>
        <w:tc>
          <w:tcPr>
            <w:tcW w:w="1483"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.000</w:t>
            </w:r>
          </w:p>
        </w:tc>
        <w:tc>
          <w:tcPr>
            <w:tcW w:w="1035" w:type="dxa"/>
            <w:tcBorders>
              <w:top w:val="single" w:sz="8" w:space="0" w:color="AEAEAE"/>
              <w:left w:val="single" w:sz="8" w:space="0" w:color="E0E0E0"/>
              <w:bottom w:val="single" w:sz="8" w:space="0" w:color="AEAEAE"/>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-9.777</w:t>
            </w:r>
          </w:p>
        </w:tc>
        <w:tc>
          <w:tcPr>
            <w:tcW w:w="1035" w:type="dxa"/>
            <w:tcBorders>
              <w:top w:val="single" w:sz="8" w:space="0" w:color="AEAEAE"/>
              <w:left w:val="single" w:sz="8" w:space="0" w:color="E0E0E0"/>
              <w:bottom w:val="single" w:sz="8" w:space="0" w:color="AEAEAE"/>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30</w:t>
            </w:r>
          </w:p>
        </w:tc>
      </w:tr>
      <w:tr w:rsidR="00822F93" w:rsidTr="00692E97">
        <w:trPr>
          <w:cantSplit/>
        </w:trPr>
        <w:tc>
          <w:tcPr>
            <w:tcW w:w="1298" w:type="dxa"/>
            <w:vMerge/>
            <w:tcBorders>
              <w:top w:val="single" w:sz="8" w:space="0" w:color="AEAEAE"/>
              <w:left w:val="nil"/>
              <w:bottom w:val="single" w:sz="8" w:space="0" w:color="152935"/>
              <w:right w:val="nil"/>
            </w:tcBorders>
            <w:shd w:val="clear" w:color="auto" w:fill="E0E0E0"/>
          </w:tcPr>
          <w:p w:rsidR="00822F93" w:rsidRDefault="00822F93" w:rsidP="00692E97">
            <w:pPr>
              <w:rPr>
                <w:rFonts w:ascii="Arial" w:hAnsi="Arial" w:cs="Arial"/>
                <w:color w:val="010205"/>
              </w:rPr>
            </w:pPr>
          </w:p>
        </w:tc>
        <w:tc>
          <w:tcPr>
            <w:tcW w:w="2473" w:type="dxa"/>
            <w:tcBorders>
              <w:top w:val="single" w:sz="8" w:space="0" w:color="AEAEAE"/>
              <w:left w:val="nil"/>
              <w:bottom w:val="single" w:sz="8" w:space="0" w:color="152935"/>
              <w:right w:val="nil"/>
            </w:tcBorders>
            <w:shd w:val="clear" w:color="auto" w:fill="E0E0E0"/>
          </w:tcPr>
          <w:p w:rsidR="00822F93" w:rsidRDefault="00822F93" w:rsidP="00692E97">
            <w:pPr>
              <w:spacing w:line="320" w:lineRule="atLeast"/>
              <w:ind w:left="60" w:right="60"/>
              <w:rPr>
                <w:rFonts w:ascii="Arial" w:hAnsi="Arial" w:cs="Arial"/>
                <w:color w:val="264A60"/>
              </w:rPr>
            </w:pPr>
            <w:r>
              <w:rPr>
                <w:rFonts w:ascii="Arial" w:hAnsi="Arial" w:cs="Arial"/>
                <w:color w:val="264A60"/>
              </w:rPr>
              <w:t>Equal variances not assumed</w:t>
            </w:r>
          </w:p>
        </w:tc>
        <w:tc>
          <w:tcPr>
            <w:tcW w:w="1483" w:type="dxa"/>
            <w:tcBorders>
              <w:top w:val="single" w:sz="8" w:space="0" w:color="AEAEAE"/>
              <w:left w:val="nil"/>
              <w:bottom w:val="single" w:sz="8" w:space="0" w:color="152935"/>
              <w:right w:val="single" w:sz="8" w:space="0" w:color="E0E0E0"/>
            </w:tcBorders>
            <w:shd w:val="clear" w:color="auto" w:fill="F9F9FB"/>
            <w:vAlign w:val="center"/>
          </w:tcPr>
          <w:p w:rsidR="00822F93" w:rsidRDefault="00822F93" w:rsidP="00692E97">
            <w:pPr>
              <w:rPr>
                <w:rFonts w:ascii="Times New Roman" w:hAnsi="Times New Roman" w:cs="Times New Roman"/>
                <w:sz w:val="24"/>
                <w:szCs w:val="24"/>
              </w:rPr>
            </w:pPr>
          </w:p>
        </w:tc>
        <w:tc>
          <w:tcPr>
            <w:tcW w:w="1483" w:type="dxa"/>
            <w:tcBorders>
              <w:top w:val="single" w:sz="8" w:space="0" w:color="AEAEAE"/>
              <w:left w:val="single" w:sz="8" w:space="0" w:color="E0E0E0"/>
              <w:bottom w:val="single" w:sz="8" w:space="0" w:color="152935"/>
              <w:right w:val="single" w:sz="8" w:space="0" w:color="E0E0E0"/>
            </w:tcBorders>
            <w:shd w:val="clear" w:color="auto" w:fill="F9F9FB"/>
            <w:vAlign w:val="center"/>
          </w:tcPr>
          <w:p w:rsidR="00822F93" w:rsidRDefault="00822F93" w:rsidP="00692E97">
            <w:pPr>
              <w:rPr>
                <w:rFonts w:ascii="Times New Roman" w:hAnsi="Times New Roman" w:cs="Times New Roman"/>
                <w:sz w:val="24"/>
                <w:szCs w:val="24"/>
              </w:rPr>
            </w:pPr>
          </w:p>
        </w:tc>
        <w:tc>
          <w:tcPr>
            <w:tcW w:w="1035" w:type="dxa"/>
            <w:tcBorders>
              <w:top w:val="single" w:sz="8" w:space="0" w:color="AEAEAE"/>
              <w:left w:val="single" w:sz="8" w:space="0" w:color="E0E0E0"/>
              <w:bottom w:val="single" w:sz="8" w:space="0" w:color="152935"/>
              <w:right w:val="single" w:sz="8" w:space="0" w:color="E0E0E0"/>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-9.777</w:t>
            </w:r>
          </w:p>
        </w:tc>
        <w:tc>
          <w:tcPr>
            <w:tcW w:w="1035" w:type="dxa"/>
            <w:tcBorders>
              <w:top w:val="single" w:sz="8" w:space="0" w:color="AEAEAE"/>
              <w:left w:val="single" w:sz="8" w:space="0" w:color="E0E0E0"/>
              <w:bottom w:val="single" w:sz="8" w:space="0" w:color="152935"/>
              <w:right w:val="nil"/>
            </w:tcBorders>
            <w:shd w:val="clear" w:color="auto" w:fill="F9F9FB"/>
          </w:tcPr>
          <w:p w:rsidR="00822F93" w:rsidRDefault="00822F93" w:rsidP="00692E97">
            <w:pPr>
              <w:spacing w:line="320" w:lineRule="atLeast"/>
              <w:ind w:left="60" w:right="60"/>
              <w:jc w:val="right"/>
              <w:rPr>
                <w:rFonts w:ascii="Arial" w:hAnsi="Arial" w:cs="Arial"/>
                <w:color w:val="010205"/>
              </w:rPr>
            </w:pPr>
            <w:r>
              <w:rPr>
                <w:rFonts w:ascii="Arial" w:hAnsi="Arial" w:cs="Arial"/>
                <w:color w:val="010205"/>
              </w:rPr>
              <w:t>18.099</w:t>
            </w:r>
          </w:p>
        </w:tc>
      </w:tr>
    </w:tbl>
    <w:p w:rsidR="00822F93" w:rsidRDefault="00822F93" w:rsidP="00822F93"/>
    <w:p w:rsidR="00822F93" w:rsidRDefault="00822F93" w:rsidP="00822F93">
      <w:r>
        <w:t xml:space="preserve">Comparison of gain pattern of with and without slot by varying the frequency ranging from 1GHz to 3GHz.there is statistically significant difference in gain pattern of with and without slot. The gain </w:t>
      </w:r>
      <w:proofErr w:type="gramStart"/>
      <w:r>
        <w:t>pattern  of</w:t>
      </w:r>
      <w:proofErr w:type="gramEnd"/>
      <w:r>
        <w:t xml:space="preserve"> without slot is higher when compare to with slot.</w:t>
      </w:r>
    </w:p>
    <w:p w:rsidR="00822F93" w:rsidRDefault="00822F93" w:rsidP="00822F93"/>
    <w:p w:rsidR="00B07F8A" w:rsidRDefault="00B07F8A" w:rsidP="00822F93"/>
    <w:p w:rsidR="00B07F8A" w:rsidRDefault="00B07F8A" w:rsidP="00822F93"/>
    <w:p w:rsidR="00B07F8A" w:rsidRDefault="00B07F8A" w:rsidP="00822F93"/>
    <w:p w:rsidR="00B07F8A" w:rsidRDefault="00B07F8A" w:rsidP="00822F93"/>
    <w:p w:rsidR="00B07F8A" w:rsidRDefault="00B07F8A" w:rsidP="00822F93"/>
    <w:p w:rsidR="00B07F8A" w:rsidRDefault="00B07F8A" w:rsidP="00822F93"/>
    <w:p w:rsidR="00B07F8A" w:rsidRDefault="00B07F8A" w:rsidP="00822F93"/>
    <w:p w:rsidR="00822F93" w:rsidRDefault="00B07F8A" w:rsidP="00822F93">
      <w:pPr>
        <w:rPr>
          <w:rFonts w:ascii="Times New Roman" w:hAnsi="Times New Roman" w:cs="Times New Roman"/>
          <w:b/>
          <w:sz w:val="28"/>
          <w:szCs w:val="28"/>
        </w:rPr>
      </w:pPr>
      <w:r w:rsidRPr="00B07F8A">
        <w:rPr>
          <w:rFonts w:ascii="Times New Roman" w:hAnsi="Times New Roman" w:cs="Times New Roman"/>
          <w:b/>
          <w:sz w:val="28"/>
          <w:szCs w:val="28"/>
        </w:rPr>
        <w:lastRenderedPageBreak/>
        <w:t>BAR CHART COMPARITIVE MEANS:</w:t>
      </w:r>
    </w:p>
    <w:p w:rsidR="00B07F8A" w:rsidRPr="00B07F8A" w:rsidRDefault="00B07F8A" w:rsidP="00822F93">
      <w:pPr>
        <w:rPr>
          <w:rFonts w:ascii="Times New Roman" w:hAnsi="Times New Roman" w:cs="Times New Roman"/>
          <w:b/>
          <w:sz w:val="28"/>
          <w:szCs w:val="28"/>
        </w:rPr>
      </w:pPr>
    </w:p>
    <w:p w:rsidR="00822F93" w:rsidRDefault="00822F93" w:rsidP="00822F93">
      <w:r>
        <w:rPr>
          <w:rFonts w:ascii="Times New Roman" w:hAnsi="Times New Roman" w:cs="Times New Roman"/>
          <w:noProof/>
          <w:sz w:val="24"/>
          <w:szCs w:val="24"/>
        </w:rPr>
        <w:drawing>
          <wp:inline distT="0" distB="0" distL="0" distR="0">
            <wp:extent cx="5731821" cy="2894271"/>
            <wp:effectExtent l="19050" t="19050" r="21279" b="20379"/>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732145" cy="2894434"/>
                    </a:xfrm>
                    <a:prstGeom prst="rect">
                      <a:avLst/>
                    </a:prstGeom>
                    <a:noFill/>
                    <a:ln w="3175">
                      <a:solidFill>
                        <a:schemeClr val="tx1"/>
                      </a:solidFill>
                      <a:miter lim="800000"/>
                      <a:headEnd/>
                      <a:tailEnd/>
                    </a:ln>
                  </pic:spPr>
                </pic:pic>
              </a:graphicData>
            </a:graphic>
          </wp:inline>
        </w:drawing>
      </w:r>
    </w:p>
    <w:p w:rsidR="00B07F8A" w:rsidRDefault="00B07F8A" w:rsidP="00822F93"/>
    <w:p w:rsidR="00822F93" w:rsidRDefault="00822F93" w:rsidP="00822F93">
      <w:r>
        <w:t xml:space="preserve">Fig. </w:t>
      </w:r>
      <w:proofErr w:type="gramStart"/>
      <w:r>
        <w:t>Bar chart comparing the mean gain pattern of with and without slot by varying the frequency.</w:t>
      </w:r>
      <w:proofErr w:type="gramEnd"/>
      <w:r>
        <w:t xml:space="preserve"> There is no significance difference between the two groups p&gt;1.00(Independent sample t test). </w:t>
      </w:r>
    </w:p>
    <w:p w:rsidR="00822F93" w:rsidRDefault="00822F93" w:rsidP="00822F93"/>
    <w:p w:rsidR="00822F93" w:rsidRDefault="00822F93" w:rsidP="00822F93"/>
    <w:p w:rsidR="00822F93" w:rsidRDefault="00822F93" w:rsidP="00822F93">
      <w:pPr>
        <w:rPr>
          <w:b/>
        </w:rPr>
      </w:pPr>
    </w:p>
    <w:p w:rsidR="00822F93" w:rsidRDefault="00822F93" w:rsidP="00822F93">
      <w:pPr>
        <w:rPr>
          <w:b/>
        </w:rPr>
      </w:pPr>
    </w:p>
    <w:p w:rsidR="00822F93" w:rsidRDefault="00822F93"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B07F8A" w:rsidRDefault="00B07F8A" w:rsidP="00822F93">
      <w:pPr>
        <w:rPr>
          <w:b/>
        </w:rPr>
      </w:pPr>
    </w:p>
    <w:p w:rsidR="00822F93" w:rsidRDefault="00822F93" w:rsidP="00822F93">
      <w:pPr>
        <w:rPr>
          <w:b/>
        </w:rPr>
      </w:pPr>
      <w:r>
        <w:rPr>
          <w:b/>
        </w:rPr>
        <w:t>WITHOUTSLOT GAIN PATTERN:</w:t>
      </w:r>
    </w:p>
    <w:p w:rsidR="00822F93" w:rsidRDefault="00822F93" w:rsidP="00822F93">
      <w:pPr>
        <w:rPr>
          <w:b/>
        </w:rPr>
      </w:pPr>
      <w:r>
        <w:rPr>
          <w:b/>
          <w:noProof/>
        </w:rPr>
        <w:drawing>
          <wp:inline distT="0" distB="0" distL="0" distR="0">
            <wp:extent cx="5732145" cy="2628900"/>
            <wp:effectExtent l="19050" t="19050" r="20955" b="19050"/>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732145" cy="2628900"/>
                    </a:xfrm>
                    <a:prstGeom prst="rect">
                      <a:avLst/>
                    </a:prstGeom>
                    <a:noFill/>
                    <a:ln w="3175">
                      <a:solidFill>
                        <a:schemeClr val="tx1"/>
                      </a:solidFill>
                      <a:miter lim="800000"/>
                      <a:headEnd/>
                      <a:tailEnd/>
                    </a:ln>
                  </pic:spPr>
                </pic:pic>
              </a:graphicData>
            </a:graphic>
          </wp:inline>
        </w:drawing>
      </w:r>
    </w:p>
    <w:p w:rsidR="00822F93" w:rsidRDefault="00822F93" w:rsidP="00822F93">
      <w:pPr>
        <w:rPr>
          <w:b/>
        </w:rPr>
      </w:pPr>
      <w:r>
        <w:t>Frequency at 2.45GHz and gain pattern without slot = 7.2119</w:t>
      </w:r>
    </w:p>
    <w:p w:rsidR="00822F93" w:rsidRDefault="00822F93" w:rsidP="00822F93">
      <w:pPr>
        <w:rPr>
          <w:b/>
        </w:rPr>
      </w:pPr>
    </w:p>
    <w:p w:rsidR="00822F93" w:rsidRDefault="00822F93" w:rsidP="00822F93">
      <w:pPr>
        <w:rPr>
          <w:b/>
        </w:rPr>
      </w:pPr>
      <w:proofErr w:type="gramStart"/>
      <w:r>
        <w:rPr>
          <w:b/>
        </w:rPr>
        <w:t>WITHSLOT  GAINPATTERN</w:t>
      </w:r>
      <w:proofErr w:type="gramEnd"/>
      <w:r>
        <w:rPr>
          <w:b/>
        </w:rPr>
        <w:t>:</w:t>
      </w:r>
    </w:p>
    <w:p w:rsidR="00822F93" w:rsidRDefault="00822F93" w:rsidP="00822F93">
      <w:pPr>
        <w:rPr>
          <w:b/>
        </w:rPr>
      </w:pPr>
      <w:r>
        <w:rPr>
          <w:b/>
          <w:noProof/>
        </w:rPr>
        <w:drawing>
          <wp:inline distT="0" distB="0" distL="0" distR="0">
            <wp:extent cx="5732145" cy="2657475"/>
            <wp:effectExtent l="19050" t="19050" r="20955" b="28575"/>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732145" cy="2657475"/>
                    </a:xfrm>
                    <a:prstGeom prst="rect">
                      <a:avLst/>
                    </a:prstGeom>
                    <a:noFill/>
                    <a:ln w="3175">
                      <a:solidFill>
                        <a:schemeClr val="tx1"/>
                      </a:solidFill>
                      <a:miter lim="800000"/>
                      <a:headEnd/>
                      <a:tailEnd/>
                    </a:ln>
                  </pic:spPr>
                </pic:pic>
              </a:graphicData>
            </a:graphic>
          </wp:inline>
        </w:drawing>
      </w:r>
    </w:p>
    <w:p w:rsidR="00682677" w:rsidRDefault="00822F93" w:rsidP="00822F93">
      <w:pPr>
        <w:spacing w:before="80" w:line="275" w:lineRule="auto"/>
        <w:ind w:right="95"/>
        <w:rPr>
          <w:b/>
        </w:rPr>
      </w:pPr>
      <w:r>
        <w:t>Frequency at 2.45GHz and Reflection coefficient with slot= 2.3151</w:t>
      </w:r>
    </w:p>
    <w:p w:rsidR="00682677" w:rsidRPr="00B73FDB" w:rsidRDefault="00682677" w:rsidP="00682677">
      <w:pPr>
        <w:spacing w:before="80" w:line="275" w:lineRule="auto"/>
        <w:ind w:right="95"/>
        <w:rPr>
          <w:b/>
        </w:rPr>
      </w:pPr>
    </w:p>
    <w:p w:rsidR="00B07F8A" w:rsidRDefault="00B07F8A" w:rsidP="00682677">
      <w:pPr>
        <w:jc w:val="center"/>
        <w:rPr>
          <w:b/>
        </w:rPr>
      </w:pPr>
    </w:p>
    <w:p w:rsidR="00B07F8A" w:rsidRDefault="00B07F8A" w:rsidP="00682677">
      <w:pPr>
        <w:jc w:val="center"/>
        <w:rPr>
          <w:b/>
        </w:rPr>
      </w:pPr>
    </w:p>
    <w:p w:rsidR="00B07F8A" w:rsidRDefault="00B07F8A" w:rsidP="00682677">
      <w:pPr>
        <w:jc w:val="center"/>
        <w:rPr>
          <w:b/>
        </w:rPr>
      </w:pPr>
    </w:p>
    <w:p w:rsidR="00B07F8A" w:rsidRDefault="00B07F8A" w:rsidP="00682677">
      <w:pPr>
        <w:jc w:val="center"/>
        <w:rPr>
          <w:b/>
        </w:rPr>
      </w:pPr>
    </w:p>
    <w:p w:rsidR="00B07F8A" w:rsidRDefault="00B07F8A" w:rsidP="00B07F8A">
      <w:pPr>
        <w:jc w:val="center"/>
        <w:rPr>
          <w:b/>
        </w:rPr>
      </w:pPr>
    </w:p>
    <w:p w:rsidR="00682677" w:rsidRDefault="00682677" w:rsidP="00B07F8A">
      <w:pPr>
        <w:jc w:val="center"/>
        <w:rPr>
          <w:b/>
        </w:rPr>
      </w:pPr>
      <w:r>
        <w:rPr>
          <w:b/>
        </w:rPr>
        <w:t>DISCUSSION HINTS</w:t>
      </w:r>
    </w:p>
    <w:p w:rsidR="00B07F8A" w:rsidRDefault="00B07F8A" w:rsidP="00B07F8A">
      <w:pPr>
        <w:jc w:val="center"/>
        <w:rPr>
          <w:b/>
        </w:rPr>
      </w:pPr>
      <w:r w:rsidRPr="00B07F8A">
        <w:rPr>
          <w:b/>
        </w:rPr>
        <w:lastRenderedPageBreak/>
        <w:drawing>
          <wp:inline distT="0" distB="0" distL="0" distR="0">
            <wp:extent cx="5731259" cy="8463516"/>
            <wp:effectExtent l="19050" t="0" r="2791" b="0"/>
            <wp:docPr id="24" name="Picture 21" descr="WhatsApp Image 2021-03-09 at 13.48.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48.52.jpeg"/>
                    <pic:cNvPicPr/>
                  </pic:nvPicPr>
                  <pic:blipFill>
                    <a:blip r:embed="rId13"/>
                    <a:stretch>
                      <a:fillRect/>
                    </a:stretch>
                  </pic:blipFill>
                  <pic:spPr>
                    <a:xfrm>
                      <a:off x="0" y="0"/>
                      <a:ext cx="5732145" cy="8464824"/>
                    </a:xfrm>
                    <a:prstGeom prst="rect">
                      <a:avLst/>
                    </a:prstGeom>
                  </pic:spPr>
                </pic:pic>
              </a:graphicData>
            </a:graphic>
          </wp:inline>
        </w:drawing>
      </w:r>
    </w:p>
    <w:p w:rsidR="00B07F8A" w:rsidRDefault="00B07F8A" w:rsidP="00B07F8A">
      <w:pPr>
        <w:jc w:val="center"/>
        <w:rPr>
          <w:b/>
        </w:rPr>
      </w:pPr>
      <w:r>
        <w:rPr>
          <w:b/>
          <w:noProof/>
          <w:lang w:val="en-US"/>
        </w:rPr>
        <w:lastRenderedPageBreak/>
        <w:drawing>
          <wp:inline distT="0" distB="0" distL="0" distR="0">
            <wp:extent cx="5732145" cy="8462645"/>
            <wp:effectExtent l="19050" t="0" r="1905" b="0"/>
            <wp:docPr id="23" name="Picture 22" descr="WhatsApp Image 2021-03-09 at 13.49.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3-09 at 13.49.18.jpeg"/>
                    <pic:cNvPicPr/>
                  </pic:nvPicPr>
                  <pic:blipFill>
                    <a:blip r:embed="rId14"/>
                    <a:stretch>
                      <a:fillRect/>
                    </a:stretch>
                  </pic:blipFill>
                  <pic:spPr>
                    <a:xfrm>
                      <a:off x="0" y="0"/>
                      <a:ext cx="5732145" cy="8462645"/>
                    </a:xfrm>
                    <a:prstGeom prst="rect">
                      <a:avLst/>
                    </a:prstGeom>
                  </pic:spPr>
                </pic:pic>
              </a:graphicData>
            </a:graphic>
          </wp:inline>
        </w:drawing>
      </w:r>
    </w:p>
    <w:p w:rsidR="00AF7C69" w:rsidRPr="00682677" w:rsidRDefault="00AF7C69" w:rsidP="00B07F8A">
      <w:pPr>
        <w:rPr>
          <w:b/>
        </w:rPr>
      </w:pPr>
    </w:p>
    <w:sectPr w:rsidR="00AF7C69" w:rsidRPr="00682677" w:rsidSect="00682677">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682677"/>
    <w:rsid w:val="004933DF"/>
    <w:rsid w:val="00554FF1"/>
    <w:rsid w:val="00682677"/>
    <w:rsid w:val="00822F93"/>
    <w:rsid w:val="00963548"/>
    <w:rsid w:val="00AF7C69"/>
    <w:rsid w:val="00B07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67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26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677"/>
    <w:rPr>
      <w:rFonts w:ascii="Tahoma" w:hAnsi="Tahoma" w:cs="Tahoma"/>
      <w:sz w:val="16"/>
      <w:szCs w:val="16"/>
      <w:lang w:val="en-IN"/>
    </w:rPr>
  </w:style>
  <w:style w:type="table" w:styleId="TableGrid">
    <w:name w:val="Table Grid"/>
    <w:basedOn w:val="TableNormal"/>
    <w:uiPriority w:val="59"/>
    <w:rsid w:val="006826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2021-03-09T08:21:00Z</dcterms:created>
  <dcterms:modified xsi:type="dcterms:W3CDTF">2021-03-09T08:21:00Z</dcterms:modified>
</cp:coreProperties>
</file>