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3D91"/>
          <w:sz w:val="32"/>
          <w:szCs w:val="32"/>
        </w:rPr>
        <w:t xml:space="preserve">Repository &amp; Pipeline Structure</w:t>
      </w:r>
    </w:p>
    <w:p>
      <w:pPr>
        <w:spacing w:after="200"/>
      </w:pPr>
      <w:r>
        <w:rPr>
          <w:i/>
          <w:iCs/>
          <w:color w:val="6B7785"/>
          <w:sz w:val="18"/>
          <w:szCs w:val="18"/>
        </w:rPr>
        <w:t xml:space="preserve">Full folder and file layout — common layer, 15 market-gate phases, configuration, tests, and runtime artifacts.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6F8FA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B3D91"/>
                <w:sz w:val="20"/>
                <w:szCs w:val="20"/>
              </w:rPr>
              <w:t xml:space="preserve">Alqueva-PSP-PV-BESS-24hr-Energy-Trading-DA-IDA-aFRR-mFRR-Optimizer/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run_production.py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◄ Master orchestrator — all 15 phases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common_layer/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Shared foundation — imported by every phase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configuration/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config_loader.py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load_config() → AppConfig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market_config.py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MarketConfig dataclass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plant_config.py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PlantConfig dataclass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solver_config.py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SolverConfig dataclass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optimisation_model/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core_milp_builder.py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CoreModelMeta, build_milp() — ONE model for all gates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core_milp_solver.py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solve_milp(), SolveError — CPLEX → HiGHS → CBC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ida_reoptimiser.py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optimise_ida() — freeze hours, re-solve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reserve_offer_builder.py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build_afrr_offers(), build_mfrr_offers()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activation_ramp_tracker.py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ramp-corrected eff_isp_h for settlement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reserve_activation.py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reserve activation helpers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physical_plant_models/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psp_turbine_pump_model.py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PSPModel, UnitDispatch (4 Francis units)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pv_production_model.py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PVModel (5 MWp, temperature derate, degradation)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bess_model.py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BESSModel, BESSDispatch (1 MW / 2 MWh)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reservoir_model.py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ReservoirModel (Alqueva + Pedrógão)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fcr_headroom_model.py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FCRHeadroomModel (reserved — never sold)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reservoir_activation_checker.py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validates long-pumping sequences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database/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position_store.py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PositionStore → runtime/db/positions.db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reserve_store.py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ReserveStore → runtime/db/reserve.db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realtime_store.py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DeliveryStore, ActivationStore → realtime.db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component_store.py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ComponentStore → runtime/components/&lt;date&gt;.json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audit_store.py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AuditStore (read-only) → audit_&lt;date&gt;.jsonl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schema_validator.py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input schema validation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gate_scheduler/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gate_scheduler.py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GateScheduler — CET gate-time resolver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gate_trigger_spec.py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trigger definitions from market.yaml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utilities/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audit_logger.py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AuditLogger — append-only JSONL trail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timezone_utils.py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CET (OMIE) ↔ WET/CET (plant) conversions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date_utils.py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delivery date parsing, D-1 calculations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logging_utils.py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phase-prefixed logger setup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phase_1_da_day_ahead_bidding/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1, Day-Ahead 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run_da.py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entry point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da_price_pv_inflow_forecasting/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da_price_forecaster.py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ML DA price forecast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da_price_train_val_test.py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pv_power_forecaster.py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PV production forecast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pv_train_val_test.py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reservoir_inflow_forecaster.py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natural inflow forecast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reservoir_inflow_train_val_test.py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omie_da_price_loader.py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live OMIE DA price loader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ml_train_val_test_common.py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shared ML utilities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da_bid_formatting/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da_bid_formatter.py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formats OMIE bid payload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da_bid_checker.py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physical bid validation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risk_and_bid_validation/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pre_trade_risk_checker.py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pre-trade risk limits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trader_approval/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trader_approval_prompt.py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[A]/[R] interactive prompt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phase_2a_ida1_intraday_auction_1/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2A, IDA1 ──────────────────────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run_ida1.py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entry point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ida1_price_forecasting/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ida1_price_forecaster.py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ida1_price_train_val_test.py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omie_ida1_price_loader.py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ida1_milp_reoptimiser/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ida1_reoptimiser.py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freeze DA, re-solve H1–H24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ida1_bid_formatting/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ida1_bid_formatter.py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SIDC delta bid payload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phase_2b_ida2_intraday_auction_2/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2B, IDA2 ──────────────────────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run_ida2.py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ida2_price_forecasting/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ida2_price_forecaster.py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ida2_price_train_val_test.py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omie_ida2_price_loader.py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ida2_milp_reoptimiser/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ida2_reoptimiser.py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freeze H1–H2, re-solve H3–H24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ida2_bid_formatting/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ida2_bid_formatter.py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phase_2c_ida3_intraday_auction_3/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2C, IDA3 ──────────────────────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run_ida3.py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ida3_price_forecasting/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ida3_price_forecaster.py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ida3_price_train_val_test.py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omie_ida3_price_loader.py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ida3_milp_reoptimiser/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ida3_reoptimiser.py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freeze H1–H11, re-solve H12–H24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ida3_bid_formatting/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ida3_bid_formatter.py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phase_2d_xbid_continuous_intraday/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2D, XBID ──────────────────────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run_xbid.py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xbid_price_forecasting/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xbid_price_forecaster.py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xbid_price_train_val_test.py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xbid_price_loader.py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create_xbid_training_data.py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xbid_milp_optimiser/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xbid_optimiser.py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per-order caps, H-1 rolling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xbid_bid_formatting/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xbid_bid_formatter.py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phase_3a_afrr_automatic_frequency_reserve/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3A, aFRR ──────────────────────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run_afrr.py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afrr_price_forecasting/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afrr_price_forecaster.py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afrr_price_train_val_test.py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picasso_afrr_price_loader.py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PICASSO live price loader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create_afrr_training_data.py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afrr_reserve_offer_builder/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afrr_offer_builder.py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headroom → symmetric up/dn offers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afrr_offer_checker.py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FAT deliverability, cap ≤ 250 EUR/MW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phase_3b_mfrr_manual_frequency_reserve/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3B, mFRR ──────────────────────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run_mfrr.py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mfrr_price_forecasting/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mfrr_price_forecaster.py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mfrr_price_train_val_test.py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mari_mfrr_price_loader.py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MARI live price loader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create_mfrr_training_data.py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mfrr_reserve_offer_builder/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mfrr_offer_builder.py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mfrr_offer_checker.py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phase_4a_isp_real_time_dispatch/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4A, Real-Time 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run_realtime.py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isp_setpoint_dispatch/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psp_setpoint_dispatcher.py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PSP unit setpoints per ISP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bess_setpoint_dispatcher.py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BESS setpoints per ISP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isp_activation_tracking/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isp_position_tracker.py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scheduled vs actual per ISP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telemetry/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ren_isp_signal_loader.py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REN telemetry feed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phase_4b_afrr_activation_response/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4B, aFRR Activation 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run_afrr_activation.py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afrr_setpoint_dispatch/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afrr_activation_handler.py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ramp, min hold 2 ISPs, eff_isp_h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afrr_activation_tracking/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afrr_activation_logger.py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phase_4c_mfrr_activation_response/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4C, mFRR Activation 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run_mfrr_activation.py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mfrr_setpoint_dispatch/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mfrr_activation_handler.py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ramp, min hold 3 ISPs, eff_isp_h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mfrr_activation_tracking/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mfrr_activation_logger.py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phase_5a_da_ida_settlement/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5A, Energy Settlement 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run_energy_settlement.py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energy_settlement_calculation/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da_settlement_calculator.py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DA volume × OMIE settlement price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ida_settlement_calculator.py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IDA delta per gate, no double-counting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omie_settlement_price_loader.py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final OMIE settlement prices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phase_5b_reserve_settlement/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5B, Reserve Settlement 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run_reserve_settlement.py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reserve_settlement_calculation/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afrr_settlement_calculator.py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capacity (hourly) + activation, eff_isp_h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mfrr_settlement_calculator.py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reuses generic settle_reserve()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ren_reserve_settlement_loader.py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PICASSO + MARI invoice loader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phase_5c_imbalance_settlement/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5C, Imbalance Settlement 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run_imbalance_settlement.py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imbalance_price_and_volume/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imbalance_volume_calculator.py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actual − scheduled per ISP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ren_imbalance_price_loader.py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REN post-delivery prices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imbalance_settlement_calculation/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imbalance_settlement_calculator.py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long→DA×0.85, short→DA×1.20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phase_5d_analytics_and_reporting/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5D, Analytics 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run_analytics.py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analytics_and_kpis/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daily_pnl_calculator.py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compute_daily_pnl()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revenue_breakdown_analyzer.py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revenue_shares() by market stream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kpi_reporter.py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compute_kpis() — 10 KPI sections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operational_analytics.py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daily_excel_reports/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daily_report_exporter.py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export_daily_report() → .xlsx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dispatch_sheet_builder.py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Dispatch_Hourly (94 cols)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summary_kpi_builder.py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Summary_KPIs sheet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phase_6_backtesting_and_validation/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Phase 6, Backtesting 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run_backtest.py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backtest_engine/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backtest_runner.py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historical date-range replay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historical_data_loader.py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load historical prices / inflows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forecast_and_model_validation/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price_forecast_validator.py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DA / IDA price forecast accuracy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pv_forecast_validator.py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PV production forecast accuracy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milp_solution_quality_checker.py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MIP gap, feasibility, solve time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risk_analytics/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portfolio_risk_metrics.py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VaR, CVaR, revenue volatility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backtest_excel_reports/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backtest_report_exporter.py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figures/    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9 Production Figures ───────────────────────────────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__init__.py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generate(date) → all 9 figures at 600 DPI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config/     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Configuration ─────────────────────────────────────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market.yaml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gate times, IDA dates, ISP, FAT, bid limits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plant.yaml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PSP / PV / BESS / reservoir, head model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solver.yaml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CPLEX → HiGHS → CBC, MIP gap, time limits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run.yaml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date, mode, data source, phase flags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tests/      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Test Suite (pytest) ──────────────────────────────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conftest.py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shared fixtures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test_e2e_chain.py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end-to-end pipeline chain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test_milp_physics.py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MILP constraint physics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test_ida_frozen.py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IDA hour-freezing logic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test_settlement.py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settlement calculations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test_reserve_checker.py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reserve offer validation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test_reserve_market_deep.py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deep reserve market tests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test_reserve_hidden_invariants.py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PR-11 no-double-selling invariants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test_reserve_realtime_delivery.py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activation + delivery chain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test_checker_negative.py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negative / edge-case physical checks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test_bug_regressions.py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regression suite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runtime/    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Auto-created at first run ────────────────────────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db/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positions.db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SQLite — energy positions (DA, IDA, XBID)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reserve.db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SQLite — aFRR / mFRR capacity offers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realtime.db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SQLite — per-ISP delivery &amp; activations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audit/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audit_YYYY-MM-DD.jsonl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append-only audit trail (one JSON per event)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components/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components_YYYY-MM-DD.json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per-component DA dispatch results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reports/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 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daily_report_YYYY-MM-DD.xlsx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5-sheet Excel report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docs/       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── Architecture Diagrams ─────────────────────────────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pipeline_architecture.png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pipeline diagram (2× retina, 940 px)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pipeline_architecture.svg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  same diagram as scalable SVG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│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9AA5B1"/>
                <w:sz w:val="18"/>
                <w:szCs w:val="18"/>
              </w:rPr>
              <w:t xml:space="preserve">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requirements.txt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785"/>
                <w:sz w:val="18"/>
                <w:szCs w:val="18"/>
              </w:rPr>
              <w:t xml:space="preserve"># pip install -r requirements.txt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7785"/>
        <w:sz w:val="16"/>
        <w:szCs w:val="16"/>
      </w:rPr>
      <w:t xml:space="preserve">15-phase production pipeline · Common layer · Phase 1–6 · Config · Tests · Runtime</w:t>
    </w:r>
    <w:r>
      <w:rPr>
        <w:color w:val="6B7785"/>
        <w:sz w:val="16"/>
        <w:szCs w:val="16"/>
      </w:rPr>
      <w:t xml:space="preserve">Page </w:t>
    </w:r>
    <w:r>
      <w:rPr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026"/>
      </w:tabs>
    </w:pPr>
    <w:r>
      <w:rPr>
        <w:b/>
        <w:bCs/>
        <w:color w:val="1F4E79"/>
        <w:sz w:val="20"/>
        <w:szCs w:val="20"/>
      </w:rPr>
      <w:t xml:space="preserve">Alqueva PSP-PV-BESS 24hr Energy Trading Optimizer</w:t>
    </w:r>
    <w:r>
      <w:rPr>
        <w:i/>
        <w:iCs/>
        <w:color w:val="6B7785"/>
        <w:sz w:val="18"/>
        <w:szCs w:val="18"/>
      </w:rPr>
      <w:t xml:space="preserve">	Code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2026-06-30T19:39:57.656Z</dcterms:created>
  <dcterms:modified xsi:type="dcterms:W3CDTF">2026-06-30T19:39:57.658Z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