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AC298" w14:textId="77777777" w:rsidR="00AB4338" w:rsidRPr="00E262CF" w:rsidRDefault="00AB4338" w:rsidP="00AB4338">
      <w:pPr>
        <w:jc w:val="center"/>
        <w:rPr>
          <w:rFonts w:cstheme="minorHAnsi"/>
          <w:b/>
          <w:bCs/>
          <w:sz w:val="40"/>
          <w:szCs w:val="40"/>
        </w:rPr>
      </w:pPr>
      <w:r w:rsidRPr="002B219A">
        <w:rPr>
          <w:rFonts w:ascii="Times New Roman" w:hAnsi="Times New Roman" w:cs="Times New Roman"/>
          <w:b/>
          <w:noProof/>
          <w:sz w:val="20"/>
        </w:rPr>
        <w:drawing>
          <wp:anchor distT="0" distB="0" distL="0" distR="0" simplePos="0" relativeHeight="251659264" behindDoc="1" locked="0" layoutInCell="1" allowOverlap="1" wp14:anchorId="50083672" wp14:editId="7DF44FFC">
            <wp:simplePos x="0" y="0"/>
            <wp:positionH relativeFrom="page">
              <wp:posOffset>3032760</wp:posOffset>
            </wp:positionH>
            <wp:positionV relativeFrom="paragraph">
              <wp:posOffset>236220</wp:posOffset>
            </wp:positionV>
            <wp:extent cx="1348740" cy="1219200"/>
            <wp:effectExtent l="0" t="0" r="3810" b="0"/>
            <wp:wrapTopAndBottom/>
            <wp:docPr id="1" name="Image 1" descr="A blue and green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green logo&#10;&#10;AI-generated content may be incorrect."/>
                    <pic:cNvPicPr/>
                  </pic:nvPicPr>
                  <pic:blipFill>
                    <a:blip r:embed="rId7" cstate="print"/>
                    <a:stretch>
                      <a:fillRect/>
                    </a:stretch>
                  </pic:blipFill>
                  <pic:spPr>
                    <a:xfrm>
                      <a:off x="0" y="0"/>
                      <a:ext cx="1348740" cy="1219200"/>
                    </a:xfrm>
                    <a:prstGeom prst="rect">
                      <a:avLst/>
                    </a:prstGeom>
                  </pic:spPr>
                </pic:pic>
              </a:graphicData>
            </a:graphic>
            <wp14:sizeRelH relativeFrom="margin">
              <wp14:pctWidth>0</wp14:pctWidth>
            </wp14:sizeRelH>
            <wp14:sizeRelV relativeFrom="margin">
              <wp14:pctHeight>0</wp14:pctHeight>
            </wp14:sizeRelV>
          </wp:anchor>
        </w:drawing>
      </w:r>
    </w:p>
    <w:p w14:paraId="4F480D6C" w14:textId="77777777" w:rsidR="00AB4338" w:rsidRPr="004616C6" w:rsidRDefault="00AB4338" w:rsidP="00AB4338">
      <w:pPr>
        <w:jc w:val="center"/>
        <w:rPr>
          <w:rFonts w:cstheme="minorHAnsi"/>
          <w:b/>
          <w:bCs/>
          <w:sz w:val="20"/>
          <w:szCs w:val="20"/>
        </w:rPr>
      </w:pPr>
    </w:p>
    <w:p w14:paraId="1A37B7A9" w14:textId="77777777" w:rsidR="00AB4338" w:rsidRPr="00B15D85" w:rsidRDefault="00AB4338" w:rsidP="00AB4338">
      <w:pPr>
        <w:jc w:val="center"/>
        <w:rPr>
          <w:rFonts w:cstheme="minorHAnsi"/>
          <w:sz w:val="40"/>
          <w:szCs w:val="40"/>
        </w:rPr>
      </w:pPr>
      <w:r>
        <w:rPr>
          <w:rFonts w:cstheme="minorHAnsi"/>
          <w:b/>
          <w:bCs/>
          <w:sz w:val="40"/>
          <w:szCs w:val="40"/>
        </w:rPr>
        <w:t xml:space="preserve">Course: </w:t>
      </w:r>
      <w:r w:rsidRPr="00E262CF">
        <w:rPr>
          <w:rFonts w:cstheme="minorHAnsi"/>
          <w:sz w:val="40"/>
          <w:szCs w:val="40"/>
        </w:rPr>
        <w:t>Digital Marketing</w:t>
      </w:r>
    </w:p>
    <w:p w14:paraId="668D968C" w14:textId="77777777" w:rsidR="00AB4338" w:rsidRDefault="00AB4338" w:rsidP="00AB4338">
      <w:pPr>
        <w:jc w:val="center"/>
        <w:rPr>
          <w:rFonts w:cstheme="minorHAnsi"/>
          <w:sz w:val="40"/>
          <w:szCs w:val="40"/>
        </w:rPr>
      </w:pPr>
      <w:r>
        <w:rPr>
          <w:rFonts w:cstheme="minorHAnsi"/>
          <w:b/>
          <w:bCs/>
          <w:sz w:val="40"/>
          <w:szCs w:val="40"/>
        </w:rPr>
        <w:t xml:space="preserve">Group: </w:t>
      </w:r>
      <w:r>
        <w:rPr>
          <w:rFonts w:cstheme="minorHAnsi"/>
          <w:sz w:val="40"/>
          <w:szCs w:val="40"/>
        </w:rPr>
        <w:t>02</w:t>
      </w:r>
    </w:p>
    <w:tbl>
      <w:tblPr>
        <w:tblStyle w:val="TableGrid"/>
        <w:tblW w:w="0" w:type="auto"/>
        <w:tblLook w:val="04A0" w:firstRow="1" w:lastRow="0" w:firstColumn="1" w:lastColumn="0" w:noHBand="0" w:noVBand="1"/>
      </w:tblPr>
      <w:tblGrid>
        <w:gridCol w:w="4508"/>
        <w:gridCol w:w="4508"/>
      </w:tblGrid>
      <w:tr w:rsidR="00AB4338" w14:paraId="717A74EB" w14:textId="77777777" w:rsidTr="00A07DBF">
        <w:tc>
          <w:tcPr>
            <w:tcW w:w="4508" w:type="dxa"/>
          </w:tcPr>
          <w:p w14:paraId="60D575FD" w14:textId="77777777" w:rsidR="00AB4338" w:rsidRPr="00B15D85" w:rsidRDefault="00AB4338" w:rsidP="00A07DBF">
            <w:pPr>
              <w:jc w:val="center"/>
              <w:rPr>
                <w:rFonts w:cstheme="minorHAnsi"/>
                <w:b/>
                <w:bCs/>
                <w:sz w:val="32"/>
                <w:szCs w:val="32"/>
              </w:rPr>
            </w:pPr>
            <w:r w:rsidRPr="00B15D85">
              <w:rPr>
                <w:rFonts w:cstheme="minorHAnsi"/>
                <w:b/>
                <w:bCs/>
                <w:sz w:val="32"/>
                <w:szCs w:val="32"/>
              </w:rPr>
              <w:t>Name</w:t>
            </w:r>
          </w:p>
        </w:tc>
        <w:tc>
          <w:tcPr>
            <w:tcW w:w="4508" w:type="dxa"/>
          </w:tcPr>
          <w:p w14:paraId="781C51C9" w14:textId="77777777" w:rsidR="00AB4338" w:rsidRPr="00B15D85" w:rsidRDefault="00AB4338" w:rsidP="00A07DBF">
            <w:pPr>
              <w:jc w:val="center"/>
              <w:rPr>
                <w:rFonts w:cstheme="minorHAnsi"/>
                <w:b/>
                <w:bCs/>
                <w:sz w:val="32"/>
                <w:szCs w:val="32"/>
              </w:rPr>
            </w:pPr>
            <w:r w:rsidRPr="00B15D85">
              <w:rPr>
                <w:rFonts w:cstheme="minorHAnsi"/>
                <w:b/>
                <w:bCs/>
                <w:sz w:val="32"/>
                <w:szCs w:val="32"/>
              </w:rPr>
              <w:t>Roll Number</w:t>
            </w:r>
          </w:p>
        </w:tc>
      </w:tr>
      <w:tr w:rsidR="00AB4338" w14:paraId="0866F188" w14:textId="77777777" w:rsidTr="00A07DBF">
        <w:tc>
          <w:tcPr>
            <w:tcW w:w="4508" w:type="dxa"/>
          </w:tcPr>
          <w:p w14:paraId="01E4409A" w14:textId="77777777" w:rsidR="00AB4338" w:rsidRPr="009C5495" w:rsidRDefault="00AB4338" w:rsidP="00A07DBF">
            <w:pPr>
              <w:jc w:val="center"/>
              <w:rPr>
                <w:rFonts w:cstheme="minorHAnsi"/>
                <w:sz w:val="24"/>
                <w:szCs w:val="24"/>
              </w:rPr>
            </w:pPr>
            <w:r w:rsidRPr="009C5495">
              <w:rPr>
                <w:rFonts w:cstheme="minorHAnsi"/>
                <w:sz w:val="24"/>
                <w:szCs w:val="24"/>
              </w:rPr>
              <w:t>Somtirtha Pal</w:t>
            </w:r>
          </w:p>
        </w:tc>
        <w:tc>
          <w:tcPr>
            <w:tcW w:w="4508" w:type="dxa"/>
          </w:tcPr>
          <w:p w14:paraId="2C8F16B5" w14:textId="77777777" w:rsidR="00AB4338" w:rsidRPr="009C5495" w:rsidRDefault="00AB4338" w:rsidP="00A07DBF">
            <w:pPr>
              <w:jc w:val="center"/>
              <w:rPr>
                <w:rFonts w:cstheme="minorHAnsi"/>
                <w:sz w:val="24"/>
                <w:szCs w:val="24"/>
              </w:rPr>
            </w:pPr>
            <w:r w:rsidRPr="009C5495">
              <w:rPr>
                <w:rFonts w:cstheme="minorHAnsi"/>
                <w:sz w:val="24"/>
                <w:szCs w:val="24"/>
              </w:rPr>
              <w:t>P2522072</w:t>
            </w:r>
          </w:p>
        </w:tc>
      </w:tr>
      <w:tr w:rsidR="00AB4338" w14:paraId="57326DA7" w14:textId="77777777" w:rsidTr="00A07DBF">
        <w:tc>
          <w:tcPr>
            <w:tcW w:w="4508" w:type="dxa"/>
          </w:tcPr>
          <w:p w14:paraId="704C955E" w14:textId="77777777" w:rsidR="00AB4338" w:rsidRPr="009C5495" w:rsidRDefault="00AB4338" w:rsidP="00A07DBF">
            <w:pPr>
              <w:jc w:val="center"/>
              <w:rPr>
                <w:rFonts w:cstheme="minorHAnsi"/>
                <w:sz w:val="24"/>
                <w:szCs w:val="24"/>
              </w:rPr>
            </w:pPr>
            <w:r w:rsidRPr="009C5495">
              <w:rPr>
                <w:rFonts w:cstheme="minorHAnsi"/>
                <w:sz w:val="24"/>
                <w:szCs w:val="24"/>
              </w:rPr>
              <w:t>Shrijita Das</w:t>
            </w:r>
          </w:p>
        </w:tc>
        <w:tc>
          <w:tcPr>
            <w:tcW w:w="4508" w:type="dxa"/>
          </w:tcPr>
          <w:p w14:paraId="450B225F" w14:textId="77777777" w:rsidR="00AB4338" w:rsidRPr="009C5495" w:rsidRDefault="00AB4338" w:rsidP="00A07DBF">
            <w:pPr>
              <w:jc w:val="center"/>
              <w:rPr>
                <w:rFonts w:cstheme="minorHAnsi"/>
                <w:sz w:val="24"/>
                <w:szCs w:val="24"/>
              </w:rPr>
            </w:pPr>
            <w:r w:rsidRPr="009C5495">
              <w:rPr>
                <w:rFonts w:cstheme="minorHAnsi"/>
                <w:sz w:val="24"/>
                <w:szCs w:val="24"/>
              </w:rPr>
              <w:t>P2521070</w:t>
            </w:r>
          </w:p>
        </w:tc>
      </w:tr>
      <w:tr w:rsidR="00AB4338" w14:paraId="4D62760F" w14:textId="77777777" w:rsidTr="00A07DBF">
        <w:tc>
          <w:tcPr>
            <w:tcW w:w="4508" w:type="dxa"/>
          </w:tcPr>
          <w:p w14:paraId="44A58306" w14:textId="77777777" w:rsidR="00AB4338" w:rsidRPr="009C5495" w:rsidRDefault="00AB4338" w:rsidP="00A07DBF">
            <w:pPr>
              <w:jc w:val="center"/>
              <w:rPr>
                <w:rFonts w:cstheme="minorHAnsi"/>
                <w:sz w:val="24"/>
                <w:szCs w:val="24"/>
              </w:rPr>
            </w:pPr>
            <w:r w:rsidRPr="009C5495">
              <w:rPr>
                <w:rFonts w:cstheme="minorHAnsi"/>
                <w:sz w:val="24"/>
                <w:szCs w:val="24"/>
              </w:rPr>
              <w:t>Suvayan Dey</w:t>
            </w:r>
          </w:p>
        </w:tc>
        <w:tc>
          <w:tcPr>
            <w:tcW w:w="4508" w:type="dxa"/>
          </w:tcPr>
          <w:p w14:paraId="1CA0517A" w14:textId="77777777" w:rsidR="00AB4338" w:rsidRPr="009C5495" w:rsidRDefault="00AB4338" w:rsidP="00A07DBF">
            <w:pPr>
              <w:jc w:val="center"/>
              <w:rPr>
                <w:rFonts w:cstheme="minorHAnsi"/>
                <w:sz w:val="24"/>
                <w:szCs w:val="24"/>
              </w:rPr>
            </w:pPr>
            <w:r w:rsidRPr="009C5495">
              <w:rPr>
                <w:rFonts w:cstheme="minorHAnsi"/>
                <w:sz w:val="24"/>
                <w:szCs w:val="24"/>
              </w:rPr>
              <w:t>P2522076</w:t>
            </w:r>
          </w:p>
        </w:tc>
      </w:tr>
      <w:tr w:rsidR="00AB4338" w14:paraId="72E01B79" w14:textId="77777777" w:rsidTr="00A07DBF">
        <w:tc>
          <w:tcPr>
            <w:tcW w:w="4508" w:type="dxa"/>
          </w:tcPr>
          <w:p w14:paraId="5557F4E4" w14:textId="77777777" w:rsidR="00AB4338" w:rsidRPr="009C5495" w:rsidRDefault="00AB4338" w:rsidP="00A07DBF">
            <w:pPr>
              <w:jc w:val="center"/>
              <w:rPr>
                <w:rFonts w:cstheme="minorHAnsi"/>
                <w:sz w:val="24"/>
                <w:szCs w:val="24"/>
              </w:rPr>
            </w:pPr>
            <w:r w:rsidRPr="009C5495">
              <w:rPr>
                <w:rFonts w:cstheme="minorHAnsi"/>
                <w:sz w:val="24"/>
                <w:szCs w:val="24"/>
              </w:rPr>
              <w:t>Souparno Karmakar</w:t>
            </w:r>
          </w:p>
        </w:tc>
        <w:tc>
          <w:tcPr>
            <w:tcW w:w="4508" w:type="dxa"/>
          </w:tcPr>
          <w:p w14:paraId="2A5AA7B2" w14:textId="77777777" w:rsidR="00AB4338" w:rsidRPr="009C5495" w:rsidRDefault="00AB4338" w:rsidP="00A07DBF">
            <w:pPr>
              <w:jc w:val="center"/>
              <w:rPr>
                <w:rFonts w:cstheme="minorHAnsi"/>
                <w:sz w:val="24"/>
                <w:szCs w:val="24"/>
              </w:rPr>
            </w:pPr>
            <w:r w:rsidRPr="009C5495">
              <w:rPr>
                <w:rFonts w:cstheme="minorHAnsi"/>
                <w:sz w:val="24"/>
                <w:szCs w:val="24"/>
              </w:rPr>
              <w:t>P2521074</w:t>
            </w:r>
          </w:p>
        </w:tc>
      </w:tr>
      <w:tr w:rsidR="00AB4338" w14:paraId="4AE9DF82" w14:textId="77777777" w:rsidTr="00A07DBF">
        <w:tc>
          <w:tcPr>
            <w:tcW w:w="4508" w:type="dxa"/>
          </w:tcPr>
          <w:p w14:paraId="1A8AD98F" w14:textId="77777777" w:rsidR="00AB4338" w:rsidRPr="009C5495" w:rsidRDefault="00AB4338" w:rsidP="00A07DBF">
            <w:pPr>
              <w:jc w:val="center"/>
              <w:rPr>
                <w:rFonts w:cstheme="minorHAnsi"/>
                <w:sz w:val="24"/>
                <w:szCs w:val="24"/>
              </w:rPr>
            </w:pPr>
            <w:r w:rsidRPr="009C5495">
              <w:rPr>
                <w:rFonts w:cstheme="minorHAnsi"/>
                <w:sz w:val="24"/>
                <w:szCs w:val="24"/>
              </w:rPr>
              <w:t>Utsav Banerjee</w:t>
            </w:r>
          </w:p>
        </w:tc>
        <w:tc>
          <w:tcPr>
            <w:tcW w:w="4508" w:type="dxa"/>
          </w:tcPr>
          <w:p w14:paraId="5BC90C4D" w14:textId="77777777" w:rsidR="00AB4338" w:rsidRPr="009C5495" w:rsidRDefault="00AB4338" w:rsidP="00A07DBF">
            <w:pPr>
              <w:jc w:val="center"/>
              <w:rPr>
                <w:rFonts w:cstheme="minorHAnsi"/>
                <w:sz w:val="24"/>
                <w:szCs w:val="24"/>
              </w:rPr>
            </w:pPr>
            <w:r w:rsidRPr="009C5495">
              <w:rPr>
                <w:rFonts w:cstheme="minorHAnsi"/>
                <w:sz w:val="24"/>
                <w:szCs w:val="24"/>
              </w:rPr>
              <w:t>P2521085</w:t>
            </w:r>
          </w:p>
        </w:tc>
      </w:tr>
      <w:tr w:rsidR="00AB4338" w14:paraId="3621006F" w14:textId="77777777" w:rsidTr="00A07DBF">
        <w:tc>
          <w:tcPr>
            <w:tcW w:w="4508" w:type="dxa"/>
          </w:tcPr>
          <w:p w14:paraId="09304988" w14:textId="77777777" w:rsidR="00AB4338" w:rsidRPr="009C5495" w:rsidRDefault="00AB4338" w:rsidP="00A07DBF">
            <w:pPr>
              <w:jc w:val="center"/>
              <w:rPr>
                <w:rFonts w:cstheme="minorHAnsi"/>
                <w:sz w:val="24"/>
                <w:szCs w:val="24"/>
              </w:rPr>
            </w:pPr>
            <w:r w:rsidRPr="009C5495">
              <w:rPr>
                <w:rFonts w:cstheme="minorHAnsi"/>
                <w:sz w:val="24"/>
                <w:szCs w:val="24"/>
              </w:rPr>
              <w:t xml:space="preserve">Mayank </w:t>
            </w:r>
            <w:proofErr w:type="spellStart"/>
            <w:r w:rsidRPr="009C5495">
              <w:rPr>
                <w:rFonts w:cstheme="minorHAnsi"/>
                <w:sz w:val="24"/>
                <w:szCs w:val="24"/>
              </w:rPr>
              <w:t>Somnathe</w:t>
            </w:r>
            <w:proofErr w:type="spellEnd"/>
          </w:p>
        </w:tc>
        <w:tc>
          <w:tcPr>
            <w:tcW w:w="4508" w:type="dxa"/>
          </w:tcPr>
          <w:p w14:paraId="1C81AEF0" w14:textId="77777777" w:rsidR="00AB4338" w:rsidRPr="009C5495" w:rsidRDefault="00AB4338" w:rsidP="00A07DBF">
            <w:pPr>
              <w:jc w:val="center"/>
              <w:rPr>
                <w:rFonts w:cstheme="minorHAnsi"/>
                <w:sz w:val="24"/>
                <w:szCs w:val="24"/>
              </w:rPr>
            </w:pPr>
            <w:r w:rsidRPr="009C5495">
              <w:rPr>
                <w:rFonts w:cstheme="minorHAnsi"/>
                <w:sz w:val="24"/>
                <w:szCs w:val="24"/>
              </w:rPr>
              <w:t>P2521048</w:t>
            </w:r>
          </w:p>
        </w:tc>
      </w:tr>
      <w:tr w:rsidR="00AB4338" w14:paraId="2ED944E5" w14:textId="77777777" w:rsidTr="00A07DBF">
        <w:tc>
          <w:tcPr>
            <w:tcW w:w="4508" w:type="dxa"/>
          </w:tcPr>
          <w:p w14:paraId="2B1A7499" w14:textId="77777777" w:rsidR="00AB4338" w:rsidRPr="009C5495" w:rsidRDefault="00AB4338" w:rsidP="00A07DBF">
            <w:pPr>
              <w:jc w:val="center"/>
              <w:rPr>
                <w:rFonts w:cstheme="minorHAnsi"/>
                <w:sz w:val="24"/>
                <w:szCs w:val="24"/>
              </w:rPr>
            </w:pPr>
            <w:r w:rsidRPr="009C5495">
              <w:rPr>
                <w:rFonts w:cstheme="minorHAnsi"/>
                <w:sz w:val="24"/>
                <w:szCs w:val="24"/>
              </w:rPr>
              <w:t>Shahil Verma</w:t>
            </w:r>
          </w:p>
        </w:tc>
        <w:tc>
          <w:tcPr>
            <w:tcW w:w="4508" w:type="dxa"/>
          </w:tcPr>
          <w:p w14:paraId="30F7D5FE" w14:textId="77777777" w:rsidR="00AB4338" w:rsidRPr="009C5495" w:rsidRDefault="00AB4338" w:rsidP="00A07DBF">
            <w:pPr>
              <w:jc w:val="center"/>
              <w:rPr>
                <w:rFonts w:cstheme="minorHAnsi"/>
                <w:sz w:val="24"/>
                <w:szCs w:val="24"/>
              </w:rPr>
            </w:pPr>
            <w:r w:rsidRPr="009C5495">
              <w:rPr>
                <w:rFonts w:cstheme="minorHAnsi"/>
                <w:sz w:val="24"/>
                <w:szCs w:val="24"/>
              </w:rPr>
              <w:t>P2522061</w:t>
            </w:r>
          </w:p>
        </w:tc>
      </w:tr>
      <w:tr w:rsidR="00AB4338" w14:paraId="36435A56" w14:textId="77777777" w:rsidTr="00A07DBF">
        <w:tc>
          <w:tcPr>
            <w:tcW w:w="4508" w:type="dxa"/>
          </w:tcPr>
          <w:p w14:paraId="6034D3F0" w14:textId="77777777" w:rsidR="00AB4338" w:rsidRPr="009C5495" w:rsidRDefault="00AB4338" w:rsidP="00A07DBF">
            <w:pPr>
              <w:jc w:val="center"/>
              <w:rPr>
                <w:rFonts w:cstheme="minorHAnsi"/>
                <w:sz w:val="24"/>
                <w:szCs w:val="24"/>
              </w:rPr>
            </w:pPr>
            <w:r w:rsidRPr="009C5495">
              <w:rPr>
                <w:rFonts w:cstheme="minorHAnsi"/>
                <w:sz w:val="24"/>
                <w:szCs w:val="24"/>
              </w:rPr>
              <w:t>Anirudha Nath</w:t>
            </w:r>
          </w:p>
        </w:tc>
        <w:tc>
          <w:tcPr>
            <w:tcW w:w="4508" w:type="dxa"/>
          </w:tcPr>
          <w:p w14:paraId="65B39AB7" w14:textId="77777777" w:rsidR="00AB4338" w:rsidRPr="009C5495" w:rsidRDefault="00AB4338" w:rsidP="00A07DBF">
            <w:pPr>
              <w:jc w:val="center"/>
              <w:rPr>
                <w:rFonts w:cstheme="minorHAnsi"/>
                <w:sz w:val="24"/>
                <w:szCs w:val="24"/>
              </w:rPr>
            </w:pPr>
            <w:r w:rsidRPr="009C5495">
              <w:rPr>
                <w:rFonts w:cstheme="minorHAnsi"/>
                <w:sz w:val="24"/>
                <w:szCs w:val="24"/>
              </w:rPr>
              <w:t>P2522007</w:t>
            </w:r>
          </w:p>
        </w:tc>
      </w:tr>
      <w:tr w:rsidR="00AB4338" w14:paraId="0669A143" w14:textId="77777777" w:rsidTr="00A07DBF">
        <w:tc>
          <w:tcPr>
            <w:tcW w:w="4508" w:type="dxa"/>
          </w:tcPr>
          <w:p w14:paraId="50ED78BF" w14:textId="77777777" w:rsidR="00AB4338" w:rsidRPr="009C5495" w:rsidRDefault="00AB4338" w:rsidP="00A07DBF">
            <w:pPr>
              <w:jc w:val="center"/>
              <w:rPr>
                <w:rFonts w:cstheme="minorHAnsi"/>
                <w:sz w:val="24"/>
                <w:szCs w:val="24"/>
              </w:rPr>
            </w:pPr>
            <w:r w:rsidRPr="009C5495">
              <w:rPr>
                <w:rFonts w:cstheme="minorHAnsi"/>
                <w:sz w:val="24"/>
                <w:szCs w:val="24"/>
              </w:rPr>
              <w:t>Prateek Kushwaha</w:t>
            </w:r>
          </w:p>
        </w:tc>
        <w:tc>
          <w:tcPr>
            <w:tcW w:w="4508" w:type="dxa"/>
          </w:tcPr>
          <w:p w14:paraId="413E199E" w14:textId="77777777" w:rsidR="00AB4338" w:rsidRPr="009C5495" w:rsidRDefault="00AB4338" w:rsidP="00A07DBF">
            <w:pPr>
              <w:jc w:val="center"/>
              <w:rPr>
                <w:rFonts w:cstheme="minorHAnsi"/>
                <w:sz w:val="24"/>
                <w:szCs w:val="24"/>
              </w:rPr>
            </w:pPr>
            <w:r w:rsidRPr="009C5495">
              <w:rPr>
                <w:rFonts w:cstheme="minorHAnsi"/>
                <w:sz w:val="24"/>
                <w:szCs w:val="24"/>
              </w:rPr>
              <w:t>P2521058</w:t>
            </w:r>
          </w:p>
        </w:tc>
      </w:tr>
      <w:tr w:rsidR="00AB4338" w14:paraId="778CEE60" w14:textId="77777777" w:rsidTr="00A07DBF">
        <w:tc>
          <w:tcPr>
            <w:tcW w:w="4508" w:type="dxa"/>
          </w:tcPr>
          <w:p w14:paraId="1D5C392B" w14:textId="77777777" w:rsidR="00AB4338" w:rsidRPr="009C5495" w:rsidRDefault="00AB4338" w:rsidP="00A07DBF">
            <w:pPr>
              <w:jc w:val="center"/>
              <w:rPr>
                <w:rFonts w:cstheme="minorHAnsi"/>
                <w:sz w:val="24"/>
                <w:szCs w:val="24"/>
              </w:rPr>
            </w:pPr>
            <w:r w:rsidRPr="009C5495">
              <w:rPr>
                <w:rFonts w:cstheme="minorHAnsi"/>
                <w:sz w:val="24"/>
                <w:szCs w:val="24"/>
              </w:rPr>
              <w:t>Apurva Badola</w:t>
            </w:r>
          </w:p>
        </w:tc>
        <w:tc>
          <w:tcPr>
            <w:tcW w:w="4508" w:type="dxa"/>
          </w:tcPr>
          <w:p w14:paraId="7609F871" w14:textId="77777777" w:rsidR="00AB4338" w:rsidRPr="009C5495" w:rsidRDefault="00AB4338" w:rsidP="00A07DBF">
            <w:pPr>
              <w:jc w:val="center"/>
              <w:rPr>
                <w:rFonts w:cstheme="minorHAnsi"/>
                <w:sz w:val="24"/>
                <w:szCs w:val="24"/>
              </w:rPr>
            </w:pPr>
            <w:r w:rsidRPr="009C5495">
              <w:rPr>
                <w:rFonts w:cstheme="minorHAnsi"/>
                <w:sz w:val="24"/>
                <w:szCs w:val="24"/>
              </w:rPr>
              <w:t>P2522011</w:t>
            </w:r>
          </w:p>
        </w:tc>
      </w:tr>
      <w:tr w:rsidR="00AB4338" w14:paraId="077D6E64" w14:textId="77777777" w:rsidTr="00A07DBF">
        <w:tc>
          <w:tcPr>
            <w:tcW w:w="4508" w:type="dxa"/>
          </w:tcPr>
          <w:p w14:paraId="74A1C54B" w14:textId="77777777" w:rsidR="00AB4338" w:rsidRPr="009C5495" w:rsidRDefault="00AB4338" w:rsidP="00A07DBF">
            <w:pPr>
              <w:jc w:val="center"/>
              <w:rPr>
                <w:rFonts w:cstheme="minorHAnsi"/>
                <w:sz w:val="24"/>
                <w:szCs w:val="24"/>
              </w:rPr>
            </w:pPr>
            <w:r w:rsidRPr="009C5495">
              <w:rPr>
                <w:rFonts w:cstheme="minorHAnsi"/>
                <w:sz w:val="24"/>
                <w:szCs w:val="24"/>
              </w:rPr>
              <w:t>Subhadeep Sinha</w:t>
            </w:r>
          </w:p>
        </w:tc>
        <w:tc>
          <w:tcPr>
            <w:tcW w:w="4508" w:type="dxa"/>
          </w:tcPr>
          <w:p w14:paraId="7D1AC827" w14:textId="77777777" w:rsidR="00AB4338" w:rsidRPr="009C5495" w:rsidRDefault="00AB4338" w:rsidP="00A07DBF">
            <w:pPr>
              <w:jc w:val="center"/>
              <w:rPr>
                <w:rFonts w:cstheme="minorHAnsi"/>
                <w:sz w:val="24"/>
                <w:szCs w:val="24"/>
              </w:rPr>
            </w:pPr>
            <w:r w:rsidRPr="009C5495">
              <w:rPr>
                <w:rFonts w:cstheme="minorHAnsi"/>
                <w:sz w:val="24"/>
                <w:szCs w:val="24"/>
              </w:rPr>
              <w:t>P2521078</w:t>
            </w:r>
          </w:p>
        </w:tc>
      </w:tr>
      <w:tr w:rsidR="00AB4338" w14:paraId="20F32ED6" w14:textId="77777777" w:rsidTr="00A07DBF">
        <w:tc>
          <w:tcPr>
            <w:tcW w:w="4508" w:type="dxa"/>
          </w:tcPr>
          <w:p w14:paraId="7200AD4B" w14:textId="77777777" w:rsidR="00AB4338" w:rsidRPr="009C5495" w:rsidRDefault="00AB4338" w:rsidP="00A07DBF">
            <w:pPr>
              <w:jc w:val="center"/>
              <w:rPr>
                <w:rFonts w:cstheme="minorHAnsi"/>
                <w:sz w:val="24"/>
                <w:szCs w:val="24"/>
              </w:rPr>
            </w:pPr>
            <w:r w:rsidRPr="009C5495">
              <w:rPr>
                <w:rFonts w:cstheme="minorHAnsi"/>
                <w:sz w:val="24"/>
                <w:szCs w:val="24"/>
              </w:rPr>
              <w:t>M Praveen Kumar</w:t>
            </w:r>
          </w:p>
        </w:tc>
        <w:tc>
          <w:tcPr>
            <w:tcW w:w="4508" w:type="dxa"/>
          </w:tcPr>
          <w:p w14:paraId="1F051494" w14:textId="77777777" w:rsidR="00AB4338" w:rsidRPr="009C5495" w:rsidRDefault="00AB4338" w:rsidP="00A07DBF">
            <w:pPr>
              <w:jc w:val="center"/>
              <w:rPr>
                <w:rFonts w:cstheme="minorHAnsi"/>
                <w:sz w:val="24"/>
                <w:szCs w:val="24"/>
              </w:rPr>
            </w:pPr>
            <w:r w:rsidRPr="009C5495">
              <w:rPr>
                <w:rFonts w:cstheme="minorHAnsi"/>
                <w:sz w:val="24"/>
                <w:szCs w:val="24"/>
              </w:rPr>
              <w:t>P2522036</w:t>
            </w:r>
          </w:p>
        </w:tc>
      </w:tr>
      <w:tr w:rsidR="00AB4338" w14:paraId="30477FC4" w14:textId="77777777" w:rsidTr="00A07DBF">
        <w:tc>
          <w:tcPr>
            <w:tcW w:w="4508" w:type="dxa"/>
          </w:tcPr>
          <w:p w14:paraId="2C587CA5" w14:textId="77777777" w:rsidR="00AB4338" w:rsidRPr="009C5495" w:rsidRDefault="00AB4338" w:rsidP="00A07DBF">
            <w:pPr>
              <w:jc w:val="center"/>
              <w:rPr>
                <w:rFonts w:cstheme="minorHAnsi"/>
                <w:sz w:val="24"/>
                <w:szCs w:val="24"/>
              </w:rPr>
            </w:pPr>
            <w:r w:rsidRPr="009C5495">
              <w:rPr>
                <w:rFonts w:cstheme="minorHAnsi"/>
                <w:sz w:val="24"/>
                <w:szCs w:val="24"/>
              </w:rPr>
              <w:t>Karan Kamath</w:t>
            </w:r>
          </w:p>
        </w:tc>
        <w:tc>
          <w:tcPr>
            <w:tcW w:w="4508" w:type="dxa"/>
          </w:tcPr>
          <w:p w14:paraId="59B2828F" w14:textId="77777777" w:rsidR="00AB4338" w:rsidRPr="009C5495" w:rsidRDefault="00AB4338" w:rsidP="00A07DBF">
            <w:pPr>
              <w:jc w:val="center"/>
              <w:rPr>
                <w:rFonts w:cstheme="minorHAnsi"/>
                <w:sz w:val="24"/>
                <w:szCs w:val="24"/>
              </w:rPr>
            </w:pPr>
            <w:r w:rsidRPr="009C5495">
              <w:rPr>
                <w:rFonts w:cstheme="minorHAnsi"/>
                <w:sz w:val="24"/>
                <w:szCs w:val="24"/>
              </w:rPr>
              <w:t>P2522029</w:t>
            </w:r>
          </w:p>
        </w:tc>
      </w:tr>
      <w:tr w:rsidR="00AB4338" w14:paraId="3D6A1F12" w14:textId="77777777" w:rsidTr="00A07DBF">
        <w:tc>
          <w:tcPr>
            <w:tcW w:w="4508" w:type="dxa"/>
          </w:tcPr>
          <w:p w14:paraId="41FD578C" w14:textId="77777777" w:rsidR="00AB4338" w:rsidRPr="009C5495" w:rsidRDefault="00AB4338" w:rsidP="00A07DBF">
            <w:pPr>
              <w:jc w:val="center"/>
              <w:rPr>
                <w:rFonts w:cstheme="minorHAnsi"/>
                <w:sz w:val="24"/>
                <w:szCs w:val="24"/>
              </w:rPr>
            </w:pPr>
            <w:r w:rsidRPr="009C5495">
              <w:rPr>
                <w:rFonts w:cstheme="minorHAnsi"/>
                <w:sz w:val="24"/>
                <w:szCs w:val="24"/>
              </w:rPr>
              <w:t>Dhruv Mathur</w:t>
            </w:r>
          </w:p>
        </w:tc>
        <w:tc>
          <w:tcPr>
            <w:tcW w:w="4508" w:type="dxa"/>
          </w:tcPr>
          <w:p w14:paraId="2F146B6E" w14:textId="77777777" w:rsidR="00AB4338" w:rsidRPr="009C5495" w:rsidRDefault="00AB4338" w:rsidP="00A07DBF">
            <w:pPr>
              <w:jc w:val="center"/>
              <w:rPr>
                <w:rFonts w:cstheme="minorHAnsi"/>
                <w:sz w:val="24"/>
                <w:szCs w:val="24"/>
              </w:rPr>
            </w:pPr>
            <w:r w:rsidRPr="009C5495">
              <w:rPr>
                <w:rFonts w:cstheme="minorHAnsi"/>
                <w:sz w:val="24"/>
                <w:szCs w:val="24"/>
              </w:rPr>
              <w:t>P2521034</w:t>
            </w:r>
          </w:p>
        </w:tc>
      </w:tr>
      <w:tr w:rsidR="00AB4338" w14:paraId="670490CD" w14:textId="77777777" w:rsidTr="00A07DBF">
        <w:tc>
          <w:tcPr>
            <w:tcW w:w="4508" w:type="dxa"/>
          </w:tcPr>
          <w:p w14:paraId="2B36D3A7" w14:textId="77777777" w:rsidR="00AB4338" w:rsidRPr="009C5495" w:rsidRDefault="00AB4338" w:rsidP="00A07DBF">
            <w:pPr>
              <w:jc w:val="center"/>
              <w:rPr>
                <w:rFonts w:cstheme="minorHAnsi"/>
                <w:sz w:val="24"/>
                <w:szCs w:val="24"/>
              </w:rPr>
            </w:pPr>
            <w:r w:rsidRPr="009C5495">
              <w:rPr>
                <w:rFonts w:cstheme="minorHAnsi"/>
                <w:sz w:val="24"/>
                <w:szCs w:val="24"/>
              </w:rPr>
              <w:t>Anusha Agarwal</w:t>
            </w:r>
          </w:p>
        </w:tc>
        <w:tc>
          <w:tcPr>
            <w:tcW w:w="4508" w:type="dxa"/>
          </w:tcPr>
          <w:p w14:paraId="71626689" w14:textId="77777777" w:rsidR="00AB4338" w:rsidRPr="009C5495" w:rsidRDefault="00AB4338" w:rsidP="00A07DBF">
            <w:pPr>
              <w:jc w:val="center"/>
              <w:rPr>
                <w:rFonts w:cstheme="minorHAnsi"/>
                <w:sz w:val="24"/>
                <w:szCs w:val="24"/>
              </w:rPr>
            </w:pPr>
            <w:r w:rsidRPr="009C5495">
              <w:rPr>
                <w:rFonts w:cstheme="minorHAnsi"/>
                <w:sz w:val="24"/>
                <w:szCs w:val="24"/>
              </w:rPr>
              <w:t>P2522009</w:t>
            </w:r>
          </w:p>
        </w:tc>
      </w:tr>
      <w:tr w:rsidR="00AB4338" w14:paraId="2FA4E741" w14:textId="77777777" w:rsidTr="00A07DBF">
        <w:tc>
          <w:tcPr>
            <w:tcW w:w="4508" w:type="dxa"/>
          </w:tcPr>
          <w:p w14:paraId="3533EC34" w14:textId="77777777" w:rsidR="00AB4338" w:rsidRPr="009C5495" w:rsidRDefault="00AB4338" w:rsidP="00A07DBF">
            <w:pPr>
              <w:jc w:val="center"/>
              <w:rPr>
                <w:rFonts w:cstheme="minorHAnsi"/>
                <w:sz w:val="24"/>
                <w:szCs w:val="24"/>
              </w:rPr>
            </w:pPr>
            <w:r w:rsidRPr="009C5495">
              <w:rPr>
                <w:rFonts w:cstheme="minorHAnsi"/>
                <w:sz w:val="24"/>
                <w:szCs w:val="24"/>
              </w:rPr>
              <w:t xml:space="preserve">Ananth </w:t>
            </w:r>
            <w:proofErr w:type="spellStart"/>
            <w:r w:rsidRPr="009C5495">
              <w:rPr>
                <w:rFonts w:cstheme="minorHAnsi"/>
                <w:sz w:val="24"/>
                <w:szCs w:val="24"/>
              </w:rPr>
              <w:t>Papewar</w:t>
            </w:r>
            <w:proofErr w:type="spellEnd"/>
          </w:p>
        </w:tc>
        <w:tc>
          <w:tcPr>
            <w:tcW w:w="4508" w:type="dxa"/>
          </w:tcPr>
          <w:p w14:paraId="23F957AA" w14:textId="77777777" w:rsidR="00AB4338" w:rsidRPr="009C5495" w:rsidRDefault="00AB4338" w:rsidP="00A07DBF">
            <w:pPr>
              <w:jc w:val="center"/>
              <w:rPr>
                <w:rFonts w:cstheme="minorHAnsi"/>
                <w:sz w:val="24"/>
                <w:szCs w:val="24"/>
              </w:rPr>
            </w:pPr>
            <w:r w:rsidRPr="009C5495">
              <w:rPr>
                <w:rFonts w:cstheme="minorHAnsi"/>
                <w:sz w:val="24"/>
                <w:szCs w:val="24"/>
              </w:rPr>
              <w:t xml:space="preserve">P2522005 </w:t>
            </w:r>
          </w:p>
        </w:tc>
      </w:tr>
    </w:tbl>
    <w:p w14:paraId="04F133F7" w14:textId="77777777" w:rsidR="00AB4338" w:rsidRDefault="00AB4338" w:rsidP="00AB4338">
      <w:pPr>
        <w:rPr>
          <w:rFonts w:cstheme="minorHAnsi"/>
          <w:b/>
          <w:bCs/>
          <w:sz w:val="28"/>
          <w:szCs w:val="28"/>
        </w:rPr>
      </w:pPr>
    </w:p>
    <w:p w14:paraId="5E678826" w14:textId="77777777" w:rsidR="00AB4338" w:rsidRDefault="00AB4338" w:rsidP="00AB4338">
      <w:pPr>
        <w:rPr>
          <w:rFonts w:cstheme="minorHAnsi"/>
          <w:b/>
          <w:bCs/>
          <w:sz w:val="28"/>
          <w:szCs w:val="28"/>
        </w:rPr>
      </w:pPr>
    </w:p>
    <w:p w14:paraId="3A2FBBDA" w14:textId="77777777" w:rsidR="00AB4338" w:rsidRDefault="00AB4338" w:rsidP="00AB4338">
      <w:pPr>
        <w:rPr>
          <w:rFonts w:cstheme="minorHAnsi"/>
          <w:b/>
          <w:bCs/>
          <w:sz w:val="28"/>
          <w:szCs w:val="28"/>
        </w:rPr>
      </w:pPr>
    </w:p>
    <w:p w14:paraId="2E570983" w14:textId="77777777" w:rsidR="00AB4338" w:rsidRDefault="00AB4338" w:rsidP="00AB4338">
      <w:pPr>
        <w:rPr>
          <w:rFonts w:cstheme="minorHAnsi"/>
          <w:b/>
          <w:bCs/>
          <w:sz w:val="28"/>
          <w:szCs w:val="28"/>
        </w:rPr>
      </w:pPr>
    </w:p>
    <w:p w14:paraId="60AB0594" w14:textId="77777777" w:rsidR="00AB4338" w:rsidRDefault="00AB4338" w:rsidP="00AB4338">
      <w:pPr>
        <w:rPr>
          <w:rFonts w:cstheme="minorHAnsi"/>
          <w:b/>
          <w:bCs/>
          <w:sz w:val="28"/>
          <w:szCs w:val="28"/>
        </w:rPr>
      </w:pPr>
    </w:p>
    <w:p w14:paraId="556C65F1" w14:textId="0152C70F" w:rsidR="00AB4338" w:rsidRPr="00AB4338" w:rsidRDefault="00AB4338" w:rsidP="00AB4338">
      <w:pPr>
        <w:pStyle w:val="IntenseQuote"/>
        <w:rPr>
          <w:i w:val="0"/>
          <w:iCs w:val="0"/>
          <w:sz w:val="28"/>
          <w:szCs w:val="28"/>
          <w:lang w:val="en-US"/>
        </w:rPr>
      </w:pPr>
      <w:r w:rsidRPr="00AB4338">
        <w:rPr>
          <w:rStyle w:val="Heading1Char"/>
          <w:rFonts w:ascii="Calibri" w:hAnsi="Calibri" w:cs="Calibri"/>
          <w:b/>
          <w:bCs/>
          <w:i w:val="0"/>
          <w:iCs w:val="0"/>
        </w:rPr>
        <w:lastRenderedPageBreak/>
        <w:t>THREE AI TOOLS &amp; THEIR USE CASES IN DIGITAL MARKETING:</w:t>
      </w:r>
    </w:p>
    <w:p w14:paraId="0E77DD21" w14:textId="77777777" w:rsidR="00AB4338" w:rsidRDefault="00AB4338" w:rsidP="00AB4338">
      <w:pPr>
        <w:pStyle w:val="ListParagraph"/>
        <w:rPr>
          <w:rFonts w:cstheme="minorHAnsi"/>
          <w:b/>
          <w:bCs/>
          <w:sz w:val="28"/>
          <w:szCs w:val="28"/>
        </w:rPr>
      </w:pPr>
    </w:p>
    <w:p w14:paraId="6680B993" w14:textId="1C01DC94" w:rsidR="00AB4338" w:rsidRPr="00AB4338" w:rsidRDefault="00AB4338" w:rsidP="00AB4338">
      <w:pPr>
        <w:pStyle w:val="ListParagraph"/>
        <w:numPr>
          <w:ilvl w:val="0"/>
          <w:numId w:val="3"/>
        </w:numPr>
        <w:rPr>
          <w:rFonts w:cstheme="minorHAnsi"/>
          <w:b/>
          <w:bCs/>
          <w:sz w:val="28"/>
          <w:szCs w:val="28"/>
        </w:rPr>
      </w:pPr>
      <w:r w:rsidRPr="00AB4338">
        <w:rPr>
          <w:rFonts w:cstheme="minorHAnsi"/>
          <w:b/>
          <w:bCs/>
          <w:sz w:val="28"/>
          <w:szCs w:val="28"/>
        </w:rPr>
        <w:t>MIDJOURNEY AI:</w:t>
      </w:r>
    </w:p>
    <w:p w14:paraId="2E92583B" w14:textId="2C8B5D78" w:rsidR="00AB4338" w:rsidRDefault="00AB4338">
      <w:pPr>
        <w:rPr>
          <w:rFonts w:cstheme="minorHAnsi"/>
          <w:sz w:val="40"/>
          <w:szCs w:val="40"/>
        </w:rPr>
      </w:pPr>
      <w:r>
        <w:rPr>
          <w:noProof/>
        </w:rPr>
        <w:drawing>
          <wp:inline distT="0" distB="0" distL="0" distR="0" wp14:anchorId="4FA4D3DA" wp14:editId="3FD18650">
            <wp:extent cx="5943600" cy="3343275"/>
            <wp:effectExtent l="0" t="0" r="0" b="9525"/>
            <wp:docPr id="329850526" name="Picture 1" descr="How to: Use Midjourney AI for Marketing Images &amp; Moodboards (setup, prompt,  pro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Midjourney AI for Marketing Images &amp; Moodboards (setup, prompt,  pro ti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F5A30D1" w14:textId="77777777" w:rsidR="00AB4338" w:rsidRDefault="00AB4338">
      <w:pPr>
        <w:rPr>
          <w:rFonts w:cstheme="minorHAnsi"/>
          <w:sz w:val="40"/>
          <w:szCs w:val="40"/>
        </w:rPr>
      </w:pPr>
    </w:p>
    <w:p w14:paraId="5C36EDAB" w14:textId="2591BCCF" w:rsidR="00AB4338" w:rsidRPr="00AB4338" w:rsidRDefault="00AB4338" w:rsidP="00AB4338">
      <w:pPr>
        <w:rPr>
          <w:rFonts w:ascii="Calibri" w:hAnsi="Calibri" w:cs="Calibri"/>
          <w:b/>
          <w:bCs/>
          <w:sz w:val="28"/>
          <w:szCs w:val="28"/>
          <w:lang w:val="en-US"/>
        </w:rPr>
      </w:pPr>
      <w:r w:rsidRPr="00AB4338">
        <w:rPr>
          <w:rFonts w:cstheme="minorHAnsi"/>
          <w:b/>
          <w:bCs/>
          <w:sz w:val="28"/>
          <w:szCs w:val="28"/>
          <w:lang w:val="en-US"/>
        </w:rPr>
        <w:t xml:space="preserve">• </w:t>
      </w:r>
      <w:r w:rsidRPr="00AB4338">
        <w:rPr>
          <w:rFonts w:ascii="Calibri" w:hAnsi="Calibri" w:cs="Calibri"/>
          <w:b/>
          <w:bCs/>
          <w:sz w:val="28"/>
          <w:szCs w:val="28"/>
          <w:lang w:val="en-US"/>
        </w:rPr>
        <w:t>Creates high-quality marketing visuals from text prompts</w:t>
      </w:r>
      <w:r>
        <w:rPr>
          <w:rFonts w:ascii="Calibri" w:hAnsi="Calibri" w:cs="Calibri"/>
          <w:b/>
          <w:bCs/>
          <w:sz w:val="28"/>
          <w:szCs w:val="28"/>
          <w:lang w:val="en-US"/>
        </w:rPr>
        <w:t>.</w:t>
      </w:r>
    </w:p>
    <w:p w14:paraId="4248ABD6" w14:textId="64152DF8" w:rsidR="00AB4338" w:rsidRPr="00AB4338" w:rsidRDefault="00AB4338" w:rsidP="00AB4338">
      <w:pPr>
        <w:rPr>
          <w:rFonts w:ascii="Calibri" w:hAnsi="Calibri" w:cs="Calibri"/>
          <w:sz w:val="24"/>
          <w:szCs w:val="24"/>
          <w:lang w:val="en-US"/>
        </w:rPr>
      </w:pPr>
      <w:r w:rsidRPr="00AB4338">
        <w:rPr>
          <w:rFonts w:ascii="Calibri" w:hAnsi="Calibri" w:cs="Calibri"/>
          <w:sz w:val="24"/>
          <w:szCs w:val="24"/>
          <w:lang w:val="en-US"/>
        </w:rPr>
        <w:t>Midjourney allows digital marketers to produce ad-quality images simply by describing what they want. Instead of arranging photoshoots or depending on designers, the marketer writes a prompt like “Premium skincare ad in soft pastel lighting</w:t>
      </w:r>
      <w:r w:rsidR="008014A8">
        <w:rPr>
          <w:rFonts w:ascii="Calibri" w:hAnsi="Calibri" w:cs="Calibri"/>
          <w:sz w:val="24"/>
          <w:szCs w:val="24"/>
          <w:lang w:val="en-US"/>
        </w:rPr>
        <w:t xml:space="preserve"> with</w:t>
      </w:r>
      <w:r w:rsidRPr="00AB4338">
        <w:rPr>
          <w:rFonts w:ascii="Calibri" w:hAnsi="Calibri" w:cs="Calibri"/>
          <w:sz w:val="24"/>
          <w:szCs w:val="24"/>
          <w:lang w:val="en-US"/>
        </w:rPr>
        <w:t xml:space="preserve"> minimal design</w:t>
      </w:r>
      <w:r w:rsidR="008014A8">
        <w:rPr>
          <w:rFonts w:ascii="Calibri" w:hAnsi="Calibri" w:cs="Calibri"/>
          <w:sz w:val="24"/>
          <w:szCs w:val="24"/>
          <w:lang w:val="en-US"/>
        </w:rPr>
        <w:t>”.</w:t>
      </w:r>
      <w:r w:rsidRPr="00AB4338">
        <w:rPr>
          <w:rFonts w:ascii="Calibri" w:hAnsi="Calibri" w:cs="Calibri"/>
          <w:sz w:val="24"/>
          <w:szCs w:val="24"/>
          <w:lang w:val="en-US"/>
        </w:rPr>
        <w:t xml:space="preserve"> The tool instantly produces multiple variations. This helps brands test different creative styles much faster and at almost zero cost.</w:t>
      </w:r>
    </w:p>
    <w:p w14:paraId="78F50E1A" w14:textId="63051A54" w:rsidR="00AB4338" w:rsidRPr="00AB4338" w:rsidRDefault="00AB4338" w:rsidP="00AB4338">
      <w:pPr>
        <w:rPr>
          <w:rFonts w:ascii="Calibri" w:hAnsi="Calibri" w:cs="Calibri"/>
          <w:b/>
          <w:bCs/>
          <w:sz w:val="28"/>
          <w:szCs w:val="28"/>
          <w:lang w:val="en-US"/>
        </w:rPr>
      </w:pPr>
      <w:r w:rsidRPr="00AB4338">
        <w:rPr>
          <w:rFonts w:ascii="Calibri" w:hAnsi="Calibri" w:cs="Calibri"/>
          <w:b/>
          <w:bCs/>
          <w:sz w:val="28"/>
          <w:szCs w:val="28"/>
          <w:lang w:val="en-US"/>
        </w:rPr>
        <w:t>• Helps marketers’ experiment with multiple ad concepts quickly</w:t>
      </w:r>
      <w:r>
        <w:rPr>
          <w:rFonts w:ascii="Calibri" w:hAnsi="Calibri" w:cs="Calibri"/>
          <w:b/>
          <w:bCs/>
          <w:sz w:val="28"/>
          <w:szCs w:val="28"/>
          <w:lang w:val="en-US"/>
        </w:rPr>
        <w:t>.</w:t>
      </w:r>
    </w:p>
    <w:p w14:paraId="6C2AE1B8" w14:textId="046804ED" w:rsidR="00AB4338" w:rsidRPr="00AB4338" w:rsidRDefault="00AB4338" w:rsidP="00AB4338">
      <w:pPr>
        <w:rPr>
          <w:rFonts w:ascii="Calibri" w:hAnsi="Calibri" w:cs="Calibri"/>
          <w:sz w:val="24"/>
          <w:szCs w:val="24"/>
          <w:lang w:val="en-US"/>
        </w:rPr>
      </w:pPr>
      <w:r w:rsidRPr="00AB4338">
        <w:rPr>
          <w:rFonts w:ascii="Calibri" w:hAnsi="Calibri" w:cs="Calibri"/>
          <w:sz w:val="24"/>
          <w:szCs w:val="24"/>
          <w:lang w:val="en-US"/>
        </w:rPr>
        <w:t>Brands can create 20–30 design variations in minutes and use them for A/B testing. For example, an e-commerce brand can test whether lifestyle shots, minimalistic shots, or bold-color product shots perform better in Instagram ads. Midjourney dramatically speeds up the experimentation phase of campaign planning.</w:t>
      </w:r>
    </w:p>
    <w:p w14:paraId="44224DCC" w14:textId="55CFED25" w:rsidR="00AB4338" w:rsidRPr="00AB4338" w:rsidRDefault="00AB4338" w:rsidP="00AB4338">
      <w:pPr>
        <w:rPr>
          <w:rFonts w:ascii="Calibri" w:hAnsi="Calibri" w:cs="Calibri"/>
          <w:b/>
          <w:bCs/>
          <w:sz w:val="28"/>
          <w:szCs w:val="28"/>
          <w:lang w:val="en-US"/>
        </w:rPr>
      </w:pPr>
      <w:r w:rsidRPr="00AB4338">
        <w:rPr>
          <w:rFonts w:ascii="Calibri" w:hAnsi="Calibri" w:cs="Calibri"/>
          <w:b/>
          <w:bCs/>
          <w:sz w:val="28"/>
          <w:szCs w:val="28"/>
          <w:lang w:val="en-US"/>
        </w:rPr>
        <w:lastRenderedPageBreak/>
        <w:t>• Reduces campaign production cost and time</w:t>
      </w:r>
      <w:r>
        <w:rPr>
          <w:rFonts w:ascii="Calibri" w:hAnsi="Calibri" w:cs="Calibri"/>
          <w:b/>
          <w:bCs/>
          <w:sz w:val="28"/>
          <w:szCs w:val="28"/>
          <w:lang w:val="en-US"/>
        </w:rPr>
        <w:t>.</w:t>
      </w:r>
    </w:p>
    <w:p w14:paraId="730F71FC" w14:textId="77777777" w:rsidR="00AB4338" w:rsidRPr="00AB4338" w:rsidRDefault="00AB4338" w:rsidP="00AB4338">
      <w:pPr>
        <w:rPr>
          <w:rFonts w:ascii="Calibri" w:hAnsi="Calibri" w:cs="Calibri"/>
          <w:sz w:val="24"/>
          <w:szCs w:val="24"/>
          <w:lang w:val="en-US"/>
        </w:rPr>
      </w:pPr>
      <w:r w:rsidRPr="00AB4338">
        <w:rPr>
          <w:rFonts w:ascii="Calibri" w:hAnsi="Calibri" w:cs="Calibri"/>
          <w:sz w:val="24"/>
          <w:szCs w:val="24"/>
          <w:lang w:val="en-US"/>
        </w:rPr>
        <w:t>Traditional creative production involves photographers, studio time, editing, and revisions. Midjourney bypasses all of this, allowing marketers to create campaign-ready visuals quickly. This is especially useful for startups or small teams with limited budgets.</w:t>
      </w:r>
    </w:p>
    <w:p w14:paraId="6C06FD9D" w14:textId="77777777" w:rsidR="0057375A" w:rsidRDefault="0057375A" w:rsidP="0057375A">
      <w:pPr>
        <w:pStyle w:val="ListParagraph"/>
        <w:rPr>
          <w:rFonts w:cstheme="minorHAnsi"/>
          <w:sz w:val="28"/>
          <w:szCs w:val="28"/>
        </w:rPr>
      </w:pPr>
    </w:p>
    <w:p w14:paraId="1FBEF084" w14:textId="77777777" w:rsidR="0057375A" w:rsidRDefault="0057375A" w:rsidP="0057375A">
      <w:pPr>
        <w:pStyle w:val="ListParagraph"/>
        <w:rPr>
          <w:rFonts w:cstheme="minorHAnsi"/>
          <w:sz w:val="28"/>
          <w:szCs w:val="28"/>
        </w:rPr>
      </w:pPr>
    </w:p>
    <w:p w14:paraId="3C26CE0E" w14:textId="77777777" w:rsidR="0057375A" w:rsidRDefault="0057375A" w:rsidP="0057375A">
      <w:pPr>
        <w:pStyle w:val="ListParagraph"/>
        <w:rPr>
          <w:rFonts w:cstheme="minorHAnsi"/>
          <w:sz w:val="28"/>
          <w:szCs w:val="28"/>
        </w:rPr>
      </w:pPr>
    </w:p>
    <w:p w14:paraId="2709949B" w14:textId="7B1DAA9A" w:rsidR="00AB4338" w:rsidRPr="0057375A" w:rsidRDefault="0057375A" w:rsidP="0057375A">
      <w:pPr>
        <w:pStyle w:val="ListParagraph"/>
        <w:numPr>
          <w:ilvl w:val="0"/>
          <w:numId w:val="3"/>
        </w:numPr>
        <w:rPr>
          <w:rFonts w:cstheme="minorHAnsi"/>
          <w:b/>
          <w:bCs/>
          <w:sz w:val="28"/>
          <w:szCs w:val="28"/>
        </w:rPr>
      </w:pPr>
      <w:r w:rsidRPr="0057375A">
        <w:rPr>
          <w:rFonts w:cstheme="minorHAnsi"/>
          <w:b/>
          <w:bCs/>
          <w:sz w:val="28"/>
          <w:szCs w:val="28"/>
        </w:rPr>
        <w:t>CANVA AI:</w:t>
      </w:r>
    </w:p>
    <w:p w14:paraId="73D2BF4C" w14:textId="759FAF17" w:rsidR="00AB4338" w:rsidRDefault="00AB4338">
      <w:pPr>
        <w:rPr>
          <w:rFonts w:cstheme="minorHAnsi"/>
          <w:sz w:val="28"/>
          <w:szCs w:val="28"/>
        </w:rPr>
      </w:pPr>
      <w:r>
        <w:rPr>
          <w:noProof/>
        </w:rPr>
        <w:drawing>
          <wp:inline distT="0" distB="0" distL="0" distR="0" wp14:anchorId="2F16DC57" wp14:editId="7FDA2871">
            <wp:extent cx="5943600" cy="4457700"/>
            <wp:effectExtent l="0" t="0" r="0" b="0"/>
            <wp:docPr id="1945314390" name="Picture 2" descr="Magic Design™: Free Online AI Design Tool | Can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gic Design™: Free Online AI Design Tool | Canv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704ABF" w14:textId="77777777" w:rsidR="00AB4338" w:rsidRDefault="00AB4338">
      <w:pPr>
        <w:rPr>
          <w:rFonts w:cstheme="minorHAnsi"/>
          <w:sz w:val="28"/>
          <w:szCs w:val="28"/>
        </w:rPr>
      </w:pPr>
    </w:p>
    <w:p w14:paraId="71055C56" w14:textId="5516913C" w:rsidR="0057375A" w:rsidRPr="0057375A" w:rsidRDefault="0057375A" w:rsidP="0057375A">
      <w:pPr>
        <w:rPr>
          <w:rFonts w:ascii="Calibri" w:hAnsi="Calibri" w:cs="Calibri"/>
          <w:b/>
          <w:bCs/>
          <w:sz w:val="28"/>
          <w:szCs w:val="28"/>
          <w:lang w:val="en-US"/>
        </w:rPr>
      </w:pPr>
      <w:r w:rsidRPr="0057375A">
        <w:rPr>
          <w:rFonts w:ascii="Calibri" w:hAnsi="Calibri" w:cs="Calibri"/>
          <w:b/>
          <w:bCs/>
          <w:sz w:val="28"/>
          <w:szCs w:val="28"/>
          <w:lang w:val="en-US"/>
        </w:rPr>
        <w:t>• Instantly generates platform-specific ad designs</w:t>
      </w:r>
      <w:r>
        <w:rPr>
          <w:rFonts w:ascii="Calibri" w:hAnsi="Calibri" w:cs="Calibri"/>
          <w:b/>
          <w:bCs/>
          <w:sz w:val="28"/>
          <w:szCs w:val="28"/>
          <w:lang w:val="en-US"/>
        </w:rPr>
        <w:t>.</w:t>
      </w:r>
    </w:p>
    <w:p w14:paraId="75B44F71" w14:textId="7300FF6B" w:rsidR="0057375A" w:rsidRPr="0057375A" w:rsidRDefault="0057375A" w:rsidP="0057375A">
      <w:pPr>
        <w:rPr>
          <w:rFonts w:ascii="Calibri" w:hAnsi="Calibri" w:cs="Calibri"/>
          <w:sz w:val="24"/>
          <w:szCs w:val="24"/>
          <w:lang w:val="en-US"/>
        </w:rPr>
      </w:pPr>
      <w:r w:rsidRPr="0057375A">
        <w:rPr>
          <w:rFonts w:ascii="Calibri" w:hAnsi="Calibri" w:cs="Calibri"/>
          <w:sz w:val="24"/>
          <w:szCs w:val="24"/>
          <w:lang w:val="en-US"/>
        </w:rPr>
        <w:t>Canva AI takes a single product image or brief and automatically produces ads tailored for Instagram, Facebook, LinkedIn, YouTube, and Stories</w:t>
      </w:r>
      <w:r w:rsidR="008014A8">
        <w:rPr>
          <w:rFonts w:ascii="Calibri" w:hAnsi="Calibri" w:cs="Calibri"/>
          <w:sz w:val="24"/>
          <w:szCs w:val="24"/>
          <w:lang w:val="en-US"/>
        </w:rPr>
        <w:t xml:space="preserve"> &amp; </w:t>
      </w:r>
      <w:r w:rsidRPr="0057375A">
        <w:rPr>
          <w:rFonts w:ascii="Calibri" w:hAnsi="Calibri" w:cs="Calibri"/>
          <w:sz w:val="24"/>
          <w:szCs w:val="24"/>
          <w:lang w:val="en-US"/>
        </w:rPr>
        <w:t>Reels. This saves marketers from manually resizing and redesigning the same creative for different placements.</w:t>
      </w:r>
    </w:p>
    <w:p w14:paraId="6C963EC6" w14:textId="77777777" w:rsidR="0057375A" w:rsidRDefault="0057375A" w:rsidP="0057375A">
      <w:pPr>
        <w:rPr>
          <w:rFonts w:ascii="Calibri" w:hAnsi="Calibri" w:cs="Calibri"/>
          <w:b/>
          <w:bCs/>
          <w:sz w:val="28"/>
          <w:szCs w:val="28"/>
          <w:lang w:val="en-US"/>
        </w:rPr>
      </w:pPr>
      <w:r w:rsidRPr="0057375A">
        <w:rPr>
          <w:rFonts w:ascii="Calibri" w:hAnsi="Calibri" w:cs="Calibri"/>
          <w:b/>
          <w:bCs/>
          <w:sz w:val="28"/>
          <w:szCs w:val="28"/>
          <w:lang w:val="en-US"/>
        </w:rPr>
        <w:lastRenderedPageBreak/>
        <w:t>• Helps non-designers create professional brand-compatible content</w:t>
      </w:r>
      <w:r>
        <w:rPr>
          <w:rFonts w:ascii="Calibri" w:hAnsi="Calibri" w:cs="Calibri"/>
          <w:b/>
          <w:bCs/>
          <w:sz w:val="28"/>
          <w:szCs w:val="28"/>
          <w:lang w:val="en-US"/>
        </w:rPr>
        <w:t>.</w:t>
      </w:r>
    </w:p>
    <w:p w14:paraId="5F1EF753" w14:textId="7D6025C7" w:rsidR="0057375A" w:rsidRPr="0057375A" w:rsidRDefault="0057375A" w:rsidP="0057375A">
      <w:pPr>
        <w:rPr>
          <w:rFonts w:ascii="Calibri" w:hAnsi="Calibri" w:cs="Calibri"/>
          <w:b/>
          <w:bCs/>
          <w:sz w:val="28"/>
          <w:szCs w:val="28"/>
          <w:lang w:val="en-US"/>
        </w:rPr>
      </w:pPr>
      <w:r w:rsidRPr="0057375A">
        <w:rPr>
          <w:rFonts w:ascii="Calibri" w:hAnsi="Calibri" w:cs="Calibri"/>
          <w:sz w:val="24"/>
          <w:szCs w:val="24"/>
          <w:lang w:val="en-US"/>
        </w:rPr>
        <w:t>The tool offers ready-made templates with correct color palettes, aligned fonts, and modern layouts. Even if someone has no design experience, Canva AI ensures the final output looks professional and consistent with brand identity—which is essential for digital marketing.</w:t>
      </w:r>
    </w:p>
    <w:p w14:paraId="42032297" w14:textId="77777777" w:rsidR="0057375A" w:rsidRPr="0057375A" w:rsidRDefault="0057375A" w:rsidP="0057375A">
      <w:pPr>
        <w:rPr>
          <w:rFonts w:ascii="Calibri" w:hAnsi="Calibri" w:cs="Calibri"/>
          <w:b/>
          <w:bCs/>
          <w:sz w:val="28"/>
          <w:szCs w:val="28"/>
          <w:lang w:val="en-US"/>
        </w:rPr>
      </w:pPr>
      <w:r w:rsidRPr="0057375A">
        <w:rPr>
          <w:rFonts w:ascii="Calibri" w:hAnsi="Calibri" w:cs="Calibri"/>
          <w:b/>
          <w:bCs/>
          <w:sz w:val="28"/>
          <w:szCs w:val="28"/>
          <w:lang w:val="en-US"/>
        </w:rPr>
        <w:t>• Automatically writes captions, headlines, and creative copy</w:t>
      </w:r>
    </w:p>
    <w:p w14:paraId="0D52C2DD" w14:textId="02E652B4" w:rsidR="0057375A" w:rsidRPr="0057375A" w:rsidRDefault="0057375A" w:rsidP="0057375A">
      <w:pPr>
        <w:rPr>
          <w:rFonts w:ascii="Calibri" w:hAnsi="Calibri" w:cs="Calibri"/>
          <w:sz w:val="24"/>
          <w:szCs w:val="24"/>
          <w:lang w:val="en-US"/>
        </w:rPr>
      </w:pPr>
      <w:r w:rsidRPr="0057375A">
        <w:rPr>
          <w:rFonts w:ascii="Calibri" w:hAnsi="Calibri" w:cs="Calibri"/>
          <w:sz w:val="24"/>
          <w:szCs w:val="24"/>
          <w:lang w:val="en-US"/>
        </w:rPr>
        <w:t>Using its Magic Write features, Canva AI suggests catchy headlines, hooks, and post descriptions. For example, if a marketer uploads a picture of a new coffee product, the tool can generate captions like “A richer brew for your mornings is now available”</w:t>
      </w:r>
      <w:r>
        <w:rPr>
          <w:rFonts w:ascii="Calibri" w:hAnsi="Calibri" w:cs="Calibri"/>
          <w:sz w:val="24"/>
          <w:szCs w:val="24"/>
          <w:lang w:val="en-US"/>
        </w:rPr>
        <w:t>.</w:t>
      </w:r>
      <w:r w:rsidRPr="0057375A">
        <w:rPr>
          <w:rFonts w:ascii="Calibri" w:hAnsi="Calibri" w:cs="Calibri"/>
          <w:sz w:val="24"/>
          <w:szCs w:val="24"/>
          <w:lang w:val="en-US"/>
        </w:rPr>
        <w:t xml:space="preserve"> This speeds up social media content creation without relying on a copywriter.</w:t>
      </w:r>
    </w:p>
    <w:p w14:paraId="6AA394D8" w14:textId="77777777" w:rsidR="00AB4338" w:rsidRDefault="00AB4338">
      <w:pPr>
        <w:rPr>
          <w:rFonts w:cstheme="minorHAnsi"/>
          <w:sz w:val="28"/>
          <w:szCs w:val="28"/>
        </w:rPr>
      </w:pPr>
    </w:p>
    <w:p w14:paraId="3B14F264" w14:textId="77777777" w:rsidR="0057375A" w:rsidRDefault="0057375A">
      <w:pPr>
        <w:rPr>
          <w:rFonts w:cstheme="minorHAnsi"/>
          <w:sz w:val="28"/>
          <w:szCs w:val="28"/>
        </w:rPr>
      </w:pPr>
    </w:p>
    <w:p w14:paraId="7B63E212" w14:textId="59E84725" w:rsidR="0057375A" w:rsidRPr="0057375A" w:rsidRDefault="00C41D3A" w:rsidP="0057375A">
      <w:pPr>
        <w:pStyle w:val="ListParagraph"/>
        <w:numPr>
          <w:ilvl w:val="0"/>
          <w:numId w:val="3"/>
        </w:numPr>
        <w:rPr>
          <w:rFonts w:cstheme="minorHAnsi"/>
          <w:b/>
          <w:bCs/>
          <w:sz w:val="28"/>
          <w:szCs w:val="28"/>
        </w:rPr>
      </w:pPr>
      <w:r>
        <w:rPr>
          <w:rFonts w:cstheme="minorHAnsi"/>
          <w:b/>
          <w:bCs/>
          <w:sz w:val="28"/>
          <w:szCs w:val="28"/>
        </w:rPr>
        <w:t>NOTEBOOK LM</w:t>
      </w:r>
      <w:r w:rsidR="0057375A" w:rsidRPr="0057375A">
        <w:rPr>
          <w:rFonts w:cstheme="minorHAnsi"/>
          <w:b/>
          <w:bCs/>
          <w:sz w:val="28"/>
          <w:szCs w:val="28"/>
        </w:rPr>
        <w:t>:</w:t>
      </w:r>
    </w:p>
    <w:p w14:paraId="6BB4BBF1" w14:textId="66360E36" w:rsidR="00AB4338" w:rsidRDefault="00C41D3A">
      <w:pPr>
        <w:rPr>
          <w:rFonts w:cstheme="minorHAnsi"/>
          <w:sz w:val="28"/>
          <w:szCs w:val="28"/>
        </w:rPr>
      </w:pPr>
      <w:r>
        <w:rPr>
          <w:rFonts w:cstheme="minorHAnsi"/>
          <w:noProof/>
          <w:sz w:val="28"/>
          <w:szCs w:val="28"/>
        </w:rPr>
        <w:drawing>
          <wp:inline distT="0" distB="0" distL="0" distR="0" wp14:anchorId="42CC1325" wp14:editId="6E8F8DB9">
            <wp:extent cx="5943600" cy="3118485"/>
            <wp:effectExtent l="0" t="0" r="0" b="5715"/>
            <wp:docPr id="94388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7123" name="Picture 9438871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18485"/>
                    </a:xfrm>
                    <a:prstGeom prst="rect">
                      <a:avLst/>
                    </a:prstGeom>
                  </pic:spPr>
                </pic:pic>
              </a:graphicData>
            </a:graphic>
          </wp:inline>
        </w:drawing>
      </w:r>
    </w:p>
    <w:p w14:paraId="6DCCD4FD" w14:textId="77777777" w:rsidR="0057375A" w:rsidRDefault="0057375A">
      <w:pPr>
        <w:rPr>
          <w:rFonts w:cstheme="minorHAnsi"/>
          <w:sz w:val="28"/>
          <w:szCs w:val="28"/>
        </w:rPr>
      </w:pPr>
    </w:p>
    <w:p w14:paraId="3211C2B9" w14:textId="77777777" w:rsidR="00C41D3A" w:rsidRPr="00C41D3A" w:rsidRDefault="00C41D3A" w:rsidP="00C41D3A">
      <w:pPr>
        <w:rPr>
          <w:rFonts w:ascii="Calibri" w:hAnsi="Calibri" w:cs="Calibri"/>
          <w:b/>
          <w:bCs/>
          <w:sz w:val="28"/>
          <w:szCs w:val="28"/>
          <w:lang w:val="en-US"/>
        </w:rPr>
      </w:pPr>
      <w:r w:rsidRPr="00C41D3A">
        <w:rPr>
          <w:rFonts w:ascii="Calibri" w:hAnsi="Calibri" w:cs="Calibri"/>
          <w:b/>
          <w:bCs/>
          <w:sz w:val="28"/>
          <w:szCs w:val="28"/>
          <w:lang w:val="en-US"/>
        </w:rPr>
        <w:t>1. Source-Grounded AI Answers</w:t>
      </w:r>
    </w:p>
    <w:p w14:paraId="268A70E6" w14:textId="77777777" w:rsidR="00C41D3A" w:rsidRPr="00C41D3A" w:rsidRDefault="00C41D3A" w:rsidP="00C41D3A">
      <w:pPr>
        <w:rPr>
          <w:rFonts w:ascii="Calibri" w:hAnsi="Calibri" w:cs="Calibri"/>
          <w:sz w:val="28"/>
          <w:szCs w:val="28"/>
          <w:lang w:val="en-US"/>
        </w:rPr>
      </w:pPr>
      <w:r w:rsidRPr="00C41D3A">
        <w:rPr>
          <w:rFonts w:ascii="Calibri" w:hAnsi="Calibri" w:cs="Calibri"/>
          <w:sz w:val="28"/>
          <w:szCs w:val="28"/>
          <w:lang w:val="en-US"/>
        </w:rPr>
        <w:t>Notebook LM gives responses based only on the documents you upload, ensuring accurate, trustworthy, and context-specific information.</w:t>
      </w:r>
    </w:p>
    <w:p w14:paraId="2819ED51" w14:textId="77777777" w:rsidR="00C41D3A" w:rsidRPr="00C41D3A" w:rsidRDefault="00C41D3A" w:rsidP="00C41D3A">
      <w:pPr>
        <w:rPr>
          <w:rFonts w:ascii="Calibri" w:hAnsi="Calibri" w:cs="Calibri"/>
          <w:b/>
          <w:bCs/>
          <w:sz w:val="28"/>
          <w:szCs w:val="28"/>
          <w:lang w:val="en-US"/>
        </w:rPr>
      </w:pPr>
    </w:p>
    <w:p w14:paraId="05B1F407" w14:textId="77777777" w:rsidR="00C41D3A" w:rsidRPr="00C41D3A" w:rsidRDefault="00C41D3A" w:rsidP="00C41D3A">
      <w:pPr>
        <w:rPr>
          <w:rFonts w:ascii="Calibri" w:hAnsi="Calibri" w:cs="Calibri"/>
          <w:b/>
          <w:bCs/>
          <w:sz w:val="28"/>
          <w:szCs w:val="28"/>
          <w:lang w:val="en-US"/>
        </w:rPr>
      </w:pPr>
      <w:r w:rsidRPr="00C41D3A">
        <w:rPr>
          <w:rFonts w:ascii="Calibri" w:hAnsi="Calibri" w:cs="Calibri"/>
          <w:b/>
          <w:bCs/>
          <w:sz w:val="28"/>
          <w:szCs w:val="28"/>
          <w:lang w:val="en-US"/>
        </w:rPr>
        <w:lastRenderedPageBreak/>
        <w:t>2. Instant Summaries &amp; Insights</w:t>
      </w:r>
    </w:p>
    <w:p w14:paraId="5E21343B" w14:textId="4D6F4B20" w:rsidR="00C41D3A" w:rsidRPr="00C41D3A" w:rsidRDefault="00C41D3A" w:rsidP="00C41D3A">
      <w:pPr>
        <w:rPr>
          <w:rFonts w:ascii="Calibri" w:hAnsi="Calibri" w:cs="Calibri"/>
          <w:sz w:val="28"/>
          <w:szCs w:val="28"/>
          <w:lang w:val="en-US"/>
        </w:rPr>
      </w:pPr>
      <w:r w:rsidRPr="00C41D3A">
        <w:rPr>
          <w:rFonts w:ascii="Calibri" w:hAnsi="Calibri" w:cs="Calibri"/>
          <w:sz w:val="28"/>
          <w:szCs w:val="28"/>
          <w:lang w:val="en-US"/>
        </w:rPr>
        <w:t>It quickly converts long PDFs, articles, and notes into clear summaries, key points, FAQs, and simplified explanations.</w:t>
      </w:r>
    </w:p>
    <w:p w14:paraId="3ADD9E44" w14:textId="77777777" w:rsidR="00C41D3A" w:rsidRPr="00C41D3A" w:rsidRDefault="00C41D3A" w:rsidP="00C41D3A">
      <w:pPr>
        <w:rPr>
          <w:rFonts w:ascii="Calibri" w:hAnsi="Calibri" w:cs="Calibri"/>
          <w:b/>
          <w:bCs/>
          <w:sz w:val="28"/>
          <w:szCs w:val="28"/>
          <w:lang w:val="en-US"/>
        </w:rPr>
      </w:pPr>
    </w:p>
    <w:p w14:paraId="630D6095" w14:textId="77777777" w:rsidR="00C41D3A" w:rsidRPr="00C41D3A" w:rsidRDefault="00C41D3A" w:rsidP="00C41D3A">
      <w:pPr>
        <w:rPr>
          <w:rFonts w:ascii="Calibri" w:hAnsi="Calibri" w:cs="Calibri"/>
          <w:b/>
          <w:bCs/>
          <w:sz w:val="28"/>
          <w:szCs w:val="28"/>
          <w:lang w:val="en-US"/>
        </w:rPr>
      </w:pPr>
      <w:r w:rsidRPr="00C41D3A">
        <w:rPr>
          <w:rFonts w:ascii="Calibri" w:hAnsi="Calibri" w:cs="Calibri"/>
          <w:b/>
          <w:bCs/>
          <w:sz w:val="28"/>
          <w:szCs w:val="28"/>
          <w:lang w:val="en-US"/>
        </w:rPr>
        <w:t>3. AI Workspace for Research &amp; Writing</w:t>
      </w:r>
    </w:p>
    <w:p w14:paraId="72C691B8" w14:textId="75976E4C" w:rsidR="008014A8" w:rsidRPr="00C41D3A" w:rsidRDefault="00C41D3A" w:rsidP="00C41D3A">
      <w:pPr>
        <w:rPr>
          <w:rFonts w:ascii="Calibri" w:hAnsi="Calibri" w:cs="Calibri"/>
          <w:sz w:val="24"/>
          <w:szCs w:val="24"/>
          <w:lang w:val="en-US"/>
        </w:rPr>
      </w:pPr>
      <w:r w:rsidRPr="00C41D3A">
        <w:rPr>
          <w:rFonts w:ascii="Calibri" w:hAnsi="Calibri" w:cs="Calibri"/>
          <w:sz w:val="28"/>
          <w:szCs w:val="28"/>
          <w:lang w:val="en-US"/>
        </w:rPr>
        <w:t>You can chat with your documents, generate reports, drafts, and ideas—all inside one centralized, intelligent workspace.</w:t>
      </w:r>
    </w:p>
    <w:p w14:paraId="633CCD6B" w14:textId="77777777" w:rsidR="008014A8" w:rsidRDefault="008014A8" w:rsidP="0057375A">
      <w:pPr>
        <w:rPr>
          <w:rFonts w:ascii="Calibri" w:hAnsi="Calibri" w:cs="Calibri"/>
          <w:sz w:val="24"/>
          <w:szCs w:val="24"/>
          <w:lang w:val="en-US"/>
        </w:rPr>
      </w:pPr>
    </w:p>
    <w:p w14:paraId="680A3FB8" w14:textId="2EA1794F" w:rsidR="008014A8" w:rsidRPr="008014A8" w:rsidRDefault="008014A8" w:rsidP="008014A8">
      <w:pPr>
        <w:pStyle w:val="IntenseQuote"/>
        <w:rPr>
          <w:rFonts w:ascii="Calibri" w:hAnsi="Calibri" w:cs="Calibri"/>
          <w:b/>
          <w:bCs/>
          <w:i w:val="0"/>
          <w:iCs w:val="0"/>
          <w:sz w:val="40"/>
          <w:szCs w:val="40"/>
          <w:lang w:val="en-US"/>
        </w:rPr>
      </w:pPr>
      <w:r w:rsidRPr="008014A8">
        <w:rPr>
          <w:rFonts w:ascii="Calibri" w:hAnsi="Calibri" w:cs="Calibri"/>
          <w:b/>
          <w:bCs/>
          <w:i w:val="0"/>
          <w:iCs w:val="0"/>
          <w:sz w:val="40"/>
          <w:szCs w:val="40"/>
        </w:rPr>
        <w:t>5 FACEBOOK /INSTAGRAM ADS OF OUR CHOICE</w:t>
      </w:r>
      <w:r>
        <w:rPr>
          <w:rFonts w:ascii="Calibri" w:hAnsi="Calibri" w:cs="Calibri"/>
          <w:b/>
          <w:bCs/>
          <w:i w:val="0"/>
          <w:iCs w:val="0"/>
          <w:sz w:val="40"/>
          <w:szCs w:val="40"/>
        </w:rPr>
        <w:t>:</w:t>
      </w:r>
    </w:p>
    <w:p w14:paraId="21ABEE03" w14:textId="77777777" w:rsidR="0057375A" w:rsidRDefault="0057375A">
      <w:pPr>
        <w:rPr>
          <w:rFonts w:cstheme="minorHAnsi"/>
          <w:sz w:val="28"/>
          <w:szCs w:val="28"/>
        </w:rPr>
      </w:pPr>
    </w:p>
    <w:p w14:paraId="34AA4F96" w14:textId="58023686" w:rsidR="008014A8" w:rsidRPr="00366728" w:rsidRDefault="00366728" w:rsidP="00366728">
      <w:pPr>
        <w:pStyle w:val="ListParagraph"/>
        <w:numPr>
          <w:ilvl w:val="0"/>
          <w:numId w:val="4"/>
        </w:numPr>
        <w:rPr>
          <w:rFonts w:cstheme="minorHAnsi"/>
          <w:b/>
          <w:bCs/>
          <w:sz w:val="28"/>
          <w:szCs w:val="28"/>
        </w:rPr>
      </w:pPr>
      <w:r w:rsidRPr="00366728">
        <w:rPr>
          <w:rFonts w:cstheme="minorHAnsi"/>
          <w:sz w:val="28"/>
          <w:szCs w:val="28"/>
        </w:rPr>
        <w:t xml:space="preserve"> </w:t>
      </w:r>
      <w:r w:rsidRPr="00366728">
        <w:rPr>
          <w:rFonts w:cstheme="minorHAnsi"/>
          <w:b/>
          <w:bCs/>
          <w:sz w:val="28"/>
          <w:szCs w:val="28"/>
        </w:rPr>
        <w:t>ZOMATO:</w:t>
      </w:r>
    </w:p>
    <w:p w14:paraId="39884098" w14:textId="00C32CF5" w:rsidR="00366728" w:rsidRDefault="00366728">
      <w:pPr>
        <w:rPr>
          <w:rFonts w:cstheme="minorHAnsi"/>
          <w:sz w:val="28"/>
          <w:szCs w:val="28"/>
        </w:rPr>
      </w:pPr>
      <w:r>
        <w:rPr>
          <w:noProof/>
        </w:rPr>
        <w:drawing>
          <wp:inline distT="0" distB="0" distL="0" distR="0" wp14:anchorId="10B6E124" wp14:editId="1F69AB8C">
            <wp:extent cx="5943600" cy="3110230"/>
            <wp:effectExtent l="0" t="0" r="0" b="0"/>
            <wp:docPr id="113704329" name="Picture 4" descr="How to launch a Viral Marketing Campaign like Zom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launch a Viral Marketing Campaign like Zoma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7C62A301" w14:textId="56FB02F9"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Format: Static image with bold colors and humorous copy.</w:t>
      </w:r>
    </w:p>
    <w:p w14:paraId="6F1457A5"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lastRenderedPageBreak/>
        <w:t>Zomato frequently uses bright red backgrounds with witty one-liners that grab attention instantly. Static images load fast and work well on Instagram feeds.</w:t>
      </w:r>
    </w:p>
    <w:p w14:paraId="7A733F90" w14:textId="07A4C3DF"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Targeting: Urban users aged 18–35 who browse food content.</w:t>
      </w:r>
    </w:p>
    <w:p w14:paraId="325A636F"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This ad likely targets people who follow food pages, search for restaurants, or frequently use delivery apps. Instagram behavioral data helps Zomato reach users who are hungry or interested in dining out.</w:t>
      </w:r>
    </w:p>
    <w:p w14:paraId="50A5775C" w14:textId="73971F9D"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Learning: Humor + simplicity improves engagement.</w:t>
      </w:r>
    </w:p>
    <w:p w14:paraId="76E0DCAF"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Zomato proves that ads don’t need heavy design. A simple joke and strong brand color can outperform complex creatives.</w:t>
      </w:r>
    </w:p>
    <w:p w14:paraId="2B7F24BB" w14:textId="3F6728DB"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CTA: “Order Now”.</w:t>
      </w:r>
    </w:p>
    <w:p w14:paraId="47B0D6DA"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A direct CTA encourages immediate conversions since food delivery is an impulse-driven category.</w:t>
      </w:r>
    </w:p>
    <w:p w14:paraId="55C9D5DB" w14:textId="77777777" w:rsidR="00366728" w:rsidRDefault="00366728">
      <w:pPr>
        <w:rPr>
          <w:rFonts w:cstheme="minorHAnsi"/>
          <w:sz w:val="28"/>
          <w:szCs w:val="28"/>
        </w:rPr>
      </w:pPr>
    </w:p>
    <w:p w14:paraId="5748E5B1" w14:textId="1632E374" w:rsidR="00366728" w:rsidRPr="00366728" w:rsidRDefault="00366728" w:rsidP="00366728">
      <w:pPr>
        <w:pStyle w:val="ListParagraph"/>
        <w:numPr>
          <w:ilvl w:val="0"/>
          <w:numId w:val="4"/>
        </w:numPr>
        <w:rPr>
          <w:rFonts w:cstheme="minorHAnsi"/>
          <w:b/>
          <w:bCs/>
          <w:sz w:val="28"/>
          <w:szCs w:val="28"/>
        </w:rPr>
      </w:pPr>
      <w:r w:rsidRPr="00366728">
        <w:rPr>
          <w:rFonts w:cstheme="minorHAnsi"/>
          <w:b/>
          <w:bCs/>
          <w:sz w:val="28"/>
          <w:szCs w:val="28"/>
        </w:rPr>
        <w:t>NIKE:</w:t>
      </w:r>
    </w:p>
    <w:p w14:paraId="297B1948" w14:textId="41C3A7CA" w:rsidR="00366728" w:rsidRDefault="00366728" w:rsidP="00366728">
      <w:pPr>
        <w:rPr>
          <w:rFonts w:cstheme="minorHAnsi"/>
          <w:sz w:val="28"/>
          <w:szCs w:val="28"/>
        </w:rPr>
      </w:pPr>
      <w:r>
        <w:rPr>
          <w:noProof/>
        </w:rPr>
        <w:drawing>
          <wp:inline distT="0" distB="0" distL="0" distR="0" wp14:anchorId="4A859B8D" wp14:editId="4173F865">
            <wp:extent cx="5930900" cy="3454400"/>
            <wp:effectExtent l="0" t="0" r="0" b="0"/>
            <wp:docPr id="210322493" name="Picture 9" descr="Nike launches ad celebrating Mo Farah Olympic gold medal wins | Advertising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ike launches ad celebrating Mo Farah Olympic gold medal wins | Advertising  | The Guardi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0900" cy="3454400"/>
                    </a:xfrm>
                    <a:prstGeom prst="rect">
                      <a:avLst/>
                    </a:prstGeom>
                    <a:noFill/>
                    <a:ln>
                      <a:noFill/>
                    </a:ln>
                  </pic:spPr>
                </pic:pic>
              </a:graphicData>
            </a:graphic>
          </wp:inline>
        </w:drawing>
      </w:r>
    </w:p>
    <w:p w14:paraId="6B365309" w14:textId="77777777" w:rsidR="00366728" w:rsidRDefault="00366728" w:rsidP="00366728">
      <w:pPr>
        <w:rPr>
          <w:rFonts w:cstheme="minorHAnsi"/>
          <w:sz w:val="28"/>
          <w:szCs w:val="28"/>
        </w:rPr>
      </w:pPr>
    </w:p>
    <w:p w14:paraId="404C4214" w14:textId="0948497C"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Format: Short 8–12 second performance video</w:t>
      </w:r>
      <w:r>
        <w:rPr>
          <w:rFonts w:ascii="Calibri" w:hAnsi="Calibri" w:cs="Calibri"/>
          <w:b/>
          <w:bCs/>
          <w:sz w:val="28"/>
          <w:szCs w:val="28"/>
          <w:lang w:val="en-US"/>
        </w:rPr>
        <w:t>.</w:t>
      </w:r>
    </w:p>
    <w:p w14:paraId="488FC398" w14:textId="77777777" w:rsidR="00366728" w:rsidRPr="00366728" w:rsidRDefault="00366728" w:rsidP="00366728">
      <w:pPr>
        <w:rPr>
          <w:rFonts w:ascii="Calibri" w:hAnsi="Calibri" w:cs="Calibri"/>
          <w:sz w:val="28"/>
          <w:szCs w:val="28"/>
          <w:lang w:val="en-US"/>
        </w:rPr>
      </w:pPr>
      <w:r w:rsidRPr="00366728">
        <w:rPr>
          <w:rFonts w:ascii="Calibri" w:hAnsi="Calibri" w:cs="Calibri"/>
          <w:sz w:val="24"/>
          <w:szCs w:val="24"/>
          <w:lang w:val="en-US"/>
        </w:rPr>
        <w:lastRenderedPageBreak/>
        <w:t>Nike uses fast-paced athletic clips showing people running, training, or using new Nike shoes. Video format conveys energy and emotion better than images.</w:t>
      </w:r>
    </w:p>
    <w:p w14:paraId="4E4F7F40" w14:textId="3537C3C8"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Targeting: Fitness enthusiasts, gym-goers, and sports audiences</w:t>
      </w:r>
      <w:r>
        <w:rPr>
          <w:rFonts w:ascii="Calibri" w:hAnsi="Calibri" w:cs="Calibri"/>
          <w:b/>
          <w:bCs/>
          <w:sz w:val="28"/>
          <w:szCs w:val="28"/>
          <w:lang w:val="en-US"/>
        </w:rPr>
        <w:t>.</w:t>
      </w:r>
    </w:p>
    <w:p w14:paraId="5AD19CB4"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Facebook tracks interests like running, workout pages, or sports influencers. Nike uses this data to target users already interested in fitness products.</w:t>
      </w:r>
    </w:p>
    <w:p w14:paraId="36759928" w14:textId="375EB02A"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Learning: Motion content drives higher engagement in sports niche</w:t>
      </w:r>
      <w:r>
        <w:rPr>
          <w:rFonts w:ascii="Calibri" w:hAnsi="Calibri" w:cs="Calibri"/>
          <w:b/>
          <w:bCs/>
          <w:sz w:val="28"/>
          <w:szCs w:val="28"/>
          <w:lang w:val="en-US"/>
        </w:rPr>
        <w:t>.</w:t>
      </w:r>
    </w:p>
    <w:p w14:paraId="58815F5C"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Short videos outperform static images because they create an emotional connection and demonstrate product functionality.</w:t>
      </w:r>
    </w:p>
    <w:p w14:paraId="76341F5D" w14:textId="4699134C"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CTA: “Shop Now”</w:t>
      </w:r>
      <w:r>
        <w:rPr>
          <w:rFonts w:ascii="Calibri" w:hAnsi="Calibri" w:cs="Calibri"/>
          <w:b/>
          <w:bCs/>
          <w:sz w:val="28"/>
          <w:szCs w:val="28"/>
          <w:lang w:val="en-US"/>
        </w:rPr>
        <w:t>.</w:t>
      </w:r>
    </w:p>
    <w:p w14:paraId="48A435E9"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Encourages viewers to check the product immediately, especially when paired with dynamic storytelling</w:t>
      </w:r>
    </w:p>
    <w:p w14:paraId="7125C888" w14:textId="77777777" w:rsidR="00366728" w:rsidRDefault="00366728" w:rsidP="00366728">
      <w:pPr>
        <w:rPr>
          <w:rFonts w:cstheme="minorHAnsi"/>
          <w:sz w:val="28"/>
          <w:szCs w:val="28"/>
        </w:rPr>
      </w:pPr>
    </w:p>
    <w:p w14:paraId="24F0A18E" w14:textId="77777777" w:rsidR="00366728" w:rsidRDefault="00366728" w:rsidP="00366728">
      <w:pPr>
        <w:pStyle w:val="ListParagraph"/>
        <w:rPr>
          <w:rFonts w:cstheme="minorHAnsi"/>
          <w:sz w:val="28"/>
          <w:szCs w:val="28"/>
        </w:rPr>
      </w:pPr>
    </w:p>
    <w:p w14:paraId="51AC3148" w14:textId="190D0E77" w:rsidR="00366728" w:rsidRPr="00366728" w:rsidRDefault="00366728" w:rsidP="00366728">
      <w:pPr>
        <w:pStyle w:val="ListParagraph"/>
        <w:numPr>
          <w:ilvl w:val="0"/>
          <w:numId w:val="4"/>
        </w:numPr>
        <w:rPr>
          <w:rFonts w:cstheme="minorHAnsi"/>
          <w:b/>
          <w:bCs/>
          <w:sz w:val="28"/>
          <w:szCs w:val="28"/>
        </w:rPr>
      </w:pPr>
      <w:r w:rsidRPr="00366728">
        <w:rPr>
          <w:rFonts w:cstheme="minorHAnsi"/>
          <w:b/>
          <w:bCs/>
          <w:sz w:val="28"/>
          <w:szCs w:val="28"/>
        </w:rPr>
        <w:t>BOAT</w:t>
      </w:r>
    </w:p>
    <w:p w14:paraId="4C6B81D5" w14:textId="127E612F" w:rsidR="00366728" w:rsidRDefault="00366728" w:rsidP="00366728">
      <w:pPr>
        <w:rPr>
          <w:rFonts w:cstheme="minorHAnsi"/>
          <w:sz w:val="28"/>
          <w:szCs w:val="28"/>
        </w:rPr>
      </w:pPr>
      <w:r>
        <w:rPr>
          <w:noProof/>
        </w:rPr>
        <w:drawing>
          <wp:inline distT="0" distB="0" distL="0" distR="0" wp14:anchorId="18B80165" wp14:editId="1AE3EBB6">
            <wp:extent cx="5943600" cy="3343275"/>
            <wp:effectExtent l="0" t="0" r="0" b="9525"/>
            <wp:docPr id="354789593" name="Picture 10" descr="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w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0026E79" w14:textId="77777777" w:rsidR="00366728" w:rsidRDefault="00366728" w:rsidP="00366728">
      <w:pPr>
        <w:rPr>
          <w:rFonts w:cstheme="minorHAnsi"/>
          <w:sz w:val="28"/>
          <w:szCs w:val="28"/>
        </w:rPr>
      </w:pPr>
    </w:p>
    <w:p w14:paraId="3D9BE984" w14:textId="3597E474"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Format: Carousel showing multiple product features</w:t>
      </w:r>
      <w:r>
        <w:rPr>
          <w:rFonts w:ascii="Calibri" w:hAnsi="Calibri" w:cs="Calibri"/>
          <w:b/>
          <w:bCs/>
          <w:sz w:val="28"/>
          <w:szCs w:val="28"/>
          <w:lang w:val="en-US"/>
        </w:rPr>
        <w:t>.</w:t>
      </w:r>
    </w:p>
    <w:p w14:paraId="215A2FB7"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lastRenderedPageBreak/>
        <w:t>Each slide highlights a feature like battery life, sound quality, or color options. Carousels are ideal for tech products because they allow deeper explanation.</w:t>
      </w:r>
    </w:p>
    <w:p w14:paraId="1BE55341" w14:textId="1F23FEC0"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Targeting: Tech shoppers and music lovers engaging with gadget pages</w:t>
      </w:r>
      <w:r>
        <w:rPr>
          <w:rFonts w:ascii="Calibri" w:hAnsi="Calibri" w:cs="Calibri"/>
          <w:b/>
          <w:bCs/>
          <w:sz w:val="28"/>
          <w:szCs w:val="28"/>
          <w:lang w:val="en-US"/>
        </w:rPr>
        <w:t>.</w:t>
      </w:r>
    </w:p>
    <w:p w14:paraId="47B79AF0" w14:textId="34B1786A"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Instagram interest data helps bo</w:t>
      </w:r>
      <w:r w:rsidR="00B5521D">
        <w:rPr>
          <w:rFonts w:ascii="Calibri" w:hAnsi="Calibri" w:cs="Calibri"/>
          <w:sz w:val="24"/>
          <w:szCs w:val="24"/>
          <w:lang w:val="en-US"/>
        </w:rPr>
        <w:t>a</w:t>
      </w:r>
      <w:r w:rsidRPr="00366728">
        <w:rPr>
          <w:rFonts w:ascii="Calibri" w:hAnsi="Calibri" w:cs="Calibri"/>
          <w:sz w:val="24"/>
          <w:szCs w:val="24"/>
          <w:lang w:val="en-US"/>
        </w:rPr>
        <w:t>t reach users searching for headphones or speakers.</w:t>
      </w:r>
    </w:p>
    <w:p w14:paraId="69BFB71C" w14:textId="42F0BF9A"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Learning: Carousel ads educate users better and increase purchase intent</w:t>
      </w:r>
      <w:r>
        <w:rPr>
          <w:rFonts w:ascii="Calibri" w:hAnsi="Calibri" w:cs="Calibri"/>
          <w:b/>
          <w:bCs/>
          <w:sz w:val="28"/>
          <w:szCs w:val="28"/>
          <w:lang w:val="en-US"/>
        </w:rPr>
        <w:t>.</w:t>
      </w:r>
    </w:p>
    <w:p w14:paraId="7AE0A9C6"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Multiple slides give users more information, which is crucial for electronic products where features matter.</w:t>
      </w:r>
    </w:p>
    <w:p w14:paraId="17DE13C2" w14:textId="28F34519"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CTA: “Buy Now”</w:t>
      </w:r>
      <w:r>
        <w:rPr>
          <w:rFonts w:ascii="Calibri" w:hAnsi="Calibri" w:cs="Calibri"/>
          <w:b/>
          <w:bCs/>
          <w:sz w:val="28"/>
          <w:szCs w:val="28"/>
          <w:lang w:val="en-US"/>
        </w:rPr>
        <w:t>.</w:t>
      </w:r>
    </w:p>
    <w:p w14:paraId="3DA8B2A6"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Direct CTA to drive e-commerce traffic during product launches.</w:t>
      </w:r>
    </w:p>
    <w:p w14:paraId="2CA6A521" w14:textId="77777777" w:rsidR="00366728" w:rsidRDefault="00366728" w:rsidP="00366728">
      <w:pPr>
        <w:rPr>
          <w:rFonts w:cstheme="minorHAnsi"/>
          <w:sz w:val="28"/>
          <w:szCs w:val="28"/>
        </w:rPr>
      </w:pPr>
    </w:p>
    <w:p w14:paraId="4F50FF52" w14:textId="2B536BD2" w:rsidR="00366728" w:rsidRPr="00366728" w:rsidRDefault="00366728" w:rsidP="00366728">
      <w:pPr>
        <w:pStyle w:val="ListParagraph"/>
        <w:numPr>
          <w:ilvl w:val="0"/>
          <w:numId w:val="4"/>
        </w:numPr>
        <w:rPr>
          <w:rFonts w:cstheme="minorHAnsi"/>
          <w:b/>
          <w:bCs/>
          <w:sz w:val="28"/>
          <w:szCs w:val="28"/>
        </w:rPr>
      </w:pPr>
      <w:r w:rsidRPr="00366728">
        <w:rPr>
          <w:rFonts w:cstheme="minorHAnsi"/>
          <w:b/>
          <w:bCs/>
          <w:sz w:val="28"/>
          <w:szCs w:val="28"/>
        </w:rPr>
        <w:t>BYJUS:</w:t>
      </w:r>
    </w:p>
    <w:p w14:paraId="7929DD76" w14:textId="6614BCEC" w:rsidR="00366728" w:rsidRDefault="00366728" w:rsidP="00366728">
      <w:pPr>
        <w:rPr>
          <w:rFonts w:cstheme="minorHAnsi"/>
          <w:sz w:val="28"/>
          <w:szCs w:val="28"/>
        </w:rPr>
      </w:pPr>
      <w:r>
        <w:rPr>
          <w:noProof/>
        </w:rPr>
        <w:drawing>
          <wp:inline distT="0" distB="0" distL="0" distR="0" wp14:anchorId="3F68CDB9" wp14:editId="04880F82">
            <wp:extent cx="5975350" cy="3765550"/>
            <wp:effectExtent l="0" t="0" r="6350" b="6350"/>
            <wp:docPr id="482736441" name="Picture 11" descr="Byju's new ad featuring SRK: Wise or V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yju's new ad featuring SRK: Wise or Va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5350" cy="3765550"/>
                    </a:xfrm>
                    <a:prstGeom prst="rect">
                      <a:avLst/>
                    </a:prstGeom>
                    <a:noFill/>
                    <a:ln>
                      <a:noFill/>
                    </a:ln>
                  </pic:spPr>
                </pic:pic>
              </a:graphicData>
            </a:graphic>
          </wp:inline>
        </w:drawing>
      </w:r>
    </w:p>
    <w:p w14:paraId="4016E43C" w14:textId="77777777" w:rsidR="00366728" w:rsidRDefault="00366728" w:rsidP="00366728">
      <w:pPr>
        <w:rPr>
          <w:rFonts w:cstheme="minorHAnsi"/>
          <w:sz w:val="28"/>
          <w:szCs w:val="28"/>
        </w:rPr>
      </w:pPr>
    </w:p>
    <w:p w14:paraId="754E6D55" w14:textId="47F1E666"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Format: Lead form integrated into Facebook.</w:t>
      </w:r>
    </w:p>
    <w:p w14:paraId="5CC557A7"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lastRenderedPageBreak/>
        <w:t>The ad offers a free demo class and asks for name, phone number, and grade. Since the form opens inside Facebook, users don’t leave the platform, making signups easy.</w:t>
      </w:r>
    </w:p>
    <w:p w14:paraId="19C09296" w14:textId="20CF734E"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Targeting: Parents and students preparing for exams</w:t>
      </w:r>
      <w:r w:rsidR="00B5521D">
        <w:rPr>
          <w:rFonts w:ascii="Calibri" w:hAnsi="Calibri" w:cs="Calibri"/>
          <w:b/>
          <w:bCs/>
          <w:sz w:val="28"/>
          <w:szCs w:val="28"/>
          <w:lang w:val="en-US"/>
        </w:rPr>
        <w:t>.</w:t>
      </w:r>
    </w:p>
    <w:p w14:paraId="0BC45412" w14:textId="1A040443" w:rsidR="00366728" w:rsidRPr="00366728" w:rsidRDefault="00366728" w:rsidP="00366728">
      <w:pPr>
        <w:rPr>
          <w:rFonts w:ascii="Calibri" w:hAnsi="Calibri" w:cs="Calibri"/>
          <w:sz w:val="24"/>
          <w:szCs w:val="24"/>
          <w:lang w:val="en-US"/>
        </w:rPr>
      </w:pPr>
      <w:proofErr w:type="spellStart"/>
      <w:r w:rsidRPr="00366728">
        <w:rPr>
          <w:rFonts w:ascii="Calibri" w:hAnsi="Calibri" w:cs="Calibri"/>
          <w:sz w:val="24"/>
          <w:szCs w:val="24"/>
          <w:lang w:val="en-US"/>
        </w:rPr>
        <w:t>Byju’s</w:t>
      </w:r>
      <w:proofErr w:type="spellEnd"/>
      <w:r w:rsidRPr="00366728">
        <w:rPr>
          <w:rFonts w:ascii="Calibri" w:hAnsi="Calibri" w:cs="Calibri"/>
          <w:sz w:val="24"/>
          <w:szCs w:val="24"/>
          <w:lang w:val="en-US"/>
        </w:rPr>
        <w:t xml:space="preserve"> targets parents aged 30</w:t>
      </w:r>
      <w:r w:rsidR="00B5521D">
        <w:rPr>
          <w:rFonts w:ascii="Calibri" w:hAnsi="Calibri" w:cs="Calibri"/>
          <w:sz w:val="24"/>
          <w:szCs w:val="24"/>
          <w:lang w:val="en-US"/>
        </w:rPr>
        <w:t xml:space="preserve"> to </w:t>
      </w:r>
      <w:r w:rsidRPr="00366728">
        <w:rPr>
          <w:rFonts w:ascii="Calibri" w:hAnsi="Calibri" w:cs="Calibri"/>
          <w:sz w:val="24"/>
          <w:szCs w:val="24"/>
          <w:lang w:val="en-US"/>
        </w:rPr>
        <w:t>45, students aged 12</w:t>
      </w:r>
      <w:r w:rsidR="00B5521D">
        <w:rPr>
          <w:rFonts w:ascii="Calibri" w:hAnsi="Calibri" w:cs="Calibri"/>
          <w:sz w:val="24"/>
          <w:szCs w:val="24"/>
          <w:lang w:val="en-US"/>
        </w:rPr>
        <w:t xml:space="preserve"> to </w:t>
      </w:r>
      <w:r w:rsidRPr="00366728">
        <w:rPr>
          <w:rFonts w:ascii="Calibri" w:hAnsi="Calibri" w:cs="Calibri"/>
          <w:sz w:val="24"/>
          <w:szCs w:val="24"/>
          <w:lang w:val="en-US"/>
        </w:rPr>
        <w:t>18, and learners engaging with education-related content.</w:t>
      </w:r>
    </w:p>
    <w:p w14:paraId="05D9E646" w14:textId="77777777"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Learning: Reduced friction leads to more leads</w:t>
      </w:r>
    </w:p>
    <w:p w14:paraId="1363B398" w14:textId="77777777"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Lead ads work well because Facebook auto-fills user information, reducing effort.</w:t>
      </w:r>
    </w:p>
    <w:p w14:paraId="72ED8F7A" w14:textId="67F7E817" w:rsidR="00366728" w:rsidRPr="00366728" w:rsidRDefault="00366728" w:rsidP="00366728">
      <w:pPr>
        <w:rPr>
          <w:rFonts w:ascii="Calibri" w:hAnsi="Calibri" w:cs="Calibri"/>
          <w:b/>
          <w:bCs/>
          <w:sz w:val="28"/>
          <w:szCs w:val="28"/>
          <w:lang w:val="en-US"/>
        </w:rPr>
      </w:pPr>
      <w:r w:rsidRPr="00366728">
        <w:rPr>
          <w:rFonts w:ascii="Calibri" w:hAnsi="Calibri" w:cs="Calibri"/>
          <w:b/>
          <w:bCs/>
          <w:sz w:val="28"/>
          <w:szCs w:val="28"/>
          <w:lang w:val="en-US"/>
        </w:rPr>
        <w:t>• CTA: “Sign Up”</w:t>
      </w:r>
      <w:r w:rsidR="00B5521D">
        <w:rPr>
          <w:rFonts w:ascii="Calibri" w:hAnsi="Calibri" w:cs="Calibri"/>
          <w:b/>
          <w:bCs/>
          <w:sz w:val="28"/>
          <w:szCs w:val="28"/>
          <w:lang w:val="en-US"/>
        </w:rPr>
        <w:t>.</w:t>
      </w:r>
    </w:p>
    <w:p w14:paraId="1EA6438B" w14:textId="2C8FB996" w:rsidR="00366728" w:rsidRPr="00366728" w:rsidRDefault="00366728" w:rsidP="00366728">
      <w:pPr>
        <w:rPr>
          <w:rFonts w:ascii="Calibri" w:hAnsi="Calibri" w:cs="Calibri"/>
          <w:sz w:val="24"/>
          <w:szCs w:val="24"/>
          <w:lang w:val="en-US"/>
        </w:rPr>
      </w:pPr>
      <w:r w:rsidRPr="00366728">
        <w:rPr>
          <w:rFonts w:ascii="Calibri" w:hAnsi="Calibri" w:cs="Calibri"/>
          <w:sz w:val="24"/>
          <w:szCs w:val="24"/>
          <w:lang w:val="en-US"/>
        </w:rPr>
        <w:t>Encourages immediate lead capture rather than a purchase</w:t>
      </w:r>
      <w:r w:rsidR="00B5521D">
        <w:rPr>
          <w:rFonts w:ascii="Calibri" w:hAnsi="Calibri" w:cs="Calibri"/>
          <w:sz w:val="24"/>
          <w:szCs w:val="24"/>
          <w:lang w:val="en-US"/>
        </w:rPr>
        <w:t>.</w:t>
      </w:r>
    </w:p>
    <w:p w14:paraId="010123C9" w14:textId="77777777" w:rsidR="00366728" w:rsidRDefault="00366728" w:rsidP="00366728">
      <w:pPr>
        <w:rPr>
          <w:rFonts w:cstheme="minorHAnsi"/>
          <w:sz w:val="28"/>
          <w:szCs w:val="28"/>
        </w:rPr>
      </w:pPr>
    </w:p>
    <w:p w14:paraId="56708F2D" w14:textId="388D06D3" w:rsidR="00366728" w:rsidRPr="00366728" w:rsidRDefault="00366728" w:rsidP="00366728">
      <w:pPr>
        <w:pStyle w:val="ListParagraph"/>
        <w:numPr>
          <w:ilvl w:val="0"/>
          <w:numId w:val="4"/>
        </w:numPr>
        <w:rPr>
          <w:rFonts w:cstheme="minorHAnsi"/>
          <w:b/>
          <w:bCs/>
          <w:sz w:val="28"/>
          <w:szCs w:val="28"/>
        </w:rPr>
      </w:pPr>
      <w:r w:rsidRPr="00366728">
        <w:rPr>
          <w:rFonts w:cstheme="minorHAnsi"/>
          <w:b/>
          <w:bCs/>
          <w:sz w:val="28"/>
          <w:szCs w:val="28"/>
        </w:rPr>
        <w:t>AIRBNB:</w:t>
      </w:r>
    </w:p>
    <w:p w14:paraId="103F5878" w14:textId="1DB6C0C8" w:rsidR="00366728" w:rsidRPr="00366728" w:rsidRDefault="00366728" w:rsidP="00366728">
      <w:pPr>
        <w:rPr>
          <w:rFonts w:cstheme="minorHAnsi"/>
          <w:sz w:val="28"/>
          <w:szCs w:val="28"/>
        </w:rPr>
      </w:pPr>
      <w:r>
        <w:rPr>
          <w:noProof/>
        </w:rPr>
        <w:drawing>
          <wp:inline distT="0" distB="0" distL="0" distR="0" wp14:anchorId="4A7828EC" wp14:editId="2620AEF3">
            <wp:extent cx="5943600" cy="3181350"/>
            <wp:effectExtent l="0" t="0" r="0" b="0"/>
            <wp:docPr id="1321795465" name="Picture 12" descr="Airbnb: Suit Your Every Travel Desire • Ads of the World™ | Part of The  Clio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irbnb: Suit Your Every Travel Desire • Ads of the World™ | Part of The  Clio Networ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72EDAD4E" w14:textId="626D48E3" w:rsidR="00366728" w:rsidRDefault="00366728" w:rsidP="00366728">
      <w:pPr>
        <w:rPr>
          <w:rFonts w:cstheme="minorHAnsi"/>
          <w:sz w:val="28"/>
          <w:szCs w:val="28"/>
        </w:rPr>
      </w:pPr>
    </w:p>
    <w:p w14:paraId="4838179C" w14:textId="13CA52DA" w:rsidR="00B5521D" w:rsidRPr="00B5521D" w:rsidRDefault="00B5521D" w:rsidP="00B5521D">
      <w:pPr>
        <w:rPr>
          <w:rFonts w:ascii="Calibri" w:hAnsi="Calibri" w:cs="Calibri"/>
          <w:b/>
          <w:bCs/>
          <w:sz w:val="28"/>
          <w:szCs w:val="28"/>
          <w:lang w:val="en-US"/>
        </w:rPr>
      </w:pPr>
      <w:r w:rsidRPr="00B5521D">
        <w:rPr>
          <w:rFonts w:ascii="Calibri" w:hAnsi="Calibri" w:cs="Calibri"/>
          <w:b/>
          <w:bCs/>
          <w:sz w:val="28"/>
          <w:szCs w:val="28"/>
          <w:lang w:val="en-US"/>
        </w:rPr>
        <w:t>• Format: Full-screen immersive Story ad featuring a beautiful stay location.</w:t>
      </w:r>
    </w:p>
    <w:p w14:paraId="2AEE9570" w14:textId="77777777" w:rsidR="00B5521D" w:rsidRPr="00B5521D" w:rsidRDefault="00B5521D" w:rsidP="00B5521D">
      <w:pPr>
        <w:rPr>
          <w:rFonts w:ascii="Calibri" w:hAnsi="Calibri" w:cs="Calibri"/>
          <w:sz w:val="24"/>
          <w:szCs w:val="24"/>
          <w:lang w:val="en-US"/>
        </w:rPr>
      </w:pPr>
      <w:r w:rsidRPr="00B5521D">
        <w:rPr>
          <w:rFonts w:ascii="Calibri" w:hAnsi="Calibri" w:cs="Calibri"/>
          <w:sz w:val="24"/>
          <w:szCs w:val="24"/>
          <w:lang w:val="en-US"/>
        </w:rPr>
        <w:t>A scenic video or photo covers the whole screen, creating a travel-inspired mood. Stories feel personal and grab user attention instantly.</w:t>
      </w:r>
    </w:p>
    <w:p w14:paraId="1DE7B465" w14:textId="08F400AB" w:rsidR="00B5521D" w:rsidRPr="00B5521D" w:rsidRDefault="00B5521D" w:rsidP="00B5521D">
      <w:pPr>
        <w:rPr>
          <w:rFonts w:ascii="Calibri" w:hAnsi="Calibri" w:cs="Calibri"/>
          <w:b/>
          <w:bCs/>
          <w:sz w:val="28"/>
          <w:szCs w:val="28"/>
          <w:lang w:val="en-US"/>
        </w:rPr>
      </w:pPr>
      <w:r w:rsidRPr="00B5521D">
        <w:rPr>
          <w:rFonts w:ascii="Calibri" w:hAnsi="Calibri" w:cs="Calibri"/>
          <w:b/>
          <w:bCs/>
          <w:sz w:val="28"/>
          <w:szCs w:val="28"/>
          <w:lang w:val="en-US"/>
        </w:rPr>
        <w:t>• Targeting: Frequent travelers, people searching hotels, or following travel pages.</w:t>
      </w:r>
    </w:p>
    <w:p w14:paraId="5D003DD6" w14:textId="77777777" w:rsidR="00B5521D" w:rsidRPr="00B5521D" w:rsidRDefault="00B5521D" w:rsidP="00B5521D">
      <w:pPr>
        <w:rPr>
          <w:rFonts w:ascii="Calibri" w:hAnsi="Calibri" w:cs="Calibri"/>
          <w:sz w:val="24"/>
          <w:szCs w:val="24"/>
          <w:lang w:val="en-US"/>
        </w:rPr>
      </w:pPr>
      <w:r w:rsidRPr="00B5521D">
        <w:rPr>
          <w:rFonts w:ascii="Calibri" w:hAnsi="Calibri" w:cs="Calibri"/>
          <w:sz w:val="24"/>
          <w:szCs w:val="24"/>
          <w:lang w:val="en-US"/>
        </w:rPr>
        <w:lastRenderedPageBreak/>
        <w:t>Instagram identifies users planning or dreaming about travel using browsing behavior and interests.</w:t>
      </w:r>
    </w:p>
    <w:p w14:paraId="6D512EF4" w14:textId="311B8CC4" w:rsidR="00B5521D" w:rsidRPr="00B5521D" w:rsidRDefault="00B5521D" w:rsidP="00B5521D">
      <w:pPr>
        <w:rPr>
          <w:rFonts w:ascii="Calibri" w:hAnsi="Calibri" w:cs="Calibri"/>
          <w:b/>
          <w:bCs/>
          <w:sz w:val="28"/>
          <w:szCs w:val="28"/>
          <w:lang w:val="en-US"/>
        </w:rPr>
      </w:pPr>
      <w:r w:rsidRPr="00B5521D">
        <w:rPr>
          <w:rFonts w:ascii="Calibri" w:hAnsi="Calibri" w:cs="Calibri"/>
          <w:b/>
          <w:bCs/>
          <w:sz w:val="28"/>
          <w:szCs w:val="28"/>
          <w:lang w:val="en-US"/>
        </w:rPr>
        <w:t>• Learning: Visual storytelling performs best in travel category.</w:t>
      </w:r>
    </w:p>
    <w:p w14:paraId="5E833C47" w14:textId="77777777" w:rsidR="00B5521D" w:rsidRPr="00B5521D" w:rsidRDefault="00B5521D" w:rsidP="00B5521D">
      <w:pPr>
        <w:rPr>
          <w:rFonts w:ascii="Calibri" w:hAnsi="Calibri" w:cs="Calibri"/>
          <w:sz w:val="24"/>
          <w:szCs w:val="24"/>
          <w:lang w:val="en-US"/>
        </w:rPr>
      </w:pPr>
      <w:r w:rsidRPr="00B5521D">
        <w:rPr>
          <w:rFonts w:ascii="Calibri" w:hAnsi="Calibri" w:cs="Calibri"/>
          <w:sz w:val="24"/>
          <w:szCs w:val="24"/>
          <w:lang w:val="en-US"/>
        </w:rPr>
        <w:t>People respond emotionally to scenic visuals. Story ads tap into FOMO and desire for travel experiences.</w:t>
      </w:r>
    </w:p>
    <w:p w14:paraId="6BAC5086" w14:textId="02206DA9" w:rsidR="00B5521D" w:rsidRPr="00B5521D" w:rsidRDefault="00B5521D" w:rsidP="00B5521D">
      <w:pPr>
        <w:rPr>
          <w:rFonts w:ascii="Calibri" w:hAnsi="Calibri" w:cs="Calibri"/>
          <w:b/>
          <w:bCs/>
          <w:sz w:val="28"/>
          <w:szCs w:val="28"/>
          <w:lang w:val="en-US"/>
        </w:rPr>
      </w:pPr>
      <w:r w:rsidRPr="00B5521D">
        <w:rPr>
          <w:rFonts w:ascii="Calibri" w:hAnsi="Calibri" w:cs="Calibri"/>
          <w:b/>
          <w:bCs/>
          <w:sz w:val="28"/>
          <w:szCs w:val="28"/>
          <w:lang w:val="en-US"/>
        </w:rPr>
        <w:t>• CTA: “Book Now”.</w:t>
      </w:r>
    </w:p>
    <w:p w14:paraId="4C9A11A0" w14:textId="77777777" w:rsidR="00B5521D" w:rsidRPr="00B5521D" w:rsidRDefault="00B5521D" w:rsidP="00B5521D">
      <w:pPr>
        <w:rPr>
          <w:rFonts w:ascii="Calibri" w:hAnsi="Calibri" w:cs="Calibri"/>
          <w:sz w:val="24"/>
          <w:szCs w:val="24"/>
          <w:lang w:val="en-US"/>
        </w:rPr>
      </w:pPr>
      <w:r w:rsidRPr="00B5521D">
        <w:rPr>
          <w:rFonts w:ascii="Calibri" w:hAnsi="Calibri" w:cs="Calibri"/>
          <w:sz w:val="24"/>
          <w:szCs w:val="24"/>
          <w:lang w:val="en-US"/>
        </w:rPr>
        <w:t>Encourages users to check availability and book a stay directly.</w:t>
      </w:r>
    </w:p>
    <w:p w14:paraId="4BB885C2" w14:textId="77777777" w:rsidR="00B5521D" w:rsidRPr="00366728" w:rsidRDefault="00B5521D" w:rsidP="00366728">
      <w:pPr>
        <w:rPr>
          <w:rFonts w:cstheme="minorHAnsi"/>
          <w:sz w:val="28"/>
          <w:szCs w:val="28"/>
        </w:rPr>
      </w:pPr>
    </w:p>
    <w:sectPr w:rsidR="00B5521D" w:rsidRPr="00366728" w:rsidSect="000A7E0C">
      <w:footerReference w:type="default" r:id="rId1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E7A98" w14:textId="77777777" w:rsidR="00642C44" w:rsidRDefault="00642C44" w:rsidP="007E6DFD">
      <w:pPr>
        <w:spacing w:after="0" w:line="240" w:lineRule="auto"/>
      </w:pPr>
      <w:r>
        <w:separator/>
      </w:r>
    </w:p>
  </w:endnote>
  <w:endnote w:type="continuationSeparator" w:id="0">
    <w:p w14:paraId="10F217EC" w14:textId="77777777" w:rsidR="00642C44" w:rsidRDefault="00642C44" w:rsidP="007E6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400081"/>
      <w:docPartObj>
        <w:docPartGallery w:val="Page Numbers (Bottom of Page)"/>
        <w:docPartUnique/>
      </w:docPartObj>
    </w:sdtPr>
    <w:sdtEndPr>
      <w:rPr>
        <w:noProof/>
      </w:rPr>
    </w:sdtEndPr>
    <w:sdtContent>
      <w:p w14:paraId="731EA753" w14:textId="54574E13" w:rsidR="007E6DFD" w:rsidRDefault="007E6D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BAFE4C" w14:textId="77777777" w:rsidR="007E6DFD" w:rsidRDefault="007E6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C9C9" w14:textId="77777777" w:rsidR="00642C44" w:rsidRDefault="00642C44" w:rsidP="007E6DFD">
      <w:pPr>
        <w:spacing w:after="0" w:line="240" w:lineRule="auto"/>
      </w:pPr>
      <w:r>
        <w:separator/>
      </w:r>
    </w:p>
  </w:footnote>
  <w:footnote w:type="continuationSeparator" w:id="0">
    <w:p w14:paraId="19223A90" w14:textId="77777777" w:rsidR="00642C44" w:rsidRDefault="00642C44" w:rsidP="007E6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DEA"/>
    <w:multiLevelType w:val="hybridMultilevel"/>
    <w:tmpl w:val="A0984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101A1"/>
    <w:multiLevelType w:val="hybridMultilevel"/>
    <w:tmpl w:val="5ABAE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746AEB"/>
    <w:multiLevelType w:val="hybridMultilevel"/>
    <w:tmpl w:val="9C480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F42F5B"/>
    <w:multiLevelType w:val="hybridMultilevel"/>
    <w:tmpl w:val="D9229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392724">
    <w:abstractNumId w:val="0"/>
  </w:num>
  <w:num w:numId="2" w16cid:durableId="263808626">
    <w:abstractNumId w:val="3"/>
  </w:num>
  <w:num w:numId="3" w16cid:durableId="1302269852">
    <w:abstractNumId w:val="1"/>
  </w:num>
  <w:num w:numId="4" w16cid:durableId="1311057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338"/>
    <w:rsid w:val="000A7E0C"/>
    <w:rsid w:val="00366728"/>
    <w:rsid w:val="003B22BD"/>
    <w:rsid w:val="004B51B0"/>
    <w:rsid w:val="0057375A"/>
    <w:rsid w:val="00642C44"/>
    <w:rsid w:val="007E6DFD"/>
    <w:rsid w:val="008014A8"/>
    <w:rsid w:val="00AB4338"/>
    <w:rsid w:val="00B00ADD"/>
    <w:rsid w:val="00B5521D"/>
    <w:rsid w:val="00C41D3A"/>
    <w:rsid w:val="00D932AA"/>
    <w:rsid w:val="00E75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D280"/>
  <w15:chartTrackingRefBased/>
  <w15:docId w15:val="{99E78F1C-E48D-4702-8E2D-8FAFE4994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338"/>
    <w:pPr>
      <w:spacing w:line="259" w:lineRule="auto"/>
    </w:pPr>
    <w:rPr>
      <w:sz w:val="22"/>
      <w:szCs w:val="22"/>
      <w:lang w:val="en-IN"/>
    </w:rPr>
  </w:style>
  <w:style w:type="paragraph" w:styleId="Heading1">
    <w:name w:val="heading 1"/>
    <w:basedOn w:val="Normal"/>
    <w:next w:val="Normal"/>
    <w:link w:val="Heading1Char"/>
    <w:uiPriority w:val="9"/>
    <w:qFormat/>
    <w:rsid w:val="00AB4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338"/>
    <w:rPr>
      <w:rFonts w:eastAsiaTheme="majorEastAsia" w:cstheme="majorBidi"/>
      <w:color w:val="272727" w:themeColor="text1" w:themeTint="D8"/>
    </w:rPr>
  </w:style>
  <w:style w:type="paragraph" w:styleId="Title">
    <w:name w:val="Title"/>
    <w:basedOn w:val="Normal"/>
    <w:next w:val="Normal"/>
    <w:link w:val="TitleChar"/>
    <w:uiPriority w:val="10"/>
    <w:qFormat/>
    <w:rsid w:val="00AB4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338"/>
    <w:pPr>
      <w:spacing w:before="160"/>
      <w:jc w:val="center"/>
    </w:pPr>
    <w:rPr>
      <w:i/>
      <w:iCs/>
      <w:color w:val="404040" w:themeColor="text1" w:themeTint="BF"/>
    </w:rPr>
  </w:style>
  <w:style w:type="character" w:customStyle="1" w:styleId="QuoteChar">
    <w:name w:val="Quote Char"/>
    <w:basedOn w:val="DefaultParagraphFont"/>
    <w:link w:val="Quote"/>
    <w:uiPriority w:val="29"/>
    <w:rsid w:val="00AB4338"/>
    <w:rPr>
      <w:i/>
      <w:iCs/>
      <w:color w:val="404040" w:themeColor="text1" w:themeTint="BF"/>
    </w:rPr>
  </w:style>
  <w:style w:type="paragraph" w:styleId="ListParagraph">
    <w:name w:val="List Paragraph"/>
    <w:basedOn w:val="Normal"/>
    <w:uiPriority w:val="34"/>
    <w:qFormat/>
    <w:rsid w:val="00AB4338"/>
    <w:pPr>
      <w:ind w:left="720"/>
      <w:contextualSpacing/>
    </w:pPr>
  </w:style>
  <w:style w:type="character" w:styleId="IntenseEmphasis">
    <w:name w:val="Intense Emphasis"/>
    <w:basedOn w:val="DefaultParagraphFont"/>
    <w:uiPriority w:val="21"/>
    <w:qFormat/>
    <w:rsid w:val="00AB4338"/>
    <w:rPr>
      <w:i/>
      <w:iCs/>
      <w:color w:val="0F4761" w:themeColor="accent1" w:themeShade="BF"/>
    </w:rPr>
  </w:style>
  <w:style w:type="paragraph" w:styleId="IntenseQuote">
    <w:name w:val="Intense Quote"/>
    <w:basedOn w:val="Normal"/>
    <w:next w:val="Normal"/>
    <w:link w:val="IntenseQuoteChar"/>
    <w:uiPriority w:val="30"/>
    <w:qFormat/>
    <w:rsid w:val="00AB4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338"/>
    <w:rPr>
      <w:i/>
      <w:iCs/>
      <w:color w:val="0F4761" w:themeColor="accent1" w:themeShade="BF"/>
    </w:rPr>
  </w:style>
  <w:style w:type="character" w:styleId="IntenseReference">
    <w:name w:val="Intense Reference"/>
    <w:basedOn w:val="DefaultParagraphFont"/>
    <w:uiPriority w:val="32"/>
    <w:qFormat/>
    <w:rsid w:val="00AB4338"/>
    <w:rPr>
      <w:b/>
      <w:bCs/>
      <w:smallCaps/>
      <w:color w:val="0F4761" w:themeColor="accent1" w:themeShade="BF"/>
      <w:spacing w:val="5"/>
    </w:rPr>
  </w:style>
  <w:style w:type="table" w:styleId="TableGrid">
    <w:name w:val="Table Grid"/>
    <w:basedOn w:val="TableNormal"/>
    <w:uiPriority w:val="39"/>
    <w:rsid w:val="00AB4338"/>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6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DFD"/>
    <w:rPr>
      <w:sz w:val="22"/>
      <w:szCs w:val="22"/>
      <w:lang w:val="en-IN"/>
    </w:rPr>
  </w:style>
  <w:style w:type="paragraph" w:styleId="Footer">
    <w:name w:val="footer"/>
    <w:basedOn w:val="Normal"/>
    <w:link w:val="FooterChar"/>
    <w:uiPriority w:val="99"/>
    <w:unhideWhenUsed/>
    <w:rsid w:val="007E6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DFD"/>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Suvayan Dey</dc:creator>
  <cp:keywords/>
  <dc:description/>
  <cp:lastModifiedBy>Shrijita Das</cp:lastModifiedBy>
  <cp:revision>2</cp:revision>
  <dcterms:created xsi:type="dcterms:W3CDTF">2025-11-30T03:40:00Z</dcterms:created>
  <dcterms:modified xsi:type="dcterms:W3CDTF">2025-11-30T03:40:00Z</dcterms:modified>
</cp:coreProperties>
</file>