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FF9" w:rsidRPr="00CE0FF9" w:rsidRDefault="00CE0FF9" w:rsidP="00CE0FF9">
      <w:pPr>
        <w:spacing w:after="75" w:line="375" w:lineRule="atLeast"/>
        <w:jc w:val="center"/>
        <w:outlineLvl w:val="1"/>
        <w:rPr>
          <w:rFonts w:ascii="Segoe UI" w:eastAsia="Times New Roman" w:hAnsi="Segoe UI" w:cs="Segoe UI"/>
          <w:b/>
          <w:bCs/>
          <w:color w:val="333333"/>
          <w:sz w:val="38"/>
          <w:szCs w:val="38"/>
          <w:lang w:eastAsia="en-IN"/>
        </w:rPr>
      </w:pPr>
      <w:bookmarkStart w:id="0" w:name="_GoBack"/>
      <w:r w:rsidRPr="00CE0FF9">
        <w:rPr>
          <w:rFonts w:ascii="Segoe UI" w:eastAsia="Times New Roman" w:hAnsi="Segoe UI" w:cs="Segoe UI"/>
          <w:b/>
          <w:bCs/>
          <w:color w:val="333333"/>
          <w:sz w:val="38"/>
          <w:szCs w:val="38"/>
          <w:lang w:eastAsia="en-IN"/>
        </w:rPr>
        <w:t>Triangle</w:t>
      </w:r>
    </w:p>
    <w:bookmarkEnd w:id="0"/>
    <w:p w:rsidR="00CE0FF9" w:rsidRPr="00CE0FF9" w:rsidRDefault="00CE0FF9" w:rsidP="00CE0FF9">
      <w:pPr>
        <w:spacing w:after="225" w:line="270" w:lineRule="atLeast"/>
        <w:outlineLvl w:val="1"/>
        <w:rPr>
          <w:rFonts w:ascii="Segoe UI" w:eastAsia="Times New Roman" w:hAnsi="Segoe UI" w:cs="Segoe UI"/>
          <w:color w:val="333333"/>
          <w:sz w:val="27"/>
          <w:szCs w:val="27"/>
          <w:lang w:eastAsia="en-IN"/>
        </w:rPr>
      </w:pPr>
      <w:r w:rsidRPr="00CE0FF9">
        <w:rPr>
          <w:rFonts w:ascii="Segoe UI" w:eastAsia="Times New Roman" w:hAnsi="Segoe UI" w:cs="Segoe UI"/>
          <w:color w:val="333333"/>
          <w:sz w:val="27"/>
          <w:szCs w:val="27"/>
          <w:lang w:eastAsia="en-IN"/>
        </w:rPr>
        <w:t>Introduction</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Determine if a triangle is equilateral, isosceles, or scalene.</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An </w:t>
      </w:r>
      <w:r w:rsidRPr="00CE0FF9">
        <w:rPr>
          <w:rFonts w:ascii="Segoe UI" w:eastAsia="Times New Roman" w:hAnsi="Segoe UI" w:cs="Segoe UI"/>
          <w:i/>
          <w:iCs/>
          <w:color w:val="333333"/>
          <w:sz w:val="21"/>
          <w:szCs w:val="21"/>
          <w:lang w:eastAsia="en-IN"/>
        </w:rPr>
        <w:t>equilateral</w:t>
      </w:r>
      <w:r w:rsidRPr="00CE0FF9">
        <w:rPr>
          <w:rFonts w:ascii="Segoe UI" w:eastAsia="Times New Roman" w:hAnsi="Segoe UI" w:cs="Segoe UI"/>
          <w:color w:val="333333"/>
          <w:sz w:val="21"/>
          <w:szCs w:val="21"/>
          <w:lang w:eastAsia="en-IN"/>
        </w:rPr>
        <w:t> triangle has all three sides the same length.</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An </w:t>
      </w:r>
      <w:r w:rsidRPr="00CE0FF9">
        <w:rPr>
          <w:rFonts w:ascii="Segoe UI" w:eastAsia="Times New Roman" w:hAnsi="Segoe UI" w:cs="Segoe UI"/>
          <w:i/>
          <w:iCs/>
          <w:color w:val="333333"/>
          <w:sz w:val="21"/>
          <w:szCs w:val="21"/>
          <w:lang w:eastAsia="en-IN"/>
        </w:rPr>
        <w:t>isosceles</w:t>
      </w:r>
      <w:r w:rsidRPr="00CE0FF9">
        <w:rPr>
          <w:rFonts w:ascii="Segoe UI" w:eastAsia="Times New Roman" w:hAnsi="Segoe UI" w:cs="Segoe UI"/>
          <w:color w:val="333333"/>
          <w:sz w:val="21"/>
          <w:szCs w:val="21"/>
          <w:lang w:eastAsia="en-IN"/>
        </w:rPr>
        <w:t> triangle has at least two sides the same length. (It is sometimes specified as having exactly two sides the same length, but for the purposes of this exercise we'll say at least two.)</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A </w:t>
      </w:r>
      <w:r w:rsidRPr="00CE0FF9">
        <w:rPr>
          <w:rFonts w:ascii="Segoe UI" w:eastAsia="Times New Roman" w:hAnsi="Segoe UI" w:cs="Segoe UI"/>
          <w:i/>
          <w:iCs/>
          <w:color w:val="333333"/>
          <w:sz w:val="21"/>
          <w:szCs w:val="21"/>
          <w:lang w:eastAsia="en-IN"/>
        </w:rPr>
        <w:t>scalene</w:t>
      </w:r>
      <w:r w:rsidRPr="00CE0FF9">
        <w:rPr>
          <w:rFonts w:ascii="Segoe UI" w:eastAsia="Times New Roman" w:hAnsi="Segoe UI" w:cs="Segoe UI"/>
          <w:color w:val="333333"/>
          <w:sz w:val="21"/>
          <w:szCs w:val="21"/>
          <w:lang w:eastAsia="en-IN"/>
        </w:rPr>
        <w:t> triangle has all sides of different lengths.</w:t>
      </w:r>
    </w:p>
    <w:p w:rsidR="00CE0FF9" w:rsidRPr="00CE0FF9" w:rsidRDefault="00CE0FF9" w:rsidP="00CE0FF9">
      <w:pPr>
        <w:pBdr>
          <w:bottom w:val="single" w:sz="6" w:space="2" w:color="EEEEEE"/>
        </w:pBdr>
        <w:spacing w:before="300" w:after="150" w:line="210" w:lineRule="atLeast"/>
        <w:outlineLvl w:val="1"/>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Note</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For a shape to be a triangle at all, all sides have to be of length &gt; 0, and the sum of the lengths of any two sides must be greater than or equal to the length of the third side. See </w:t>
      </w:r>
      <w:hyperlink r:id="rId4" w:tgtFrame="_blank" w:history="1">
        <w:r w:rsidRPr="00CE0FF9">
          <w:rPr>
            <w:rFonts w:ascii="Segoe UI" w:eastAsia="Times New Roman" w:hAnsi="Segoe UI" w:cs="Segoe UI"/>
            <w:color w:val="333333"/>
            <w:sz w:val="21"/>
            <w:szCs w:val="21"/>
            <w:lang w:eastAsia="en-IN"/>
          </w:rPr>
          <w:t>Triangle Inequality</w:t>
        </w:r>
      </w:hyperlink>
      <w:r w:rsidRPr="00CE0FF9">
        <w:rPr>
          <w:rFonts w:ascii="Segoe UI" w:eastAsia="Times New Roman" w:hAnsi="Segoe UI" w:cs="Segoe UI"/>
          <w:color w:val="333333"/>
          <w:sz w:val="21"/>
          <w:szCs w:val="21"/>
          <w:lang w:eastAsia="en-IN"/>
        </w:rPr>
        <w:t>.</w:t>
      </w:r>
    </w:p>
    <w:p w:rsidR="00CE0FF9" w:rsidRPr="00CE0FF9" w:rsidRDefault="00CE0FF9" w:rsidP="00CE0FF9">
      <w:pPr>
        <w:pBdr>
          <w:bottom w:val="single" w:sz="6" w:space="2" w:color="EEEEEE"/>
        </w:pBdr>
        <w:spacing w:before="300" w:after="150" w:line="210" w:lineRule="atLeast"/>
        <w:outlineLvl w:val="1"/>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Dig Deeper</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The case where the sum of the lengths of two sides </w:t>
      </w:r>
      <w:r w:rsidRPr="00CE0FF9">
        <w:rPr>
          <w:rFonts w:ascii="Segoe UI" w:eastAsia="Times New Roman" w:hAnsi="Segoe UI" w:cs="Segoe UI"/>
          <w:i/>
          <w:iCs/>
          <w:color w:val="333333"/>
          <w:sz w:val="21"/>
          <w:szCs w:val="21"/>
          <w:lang w:eastAsia="en-IN"/>
        </w:rPr>
        <w:t>equals</w:t>
      </w:r>
      <w:r w:rsidRPr="00CE0FF9">
        <w:rPr>
          <w:rFonts w:ascii="Segoe UI" w:eastAsia="Times New Roman" w:hAnsi="Segoe UI" w:cs="Segoe UI"/>
          <w:color w:val="333333"/>
          <w:sz w:val="21"/>
          <w:szCs w:val="21"/>
          <w:lang w:eastAsia="en-IN"/>
        </w:rPr>
        <w:t> that of the third is known as a </w:t>
      </w:r>
      <w:r w:rsidRPr="00CE0FF9">
        <w:rPr>
          <w:rFonts w:ascii="Segoe UI" w:eastAsia="Times New Roman" w:hAnsi="Segoe UI" w:cs="Segoe UI"/>
          <w:i/>
          <w:iCs/>
          <w:color w:val="333333"/>
          <w:sz w:val="21"/>
          <w:szCs w:val="21"/>
          <w:lang w:eastAsia="en-IN"/>
        </w:rPr>
        <w:t>degenerate</w:t>
      </w:r>
      <w:r w:rsidRPr="00CE0FF9">
        <w:rPr>
          <w:rFonts w:ascii="Segoe UI" w:eastAsia="Times New Roman" w:hAnsi="Segoe UI" w:cs="Segoe UI"/>
          <w:color w:val="333333"/>
          <w:sz w:val="21"/>
          <w:szCs w:val="21"/>
          <w:lang w:eastAsia="en-IN"/>
        </w:rPr>
        <w:t> triangle - it has zero area and looks like a single line. Feel free to add your own code/tests to check for degenerate triangles.</w:t>
      </w:r>
    </w:p>
    <w:p w:rsidR="00CE0FF9" w:rsidRPr="00CE0FF9" w:rsidRDefault="00CE0FF9" w:rsidP="00CE0FF9">
      <w:pPr>
        <w:pBdr>
          <w:bottom w:val="single" w:sz="6" w:space="2" w:color="EEEEEE"/>
        </w:pBdr>
        <w:spacing w:before="300" w:after="150" w:line="210" w:lineRule="atLeast"/>
        <w:outlineLvl w:val="1"/>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Getting Started</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Make sure you have read the "Guides" section of the </w:t>
      </w:r>
      <w:hyperlink r:id="rId5" w:tgtFrame="_blank" w:history="1">
        <w:r w:rsidRPr="00CE0FF9">
          <w:rPr>
            <w:rFonts w:ascii="Segoe UI" w:eastAsia="Times New Roman" w:hAnsi="Segoe UI" w:cs="Segoe UI"/>
            <w:color w:val="333333"/>
            <w:sz w:val="21"/>
            <w:szCs w:val="21"/>
            <w:lang w:eastAsia="en-IN"/>
          </w:rPr>
          <w:t>C track</w:t>
        </w:r>
      </w:hyperlink>
      <w:r w:rsidRPr="00CE0FF9">
        <w:rPr>
          <w:rFonts w:ascii="Segoe UI" w:eastAsia="Times New Roman" w:hAnsi="Segoe UI" w:cs="Segoe UI"/>
          <w:color w:val="333333"/>
          <w:sz w:val="21"/>
          <w:szCs w:val="21"/>
          <w:lang w:eastAsia="en-IN"/>
        </w:rPr>
        <w:t xml:space="preserve"> on the </w:t>
      </w:r>
      <w:proofErr w:type="spellStart"/>
      <w:r w:rsidRPr="00CE0FF9">
        <w:rPr>
          <w:rFonts w:ascii="Segoe UI" w:eastAsia="Times New Roman" w:hAnsi="Segoe UI" w:cs="Segoe UI"/>
          <w:color w:val="333333"/>
          <w:sz w:val="21"/>
          <w:szCs w:val="21"/>
          <w:lang w:eastAsia="en-IN"/>
        </w:rPr>
        <w:t>Exercism</w:t>
      </w:r>
      <w:proofErr w:type="spellEnd"/>
      <w:r w:rsidRPr="00CE0FF9">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CE0FF9" w:rsidRPr="00CE0FF9" w:rsidRDefault="00CE0FF9" w:rsidP="00CE0FF9">
      <w:pPr>
        <w:pBdr>
          <w:bottom w:val="single" w:sz="6" w:space="2" w:color="EEEEEE"/>
        </w:pBdr>
        <w:spacing w:before="300" w:after="150" w:line="210" w:lineRule="atLeast"/>
        <w:outlineLvl w:val="1"/>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Passing the Tests</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CE0FF9">
          <w:rPr>
            <w:rFonts w:ascii="Segoe UI" w:eastAsia="Times New Roman" w:hAnsi="Segoe UI" w:cs="Segoe UI"/>
            <w:color w:val="333333"/>
            <w:sz w:val="21"/>
            <w:szCs w:val="21"/>
            <w:lang w:eastAsia="en-IN"/>
          </w:rPr>
          <w:t>three rules of test-driven development</w:t>
        </w:r>
      </w:hyperlink>
      <w:r w:rsidRPr="00CE0FF9">
        <w:rPr>
          <w:rFonts w:ascii="Segoe UI" w:eastAsia="Times New Roman" w:hAnsi="Segoe UI" w:cs="Segoe UI"/>
          <w:color w:val="333333"/>
          <w:sz w:val="21"/>
          <w:szCs w:val="21"/>
          <w:lang w:eastAsia="en-IN"/>
        </w:rPr>
        <w:t>.</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 xml:space="preserve">The included </w:t>
      </w:r>
      <w:proofErr w:type="spellStart"/>
      <w:r w:rsidRPr="00CE0FF9">
        <w:rPr>
          <w:rFonts w:ascii="Segoe UI" w:eastAsia="Times New Roman" w:hAnsi="Segoe UI" w:cs="Segoe UI"/>
          <w:color w:val="333333"/>
          <w:sz w:val="21"/>
          <w:szCs w:val="21"/>
          <w:lang w:eastAsia="en-IN"/>
        </w:rPr>
        <w:t>makefile</w:t>
      </w:r>
      <w:proofErr w:type="spellEnd"/>
      <w:r w:rsidRPr="00CE0FF9">
        <w:rPr>
          <w:rFonts w:ascii="Segoe UI" w:eastAsia="Times New Roman" w:hAnsi="Segoe UI" w:cs="Segoe UI"/>
          <w:color w:val="333333"/>
          <w:sz w:val="21"/>
          <w:szCs w:val="21"/>
          <w:lang w:eastAsia="en-IN"/>
        </w:rPr>
        <w:t xml:space="preserve"> can be used to create and run the tests using the </w:t>
      </w:r>
      <w:r w:rsidRPr="00CE0FF9">
        <w:rPr>
          <w:rFonts w:ascii="Courier New" w:eastAsia="Times New Roman" w:hAnsi="Courier New" w:cs="Courier New"/>
          <w:color w:val="666666"/>
          <w:sz w:val="18"/>
          <w:szCs w:val="18"/>
          <w:lang w:eastAsia="en-IN"/>
        </w:rPr>
        <w:t>test</w:t>
      </w:r>
      <w:r w:rsidRPr="00CE0FF9">
        <w:rPr>
          <w:rFonts w:ascii="Segoe UI" w:eastAsia="Times New Roman" w:hAnsi="Segoe UI" w:cs="Segoe UI"/>
          <w:color w:val="333333"/>
          <w:sz w:val="21"/>
          <w:szCs w:val="21"/>
          <w:lang w:eastAsia="en-IN"/>
        </w:rPr>
        <w:t> task.</w:t>
      </w:r>
    </w:p>
    <w:p w:rsidR="00CE0FF9" w:rsidRPr="00CE0FF9" w:rsidRDefault="00CE0FF9" w:rsidP="00CE0FF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proofErr w:type="gramStart"/>
      <w:r w:rsidRPr="00CE0FF9">
        <w:rPr>
          <w:rFonts w:ascii="Consolas" w:eastAsia="Times New Roman" w:hAnsi="Consolas" w:cs="Courier New"/>
          <w:color w:val="666666"/>
          <w:sz w:val="18"/>
          <w:szCs w:val="18"/>
          <w:lang w:eastAsia="en-IN"/>
        </w:rPr>
        <w:t>make</w:t>
      </w:r>
      <w:proofErr w:type="gramEnd"/>
      <w:r w:rsidRPr="00CE0FF9">
        <w:rPr>
          <w:rFonts w:ascii="Consolas" w:eastAsia="Times New Roman" w:hAnsi="Consolas" w:cs="Courier New"/>
          <w:color w:val="666666"/>
          <w:sz w:val="18"/>
          <w:szCs w:val="18"/>
          <w:lang w:eastAsia="en-IN"/>
        </w:rPr>
        <w:t xml:space="preserve"> test</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CE0FF9" w:rsidRPr="00CE0FF9" w:rsidRDefault="00CE0FF9" w:rsidP="00CE0FF9">
      <w:pPr>
        <w:spacing w:after="105" w:line="300" w:lineRule="atLeast"/>
        <w:rPr>
          <w:rFonts w:ascii="Segoe UI" w:eastAsia="Times New Roman" w:hAnsi="Segoe UI" w:cs="Segoe UI"/>
          <w:color w:val="333333"/>
          <w:sz w:val="21"/>
          <w:szCs w:val="21"/>
          <w:lang w:eastAsia="en-IN"/>
        </w:rPr>
      </w:pPr>
      <w:r w:rsidRPr="00CE0FF9">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F74E0A" w:rsidRDefault="00F74E0A"/>
    <w:sectPr w:rsidR="00F74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F9"/>
    <w:rsid w:val="00CE0FF9"/>
    <w:rsid w:val="00F74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E1A7-123A-4BB8-AE0B-D75FB27E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0F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F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0F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E0FF9"/>
    <w:rPr>
      <w:i/>
      <w:iCs/>
    </w:rPr>
  </w:style>
  <w:style w:type="character" w:styleId="Hyperlink">
    <w:name w:val="Hyperlink"/>
    <w:basedOn w:val="DefaultParagraphFont"/>
    <w:uiPriority w:val="99"/>
    <w:semiHidden/>
    <w:unhideWhenUsed/>
    <w:rsid w:val="00CE0FF9"/>
    <w:rPr>
      <w:color w:val="0000FF"/>
      <w:u w:val="single"/>
    </w:rPr>
  </w:style>
  <w:style w:type="character" w:styleId="HTMLCode">
    <w:name w:val="HTML Code"/>
    <w:basedOn w:val="DefaultParagraphFont"/>
    <w:uiPriority w:val="99"/>
    <w:semiHidden/>
    <w:unhideWhenUsed/>
    <w:rsid w:val="00CE0F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0FF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80152">
      <w:bodyDiv w:val="1"/>
      <w:marLeft w:val="0"/>
      <w:marRight w:val="0"/>
      <w:marTop w:val="0"/>
      <w:marBottom w:val="0"/>
      <w:divBdr>
        <w:top w:val="none" w:sz="0" w:space="0" w:color="auto"/>
        <w:left w:val="none" w:sz="0" w:space="0" w:color="auto"/>
        <w:bottom w:val="none" w:sz="0" w:space="0" w:color="auto"/>
        <w:right w:val="none" w:sz="0" w:space="0" w:color="auto"/>
      </w:divBdr>
      <w:divsChild>
        <w:div w:id="1982148261">
          <w:marLeft w:val="0"/>
          <w:marRight w:val="0"/>
          <w:marTop w:val="0"/>
          <w:marBottom w:val="0"/>
          <w:divBdr>
            <w:top w:val="none" w:sz="0" w:space="0" w:color="auto"/>
            <w:left w:val="none" w:sz="0" w:space="0" w:color="auto"/>
            <w:bottom w:val="none" w:sz="0" w:space="0" w:color="auto"/>
            <w:right w:val="none" w:sz="0" w:space="0" w:color="auto"/>
          </w:divBdr>
        </w:div>
      </w:divsChild>
    </w:div>
    <w:div w:id="16545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hyperlink" Target="https://en.wikipedia.org/wiki/Triangle_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2020-09-27T10:41:00Z</dcterms:created>
  <dcterms:modified xsi:type="dcterms:W3CDTF">2020-09-27T10:41:00Z</dcterms:modified>
</cp:coreProperties>
</file>