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8E5" w:rsidRPr="001E78E5" w:rsidRDefault="001E78E5" w:rsidP="001E78E5">
      <w:pPr>
        <w:spacing w:after="75" w:line="375" w:lineRule="atLeast"/>
        <w:jc w:val="center"/>
        <w:outlineLvl w:val="1"/>
        <w:rPr>
          <w:rFonts w:ascii="Segoe UI" w:eastAsia="Times New Roman" w:hAnsi="Segoe UI" w:cs="Segoe UI"/>
          <w:b/>
          <w:bCs/>
          <w:color w:val="333333"/>
          <w:sz w:val="38"/>
          <w:szCs w:val="38"/>
          <w:lang w:eastAsia="en-IN"/>
        </w:rPr>
      </w:pPr>
      <w:bookmarkStart w:id="0" w:name="_GoBack"/>
      <w:r w:rsidRPr="001E78E5">
        <w:rPr>
          <w:rFonts w:ascii="Segoe UI" w:eastAsia="Times New Roman" w:hAnsi="Segoe UI" w:cs="Segoe UI"/>
          <w:b/>
          <w:bCs/>
          <w:color w:val="333333"/>
          <w:sz w:val="38"/>
          <w:szCs w:val="38"/>
          <w:lang w:eastAsia="en-IN"/>
        </w:rPr>
        <w:t>Series</w:t>
      </w:r>
    </w:p>
    <w:bookmarkEnd w:id="0"/>
    <w:p w:rsidR="001E78E5" w:rsidRDefault="001E78E5" w:rsidP="001E78E5">
      <w:pPr>
        <w:pStyle w:val="Heading2"/>
        <w:spacing w:before="0" w:beforeAutospacing="0" w:after="225" w:afterAutospacing="0" w:line="270" w:lineRule="atLeast"/>
        <w:rPr>
          <w:rFonts w:ascii="Segoe UI" w:hAnsi="Segoe UI" w:cs="Segoe UI"/>
          <w:b w:val="0"/>
          <w:bCs w:val="0"/>
          <w:color w:val="333333"/>
          <w:sz w:val="27"/>
          <w:szCs w:val="27"/>
        </w:rPr>
      </w:pPr>
      <w:r>
        <w:rPr>
          <w:rFonts w:ascii="Segoe UI" w:hAnsi="Segoe UI" w:cs="Segoe UI"/>
          <w:b w:val="0"/>
          <w:bCs w:val="0"/>
          <w:color w:val="333333"/>
          <w:sz w:val="27"/>
          <w:szCs w:val="27"/>
        </w:rPr>
        <w:t>Introduction</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Given a string of digits, output all the contiguous substrings of length </w:t>
      </w:r>
      <w:r>
        <w:rPr>
          <w:rStyle w:val="HTMLCode"/>
          <w:color w:val="666666"/>
          <w:sz w:val="18"/>
          <w:szCs w:val="18"/>
        </w:rPr>
        <w:t>n</w:t>
      </w:r>
      <w:r>
        <w:rPr>
          <w:rFonts w:ascii="Segoe UI" w:hAnsi="Segoe UI" w:cs="Segoe UI"/>
          <w:color w:val="333333"/>
          <w:sz w:val="21"/>
          <w:szCs w:val="21"/>
        </w:rPr>
        <w:t> in that string in the order that they appear.</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For example, the string "49142" has the following 3-digit series:</w:t>
      </w:r>
    </w:p>
    <w:p w:rsidR="001E78E5" w:rsidRDefault="001E78E5" w:rsidP="001E78E5">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"491"</w:t>
      </w:r>
    </w:p>
    <w:p w:rsidR="001E78E5" w:rsidRDefault="001E78E5" w:rsidP="001E78E5">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"914"</w:t>
      </w:r>
    </w:p>
    <w:p w:rsidR="001E78E5" w:rsidRDefault="001E78E5" w:rsidP="001E78E5">
      <w:pPr>
        <w:numPr>
          <w:ilvl w:val="0"/>
          <w:numId w:val="1"/>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"142"</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And the following 4-digit series:</w:t>
      </w:r>
    </w:p>
    <w:p w:rsidR="001E78E5" w:rsidRDefault="001E78E5" w:rsidP="001E78E5">
      <w:pPr>
        <w:numPr>
          <w:ilvl w:val="0"/>
          <w:numId w:val="2"/>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"4914"</w:t>
      </w:r>
    </w:p>
    <w:p w:rsidR="001E78E5" w:rsidRDefault="001E78E5" w:rsidP="001E78E5">
      <w:pPr>
        <w:numPr>
          <w:ilvl w:val="0"/>
          <w:numId w:val="2"/>
        </w:numPr>
        <w:spacing w:before="100" w:beforeAutospacing="1" w:after="60" w:line="240" w:lineRule="auto"/>
        <w:rPr>
          <w:rFonts w:ascii="Segoe UI" w:hAnsi="Segoe UI" w:cs="Segoe UI"/>
          <w:color w:val="333333"/>
          <w:sz w:val="21"/>
          <w:szCs w:val="21"/>
        </w:rPr>
      </w:pPr>
      <w:r>
        <w:rPr>
          <w:rFonts w:ascii="Segoe UI" w:hAnsi="Segoe UI" w:cs="Segoe UI"/>
          <w:color w:val="333333"/>
          <w:sz w:val="21"/>
          <w:szCs w:val="21"/>
        </w:rPr>
        <w:t>"9142"</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And if you ask for a 6-digit series from a 5-digit string, you deserve whatever you get.</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Note that these series are only required to occupy </w:t>
      </w:r>
      <w:r>
        <w:rPr>
          <w:rStyle w:val="Emphasis"/>
          <w:rFonts w:ascii="Segoe UI" w:hAnsi="Segoe UI" w:cs="Segoe UI"/>
          <w:color w:val="333333"/>
          <w:sz w:val="21"/>
          <w:szCs w:val="21"/>
        </w:rPr>
        <w:t>adjacent positions</w:t>
      </w:r>
      <w:r>
        <w:rPr>
          <w:rFonts w:ascii="Segoe UI" w:hAnsi="Segoe UI" w:cs="Segoe UI"/>
          <w:color w:val="333333"/>
          <w:sz w:val="21"/>
          <w:szCs w:val="21"/>
        </w:rPr>
        <w:t> in the input; the digits need not be </w:t>
      </w:r>
      <w:r>
        <w:rPr>
          <w:rStyle w:val="Emphasis"/>
          <w:rFonts w:ascii="Segoe UI" w:hAnsi="Segoe UI" w:cs="Segoe UI"/>
          <w:color w:val="333333"/>
          <w:sz w:val="21"/>
          <w:szCs w:val="21"/>
        </w:rPr>
        <w:t>numerically consecutive</w:t>
      </w:r>
      <w:r>
        <w:rPr>
          <w:rFonts w:ascii="Segoe UI" w:hAnsi="Segoe UI" w:cs="Segoe UI"/>
          <w:color w:val="333333"/>
          <w:sz w:val="21"/>
          <w:szCs w:val="21"/>
        </w:rPr>
        <w:t>.</w:t>
      </w:r>
    </w:p>
    <w:p w:rsidR="001E78E5" w:rsidRDefault="001E78E5" w:rsidP="001E78E5">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Getting Started</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Make sure you have read the "Guides" section of the </w:t>
      </w:r>
      <w:hyperlink r:id="rId5" w:tgtFrame="_blank" w:history="1">
        <w:r>
          <w:rPr>
            <w:rStyle w:val="Hyperlink"/>
            <w:rFonts w:ascii="Segoe UI" w:hAnsi="Segoe UI" w:cs="Segoe UI"/>
            <w:color w:val="333333"/>
            <w:sz w:val="21"/>
            <w:szCs w:val="21"/>
            <w:u w:val="none"/>
          </w:rPr>
          <w:t>C track</w:t>
        </w:r>
      </w:hyperlink>
      <w:r>
        <w:rPr>
          <w:rFonts w:ascii="Segoe UI" w:hAnsi="Segoe UI" w:cs="Segoe UI"/>
          <w:color w:val="333333"/>
          <w:sz w:val="21"/>
          <w:szCs w:val="21"/>
        </w:rPr>
        <w:t xml:space="preserve"> on the </w:t>
      </w:r>
      <w:proofErr w:type="spellStart"/>
      <w:r>
        <w:rPr>
          <w:rFonts w:ascii="Segoe UI" w:hAnsi="Segoe UI" w:cs="Segoe UI"/>
          <w:color w:val="333333"/>
          <w:sz w:val="21"/>
          <w:szCs w:val="21"/>
        </w:rPr>
        <w:t>Exercism</w:t>
      </w:r>
      <w:proofErr w:type="spellEnd"/>
      <w:r>
        <w:rPr>
          <w:rFonts w:ascii="Segoe UI" w:hAnsi="Segoe UI" w:cs="Segoe UI"/>
          <w:color w:val="333333"/>
          <w:sz w:val="21"/>
          <w:szCs w:val="21"/>
        </w:rPr>
        <w:t xml:space="preserve"> site. This covers the basic information on setting up the development environment expected by the exercises.</w:t>
      </w:r>
    </w:p>
    <w:p w:rsidR="001E78E5" w:rsidRDefault="001E78E5" w:rsidP="001E78E5">
      <w:pPr>
        <w:pStyle w:val="Heading2"/>
        <w:pBdr>
          <w:bottom w:val="single" w:sz="6" w:space="2" w:color="EEEEEE"/>
        </w:pBdr>
        <w:spacing w:before="300" w:beforeAutospacing="0" w:after="150" w:afterAutospacing="0" w:line="210" w:lineRule="atLeast"/>
        <w:rPr>
          <w:rFonts w:ascii="Segoe UI" w:hAnsi="Segoe UI" w:cs="Segoe UI"/>
          <w:b w:val="0"/>
          <w:bCs w:val="0"/>
          <w:color w:val="333333"/>
          <w:sz w:val="21"/>
          <w:szCs w:val="21"/>
        </w:rPr>
      </w:pPr>
      <w:r>
        <w:rPr>
          <w:rFonts w:ascii="Segoe UI" w:hAnsi="Segoe UI" w:cs="Segoe UI"/>
          <w:b w:val="0"/>
          <w:bCs w:val="0"/>
          <w:color w:val="333333"/>
          <w:sz w:val="21"/>
          <w:szCs w:val="21"/>
        </w:rPr>
        <w:t>Passing the Tests</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Get the first test compiling, linking and passing by following the </w:t>
      </w:r>
      <w:hyperlink r:id="rId6" w:tgtFrame="_blank" w:history="1">
        <w:r>
          <w:rPr>
            <w:rStyle w:val="Hyperlink"/>
            <w:rFonts w:ascii="Segoe UI" w:hAnsi="Segoe UI" w:cs="Segoe UI"/>
            <w:color w:val="333333"/>
            <w:sz w:val="21"/>
            <w:szCs w:val="21"/>
            <w:u w:val="none"/>
          </w:rPr>
          <w:t>three rules of test-driven development</w:t>
        </w:r>
      </w:hyperlink>
      <w:r>
        <w:rPr>
          <w:rFonts w:ascii="Segoe UI" w:hAnsi="Segoe UI" w:cs="Segoe UI"/>
          <w:color w:val="333333"/>
          <w:sz w:val="21"/>
          <w:szCs w:val="21"/>
        </w:rPr>
        <w:t>.</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 xml:space="preserve">The included </w:t>
      </w:r>
      <w:proofErr w:type="spellStart"/>
      <w:r>
        <w:rPr>
          <w:rFonts w:ascii="Segoe UI" w:hAnsi="Segoe UI" w:cs="Segoe UI"/>
          <w:color w:val="333333"/>
          <w:sz w:val="21"/>
          <w:szCs w:val="21"/>
        </w:rPr>
        <w:t>makefile</w:t>
      </w:r>
      <w:proofErr w:type="spellEnd"/>
      <w:r>
        <w:rPr>
          <w:rFonts w:ascii="Segoe UI" w:hAnsi="Segoe UI" w:cs="Segoe UI"/>
          <w:color w:val="333333"/>
          <w:sz w:val="21"/>
          <w:szCs w:val="21"/>
        </w:rPr>
        <w:t xml:space="preserve"> can be used to create and run the tests using the </w:t>
      </w:r>
      <w:r>
        <w:rPr>
          <w:rStyle w:val="HTMLCode"/>
          <w:color w:val="666666"/>
          <w:sz w:val="18"/>
          <w:szCs w:val="18"/>
        </w:rPr>
        <w:t>test</w:t>
      </w:r>
      <w:r>
        <w:rPr>
          <w:rFonts w:ascii="Segoe UI" w:hAnsi="Segoe UI" w:cs="Segoe UI"/>
          <w:color w:val="333333"/>
          <w:sz w:val="21"/>
          <w:szCs w:val="21"/>
        </w:rPr>
        <w:t> task.</w:t>
      </w:r>
    </w:p>
    <w:p w:rsidR="001E78E5" w:rsidRDefault="001E78E5" w:rsidP="001E78E5">
      <w:pPr>
        <w:pStyle w:val="HTMLPreformatted"/>
        <w:shd w:val="clear" w:color="auto" w:fill="F6F6F6"/>
        <w:spacing w:before="120" w:after="150" w:line="180" w:lineRule="atLeast"/>
        <w:rPr>
          <w:rStyle w:val="HTMLCode"/>
          <w:rFonts w:ascii="Consolas" w:hAnsi="Consolas"/>
          <w:color w:val="666666"/>
          <w:sz w:val="18"/>
          <w:szCs w:val="18"/>
        </w:rPr>
      </w:pPr>
      <w:proofErr w:type="gramStart"/>
      <w:r>
        <w:rPr>
          <w:rStyle w:val="HTMLCode"/>
          <w:rFonts w:ascii="Consolas" w:hAnsi="Consolas"/>
          <w:color w:val="666666"/>
          <w:sz w:val="18"/>
          <w:szCs w:val="18"/>
        </w:rPr>
        <w:t>make</w:t>
      </w:r>
      <w:proofErr w:type="gramEnd"/>
      <w:r>
        <w:rPr>
          <w:rStyle w:val="HTMLCode"/>
          <w:rFonts w:ascii="Consolas" w:hAnsi="Consolas"/>
          <w:color w:val="666666"/>
          <w:sz w:val="18"/>
          <w:szCs w:val="18"/>
        </w:rPr>
        <w:t xml:space="preserve"> test</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Create just the functions you need to satisfy any compiler errors and get the test to fail. Then write just enough code to get the test to pass. Once you've done that, move onto the next test.</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As you progress through the tests, take the time to refactor your implementation for readability and expressiveness and then go on to the next test.</w:t>
      </w:r>
    </w:p>
    <w:p w:rsidR="001E78E5" w:rsidRDefault="001E78E5" w:rsidP="001E78E5">
      <w:pPr>
        <w:pStyle w:val="NormalWeb"/>
        <w:spacing w:before="0" w:beforeAutospacing="0" w:after="105" w:afterAutospacing="0" w:line="300" w:lineRule="atLeast"/>
        <w:rPr>
          <w:rFonts w:ascii="Segoe UI" w:hAnsi="Segoe UI" w:cs="Segoe UI"/>
          <w:color w:val="333333"/>
          <w:sz w:val="21"/>
          <w:szCs w:val="21"/>
        </w:rPr>
      </w:pPr>
      <w:r>
        <w:rPr>
          <w:rFonts w:ascii="Segoe UI" w:hAnsi="Segoe UI" w:cs="Segoe UI"/>
          <w:color w:val="333333"/>
          <w:sz w:val="21"/>
          <w:szCs w:val="21"/>
        </w:rPr>
        <w:t>Try to use standard C99 facilities in preference to writing your own low-level algorithms or facilities by hand.</w:t>
      </w:r>
    </w:p>
    <w:p w:rsidR="00FD5587" w:rsidRDefault="00FD5587"/>
    <w:sectPr w:rsidR="00FD55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1C6B7F"/>
    <w:multiLevelType w:val="multilevel"/>
    <w:tmpl w:val="45F08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5924F18"/>
    <w:multiLevelType w:val="multilevel"/>
    <w:tmpl w:val="2430A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78E5"/>
    <w:rsid w:val="001E78E5"/>
    <w:rsid w:val="00FD5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0406E8-D64D-4ABF-BAC9-3D106C10B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E78E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8E5"/>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1E78E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1E78E5"/>
    <w:rPr>
      <w:rFonts w:ascii="Courier New" w:eastAsia="Times New Roman" w:hAnsi="Courier New" w:cs="Courier New"/>
      <w:sz w:val="20"/>
      <w:szCs w:val="20"/>
    </w:rPr>
  </w:style>
  <w:style w:type="character" w:styleId="Emphasis">
    <w:name w:val="Emphasis"/>
    <w:basedOn w:val="DefaultParagraphFont"/>
    <w:uiPriority w:val="20"/>
    <w:qFormat/>
    <w:rsid w:val="001E78E5"/>
    <w:rPr>
      <w:i/>
      <w:iCs/>
    </w:rPr>
  </w:style>
  <w:style w:type="character" w:styleId="Hyperlink">
    <w:name w:val="Hyperlink"/>
    <w:basedOn w:val="DefaultParagraphFont"/>
    <w:uiPriority w:val="99"/>
    <w:semiHidden/>
    <w:unhideWhenUsed/>
    <w:rsid w:val="001E78E5"/>
    <w:rPr>
      <w:color w:val="0000FF"/>
      <w:u w:val="single"/>
    </w:rPr>
  </w:style>
  <w:style w:type="paragraph" w:styleId="HTMLPreformatted">
    <w:name w:val="HTML Preformatted"/>
    <w:basedOn w:val="Normal"/>
    <w:link w:val="HTMLPreformattedChar"/>
    <w:uiPriority w:val="99"/>
    <w:semiHidden/>
    <w:unhideWhenUsed/>
    <w:rsid w:val="001E7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E78E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48416">
      <w:bodyDiv w:val="1"/>
      <w:marLeft w:val="0"/>
      <w:marRight w:val="0"/>
      <w:marTop w:val="0"/>
      <w:marBottom w:val="0"/>
      <w:divBdr>
        <w:top w:val="none" w:sz="0" w:space="0" w:color="auto"/>
        <w:left w:val="none" w:sz="0" w:space="0" w:color="auto"/>
        <w:bottom w:val="none" w:sz="0" w:space="0" w:color="auto"/>
        <w:right w:val="none" w:sz="0" w:space="0" w:color="auto"/>
      </w:divBdr>
      <w:divsChild>
        <w:div w:id="826701883">
          <w:marLeft w:val="0"/>
          <w:marRight w:val="0"/>
          <w:marTop w:val="0"/>
          <w:marBottom w:val="0"/>
          <w:divBdr>
            <w:top w:val="none" w:sz="0" w:space="0" w:color="auto"/>
            <w:left w:val="none" w:sz="0" w:space="0" w:color="auto"/>
            <w:bottom w:val="none" w:sz="0" w:space="0" w:color="auto"/>
            <w:right w:val="none" w:sz="0" w:space="0" w:color="auto"/>
          </w:divBdr>
        </w:div>
      </w:divsChild>
    </w:div>
    <w:div w:id="1642035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226</Words>
  <Characters>1291</Characters>
  <Application>Microsoft Office Word</Application>
  <DocSecurity>0</DocSecurity>
  <Lines>10</Lines>
  <Paragraphs>3</Paragraphs>
  <ScaleCrop>false</ScaleCrop>
  <Company/>
  <LinksUpToDate>false</LinksUpToDate>
  <CharactersWithSpaces>1514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dc:creator>
  <cp:keywords/>
  <dc:description/>
  <cp:lastModifiedBy>Dinesh</cp:lastModifiedBy>
  <cp:revision>1</cp:revision>
  <dcterms:created xsi:type="dcterms:W3CDTF">2020-09-27T10:34:00Z</dcterms:created>
  <dcterms:modified xsi:type="dcterms:W3CDTF">2020-09-27T10:34:00Z</dcterms:modified>
</cp:coreProperties>
</file>