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2807" w14:textId="0A30F736" w:rsidR="00BF659E" w:rsidRDefault="00BF659E" w:rsidP="00BF65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CAPSTONE PROJECT DOCUMENTATION</w:t>
      </w:r>
    </w:p>
    <w:p w14:paraId="499C04D5" w14:textId="7E9860C3" w:rsidR="00594B9C" w:rsidRDefault="00594B9C" w:rsidP="00BF65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PROJECT 5—POLICY,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4B9C">
        <w:rPr>
          <w:rFonts w:ascii="Times New Roman" w:hAnsi="Times New Roman" w:cs="Times New Roman"/>
          <w:b/>
          <w:bCs/>
          <w:sz w:val="24"/>
          <w:szCs w:val="24"/>
        </w:rPr>
        <w:t>COMPLIANCE AND SUMMARY</w:t>
      </w:r>
    </w:p>
    <w:p w14:paraId="5E81DD79" w14:textId="51D04A60" w:rsidR="00594B9C" w:rsidRP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594B9C">
        <w:t xml:space="preserve"> </w:t>
      </w:r>
      <w:r w:rsidRPr="00594B9C">
        <w:rPr>
          <w:rFonts w:ascii="Times New Roman" w:hAnsi="Times New Roman" w:cs="Times New Roman"/>
          <w:b/>
          <w:bCs/>
          <w:sz w:val="24"/>
          <w:szCs w:val="24"/>
        </w:rPr>
        <w:t>AI Identity Security Policy</w:t>
      </w:r>
    </w:p>
    <w:p w14:paraId="38018593" w14:textId="77777777" w:rsidR="00594B9C" w:rsidRDefault="00594B9C">
      <w:r>
        <w:rPr>
          <w:noProof/>
        </w:rPr>
        <w:drawing>
          <wp:inline distT="0" distB="0" distL="0" distR="0" wp14:anchorId="73ABA984" wp14:editId="0A3592A5">
            <wp:extent cx="5731510" cy="3227705"/>
            <wp:effectExtent l="0" t="0" r="2540" b="0"/>
            <wp:docPr id="73655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5795" name="Picture 736555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5AF1" w14:textId="001069B2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Created an AI Identity Security Policy covering identity lifecycle, credential governance, and incident response.</w:t>
      </w:r>
    </w:p>
    <w:p w14:paraId="5F5810E5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E8369" w14:textId="2B9FF8F4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594B9C">
        <w:t xml:space="preserve"> </w:t>
      </w:r>
      <w:r w:rsidRPr="00594B9C">
        <w:rPr>
          <w:rFonts w:ascii="Times New Roman" w:hAnsi="Times New Roman" w:cs="Times New Roman"/>
          <w:b/>
          <w:bCs/>
          <w:sz w:val="24"/>
          <w:szCs w:val="24"/>
        </w:rPr>
        <w:t>Incident Response Playbook</w:t>
      </w:r>
      <w:r>
        <w:rPr>
          <w:noProof/>
        </w:rPr>
        <w:drawing>
          <wp:inline distT="0" distB="0" distL="0" distR="0" wp14:anchorId="331E6AA7" wp14:editId="2062D296">
            <wp:extent cx="5731510" cy="3227705"/>
            <wp:effectExtent l="0" t="0" r="2540" b="0"/>
            <wp:docPr id="1603229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9206" name="Picture 16032292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4C9D" w14:textId="345CC255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Created an incident response playbook covering detection, containment, evidence preservation, notification, and recovery.</w:t>
      </w:r>
    </w:p>
    <w:p w14:paraId="15FFB1EF" w14:textId="07A0880E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Pr="00594B9C">
        <w:t xml:space="preserve"> </w:t>
      </w:r>
      <w:r w:rsidRPr="00594B9C">
        <w:rPr>
          <w:rFonts w:ascii="Times New Roman" w:hAnsi="Times New Roman" w:cs="Times New Roman"/>
          <w:b/>
          <w:bCs/>
          <w:sz w:val="24"/>
          <w:szCs w:val="24"/>
        </w:rPr>
        <w:t>NIST AI RMF Compliance Mapping</w:t>
      </w:r>
    </w:p>
    <w:p w14:paraId="1BC1840A" w14:textId="77777777" w:rsidR="00594B9C" w:rsidRDefault="00594B9C">
      <w:r>
        <w:rPr>
          <w:noProof/>
        </w:rPr>
        <w:drawing>
          <wp:inline distT="0" distB="0" distL="0" distR="0" wp14:anchorId="5CE0BAB0" wp14:editId="4582912D">
            <wp:extent cx="5731510" cy="3225800"/>
            <wp:effectExtent l="0" t="0" r="2540" b="0"/>
            <wp:docPr id="941356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6351" name="Picture 941356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2BBE" w14:textId="0C3A91C0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Mapped Projects 1–4 security activities to the NIST AI RMF functions: Govern, Map, Measure, and Manage.</w:t>
      </w:r>
    </w:p>
    <w:p w14:paraId="7C216E29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D60CF6" w14:textId="0938CCA1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4)</w:t>
      </w:r>
      <w:r w:rsidRPr="00594B9C">
        <w:t xml:space="preserve"> </w:t>
      </w:r>
      <w:r w:rsidRPr="00594B9C">
        <w:rPr>
          <w:rFonts w:ascii="Times New Roman" w:hAnsi="Times New Roman" w:cs="Times New Roman"/>
          <w:b/>
          <w:bCs/>
          <w:sz w:val="24"/>
          <w:szCs w:val="24"/>
        </w:rPr>
        <w:t>OWASP LLM Top 10 Security Mapping</w:t>
      </w:r>
      <w:r>
        <w:rPr>
          <w:noProof/>
        </w:rPr>
        <w:drawing>
          <wp:inline distT="0" distB="0" distL="0" distR="0" wp14:anchorId="630EEE50" wp14:editId="790B6730">
            <wp:extent cx="5731510" cy="3222625"/>
            <wp:effectExtent l="0" t="0" r="2540" b="0"/>
            <wp:docPr id="466158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58204" name="Picture 4661582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395C" w14:textId="35AC20B0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Mapped the five Project 3 attack findings to relevant OWASP LLM risks and corresponding Project 4 security controls.</w:t>
      </w:r>
    </w:p>
    <w:p w14:paraId="63E48A9C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96BAFE" w14:textId="71DC8784" w:rsidR="00594B9C" w:rsidRP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5)</w:t>
      </w:r>
      <w:r w:rsidRPr="00594B9C">
        <w:t xml:space="preserve"> </w:t>
      </w:r>
      <w:r w:rsidRPr="00594B9C">
        <w:rPr>
          <w:rFonts w:ascii="Times New Roman" w:hAnsi="Times New Roman" w:cs="Times New Roman"/>
          <w:b/>
          <w:bCs/>
          <w:sz w:val="24"/>
          <w:szCs w:val="24"/>
        </w:rPr>
        <w:t>GitHub Repository Evidence</w:t>
      </w:r>
    </w:p>
    <w:p w14:paraId="43039146" w14:textId="77777777" w:rsidR="00594B9C" w:rsidRDefault="00594B9C">
      <w:r>
        <w:rPr>
          <w:noProof/>
        </w:rPr>
        <w:drawing>
          <wp:inline distT="0" distB="0" distL="0" distR="0" wp14:anchorId="5445D9A2" wp14:editId="75190329">
            <wp:extent cx="5731510" cy="3222625"/>
            <wp:effectExtent l="0" t="0" r="2540" b="0"/>
            <wp:docPr id="1290437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37135" name="Picture 12904371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28B1" w14:textId="25AF53E4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GitHub repository showing all five project folders and the completed project artifacts.</w:t>
      </w:r>
    </w:p>
    <w:p w14:paraId="0AADC831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0B2DE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6) </w:t>
      </w:r>
      <w:r w:rsidRPr="00594B9C">
        <w:rPr>
          <w:rFonts w:ascii="Times New Roman" w:hAnsi="Times New Roman" w:cs="Times New Roman"/>
          <w:b/>
          <w:bCs/>
          <w:sz w:val="24"/>
          <w:szCs w:val="24"/>
        </w:rPr>
        <w:t>GitHub Commit History</w:t>
      </w:r>
    </w:p>
    <w:p w14:paraId="628C6D10" w14:textId="14A73A9E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</w:t>
      </w:r>
    </w:p>
    <w:p w14:paraId="502A32D6" w14:textId="6034AE54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F4BB1A" wp14:editId="3B563416">
            <wp:extent cx="5731510" cy="3222625"/>
            <wp:effectExtent l="0" t="0" r="2540" b="0"/>
            <wp:docPr id="1737032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2370" name="Picture 17370323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90ED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1D13E5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E6F72F" w14:textId="1216762A" w:rsidR="00594B9C" w:rsidRP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</w:t>
      </w:r>
    </w:p>
    <w:p w14:paraId="192FDFAF" w14:textId="77777777" w:rsidR="00594B9C" w:rsidRDefault="00594B9C">
      <w:r>
        <w:rPr>
          <w:noProof/>
        </w:rPr>
        <w:drawing>
          <wp:inline distT="0" distB="0" distL="0" distR="0" wp14:anchorId="0CD0539E" wp14:editId="36C193F7">
            <wp:extent cx="5731510" cy="3225800"/>
            <wp:effectExtent l="0" t="0" r="2540" b="0"/>
            <wp:docPr id="102691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781" name="Picture 1026917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F494" w14:textId="4BEDD1E4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C)</w:t>
      </w:r>
    </w:p>
    <w:p w14:paraId="41B158D0" w14:textId="6E21F4B1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B50A83" wp14:editId="3F944901">
            <wp:extent cx="5731510" cy="3219450"/>
            <wp:effectExtent l="0" t="0" r="2540" b="0"/>
            <wp:docPr id="371521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21068" name="Picture 3715210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0AD3" w14:textId="12FBD200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GitHub commit history showing development contributions across the five project days.</w:t>
      </w:r>
    </w:p>
    <w:p w14:paraId="54267F6D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40A6BF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9163A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36044" w14:textId="77777777" w:rsid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5C2FFB" w14:textId="12C7675A" w:rsidR="00594B9C" w:rsidRP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7)</w:t>
      </w:r>
      <w:r w:rsidRPr="00594B9C">
        <w:t xml:space="preserve"> </w:t>
      </w:r>
      <w:r w:rsidRPr="00594B9C">
        <w:rPr>
          <w:rFonts w:ascii="Times New Roman" w:hAnsi="Times New Roman" w:cs="Times New Roman"/>
          <w:b/>
          <w:bCs/>
          <w:sz w:val="24"/>
          <w:szCs w:val="24"/>
        </w:rPr>
        <w:t>Risk Priority Matrix</w:t>
      </w:r>
    </w:p>
    <w:p w14:paraId="58B4C34D" w14:textId="77777777" w:rsidR="00594B9C" w:rsidRDefault="00594B9C">
      <w:r>
        <w:rPr>
          <w:noProof/>
        </w:rPr>
        <w:drawing>
          <wp:inline distT="0" distB="0" distL="0" distR="0" wp14:anchorId="61D4D6BF" wp14:editId="3AA0A2DA">
            <wp:extent cx="5731510" cy="3219450"/>
            <wp:effectExtent l="0" t="0" r="2540" b="0"/>
            <wp:docPr id="16477662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6242" name="Picture 16477662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ED18" w14:textId="073FA3C6" w:rsidR="00594B9C" w:rsidRP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Created a risk priority matrix containing the five Project 3 findings, CVSS scores, and risk levels.</w:t>
      </w:r>
    </w:p>
    <w:p w14:paraId="0E393653" w14:textId="77777777" w:rsidR="00594B9C" w:rsidRP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C135A" w14:textId="648E60FD" w:rsidR="00594B9C" w:rsidRP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8) Top 5 Security Recommendations</w:t>
      </w:r>
    </w:p>
    <w:p w14:paraId="23E8445D" w14:textId="250F5821" w:rsidR="000152C2" w:rsidRDefault="00594B9C">
      <w:r>
        <w:rPr>
          <w:noProof/>
        </w:rPr>
        <w:drawing>
          <wp:inline distT="0" distB="0" distL="0" distR="0" wp14:anchorId="5678E794" wp14:editId="13889010">
            <wp:extent cx="5731510" cy="3222625"/>
            <wp:effectExtent l="0" t="0" r="2540" b="0"/>
            <wp:docPr id="83319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9723" name="Picture 833197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0E41" w14:textId="5811EC05" w:rsidR="00594B9C" w:rsidRPr="00594B9C" w:rsidRDefault="00594B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B9C">
        <w:rPr>
          <w:rFonts w:ascii="Times New Roman" w:hAnsi="Times New Roman" w:cs="Times New Roman"/>
          <w:b/>
          <w:bCs/>
          <w:sz w:val="24"/>
          <w:szCs w:val="24"/>
        </w:rPr>
        <w:t>Provided five security recommendations with effort estimates and business rationale to improve AI identity security</w:t>
      </w:r>
    </w:p>
    <w:sectPr w:rsidR="00594B9C" w:rsidRPr="00594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9C"/>
    <w:rsid w:val="000152C2"/>
    <w:rsid w:val="00086E91"/>
    <w:rsid w:val="00095007"/>
    <w:rsid w:val="00594B9C"/>
    <w:rsid w:val="00AD3173"/>
    <w:rsid w:val="00BF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FD52"/>
  <w15:chartTrackingRefBased/>
  <w15:docId w15:val="{6CE4B2D1-83EF-45B4-A860-3BD242C1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</dc:creator>
  <cp:keywords/>
  <dc:description/>
  <cp:lastModifiedBy>Praveen S</cp:lastModifiedBy>
  <cp:revision>2</cp:revision>
  <dcterms:created xsi:type="dcterms:W3CDTF">2026-08-24T04:16:00Z</dcterms:created>
  <dcterms:modified xsi:type="dcterms:W3CDTF">2026-08-24T04:43:00Z</dcterms:modified>
</cp:coreProperties>
</file>