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87AAFC">
      <w:pPr>
        <w:pStyle w:val="3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728EBC05">
      <w:pPr>
        <w:pStyle w:val="4"/>
      </w:pPr>
      <w:r>
        <w:t>ASSESSMENT</w:t>
      </w:r>
      <w:r>
        <w:rPr>
          <w:spacing w:val="-10"/>
        </w:rPr>
        <w:t xml:space="preserve"> </w:t>
      </w:r>
      <w:r>
        <w:t>TOOL</w:t>
      </w:r>
      <w:r>
        <w:rPr>
          <w:spacing w:val="-7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Scenario-</w:t>
      </w:r>
      <w:r>
        <w:rPr>
          <w:spacing w:val="-2"/>
        </w:rPr>
        <w:t>Based</w:t>
      </w:r>
    </w:p>
    <w:p w14:paraId="6C3D9465">
      <w:pPr>
        <w:pStyle w:val="8"/>
        <w:spacing w:before="136"/>
        <w:ind w:left="0" w:firstLine="0"/>
        <w:rPr>
          <w:b/>
          <w:sz w:val="20"/>
        </w:rPr>
      </w:pPr>
    </w:p>
    <w:tbl>
      <w:tblPr>
        <w:tblStyle w:val="7"/>
        <w:tblW w:w="0" w:type="auto"/>
        <w:tblInd w:w="1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8"/>
        <w:gridCol w:w="2701"/>
        <w:gridCol w:w="2410"/>
        <w:gridCol w:w="1365"/>
      </w:tblGrid>
      <w:tr w14:paraId="6A1E27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2308" w:type="dxa"/>
          </w:tcPr>
          <w:p w14:paraId="1B37F418">
            <w:pPr>
              <w:pStyle w:val="11"/>
              <w:spacing w:line="277" w:lineRule="exact"/>
              <w:ind w:left="5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NAME:</w:t>
            </w:r>
          </w:p>
        </w:tc>
        <w:tc>
          <w:tcPr>
            <w:tcW w:w="2701" w:type="dxa"/>
          </w:tcPr>
          <w:p w14:paraId="7BC423C5">
            <w:pPr>
              <w:pStyle w:val="11"/>
              <w:spacing w:line="277" w:lineRule="exact"/>
              <w:ind w:left="306"/>
              <w:rPr>
                <w:sz w:val="25"/>
              </w:rPr>
            </w:pPr>
            <w:r>
              <w:rPr>
                <w:sz w:val="25"/>
              </w:rPr>
              <w:t>Cloud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z w:val="25"/>
              </w:rPr>
              <w:t>Computing</w:t>
            </w:r>
            <w:r>
              <w:rPr>
                <w:spacing w:val="-7"/>
                <w:sz w:val="25"/>
              </w:rPr>
              <w:t xml:space="preserve"> </w:t>
            </w:r>
            <w:r>
              <w:rPr>
                <w:spacing w:val="-5"/>
                <w:sz w:val="25"/>
              </w:rPr>
              <w:t>and</w:t>
            </w:r>
          </w:p>
          <w:p w14:paraId="665F5FF9">
            <w:pPr>
              <w:pStyle w:val="11"/>
              <w:spacing w:line="267" w:lineRule="exact"/>
              <w:ind w:left="306"/>
              <w:rPr>
                <w:sz w:val="25"/>
              </w:rPr>
            </w:pPr>
            <w:r>
              <w:rPr>
                <w:sz w:val="25"/>
              </w:rPr>
              <w:t>Big</w:t>
            </w:r>
            <w:r>
              <w:rPr>
                <w:spacing w:val="-4"/>
                <w:sz w:val="25"/>
              </w:rPr>
              <w:t xml:space="preserve"> </w:t>
            </w:r>
            <w:r>
              <w:rPr>
                <w:sz w:val="25"/>
              </w:rPr>
              <w:t>Data</w:t>
            </w:r>
            <w:r>
              <w:rPr>
                <w:spacing w:val="-3"/>
                <w:sz w:val="25"/>
              </w:rPr>
              <w:t xml:space="preserve"> </w:t>
            </w:r>
            <w:r>
              <w:rPr>
                <w:spacing w:val="-2"/>
                <w:sz w:val="25"/>
              </w:rPr>
              <w:t>Analytics</w:t>
            </w:r>
          </w:p>
        </w:tc>
        <w:tc>
          <w:tcPr>
            <w:tcW w:w="2410" w:type="dxa"/>
          </w:tcPr>
          <w:p w14:paraId="296883B9">
            <w:pPr>
              <w:pStyle w:val="11"/>
              <w:spacing w:line="277" w:lineRule="exact"/>
              <w:ind w:left="170"/>
              <w:rPr>
                <w:b/>
                <w:sz w:val="25"/>
              </w:rPr>
            </w:pPr>
            <w:r>
              <w:rPr>
                <w:b/>
                <w:sz w:val="25"/>
              </w:rPr>
              <w:t>COURSE</w:t>
            </w:r>
            <w:r>
              <w:rPr>
                <w:b/>
                <w:spacing w:val="-6"/>
                <w:sz w:val="25"/>
              </w:rPr>
              <w:t xml:space="preserve"> </w:t>
            </w:r>
            <w:r>
              <w:rPr>
                <w:b/>
                <w:spacing w:val="-2"/>
                <w:sz w:val="25"/>
              </w:rPr>
              <w:t>CODE:</w:t>
            </w:r>
          </w:p>
        </w:tc>
        <w:tc>
          <w:tcPr>
            <w:tcW w:w="1365" w:type="dxa"/>
          </w:tcPr>
          <w:p w14:paraId="1477534E">
            <w:pPr>
              <w:pStyle w:val="11"/>
              <w:spacing w:line="277" w:lineRule="exact"/>
              <w:ind w:left="325"/>
              <w:rPr>
                <w:sz w:val="25"/>
              </w:rPr>
            </w:pPr>
            <w:r>
              <w:rPr>
                <w:spacing w:val="-2"/>
                <w:sz w:val="25"/>
              </w:rPr>
              <w:t>CSA1506</w:t>
            </w:r>
          </w:p>
        </w:tc>
      </w:tr>
    </w:tbl>
    <w:p w14:paraId="481A22C1">
      <w:pPr>
        <w:pStyle w:val="8"/>
        <w:spacing w:before="0"/>
        <w:ind w:left="0" w:firstLine="0"/>
        <w:rPr>
          <w:b/>
          <w:sz w:val="20"/>
        </w:rPr>
      </w:pPr>
    </w:p>
    <w:p w14:paraId="7E958B19">
      <w:pPr>
        <w:pStyle w:val="8"/>
        <w:spacing w:before="0"/>
        <w:ind w:left="0" w:firstLine="0"/>
        <w:rPr>
          <w:b/>
          <w:sz w:val="20"/>
        </w:rPr>
      </w:pPr>
    </w:p>
    <w:p w14:paraId="0BFADCE3">
      <w:pPr>
        <w:pStyle w:val="8"/>
        <w:spacing w:before="138"/>
        <w:ind w:left="0" w:firstLine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248920</wp:posOffset>
                </wp:positionV>
                <wp:extent cx="6502400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0pt;margin-top:19.6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F8Pgc2gAAAAoBAAAPAAAAAAAA&#10;AAEAIAAAACIAAABkcnMvZG93bnJldi54bWxQSwECFAAUAAAACACHTuJA8vH3cx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5C33E06">
      <w:pPr>
        <w:pStyle w:val="5"/>
        <w:spacing w:before="242"/>
      </w:pPr>
      <w:r>
        <w:t xml:space="preserve">COURSE OUTCOME </w:t>
      </w:r>
      <w:r>
        <w:rPr>
          <w:spacing w:val="-2"/>
        </w:rPr>
        <w:t>COVERED</w:t>
      </w:r>
    </w:p>
    <w:p w14:paraId="6647C7BA">
      <w:pPr>
        <w:spacing w:before="40" w:line="276" w:lineRule="auto"/>
        <w:ind w:left="279" w:right="0" w:firstLine="0"/>
        <w:jc w:val="left"/>
        <w:rPr>
          <w:sz w:val="24"/>
        </w:rPr>
      </w:pPr>
      <w:r>
        <w:rPr>
          <w:b/>
          <w:sz w:val="24"/>
        </w:rPr>
        <w:t>CO2:</w:t>
      </w:r>
      <w:r>
        <w:rPr>
          <w:b/>
          <w:spacing w:val="-5"/>
          <w:sz w:val="24"/>
        </w:rPr>
        <w:t xml:space="preserve"> </w:t>
      </w:r>
      <w:r>
        <w:rPr>
          <w:i/>
          <w:sz w:val="24"/>
        </w:rPr>
        <w:t>Analyze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virtualization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architectures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identify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performance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security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issues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cloud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 xml:space="preserve">computing environments. </w:t>
      </w:r>
      <w:r>
        <w:rPr>
          <w:sz w:val="24"/>
        </w:rPr>
        <w:t>(BL3)</w:t>
      </w:r>
    </w:p>
    <w:p w14:paraId="353C7374">
      <w:pPr>
        <w:pStyle w:val="8"/>
        <w:spacing w:before="120"/>
        <w:ind w:left="280" w:firstLine="0"/>
      </w:pPr>
      <w:r>
        <w:t>Assessment</w:t>
      </w:r>
      <w:r>
        <w:rPr>
          <w:spacing w:val="-13"/>
        </w:rPr>
        <w:t xml:space="preserve"> </w:t>
      </w:r>
      <w:r>
        <w:t>Tool</w:t>
      </w:r>
      <w:r>
        <w:rPr>
          <w:spacing w:val="-12"/>
        </w:rPr>
        <w:t xml:space="preserve"> </w:t>
      </w:r>
      <w:r>
        <w:t>Weightage:</w:t>
      </w:r>
      <w:r>
        <w:rPr>
          <w:spacing w:val="-12"/>
        </w:rPr>
        <w:t xml:space="preserve"> </w:t>
      </w:r>
      <w:r>
        <w:rPr>
          <w:spacing w:val="-5"/>
        </w:rPr>
        <w:t>20%</w:t>
      </w:r>
    </w:p>
    <w:p w14:paraId="1BA52036">
      <w:pPr>
        <w:pStyle w:val="8"/>
        <w:spacing w:before="136" w:after="1"/>
        <w:ind w:left="0" w:firstLine="0"/>
        <w:rPr>
          <w:sz w:val="20"/>
        </w:rPr>
      </w:pPr>
    </w:p>
    <w:tbl>
      <w:tblPr>
        <w:tblStyle w:val="7"/>
        <w:tblW w:w="0" w:type="auto"/>
        <w:tblInd w:w="13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84"/>
        <w:gridCol w:w="3836"/>
      </w:tblGrid>
      <w:tr w14:paraId="374BCF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1" w:hRule="atLeast"/>
        </w:trPr>
        <w:tc>
          <w:tcPr>
            <w:tcW w:w="6284" w:type="dxa"/>
          </w:tcPr>
          <w:p w14:paraId="30CCD198">
            <w:pPr>
              <w:pStyle w:val="11"/>
              <w:spacing w:line="266" w:lineRule="exact"/>
              <w:ind w:left="50"/>
              <w:rPr>
                <w:sz w:val="24"/>
              </w:rPr>
            </w:pPr>
            <w:r>
              <w:rPr>
                <w:sz w:val="24"/>
              </w:rPr>
              <w:t>Dave's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Taxonomy: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Manipulation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(Level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2)</w:t>
            </w:r>
          </w:p>
          <w:p w14:paraId="142B15E7">
            <w:pPr>
              <w:pStyle w:val="11"/>
              <w:spacing w:line="256" w:lineRule="exact"/>
              <w:ind w:left="50"/>
              <w:rPr>
                <w:sz w:val="24"/>
              </w:rPr>
            </w:pPr>
            <w:r>
              <w:rPr>
                <w:sz w:val="24"/>
              </w:rPr>
              <w:t xml:space="preserve">Question Count: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836" w:type="dxa"/>
          </w:tcPr>
          <w:p w14:paraId="01DCBAAD">
            <w:pPr>
              <w:pStyle w:val="11"/>
              <w:spacing w:line="266" w:lineRule="exact"/>
              <w:ind w:left="2141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25</w:t>
            </w:r>
          </w:p>
        </w:tc>
      </w:tr>
    </w:tbl>
    <w:p w14:paraId="14C5F22B">
      <w:pPr>
        <w:pStyle w:val="8"/>
        <w:spacing w:before="0"/>
        <w:ind w:left="0" w:firstLine="0"/>
        <w:rPr>
          <w:sz w:val="20"/>
        </w:rPr>
      </w:pPr>
    </w:p>
    <w:p w14:paraId="7038884B">
      <w:pPr>
        <w:pStyle w:val="8"/>
        <w:spacing w:before="0"/>
        <w:ind w:left="0" w:firstLine="0"/>
        <w:rPr>
          <w:sz w:val="20"/>
        </w:rPr>
      </w:pPr>
    </w:p>
    <w:p w14:paraId="1847FBF3">
      <w:pPr>
        <w:pStyle w:val="8"/>
        <w:spacing w:before="139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635000</wp:posOffset>
                </wp:positionH>
                <wp:positionV relativeFrom="paragraph">
                  <wp:posOffset>249555</wp:posOffset>
                </wp:positionV>
                <wp:extent cx="6502400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02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02400">
                              <a:moveTo>
                                <a:pt x="0" y="0"/>
                              </a:moveTo>
                              <a:lnTo>
                                <a:pt x="6502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A6A6A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0pt;margin-top:19.65pt;height:0.1pt;width:512pt;mso-position-horizontal-relative:page;mso-wrap-distance-bottom:0pt;mso-wrap-distance-top:0pt;z-index:-251657216;mso-width-relative:page;mso-height-relative:page;" filled="f" stroked="t" coordsize="6502400,1" o:gfxdata="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CZ+pL2gAAAAoBAAAPAAAAAAAA&#10;AAEAIAAAACIAAABkcnMvZG93bnJldi54bWxQSwECFAAUAAAACACHTuJAvXfB0RACAAB7BAAADgAA&#10;AAAAAAABACAAAAApAQAAZHJzL2Uyb0RvYy54bWxQSwUGAAAAAAYABgBZAQAAqwUAAAAA&#10;" path="m0,0l6502400,0e">
                <v:fill on="f" focussize="0,0"/>
                <v:stroke weight="1pt" color="#A6A6A6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CE29DE">
      <w:pPr>
        <w:pStyle w:val="5"/>
        <w:spacing w:before="202"/>
      </w:pPr>
      <w:r>
        <w:t xml:space="preserve">Code of </w:t>
      </w:r>
      <w:r>
        <w:rPr>
          <w:spacing w:val="-2"/>
        </w:rPr>
        <w:t>Conduct</w:t>
      </w:r>
    </w:p>
    <w:p w14:paraId="21903B5F">
      <w:pPr>
        <w:pStyle w:val="8"/>
        <w:spacing w:before="40"/>
        <w:ind w:left="279" w:right="437" w:firstLine="0"/>
      </w:pPr>
      <w:r>
        <w:t>I</w:t>
      </w:r>
      <w:r>
        <w:rPr>
          <w:spacing w:val="-3"/>
        </w:rPr>
        <w:t xml:space="preserve"> </w:t>
      </w:r>
      <w:r>
        <w:rPr>
          <w:b/>
          <w:spacing w:val="40"/>
          <w:u w:val="single"/>
        </w:rPr>
        <w:t xml:space="preserve">  </w:t>
      </w:r>
      <w:r>
        <w:rPr>
          <w:rFonts w:hint="default"/>
          <w:b/>
          <w:u w:val="single"/>
          <w:lang w:val="en-US"/>
        </w:rPr>
        <w:t>PRAVEEN KUMAR (192511135)</w:t>
      </w:r>
      <w:r>
        <w:rPr>
          <w:b/>
          <w:spacing w:val="-3"/>
        </w:rPr>
        <w:t xml:space="preserve"> </w:t>
      </w:r>
      <w:r>
        <w:t>(Name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t>No)</w:t>
      </w:r>
      <w:r>
        <w:rPr>
          <w:spacing w:val="-3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submission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and that I have adhered to the guidelines specified for this assessment.</w:t>
      </w:r>
    </w:p>
    <w:p w14:paraId="20E9D7A2">
      <w:pPr>
        <w:pStyle w:val="8"/>
        <w:tabs>
          <w:tab w:val="left" w:pos="3412"/>
        </w:tabs>
        <w:spacing w:before="40" w:line="273" w:lineRule="auto"/>
        <w:ind w:left="280" w:right="1787" w:firstLine="0"/>
        <w:rPr>
          <w:rFonts w:hint="default"/>
          <w:b/>
          <w:lang w:val="en-US"/>
        </w:rPr>
      </w:pPr>
      <w:r>
        <w:t>I</w:t>
      </w:r>
      <w:r>
        <w:rPr>
          <w:spacing w:val="-3"/>
        </w:rPr>
        <w:t xml:space="preserve"> </w:t>
      </w:r>
      <w:r>
        <w:t>understand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violation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academic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rules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disciplinary</w:t>
      </w:r>
      <w:r>
        <w:rPr>
          <w:spacing w:val="-3"/>
        </w:rPr>
        <w:t xml:space="preserve"> </w:t>
      </w:r>
      <w:r>
        <w:t xml:space="preserve">action. Signature of the student: </w:t>
      </w:r>
      <w:r>
        <w:rPr>
          <w:u w:val="single"/>
        </w:rPr>
        <w:tab/>
      </w:r>
      <w:r>
        <w:rPr>
          <w:rFonts w:hint="default"/>
          <w:b/>
          <w:u w:val="single"/>
          <w:lang w:val="en-US"/>
        </w:rPr>
        <w:t>PRAVEEN KUMAR B</w:t>
      </w:r>
    </w:p>
    <w:p w14:paraId="691D754A">
      <w:pPr>
        <w:pStyle w:val="8"/>
        <w:spacing w:before="42"/>
        <w:ind w:left="0" w:firstLine="0"/>
        <w:rPr>
          <w:b/>
        </w:rPr>
      </w:pPr>
    </w:p>
    <w:p w14:paraId="3546FBA5">
      <w:pPr>
        <w:pStyle w:val="5"/>
        <w:spacing w:before="0" w:line="273" w:lineRule="auto"/>
        <w:ind w:right="7857"/>
      </w:pPr>
      <w:r>
        <w:t>Assessment Tasks Scenario-Based</w:t>
      </w:r>
      <w:r>
        <w:rPr>
          <w:spacing w:val="-15"/>
        </w:rPr>
        <w:t xml:space="preserve"> </w:t>
      </w:r>
      <w:r>
        <w:t>Questions</w:t>
      </w:r>
    </w:p>
    <w:p w14:paraId="44DFB3D1">
      <w:pPr>
        <w:pStyle w:val="8"/>
        <w:spacing w:before="43"/>
        <w:ind w:left="0" w:firstLine="0"/>
        <w:rPr>
          <w:b/>
        </w:rPr>
      </w:pPr>
    </w:p>
    <w:p w14:paraId="5A917F4D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2713" w:hanging="360"/>
        <w:jc w:val="both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media</w:t>
      </w:r>
      <w:r>
        <w:rPr>
          <w:spacing w:val="-4"/>
          <w:sz w:val="24"/>
        </w:rPr>
        <w:t xml:space="preserve"> </w:t>
      </w:r>
      <w:r>
        <w:rPr>
          <w:sz w:val="24"/>
        </w:rPr>
        <w:t>company</w:t>
      </w:r>
      <w:r>
        <w:rPr>
          <w:spacing w:val="-4"/>
          <w:sz w:val="24"/>
        </w:rPr>
        <w:t xml:space="preserve"> </w:t>
      </w:r>
      <w:r>
        <w:rPr>
          <w:sz w:val="24"/>
        </w:rPr>
        <w:t>wants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migrate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video</w:t>
      </w:r>
      <w:r>
        <w:rPr>
          <w:spacing w:val="-4"/>
          <w:sz w:val="24"/>
        </w:rPr>
        <w:t xml:space="preserve"> </w:t>
      </w:r>
      <w:r>
        <w:rPr>
          <w:sz w:val="24"/>
        </w:rPr>
        <w:t>streaming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handle</w:t>
      </w:r>
      <w:r>
        <w:rPr>
          <w:spacing w:val="-3"/>
          <w:sz w:val="24"/>
        </w:rPr>
        <w:t xml:space="preserve"> </w:t>
      </w:r>
      <w:r>
        <w:rPr>
          <w:sz w:val="24"/>
        </w:rPr>
        <w:t>millions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concurrent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minimal</w:t>
      </w:r>
      <w:r>
        <w:rPr>
          <w:spacing w:val="-3"/>
          <w:sz w:val="24"/>
        </w:rPr>
        <w:t xml:space="preserve"> </w:t>
      </w:r>
      <w:r>
        <w:rPr>
          <w:sz w:val="24"/>
        </w:rPr>
        <w:t>buffering. Design a cloud architecture using scalability and caching techniques.</w:t>
      </w:r>
    </w:p>
    <w:p w14:paraId="28161062">
      <w:pPr>
        <w:pStyle w:val="8"/>
        <w:spacing w:before="0" w:line="276" w:lineRule="auto"/>
        <w:ind w:left="640" w:right="2920" w:firstLine="0"/>
        <w:jc w:val="both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load</w:t>
      </w:r>
      <w:r>
        <w:rPr>
          <w:spacing w:val="-5"/>
        </w:rPr>
        <w:t xml:space="preserve"> </w:t>
      </w:r>
      <w:r>
        <w:t>balancing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auto-scaling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smooth</w:t>
      </w:r>
      <w:r>
        <w:rPr>
          <w:spacing w:val="-5"/>
        </w:rPr>
        <w:t xml:space="preserve"> </w:t>
      </w:r>
      <w:r>
        <w:t>streaming. Discuss cost optimization strategies for such high-demand workloads.</w:t>
      </w:r>
    </w:p>
    <w:p w14:paraId="671B1A04">
      <w:pPr>
        <w:pStyle w:val="8"/>
        <w:spacing w:before="41"/>
        <w:ind w:left="0" w:firstLine="0"/>
      </w:pPr>
    </w:p>
    <w:p w14:paraId="24718340">
      <w:pPr>
        <w:pStyle w:val="10"/>
        <w:numPr>
          <w:ilvl w:val="0"/>
          <w:numId w:val="1"/>
        </w:numPr>
        <w:tabs>
          <w:tab w:val="left" w:pos="640"/>
        </w:tabs>
        <w:spacing w:before="1" w:after="0" w:line="276" w:lineRule="auto"/>
        <w:ind w:left="640" w:right="1319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fintech</w:t>
      </w:r>
      <w:r>
        <w:rPr>
          <w:spacing w:val="-4"/>
          <w:sz w:val="24"/>
        </w:rPr>
        <w:t xml:space="preserve"> </w:t>
      </w:r>
      <w:r>
        <w:rPr>
          <w:sz w:val="24"/>
        </w:rPr>
        <w:t>startup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deploying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containers</w:t>
      </w:r>
      <w:r>
        <w:rPr>
          <w:spacing w:val="-4"/>
          <w:sz w:val="24"/>
        </w:rPr>
        <w:t xml:space="preserve"> </w:t>
      </w:r>
      <w:r>
        <w:rPr>
          <w:sz w:val="24"/>
        </w:rPr>
        <w:t>across</w:t>
      </w:r>
      <w:r>
        <w:rPr>
          <w:spacing w:val="-4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cloud</w:t>
      </w:r>
      <w:r>
        <w:rPr>
          <w:spacing w:val="-4"/>
          <w:sz w:val="24"/>
        </w:rPr>
        <w:t xml:space="preserve"> </w:t>
      </w:r>
      <w:r>
        <w:rPr>
          <w:sz w:val="24"/>
        </w:rPr>
        <w:t>providers. They face challenges in maintaining consistency and managing deployments.</w:t>
      </w:r>
    </w:p>
    <w:p w14:paraId="11891D55">
      <w:pPr>
        <w:pStyle w:val="8"/>
        <w:spacing w:before="0" w:line="276" w:lineRule="auto"/>
        <w:ind w:left="640" w:right="2241" w:firstLine="0"/>
      </w:pPr>
      <w:r>
        <w:t>Propose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solution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container</w:t>
      </w:r>
      <w:r>
        <w:rPr>
          <w:spacing w:val="-5"/>
        </w:rPr>
        <w:t xml:space="preserve"> </w:t>
      </w:r>
      <w:r>
        <w:t>orchestration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multi-cloud</w:t>
      </w:r>
      <w:r>
        <w:rPr>
          <w:spacing w:val="-5"/>
        </w:rPr>
        <w:t xml:space="preserve"> </w:t>
      </w:r>
      <w:r>
        <w:t>strategies. Explain how service discovery and scaling can be handled efficiently.</w:t>
      </w:r>
    </w:p>
    <w:p w14:paraId="5CC09704">
      <w:pPr>
        <w:pStyle w:val="8"/>
        <w:spacing w:before="0"/>
        <w:ind w:left="640" w:firstLine="0"/>
      </w:pPr>
      <w:r>
        <w:t xml:space="preserve">Highlight the benefits and risks of a multi-cloud deployment </w:t>
      </w:r>
      <w:r>
        <w:rPr>
          <w:spacing w:val="-2"/>
        </w:rPr>
        <w:t>model.</w:t>
      </w:r>
    </w:p>
    <w:p w14:paraId="262BF966">
      <w:pPr>
        <w:pStyle w:val="8"/>
        <w:spacing w:before="0"/>
        <w:ind w:left="0" w:firstLine="0"/>
      </w:pPr>
    </w:p>
    <w:p w14:paraId="505EB801">
      <w:pPr>
        <w:pStyle w:val="8"/>
        <w:spacing w:before="0"/>
        <w:ind w:left="0" w:firstLine="0"/>
      </w:pPr>
    </w:p>
    <w:p w14:paraId="5738BA23">
      <w:pPr>
        <w:pStyle w:val="8"/>
        <w:spacing w:before="48"/>
        <w:ind w:left="0" w:firstLine="0"/>
      </w:pPr>
    </w:p>
    <w:p w14:paraId="730B7FAF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2087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e-learning</w:t>
      </w:r>
      <w:r>
        <w:rPr>
          <w:spacing w:val="-4"/>
          <w:sz w:val="24"/>
        </w:rPr>
        <w:t xml:space="preserve"> </w:t>
      </w:r>
      <w:r>
        <w:rPr>
          <w:sz w:val="24"/>
        </w:rPr>
        <w:t>platform</w:t>
      </w:r>
      <w:r>
        <w:rPr>
          <w:spacing w:val="-4"/>
          <w:sz w:val="24"/>
        </w:rPr>
        <w:t xml:space="preserve"> </w:t>
      </w:r>
      <w:r>
        <w:rPr>
          <w:sz w:val="24"/>
        </w:rPr>
        <w:t>experiences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loss</w:t>
      </w:r>
      <w:r>
        <w:rPr>
          <w:spacing w:val="-4"/>
          <w:sz w:val="24"/>
        </w:rPr>
        <w:t xml:space="preserve"> </w:t>
      </w:r>
      <w:r>
        <w:rPr>
          <w:sz w:val="24"/>
        </w:rPr>
        <w:t>due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accidental</w:t>
      </w:r>
      <w:r>
        <w:rPr>
          <w:spacing w:val="-4"/>
          <w:sz w:val="24"/>
        </w:rPr>
        <w:t xml:space="preserve"> </w:t>
      </w: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cloud. The organization needs a robust backup and disaster recovery strategy.</w:t>
      </w:r>
    </w:p>
    <w:p w14:paraId="53B77832">
      <w:pPr>
        <w:pStyle w:val="8"/>
        <w:spacing w:before="0"/>
        <w:ind w:left="640" w:firstLine="0"/>
      </w:pPr>
      <w:r>
        <w:t xml:space="preserve">Design a solution using cloud-native backup, replication, and </w:t>
      </w:r>
      <w:r>
        <w:rPr>
          <w:spacing w:val="-2"/>
        </w:rPr>
        <w:t>versioning.</w:t>
      </w:r>
    </w:p>
    <w:p w14:paraId="5B70A873">
      <w:pPr>
        <w:pStyle w:val="8"/>
        <w:spacing w:after="0"/>
        <w:sectPr>
          <w:type w:val="continuous"/>
          <w:pgSz w:w="12240" w:h="15840"/>
          <w:pgMar w:top="780" w:right="720" w:bottom="280" w:left="720" w:header="720" w:footer="720" w:gutter="0"/>
          <w:cols w:space="720" w:num="1"/>
        </w:sectPr>
      </w:pPr>
    </w:p>
    <w:p w14:paraId="1C377B11">
      <w:pPr>
        <w:pStyle w:val="8"/>
        <w:spacing w:before="60" w:line="276" w:lineRule="auto"/>
        <w:ind w:left="639" w:right="437" w:firstLine="0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(RTO)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recovery</w:t>
      </w:r>
      <w:r>
        <w:rPr>
          <w:spacing w:val="-5"/>
        </w:rPr>
        <w:t xml:space="preserve"> </w:t>
      </w:r>
      <w:r>
        <w:t>point</w:t>
      </w:r>
      <w:r>
        <w:rPr>
          <w:spacing w:val="-5"/>
        </w:rPr>
        <w:t xml:space="preserve"> </w:t>
      </w:r>
      <w:r>
        <w:t>objective</w:t>
      </w:r>
      <w:r>
        <w:rPr>
          <w:spacing w:val="-5"/>
        </w:rPr>
        <w:t xml:space="preserve"> </w:t>
      </w:r>
      <w:r>
        <w:t>(RPO)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achieved. Provide steps to ensure business continuity during failures.</w:t>
      </w:r>
    </w:p>
    <w:p w14:paraId="6994562E">
      <w:pPr>
        <w:pStyle w:val="8"/>
        <w:spacing w:before="41"/>
        <w:ind w:left="0" w:firstLine="0"/>
      </w:pPr>
    </w:p>
    <w:p w14:paraId="35A0F76D">
      <w:pPr>
        <w:pStyle w:val="10"/>
        <w:numPr>
          <w:ilvl w:val="0"/>
          <w:numId w:val="1"/>
        </w:numPr>
        <w:tabs>
          <w:tab w:val="left" w:pos="640"/>
        </w:tabs>
        <w:spacing w:before="0" w:after="0" w:line="276" w:lineRule="auto"/>
        <w:ind w:left="640" w:right="1306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government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adopting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hybrid</w:t>
      </w:r>
      <w:r>
        <w:rPr>
          <w:spacing w:val="-3"/>
          <w:sz w:val="24"/>
        </w:rPr>
        <w:t xml:space="preserve"> </w:t>
      </w:r>
      <w:r>
        <w:rPr>
          <w:sz w:val="24"/>
        </w:rPr>
        <w:t>cloud</w:t>
      </w:r>
      <w:r>
        <w:rPr>
          <w:spacing w:val="-3"/>
          <w:sz w:val="24"/>
        </w:rPr>
        <w:t xml:space="preserve"> </w:t>
      </w:r>
      <w:r>
        <w:rPr>
          <w:sz w:val="24"/>
        </w:rPr>
        <w:t>model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sensitive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non-sensitive</w:t>
      </w:r>
      <w:r>
        <w:rPr>
          <w:spacing w:val="-3"/>
          <w:sz w:val="24"/>
        </w:rPr>
        <w:t xml:space="preserve"> </w:t>
      </w:r>
      <w:r>
        <w:rPr>
          <w:sz w:val="24"/>
        </w:rPr>
        <w:t>data. Some applications must remain on-premises due to compliance requirements.</w:t>
      </w:r>
    </w:p>
    <w:p w14:paraId="5C08D726">
      <w:pPr>
        <w:pStyle w:val="8"/>
        <w:spacing w:before="0" w:line="276" w:lineRule="auto"/>
        <w:ind w:left="640" w:right="1041" w:firstLine="0"/>
      </w:pPr>
      <w:r>
        <w:t>Design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hybrid</w:t>
      </w:r>
      <w:r>
        <w:rPr>
          <w:spacing w:val="-5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ensures</w:t>
      </w:r>
      <w:r>
        <w:rPr>
          <w:spacing w:val="-5"/>
        </w:rPr>
        <w:t xml:space="preserve"> </w:t>
      </w:r>
      <w:r>
        <w:t>secure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environments. Explain how identity management and encryption should be implemented.</w:t>
      </w:r>
    </w:p>
    <w:p w14:paraId="67FCAE9B">
      <w:pPr>
        <w:pStyle w:val="8"/>
        <w:spacing w:before="0"/>
        <w:ind w:left="640" w:firstLine="0"/>
      </w:pPr>
      <w:r>
        <w:t xml:space="preserve">Discuss challenges in managing hybrid cloud </w:t>
      </w:r>
      <w:r>
        <w:rPr>
          <w:spacing w:val="-2"/>
        </w:rPr>
        <w:t>environments.</w:t>
      </w:r>
    </w:p>
    <w:p w14:paraId="5013D8BC">
      <w:pPr>
        <w:pStyle w:val="10"/>
        <w:numPr>
          <w:ilvl w:val="0"/>
          <w:numId w:val="1"/>
        </w:numPr>
        <w:tabs>
          <w:tab w:val="left" w:pos="640"/>
          <w:tab w:val="left" w:pos="699"/>
        </w:tabs>
        <w:spacing w:before="241" w:after="0" w:line="240" w:lineRule="auto"/>
        <w:ind w:left="640" w:right="1687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SaaS</w:t>
      </w:r>
      <w:r>
        <w:rPr>
          <w:spacing w:val="-3"/>
          <w:sz w:val="24"/>
        </w:rPr>
        <w:t xml:space="preserve"> </w:t>
      </w:r>
      <w:r>
        <w:rPr>
          <w:sz w:val="24"/>
        </w:rPr>
        <w:t>provider</w:t>
      </w:r>
      <w:r>
        <w:rPr>
          <w:spacing w:val="-3"/>
          <w:sz w:val="24"/>
        </w:rPr>
        <w:t xml:space="preserve"> </w:t>
      </w:r>
      <w:r>
        <w:rPr>
          <w:sz w:val="24"/>
        </w:rPr>
        <w:t>needs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availability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fault</w:t>
      </w:r>
      <w:r>
        <w:rPr>
          <w:spacing w:val="-3"/>
          <w:sz w:val="24"/>
        </w:rPr>
        <w:t xml:space="preserve"> </w:t>
      </w:r>
      <w:r>
        <w:rPr>
          <w:sz w:val="24"/>
        </w:rPr>
        <w:t>tolerance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application. The system must continue operating even if one region goes down.</w:t>
      </w:r>
    </w:p>
    <w:p w14:paraId="4CF9BA88">
      <w:pPr>
        <w:pStyle w:val="8"/>
        <w:spacing w:before="0"/>
        <w:ind w:left="640" w:firstLine="0"/>
      </w:pPr>
      <w:r>
        <w:t xml:space="preserve">Propose a multi-region deployment strategy in the </w:t>
      </w:r>
      <w:r>
        <w:rPr>
          <w:spacing w:val="-2"/>
        </w:rPr>
        <w:t>cloud.</w:t>
      </w:r>
    </w:p>
    <w:p w14:paraId="1B89712E">
      <w:pPr>
        <w:pStyle w:val="8"/>
        <w:spacing w:before="0"/>
        <w:ind w:left="640" w:right="2241" w:firstLine="0"/>
      </w:pPr>
      <w:r>
        <w:t>Explain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replication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failover</w:t>
      </w:r>
      <w:r>
        <w:rPr>
          <w:spacing w:val="-5"/>
        </w:rPr>
        <w:t xml:space="preserve"> </w:t>
      </w:r>
      <w:r>
        <w:t>mechanisms</w:t>
      </w:r>
      <w:r>
        <w:rPr>
          <w:spacing w:val="-5"/>
        </w:rPr>
        <w:t xml:space="preserve"> </w:t>
      </w:r>
      <w:r>
        <w:t>should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configured. Discuss monitoring and alerting strategies for proactive issue detection.</w:t>
      </w:r>
    </w:p>
    <w:p w14:paraId="08EFAF91">
      <w:pPr>
        <w:pStyle w:val="8"/>
        <w:spacing w:before="0"/>
        <w:ind w:left="0" w:firstLine="0"/>
      </w:pPr>
    </w:p>
    <w:p w14:paraId="770A452D">
      <w:pPr>
        <w:pStyle w:val="8"/>
        <w:spacing w:before="120"/>
        <w:ind w:left="0" w:firstLine="0"/>
      </w:pPr>
    </w:p>
    <w:p w14:paraId="64FCBB42">
      <w:pPr>
        <w:pStyle w:val="5"/>
        <w:spacing w:before="0"/>
      </w:pPr>
      <w:r>
        <w:t xml:space="preserve">Scenario-Based </w:t>
      </w:r>
      <w:r>
        <w:rPr>
          <w:spacing w:val="-2"/>
        </w:rPr>
        <w:t>Rubric</w:t>
      </w:r>
    </w:p>
    <w:p w14:paraId="07459C64">
      <w:pPr>
        <w:pStyle w:val="8"/>
        <w:spacing w:before="124"/>
        <w:ind w:left="0" w:firstLine="0"/>
        <w:rPr>
          <w:b/>
          <w:sz w:val="20"/>
        </w:rPr>
      </w:pPr>
    </w:p>
    <w:tbl>
      <w:tblPr>
        <w:tblStyle w:val="7"/>
        <w:tblW w:w="0" w:type="auto"/>
        <w:tblInd w:w="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20"/>
        <w:gridCol w:w="1700"/>
        <w:gridCol w:w="1720"/>
        <w:gridCol w:w="1700"/>
        <w:gridCol w:w="1720"/>
        <w:gridCol w:w="1700"/>
      </w:tblGrid>
      <w:tr w14:paraId="262DD40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1720" w:type="dxa"/>
            <w:shd w:val="clear" w:color="auto" w:fill="D9E2F2"/>
          </w:tcPr>
          <w:p w14:paraId="6E74D626">
            <w:pPr>
              <w:pStyle w:val="11"/>
              <w:spacing w:line="251" w:lineRule="exac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Criteria</w:t>
            </w:r>
          </w:p>
        </w:tc>
        <w:tc>
          <w:tcPr>
            <w:tcW w:w="1700" w:type="dxa"/>
            <w:shd w:val="clear" w:color="auto" w:fill="D9E2F2"/>
          </w:tcPr>
          <w:p w14:paraId="14B395BB">
            <w:pPr>
              <w:pStyle w:val="11"/>
              <w:spacing w:line="251" w:lineRule="exact"/>
              <w:ind w:left="9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Weightage</w:t>
            </w:r>
          </w:p>
        </w:tc>
        <w:tc>
          <w:tcPr>
            <w:tcW w:w="1720" w:type="dxa"/>
            <w:shd w:val="clear" w:color="auto" w:fill="D9E2F2"/>
          </w:tcPr>
          <w:p w14:paraId="5A88E7D3">
            <w:pPr>
              <w:pStyle w:val="11"/>
              <w:spacing w:line="252" w:lineRule="exact"/>
              <w:ind w:right="554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4 - </w:t>
            </w:r>
            <w:r>
              <w:rPr>
                <w:b/>
                <w:spacing w:val="-2"/>
                <w:sz w:val="22"/>
              </w:rPr>
              <w:t>Exemplary</w:t>
            </w:r>
          </w:p>
        </w:tc>
        <w:tc>
          <w:tcPr>
            <w:tcW w:w="1700" w:type="dxa"/>
            <w:shd w:val="clear" w:color="auto" w:fill="D9E2F2"/>
          </w:tcPr>
          <w:p w14:paraId="3D1472F8">
            <w:pPr>
              <w:pStyle w:val="11"/>
              <w:spacing w:line="252" w:lineRule="exact"/>
              <w:ind w:left="95" w:right="65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3 - </w:t>
            </w:r>
            <w:r>
              <w:rPr>
                <w:b/>
                <w:spacing w:val="-2"/>
                <w:sz w:val="22"/>
              </w:rPr>
              <w:t>Proficient</w:t>
            </w:r>
          </w:p>
        </w:tc>
        <w:tc>
          <w:tcPr>
            <w:tcW w:w="1720" w:type="dxa"/>
            <w:shd w:val="clear" w:color="auto" w:fill="D9E2F2"/>
          </w:tcPr>
          <w:p w14:paraId="2BABE853">
            <w:pPr>
              <w:pStyle w:val="11"/>
              <w:spacing w:line="252" w:lineRule="exact"/>
              <w:ind w:right="542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2 - </w:t>
            </w:r>
            <w:r>
              <w:rPr>
                <w:b/>
                <w:spacing w:val="-2"/>
                <w:sz w:val="22"/>
              </w:rPr>
              <w:t>Developing</w:t>
            </w:r>
          </w:p>
        </w:tc>
        <w:tc>
          <w:tcPr>
            <w:tcW w:w="1700" w:type="dxa"/>
            <w:shd w:val="clear" w:color="auto" w:fill="D9E2F2"/>
          </w:tcPr>
          <w:p w14:paraId="79AD4C05">
            <w:pPr>
              <w:pStyle w:val="11"/>
              <w:spacing w:line="252" w:lineRule="exact"/>
              <w:ind w:left="95" w:right="629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Level 1 - </w:t>
            </w:r>
            <w:r>
              <w:rPr>
                <w:b/>
                <w:spacing w:val="-2"/>
                <w:sz w:val="22"/>
              </w:rPr>
              <w:t>Beginning</w:t>
            </w:r>
          </w:p>
        </w:tc>
      </w:tr>
      <w:tr w14:paraId="54B546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" w:hRule="atLeast"/>
        </w:trPr>
        <w:tc>
          <w:tcPr>
            <w:tcW w:w="1720" w:type="dxa"/>
          </w:tcPr>
          <w:p w14:paraId="51BCC078">
            <w:pPr>
              <w:pStyle w:val="11"/>
              <w:ind w:right="1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>of Scenario</w:t>
            </w:r>
          </w:p>
        </w:tc>
        <w:tc>
          <w:tcPr>
            <w:tcW w:w="1700" w:type="dxa"/>
          </w:tcPr>
          <w:p w14:paraId="4822B881">
            <w:pPr>
              <w:pStyle w:val="11"/>
              <w:spacing w:line="248" w:lineRule="exact"/>
              <w:ind w:left="95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20" w:type="dxa"/>
          </w:tcPr>
          <w:p w14:paraId="7824A7D4">
            <w:pPr>
              <w:pStyle w:val="11"/>
              <w:ind w:right="10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Demonstrates complete </w:t>
            </w:r>
            <w:r>
              <w:rPr>
                <w:sz w:val="22"/>
              </w:rPr>
              <w:t>understanding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of the scenario</w:t>
            </w:r>
          </w:p>
          <w:p w14:paraId="6C0F985A">
            <w:pPr>
              <w:pStyle w:val="11"/>
              <w:spacing w:line="22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context</w:t>
            </w:r>
          </w:p>
        </w:tc>
        <w:tc>
          <w:tcPr>
            <w:tcW w:w="1700" w:type="dxa"/>
          </w:tcPr>
          <w:p w14:paraId="36AA962B">
            <w:pPr>
              <w:pStyle w:val="11"/>
              <w:ind w:left="9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Good </w:t>
            </w:r>
            <w:r>
              <w:rPr>
                <w:spacing w:val="-2"/>
                <w:sz w:val="22"/>
              </w:rPr>
              <w:t xml:space="preserve">understanding </w:t>
            </w:r>
            <w:r>
              <w:rPr>
                <w:sz w:val="22"/>
              </w:rPr>
              <w:t>with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minor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gaps</w:t>
            </w:r>
          </w:p>
        </w:tc>
        <w:tc>
          <w:tcPr>
            <w:tcW w:w="1720" w:type="dxa"/>
          </w:tcPr>
          <w:p w14:paraId="75489E1B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Partial understanding</w:t>
            </w:r>
          </w:p>
        </w:tc>
        <w:tc>
          <w:tcPr>
            <w:tcW w:w="1700" w:type="dxa"/>
          </w:tcPr>
          <w:p w14:paraId="3BA49577">
            <w:pPr>
              <w:pStyle w:val="11"/>
              <w:ind w:left="95" w:right="289"/>
              <w:rPr>
                <w:sz w:val="22"/>
              </w:rPr>
            </w:pPr>
            <w:r>
              <w:rPr>
                <w:sz w:val="22"/>
              </w:rPr>
              <w:t>Fails to understand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scenario</w:t>
            </w:r>
          </w:p>
        </w:tc>
      </w:tr>
      <w:tr w14:paraId="7373DBF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0" w:hRule="atLeast"/>
        </w:trPr>
        <w:tc>
          <w:tcPr>
            <w:tcW w:w="1720" w:type="dxa"/>
          </w:tcPr>
          <w:p w14:paraId="2FA67EC8">
            <w:pPr>
              <w:pStyle w:val="11"/>
              <w:ind w:right="165"/>
              <w:rPr>
                <w:sz w:val="22"/>
              </w:rPr>
            </w:pPr>
            <w:r>
              <w:rPr>
                <w:sz w:val="22"/>
              </w:rPr>
              <w:t>Identification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of Risks / Issues</w:t>
            </w:r>
          </w:p>
        </w:tc>
        <w:tc>
          <w:tcPr>
            <w:tcW w:w="1700" w:type="dxa"/>
          </w:tcPr>
          <w:p w14:paraId="7B1D70E4">
            <w:pPr>
              <w:pStyle w:val="11"/>
              <w:spacing w:line="252" w:lineRule="exact"/>
              <w:ind w:left="95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20" w:type="dxa"/>
          </w:tcPr>
          <w:p w14:paraId="4D3D3BCC">
            <w:pPr>
              <w:pStyle w:val="11"/>
              <w:spacing w:line="252" w:lineRule="exact"/>
              <w:ind w:right="488"/>
              <w:jc w:val="both"/>
              <w:rPr>
                <w:sz w:val="22"/>
              </w:rPr>
            </w:pPr>
            <w:r>
              <w:rPr>
                <w:sz w:val="22"/>
              </w:rPr>
              <w:t>Identifies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all major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issues </w:t>
            </w:r>
            <w:r>
              <w:rPr>
                <w:spacing w:val="-2"/>
                <w:sz w:val="22"/>
              </w:rPr>
              <w:t>correctly</w:t>
            </w:r>
          </w:p>
        </w:tc>
        <w:tc>
          <w:tcPr>
            <w:tcW w:w="1700" w:type="dxa"/>
          </w:tcPr>
          <w:p w14:paraId="6AA9FB6F">
            <w:pPr>
              <w:pStyle w:val="11"/>
              <w:ind w:left="95" w:right="265"/>
              <w:rPr>
                <w:sz w:val="22"/>
              </w:rPr>
            </w:pPr>
            <w:r>
              <w:rPr>
                <w:sz w:val="22"/>
              </w:rPr>
              <w:t>Identifies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most </w:t>
            </w:r>
            <w:r>
              <w:rPr>
                <w:spacing w:val="-2"/>
                <w:sz w:val="22"/>
              </w:rPr>
              <w:t>issues</w:t>
            </w:r>
          </w:p>
        </w:tc>
        <w:tc>
          <w:tcPr>
            <w:tcW w:w="1720" w:type="dxa"/>
          </w:tcPr>
          <w:p w14:paraId="2D57BC4C">
            <w:pPr>
              <w:pStyle w:val="11"/>
              <w:ind w:right="397"/>
              <w:rPr>
                <w:sz w:val="22"/>
              </w:rPr>
            </w:pPr>
            <w:r>
              <w:rPr>
                <w:sz w:val="22"/>
              </w:rPr>
              <w:t>Limited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issue </w:t>
            </w:r>
            <w:r>
              <w:rPr>
                <w:spacing w:val="-2"/>
                <w:sz w:val="22"/>
              </w:rPr>
              <w:t>identification</w:t>
            </w:r>
          </w:p>
        </w:tc>
        <w:tc>
          <w:tcPr>
            <w:tcW w:w="1700" w:type="dxa"/>
          </w:tcPr>
          <w:p w14:paraId="319FB04F">
            <w:pPr>
              <w:pStyle w:val="11"/>
              <w:ind w:left="95" w:right="399"/>
              <w:rPr>
                <w:sz w:val="22"/>
              </w:rPr>
            </w:pPr>
            <w:r>
              <w:rPr>
                <w:sz w:val="22"/>
              </w:rPr>
              <w:t>Misses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major </w:t>
            </w:r>
            <w:r>
              <w:rPr>
                <w:spacing w:val="-2"/>
                <w:sz w:val="22"/>
              </w:rPr>
              <w:t>issues</w:t>
            </w:r>
          </w:p>
        </w:tc>
      </w:tr>
      <w:tr w14:paraId="0C6F0A2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3" w:hRule="atLeast"/>
        </w:trPr>
        <w:tc>
          <w:tcPr>
            <w:tcW w:w="1720" w:type="dxa"/>
          </w:tcPr>
          <w:p w14:paraId="49D8C7E6">
            <w:pPr>
              <w:pStyle w:val="11"/>
              <w:ind w:right="312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of </w:t>
            </w:r>
            <w:r>
              <w:rPr>
                <w:spacing w:val="-2"/>
                <w:sz w:val="22"/>
              </w:rPr>
              <w:t>Concepts</w:t>
            </w:r>
          </w:p>
        </w:tc>
        <w:tc>
          <w:tcPr>
            <w:tcW w:w="1700" w:type="dxa"/>
          </w:tcPr>
          <w:p w14:paraId="3D036EC6">
            <w:pPr>
              <w:pStyle w:val="11"/>
              <w:spacing w:line="250" w:lineRule="exact"/>
              <w:ind w:left="95"/>
              <w:rPr>
                <w:sz w:val="22"/>
              </w:rPr>
            </w:pPr>
            <w:r>
              <w:rPr>
                <w:spacing w:val="-5"/>
                <w:sz w:val="22"/>
              </w:rPr>
              <w:t>25%</w:t>
            </w:r>
          </w:p>
        </w:tc>
        <w:tc>
          <w:tcPr>
            <w:tcW w:w="1720" w:type="dxa"/>
          </w:tcPr>
          <w:p w14:paraId="77B803A6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Applies virtualization concepts</w:t>
            </w:r>
          </w:p>
          <w:p w14:paraId="7F125EA5">
            <w:pPr>
              <w:pStyle w:val="11"/>
              <w:spacing w:line="22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effectively</w:t>
            </w:r>
          </w:p>
        </w:tc>
        <w:tc>
          <w:tcPr>
            <w:tcW w:w="1700" w:type="dxa"/>
          </w:tcPr>
          <w:p w14:paraId="53F61757">
            <w:pPr>
              <w:pStyle w:val="11"/>
              <w:ind w:left="95" w:right="22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Applies </w:t>
            </w:r>
            <w:r>
              <w:rPr>
                <w:sz w:val="22"/>
              </w:rPr>
              <w:t>concepts with minor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mistakes</w:t>
            </w:r>
          </w:p>
        </w:tc>
        <w:tc>
          <w:tcPr>
            <w:tcW w:w="1720" w:type="dxa"/>
          </w:tcPr>
          <w:p w14:paraId="503404C4">
            <w:pPr>
              <w:pStyle w:val="11"/>
              <w:ind w:right="178"/>
              <w:rPr>
                <w:sz w:val="22"/>
              </w:rPr>
            </w:pPr>
            <w:r>
              <w:rPr>
                <w:sz w:val="22"/>
              </w:rPr>
              <w:t>Partially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correct </w:t>
            </w:r>
            <w:r>
              <w:rPr>
                <w:spacing w:val="-2"/>
                <w:sz w:val="22"/>
              </w:rPr>
              <w:t>application</w:t>
            </w:r>
          </w:p>
        </w:tc>
        <w:tc>
          <w:tcPr>
            <w:tcW w:w="1700" w:type="dxa"/>
          </w:tcPr>
          <w:p w14:paraId="5A636390">
            <w:pPr>
              <w:pStyle w:val="11"/>
              <w:ind w:left="95" w:right="289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Weak </w:t>
            </w:r>
            <w:r>
              <w:rPr>
                <w:spacing w:val="-2"/>
                <w:sz w:val="22"/>
              </w:rPr>
              <w:t>application</w:t>
            </w:r>
          </w:p>
        </w:tc>
      </w:tr>
      <w:tr w14:paraId="7BAC36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1720" w:type="dxa"/>
          </w:tcPr>
          <w:p w14:paraId="1C2B512D">
            <w:pPr>
              <w:pStyle w:val="11"/>
              <w:rPr>
                <w:sz w:val="22"/>
              </w:rPr>
            </w:pPr>
            <w:r>
              <w:rPr>
                <w:spacing w:val="-2"/>
                <w:sz w:val="22"/>
              </w:rPr>
              <w:t>Decision Justification</w:t>
            </w:r>
          </w:p>
        </w:tc>
        <w:tc>
          <w:tcPr>
            <w:tcW w:w="1700" w:type="dxa"/>
          </w:tcPr>
          <w:p w14:paraId="515308A8">
            <w:pPr>
              <w:pStyle w:val="11"/>
              <w:spacing w:line="252" w:lineRule="exact"/>
              <w:ind w:left="95"/>
              <w:rPr>
                <w:sz w:val="22"/>
              </w:rPr>
            </w:pPr>
            <w:r>
              <w:rPr>
                <w:spacing w:val="-5"/>
                <w:sz w:val="22"/>
              </w:rPr>
              <w:t>20%</w:t>
            </w:r>
          </w:p>
        </w:tc>
        <w:tc>
          <w:tcPr>
            <w:tcW w:w="1720" w:type="dxa"/>
          </w:tcPr>
          <w:p w14:paraId="097A5DA7">
            <w:pPr>
              <w:pStyle w:val="11"/>
              <w:spacing w:line="252" w:lineRule="exact"/>
              <w:ind w:right="251"/>
              <w:rPr>
                <w:sz w:val="22"/>
              </w:rPr>
            </w:pPr>
            <w:r>
              <w:rPr>
                <w:sz w:val="22"/>
              </w:rPr>
              <w:t>Decisions are well justified and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technically </w:t>
            </w:r>
            <w:r>
              <w:rPr>
                <w:spacing w:val="-2"/>
                <w:sz w:val="22"/>
              </w:rPr>
              <w:t>strong</w:t>
            </w:r>
          </w:p>
        </w:tc>
        <w:tc>
          <w:tcPr>
            <w:tcW w:w="1700" w:type="dxa"/>
          </w:tcPr>
          <w:p w14:paraId="437B8F91">
            <w:pPr>
              <w:pStyle w:val="11"/>
              <w:ind w:left="95"/>
              <w:rPr>
                <w:sz w:val="22"/>
              </w:rPr>
            </w:pPr>
            <w:r>
              <w:rPr>
                <w:spacing w:val="-2"/>
                <w:sz w:val="22"/>
              </w:rPr>
              <w:t>Reasonable justification</w:t>
            </w:r>
          </w:p>
        </w:tc>
        <w:tc>
          <w:tcPr>
            <w:tcW w:w="1720" w:type="dxa"/>
          </w:tcPr>
          <w:p w14:paraId="00C2C709">
            <w:pPr>
              <w:pStyle w:val="11"/>
              <w:ind w:right="54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Weak </w:t>
            </w:r>
            <w:r>
              <w:rPr>
                <w:spacing w:val="-2"/>
                <w:sz w:val="22"/>
              </w:rPr>
              <w:t>justification</w:t>
            </w:r>
          </w:p>
        </w:tc>
        <w:tc>
          <w:tcPr>
            <w:tcW w:w="1700" w:type="dxa"/>
          </w:tcPr>
          <w:p w14:paraId="2745A896">
            <w:pPr>
              <w:pStyle w:val="11"/>
              <w:ind w:left="95"/>
              <w:rPr>
                <w:sz w:val="22"/>
              </w:rPr>
            </w:pPr>
            <w:r>
              <w:rPr>
                <w:sz w:val="22"/>
              </w:rPr>
              <w:t xml:space="preserve">No useful </w:t>
            </w:r>
            <w:r>
              <w:rPr>
                <w:spacing w:val="-2"/>
                <w:sz w:val="22"/>
              </w:rPr>
              <w:t>justification</w:t>
            </w:r>
          </w:p>
        </w:tc>
      </w:tr>
      <w:tr w14:paraId="2214866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2" w:hRule="atLeast"/>
        </w:trPr>
        <w:tc>
          <w:tcPr>
            <w:tcW w:w="1720" w:type="dxa"/>
          </w:tcPr>
          <w:p w14:paraId="40843CC5">
            <w:pPr>
              <w:pStyle w:val="11"/>
              <w:spacing w:line="251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Clarity</w:t>
            </w:r>
          </w:p>
        </w:tc>
        <w:tc>
          <w:tcPr>
            <w:tcW w:w="1700" w:type="dxa"/>
          </w:tcPr>
          <w:p w14:paraId="56A0E976">
            <w:pPr>
              <w:pStyle w:val="11"/>
              <w:spacing w:line="251" w:lineRule="exact"/>
              <w:ind w:left="95"/>
              <w:rPr>
                <w:sz w:val="22"/>
              </w:rPr>
            </w:pPr>
            <w:r>
              <w:rPr>
                <w:spacing w:val="-5"/>
                <w:sz w:val="22"/>
              </w:rPr>
              <w:t>15%</w:t>
            </w:r>
          </w:p>
        </w:tc>
        <w:tc>
          <w:tcPr>
            <w:tcW w:w="1720" w:type="dxa"/>
          </w:tcPr>
          <w:p w14:paraId="0CF4DA24">
            <w:pPr>
              <w:pStyle w:val="11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Clear</w:t>
            </w:r>
            <w:r>
              <w:rPr>
                <w:spacing w:val="-5"/>
                <w:sz w:val="22"/>
              </w:rPr>
              <w:t xml:space="preserve"> and</w:t>
            </w:r>
          </w:p>
          <w:p w14:paraId="64A13F53">
            <w:pPr>
              <w:pStyle w:val="11"/>
              <w:spacing w:line="250" w:lineRule="atLeast"/>
              <w:rPr>
                <w:sz w:val="22"/>
              </w:rPr>
            </w:pPr>
            <w:r>
              <w:rPr>
                <w:spacing w:val="-2"/>
                <w:sz w:val="22"/>
              </w:rPr>
              <w:t>well-organized response</w:t>
            </w:r>
          </w:p>
        </w:tc>
        <w:tc>
          <w:tcPr>
            <w:tcW w:w="1700" w:type="dxa"/>
          </w:tcPr>
          <w:p w14:paraId="3302E184">
            <w:pPr>
              <w:pStyle w:val="11"/>
              <w:spacing w:line="251" w:lineRule="exact"/>
              <w:ind w:left="95"/>
              <w:rPr>
                <w:sz w:val="22"/>
              </w:rPr>
            </w:pPr>
            <w:r>
              <w:rPr>
                <w:sz w:val="22"/>
              </w:rPr>
              <w:t>Generally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clear</w:t>
            </w:r>
          </w:p>
        </w:tc>
        <w:tc>
          <w:tcPr>
            <w:tcW w:w="1720" w:type="dxa"/>
          </w:tcPr>
          <w:p w14:paraId="059E0202">
            <w:pPr>
              <w:pStyle w:val="11"/>
              <w:ind w:right="662"/>
              <w:rPr>
                <w:sz w:val="22"/>
              </w:rPr>
            </w:pPr>
            <w:r>
              <w:rPr>
                <w:spacing w:val="-2"/>
                <w:sz w:val="22"/>
              </w:rPr>
              <w:t>Somewhat unclear</w:t>
            </w:r>
          </w:p>
        </w:tc>
        <w:tc>
          <w:tcPr>
            <w:tcW w:w="1700" w:type="dxa"/>
          </w:tcPr>
          <w:p w14:paraId="62EBC16D">
            <w:pPr>
              <w:pStyle w:val="11"/>
              <w:spacing w:line="251" w:lineRule="exact"/>
              <w:ind w:left="95"/>
              <w:rPr>
                <w:sz w:val="22"/>
              </w:rPr>
            </w:pPr>
            <w:r>
              <w:rPr>
                <w:sz w:val="22"/>
              </w:rPr>
              <w:t>Poorly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presented</w:t>
            </w:r>
          </w:p>
        </w:tc>
      </w:tr>
    </w:tbl>
    <w:p w14:paraId="7957EA10">
      <w:pPr>
        <w:pStyle w:val="11"/>
        <w:spacing w:after="0" w:line="251" w:lineRule="exact"/>
        <w:rPr>
          <w:sz w:val="22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37F029D9">
      <w:pPr>
        <w:pStyle w:val="2"/>
        <w:numPr>
          <w:ilvl w:val="0"/>
          <w:numId w:val="2"/>
        </w:numPr>
        <w:tabs>
          <w:tab w:val="left" w:pos="677"/>
        </w:tabs>
        <w:spacing w:before="69" w:after="0" w:line="276" w:lineRule="auto"/>
        <w:ind w:left="279" w:right="411" w:firstLine="0"/>
        <w:jc w:val="left"/>
      </w:pPr>
      <w:r>
        <w:t>Media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Migrating</w:t>
      </w:r>
      <w:r>
        <w:rPr>
          <w:spacing w:val="-11"/>
        </w:rPr>
        <w:t xml:space="preserve"> </w:t>
      </w:r>
      <w:r>
        <w:t>Video</w:t>
      </w:r>
      <w:r>
        <w:rPr>
          <w:spacing w:val="-11"/>
        </w:rPr>
        <w:t xml:space="preserve"> </w:t>
      </w:r>
      <w:r>
        <w:t>Streaming</w:t>
      </w:r>
      <w:r>
        <w:rPr>
          <w:spacing w:val="-11"/>
        </w:rPr>
        <w:t xml:space="preserve"> </w:t>
      </w:r>
      <w:r>
        <w:t>Platform</w:t>
      </w:r>
      <w:r>
        <w:rPr>
          <w:spacing w:val="-11"/>
        </w:rPr>
        <w:t xml:space="preserve"> </w:t>
      </w:r>
      <w:r>
        <w:t>to the Cloud</w:t>
      </w:r>
    </w:p>
    <w:p w14:paraId="0A576A70">
      <w:pPr>
        <w:pStyle w:val="5"/>
        <w:numPr>
          <w:ilvl w:val="1"/>
          <w:numId w:val="2"/>
        </w:numPr>
        <w:tabs>
          <w:tab w:val="left" w:pos="539"/>
        </w:tabs>
        <w:spacing w:before="200" w:after="0" w:line="448" w:lineRule="auto"/>
        <w:ind w:left="280" w:right="5126" w:firstLine="0"/>
        <w:jc w:val="left"/>
      </w:pPr>
      <w:r>
        <w:t>Cloud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Scalability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 xml:space="preserve">Caching </w:t>
      </w:r>
      <w:r>
        <w:rPr>
          <w:spacing w:val="-2"/>
        </w:rPr>
        <w:t>Architecture:</w:t>
      </w:r>
    </w:p>
    <w:p w14:paraId="7D26D4D3">
      <w:pPr>
        <w:pStyle w:val="10"/>
        <w:numPr>
          <w:ilvl w:val="2"/>
          <w:numId w:val="2"/>
        </w:numPr>
        <w:tabs>
          <w:tab w:val="left" w:pos="999"/>
        </w:tabs>
        <w:spacing w:before="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Users access the application through a </w:t>
      </w:r>
      <w:r>
        <w:rPr>
          <w:b/>
          <w:sz w:val="24"/>
        </w:rPr>
        <w:t xml:space="preserve">Content Delivery Network </w:t>
      </w:r>
      <w:r>
        <w:rPr>
          <w:b/>
          <w:spacing w:val="-2"/>
          <w:sz w:val="24"/>
        </w:rPr>
        <w:t>(CDN)</w:t>
      </w:r>
      <w:r>
        <w:rPr>
          <w:spacing w:val="-2"/>
          <w:sz w:val="24"/>
        </w:rPr>
        <w:t>.</w:t>
      </w:r>
    </w:p>
    <w:p w14:paraId="200D9E14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Load Balancer </w:t>
      </w:r>
      <w:r>
        <w:rPr>
          <w:sz w:val="24"/>
        </w:rPr>
        <w:t xml:space="preserve">distributes requests across multiple application </w:t>
      </w:r>
      <w:r>
        <w:rPr>
          <w:spacing w:val="-2"/>
          <w:sz w:val="24"/>
        </w:rPr>
        <w:t>servers.</w:t>
      </w:r>
    </w:p>
    <w:p w14:paraId="2BF33E28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b/>
          <w:sz w:val="24"/>
        </w:rPr>
        <w:t>Auto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Scaling Groups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automatically add</w:t>
      </w:r>
      <w:r>
        <w:rPr>
          <w:spacing w:val="-1"/>
          <w:sz w:val="24"/>
        </w:rPr>
        <w:t xml:space="preserve"> </w:t>
      </w:r>
      <w:r>
        <w:rPr>
          <w:sz w:val="24"/>
        </w:rPr>
        <w:t>or remove</w:t>
      </w:r>
      <w:r>
        <w:rPr>
          <w:spacing w:val="-1"/>
          <w:sz w:val="24"/>
        </w:rPr>
        <w:t xml:space="preserve"> </w:t>
      </w:r>
      <w:r>
        <w:rPr>
          <w:sz w:val="24"/>
        </w:rPr>
        <w:t>servers based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on </w:t>
      </w:r>
      <w:r>
        <w:rPr>
          <w:spacing w:val="-2"/>
          <w:sz w:val="24"/>
        </w:rPr>
        <w:t>demand.</w:t>
      </w:r>
    </w:p>
    <w:p w14:paraId="44A0FF19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Frequently accessed videos are stored in </w:t>
      </w:r>
      <w:r>
        <w:rPr>
          <w:b/>
          <w:sz w:val="24"/>
        </w:rPr>
        <w:t xml:space="preserve">cache </w:t>
      </w:r>
      <w:r>
        <w:rPr>
          <w:spacing w:val="-2"/>
          <w:sz w:val="24"/>
        </w:rPr>
        <w:t>(Redis/Memcached).</w:t>
      </w:r>
    </w:p>
    <w:p w14:paraId="769A6531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>Video</w:t>
      </w:r>
      <w:r>
        <w:rPr>
          <w:spacing w:val="-3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stored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Cloud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Object</w:t>
      </w:r>
      <w:r>
        <w:rPr>
          <w:b/>
          <w:spacing w:val="-2"/>
          <w:sz w:val="24"/>
        </w:rPr>
        <w:t xml:space="preserve"> Storage</w:t>
      </w:r>
      <w:r>
        <w:rPr>
          <w:spacing w:val="-2"/>
          <w:sz w:val="24"/>
        </w:rPr>
        <w:t>.</w:t>
      </w:r>
    </w:p>
    <w:p w14:paraId="105855B4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A managed database stores user information and </w:t>
      </w:r>
      <w:r>
        <w:rPr>
          <w:spacing w:val="-2"/>
          <w:sz w:val="24"/>
        </w:rPr>
        <w:t>metadata.</w:t>
      </w:r>
    </w:p>
    <w:p w14:paraId="6C054EA3">
      <w:pPr>
        <w:pStyle w:val="5"/>
        <w:spacing w:before="242"/>
      </w:pP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</w:t>
      </w:r>
    </w:p>
    <w:p w14:paraId="4FF64A14">
      <w:pPr>
        <w:pStyle w:val="8"/>
        <w:ind w:left="280" w:firstLine="0"/>
      </w:pPr>
      <w:r>
        <w:rPr>
          <w:spacing w:val="-2"/>
        </w:rPr>
        <w:t>Users</w:t>
      </w:r>
    </w:p>
    <w:p w14:paraId="44A32505">
      <w:pPr>
        <w:spacing w:before="241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16E8BC4A">
      <w:pPr>
        <w:spacing w:before="24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 w14:paraId="47F6CF87">
      <w:pPr>
        <w:pStyle w:val="8"/>
        <w:ind w:left="280" w:firstLine="0"/>
      </w:pPr>
      <w:r>
        <w:t xml:space="preserve">CDN (Cached </w:t>
      </w:r>
      <w:r>
        <w:rPr>
          <w:spacing w:val="-2"/>
        </w:rPr>
        <w:t>Videos)</w:t>
      </w:r>
      <w:bookmarkStart w:id="0" w:name="_GoBack"/>
      <w:bookmarkEnd w:id="0"/>
    </w:p>
    <w:p w14:paraId="20DCA08F">
      <w:pPr>
        <w:spacing w:before="24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44504B8C">
      <w:pPr>
        <w:spacing w:before="241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 w14:paraId="1C4C9837">
      <w:pPr>
        <w:pStyle w:val="8"/>
        <w:ind w:left="280" w:firstLine="0"/>
      </w:pPr>
      <w:r>
        <w:t xml:space="preserve">Load </w:t>
      </w:r>
      <w:r>
        <w:rPr>
          <w:spacing w:val="-2"/>
        </w:rPr>
        <w:t>Balancer</w:t>
      </w:r>
    </w:p>
    <w:p w14:paraId="4928061E">
      <w:pPr>
        <w:spacing w:before="24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56E41AFD">
      <w:pPr>
        <w:spacing w:before="241"/>
        <w:ind w:left="340" w:right="0" w:firstLine="0"/>
        <w:jc w:val="left"/>
        <w:rPr>
          <w:sz w:val="24"/>
        </w:rPr>
      </w:pPr>
      <w:r>
        <w:rPr>
          <w:spacing w:val="-2"/>
          <w:sz w:val="24"/>
        </w:rPr>
        <w:t>┌─┴──────────┐</w:t>
      </w:r>
    </w:p>
    <w:p w14:paraId="29A1965D">
      <w:pPr>
        <w:tabs>
          <w:tab w:val="left" w:pos="1297"/>
        </w:tabs>
        <w:spacing w:before="242"/>
        <w:ind w:left="34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  <w:r>
        <w:rPr>
          <w:sz w:val="24"/>
        </w:rPr>
        <w:tab/>
      </w:r>
      <w:r>
        <w:rPr>
          <w:spacing w:val="-10"/>
          <w:sz w:val="24"/>
        </w:rPr>
        <w:t>▼</w:t>
      </w:r>
    </w:p>
    <w:p w14:paraId="0B515522">
      <w:pPr>
        <w:pStyle w:val="8"/>
        <w:ind w:left="280" w:firstLine="0"/>
      </w:pPr>
      <w:r>
        <w:t>App Server</w:t>
      </w:r>
      <w:r>
        <w:rPr>
          <w:spacing w:val="60"/>
        </w:rPr>
        <w:t xml:space="preserve"> </w:t>
      </w:r>
      <w:r>
        <w:t xml:space="preserve">App </w:t>
      </w:r>
      <w:r>
        <w:rPr>
          <w:spacing w:val="-2"/>
        </w:rPr>
        <w:t>Server</w:t>
      </w:r>
    </w:p>
    <w:p w14:paraId="22DD4D78">
      <w:pPr>
        <w:tabs>
          <w:tab w:val="left" w:pos="1349"/>
        </w:tabs>
        <w:spacing w:before="241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52F13161">
      <w:pPr>
        <w:spacing w:before="242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└────┬───────┘</w:t>
      </w:r>
    </w:p>
    <w:p w14:paraId="099C5146">
      <w:pPr>
        <w:spacing w:before="241"/>
        <w:ind w:left="76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 w14:paraId="523C2945">
      <w:pPr>
        <w:spacing w:after="0"/>
        <w:jc w:val="left"/>
        <w:rPr>
          <w:sz w:val="24"/>
        </w:rPr>
        <w:sectPr>
          <w:pgSz w:w="12240" w:h="15840"/>
          <w:pgMar w:top="1500" w:right="720" w:bottom="280" w:left="720" w:header="720" w:footer="720" w:gutter="0"/>
          <w:cols w:space="720" w:num="1"/>
        </w:sectPr>
      </w:pPr>
    </w:p>
    <w:p w14:paraId="15C34162">
      <w:pPr>
        <w:pStyle w:val="8"/>
        <w:spacing w:before="60"/>
        <w:ind w:left="340" w:firstLine="0"/>
      </w:pPr>
      <w:r>
        <w:t xml:space="preserve">Cache </w:t>
      </w:r>
      <w:r>
        <w:rPr>
          <w:spacing w:val="-2"/>
        </w:rPr>
        <w:t>(Redis)</w:t>
      </w:r>
    </w:p>
    <w:p w14:paraId="6F273985">
      <w:pPr>
        <w:spacing w:before="241"/>
        <w:ind w:left="7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0B21A804">
      <w:pPr>
        <w:spacing w:before="241"/>
        <w:ind w:left="460" w:right="0" w:firstLine="0"/>
        <w:jc w:val="left"/>
        <w:rPr>
          <w:sz w:val="24"/>
        </w:rPr>
      </w:pPr>
      <w:r>
        <w:rPr>
          <w:spacing w:val="-2"/>
          <w:sz w:val="24"/>
        </w:rPr>
        <w:t>┌────┴─────┐</w:t>
      </w:r>
    </w:p>
    <w:p w14:paraId="0BBD557C">
      <w:pPr>
        <w:tabs>
          <w:tab w:val="left" w:pos="1297"/>
        </w:tabs>
        <w:spacing w:before="242"/>
        <w:ind w:left="46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  <w:r>
        <w:rPr>
          <w:sz w:val="24"/>
        </w:rPr>
        <w:tab/>
      </w:r>
      <w:r>
        <w:rPr>
          <w:spacing w:val="-10"/>
          <w:sz w:val="24"/>
        </w:rPr>
        <w:t>▼</w:t>
      </w:r>
    </w:p>
    <w:p w14:paraId="5576907E">
      <w:pPr>
        <w:pStyle w:val="8"/>
        <w:tabs>
          <w:tab w:val="left" w:pos="1219"/>
        </w:tabs>
        <w:spacing w:line="448" w:lineRule="auto"/>
        <w:ind w:left="280" w:right="8698" w:firstLine="0"/>
      </w:pPr>
      <w:r>
        <w:rPr>
          <w:spacing w:val="-2"/>
        </w:rPr>
        <w:t>Object</w:t>
      </w:r>
      <w:r>
        <w:tab/>
      </w:r>
      <w:r>
        <w:rPr>
          <w:spacing w:val="-2"/>
        </w:rPr>
        <w:t>Database Storage</w:t>
      </w:r>
    </w:p>
    <w:p w14:paraId="15E54D6F">
      <w:pPr>
        <w:pStyle w:val="5"/>
        <w:numPr>
          <w:ilvl w:val="1"/>
          <w:numId w:val="2"/>
        </w:numPr>
        <w:tabs>
          <w:tab w:val="left" w:pos="553"/>
        </w:tabs>
        <w:spacing w:before="3" w:after="0" w:line="240" w:lineRule="auto"/>
        <w:ind w:left="553" w:right="0" w:hanging="273"/>
        <w:jc w:val="left"/>
      </w:pPr>
      <w:r>
        <w:t xml:space="preserve">Load Balancing and Auto </w:t>
      </w:r>
      <w:r>
        <w:rPr>
          <w:spacing w:val="-2"/>
        </w:rPr>
        <w:t>Scaling</w:t>
      </w:r>
    </w:p>
    <w:p w14:paraId="7185F0AF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b/>
          <w:sz w:val="24"/>
        </w:rPr>
      </w:pPr>
      <w:r>
        <w:rPr>
          <w:b/>
          <w:sz w:val="24"/>
        </w:rPr>
        <w:t xml:space="preserve">Load </w:t>
      </w:r>
      <w:r>
        <w:rPr>
          <w:b/>
          <w:spacing w:val="-2"/>
          <w:sz w:val="24"/>
        </w:rPr>
        <w:t>Balancer</w:t>
      </w:r>
    </w:p>
    <w:p w14:paraId="44B7228A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Distributes user requests </w:t>
      </w:r>
      <w:r>
        <w:rPr>
          <w:spacing w:val="-2"/>
          <w:sz w:val="24"/>
        </w:rPr>
        <w:t>evenly.</w:t>
      </w:r>
    </w:p>
    <w:p w14:paraId="51DFA7EA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Prevents server </w:t>
      </w:r>
      <w:r>
        <w:rPr>
          <w:spacing w:val="-2"/>
          <w:sz w:val="24"/>
        </w:rPr>
        <w:t>overload.</w:t>
      </w:r>
    </w:p>
    <w:p w14:paraId="31D6CB8A">
      <w:pPr>
        <w:pStyle w:val="10"/>
        <w:numPr>
          <w:ilvl w:val="3"/>
          <w:numId w:val="2"/>
        </w:numPr>
        <w:tabs>
          <w:tab w:val="left" w:pos="1719"/>
        </w:tabs>
        <w:spacing w:before="243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Removes unhealthy servers </w:t>
      </w:r>
      <w:r>
        <w:rPr>
          <w:spacing w:val="-2"/>
          <w:sz w:val="24"/>
        </w:rPr>
        <w:t>automatically.</w:t>
      </w:r>
    </w:p>
    <w:p w14:paraId="11133FB8">
      <w:pPr>
        <w:pStyle w:val="5"/>
        <w:numPr>
          <w:ilvl w:val="2"/>
          <w:numId w:val="2"/>
        </w:numPr>
        <w:tabs>
          <w:tab w:val="left" w:pos="999"/>
        </w:tabs>
        <w:spacing w:before="243" w:after="0" w:line="240" w:lineRule="auto"/>
        <w:ind w:left="999" w:right="0" w:hanging="359"/>
        <w:jc w:val="left"/>
      </w:pPr>
      <w:r>
        <w:t xml:space="preserve">Auto </w:t>
      </w:r>
      <w:r>
        <w:rPr>
          <w:spacing w:val="-2"/>
        </w:rPr>
        <w:t>Scaling</w:t>
      </w:r>
    </w:p>
    <w:p w14:paraId="6FA8DB68">
      <w:pPr>
        <w:pStyle w:val="10"/>
        <w:numPr>
          <w:ilvl w:val="3"/>
          <w:numId w:val="2"/>
        </w:numPr>
        <w:tabs>
          <w:tab w:val="left" w:pos="1719"/>
        </w:tabs>
        <w:spacing w:before="241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Adds servers during peak </w:t>
      </w:r>
      <w:r>
        <w:rPr>
          <w:spacing w:val="-2"/>
          <w:sz w:val="24"/>
        </w:rPr>
        <w:t>traffic.</w:t>
      </w:r>
    </w:p>
    <w:p w14:paraId="0E6D0E71">
      <w:pPr>
        <w:pStyle w:val="10"/>
        <w:numPr>
          <w:ilvl w:val="3"/>
          <w:numId w:val="2"/>
        </w:numPr>
        <w:tabs>
          <w:tab w:val="left" w:pos="1719"/>
        </w:tabs>
        <w:spacing w:before="243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Removes idle servers during low </w:t>
      </w:r>
      <w:r>
        <w:rPr>
          <w:spacing w:val="-2"/>
          <w:sz w:val="24"/>
        </w:rPr>
        <w:t>traffic.</w:t>
      </w:r>
    </w:p>
    <w:p w14:paraId="3EA0E300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Maintains smooth streaming with minimal </w:t>
      </w:r>
      <w:r>
        <w:rPr>
          <w:spacing w:val="-2"/>
          <w:sz w:val="24"/>
        </w:rPr>
        <w:t>buffering.</w:t>
      </w:r>
    </w:p>
    <w:p w14:paraId="6116D9D4">
      <w:pPr>
        <w:pStyle w:val="5"/>
        <w:numPr>
          <w:ilvl w:val="1"/>
          <w:numId w:val="2"/>
        </w:numPr>
        <w:tabs>
          <w:tab w:val="left" w:pos="526"/>
        </w:tabs>
        <w:spacing w:before="243" w:after="0" w:line="240" w:lineRule="auto"/>
        <w:ind w:left="526" w:right="0" w:hanging="246"/>
        <w:jc w:val="left"/>
      </w:pPr>
      <w:r>
        <w:t xml:space="preserve">Cost Optimization </w:t>
      </w:r>
      <w:r>
        <w:rPr>
          <w:spacing w:val="-2"/>
        </w:rPr>
        <w:t>Strategies</w:t>
      </w:r>
    </w:p>
    <w:p w14:paraId="6033D923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CDN to reduce bandwidth </w:t>
      </w:r>
      <w:r>
        <w:rPr>
          <w:spacing w:val="-2"/>
          <w:sz w:val="24"/>
        </w:rPr>
        <w:t>costs.</w:t>
      </w:r>
    </w:p>
    <w:p w14:paraId="3BBE070D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Enable auto-scaling to avoid paying for unused </w:t>
      </w:r>
      <w:r>
        <w:rPr>
          <w:spacing w:val="-2"/>
          <w:sz w:val="24"/>
        </w:rPr>
        <w:t>servers.</w:t>
      </w:r>
    </w:p>
    <w:p w14:paraId="0DF42184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Store old videos in low-cost archival </w:t>
      </w:r>
      <w:r>
        <w:rPr>
          <w:spacing w:val="-2"/>
          <w:sz w:val="24"/>
        </w:rPr>
        <w:t>storage.</w:t>
      </w:r>
    </w:p>
    <w:p w14:paraId="4B9EF0AA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reserved or spot instances for background </w:t>
      </w:r>
      <w:r>
        <w:rPr>
          <w:spacing w:val="-2"/>
          <w:sz w:val="24"/>
        </w:rPr>
        <w:t>processing.</w:t>
      </w:r>
    </w:p>
    <w:p w14:paraId="5EB1B005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Monitor resource utilization and remove unused </w:t>
      </w:r>
      <w:r>
        <w:rPr>
          <w:spacing w:val="-2"/>
          <w:sz w:val="24"/>
        </w:rPr>
        <w:t>resources.</w:t>
      </w:r>
    </w:p>
    <w:p w14:paraId="4514787F">
      <w:pPr>
        <w:pStyle w:val="8"/>
        <w:spacing w:before="0"/>
        <w:ind w:left="0" w:firstLine="0"/>
      </w:pPr>
    </w:p>
    <w:p w14:paraId="67E3B8B7">
      <w:pPr>
        <w:pStyle w:val="8"/>
        <w:spacing w:before="0"/>
        <w:ind w:left="0" w:firstLine="0"/>
      </w:pPr>
    </w:p>
    <w:p w14:paraId="782B9676">
      <w:pPr>
        <w:pStyle w:val="8"/>
        <w:spacing w:before="142"/>
        <w:ind w:left="0" w:firstLine="0"/>
      </w:pPr>
    </w:p>
    <w:p w14:paraId="6BA72157">
      <w:pPr>
        <w:pStyle w:val="2"/>
        <w:numPr>
          <w:ilvl w:val="0"/>
          <w:numId w:val="2"/>
        </w:numPr>
        <w:tabs>
          <w:tab w:val="left" w:pos="677"/>
        </w:tabs>
        <w:spacing w:before="0" w:after="0" w:line="276" w:lineRule="auto"/>
        <w:ind w:left="279" w:right="298" w:firstLine="0"/>
        <w:jc w:val="left"/>
      </w:pPr>
      <w:r>
        <w:t>FinTech</w:t>
      </w:r>
      <w:r>
        <w:rPr>
          <w:spacing w:val="-14"/>
        </w:rPr>
        <w:t xml:space="preserve"> </w:t>
      </w:r>
      <w:r>
        <w:t>Startup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Containers</w:t>
      </w:r>
      <w:r>
        <w:rPr>
          <w:spacing w:val="-14"/>
        </w:rPr>
        <w:t xml:space="preserve"> </w:t>
      </w:r>
      <w:r>
        <w:t>Across</w:t>
      </w:r>
      <w:r>
        <w:rPr>
          <w:spacing w:val="-14"/>
        </w:rPr>
        <w:t xml:space="preserve"> </w:t>
      </w:r>
      <w:r>
        <w:t>Multiple</w:t>
      </w:r>
      <w:r>
        <w:rPr>
          <w:spacing w:val="-14"/>
        </w:rPr>
        <w:t xml:space="preserve"> </w:t>
      </w:r>
      <w:r>
        <w:t xml:space="preserve">Cloud </w:t>
      </w:r>
      <w:r>
        <w:rPr>
          <w:spacing w:val="-2"/>
        </w:rPr>
        <w:t>Providers</w:t>
      </w:r>
    </w:p>
    <w:p w14:paraId="6330F438">
      <w:pPr>
        <w:pStyle w:val="5"/>
        <w:numPr>
          <w:ilvl w:val="1"/>
          <w:numId w:val="2"/>
        </w:numPr>
        <w:tabs>
          <w:tab w:val="left" w:pos="539"/>
        </w:tabs>
        <w:spacing w:before="200" w:after="0" w:line="240" w:lineRule="auto"/>
        <w:ind w:left="539" w:right="0" w:hanging="259"/>
        <w:jc w:val="left"/>
      </w:pPr>
      <w:r>
        <w:t>Container</w:t>
      </w:r>
      <w:r>
        <w:rPr>
          <w:spacing w:val="-2"/>
        </w:rPr>
        <w:t xml:space="preserve"> </w:t>
      </w:r>
      <w:r>
        <w:t>Orchestration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Multi-Cloud</w:t>
      </w:r>
      <w:r>
        <w:rPr>
          <w:spacing w:val="-1"/>
        </w:rPr>
        <w:t xml:space="preserve"> </w:t>
      </w:r>
      <w:r>
        <w:rPr>
          <w:spacing w:val="-2"/>
        </w:rPr>
        <w:t>Strategy</w:t>
      </w:r>
    </w:p>
    <w:p w14:paraId="67866057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Deploy applications using </w:t>
      </w:r>
      <w:r>
        <w:rPr>
          <w:b/>
          <w:sz w:val="24"/>
        </w:rPr>
        <w:t xml:space="preserve">Kubernetes </w:t>
      </w:r>
      <w:r>
        <w:rPr>
          <w:spacing w:val="-2"/>
          <w:sz w:val="24"/>
        </w:rPr>
        <w:t>clusters.</w:t>
      </w:r>
    </w:p>
    <w:p w14:paraId="464F93C0">
      <w:pPr>
        <w:pStyle w:val="10"/>
        <w:spacing w:after="0" w:line="240" w:lineRule="auto"/>
        <w:jc w:val="left"/>
        <w:rPr>
          <w:sz w:val="24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2A98FFE4">
      <w:pPr>
        <w:pStyle w:val="10"/>
        <w:numPr>
          <w:ilvl w:val="2"/>
          <w:numId w:val="2"/>
        </w:numPr>
        <w:tabs>
          <w:tab w:val="left" w:pos="999"/>
        </w:tabs>
        <w:spacing w:before="60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</w:t>
      </w:r>
      <w:r>
        <w:rPr>
          <w:b/>
          <w:sz w:val="24"/>
        </w:rPr>
        <w:t xml:space="preserve">Docker </w:t>
      </w:r>
      <w:r>
        <w:rPr>
          <w:sz w:val="24"/>
        </w:rPr>
        <w:t xml:space="preserve">containers for </w:t>
      </w:r>
      <w:r>
        <w:rPr>
          <w:spacing w:val="-2"/>
          <w:sz w:val="24"/>
        </w:rPr>
        <w:t>consistency.</w:t>
      </w:r>
    </w:p>
    <w:p w14:paraId="3DAEFE48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Manage deployments with Helm charts or </w:t>
      </w:r>
      <w:r>
        <w:rPr>
          <w:spacing w:val="-2"/>
          <w:sz w:val="24"/>
        </w:rPr>
        <w:t>GitOps.</w:t>
      </w:r>
    </w:p>
    <w:p w14:paraId="1604AE87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a service mesh (Istio/Linkerd) for </w:t>
      </w:r>
      <w:r>
        <w:rPr>
          <w:spacing w:val="-2"/>
          <w:sz w:val="24"/>
        </w:rPr>
        <w:t>communication.</w:t>
      </w:r>
    </w:p>
    <w:p w14:paraId="0C27BEEB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Deploy identical Kubernetes clusters across multiple cloud </w:t>
      </w:r>
      <w:r>
        <w:rPr>
          <w:spacing w:val="-2"/>
          <w:sz w:val="24"/>
        </w:rPr>
        <w:t>providers.</w:t>
      </w:r>
    </w:p>
    <w:p w14:paraId="5DD98951">
      <w:pPr>
        <w:pStyle w:val="5"/>
        <w:numPr>
          <w:ilvl w:val="1"/>
          <w:numId w:val="2"/>
        </w:numPr>
        <w:tabs>
          <w:tab w:val="left" w:pos="553"/>
        </w:tabs>
        <w:spacing w:before="241" w:after="0" w:line="448" w:lineRule="auto"/>
        <w:ind w:left="280" w:right="7171" w:firstLine="0"/>
        <w:jc w:val="left"/>
      </w:pPr>
      <w:r>
        <w:t>Service</w:t>
      </w:r>
      <w:r>
        <w:rPr>
          <w:spacing w:val="-13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Scaling Service Discovery</w:t>
      </w:r>
    </w:p>
    <w:p w14:paraId="3867D284">
      <w:pPr>
        <w:pStyle w:val="10"/>
        <w:numPr>
          <w:ilvl w:val="2"/>
          <w:numId w:val="2"/>
        </w:numPr>
        <w:tabs>
          <w:tab w:val="left" w:pos="999"/>
        </w:tabs>
        <w:spacing w:before="3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Kubernetes DNS automatically discovers </w:t>
      </w:r>
      <w:r>
        <w:rPr>
          <w:spacing w:val="-2"/>
          <w:sz w:val="24"/>
        </w:rPr>
        <w:t>services.</w:t>
      </w:r>
    </w:p>
    <w:p w14:paraId="30EEA115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Services communicate using internal service </w:t>
      </w:r>
      <w:r>
        <w:rPr>
          <w:spacing w:val="-2"/>
          <w:sz w:val="24"/>
        </w:rPr>
        <w:t>names.</w:t>
      </w:r>
    </w:p>
    <w:p w14:paraId="1EF23CB4">
      <w:pPr>
        <w:pStyle w:val="5"/>
        <w:spacing w:before="242"/>
      </w:pPr>
      <w:r>
        <w:rPr>
          <w:spacing w:val="-2"/>
        </w:rPr>
        <w:t>Scaling</w:t>
      </w:r>
    </w:p>
    <w:p w14:paraId="16ACC50D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Horizontal Pod Autoscaler increases or decreases </w:t>
      </w:r>
      <w:r>
        <w:rPr>
          <w:spacing w:val="-2"/>
          <w:sz w:val="24"/>
        </w:rPr>
        <w:t>pods.</w:t>
      </w:r>
    </w:p>
    <w:p w14:paraId="3C8CED7A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>Cluster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Autoscaler adds or removes worker nodes </w:t>
      </w:r>
      <w:r>
        <w:rPr>
          <w:spacing w:val="-2"/>
          <w:sz w:val="24"/>
        </w:rPr>
        <w:t>automatically.</w:t>
      </w:r>
    </w:p>
    <w:p w14:paraId="29E63959">
      <w:pPr>
        <w:pStyle w:val="5"/>
        <w:numPr>
          <w:ilvl w:val="1"/>
          <w:numId w:val="2"/>
        </w:numPr>
        <w:tabs>
          <w:tab w:val="left" w:pos="526"/>
        </w:tabs>
        <w:spacing w:before="242" w:after="0" w:line="448" w:lineRule="auto"/>
        <w:ind w:left="280" w:right="8377" w:firstLine="0"/>
        <w:jc w:val="left"/>
      </w:pPr>
      <w:r>
        <w:t>Benefits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 xml:space="preserve">Risks </w:t>
      </w:r>
      <w:r>
        <w:rPr>
          <w:spacing w:val="-2"/>
        </w:rPr>
        <w:t>Benefits</w:t>
      </w:r>
    </w:p>
    <w:p w14:paraId="45E3F76C">
      <w:pPr>
        <w:pStyle w:val="10"/>
        <w:numPr>
          <w:ilvl w:val="2"/>
          <w:numId w:val="2"/>
        </w:numPr>
        <w:tabs>
          <w:tab w:val="left" w:pos="999"/>
        </w:tabs>
        <w:spacing w:before="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High </w:t>
      </w:r>
      <w:r>
        <w:rPr>
          <w:spacing w:val="-2"/>
          <w:sz w:val="24"/>
        </w:rPr>
        <w:t>availability</w:t>
      </w:r>
    </w:p>
    <w:p w14:paraId="64B638CA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>No vendor lock-</w:t>
      </w:r>
      <w:r>
        <w:rPr>
          <w:spacing w:val="-5"/>
          <w:sz w:val="24"/>
        </w:rPr>
        <w:t>in</w:t>
      </w:r>
    </w:p>
    <w:p w14:paraId="068BDCFF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Better disaster </w:t>
      </w:r>
      <w:r>
        <w:rPr>
          <w:spacing w:val="-2"/>
          <w:sz w:val="24"/>
        </w:rPr>
        <w:t>recovery</w:t>
      </w:r>
    </w:p>
    <w:p w14:paraId="66B6DFEE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Improved </w:t>
      </w:r>
      <w:r>
        <w:rPr>
          <w:spacing w:val="-2"/>
          <w:sz w:val="24"/>
        </w:rPr>
        <w:t>scalability</w:t>
      </w:r>
    </w:p>
    <w:p w14:paraId="0316FAD3">
      <w:pPr>
        <w:pStyle w:val="5"/>
      </w:pPr>
      <w:r>
        <w:rPr>
          <w:spacing w:val="-2"/>
        </w:rPr>
        <w:t>Risks</w:t>
      </w:r>
    </w:p>
    <w:p w14:paraId="5AB67B22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Complex </w:t>
      </w:r>
      <w:r>
        <w:rPr>
          <w:spacing w:val="-2"/>
          <w:sz w:val="24"/>
        </w:rPr>
        <w:t>management</w:t>
      </w:r>
    </w:p>
    <w:p w14:paraId="041E9674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Higher operational </w:t>
      </w:r>
      <w:r>
        <w:rPr>
          <w:spacing w:val="-4"/>
          <w:sz w:val="24"/>
        </w:rPr>
        <w:t>cost</w:t>
      </w:r>
    </w:p>
    <w:p w14:paraId="3E4C138C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Network latency between </w:t>
      </w:r>
      <w:r>
        <w:rPr>
          <w:spacing w:val="-2"/>
          <w:sz w:val="24"/>
        </w:rPr>
        <w:t>clouds</w:t>
      </w:r>
    </w:p>
    <w:p w14:paraId="0C4001F6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Security policy </w:t>
      </w:r>
      <w:r>
        <w:rPr>
          <w:spacing w:val="-2"/>
          <w:sz w:val="24"/>
        </w:rPr>
        <w:t>differences</w:t>
      </w:r>
    </w:p>
    <w:p w14:paraId="0F1BAF1B">
      <w:pPr>
        <w:pStyle w:val="8"/>
        <w:spacing w:before="0"/>
        <w:ind w:left="0" w:firstLine="0"/>
      </w:pPr>
    </w:p>
    <w:p w14:paraId="2341B016">
      <w:pPr>
        <w:pStyle w:val="8"/>
        <w:spacing w:before="206"/>
        <w:ind w:left="0" w:firstLine="0"/>
      </w:pPr>
    </w:p>
    <w:p w14:paraId="18DC131B">
      <w:pPr>
        <w:pStyle w:val="2"/>
        <w:numPr>
          <w:ilvl w:val="0"/>
          <w:numId w:val="2"/>
        </w:numPr>
        <w:tabs>
          <w:tab w:val="left" w:pos="678"/>
        </w:tabs>
        <w:spacing w:before="0" w:after="0" w:line="240" w:lineRule="auto"/>
        <w:ind w:left="678" w:right="0" w:hanging="398"/>
        <w:jc w:val="left"/>
      </w:pPr>
      <w:r>
        <w:t>E-Learning</w:t>
      </w:r>
      <w:r>
        <w:rPr>
          <w:spacing w:val="-9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Backup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Disaster</w:t>
      </w:r>
      <w:r>
        <w:rPr>
          <w:spacing w:val="-7"/>
        </w:rPr>
        <w:t xml:space="preserve"> </w:t>
      </w:r>
      <w:r>
        <w:rPr>
          <w:spacing w:val="-2"/>
        </w:rPr>
        <w:t>Recovery</w:t>
      </w:r>
    </w:p>
    <w:p w14:paraId="69B22ADB">
      <w:pPr>
        <w:pStyle w:val="5"/>
        <w:numPr>
          <w:ilvl w:val="1"/>
          <w:numId w:val="2"/>
        </w:numPr>
        <w:tabs>
          <w:tab w:val="left" w:pos="539"/>
        </w:tabs>
        <w:spacing w:before="269" w:after="0" w:line="240" w:lineRule="auto"/>
        <w:ind w:left="539" w:right="0" w:hanging="259"/>
        <w:jc w:val="left"/>
      </w:pPr>
      <w:r>
        <w:t xml:space="preserve">Backup, Replication and </w:t>
      </w:r>
      <w:r>
        <w:rPr>
          <w:spacing w:val="-2"/>
        </w:rPr>
        <w:t>Versioning</w:t>
      </w:r>
    </w:p>
    <w:p w14:paraId="75E19EA0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Schedule automatic daily </w:t>
      </w:r>
      <w:r>
        <w:rPr>
          <w:spacing w:val="-2"/>
          <w:sz w:val="24"/>
        </w:rPr>
        <w:t>backups.</w:t>
      </w:r>
    </w:p>
    <w:p w14:paraId="7D21FFF8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Enable object versioning to recover deleted </w:t>
      </w:r>
      <w:r>
        <w:rPr>
          <w:spacing w:val="-2"/>
          <w:sz w:val="24"/>
        </w:rPr>
        <w:t>files.</w:t>
      </w:r>
    </w:p>
    <w:p w14:paraId="1BE78C99">
      <w:pPr>
        <w:pStyle w:val="10"/>
        <w:spacing w:after="0" w:line="240" w:lineRule="auto"/>
        <w:jc w:val="left"/>
        <w:rPr>
          <w:sz w:val="24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6519DFAF">
      <w:pPr>
        <w:pStyle w:val="10"/>
        <w:numPr>
          <w:ilvl w:val="2"/>
          <w:numId w:val="2"/>
        </w:numPr>
        <w:tabs>
          <w:tab w:val="left" w:pos="999"/>
        </w:tabs>
        <w:spacing w:before="60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Replicate data to another cloud </w:t>
      </w:r>
      <w:r>
        <w:rPr>
          <w:spacing w:val="-2"/>
          <w:sz w:val="24"/>
        </w:rPr>
        <w:t>region.</w:t>
      </w:r>
    </w:p>
    <w:p w14:paraId="7D6F3765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snapshots for </w:t>
      </w:r>
      <w:r>
        <w:rPr>
          <w:spacing w:val="-2"/>
          <w:sz w:val="24"/>
        </w:rPr>
        <w:t>databases.</w:t>
      </w:r>
    </w:p>
    <w:p w14:paraId="2F18DA02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Store long-term backups in archival </w:t>
      </w:r>
      <w:r>
        <w:rPr>
          <w:spacing w:val="-2"/>
          <w:sz w:val="24"/>
        </w:rPr>
        <w:t>storage.</w:t>
      </w:r>
    </w:p>
    <w:p w14:paraId="5511B27E">
      <w:pPr>
        <w:pStyle w:val="5"/>
        <w:numPr>
          <w:ilvl w:val="1"/>
          <w:numId w:val="2"/>
        </w:numPr>
        <w:tabs>
          <w:tab w:val="left" w:pos="553"/>
        </w:tabs>
        <w:spacing w:before="242" w:after="0" w:line="448" w:lineRule="auto"/>
        <w:ind w:left="280" w:right="7196" w:firstLine="0"/>
        <w:jc w:val="left"/>
      </w:pPr>
      <w:r>
        <w:t>Achieving RTO and RPO Recovery</w:t>
      </w:r>
      <w:r>
        <w:rPr>
          <w:spacing w:val="-15"/>
        </w:rPr>
        <w:t xml:space="preserve"> </w:t>
      </w:r>
      <w:r>
        <w:t>Time</w:t>
      </w:r>
      <w:r>
        <w:rPr>
          <w:spacing w:val="-15"/>
        </w:rPr>
        <w:t xml:space="preserve"> </w:t>
      </w:r>
      <w:r>
        <w:t>Objective</w:t>
      </w:r>
      <w:r>
        <w:rPr>
          <w:spacing w:val="-15"/>
        </w:rPr>
        <w:t xml:space="preserve"> </w:t>
      </w:r>
      <w:r>
        <w:t>(RTO)</w:t>
      </w:r>
    </w:p>
    <w:p w14:paraId="2BFDE60A">
      <w:pPr>
        <w:pStyle w:val="10"/>
        <w:numPr>
          <w:ilvl w:val="2"/>
          <w:numId w:val="2"/>
        </w:numPr>
        <w:tabs>
          <w:tab w:val="left" w:pos="999"/>
        </w:tabs>
        <w:spacing w:before="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Maintain standby </w:t>
      </w:r>
      <w:r>
        <w:rPr>
          <w:spacing w:val="-2"/>
          <w:sz w:val="24"/>
        </w:rPr>
        <w:t>servers.</w:t>
      </w:r>
    </w:p>
    <w:p w14:paraId="2D3BB93F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Automate recovery </w:t>
      </w:r>
      <w:r>
        <w:rPr>
          <w:spacing w:val="-2"/>
          <w:sz w:val="24"/>
        </w:rPr>
        <w:t>procedures.</w:t>
      </w:r>
    </w:p>
    <w:p w14:paraId="7C76ABB1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replicated </w:t>
      </w:r>
      <w:r>
        <w:rPr>
          <w:spacing w:val="-2"/>
          <w:sz w:val="24"/>
        </w:rPr>
        <w:t>databases.</w:t>
      </w:r>
    </w:p>
    <w:p w14:paraId="7CE6C485">
      <w:pPr>
        <w:pStyle w:val="5"/>
        <w:spacing w:before="242"/>
      </w:pPr>
      <w:r>
        <w:t xml:space="preserve">Recovery Point Objective </w:t>
      </w:r>
      <w:r>
        <w:rPr>
          <w:spacing w:val="-2"/>
        </w:rPr>
        <w:t>(RPO)</w:t>
      </w:r>
    </w:p>
    <w:p w14:paraId="477A393D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Perform frequent </w:t>
      </w:r>
      <w:r>
        <w:rPr>
          <w:spacing w:val="-2"/>
          <w:sz w:val="24"/>
        </w:rPr>
        <w:t>backups.</w:t>
      </w:r>
    </w:p>
    <w:p w14:paraId="3BF37B60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Enable continuous </w:t>
      </w:r>
      <w:r>
        <w:rPr>
          <w:spacing w:val="-2"/>
          <w:sz w:val="24"/>
        </w:rPr>
        <w:t>replication.</w:t>
      </w:r>
    </w:p>
    <w:p w14:paraId="60A203F5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Minimize data loss to only a few </w:t>
      </w:r>
      <w:r>
        <w:rPr>
          <w:spacing w:val="-2"/>
          <w:sz w:val="24"/>
        </w:rPr>
        <w:t>minutes.</w:t>
      </w:r>
    </w:p>
    <w:p w14:paraId="2BF8A5E5">
      <w:pPr>
        <w:pStyle w:val="5"/>
        <w:numPr>
          <w:ilvl w:val="1"/>
          <w:numId w:val="2"/>
        </w:numPr>
        <w:tabs>
          <w:tab w:val="left" w:pos="526"/>
        </w:tabs>
        <w:spacing w:before="241" w:after="0" w:line="240" w:lineRule="auto"/>
        <w:ind w:left="526" w:right="0" w:hanging="246"/>
        <w:jc w:val="left"/>
      </w:pPr>
      <w:r>
        <w:t xml:space="preserve">Business Continuity </w:t>
      </w:r>
      <w:r>
        <w:rPr>
          <w:spacing w:val="-2"/>
        </w:rPr>
        <w:t>Steps</w:t>
      </w:r>
    </w:p>
    <w:p w14:paraId="02BB03BA">
      <w:pPr>
        <w:pStyle w:val="10"/>
        <w:numPr>
          <w:ilvl w:val="0"/>
          <w:numId w:val="3"/>
        </w:numPr>
        <w:tabs>
          <w:tab w:val="left" w:pos="1000"/>
        </w:tabs>
        <w:spacing w:before="242" w:after="0" w:line="240" w:lineRule="auto"/>
        <w:ind w:left="1000" w:right="0" w:hanging="360"/>
        <w:jc w:val="left"/>
        <w:rPr>
          <w:sz w:val="24"/>
        </w:rPr>
      </w:pPr>
      <w:r>
        <w:rPr>
          <w:sz w:val="24"/>
        </w:rPr>
        <w:t xml:space="preserve">Enable automatic </w:t>
      </w:r>
      <w:r>
        <w:rPr>
          <w:spacing w:val="-2"/>
          <w:sz w:val="24"/>
        </w:rPr>
        <w:t>backups.</w:t>
      </w:r>
    </w:p>
    <w:p w14:paraId="303798B8">
      <w:pPr>
        <w:pStyle w:val="10"/>
        <w:numPr>
          <w:ilvl w:val="0"/>
          <w:numId w:val="3"/>
        </w:numPr>
        <w:tabs>
          <w:tab w:val="left" w:pos="1000"/>
        </w:tabs>
        <w:spacing w:before="241" w:after="0" w:line="240" w:lineRule="auto"/>
        <w:ind w:left="1000" w:right="0" w:hanging="360"/>
        <w:jc w:val="left"/>
        <w:rPr>
          <w:sz w:val="24"/>
        </w:rPr>
      </w:pPr>
      <w:r>
        <w:rPr>
          <w:sz w:val="24"/>
        </w:rPr>
        <w:t xml:space="preserve">Store copies in multiple </w:t>
      </w:r>
      <w:r>
        <w:rPr>
          <w:spacing w:val="-2"/>
          <w:sz w:val="24"/>
        </w:rPr>
        <w:t>regions.</w:t>
      </w:r>
    </w:p>
    <w:p w14:paraId="4B28CAEC">
      <w:pPr>
        <w:pStyle w:val="10"/>
        <w:numPr>
          <w:ilvl w:val="0"/>
          <w:numId w:val="3"/>
        </w:numPr>
        <w:tabs>
          <w:tab w:val="left" w:pos="1000"/>
        </w:tabs>
        <w:spacing w:before="241" w:after="0" w:line="240" w:lineRule="auto"/>
        <w:ind w:left="1000" w:right="0" w:hanging="360"/>
        <w:jc w:val="left"/>
        <w:rPr>
          <w:sz w:val="24"/>
        </w:rPr>
      </w:pPr>
      <w:r>
        <w:rPr>
          <w:sz w:val="24"/>
        </w:rPr>
        <w:t xml:space="preserve">Regularly test disaster </w:t>
      </w:r>
      <w:r>
        <w:rPr>
          <w:spacing w:val="-2"/>
          <w:sz w:val="24"/>
        </w:rPr>
        <w:t>recovery.</w:t>
      </w:r>
    </w:p>
    <w:p w14:paraId="58D9D0A4">
      <w:pPr>
        <w:pStyle w:val="10"/>
        <w:numPr>
          <w:ilvl w:val="0"/>
          <w:numId w:val="3"/>
        </w:numPr>
        <w:tabs>
          <w:tab w:val="left" w:pos="1000"/>
        </w:tabs>
        <w:spacing w:before="242" w:after="0" w:line="240" w:lineRule="auto"/>
        <w:ind w:left="1000" w:right="0" w:hanging="360"/>
        <w:jc w:val="left"/>
        <w:rPr>
          <w:sz w:val="24"/>
        </w:rPr>
      </w:pPr>
      <w:r>
        <w:rPr>
          <w:sz w:val="24"/>
        </w:rPr>
        <w:t xml:space="preserve">Monitor backup </w:t>
      </w:r>
      <w:r>
        <w:rPr>
          <w:spacing w:val="-2"/>
          <w:sz w:val="24"/>
        </w:rPr>
        <w:t>success.</w:t>
      </w:r>
    </w:p>
    <w:p w14:paraId="7D02DBF5">
      <w:pPr>
        <w:pStyle w:val="10"/>
        <w:numPr>
          <w:ilvl w:val="0"/>
          <w:numId w:val="3"/>
        </w:numPr>
        <w:tabs>
          <w:tab w:val="left" w:pos="1000"/>
        </w:tabs>
        <w:spacing w:before="241" w:after="0" w:line="240" w:lineRule="auto"/>
        <w:ind w:left="1000" w:right="0" w:hanging="360"/>
        <w:jc w:val="left"/>
        <w:rPr>
          <w:sz w:val="24"/>
        </w:rPr>
      </w:pPr>
      <w:r>
        <w:rPr>
          <w:sz w:val="24"/>
        </w:rPr>
        <w:t xml:space="preserve">Document recovery </w:t>
      </w:r>
      <w:r>
        <w:rPr>
          <w:spacing w:val="-2"/>
          <w:sz w:val="24"/>
        </w:rPr>
        <w:t>procedures.</w:t>
      </w:r>
    </w:p>
    <w:p w14:paraId="0EE38D98">
      <w:pPr>
        <w:pStyle w:val="10"/>
        <w:numPr>
          <w:ilvl w:val="0"/>
          <w:numId w:val="3"/>
        </w:numPr>
        <w:tabs>
          <w:tab w:val="left" w:pos="1000"/>
        </w:tabs>
        <w:spacing w:before="242" w:after="0" w:line="240" w:lineRule="auto"/>
        <w:ind w:left="1000" w:right="0" w:hanging="360"/>
        <w:jc w:val="left"/>
        <w:rPr>
          <w:sz w:val="24"/>
        </w:rPr>
      </w:pPr>
      <w:r>
        <w:rPr>
          <w:sz w:val="24"/>
        </w:rPr>
        <w:t xml:space="preserve">Automate failover wherever </w:t>
      </w:r>
      <w:r>
        <w:rPr>
          <w:spacing w:val="-2"/>
          <w:sz w:val="24"/>
        </w:rPr>
        <w:t>possible.</w:t>
      </w:r>
    </w:p>
    <w:p w14:paraId="5ED6F705">
      <w:pPr>
        <w:pStyle w:val="8"/>
        <w:spacing w:before="0"/>
        <w:ind w:left="0" w:firstLine="0"/>
      </w:pPr>
    </w:p>
    <w:p w14:paraId="5F59E387">
      <w:pPr>
        <w:pStyle w:val="8"/>
        <w:spacing w:before="206"/>
        <w:ind w:left="0" w:firstLine="0"/>
      </w:pPr>
    </w:p>
    <w:p w14:paraId="6DCA1F20">
      <w:pPr>
        <w:pStyle w:val="2"/>
        <w:numPr>
          <w:ilvl w:val="0"/>
          <w:numId w:val="2"/>
        </w:numPr>
        <w:tabs>
          <w:tab w:val="left" w:pos="678"/>
        </w:tabs>
        <w:spacing w:before="0" w:after="0" w:line="240" w:lineRule="auto"/>
        <w:ind w:left="678" w:right="0" w:hanging="398"/>
        <w:jc w:val="left"/>
      </w:pPr>
      <w:r>
        <w:t>Government</w:t>
      </w:r>
      <w:r>
        <w:rPr>
          <w:spacing w:val="-8"/>
        </w:rPr>
        <w:t xml:space="preserve"> </w:t>
      </w:r>
      <w:r>
        <w:t>Agency</w:t>
      </w:r>
      <w:r>
        <w:rPr>
          <w:spacing w:val="-7"/>
        </w:rPr>
        <w:t xml:space="preserve"> </w:t>
      </w:r>
      <w:r>
        <w:t>Adopting</w:t>
      </w:r>
      <w:r>
        <w:rPr>
          <w:spacing w:val="-8"/>
        </w:rPr>
        <w:t xml:space="preserve"> </w:t>
      </w:r>
      <w:r>
        <w:t>Hybrid</w:t>
      </w:r>
      <w:r>
        <w:rPr>
          <w:spacing w:val="-7"/>
        </w:rPr>
        <w:t xml:space="preserve"> </w:t>
      </w:r>
      <w:r>
        <w:rPr>
          <w:spacing w:val="-2"/>
        </w:rPr>
        <w:t>Cloud</w:t>
      </w:r>
    </w:p>
    <w:p w14:paraId="36613147">
      <w:pPr>
        <w:pStyle w:val="5"/>
        <w:numPr>
          <w:ilvl w:val="1"/>
          <w:numId w:val="2"/>
        </w:numPr>
        <w:tabs>
          <w:tab w:val="left" w:pos="539"/>
        </w:tabs>
        <w:spacing w:before="269" w:after="0" w:line="448" w:lineRule="auto"/>
        <w:ind w:left="280" w:right="7467" w:firstLine="0"/>
        <w:jc w:val="left"/>
      </w:pPr>
      <w:r>
        <w:t>Hybrid</w:t>
      </w:r>
      <w:r>
        <w:rPr>
          <w:spacing w:val="-15"/>
        </w:rPr>
        <w:t xml:space="preserve"> </w:t>
      </w:r>
      <w:r>
        <w:t>Cloud</w:t>
      </w:r>
      <w:r>
        <w:rPr>
          <w:spacing w:val="-15"/>
        </w:rPr>
        <w:t xml:space="preserve"> </w:t>
      </w:r>
      <w:r>
        <w:t>Architecture Sensitive Data</w:t>
      </w:r>
    </w:p>
    <w:p w14:paraId="2A06D8B9">
      <w:pPr>
        <w:pStyle w:val="10"/>
        <w:numPr>
          <w:ilvl w:val="2"/>
          <w:numId w:val="2"/>
        </w:numPr>
        <w:tabs>
          <w:tab w:val="left" w:pos="999"/>
        </w:tabs>
        <w:spacing w:before="3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Stored on on-premises </w:t>
      </w:r>
      <w:r>
        <w:rPr>
          <w:spacing w:val="-2"/>
          <w:sz w:val="24"/>
        </w:rPr>
        <w:t>servers.</w:t>
      </w:r>
    </w:p>
    <w:p w14:paraId="4D7FF46E">
      <w:pPr>
        <w:pStyle w:val="5"/>
      </w:pPr>
      <w:r>
        <w:t xml:space="preserve">Non-Sensitive </w:t>
      </w:r>
      <w:r>
        <w:rPr>
          <w:spacing w:val="-4"/>
        </w:rPr>
        <w:t>Data</w:t>
      </w:r>
    </w:p>
    <w:p w14:paraId="37B6E19C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Stored in the public </w:t>
      </w:r>
      <w:r>
        <w:rPr>
          <w:spacing w:val="-2"/>
          <w:sz w:val="24"/>
        </w:rPr>
        <w:t>cloud.</w:t>
      </w:r>
    </w:p>
    <w:p w14:paraId="2291067C">
      <w:pPr>
        <w:pStyle w:val="8"/>
        <w:ind w:left="280" w:firstLine="0"/>
      </w:pPr>
      <w:r>
        <w:t xml:space="preserve">Both environments communicate securely using VPN or dedicated private </w:t>
      </w:r>
      <w:r>
        <w:rPr>
          <w:spacing w:val="-2"/>
        </w:rPr>
        <w:t>connections.</w:t>
      </w:r>
    </w:p>
    <w:p w14:paraId="07FD814F">
      <w:pPr>
        <w:pStyle w:val="8"/>
        <w:spacing w:after="0"/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7569EE0E">
      <w:pPr>
        <w:pStyle w:val="8"/>
        <w:spacing w:before="0"/>
        <w:ind w:left="0" w:firstLine="0"/>
      </w:pPr>
    </w:p>
    <w:p w14:paraId="1FA3E7B6">
      <w:pPr>
        <w:pStyle w:val="8"/>
        <w:spacing w:before="0"/>
        <w:ind w:left="0" w:firstLine="0"/>
      </w:pPr>
    </w:p>
    <w:p w14:paraId="5D59B0A6">
      <w:pPr>
        <w:pStyle w:val="8"/>
        <w:spacing w:before="261"/>
        <w:ind w:left="0" w:firstLine="0"/>
      </w:pPr>
    </w:p>
    <w:p w14:paraId="4DBE8CB2">
      <w:pPr>
        <w:pStyle w:val="5"/>
        <w:spacing w:before="0"/>
      </w:pPr>
      <w:r>
        <w:rPr>
          <w:spacing w:val="-2"/>
        </w:rPr>
        <w:t>Architecture</w:t>
      </w:r>
    </w:p>
    <w:p w14:paraId="1F4BD020">
      <w:pPr>
        <w:pStyle w:val="8"/>
        <w:spacing w:before="242" w:line="448" w:lineRule="auto"/>
        <w:ind w:left="280" w:right="7857" w:firstLine="0"/>
      </w:pPr>
      <w:r>
        <w:t>On-Premises</w:t>
      </w:r>
      <w:r>
        <w:rPr>
          <w:spacing w:val="-15"/>
        </w:rPr>
        <w:t xml:space="preserve"> </w:t>
      </w:r>
      <w:r>
        <w:t>Data</w:t>
      </w:r>
      <w:r>
        <w:rPr>
          <w:spacing w:val="-15"/>
        </w:rPr>
        <w:t xml:space="preserve"> </w:t>
      </w:r>
      <w:r>
        <w:t>Center (Sensitive Applications)</w:t>
      </w:r>
    </w:p>
    <w:p w14:paraId="15CD9589">
      <w:pPr>
        <w:spacing w:before="2"/>
        <w:ind w:left="88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632F783F">
      <w:pPr>
        <w:pStyle w:val="8"/>
        <w:spacing w:before="242"/>
        <w:ind w:left="580" w:firstLine="0"/>
      </w:pPr>
      <w:r>
        <w:t xml:space="preserve">VPN / Private </w:t>
      </w:r>
      <w:r>
        <w:rPr>
          <w:spacing w:val="-4"/>
        </w:rPr>
        <w:t>Link</w:t>
      </w:r>
    </w:p>
    <w:p w14:paraId="7062AFC7">
      <w:pPr>
        <w:spacing w:before="241"/>
        <w:ind w:left="88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69B195B4">
      <w:pPr>
        <w:spacing w:before="241"/>
        <w:ind w:left="88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 w14:paraId="01F8D718">
      <w:pPr>
        <w:pStyle w:val="8"/>
        <w:spacing w:before="242"/>
        <w:ind w:left="640" w:firstLine="0"/>
      </w:pPr>
      <w:r>
        <w:t xml:space="preserve">Public </w:t>
      </w:r>
      <w:r>
        <w:rPr>
          <w:spacing w:val="-2"/>
        </w:rPr>
        <w:t>Cloud</w:t>
      </w:r>
    </w:p>
    <w:p w14:paraId="678A3596">
      <w:pPr>
        <w:pStyle w:val="8"/>
        <w:ind w:left="280" w:firstLine="0"/>
      </w:pPr>
      <w:r>
        <w:t xml:space="preserve">(Non-Sensitive </w:t>
      </w:r>
      <w:r>
        <w:rPr>
          <w:spacing w:val="-2"/>
        </w:rPr>
        <w:t>Applications)</w:t>
      </w:r>
    </w:p>
    <w:p w14:paraId="0E657DE1">
      <w:pPr>
        <w:pStyle w:val="5"/>
        <w:numPr>
          <w:ilvl w:val="1"/>
          <w:numId w:val="2"/>
        </w:numPr>
        <w:tabs>
          <w:tab w:val="left" w:pos="553"/>
        </w:tabs>
        <w:spacing w:before="242" w:after="0" w:line="448" w:lineRule="auto"/>
        <w:ind w:left="280" w:right="6357" w:firstLine="0"/>
        <w:jc w:val="left"/>
      </w:pPr>
      <w:r>
        <w:t>Identity</w:t>
      </w:r>
      <w:r>
        <w:rPr>
          <w:spacing w:val="-13"/>
        </w:rPr>
        <w:t xml:space="preserve"> </w:t>
      </w:r>
      <w:r>
        <w:t>Management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Encryption Identity Management</w:t>
      </w:r>
    </w:p>
    <w:p w14:paraId="22B1DD5B">
      <w:pPr>
        <w:pStyle w:val="10"/>
        <w:numPr>
          <w:ilvl w:val="2"/>
          <w:numId w:val="2"/>
        </w:numPr>
        <w:tabs>
          <w:tab w:val="left" w:pos="999"/>
        </w:tabs>
        <w:spacing w:before="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Single Sign-On </w:t>
      </w:r>
      <w:r>
        <w:rPr>
          <w:spacing w:val="-2"/>
          <w:sz w:val="24"/>
        </w:rPr>
        <w:t>(SSO)</w:t>
      </w:r>
    </w:p>
    <w:p w14:paraId="70BCE9D2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Multi-Factor Authentication </w:t>
      </w:r>
      <w:r>
        <w:rPr>
          <w:spacing w:val="-4"/>
          <w:sz w:val="24"/>
        </w:rPr>
        <w:t>(MFA)</w:t>
      </w:r>
    </w:p>
    <w:p w14:paraId="50CB242A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Role-Based Access Control </w:t>
      </w:r>
      <w:r>
        <w:rPr>
          <w:spacing w:val="-2"/>
          <w:sz w:val="24"/>
        </w:rPr>
        <w:t>(RBAC)</w:t>
      </w:r>
    </w:p>
    <w:p w14:paraId="0EC00ABE">
      <w:pPr>
        <w:pStyle w:val="5"/>
      </w:pPr>
      <w:r>
        <w:rPr>
          <w:spacing w:val="-2"/>
        </w:rPr>
        <w:t>Encryption</w:t>
      </w:r>
    </w:p>
    <w:p w14:paraId="47EB49CD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Encrypt data at </w:t>
      </w:r>
      <w:r>
        <w:rPr>
          <w:spacing w:val="-2"/>
          <w:sz w:val="24"/>
        </w:rPr>
        <w:t>rest.</w:t>
      </w:r>
    </w:p>
    <w:p w14:paraId="0D1DFBB9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Encrypt data in transit using </w:t>
      </w:r>
      <w:r>
        <w:rPr>
          <w:spacing w:val="-2"/>
          <w:sz w:val="24"/>
        </w:rPr>
        <w:t>TLS/SSL.</w:t>
      </w:r>
    </w:p>
    <w:p w14:paraId="58D98461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centralized key management </w:t>
      </w:r>
      <w:r>
        <w:rPr>
          <w:spacing w:val="-2"/>
          <w:sz w:val="24"/>
        </w:rPr>
        <w:t>services.</w:t>
      </w:r>
    </w:p>
    <w:p w14:paraId="3AD64201">
      <w:pPr>
        <w:pStyle w:val="5"/>
        <w:numPr>
          <w:ilvl w:val="1"/>
          <w:numId w:val="2"/>
        </w:numPr>
        <w:tabs>
          <w:tab w:val="left" w:pos="526"/>
        </w:tabs>
        <w:spacing w:before="241" w:after="0" w:line="240" w:lineRule="auto"/>
        <w:ind w:left="526" w:right="0" w:hanging="246"/>
        <w:jc w:val="left"/>
      </w:pPr>
      <w:r>
        <w:rPr>
          <w:spacing w:val="-2"/>
        </w:rPr>
        <w:t>Challenges</w:t>
      </w:r>
    </w:p>
    <w:p w14:paraId="327DB41F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Complex infrastructure </w:t>
      </w:r>
      <w:r>
        <w:rPr>
          <w:spacing w:val="-2"/>
          <w:sz w:val="24"/>
        </w:rPr>
        <w:t>management</w:t>
      </w:r>
    </w:p>
    <w:p w14:paraId="6A103641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Compliance </w:t>
      </w:r>
      <w:r>
        <w:rPr>
          <w:spacing w:val="-2"/>
          <w:sz w:val="24"/>
        </w:rPr>
        <w:t>requirements</w:t>
      </w:r>
    </w:p>
    <w:p w14:paraId="79AE3224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Network </w:t>
      </w:r>
      <w:r>
        <w:rPr>
          <w:spacing w:val="-2"/>
          <w:sz w:val="24"/>
        </w:rPr>
        <w:t>latency</w:t>
      </w:r>
    </w:p>
    <w:p w14:paraId="5E544EB5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Identity </w:t>
      </w:r>
      <w:r>
        <w:rPr>
          <w:spacing w:val="-2"/>
          <w:sz w:val="24"/>
        </w:rPr>
        <w:t>synchronization</w:t>
      </w:r>
    </w:p>
    <w:p w14:paraId="53904F5C">
      <w:pPr>
        <w:pStyle w:val="10"/>
        <w:spacing w:after="0" w:line="240" w:lineRule="auto"/>
        <w:jc w:val="left"/>
        <w:rPr>
          <w:sz w:val="24"/>
        </w:rPr>
        <w:sectPr>
          <w:pgSz w:w="12240" w:h="15840"/>
          <w:pgMar w:top="1820" w:right="720" w:bottom="280" w:left="720" w:header="720" w:footer="720" w:gutter="0"/>
          <w:cols w:space="720" w:num="1"/>
        </w:sectPr>
      </w:pPr>
    </w:p>
    <w:p w14:paraId="06817AE4">
      <w:pPr>
        <w:pStyle w:val="10"/>
        <w:numPr>
          <w:ilvl w:val="2"/>
          <w:numId w:val="2"/>
        </w:numPr>
        <w:tabs>
          <w:tab w:val="left" w:pos="999"/>
        </w:tabs>
        <w:spacing w:before="60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Security policy </w:t>
      </w:r>
      <w:r>
        <w:rPr>
          <w:spacing w:val="-2"/>
          <w:sz w:val="24"/>
        </w:rPr>
        <w:t>consistency</w:t>
      </w:r>
    </w:p>
    <w:p w14:paraId="534BB417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Higher operational </w:t>
      </w:r>
      <w:r>
        <w:rPr>
          <w:spacing w:val="-2"/>
          <w:sz w:val="24"/>
        </w:rPr>
        <w:t>complexity</w:t>
      </w:r>
    </w:p>
    <w:p w14:paraId="3D1542BB">
      <w:pPr>
        <w:pStyle w:val="8"/>
        <w:spacing w:before="0"/>
        <w:ind w:left="0" w:firstLine="0"/>
      </w:pPr>
    </w:p>
    <w:p w14:paraId="5A558589">
      <w:pPr>
        <w:pStyle w:val="8"/>
        <w:spacing w:before="207"/>
        <w:ind w:left="0" w:firstLine="0"/>
      </w:pPr>
    </w:p>
    <w:p w14:paraId="1BF3C884">
      <w:pPr>
        <w:pStyle w:val="2"/>
        <w:numPr>
          <w:ilvl w:val="0"/>
          <w:numId w:val="2"/>
        </w:numPr>
        <w:tabs>
          <w:tab w:val="left" w:pos="678"/>
        </w:tabs>
        <w:spacing w:before="0" w:after="0" w:line="240" w:lineRule="auto"/>
        <w:ind w:left="678" w:right="0" w:hanging="398"/>
        <w:jc w:val="left"/>
      </w:pPr>
      <w:r>
        <w:t>SaaS</w:t>
      </w:r>
      <w:r>
        <w:rPr>
          <w:spacing w:val="-10"/>
        </w:rPr>
        <w:t xml:space="preserve"> </w:t>
      </w:r>
      <w:r>
        <w:t>Provider</w:t>
      </w:r>
      <w:r>
        <w:rPr>
          <w:spacing w:val="-8"/>
        </w:rPr>
        <w:t xml:space="preserve"> </w:t>
      </w:r>
      <w:r>
        <w:t>Requiring</w:t>
      </w:r>
      <w:r>
        <w:rPr>
          <w:spacing w:val="-8"/>
        </w:rPr>
        <w:t xml:space="preserve"> </w:t>
      </w:r>
      <w:r>
        <w:t>High</w:t>
      </w:r>
      <w:r>
        <w:rPr>
          <w:spacing w:val="-8"/>
        </w:rPr>
        <w:t xml:space="preserve"> </w:t>
      </w:r>
      <w:r>
        <w:rPr>
          <w:spacing w:val="-2"/>
        </w:rPr>
        <w:t>Availability</w:t>
      </w:r>
    </w:p>
    <w:p w14:paraId="1E694F0C">
      <w:pPr>
        <w:pStyle w:val="5"/>
        <w:numPr>
          <w:ilvl w:val="1"/>
          <w:numId w:val="2"/>
        </w:numPr>
        <w:tabs>
          <w:tab w:val="left" w:pos="539"/>
        </w:tabs>
        <w:spacing w:before="269" w:after="0" w:line="240" w:lineRule="auto"/>
        <w:ind w:left="539" w:right="0" w:hanging="259"/>
        <w:jc w:val="left"/>
      </w:pPr>
      <w:r>
        <w:t xml:space="preserve">Multi-Region Deployment </w:t>
      </w:r>
      <w:r>
        <w:rPr>
          <w:spacing w:val="-2"/>
        </w:rPr>
        <w:t>Strategy</w:t>
      </w:r>
    </w:p>
    <w:p w14:paraId="236E3DCE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Deploy application servers in two or more cloud </w:t>
      </w:r>
      <w:r>
        <w:rPr>
          <w:spacing w:val="-2"/>
          <w:sz w:val="24"/>
        </w:rPr>
        <w:t>regions.</w:t>
      </w:r>
    </w:p>
    <w:p w14:paraId="01780A1B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a global load balancer to route users to the nearest healthy </w:t>
      </w:r>
      <w:r>
        <w:rPr>
          <w:spacing w:val="-2"/>
          <w:sz w:val="24"/>
        </w:rPr>
        <w:t>region.</w:t>
      </w:r>
    </w:p>
    <w:p w14:paraId="44D7BCF2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Replicate databases between </w:t>
      </w:r>
      <w:r>
        <w:rPr>
          <w:spacing w:val="-2"/>
          <w:sz w:val="24"/>
        </w:rPr>
        <w:t>regions.</w:t>
      </w:r>
    </w:p>
    <w:p w14:paraId="2D8B84EE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Configure automatic </w:t>
      </w:r>
      <w:r>
        <w:rPr>
          <w:spacing w:val="-2"/>
          <w:sz w:val="24"/>
        </w:rPr>
        <w:t>failover.</w:t>
      </w:r>
    </w:p>
    <w:p w14:paraId="65187D7E">
      <w:pPr>
        <w:pStyle w:val="5"/>
        <w:spacing w:before="242"/>
        <w:ind w:left="0" w:right="9220"/>
        <w:jc w:val="right"/>
      </w:pPr>
      <w:r>
        <w:rPr>
          <w:spacing w:val="-2"/>
        </w:rPr>
        <w:t>Architecture</w:t>
      </w:r>
    </w:p>
    <w:p w14:paraId="2DF08951">
      <w:pPr>
        <w:pStyle w:val="8"/>
        <w:ind w:left="0" w:right="9191" w:firstLine="0"/>
        <w:jc w:val="right"/>
      </w:pPr>
      <w:r>
        <w:rPr>
          <w:spacing w:val="-2"/>
        </w:rPr>
        <w:t>Users</w:t>
      </w:r>
    </w:p>
    <w:p w14:paraId="3D4EF06C">
      <w:pPr>
        <w:spacing w:before="242"/>
        <w:ind w:left="118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</w:p>
    <w:p w14:paraId="5F294E1D">
      <w:pPr>
        <w:spacing w:before="241"/>
        <w:ind w:left="118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 w14:paraId="36360068">
      <w:pPr>
        <w:pStyle w:val="8"/>
        <w:ind w:left="640" w:firstLine="0"/>
      </w:pPr>
      <w:r>
        <w:t xml:space="preserve">Global Load </w:t>
      </w:r>
      <w:r>
        <w:rPr>
          <w:spacing w:val="-2"/>
        </w:rPr>
        <w:t>Balancer</w:t>
      </w:r>
    </w:p>
    <w:p w14:paraId="0DB1436F">
      <w:pPr>
        <w:spacing w:before="242"/>
        <w:ind w:left="760" w:right="0" w:firstLine="0"/>
        <w:jc w:val="left"/>
        <w:rPr>
          <w:sz w:val="24"/>
        </w:rPr>
      </w:pPr>
      <w:r>
        <w:rPr>
          <w:spacing w:val="-2"/>
          <w:sz w:val="24"/>
        </w:rPr>
        <w:t>┌───────────────┐</w:t>
      </w:r>
    </w:p>
    <w:p w14:paraId="60CAA165">
      <w:pPr>
        <w:tabs>
          <w:tab w:val="left" w:pos="1897"/>
        </w:tabs>
        <w:spacing w:before="241"/>
        <w:ind w:left="76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  <w:r>
        <w:rPr>
          <w:sz w:val="24"/>
        </w:rPr>
        <w:tab/>
      </w:r>
      <w:r>
        <w:rPr>
          <w:spacing w:val="-10"/>
          <w:sz w:val="24"/>
        </w:rPr>
        <w:t>▼</w:t>
      </w:r>
    </w:p>
    <w:p w14:paraId="31326978">
      <w:pPr>
        <w:pStyle w:val="8"/>
        <w:tabs>
          <w:tab w:val="left" w:pos="1832"/>
          <w:tab w:val="left" w:pos="1926"/>
        </w:tabs>
        <w:spacing w:before="242" w:line="448" w:lineRule="auto"/>
        <w:ind w:left="340" w:right="7831" w:firstLine="180"/>
      </w:pPr>
      <w:r>
        <w:t>Region A</w:t>
      </w:r>
      <w:r>
        <w:tab/>
      </w:r>
      <w:r>
        <w:tab/>
      </w:r>
      <w:r>
        <w:t xml:space="preserve">Region B </w:t>
      </w:r>
      <w:r>
        <w:rPr>
          <w:spacing w:val="-2"/>
        </w:rPr>
        <w:t>Application</w:t>
      </w:r>
      <w:r>
        <w:tab/>
      </w:r>
      <w:r>
        <w:rPr>
          <w:spacing w:val="-2"/>
        </w:rPr>
        <w:t>Application</w:t>
      </w:r>
    </w:p>
    <w:p w14:paraId="21DF0374">
      <w:pPr>
        <w:pStyle w:val="8"/>
        <w:tabs>
          <w:tab w:val="left" w:pos="1839"/>
        </w:tabs>
        <w:spacing w:before="2"/>
        <w:ind w:left="520" w:firstLine="0"/>
      </w:pPr>
      <w:r>
        <w:rPr>
          <w:spacing w:val="-2"/>
        </w:rPr>
        <w:t>Servers</w:t>
      </w:r>
      <w:r>
        <w:tab/>
      </w:r>
      <w:r>
        <w:rPr>
          <w:spacing w:val="-2"/>
        </w:rPr>
        <w:t>Servers</w:t>
      </w:r>
    </w:p>
    <w:p w14:paraId="22206B10">
      <w:pPr>
        <w:tabs>
          <w:tab w:val="left" w:pos="1829"/>
        </w:tabs>
        <w:spacing w:before="242"/>
        <w:ind w:left="760" w:right="0" w:firstLine="0"/>
        <w:jc w:val="left"/>
        <w:rPr>
          <w:sz w:val="24"/>
        </w:rPr>
      </w:pPr>
      <w:r>
        <w:rPr>
          <w:spacing w:val="-10"/>
          <w:sz w:val="24"/>
        </w:rPr>
        <w:t>│</w:t>
      </w:r>
      <w:r>
        <w:rPr>
          <w:sz w:val="24"/>
        </w:rPr>
        <w:tab/>
      </w:r>
      <w:r>
        <w:rPr>
          <w:spacing w:val="-10"/>
          <w:sz w:val="24"/>
        </w:rPr>
        <w:t>│</w:t>
      </w:r>
    </w:p>
    <w:p w14:paraId="79496381">
      <w:pPr>
        <w:spacing w:before="241"/>
        <w:ind w:left="760" w:right="0" w:firstLine="0"/>
        <w:jc w:val="left"/>
        <w:rPr>
          <w:sz w:val="24"/>
        </w:rPr>
      </w:pPr>
      <w:r>
        <w:rPr>
          <w:spacing w:val="-2"/>
          <w:sz w:val="24"/>
        </w:rPr>
        <w:t>└──────┬────────┘</w:t>
      </w:r>
    </w:p>
    <w:p w14:paraId="6FB342AB">
      <w:pPr>
        <w:spacing w:before="241"/>
        <w:ind w:left="1180" w:right="0" w:firstLine="0"/>
        <w:jc w:val="left"/>
        <w:rPr>
          <w:sz w:val="24"/>
        </w:rPr>
      </w:pPr>
      <w:r>
        <w:rPr>
          <w:spacing w:val="-10"/>
          <w:sz w:val="24"/>
        </w:rPr>
        <w:t>▼</w:t>
      </w:r>
    </w:p>
    <w:p w14:paraId="4E946795">
      <w:pPr>
        <w:pStyle w:val="8"/>
        <w:spacing w:before="242"/>
        <w:ind w:left="640" w:firstLine="0"/>
      </w:pPr>
      <w:r>
        <w:t xml:space="preserve">Replicated </w:t>
      </w:r>
      <w:r>
        <w:rPr>
          <w:spacing w:val="-2"/>
        </w:rPr>
        <w:t>Database</w:t>
      </w:r>
    </w:p>
    <w:p w14:paraId="390066F3">
      <w:pPr>
        <w:pStyle w:val="5"/>
        <w:numPr>
          <w:ilvl w:val="1"/>
          <w:numId w:val="2"/>
        </w:numPr>
        <w:tabs>
          <w:tab w:val="left" w:pos="553"/>
        </w:tabs>
        <w:spacing w:before="241" w:after="0" w:line="240" w:lineRule="auto"/>
        <w:ind w:left="553" w:right="0" w:hanging="273"/>
        <w:jc w:val="left"/>
      </w:pPr>
      <w:r>
        <w:t xml:space="preserve">Data Replication and </w:t>
      </w:r>
      <w:r>
        <w:rPr>
          <w:spacing w:val="-2"/>
        </w:rPr>
        <w:t>Failover</w:t>
      </w:r>
    </w:p>
    <w:p w14:paraId="1CA81F46">
      <w:pPr>
        <w:pStyle w:val="10"/>
        <w:numPr>
          <w:ilvl w:val="2"/>
          <w:numId w:val="2"/>
        </w:numPr>
        <w:tabs>
          <w:tab w:val="left" w:pos="999"/>
        </w:tabs>
        <w:spacing w:before="242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Enable synchronous replication for critical </w:t>
      </w:r>
      <w:r>
        <w:rPr>
          <w:spacing w:val="-2"/>
          <w:sz w:val="24"/>
        </w:rPr>
        <w:t>databases.</w:t>
      </w:r>
    </w:p>
    <w:p w14:paraId="0920658E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Use asynchronous replication for backup </w:t>
      </w:r>
      <w:r>
        <w:rPr>
          <w:spacing w:val="-2"/>
          <w:sz w:val="24"/>
        </w:rPr>
        <w:t>regions.</w:t>
      </w:r>
    </w:p>
    <w:p w14:paraId="78C2514B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Configure automatic DNS or load balancer </w:t>
      </w:r>
      <w:r>
        <w:rPr>
          <w:spacing w:val="-2"/>
          <w:sz w:val="24"/>
        </w:rPr>
        <w:t>failover.</w:t>
      </w:r>
    </w:p>
    <w:p w14:paraId="6BF6C345">
      <w:pPr>
        <w:pStyle w:val="10"/>
        <w:spacing w:after="0" w:line="240" w:lineRule="auto"/>
        <w:jc w:val="left"/>
        <w:rPr>
          <w:sz w:val="24"/>
        </w:rPr>
        <w:sectPr>
          <w:pgSz w:w="12240" w:h="15840"/>
          <w:pgMar w:top="780" w:right="720" w:bottom="280" w:left="720" w:header="720" w:footer="720" w:gutter="0"/>
          <w:cols w:space="720" w:num="1"/>
        </w:sectPr>
      </w:pPr>
    </w:p>
    <w:p w14:paraId="78364A31">
      <w:pPr>
        <w:pStyle w:val="10"/>
        <w:numPr>
          <w:ilvl w:val="2"/>
          <w:numId w:val="2"/>
        </w:numPr>
        <w:tabs>
          <w:tab w:val="left" w:pos="999"/>
        </w:tabs>
        <w:spacing w:before="60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Perform regular failover </w:t>
      </w:r>
      <w:r>
        <w:rPr>
          <w:spacing w:val="-2"/>
          <w:sz w:val="24"/>
        </w:rPr>
        <w:t>testing.</w:t>
      </w:r>
    </w:p>
    <w:p w14:paraId="40243715">
      <w:pPr>
        <w:pStyle w:val="5"/>
        <w:numPr>
          <w:ilvl w:val="1"/>
          <w:numId w:val="2"/>
        </w:numPr>
        <w:tabs>
          <w:tab w:val="left" w:pos="526"/>
        </w:tabs>
        <w:spacing w:before="241" w:after="0" w:line="240" w:lineRule="auto"/>
        <w:ind w:left="526" w:right="0" w:hanging="246"/>
        <w:jc w:val="left"/>
      </w:pPr>
      <w:r>
        <w:t xml:space="preserve">Monitoring and </w:t>
      </w:r>
      <w:r>
        <w:rPr>
          <w:spacing w:val="-2"/>
        </w:rPr>
        <w:t>Alerting</w:t>
      </w:r>
    </w:p>
    <w:p w14:paraId="7D3C8816">
      <w:pPr>
        <w:pStyle w:val="10"/>
        <w:numPr>
          <w:ilvl w:val="2"/>
          <w:numId w:val="2"/>
        </w:numPr>
        <w:tabs>
          <w:tab w:val="left" w:pos="999"/>
        </w:tabs>
        <w:spacing w:before="241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Continuously </w:t>
      </w:r>
      <w:r>
        <w:rPr>
          <w:spacing w:val="-2"/>
          <w:sz w:val="24"/>
        </w:rPr>
        <w:t>monitor:</w:t>
      </w:r>
    </w:p>
    <w:p w14:paraId="72C1598B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CPU </w:t>
      </w:r>
      <w:r>
        <w:rPr>
          <w:spacing w:val="-2"/>
          <w:sz w:val="24"/>
        </w:rPr>
        <w:t>utilization</w:t>
      </w:r>
    </w:p>
    <w:p w14:paraId="1C1EBDA1">
      <w:pPr>
        <w:pStyle w:val="10"/>
        <w:numPr>
          <w:ilvl w:val="3"/>
          <w:numId w:val="2"/>
        </w:numPr>
        <w:tabs>
          <w:tab w:val="left" w:pos="1719"/>
        </w:tabs>
        <w:spacing w:before="243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Memory </w:t>
      </w:r>
      <w:r>
        <w:rPr>
          <w:spacing w:val="-2"/>
          <w:sz w:val="24"/>
        </w:rPr>
        <w:t>usage</w:t>
      </w:r>
    </w:p>
    <w:p w14:paraId="738E3270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Network </w:t>
      </w:r>
      <w:r>
        <w:rPr>
          <w:spacing w:val="-2"/>
          <w:sz w:val="24"/>
        </w:rPr>
        <w:t>latency</w:t>
      </w:r>
    </w:p>
    <w:p w14:paraId="2F07244C">
      <w:pPr>
        <w:pStyle w:val="10"/>
        <w:numPr>
          <w:ilvl w:val="3"/>
          <w:numId w:val="2"/>
        </w:numPr>
        <w:tabs>
          <w:tab w:val="left" w:pos="1719"/>
        </w:tabs>
        <w:spacing w:before="243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Application response </w:t>
      </w:r>
      <w:r>
        <w:rPr>
          <w:spacing w:val="-4"/>
          <w:sz w:val="24"/>
        </w:rPr>
        <w:t>time</w:t>
      </w:r>
    </w:p>
    <w:p w14:paraId="635191FD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Database </w:t>
      </w:r>
      <w:r>
        <w:rPr>
          <w:spacing w:val="-2"/>
          <w:sz w:val="24"/>
        </w:rPr>
        <w:t>health</w:t>
      </w:r>
    </w:p>
    <w:p w14:paraId="1722E670">
      <w:pPr>
        <w:pStyle w:val="10"/>
        <w:numPr>
          <w:ilvl w:val="3"/>
          <w:numId w:val="2"/>
        </w:numPr>
        <w:tabs>
          <w:tab w:val="left" w:pos="1719"/>
        </w:tabs>
        <w:spacing w:before="243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Error </w:t>
      </w:r>
      <w:r>
        <w:rPr>
          <w:spacing w:val="-2"/>
          <w:sz w:val="24"/>
        </w:rPr>
        <w:t>rates</w:t>
      </w:r>
    </w:p>
    <w:p w14:paraId="27748FE3">
      <w:pPr>
        <w:pStyle w:val="10"/>
        <w:numPr>
          <w:ilvl w:val="2"/>
          <w:numId w:val="2"/>
        </w:numPr>
        <w:tabs>
          <w:tab w:val="left" w:pos="999"/>
        </w:tabs>
        <w:spacing w:before="243" w:after="0" w:line="240" w:lineRule="auto"/>
        <w:ind w:left="999" w:right="0" w:hanging="359"/>
        <w:jc w:val="left"/>
        <w:rPr>
          <w:sz w:val="24"/>
        </w:rPr>
      </w:pPr>
      <w:r>
        <w:rPr>
          <w:sz w:val="24"/>
        </w:rPr>
        <w:t xml:space="preserve">Configure alerts </w:t>
      </w:r>
      <w:r>
        <w:rPr>
          <w:spacing w:val="-4"/>
          <w:sz w:val="24"/>
        </w:rPr>
        <w:t>for:</w:t>
      </w:r>
    </w:p>
    <w:p w14:paraId="27514619">
      <w:pPr>
        <w:pStyle w:val="10"/>
        <w:numPr>
          <w:ilvl w:val="3"/>
          <w:numId w:val="2"/>
        </w:numPr>
        <w:tabs>
          <w:tab w:val="left" w:pos="1719"/>
        </w:tabs>
        <w:spacing w:before="241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High CPU or memory </w:t>
      </w:r>
      <w:r>
        <w:rPr>
          <w:spacing w:val="-2"/>
          <w:sz w:val="24"/>
        </w:rPr>
        <w:t>usage</w:t>
      </w:r>
    </w:p>
    <w:p w14:paraId="7BD3FCFF">
      <w:pPr>
        <w:pStyle w:val="10"/>
        <w:numPr>
          <w:ilvl w:val="3"/>
          <w:numId w:val="2"/>
        </w:numPr>
        <w:tabs>
          <w:tab w:val="left" w:pos="1719"/>
        </w:tabs>
        <w:spacing w:before="243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Server </w:t>
      </w:r>
      <w:r>
        <w:rPr>
          <w:spacing w:val="-2"/>
          <w:sz w:val="24"/>
        </w:rPr>
        <w:t>failures</w:t>
      </w:r>
    </w:p>
    <w:p w14:paraId="7EAC66CB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Database replication </w:t>
      </w:r>
      <w:r>
        <w:rPr>
          <w:spacing w:val="-2"/>
          <w:sz w:val="24"/>
        </w:rPr>
        <w:t>issues</w:t>
      </w:r>
    </w:p>
    <w:p w14:paraId="6BD5792F">
      <w:pPr>
        <w:pStyle w:val="10"/>
        <w:numPr>
          <w:ilvl w:val="3"/>
          <w:numId w:val="2"/>
        </w:numPr>
        <w:tabs>
          <w:tab w:val="left" w:pos="1719"/>
        </w:tabs>
        <w:spacing w:before="243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Network </w:t>
      </w:r>
      <w:r>
        <w:rPr>
          <w:spacing w:val="-2"/>
          <w:sz w:val="24"/>
        </w:rPr>
        <w:t>outages</w:t>
      </w:r>
    </w:p>
    <w:p w14:paraId="01358D28">
      <w:pPr>
        <w:pStyle w:val="10"/>
        <w:numPr>
          <w:ilvl w:val="3"/>
          <w:numId w:val="2"/>
        </w:numPr>
        <w:tabs>
          <w:tab w:val="left" w:pos="1719"/>
        </w:tabs>
        <w:spacing w:before="242" w:after="0" w:line="240" w:lineRule="auto"/>
        <w:ind w:left="1719" w:right="0" w:hanging="359"/>
        <w:jc w:val="left"/>
        <w:rPr>
          <w:sz w:val="24"/>
        </w:rPr>
      </w:pPr>
      <w:r>
        <w:rPr>
          <w:sz w:val="24"/>
        </w:rPr>
        <w:t xml:space="preserve">High response </w:t>
      </w:r>
      <w:r>
        <w:rPr>
          <w:spacing w:val="-2"/>
          <w:sz w:val="24"/>
        </w:rPr>
        <w:t>times</w:t>
      </w:r>
    </w:p>
    <w:p w14:paraId="46364B83">
      <w:pPr>
        <w:pStyle w:val="5"/>
        <w:spacing w:before="243"/>
      </w:pPr>
      <w:r>
        <w:rPr>
          <w:spacing w:val="-2"/>
        </w:rPr>
        <w:t>Conclusion</w:t>
      </w:r>
    </w:p>
    <w:p w14:paraId="02DCBF90">
      <w:pPr>
        <w:spacing w:before="241" w:line="276" w:lineRule="auto"/>
        <w:ind w:left="279" w:right="437" w:firstLine="0"/>
        <w:jc w:val="left"/>
        <w:rPr>
          <w:sz w:val="24"/>
        </w:rPr>
      </w:pPr>
      <w:r>
        <w:rPr>
          <w:sz w:val="24"/>
        </w:rPr>
        <w:t>A multi-region architecture with continuous monitoring, automatic failover, replicated databases, and proactive</w:t>
      </w:r>
      <w:r>
        <w:rPr>
          <w:spacing w:val="-7"/>
          <w:sz w:val="24"/>
        </w:rPr>
        <w:t xml:space="preserve"> </w:t>
      </w:r>
      <w:r>
        <w:rPr>
          <w:sz w:val="24"/>
        </w:rPr>
        <w:t>alerting</w:t>
      </w:r>
      <w:r>
        <w:rPr>
          <w:spacing w:val="-7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availability,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fault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tolerance,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business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continuity,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uninterrupted service </w:t>
      </w:r>
      <w:r>
        <w:rPr>
          <w:sz w:val="24"/>
        </w:rPr>
        <w:t>even during regional failures.</w:t>
      </w:r>
    </w:p>
    <w:sectPr>
      <w:pgSz w:w="12240" w:h="15840"/>
      <w:pgMar w:top="780" w:right="720" w:bottom="28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80" w:hanging="40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40"/>
        <w:szCs w:val="40"/>
        <w:lang w:val="en-US" w:eastAsia="en-US" w:bidi="ar-SA"/>
      </w:rPr>
    </w:lvl>
    <w:lvl w:ilvl="1" w:tentative="0">
      <w:start w:val="1"/>
      <w:numFmt w:val="lowerLetter"/>
      <w:lvlText w:val="%2)"/>
      <w:lvlJc w:val="left"/>
      <w:pPr>
        <w:ind w:left="280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entative="0">
      <w:start w:val="0"/>
      <w:numFmt w:val="bullet"/>
      <w:lvlText w:val="●"/>
      <w:lvlJc w:val="left"/>
      <w:pPr>
        <w:ind w:left="1000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entative="0">
      <w:start w:val="0"/>
      <w:numFmt w:val="bullet"/>
      <w:lvlText w:val="o"/>
      <w:lvlJc w:val="left"/>
      <w:pPr>
        <w:ind w:left="172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01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1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5" w:hanging="360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4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3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5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68" w:hanging="360"/>
      </w:pPr>
      <w:rPr>
        <w:rFonts w:hint="default"/>
        <w:lang w:val="en-US" w:eastAsia="en-US" w:bidi="ar-SA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100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2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0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60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4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6A0C35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78" w:hanging="398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0"/>
      <w:jc w:val="center"/>
      <w:outlineLvl w:val="2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40"/>
      <w:jc w:val="center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241"/>
      <w:ind w:left="280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241"/>
      <w:ind w:left="999" w:hanging="359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41"/>
      <w:ind w:left="999" w:hanging="359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11">
    <w:name w:val="Table Paragraph"/>
    <w:basedOn w:val="1"/>
    <w:qFormat/>
    <w:uiPriority w:val="1"/>
    <w:pPr>
      <w:ind w:left="10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1102</Words>
  <Characters>7227</Characters>
  <TotalTime>7</TotalTime>
  <ScaleCrop>false</ScaleCrop>
  <LinksUpToDate>false</LinksUpToDate>
  <CharactersWithSpaces>8105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2026-08-01T04:30:00Z</dcterms:created>
  <dc:creator>Logesh Mohan</dc:creator>
  <cp:lastModifiedBy>Logesh Mohan</cp:lastModifiedBy>
  <dcterms:modified xsi:type="dcterms:W3CDTF">2026-08-01T04:38:23Z</dcterms:modified>
  <dc:title>CSA15_CO2_MEDIUM - Scenario-Based.docx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2026-08-01T00:00:00Z</vt:filetime>
  </property>
  <property fmtid="{D5CDD505-2E9C-101B-9397-08002B2CF9AE}" pid="6" name="KSOTemplateDocerSaveRecord">
    <vt:lpwstr>eyJoZGlkIjoiYjc2NWQzNjFiMjM2ODY1OWRhZGRjYzQzYTg4ZDcwYjIifQ==</vt:lpwstr>
  </property>
  <property fmtid="{D5CDD505-2E9C-101B-9397-08002B2CF9AE}" pid="7" name="KSOProductBuildVer">
    <vt:lpwstr>1033-12.1.0.28032</vt:lpwstr>
  </property>
  <property fmtid="{D5CDD505-2E9C-101B-9397-08002B2CF9AE}" pid="8" name="ICV">
    <vt:lpwstr>299D40470A574605BE871DF8B99F1389_12</vt:lpwstr>
  </property>
</Properties>
</file>