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Power BI Assignment 5</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DAX.</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DAX stands for Data Analysis Expressions, and it is a formula language used in Microsoft Power BI, Power Pivot, and Analysis Services Tabular. DAX is designed to work with relational databases and is used for creating custom calculations, aggregations, and queries in these data analysis tools.</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DAX is similar to Excel formulas, but it has some additional functions and capabilities tailored specifically for working with large data sets and creating advanced calculations. It allows you to define complex calculations based on the relationships between tables in a data model.</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some key features and concepts related to DAX:</w:t>
      </w:r>
    </w:p>
    <w:p w:rsidR="00000000" w:rsidDel="00000000" w:rsidP="00000000" w:rsidRDefault="00000000" w:rsidRPr="00000000" w14:paraId="00000008">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Formulas: DAX formulas are used to define calculations and expressions. They can be used to perform calculations on individual values or entire columns of data. DAX uses a combination of functions, operators, and constants to create formulas.</w:t>
      </w:r>
    </w:p>
    <w:p w:rsidR="00000000" w:rsidDel="00000000" w:rsidP="00000000" w:rsidRDefault="00000000" w:rsidRPr="00000000" w14:paraId="0000000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Functions: DAX provides a rich set of functions that can be used for various purposes. There are functions for mathematical operations, text manipulation, date and time calculations, logical operations, aggregation, filtering, and more. DAX functions can be nested and combined to create complex calculations.</w:t>
      </w:r>
    </w:p>
    <w:p w:rsidR="00000000" w:rsidDel="00000000" w:rsidP="00000000" w:rsidRDefault="00000000" w:rsidRPr="00000000" w14:paraId="0000000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Tables and Columns: DAX operates on tables and columns within a data model. Tables represent different entities or categories of data, and columns contain the actual data values. DAX allows you to reference specific tables and columns in your formulas to perform calculations or create relationships between tables.</w:t>
      </w:r>
    </w:p>
    <w:p w:rsidR="00000000" w:rsidDel="00000000" w:rsidP="00000000" w:rsidRDefault="00000000" w:rsidRPr="00000000" w14:paraId="0000000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Relationships: DAX supports the creation of relationships between tables in a data model. Relationships define how tables are related to each other based on common columns. By establishing relationships, you can perform calculations across multiple tables and leverage the data from related tables.</w:t>
      </w:r>
    </w:p>
    <w:p w:rsidR="00000000" w:rsidDel="00000000" w:rsidP="00000000" w:rsidRDefault="00000000" w:rsidRPr="00000000" w14:paraId="0000000C">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Aggregation: DAX provides functions for aggregating and summarizing data, such as calculating totals, averages, counts, maximum and minimum values, and more. Aggregation functions allow you to calculate values at different levels of granularity, such as at the row level, column level, or across the entire table.</w:t>
      </w:r>
    </w:p>
    <w:p w:rsidR="00000000" w:rsidDel="00000000" w:rsidP="00000000" w:rsidRDefault="00000000" w:rsidRPr="00000000" w14:paraId="0000000D">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Intelligence: DAX includes functions specifically designed for working with dates and performing time-based calculations. These functions enable you to analyze data over specific time periods, compare data between different periods, and calculate year-to-date, quarter-to-date, or month-to-date values.</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DAX is a powerful tool for data analysis and modeling, especially when working with large data sets and complex calculations. It provides flexibility and scalability to create custom calculations and derive meaningful insights from your data.</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Explain datasets, reports, and dashboards and how they relate to each other.</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Datasets, reports, and dashboards are all important components of data analysis and decision-making processes. They are interconnected and work together to provide valuable insights and facilitate informed decision-making within organizations. Here's an explanation of each term and how they relate to each other:</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Datasets:</w:t>
      </w:r>
    </w:p>
    <w:p w:rsidR="00000000" w:rsidDel="00000000" w:rsidP="00000000" w:rsidRDefault="00000000" w:rsidRPr="00000000" w14:paraId="00000013">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Datasets are structured collections of data that are organized and stored for analysis. They consist of raw or processed data, which can be sourced from various internal or external data sources. Datasets can contain a wide range of information, such as numerical values, text, images, or any other type of data relevant to a particular analysis or problem. Datasets serve as the foundation for analysis and are typically stored in databases, spreadsheets, or other file formats.</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Reports:</w:t>
      </w:r>
    </w:p>
    <w:p w:rsidR="00000000" w:rsidDel="00000000" w:rsidP="00000000" w:rsidRDefault="00000000" w:rsidRPr="00000000" w14:paraId="00000015">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Reports are documents that present organized and summarized information derived from datasets. They provide a comprehensive view of the analyzed data, often focusing on specific aspects or addressing particular questions or objectives. Reports typically include textual descriptions, tables, charts, graphs, and other visualizations that help convey the findings and insights obtained from the analysis. Reports are usually created by data analysts, business analysts, or researchers to communicate their findings to stakeholders, management teams, or decision-makers.</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Dashboards:</w:t>
      </w:r>
    </w:p>
    <w:p w:rsidR="00000000" w:rsidDel="00000000" w:rsidP="00000000" w:rsidRDefault="00000000" w:rsidRPr="00000000" w14:paraId="0000001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Dashboards are interactive visual interfaces that display real-time or regularly updated data in a consolidated and visually appealing manner. They allow users to monitor key performance indicators (KPIs), track metrics, and analyze trends and patterns efficiently. Dashboards are customizable and often provide users with the ability to drill down into specific datasets or metrics, filter information, and perform ad-hoc analysis. They are commonly used by executives, managers, and teams across various departments to gain insights, make data-driven decisions, and monitor the performance of the organization or specific areas of interest.</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relationship between datasets, reports, and dashboards can be described as follows:</w:t>
      </w:r>
    </w:p>
    <w:p w:rsidR="00000000" w:rsidDel="00000000" w:rsidP="00000000" w:rsidRDefault="00000000" w:rsidRPr="00000000" w14:paraId="00000019">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Datasets serve as the foundation for generating reports and building dashboards. The data within datasets is processed, analyzed, and transformed into meaningful insights and visualizations.</w:t>
      </w:r>
    </w:p>
    <w:p w:rsidR="00000000" w:rsidDel="00000000" w:rsidP="00000000" w:rsidRDefault="00000000" w:rsidRPr="00000000" w14:paraId="0000001A">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Reports are generated by analyzing datasets. They consolidate and summarize the findings obtained from the analysis and present them in a comprehensive and understandable format. Reports can include visualizations, tables, and textual explanations, providing stakeholders with a detailed understanding of the data analysis process and its outcomes.</w:t>
      </w:r>
    </w:p>
    <w:p w:rsidR="00000000" w:rsidDel="00000000" w:rsidP="00000000" w:rsidRDefault="00000000" w:rsidRPr="00000000" w14:paraId="0000001B">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Dashboards utilize datasets to provide real-time or near-real-time insights. They display key metrics, trends, and visualizations in a user-friendly and interactive manner. Dashboards often draw data from multiple datasets, allowing users to monitor performance, identify issues or opportunities, and make informed decisions on the fly.</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reports can be created in Power BI, explain two ways with the Navigation of each.</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Power BI, there are several ways to create reports. I'll explain two common methods along with the navigation steps for each:</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 1: Power BI Desktop</w:t>
      </w:r>
    </w:p>
    <w:p w:rsidR="00000000" w:rsidDel="00000000" w:rsidP="00000000" w:rsidRDefault="00000000" w:rsidRPr="00000000" w14:paraId="00000020">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Launch Power BI Desktop: Open Power BI Desktop on your computer.</w:t>
      </w:r>
    </w:p>
    <w:p w:rsidR="00000000" w:rsidDel="00000000" w:rsidP="00000000" w:rsidRDefault="00000000" w:rsidRPr="00000000" w14:paraId="00000021">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Connect to data: Click on the "Get Data" button on the Home tab of the ribbon. Select the desired data source, such as Excel, SQL Server, or an online service. Follow the prompts to connect to the data source and import the data.</w:t>
      </w:r>
    </w:p>
    <w:p w:rsidR="00000000" w:rsidDel="00000000" w:rsidP="00000000" w:rsidRDefault="00000000" w:rsidRPr="00000000" w14:paraId="00000022">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your report: Once the data is loaded, you'll see the "Fields" pane on the right side of the screen. Drag and drop fields from the "Fields" pane onto the report canvas to create visuals. You can choose from various visual types like charts, tables, and maps. Customize the visuals by adding filters, sorting options, and formatting.</w:t>
      </w:r>
    </w:p>
    <w:p w:rsidR="00000000" w:rsidDel="00000000" w:rsidP="00000000" w:rsidRDefault="00000000" w:rsidRPr="00000000" w14:paraId="00000023">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Arrange and format visuals: Use the formatting options available in the Visualizations pane to adjust the appearance of your visuals. You can change colors, fonts, titles, and add labels or legends. Rearrange the visuals on the canvas by selecting and dragging them to desired positions.</w:t>
      </w:r>
    </w:p>
    <w:p w:rsidR="00000000" w:rsidDel="00000000" w:rsidP="00000000" w:rsidRDefault="00000000" w:rsidRPr="00000000" w14:paraId="00000024">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interactivity: To enhance user experience, you can add interactive elements like slicers or filters. Select the "Insert" tab on the ribbon, then choose the desired slicer or filter type. Connect the slicer or filter to the appropriate visuals by dragging and dropping fields onto them.</w:t>
      </w:r>
    </w:p>
    <w:p w:rsidR="00000000" w:rsidDel="00000000" w:rsidP="00000000" w:rsidRDefault="00000000" w:rsidRPr="00000000" w14:paraId="00000025">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and publish: Save your report locally by selecting "Save" from the File menu. To publish the report to the Power BI service, select "Publish" from the File menu. Sign in to your Power BI account and choose the desired workspace where you want to publish the report. Follow the prompts to complete the publishing process.</w:t>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 2: Power BI Service (Online)</w:t>
      </w:r>
    </w:p>
    <w:p w:rsidR="00000000" w:rsidDel="00000000" w:rsidP="00000000" w:rsidRDefault="00000000" w:rsidRPr="00000000" w14:paraId="00000027">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 in to Power BI: Go to the Power BI service website (app.powerbi.com) and sign in to your Power BI account.</w:t>
      </w:r>
    </w:p>
    <w:p w:rsidR="00000000" w:rsidDel="00000000" w:rsidP="00000000" w:rsidRDefault="00000000" w:rsidRPr="00000000" w14:paraId="00000028">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new report: Click on the "Create" button on the left-hand side of the screen. Choose "Report" from the dropdown menu.</w:t>
      </w:r>
    </w:p>
    <w:p w:rsidR="00000000" w:rsidDel="00000000" w:rsidP="00000000" w:rsidRDefault="00000000" w:rsidRPr="00000000" w14:paraId="00000029">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Connect to data: In the report view, click on the "Get Data" button on the Home tab. Select the desired data source and follow the prompts to connect to the data source and import the data.</w:t>
      </w:r>
    </w:p>
    <w:p w:rsidR="00000000" w:rsidDel="00000000" w:rsidP="00000000" w:rsidRDefault="00000000" w:rsidRPr="00000000" w14:paraId="0000002A">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your report: Similar to Power BI Desktop, you'll see the "Fields" pane on the right side. Drag and drop fields onto the report canvas to create visuals. Customize and format the visuals using the options available in the Visualizations pane.</w:t>
      </w:r>
    </w:p>
    <w:p w:rsidR="00000000" w:rsidDel="00000000" w:rsidP="00000000" w:rsidRDefault="00000000" w:rsidRPr="00000000" w14:paraId="0000002B">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interactivity: To add interactivity, select the "Visualizations" pane, and then choose the desired slicer or filter type. Drag and drop fields onto the slicer or filter to connect them with the visuals.</w:t>
      </w:r>
    </w:p>
    <w:p w:rsidR="00000000" w:rsidDel="00000000" w:rsidP="00000000" w:rsidRDefault="00000000" w:rsidRPr="00000000" w14:paraId="0000002C">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and publish: To save the report, click on the "Save" button in the top toolbar. You can choose to save it to your personal workspace or a shared workspace. To publish the report, click on the "Publish" button in the top toolbar. Follow the prompts to complete the publishing process.</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are two commonly used methods for creating reports in Power BI. Depending on your preference and requirements, you can choose either Power BI Desktop or the Power BI Service to create and publish your reports.</w:t>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to connect to data in Power BI? How to use the content pack to connect to google analytics? Mention the steps.</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connect to data in Power BI and use the content pack to connect to Google Analytics, you can follow these steps:</w:t>
      </w:r>
    </w:p>
    <w:p w:rsidR="00000000" w:rsidDel="00000000" w:rsidP="00000000" w:rsidRDefault="00000000" w:rsidRPr="00000000" w14:paraId="00000031">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Power BI Desktop: Launch Power BI Desktop, which is the application used for creating and publishing reports and dashboards.</w:t>
      </w:r>
    </w:p>
    <w:p w:rsidR="00000000" w:rsidDel="00000000" w:rsidP="00000000" w:rsidRDefault="00000000" w:rsidRPr="00000000" w14:paraId="00000032">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Data: In the Home tab of Power BI Desktop, click on the "Get Data" button located in the toolbar.</w:t>
      </w:r>
    </w:p>
    <w:p w:rsidR="00000000" w:rsidDel="00000000" w:rsidP="00000000" w:rsidRDefault="00000000" w:rsidRPr="00000000" w14:paraId="00000033">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Google Analytics: In the "Get Data" window, a list of data sources will appear. Locate and select "Google Analytics" from the available options.</w:t>
      </w:r>
    </w:p>
    <w:p w:rsidR="00000000" w:rsidDel="00000000" w:rsidP="00000000" w:rsidRDefault="00000000" w:rsidRPr="00000000" w14:paraId="00000034">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Connect to Google Analytics: After selecting Google Analytics, click on the "Connect" button.</w:t>
      </w:r>
    </w:p>
    <w:p w:rsidR="00000000" w:rsidDel="00000000" w:rsidP="00000000" w:rsidRDefault="00000000" w:rsidRPr="00000000" w14:paraId="00000035">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 in to Google Analytics: A sign-in window will appear, prompting you to provide your Google Analytics account credentials. Enter your email address and password associated with your Google Analytics account and click "Sign In."</w:t>
      </w:r>
    </w:p>
    <w:p w:rsidR="00000000" w:rsidDel="00000000" w:rsidP="00000000" w:rsidRDefault="00000000" w:rsidRPr="00000000" w14:paraId="00000036">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Grant Access: Once you sign in, a window will appear requesting permission to access your Google Analytics data. Review the permissions and click "Allow" to grant Power BI access to your Google Analytics data.</w:t>
      </w:r>
    </w:p>
    <w:p w:rsidR="00000000" w:rsidDel="00000000" w:rsidP="00000000" w:rsidRDefault="00000000" w:rsidRPr="00000000" w14:paraId="00000037">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Google Analytics View: After granting access, you will be presented with a list of Google Analytics views associated with your account. Choose the desired view and click "Load" to proceed.</w:t>
      </w:r>
    </w:p>
    <w:p w:rsidR="00000000" w:rsidDel="00000000" w:rsidP="00000000" w:rsidRDefault="00000000" w:rsidRPr="00000000" w14:paraId="00000038">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Data: Power BI Desktop will start importing the data from Google Analytics based on the selected view. The data will be loaded into the Power Query Editor, where you can perform transformations and shaping operations if needed.</w:t>
      </w:r>
    </w:p>
    <w:p w:rsidR="00000000" w:rsidDel="00000000" w:rsidP="00000000" w:rsidRDefault="00000000" w:rsidRPr="00000000" w14:paraId="00000039">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Edit and Transform Data (Optional): If you want to perform any data transformations or cleanups, you can use the Power Query Editor. This allows you to refine the data before loading it into your Power BI report.</w:t>
      </w:r>
    </w:p>
    <w:p w:rsidR="00000000" w:rsidDel="00000000" w:rsidP="00000000" w:rsidRDefault="00000000" w:rsidRPr="00000000" w14:paraId="0000003A">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Load Data: After performing any necessary data transformations or edits, click on the "Close &amp; Apply" button in the Power Query Editor to load the data into Power BI Desktop.</w:t>
      </w:r>
    </w:p>
    <w:p w:rsidR="00000000" w:rsidDel="00000000" w:rsidP="00000000" w:rsidRDefault="00000000" w:rsidRPr="00000000" w14:paraId="0000003B">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Visualizations: Once the data is loaded, you can start creating visualizations, reports, and dashboards using the Power BI Desktop interface. Drag and drop fields from the imported Google Analytics data onto the canvas to create your desired visuals.</w:t>
      </w:r>
    </w:p>
    <w:p w:rsidR="00000000" w:rsidDel="00000000" w:rsidP="00000000" w:rsidRDefault="00000000" w:rsidRPr="00000000" w14:paraId="0000003C">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and Publish: Save your Power BI Desktop file (.pbix) and publish it to the Power BI service if you want to share your report and collaborate with others.</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to import Local files in Power BI? Mention the Steps.</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import local files in Power BI, you can follow these steps:</w:t>
      </w:r>
    </w:p>
    <w:p w:rsidR="00000000" w:rsidDel="00000000" w:rsidP="00000000" w:rsidRDefault="00000000" w:rsidRPr="00000000" w14:paraId="0000004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Power BI Desktop: Launch Power BI Desktop on your computer.</w:t>
      </w:r>
    </w:p>
    <w:p w:rsidR="00000000" w:rsidDel="00000000" w:rsidP="00000000" w:rsidRDefault="00000000" w:rsidRPr="00000000" w14:paraId="0000004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on "Get Data": In the Home tab of the Power BI Desktop ribbon, click on the "Get Data" button.</w:t>
      </w:r>
    </w:p>
    <w:p w:rsidR="00000000" w:rsidDel="00000000" w:rsidP="00000000" w:rsidRDefault="00000000" w:rsidRPr="00000000" w14:paraId="0000004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the File option: In the Get Data window, select the "File" option from the list of available data sources.</w:t>
      </w:r>
    </w:p>
    <w:p w:rsidR="00000000" w:rsidDel="00000000" w:rsidP="00000000" w:rsidRDefault="00000000" w:rsidRPr="00000000" w14:paraId="0000004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Choose the file type: Depending on the type of file you want to import, select the appropriate file type from the list. For example, you can choose Excel, CSV, Text/CSV, or Folder (if you have multiple files in a folder).</w:t>
      </w:r>
    </w:p>
    <w:p w:rsidR="00000000" w:rsidDel="00000000" w:rsidP="00000000" w:rsidRDefault="00000000" w:rsidRPr="00000000" w14:paraId="0000004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Browse and select the file: Use the file browser window to locate and select the local file you want to import. Click on the "Open" button to proceed.</w:t>
      </w:r>
    </w:p>
    <w:p w:rsidR="00000000" w:rsidDel="00000000" w:rsidP="00000000" w:rsidRDefault="00000000" w:rsidRPr="00000000" w14:paraId="0000004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the data preview: Power BI will display a preview of the data in the selected file. You can review the data and make any necessary adjustments.</w:t>
      </w:r>
    </w:p>
    <w:p w:rsidR="00000000" w:rsidDel="00000000" w:rsidP="00000000" w:rsidRDefault="00000000" w:rsidRPr="00000000" w14:paraId="0000004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Load or Transform the data: Once you've reviewed the data preview, you have the option to directly load the data into Power BI by clicking on the "Load" button. Alternatively, you can click on the "Transform Data" button to perform data transformations, apply filters, or make other changes before loading the data.</w:t>
      </w:r>
    </w:p>
    <w:p w:rsidR="00000000" w:rsidDel="00000000" w:rsidP="00000000" w:rsidRDefault="00000000" w:rsidRPr="00000000" w14:paraId="0000004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Apply transformations (optional): If you choose to transform the data, the Power Query Editor window will open. Here, you can perform various data transformations like cleaning data, removing unnecessary columns, renaming columns, applying formulas, merging data, and more. Once you've made the desired changes, click on the "Close &amp; Apply" button to load the data into Power BI.</w:t>
      </w:r>
    </w:p>
    <w:p w:rsidR="00000000" w:rsidDel="00000000" w:rsidP="00000000" w:rsidRDefault="00000000" w:rsidRPr="00000000" w14:paraId="0000004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loading and visualization: Power BI will import the data from the local file and display it in the main Power BI Desktop window. From here, you can create visualizations, build reports, and perform data analysis using the imported data.</w:t>
      </w:r>
    </w:p>
    <w:p w:rsidR="00000000" w:rsidDel="00000000" w:rsidP="00000000" w:rsidRDefault="00000000" w:rsidRPr="00000000" w14:paraId="0000004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and publish: After creating your visualizations and reports, you can save your Power BI Desktop file. If you want to share your data and reports with others, you can publish your file to the Power BI service, where others can access and interact with the data.</w:t>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following these steps, you can import local files into Power BI and start analyzing and visualizing your data within the Power BI Desktop environment.</w:t>
      </w:r>
    </w:p>
    <w:p w:rsidR="00000000" w:rsidDel="00000000" w:rsidP="00000000" w:rsidRDefault="00000000" w:rsidRPr="00000000" w14:paraId="0000004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 Power BI visualization, what are Reading View and Editing View?</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Power BI, the Reading View and Editing View are two different modes for interacting with and modifying visualizations. Here's a brief explanation of each:</w:t>
      </w:r>
    </w:p>
    <w:p w:rsidR="00000000" w:rsidDel="00000000" w:rsidP="00000000" w:rsidRDefault="00000000" w:rsidRPr="00000000" w14:paraId="0000004E">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Reading View: Reading View is the default mode in Power BI and is primarily used for consuming and analyzing data. In this mode, users can view reports, dashboards, and individual visualizations. They can interact with the visuals by applying filters, drilling down into data, and exploring different perspectives. Reading View is designed to enable data exploration and discovery without making any changes to the underlying report or visualization.</w:t>
      </w:r>
    </w:p>
    <w:p w:rsidR="00000000" w:rsidDel="00000000" w:rsidP="00000000" w:rsidRDefault="00000000" w:rsidRPr="00000000" w14:paraId="0000004F">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Editing View: Editing View is a mode in Power BI that allows users to modify and customize reports and visualizations. In this mode, users have the ability to make structural changes to the report, such as adding or removing visualizations, rearranging elements on the canvas, and adjusting formatting options. Editing View provides a comprehensive set of tools and features to design, enhance, and refine the visualizations to meet specific requirements. It also allows users to create and manage data connections, apply calculations, and configure advanced settings.</w:t>
      </w:r>
    </w:p>
    <w:p w:rsidR="00000000" w:rsidDel="00000000" w:rsidP="00000000" w:rsidRDefault="00000000" w:rsidRPr="00000000" w14:paraId="000000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Switching between Reading View and Editing View can be done using the appropriate options in the Power BI interface, typically located in the top navigation bar or within the report authoring tools. It's important to note that only users with the necessary permissions can access the Editing View and make changes to reports, while Reading View is generally available to all users with viewing access.</w:t>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