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E7AC1" w14:textId="002E4DB3" w:rsidR="00EF244A" w:rsidRDefault="00EF244A" w:rsidP="00EF244A">
      <w:pPr>
        <w:spacing w:beforeAutospacing="1" w:afterAutospacing="1"/>
        <w:ind w:left="-150"/>
        <w:jc w:val="center"/>
        <w:rPr>
          <w:rFonts w:ascii="Arial" w:hAnsi="Arial" w:cs="Arial"/>
          <w:b/>
          <w:bCs/>
          <w:sz w:val="24"/>
          <w:szCs w:val="24"/>
        </w:rPr>
      </w:pPr>
      <w:r>
        <w:rPr>
          <w:rFonts w:ascii="Arial" w:hAnsi="Arial" w:cs="Arial"/>
          <w:b/>
          <w:bCs/>
          <w:sz w:val="24"/>
          <w:szCs w:val="24"/>
        </w:rPr>
        <w:t>MINOR/HONOUR DEGREE</w:t>
      </w:r>
    </w:p>
    <w:p w14:paraId="5EC15134" w14:textId="78308580" w:rsidR="00BD2C05" w:rsidRDefault="00CD1CA2">
      <w:pPr>
        <w:spacing w:beforeAutospacing="1" w:afterAutospacing="1"/>
        <w:ind w:left="-150"/>
        <w:jc w:val="both"/>
        <w:rPr>
          <w:rFonts w:ascii="Arial" w:hAnsi="Arial" w:cs="Arial"/>
          <w:b/>
          <w:bCs/>
          <w:sz w:val="24"/>
          <w:szCs w:val="24"/>
        </w:rPr>
      </w:pPr>
      <w:r>
        <w:rPr>
          <w:rFonts w:ascii="Arial" w:hAnsi="Arial" w:cs="Arial"/>
          <w:b/>
          <w:bCs/>
          <w:sz w:val="24"/>
          <w:szCs w:val="24"/>
        </w:rPr>
        <w:t>B.E/</w:t>
      </w:r>
      <w:proofErr w:type="spellStart"/>
      <w:r>
        <w:rPr>
          <w:rFonts w:ascii="Arial" w:hAnsi="Arial" w:cs="Arial"/>
          <w:b/>
          <w:bCs/>
          <w:sz w:val="24"/>
          <w:szCs w:val="24"/>
        </w:rPr>
        <w:t>B.Tech</w:t>
      </w:r>
      <w:proofErr w:type="spellEnd"/>
      <w:r>
        <w:rPr>
          <w:rFonts w:ascii="Arial" w:hAnsi="Arial" w:cs="Arial"/>
          <w:b/>
          <w:bCs/>
          <w:sz w:val="24"/>
          <w:szCs w:val="24"/>
        </w:rPr>
        <w:t xml:space="preserve"> with Minor Degree:</w:t>
      </w:r>
    </w:p>
    <w:p w14:paraId="39552643" w14:textId="34044A19" w:rsidR="00BD2C05" w:rsidRDefault="00CD1CA2">
      <w:pPr>
        <w:spacing w:beforeAutospacing="1" w:afterAutospacing="1"/>
        <w:ind w:left="-150"/>
        <w:jc w:val="both"/>
        <w:rPr>
          <w:rFonts w:ascii="Arial" w:eastAsia="Segoe UI" w:hAnsi="Arial" w:cs="Arial"/>
          <w:color w:val="0D0D0D"/>
          <w:sz w:val="24"/>
          <w:szCs w:val="24"/>
          <w:shd w:val="clear" w:color="auto" w:fill="FFFFFF"/>
        </w:rPr>
      </w:pPr>
      <w:r>
        <w:rPr>
          <w:rFonts w:ascii="Arial" w:eastAsia="Segoe UI" w:hAnsi="Arial" w:cs="Arial"/>
          <w:color w:val="0D0D0D"/>
          <w:sz w:val="24"/>
          <w:szCs w:val="24"/>
          <w:shd w:val="clear" w:color="auto" w:fill="FFFFFF"/>
        </w:rPr>
        <w:t>Students who wish to explore their special interests in areas other than the chosen discipline of Engineering may opt for additional courses in minor specialization groups offered by departments other than their parent department.</w:t>
      </w:r>
    </w:p>
    <w:p w14:paraId="1A4064A7" w14:textId="77777777" w:rsidR="001078BD" w:rsidRDefault="00CD1CA2">
      <w:pPr>
        <w:spacing w:beforeAutospacing="1" w:afterAutospacing="1"/>
        <w:ind w:left="-150"/>
        <w:jc w:val="both"/>
        <w:rPr>
          <w:rFonts w:ascii="Arial" w:eastAsia="Segoe UI" w:hAnsi="Arial"/>
          <w:color w:val="0D0D0D"/>
          <w:sz w:val="24"/>
          <w:szCs w:val="24"/>
          <w:shd w:val="clear" w:color="auto" w:fill="FFFFFF"/>
        </w:rPr>
      </w:pPr>
      <w:r>
        <w:rPr>
          <w:rFonts w:ascii="Arial" w:eastAsia="Segoe UI" w:hAnsi="Arial"/>
          <w:color w:val="0D0D0D"/>
          <w:sz w:val="24"/>
          <w:szCs w:val="24"/>
          <w:shd w:val="clear" w:color="auto" w:fill="FFFFFF"/>
        </w:rPr>
        <w:t>The students will be permitted to register the courses from Semester V onwards provided the marks earned by the students until Semester III is CGPA 7.50 and above with no standing arrears.</w:t>
      </w:r>
      <w:r w:rsidR="001078BD">
        <w:rPr>
          <w:rFonts w:ascii="Arial" w:eastAsia="Segoe UI" w:hAnsi="Arial"/>
          <w:color w:val="0D0D0D"/>
          <w:sz w:val="24"/>
          <w:szCs w:val="24"/>
          <w:shd w:val="clear" w:color="auto" w:fill="FFFFFF"/>
        </w:rPr>
        <w:t xml:space="preserve"> </w:t>
      </w:r>
    </w:p>
    <w:p w14:paraId="12A9A12C" w14:textId="1CE1B744" w:rsidR="00BD2C05" w:rsidRDefault="00CD1CA2">
      <w:pPr>
        <w:spacing w:beforeAutospacing="1" w:afterAutospacing="1"/>
        <w:ind w:left="-150"/>
        <w:jc w:val="both"/>
        <w:rPr>
          <w:rFonts w:ascii="Arial" w:eastAsia="Segoe UI" w:hAnsi="Arial"/>
          <w:color w:val="0D0D0D"/>
          <w:sz w:val="24"/>
          <w:szCs w:val="24"/>
          <w:shd w:val="clear" w:color="auto" w:fill="FFFFFF"/>
        </w:rPr>
      </w:pPr>
      <w:r>
        <w:rPr>
          <w:rFonts w:ascii="Arial" w:eastAsia="Segoe UI" w:hAnsi="Arial"/>
          <w:color w:val="0D0D0D"/>
          <w:sz w:val="24"/>
          <w:szCs w:val="24"/>
          <w:shd w:val="clear" w:color="auto" w:fill="FFFFFF"/>
        </w:rPr>
        <w:t>Lateral Entry students, shall be permitted to register for the courses from Semester V onwards, provided the students have earned a minimum CGPA of 7.50 until Semester III and have cleared all the courses in the first attempt.</w:t>
      </w:r>
    </w:p>
    <w:p w14:paraId="1098DDBE" w14:textId="77777777" w:rsidR="00BD2C05" w:rsidRDefault="00CD1CA2">
      <w:pPr>
        <w:spacing w:beforeAutospacing="1" w:afterAutospacing="1"/>
        <w:ind w:left="-150"/>
        <w:jc w:val="both"/>
        <w:rPr>
          <w:rFonts w:ascii="Arial" w:eastAsia="Segoe UI" w:hAnsi="Arial"/>
          <w:color w:val="0D0D0D"/>
          <w:sz w:val="24"/>
          <w:szCs w:val="24"/>
          <w:shd w:val="clear" w:color="auto" w:fill="FFFFFF"/>
        </w:rPr>
      </w:pPr>
      <w:r>
        <w:rPr>
          <w:rFonts w:ascii="Arial" w:eastAsia="Segoe UI" w:hAnsi="Arial"/>
          <w:color w:val="0D0D0D"/>
          <w:sz w:val="24"/>
          <w:szCs w:val="24"/>
          <w:shd w:val="clear" w:color="auto" w:fill="FFFFFF"/>
        </w:rPr>
        <w:t>Students who register for a minor degree may opt for additional courses in minor specialization groups offered by a department other than their parent department.</w:t>
      </w:r>
    </w:p>
    <w:p w14:paraId="540A7002" w14:textId="77777777" w:rsidR="001078BD" w:rsidRDefault="00CD1CA2">
      <w:pPr>
        <w:spacing w:beforeAutospacing="1" w:afterAutospacing="1"/>
        <w:ind w:left="-150"/>
        <w:jc w:val="both"/>
        <w:rPr>
          <w:rFonts w:ascii="Arial" w:eastAsia="Segoe UI" w:hAnsi="Arial"/>
          <w:color w:val="0D0D0D"/>
          <w:sz w:val="24"/>
          <w:szCs w:val="24"/>
          <w:shd w:val="clear" w:color="auto" w:fill="FFFFFF"/>
        </w:rPr>
      </w:pPr>
      <w:r>
        <w:rPr>
          <w:rFonts w:ascii="Arial" w:eastAsia="Segoe UI" w:hAnsi="Arial"/>
          <w:color w:val="0D0D0D"/>
          <w:sz w:val="24"/>
          <w:szCs w:val="24"/>
          <w:shd w:val="clear" w:color="auto" w:fill="FFFFFF"/>
        </w:rPr>
        <w:t xml:space="preserve">Students can also opt for industry relevant tracks of any branch to obtain the minor degree. A student has to earn 18-20 extra credits, by studying six additional courses, each carrying three to four credits (in each course, three credits for theory and one credit for lab). </w:t>
      </w:r>
    </w:p>
    <w:p w14:paraId="537F83CF" w14:textId="7546EEC2" w:rsidR="00BD2C05" w:rsidRDefault="00CD1CA2">
      <w:pPr>
        <w:spacing w:beforeAutospacing="1" w:afterAutospacing="1"/>
        <w:ind w:left="-150"/>
        <w:jc w:val="both"/>
        <w:rPr>
          <w:rFonts w:ascii="Arial" w:eastAsia="Segoe UI" w:hAnsi="Arial"/>
          <w:color w:val="0D0D0D"/>
          <w:sz w:val="24"/>
          <w:szCs w:val="24"/>
          <w:shd w:val="clear" w:color="auto" w:fill="FFFFFF"/>
        </w:rPr>
      </w:pPr>
      <w:r>
        <w:rPr>
          <w:rFonts w:ascii="Arial" w:eastAsia="Segoe UI" w:hAnsi="Arial"/>
          <w:color w:val="0D0D0D"/>
          <w:sz w:val="24"/>
          <w:szCs w:val="24"/>
          <w:shd w:val="clear" w:color="auto" w:fill="FFFFFF"/>
        </w:rPr>
        <w:t>A student must earn minimum of 6 credits in a semester for minor degree.</w:t>
      </w:r>
    </w:p>
    <w:p w14:paraId="5DF08878" w14:textId="3109F20C" w:rsidR="00BD2C05" w:rsidRDefault="00CD1CA2">
      <w:pPr>
        <w:spacing w:beforeAutospacing="1" w:afterAutospacing="1"/>
        <w:ind w:left="-150"/>
        <w:jc w:val="both"/>
        <w:rPr>
          <w:rFonts w:ascii="Arial" w:hAnsi="Arial" w:cs="Arial"/>
          <w:b/>
          <w:bCs/>
          <w:sz w:val="24"/>
          <w:szCs w:val="24"/>
        </w:rPr>
      </w:pPr>
      <w:r>
        <w:rPr>
          <w:rFonts w:ascii="Arial" w:hAnsi="Arial" w:cs="Arial"/>
          <w:b/>
          <w:bCs/>
          <w:sz w:val="24"/>
          <w:szCs w:val="24"/>
        </w:rPr>
        <w:t>B.E/</w:t>
      </w:r>
      <w:proofErr w:type="spellStart"/>
      <w:r>
        <w:rPr>
          <w:rFonts w:ascii="Arial" w:hAnsi="Arial" w:cs="Arial"/>
          <w:b/>
          <w:bCs/>
          <w:sz w:val="24"/>
          <w:szCs w:val="24"/>
        </w:rPr>
        <w:t>B.Tech</w:t>
      </w:r>
      <w:proofErr w:type="spellEnd"/>
      <w:r>
        <w:rPr>
          <w:rFonts w:ascii="Arial" w:hAnsi="Arial" w:cs="Arial"/>
          <w:b/>
          <w:bCs/>
          <w:sz w:val="24"/>
          <w:szCs w:val="24"/>
        </w:rPr>
        <w:t xml:space="preserve"> with </w:t>
      </w:r>
      <w:proofErr w:type="spellStart"/>
      <w:r>
        <w:rPr>
          <w:rFonts w:ascii="Arial" w:hAnsi="Arial" w:cs="Arial"/>
          <w:b/>
          <w:bCs/>
          <w:sz w:val="24"/>
          <w:szCs w:val="24"/>
        </w:rPr>
        <w:t>Hono</w:t>
      </w:r>
      <w:r w:rsidR="00BB04D2">
        <w:rPr>
          <w:rFonts w:ascii="Arial" w:hAnsi="Arial" w:cs="Arial"/>
          <w:b/>
          <w:bCs/>
          <w:sz w:val="24"/>
          <w:szCs w:val="24"/>
        </w:rPr>
        <w:t>u</w:t>
      </w:r>
      <w:r>
        <w:rPr>
          <w:rFonts w:ascii="Arial" w:hAnsi="Arial" w:cs="Arial"/>
          <w:b/>
          <w:bCs/>
          <w:sz w:val="24"/>
          <w:szCs w:val="24"/>
        </w:rPr>
        <w:t>r</w:t>
      </w:r>
      <w:proofErr w:type="spellEnd"/>
      <w:r w:rsidR="001078BD">
        <w:rPr>
          <w:rFonts w:ascii="Arial" w:hAnsi="Arial" w:cs="Arial"/>
          <w:b/>
          <w:bCs/>
          <w:sz w:val="24"/>
          <w:szCs w:val="24"/>
        </w:rPr>
        <w:t xml:space="preserve"> </w:t>
      </w:r>
      <w:r>
        <w:rPr>
          <w:rFonts w:ascii="Arial" w:hAnsi="Arial" w:cs="Arial"/>
          <w:b/>
          <w:bCs/>
          <w:sz w:val="24"/>
          <w:szCs w:val="24"/>
        </w:rPr>
        <w:t>Degree:</w:t>
      </w:r>
    </w:p>
    <w:p w14:paraId="6FB04F7D" w14:textId="3B0F7DB7" w:rsidR="00BD2C05" w:rsidRDefault="00CD1CA2">
      <w:pPr>
        <w:spacing w:beforeAutospacing="1" w:afterAutospacing="1"/>
        <w:ind w:left="-150"/>
        <w:jc w:val="both"/>
        <w:rPr>
          <w:rFonts w:ascii="Arial" w:eastAsia="Segoe UI" w:hAnsi="Arial"/>
          <w:color w:val="0D0D0D"/>
          <w:sz w:val="24"/>
          <w:szCs w:val="24"/>
          <w:shd w:val="clear" w:color="auto" w:fill="FFFFFF"/>
        </w:rPr>
      </w:pPr>
      <w:r>
        <w:rPr>
          <w:rFonts w:ascii="Arial" w:eastAsia="Segoe UI" w:hAnsi="Arial"/>
          <w:color w:val="0D0D0D"/>
          <w:sz w:val="24"/>
          <w:szCs w:val="24"/>
          <w:shd w:val="clear" w:color="auto" w:fill="FFFFFF"/>
        </w:rPr>
        <w:t xml:space="preserve">A student has to earn 18 to 20 additional credits by studying advanced courses from different verticals of the same </w:t>
      </w:r>
      <w:proofErr w:type="spellStart"/>
      <w:r>
        <w:rPr>
          <w:rFonts w:ascii="Arial" w:eastAsia="Segoe UI" w:hAnsi="Arial"/>
          <w:color w:val="0D0D0D"/>
          <w:sz w:val="24"/>
          <w:szCs w:val="24"/>
          <w:shd w:val="clear" w:color="auto" w:fill="FFFFFF"/>
        </w:rPr>
        <w:t>programme</w:t>
      </w:r>
      <w:proofErr w:type="spellEnd"/>
      <w:r>
        <w:rPr>
          <w:rFonts w:ascii="Arial" w:eastAsia="Segoe UI" w:hAnsi="Arial"/>
          <w:color w:val="0D0D0D"/>
          <w:sz w:val="24"/>
          <w:szCs w:val="24"/>
          <w:shd w:val="clear" w:color="auto" w:fill="FFFFFF"/>
        </w:rPr>
        <w:t>.</w:t>
      </w:r>
      <w:r w:rsidR="001078BD">
        <w:rPr>
          <w:rFonts w:ascii="Arial" w:eastAsia="Segoe UI" w:hAnsi="Arial"/>
          <w:color w:val="0D0D0D"/>
          <w:sz w:val="24"/>
          <w:szCs w:val="24"/>
          <w:shd w:val="clear" w:color="auto" w:fill="FFFFFF"/>
        </w:rPr>
        <w:t xml:space="preserve"> </w:t>
      </w:r>
      <w:r>
        <w:rPr>
          <w:rFonts w:ascii="Arial" w:eastAsia="Segoe UI" w:hAnsi="Arial"/>
          <w:color w:val="0D0D0D"/>
          <w:sz w:val="24"/>
          <w:szCs w:val="24"/>
          <w:shd w:val="clear" w:color="auto" w:fill="FFFFFF"/>
        </w:rPr>
        <w:t>Six credits from NPTEL shall be considered out of 18 credits as approved by the BoS and Academic Council.</w:t>
      </w:r>
    </w:p>
    <w:p w14:paraId="59E65DD4" w14:textId="02FC80C6" w:rsidR="00BD2C05" w:rsidRDefault="00CD1CA2">
      <w:pPr>
        <w:spacing w:beforeAutospacing="1" w:afterAutospacing="1"/>
        <w:ind w:left="-150"/>
        <w:jc w:val="both"/>
        <w:rPr>
          <w:rFonts w:ascii="Arial" w:eastAsia="Segoe UI" w:hAnsi="Arial"/>
          <w:color w:val="0D0D0D"/>
          <w:sz w:val="24"/>
          <w:szCs w:val="24"/>
          <w:shd w:val="clear" w:color="auto" w:fill="FFFFFF"/>
        </w:rPr>
      </w:pPr>
      <w:r>
        <w:rPr>
          <w:rFonts w:ascii="Arial" w:eastAsia="Segoe UI" w:hAnsi="Arial"/>
          <w:color w:val="0D0D0D"/>
          <w:sz w:val="24"/>
          <w:szCs w:val="24"/>
          <w:shd w:val="clear" w:color="auto" w:fill="FFFFFF"/>
        </w:rPr>
        <w:t xml:space="preserve">The assessment pattern of courses will be like the regular </w:t>
      </w:r>
      <w:proofErr w:type="spellStart"/>
      <w:r>
        <w:rPr>
          <w:rFonts w:ascii="Arial" w:eastAsia="Segoe UI" w:hAnsi="Arial"/>
          <w:color w:val="0D0D0D"/>
          <w:sz w:val="24"/>
          <w:szCs w:val="24"/>
          <w:shd w:val="clear" w:color="auto" w:fill="FFFFFF"/>
        </w:rPr>
        <w:t>programme</w:t>
      </w:r>
      <w:proofErr w:type="spellEnd"/>
      <w:r>
        <w:rPr>
          <w:rFonts w:ascii="Arial" w:eastAsia="Segoe UI" w:hAnsi="Arial"/>
          <w:color w:val="0D0D0D"/>
          <w:sz w:val="24"/>
          <w:szCs w:val="24"/>
          <w:shd w:val="clear" w:color="auto" w:fill="FFFFFF"/>
        </w:rPr>
        <w:t xml:space="preserve"> evaluation.</w:t>
      </w:r>
      <w:r w:rsidR="001078BD">
        <w:rPr>
          <w:rFonts w:ascii="Arial" w:eastAsia="Segoe UI" w:hAnsi="Arial"/>
          <w:color w:val="0D0D0D"/>
          <w:sz w:val="24"/>
          <w:szCs w:val="24"/>
          <w:shd w:val="clear" w:color="auto" w:fill="FFFFFF"/>
        </w:rPr>
        <w:t xml:space="preserve"> </w:t>
      </w:r>
      <w:r>
        <w:rPr>
          <w:rFonts w:ascii="Arial" w:eastAsia="Segoe UI" w:hAnsi="Arial"/>
          <w:color w:val="0D0D0D"/>
          <w:sz w:val="24"/>
          <w:szCs w:val="24"/>
          <w:shd w:val="clear" w:color="auto" w:fill="FFFFFF"/>
        </w:rPr>
        <w:t xml:space="preserve">Students aspiring for </w:t>
      </w:r>
      <w:proofErr w:type="spellStart"/>
      <w:r w:rsidR="001078BD">
        <w:rPr>
          <w:rFonts w:ascii="Arial" w:eastAsia="Segoe UI" w:hAnsi="Arial"/>
          <w:color w:val="0D0D0D"/>
          <w:sz w:val="24"/>
          <w:szCs w:val="24"/>
          <w:shd w:val="clear" w:color="auto" w:fill="FFFFFF"/>
        </w:rPr>
        <w:t>hono</w:t>
      </w:r>
      <w:r w:rsidR="00BB04D2">
        <w:rPr>
          <w:rFonts w:ascii="Arial" w:eastAsia="Segoe UI" w:hAnsi="Arial"/>
          <w:color w:val="0D0D0D"/>
          <w:sz w:val="24"/>
          <w:szCs w:val="24"/>
          <w:shd w:val="clear" w:color="auto" w:fill="FFFFFF"/>
        </w:rPr>
        <w:t>u</w:t>
      </w:r>
      <w:r w:rsidR="001078BD">
        <w:rPr>
          <w:rFonts w:ascii="Arial" w:eastAsia="Segoe UI" w:hAnsi="Arial"/>
          <w:color w:val="0D0D0D"/>
          <w:sz w:val="24"/>
          <w:szCs w:val="24"/>
          <w:shd w:val="clear" w:color="auto" w:fill="FFFFFF"/>
        </w:rPr>
        <w:t>rs</w:t>
      </w:r>
      <w:proofErr w:type="spellEnd"/>
      <w:r>
        <w:rPr>
          <w:rFonts w:ascii="Arial" w:eastAsia="Segoe UI" w:hAnsi="Arial"/>
          <w:color w:val="0D0D0D"/>
          <w:sz w:val="24"/>
          <w:szCs w:val="24"/>
          <w:shd w:val="clear" w:color="auto" w:fill="FFFFFF"/>
        </w:rPr>
        <w:t xml:space="preserve"> degree must have CGPA of 7.5 (</w:t>
      </w:r>
      <w:proofErr w:type="spellStart"/>
      <w:r>
        <w:rPr>
          <w:rFonts w:ascii="Arial" w:eastAsia="Segoe UI" w:hAnsi="Arial"/>
          <w:color w:val="0D0D0D"/>
          <w:sz w:val="24"/>
          <w:szCs w:val="24"/>
          <w:shd w:val="clear" w:color="auto" w:fill="FFFFFF"/>
        </w:rPr>
        <w:t>upto</w:t>
      </w:r>
      <w:proofErr w:type="spellEnd"/>
      <w:r>
        <w:rPr>
          <w:rFonts w:ascii="Arial" w:eastAsia="Segoe UI" w:hAnsi="Arial"/>
          <w:color w:val="0D0D0D"/>
          <w:sz w:val="24"/>
          <w:szCs w:val="24"/>
          <w:shd w:val="clear" w:color="auto" w:fill="FFFFFF"/>
        </w:rPr>
        <w:t xml:space="preserve"> third semester) Students shall register from V Semester onwards with no history of arrears and shall complete all the courses </w:t>
      </w:r>
      <w:proofErr w:type="spellStart"/>
      <w:r>
        <w:rPr>
          <w:rFonts w:ascii="Arial" w:eastAsia="Segoe UI" w:hAnsi="Arial"/>
          <w:color w:val="0D0D0D"/>
          <w:sz w:val="24"/>
          <w:szCs w:val="24"/>
          <w:shd w:val="clear" w:color="auto" w:fill="FFFFFF"/>
        </w:rPr>
        <w:t>Hono</w:t>
      </w:r>
      <w:r w:rsidR="00BB04D2">
        <w:rPr>
          <w:rFonts w:ascii="Arial" w:eastAsia="Segoe UI" w:hAnsi="Arial"/>
          <w:color w:val="0D0D0D"/>
          <w:sz w:val="24"/>
          <w:szCs w:val="24"/>
          <w:shd w:val="clear" w:color="auto" w:fill="FFFFFF"/>
        </w:rPr>
        <w:t>u</w:t>
      </w:r>
      <w:r w:rsidR="001078BD">
        <w:rPr>
          <w:rFonts w:ascii="Arial" w:eastAsia="Segoe UI" w:hAnsi="Arial"/>
          <w:color w:val="0D0D0D"/>
          <w:sz w:val="24"/>
          <w:szCs w:val="24"/>
          <w:shd w:val="clear" w:color="auto" w:fill="FFFFFF"/>
        </w:rPr>
        <w:t>r</w:t>
      </w:r>
      <w:r>
        <w:rPr>
          <w:rFonts w:ascii="Arial" w:eastAsia="Segoe UI" w:hAnsi="Arial"/>
          <w:color w:val="0D0D0D"/>
          <w:sz w:val="24"/>
          <w:szCs w:val="24"/>
          <w:shd w:val="clear" w:color="auto" w:fill="FFFFFF"/>
        </w:rPr>
        <w:t>s</w:t>
      </w:r>
      <w:proofErr w:type="spellEnd"/>
      <w:r>
        <w:rPr>
          <w:rFonts w:ascii="Arial" w:eastAsia="Segoe UI" w:hAnsi="Arial"/>
          <w:color w:val="0D0D0D"/>
          <w:sz w:val="24"/>
          <w:szCs w:val="24"/>
          <w:shd w:val="clear" w:color="auto" w:fill="FFFFFF"/>
        </w:rPr>
        <w:t xml:space="preserve"> degree within </w:t>
      </w:r>
      <w:proofErr w:type="spellStart"/>
      <w:proofErr w:type="gramStart"/>
      <w:r>
        <w:rPr>
          <w:rFonts w:ascii="Arial" w:eastAsia="Segoe UI" w:hAnsi="Arial"/>
          <w:color w:val="0D0D0D"/>
          <w:sz w:val="24"/>
          <w:szCs w:val="24"/>
          <w:shd w:val="clear" w:color="auto" w:fill="FFFFFF"/>
        </w:rPr>
        <w:t>VII</w:t>
      </w:r>
      <w:r>
        <w:rPr>
          <w:rFonts w:ascii="Arial" w:eastAsia="Segoe UI" w:hAnsi="Arial"/>
          <w:color w:val="0D0D0D"/>
          <w:sz w:val="24"/>
          <w:szCs w:val="24"/>
          <w:shd w:val="clear" w:color="auto" w:fill="FFFFFF"/>
          <w:vertAlign w:val="superscript"/>
        </w:rPr>
        <w:t>th</w:t>
      </w:r>
      <w:proofErr w:type="spellEnd"/>
      <w:r>
        <w:rPr>
          <w:rFonts w:ascii="Arial" w:eastAsia="Segoe UI" w:hAnsi="Arial"/>
          <w:color w:val="0D0D0D"/>
          <w:sz w:val="24"/>
          <w:szCs w:val="24"/>
          <w:shd w:val="clear" w:color="auto" w:fill="FFFFFF"/>
        </w:rPr>
        <w:t xml:space="preserve">  semester</w:t>
      </w:r>
      <w:proofErr w:type="gramEnd"/>
      <w:r>
        <w:rPr>
          <w:rFonts w:ascii="Arial" w:eastAsia="Segoe UI" w:hAnsi="Arial"/>
          <w:color w:val="0D0D0D"/>
          <w:sz w:val="24"/>
          <w:szCs w:val="24"/>
          <w:shd w:val="clear" w:color="auto" w:fill="FFFFFF"/>
        </w:rPr>
        <w:t>.</w:t>
      </w:r>
    </w:p>
    <w:p w14:paraId="75AA6BBF" w14:textId="2BE4CB54" w:rsidR="00BD2C05" w:rsidRDefault="00CD1CA2">
      <w:pPr>
        <w:spacing w:beforeAutospacing="1" w:afterAutospacing="1"/>
        <w:ind w:left="-150"/>
        <w:jc w:val="both"/>
        <w:rPr>
          <w:rFonts w:ascii="Arial" w:eastAsia="Segoe UI" w:hAnsi="Arial"/>
          <w:color w:val="0D0D0D"/>
          <w:sz w:val="24"/>
          <w:szCs w:val="24"/>
          <w:shd w:val="clear" w:color="auto" w:fill="FFFFFF"/>
        </w:rPr>
      </w:pPr>
      <w:r>
        <w:rPr>
          <w:rFonts w:ascii="Arial" w:eastAsia="Segoe UI" w:hAnsi="Arial"/>
          <w:color w:val="0D0D0D"/>
          <w:sz w:val="24"/>
          <w:szCs w:val="24"/>
          <w:shd w:val="clear" w:color="auto" w:fill="FFFFFF"/>
        </w:rPr>
        <w:t xml:space="preserve">If a student decides not to opt for </w:t>
      </w:r>
      <w:proofErr w:type="spellStart"/>
      <w:r w:rsidR="001078BD">
        <w:rPr>
          <w:rFonts w:ascii="Arial" w:eastAsia="Segoe UI" w:hAnsi="Arial"/>
          <w:color w:val="0D0D0D"/>
          <w:sz w:val="24"/>
          <w:szCs w:val="24"/>
          <w:shd w:val="clear" w:color="auto" w:fill="FFFFFF"/>
        </w:rPr>
        <w:t>h</w:t>
      </w:r>
      <w:r>
        <w:rPr>
          <w:rFonts w:ascii="Arial" w:eastAsia="Segoe UI" w:hAnsi="Arial"/>
          <w:color w:val="0D0D0D"/>
          <w:sz w:val="24"/>
          <w:szCs w:val="24"/>
          <w:shd w:val="clear" w:color="auto" w:fill="FFFFFF"/>
        </w:rPr>
        <w:t>ono</w:t>
      </w:r>
      <w:r w:rsidR="00BB04D2">
        <w:rPr>
          <w:rFonts w:ascii="Arial" w:eastAsia="Segoe UI" w:hAnsi="Arial"/>
          <w:color w:val="0D0D0D"/>
          <w:sz w:val="24"/>
          <w:szCs w:val="24"/>
          <w:shd w:val="clear" w:color="auto" w:fill="FFFFFF"/>
        </w:rPr>
        <w:t>u</w:t>
      </w:r>
      <w:r>
        <w:rPr>
          <w:rFonts w:ascii="Arial" w:eastAsia="Segoe UI" w:hAnsi="Arial"/>
          <w:color w:val="0D0D0D"/>
          <w:sz w:val="24"/>
          <w:szCs w:val="24"/>
          <w:shd w:val="clear" w:color="auto" w:fill="FFFFFF"/>
        </w:rPr>
        <w:t>rs</w:t>
      </w:r>
      <w:proofErr w:type="spellEnd"/>
      <w:r>
        <w:rPr>
          <w:rFonts w:ascii="Arial" w:eastAsia="Segoe UI" w:hAnsi="Arial"/>
          <w:color w:val="0D0D0D"/>
          <w:sz w:val="24"/>
          <w:szCs w:val="24"/>
          <w:shd w:val="clear" w:color="auto" w:fill="FFFFFF"/>
        </w:rPr>
        <w:t xml:space="preserve">, after completing a certain number of additional courses, the additional courses studied shall be considered instead of the Professional Elective courses which are part of the curriculum. </w:t>
      </w:r>
    </w:p>
    <w:p w14:paraId="4CAB652A" w14:textId="1BAA7404" w:rsidR="00BD2C05" w:rsidRDefault="00CD1CA2" w:rsidP="00EF244A">
      <w:pPr>
        <w:spacing w:beforeAutospacing="1" w:afterAutospacing="1"/>
        <w:ind w:left="-150"/>
        <w:jc w:val="both"/>
      </w:pPr>
      <w:r>
        <w:rPr>
          <w:rFonts w:ascii="Arial" w:eastAsia="Segoe UI" w:hAnsi="Arial"/>
          <w:color w:val="0D0D0D"/>
          <w:sz w:val="24"/>
          <w:szCs w:val="24"/>
          <w:shd w:val="clear" w:color="auto" w:fill="FFFFFF"/>
        </w:rPr>
        <w:t xml:space="preserve">If the student has studied </w:t>
      </w:r>
      <w:proofErr w:type="gramStart"/>
      <w:r>
        <w:rPr>
          <w:rFonts w:ascii="Arial" w:eastAsia="Segoe UI" w:hAnsi="Arial"/>
          <w:color w:val="0D0D0D"/>
          <w:sz w:val="24"/>
          <w:szCs w:val="24"/>
          <w:shd w:val="clear" w:color="auto" w:fill="FFFFFF"/>
        </w:rPr>
        <w:t>more</w:t>
      </w:r>
      <w:proofErr w:type="gramEnd"/>
      <w:r>
        <w:rPr>
          <w:rFonts w:ascii="Arial" w:eastAsia="Segoe UI" w:hAnsi="Arial"/>
          <w:color w:val="0D0D0D"/>
          <w:sz w:val="24"/>
          <w:szCs w:val="24"/>
          <w:shd w:val="clear" w:color="auto" w:fill="FFFFFF"/>
        </w:rPr>
        <w:t xml:space="preserve"> number of such courses than the number of Professional Elective courses required as per the curriculum, the courses with higher grades shall be considered for the calculation of CGPA. Remaining courses shall be printed in the mark </w:t>
      </w:r>
      <w:proofErr w:type="gramStart"/>
      <w:r>
        <w:rPr>
          <w:rFonts w:ascii="Arial" w:eastAsia="Segoe UI" w:hAnsi="Arial"/>
          <w:color w:val="0D0D0D"/>
          <w:sz w:val="24"/>
          <w:szCs w:val="24"/>
          <w:shd w:val="clear" w:color="auto" w:fill="FFFFFF"/>
        </w:rPr>
        <w:t>sheet,</w:t>
      </w:r>
      <w:proofErr w:type="gramEnd"/>
      <w:r>
        <w:rPr>
          <w:rFonts w:ascii="Arial" w:eastAsia="Segoe UI" w:hAnsi="Arial"/>
          <w:color w:val="0D0D0D"/>
          <w:sz w:val="24"/>
          <w:szCs w:val="24"/>
          <w:shd w:val="clear" w:color="auto" w:fill="FFFFFF"/>
        </w:rPr>
        <w:t xml:space="preserve"> however, they will not be considered for calculation of CGPA.</w:t>
      </w:r>
    </w:p>
    <w:sectPr w:rsidR="00BD2C0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C05"/>
    <w:rsid w:val="001078BD"/>
    <w:rsid w:val="00BB04D2"/>
    <w:rsid w:val="00BD2C05"/>
    <w:rsid w:val="00CD1CA2"/>
    <w:rsid w:val="00EF244A"/>
    <w:rsid w:val="0E271AB0"/>
    <w:rsid w:val="14202688"/>
    <w:rsid w:val="3168491E"/>
    <w:rsid w:val="37482601"/>
    <w:rsid w:val="3C8C026E"/>
    <w:rsid w:val="5523766D"/>
    <w:rsid w:val="60F33A54"/>
    <w:rsid w:val="6286338D"/>
    <w:rsid w:val="677A5055"/>
    <w:rsid w:val="6C6F12F5"/>
    <w:rsid w:val="6FB92D17"/>
    <w:rsid w:val="722E5DF4"/>
    <w:rsid w:val="7FE47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B264A"/>
  <w15:docId w15:val="{8448047C-7D96-47BF-AC6D-0A2C4512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PRASATH MUTHUSAMY</dc:creator>
  <cp:lastModifiedBy>user</cp:lastModifiedBy>
  <cp:revision>5</cp:revision>
  <dcterms:created xsi:type="dcterms:W3CDTF">2024-04-07T11:17:00Z</dcterms:created>
  <dcterms:modified xsi:type="dcterms:W3CDTF">2024-04-08T07:11:00Z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8DBC3FBE45764F79B22F73B96A0E7EAD_12</vt:lpwstr>
  </property>
</Properties>
</file>