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08168" w14:textId="356277C4" w:rsidR="00621634" w:rsidRDefault="00C8471F">
      <w:pPr>
        <w:spacing w:before="3400" w:after="0"/>
        <w:jc w:val="center"/>
      </w:pPr>
      <w:r>
        <w:rPr>
          <w:b/>
          <w:color w:val="1D3461"/>
          <w:sz w:val="104"/>
        </w:rPr>
        <w:t>Team Kestrel</w:t>
      </w:r>
    </w:p>
    <w:p w14:paraId="4C708169" w14:textId="3976D7E1" w:rsidR="00621634" w:rsidRDefault="006E2FE1">
      <w:pPr>
        <w:pBdr>
          <w:bottom w:val="single" w:sz="12" w:space="8" w:color="1D3461"/>
        </w:pBdr>
        <w:spacing w:after="200"/>
        <w:ind w:left="3400" w:right="3400"/>
        <w:jc w:val="center"/>
      </w:pPr>
      <w:r>
        <w:rPr>
          <w:color w:val="566074"/>
          <w:sz w:val="48"/>
        </w:rPr>
        <w:t>Business Case</w:t>
      </w:r>
      <w:r w:rsidR="00C66078">
        <w:rPr>
          <w:color w:val="566074"/>
          <w:sz w:val="48"/>
        </w:rPr>
        <w:t xml:space="preserve"> Document</w:t>
      </w:r>
    </w:p>
    <w:p w14:paraId="4C70816A" w14:textId="77777777" w:rsidR="00621634" w:rsidRDefault="006E2FE1">
      <w:pPr>
        <w:spacing w:before="280" w:after="4200"/>
        <w:jc w:val="center"/>
      </w:pPr>
      <w:r>
        <w:rPr>
          <w:color w:val="1A2233"/>
          <w:sz w:val="28"/>
        </w:rPr>
        <w:t>One place for every path after A/L results</w:t>
      </w:r>
    </w:p>
    <w:p w14:paraId="4C70816B" w14:textId="77777777" w:rsidR="00621634" w:rsidRDefault="006E2FE1">
      <w:pPr>
        <w:spacing w:after="80"/>
        <w:jc w:val="center"/>
      </w:pPr>
      <w:r>
        <w:rPr>
          <w:b/>
          <w:color w:val="1A2233"/>
          <w:sz w:val="26"/>
        </w:rPr>
        <w:t>Team Kestrel</w:t>
      </w:r>
    </w:p>
    <w:p w14:paraId="4C70816C" w14:textId="77777777" w:rsidR="00621634" w:rsidRDefault="006E2FE1">
      <w:pPr>
        <w:spacing w:after="80"/>
        <w:jc w:val="center"/>
      </w:pPr>
      <w:r>
        <w:rPr>
          <w:color w:val="566074"/>
          <w:sz w:val="24"/>
        </w:rPr>
        <w:t>B.M.P Banneka</w:t>
      </w:r>
    </w:p>
    <w:p w14:paraId="4C70816D" w14:textId="77777777" w:rsidR="00621634" w:rsidRDefault="006E2FE1">
      <w:pPr>
        <w:spacing w:after="80"/>
        <w:jc w:val="center"/>
      </w:pPr>
      <w:r>
        <w:rPr>
          <w:color w:val="566074"/>
          <w:sz w:val="24"/>
        </w:rPr>
        <w:t>IntelliCon '26 Buildathon</w:t>
      </w:r>
    </w:p>
    <w:p w14:paraId="4C70816E" w14:textId="77777777" w:rsidR="00621634" w:rsidRDefault="006E2FE1">
      <w:pPr>
        <w:spacing w:after="80"/>
        <w:jc w:val="center"/>
      </w:pPr>
      <w:r>
        <w:rPr>
          <w:color w:val="566074"/>
          <w:sz w:val="24"/>
        </w:rPr>
        <w:t>11 October 2026</w:t>
      </w:r>
    </w:p>
    <w:p w14:paraId="4C70816F" w14:textId="77777777" w:rsidR="00621634" w:rsidRPr="001D301F" w:rsidRDefault="006E2FE1">
      <w:pPr>
        <w:pStyle w:val="Heading2"/>
        <w:keepLines/>
        <w:pageBreakBefore/>
        <w:rPr>
          <w:sz w:val="32"/>
          <w:szCs w:val="32"/>
        </w:rPr>
      </w:pPr>
      <w:r w:rsidRPr="001D301F">
        <w:rPr>
          <w:sz w:val="32"/>
          <w:szCs w:val="32"/>
        </w:rPr>
        <w:lastRenderedPageBreak/>
        <w:t>1. The problem</w:t>
      </w:r>
    </w:p>
    <w:p w14:paraId="4C708170" w14:textId="77777777" w:rsidR="00621634" w:rsidRDefault="006E2FE1">
      <w:pPr>
        <w:spacing w:after="80"/>
      </w:pPr>
      <w:r>
        <w:t>After A/L results, a student has a few weeks to choose between many paths, and the rules for each sit in a different place.</w:t>
      </w:r>
    </w:p>
    <w:p w14:paraId="4C708171" w14:textId="77777777" w:rsidR="00621634" w:rsidRDefault="006E2FE1">
      <w:pPr>
        <w:spacing w:after="80"/>
      </w:pPr>
      <w:r>
        <w:t>In 2025, 281,810 students sat the A/L and 176,527 qualified for university [1], and the state system offered 42,937 places [2]. So about 133,600 qualified students, roughly three in four, will not get a state place and must find another path. Those aiming for a state university must pick and rank up to 125 courses within a three-week window, under rules in a 200+ page UGC handbook that changes every year [2].</w:t>
      </w:r>
    </w:p>
    <w:p w14:paraId="4C708172" w14:textId="04590006" w:rsidR="00621634" w:rsidRDefault="006E2FE1">
      <w:pPr>
        <w:spacing w:after="80"/>
      </w:pPr>
      <w:r>
        <w:t xml:space="preserve">The </w:t>
      </w:r>
      <w:r>
        <w:t>paths run on their own calendars:</w:t>
      </w:r>
    </w:p>
    <w:p w14:paraId="2D41730A" w14:textId="77777777" w:rsidR="00300E32" w:rsidRDefault="00300E32">
      <w:pPr>
        <w:keepNext/>
        <w:spacing w:after="80"/>
      </w:pPr>
    </w:p>
    <w:tbl>
      <w:tblPr>
        <w:tblStyle w:val="TableGrid"/>
        <w:tblW w:w="0" w:type="auto"/>
        <w:tblLayout w:type="fixed"/>
        <w:tblLook w:val="0420" w:firstRow="1" w:lastRow="0" w:firstColumn="0" w:lastColumn="0" w:noHBand="0" w:noVBand="1"/>
      </w:tblPr>
      <w:tblGrid>
        <w:gridCol w:w="3120"/>
        <w:gridCol w:w="3120"/>
        <w:gridCol w:w="3120"/>
      </w:tblGrid>
      <w:tr w:rsidR="00621634" w14:paraId="4C708176" w14:textId="77777777">
        <w:trPr>
          <w:cantSplit/>
          <w:tblHeader/>
        </w:trPr>
        <w:tc>
          <w:tcPr>
            <w:tcW w:w="3120" w:type="dxa"/>
            <w:shd w:val="clear" w:color="auto" w:fill="F2F2F2"/>
          </w:tcPr>
          <w:p w14:paraId="4C708173" w14:textId="77777777" w:rsidR="00621634" w:rsidRDefault="006E2FE1">
            <w:pPr>
              <w:spacing w:after="0"/>
            </w:pPr>
            <w:r>
              <w:rPr>
                <w:sz w:val="18"/>
              </w:rPr>
              <w:t>Path</w:t>
            </w:r>
          </w:p>
        </w:tc>
        <w:tc>
          <w:tcPr>
            <w:tcW w:w="3120" w:type="dxa"/>
            <w:shd w:val="clear" w:color="auto" w:fill="F2F2F2"/>
          </w:tcPr>
          <w:p w14:paraId="4C708174" w14:textId="77777777" w:rsidR="00621634" w:rsidRDefault="006E2FE1">
            <w:pPr>
              <w:spacing w:after="0"/>
            </w:pPr>
            <w:r>
              <w:rPr>
                <w:sz w:val="18"/>
              </w:rPr>
              <w:t>Where the rules live</w:t>
            </w:r>
          </w:p>
        </w:tc>
        <w:tc>
          <w:tcPr>
            <w:tcW w:w="3120" w:type="dxa"/>
            <w:shd w:val="clear" w:color="auto" w:fill="F2F2F2"/>
          </w:tcPr>
          <w:p w14:paraId="4C708175" w14:textId="77777777" w:rsidR="00621634" w:rsidRDefault="006E2FE1">
            <w:pPr>
              <w:spacing w:after="0"/>
            </w:pPr>
            <w:r>
              <w:rPr>
                <w:sz w:val="18"/>
              </w:rPr>
              <w:t>When it moves</w:t>
            </w:r>
          </w:p>
        </w:tc>
      </w:tr>
      <w:tr w:rsidR="00621634" w14:paraId="4C70817A" w14:textId="77777777">
        <w:trPr>
          <w:cantSplit/>
        </w:trPr>
        <w:tc>
          <w:tcPr>
            <w:tcW w:w="3120" w:type="dxa"/>
          </w:tcPr>
          <w:p w14:paraId="4C708177" w14:textId="77777777" w:rsidR="00621634" w:rsidRDefault="006E2FE1">
            <w:pPr>
              <w:spacing w:after="0"/>
            </w:pPr>
            <w:r>
              <w:rPr>
                <w:sz w:val="18"/>
              </w:rPr>
              <w:t>State university</w:t>
            </w:r>
          </w:p>
        </w:tc>
        <w:tc>
          <w:tcPr>
            <w:tcW w:w="3120" w:type="dxa"/>
          </w:tcPr>
          <w:p w14:paraId="4C708178" w14:textId="77777777" w:rsidR="00621634" w:rsidRDefault="006E2FE1">
            <w:pPr>
              <w:spacing w:after="0"/>
            </w:pPr>
            <w:r>
              <w:rPr>
                <w:sz w:val="18"/>
              </w:rPr>
              <w:t>UGC handbook, yearly cut-offs, UGC notices</w:t>
            </w:r>
          </w:p>
        </w:tc>
        <w:tc>
          <w:tcPr>
            <w:tcW w:w="3120" w:type="dxa"/>
          </w:tcPr>
          <w:p w14:paraId="4C708179" w14:textId="77777777" w:rsidR="00621634" w:rsidRDefault="006E2FE1">
            <w:pPr>
              <w:spacing w:after="0"/>
            </w:pPr>
            <w:r>
              <w:rPr>
                <w:sz w:val="18"/>
              </w:rPr>
              <w:t>Fixed 3-week window, then later rounds of about one week</w:t>
            </w:r>
          </w:p>
        </w:tc>
      </w:tr>
      <w:tr w:rsidR="00621634" w14:paraId="4C70817E" w14:textId="77777777">
        <w:trPr>
          <w:cantSplit/>
        </w:trPr>
        <w:tc>
          <w:tcPr>
            <w:tcW w:w="3120" w:type="dxa"/>
          </w:tcPr>
          <w:p w14:paraId="4C70817B" w14:textId="77777777" w:rsidR="00621634" w:rsidRDefault="006E2FE1">
            <w:pPr>
              <w:spacing w:after="0"/>
            </w:pPr>
            <w:r>
              <w:rPr>
                <w:sz w:val="18"/>
              </w:rPr>
              <w:t>Private or non-state degree</w:t>
            </w:r>
          </w:p>
        </w:tc>
        <w:tc>
          <w:tcPr>
            <w:tcW w:w="3120" w:type="dxa"/>
          </w:tcPr>
          <w:p w14:paraId="4C70817C" w14:textId="77777777" w:rsidR="00621634" w:rsidRDefault="006E2FE1">
            <w:pPr>
              <w:spacing w:after="0"/>
            </w:pPr>
            <w:r>
              <w:rPr>
                <w:sz w:val="18"/>
              </w:rPr>
              <w:t>Each institute's own website and fairs</w:t>
            </w:r>
          </w:p>
        </w:tc>
        <w:tc>
          <w:tcPr>
            <w:tcW w:w="3120" w:type="dxa"/>
          </w:tcPr>
          <w:p w14:paraId="4C70817D" w14:textId="77777777" w:rsidR="00621634" w:rsidRDefault="006E2FE1">
            <w:pPr>
              <w:spacing w:after="0"/>
            </w:pPr>
            <w:r>
              <w:rPr>
                <w:sz w:val="18"/>
              </w:rPr>
              <w:t>Each institute sets its own intake, fees and entry rules</w:t>
            </w:r>
          </w:p>
        </w:tc>
      </w:tr>
      <w:tr w:rsidR="00621634" w14:paraId="4C708182" w14:textId="77777777">
        <w:trPr>
          <w:cantSplit/>
        </w:trPr>
        <w:tc>
          <w:tcPr>
            <w:tcW w:w="3120" w:type="dxa"/>
          </w:tcPr>
          <w:p w14:paraId="4C70817F" w14:textId="77777777" w:rsidR="00621634" w:rsidRDefault="006E2FE1">
            <w:pPr>
              <w:spacing w:after="0"/>
            </w:pPr>
            <w:r>
              <w:rPr>
                <w:sz w:val="18"/>
              </w:rPr>
              <w:t>Gazetted job exam (e.g. Customs)</w:t>
            </w:r>
          </w:p>
        </w:tc>
        <w:tc>
          <w:tcPr>
            <w:tcW w:w="3120" w:type="dxa"/>
          </w:tcPr>
          <w:p w14:paraId="4C708180" w14:textId="77777777" w:rsidR="00621634" w:rsidRDefault="006E2FE1">
            <w:pPr>
              <w:spacing w:after="0"/>
            </w:pPr>
            <w:r>
              <w:rPr>
                <w:sz w:val="18"/>
              </w:rPr>
              <w:t>Weekly Government Gazette</w:t>
            </w:r>
          </w:p>
        </w:tc>
        <w:tc>
          <w:tcPr>
            <w:tcW w:w="3120" w:type="dxa"/>
          </w:tcPr>
          <w:p w14:paraId="4C708181" w14:textId="77777777" w:rsidR="00621634" w:rsidRDefault="006E2FE1">
            <w:pPr>
              <w:spacing w:after="0"/>
            </w:pPr>
            <w:r>
              <w:rPr>
                <w:sz w:val="18"/>
              </w:rPr>
              <w:t>A notice can appear any week</w:t>
            </w:r>
          </w:p>
        </w:tc>
      </w:tr>
      <w:tr w:rsidR="00621634" w14:paraId="4C708186" w14:textId="77777777">
        <w:trPr>
          <w:cantSplit/>
        </w:trPr>
        <w:tc>
          <w:tcPr>
            <w:tcW w:w="3120" w:type="dxa"/>
          </w:tcPr>
          <w:p w14:paraId="4C708183" w14:textId="77777777" w:rsidR="00621634" w:rsidRDefault="006E2FE1">
            <w:pPr>
              <w:spacing w:after="0"/>
            </w:pPr>
            <w:r>
              <w:rPr>
                <w:sz w:val="18"/>
              </w:rPr>
              <w:t>Vocational course</w:t>
            </w:r>
          </w:p>
        </w:tc>
        <w:tc>
          <w:tcPr>
            <w:tcW w:w="3120" w:type="dxa"/>
          </w:tcPr>
          <w:p w14:paraId="4C708184" w14:textId="77777777" w:rsidR="00621634" w:rsidRDefault="006E2FE1">
            <w:pPr>
              <w:spacing w:after="0"/>
            </w:pPr>
            <w:r>
              <w:rPr>
                <w:sz w:val="18"/>
              </w:rPr>
              <w:t>Separate institutes and notices</w:t>
            </w:r>
          </w:p>
        </w:tc>
        <w:tc>
          <w:tcPr>
            <w:tcW w:w="3120" w:type="dxa"/>
          </w:tcPr>
          <w:p w14:paraId="4C708185" w14:textId="77777777" w:rsidR="00621634" w:rsidRDefault="006E2FE1">
            <w:pPr>
              <w:spacing w:after="0"/>
            </w:pPr>
            <w:r>
              <w:rPr>
                <w:sz w:val="18"/>
              </w:rPr>
              <w:t>Rolling intakes</w:t>
            </w:r>
          </w:p>
        </w:tc>
      </w:tr>
      <w:tr w:rsidR="00621634" w14:paraId="4C70818A" w14:textId="77777777">
        <w:trPr>
          <w:cantSplit/>
        </w:trPr>
        <w:tc>
          <w:tcPr>
            <w:tcW w:w="3120" w:type="dxa"/>
          </w:tcPr>
          <w:p w14:paraId="4C708187" w14:textId="77777777" w:rsidR="00621634" w:rsidRDefault="006E2FE1">
            <w:pPr>
              <w:spacing w:after="0"/>
            </w:pPr>
            <w:r>
              <w:rPr>
                <w:sz w:val="18"/>
              </w:rPr>
              <w:t>Study abroad</w:t>
            </w:r>
          </w:p>
        </w:tc>
        <w:tc>
          <w:tcPr>
            <w:tcW w:w="3120" w:type="dxa"/>
          </w:tcPr>
          <w:p w14:paraId="4C708188" w14:textId="77777777" w:rsidR="00621634" w:rsidRDefault="006E2FE1">
            <w:pPr>
              <w:spacing w:after="0"/>
            </w:pPr>
            <w:r>
              <w:rPr>
                <w:sz w:val="18"/>
              </w:rPr>
              <w:t>Scholarship and university sites</w:t>
            </w:r>
          </w:p>
        </w:tc>
        <w:tc>
          <w:tcPr>
            <w:tcW w:w="3120" w:type="dxa"/>
          </w:tcPr>
          <w:p w14:paraId="4C708189" w14:textId="77777777" w:rsidR="00621634" w:rsidRDefault="006E2FE1">
            <w:pPr>
              <w:spacing w:after="0"/>
            </w:pPr>
            <w:r>
              <w:rPr>
                <w:sz w:val="18"/>
              </w:rPr>
              <w:t>Varies by country</w:t>
            </w:r>
          </w:p>
        </w:tc>
      </w:tr>
      <w:tr w:rsidR="00621634" w14:paraId="4C70818E" w14:textId="77777777">
        <w:trPr>
          <w:cantSplit/>
        </w:trPr>
        <w:tc>
          <w:tcPr>
            <w:tcW w:w="3120" w:type="dxa"/>
          </w:tcPr>
          <w:p w14:paraId="4C70818B" w14:textId="77777777" w:rsidR="00621634" w:rsidRDefault="006E2FE1">
            <w:pPr>
              <w:spacing w:after="0"/>
            </w:pPr>
            <w:r>
              <w:rPr>
                <w:sz w:val="18"/>
              </w:rPr>
              <w:t>Others (professional bodies, diplomas, etc.)</w:t>
            </w:r>
          </w:p>
        </w:tc>
        <w:tc>
          <w:tcPr>
            <w:tcW w:w="3120" w:type="dxa"/>
          </w:tcPr>
          <w:p w14:paraId="4C70818C" w14:textId="77777777" w:rsidR="00621634" w:rsidRDefault="006E2FE1">
            <w:pPr>
              <w:spacing w:after="0"/>
            </w:pPr>
            <w:r>
              <w:rPr>
                <w:sz w:val="18"/>
              </w:rPr>
              <w:t>Each body's own website</w:t>
            </w:r>
          </w:p>
        </w:tc>
        <w:tc>
          <w:tcPr>
            <w:tcW w:w="3120" w:type="dxa"/>
          </w:tcPr>
          <w:p w14:paraId="4C70818D" w14:textId="77777777" w:rsidR="00621634" w:rsidRDefault="006E2FE1">
            <w:pPr>
              <w:spacing w:after="0"/>
            </w:pPr>
            <w:r>
              <w:rPr>
                <w:sz w:val="18"/>
              </w:rPr>
              <w:t>Own intakes and dates</w:t>
            </w:r>
          </w:p>
        </w:tc>
      </w:tr>
    </w:tbl>
    <w:p w14:paraId="368DE25F" w14:textId="77777777" w:rsidR="00300E32" w:rsidRDefault="00300E32">
      <w:pPr>
        <w:spacing w:after="80"/>
      </w:pPr>
    </w:p>
    <w:p w14:paraId="4C70818F" w14:textId="42E717EE" w:rsidR="00621634" w:rsidRDefault="006E2FE1">
      <w:pPr>
        <w:spacing w:after="80"/>
      </w:pPr>
      <w:r>
        <w:t>With no single source, students decide from tuition teachers, seniors and Facebook groups. The cost of a wrong move is high:</w:t>
      </w:r>
    </w:p>
    <w:p w14:paraId="4C708190" w14:textId="77777777" w:rsidR="00621634" w:rsidRDefault="006E2FE1">
      <w:pPr>
        <w:pStyle w:val="ListParagraph"/>
        <w:numPr>
          <w:ilvl w:val="0"/>
          <w:numId w:val="2"/>
        </w:numPr>
        <w:spacing w:after="80"/>
      </w:pPr>
      <w:r>
        <w:rPr>
          <w:b/>
        </w:rPr>
        <w:t>A badly ordered list.</w:t>
      </w:r>
      <w:r>
        <w:t xml:space="preserve"> Selection follows the order of preference, so a Safe course listed first blocks the courses the student wanted more.</w:t>
      </w:r>
    </w:p>
    <w:p w14:paraId="4C708191" w14:textId="77777777" w:rsidR="00621634" w:rsidRDefault="006E2FE1">
      <w:pPr>
        <w:pStyle w:val="ListParagraph"/>
        <w:numPr>
          <w:ilvl w:val="0"/>
          <w:numId w:val="2"/>
        </w:numPr>
        <w:spacing w:after="80"/>
      </w:pPr>
      <w:r>
        <w:rPr>
          <w:b/>
        </w:rPr>
        <w:t>An ineligible choice.</w:t>
      </w:r>
      <w:r>
        <w:t xml:space="preserve"> Some courses need a specific subject grade or an aptitude test that the student never checked.</w:t>
      </w:r>
    </w:p>
    <w:p w14:paraId="4C708192" w14:textId="77777777" w:rsidR="00621634" w:rsidRDefault="006E2FE1">
      <w:pPr>
        <w:pStyle w:val="ListParagraph"/>
        <w:numPr>
          <w:ilvl w:val="0"/>
          <w:numId w:val="2"/>
        </w:numPr>
        <w:spacing w:after="80"/>
      </w:pPr>
      <w:r>
        <w:rPr>
          <w:b/>
        </w:rPr>
        <w:t>A missed date.</w:t>
      </w:r>
      <w:r>
        <w:t xml:space="preserve"> Missing the application window loses a year; missing a later round loses the place.</w:t>
      </w:r>
    </w:p>
    <w:p w14:paraId="4C708193" w14:textId="77777777" w:rsidR="00621634" w:rsidRDefault="006E2FE1">
      <w:pPr>
        <w:pStyle w:val="ListParagraph"/>
        <w:numPr>
          <w:ilvl w:val="0"/>
          <w:numId w:val="2"/>
        </w:numPr>
        <w:spacing w:after="80"/>
      </w:pPr>
      <w:r>
        <w:rPr>
          <w:b/>
        </w:rPr>
        <w:t>An unknown path.</w:t>
      </w:r>
      <w:r>
        <w:t xml:space="preserve"> A job exam or scholarship the student never heard of.</w:t>
      </w:r>
    </w:p>
    <w:p w14:paraId="2DCEAED9" w14:textId="77777777" w:rsidR="00300E32" w:rsidRDefault="00300E32" w:rsidP="0050555D">
      <w:pPr>
        <w:spacing w:after="80"/>
        <w:ind w:left="360"/>
      </w:pPr>
    </w:p>
    <w:p w14:paraId="4C708194" w14:textId="77777777" w:rsidR="00621634" w:rsidRDefault="006E2FE1">
      <w:pPr>
        <w:spacing w:after="80"/>
      </w:pPr>
      <w:r>
        <w:t>T</w:t>
      </w:r>
      <w:r>
        <w:t>he National Education Commission found most students and parents unaware of alternative education and career options [3], and school guidance "more substantial on paper than in reality", especially in rural areas.</w:t>
      </w:r>
    </w:p>
    <w:p w14:paraId="4C708195" w14:textId="77777777" w:rsidR="00621634" w:rsidRDefault="006E2FE1">
      <w:pPr>
        <w:pStyle w:val="Heading3"/>
        <w:keepLines/>
      </w:pPr>
      <w:r>
        <w:t>Evidence from students</w:t>
      </w:r>
    </w:p>
    <w:p w14:paraId="4C708196" w14:textId="77777777" w:rsidR="00621634" w:rsidRDefault="006E2FE1">
      <w:pPr>
        <w:spacing w:after="80"/>
      </w:pPr>
      <w:r>
        <w:t>Six conversations with people at many points on the path showed one pattern: nobody knew where to look.</w:t>
      </w:r>
    </w:p>
    <w:p w14:paraId="4C708197" w14:textId="77777777" w:rsidR="00621634" w:rsidRDefault="006E2FE1">
      <w:pPr>
        <w:spacing w:after="80"/>
      </w:pPr>
      <w:r>
        <w:t>We spoke to a current A/L student, two private-university undergraduates, a student on an alternate path, a foreign-scholarship holder and a state-university undergraduate (E1 to E6), between 23 and 29 September 2026. All six conversations are recorded [4].</w:t>
      </w:r>
    </w:p>
    <w:p w14:paraId="34EB2EC1" w14:textId="77777777" w:rsidR="00FA0372" w:rsidRDefault="00FA0372">
      <w:pPr>
        <w:keepNext/>
        <w:spacing w:after="80"/>
      </w:pPr>
    </w:p>
    <w:tbl>
      <w:tblPr>
        <w:tblStyle w:val="TableGrid"/>
        <w:tblW w:w="0" w:type="auto"/>
        <w:tblLayout w:type="fixed"/>
        <w:tblLook w:val="0420" w:firstRow="1" w:lastRow="0" w:firstColumn="0" w:lastColumn="0" w:noHBand="0" w:noVBand="1"/>
      </w:tblPr>
      <w:tblGrid>
        <w:gridCol w:w="3120"/>
        <w:gridCol w:w="3120"/>
        <w:gridCol w:w="3120"/>
      </w:tblGrid>
      <w:tr w:rsidR="00621634" w14:paraId="4C70819B" w14:textId="77777777">
        <w:trPr>
          <w:cantSplit/>
          <w:tblHeader/>
        </w:trPr>
        <w:tc>
          <w:tcPr>
            <w:tcW w:w="3120" w:type="dxa"/>
            <w:shd w:val="clear" w:color="auto" w:fill="F2F2F2"/>
          </w:tcPr>
          <w:p w14:paraId="4C708198" w14:textId="77777777" w:rsidR="00621634" w:rsidRDefault="006E2FE1">
            <w:pPr>
              <w:spacing w:after="0"/>
            </w:pPr>
            <w:r>
              <w:rPr>
                <w:sz w:val="18"/>
              </w:rPr>
              <w:t>What we heard</w:t>
            </w:r>
          </w:p>
        </w:tc>
        <w:tc>
          <w:tcPr>
            <w:tcW w:w="3120" w:type="dxa"/>
            <w:shd w:val="clear" w:color="auto" w:fill="F2F2F2"/>
          </w:tcPr>
          <w:p w14:paraId="4C708199" w14:textId="77777777" w:rsidR="00621634" w:rsidRDefault="006E2FE1">
            <w:pPr>
              <w:spacing w:after="0"/>
            </w:pPr>
            <w:r>
              <w:rPr>
                <w:sz w:val="18"/>
              </w:rPr>
              <w:t>People</w:t>
            </w:r>
          </w:p>
        </w:tc>
        <w:tc>
          <w:tcPr>
            <w:tcW w:w="3120" w:type="dxa"/>
            <w:shd w:val="clear" w:color="auto" w:fill="F2F2F2"/>
          </w:tcPr>
          <w:p w14:paraId="4C70819A" w14:textId="77777777" w:rsidR="00621634" w:rsidRDefault="006E2FE1">
            <w:pPr>
              <w:spacing w:after="0"/>
            </w:pPr>
            <w:r>
              <w:rPr>
                <w:sz w:val="18"/>
              </w:rPr>
              <w:t>In their words</w:t>
            </w:r>
          </w:p>
        </w:tc>
      </w:tr>
      <w:tr w:rsidR="00621634" w14:paraId="4C70819F" w14:textId="77777777">
        <w:trPr>
          <w:cantSplit/>
        </w:trPr>
        <w:tc>
          <w:tcPr>
            <w:tcW w:w="3120" w:type="dxa"/>
          </w:tcPr>
          <w:p w14:paraId="4C70819C" w14:textId="77777777" w:rsidR="00621634" w:rsidRDefault="006E2FE1">
            <w:pPr>
              <w:spacing w:after="0"/>
            </w:pPr>
            <w:r>
              <w:rPr>
                <w:sz w:val="18"/>
              </w:rPr>
              <w:t>Didn't know the other paths, or found them by luck</w:t>
            </w:r>
          </w:p>
        </w:tc>
        <w:tc>
          <w:tcPr>
            <w:tcW w:w="3120" w:type="dxa"/>
          </w:tcPr>
          <w:p w14:paraId="4C70819D" w14:textId="77777777" w:rsidR="00621634" w:rsidRDefault="006E2FE1">
            <w:pPr>
              <w:spacing w:after="0"/>
            </w:pPr>
            <w:r>
              <w:rPr>
                <w:sz w:val="18"/>
              </w:rPr>
              <w:t>4 of 6</w:t>
            </w:r>
          </w:p>
        </w:tc>
        <w:tc>
          <w:tcPr>
            <w:tcW w:w="3120" w:type="dxa"/>
          </w:tcPr>
          <w:p w14:paraId="4C70819E" w14:textId="77777777" w:rsidR="00621634" w:rsidRDefault="006E2FE1">
            <w:pPr>
              <w:spacing w:after="0"/>
            </w:pPr>
            <w:r>
              <w:rPr>
                <w:sz w:val="18"/>
              </w:rPr>
              <w:t>"Basically it's luck." (E5, on a foreign scholarship)</w:t>
            </w:r>
          </w:p>
        </w:tc>
      </w:tr>
      <w:tr w:rsidR="00621634" w14:paraId="4C7081A3" w14:textId="77777777">
        <w:trPr>
          <w:cantSplit/>
        </w:trPr>
        <w:tc>
          <w:tcPr>
            <w:tcW w:w="3120" w:type="dxa"/>
          </w:tcPr>
          <w:p w14:paraId="4C7081A0" w14:textId="77777777" w:rsidR="00621634" w:rsidRDefault="006E2FE1">
            <w:pPr>
              <w:spacing w:after="0"/>
            </w:pPr>
            <w:r>
              <w:rPr>
                <w:sz w:val="18"/>
              </w:rPr>
              <w:t>Couldn't follow the application or the handbook</w:t>
            </w:r>
          </w:p>
        </w:tc>
        <w:tc>
          <w:tcPr>
            <w:tcW w:w="3120" w:type="dxa"/>
          </w:tcPr>
          <w:p w14:paraId="4C7081A1" w14:textId="77777777" w:rsidR="00621634" w:rsidRDefault="006E2FE1">
            <w:pPr>
              <w:spacing w:after="0"/>
            </w:pPr>
            <w:r>
              <w:rPr>
                <w:sz w:val="18"/>
              </w:rPr>
              <w:t>3 of 6</w:t>
            </w:r>
          </w:p>
        </w:tc>
        <w:tc>
          <w:tcPr>
            <w:tcW w:w="3120" w:type="dxa"/>
          </w:tcPr>
          <w:p w14:paraId="4C7081A2" w14:textId="77777777" w:rsidR="00621634" w:rsidRDefault="006E2FE1">
            <w:pPr>
              <w:spacing w:after="0"/>
            </w:pPr>
            <w:r>
              <w:rPr>
                <w:sz w:val="18"/>
              </w:rPr>
              <w:t>"No one can really read the campus book. I got my info from YouTube." (E2)</w:t>
            </w:r>
          </w:p>
        </w:tc>
      </w:tr>
      <w:tr w:rsidR="00621634" w14:paraId="4C7081A7" w14:textId="77777777">
        <w:trPr>
          <w:cantSplit/>
        </w:trPr>
        <w:tc>
          <w:tcPr>
            <w:tcW w:w="3120" w:type="dxa"/>
          </w:tcPr>
          <w:p w14:paraId="4C7081A4" w14:textId="77777777" w:rsidR="00621634" w:rsidRDefault="006E2FE1">
            <w:pPr>
              <w:spacing w:after="0"/>
            </w:pPr>
            <w:r>
              <w:rPr>
                <w:sz w:val="18"/>
              </w:rPr>
              <w:t>No single source; relied on parents, friends and YouTube</w:t>
            </w:r>
          </w:p>
        </w:tc>
        <w:tc>
          <w:tcPr>
            <w:tcW w:w="3120" w:type="dxa"/>
          </w:tcPr>
          <w:p w14:paraId="4C7081A5" w14:textId="77777777" w:rsidR="00621634" w:rsidRDefault="006E2FE1">
            <w:pPr>
              <w:spacing w:after="0"/>
            </w:pPr>
            <w:r>
              <w:rPr>
                <w:sz w:val="18"/>
              </w:rPr>
              <w:t>3 of 6</w:t>
            </w:r>
          </w:p>
        </w:tc>
        <w:tc>
          <w:tcPr>
            <w:tcW w:w="3120" w:type="dxa"/>
          </w:tcPr>
          <w:p w14:paraId="4C7081A6" w14:textId="77777777" w:rsidR="00621634" w:rsidRDefault="006E2FE1">
            <w:pPr>
              <w:spacing w:after="0"/>
            </w:pPr>
            <w:r>
              <w:rPr>
                <w:sz w:val="18"/>
              </w:rPr>
              <w:t>"I had no proper way to find out, like about the Gazette." (E3)</w:t>
            </w:r>
          </w:p>
        </w:tc>
      </w:tr>
      <w:tr w:rsidR="00621634" w14:paraId="4C7081AB" w14:textId="77777777">
        <w:trPr>
          <w:cantSplit/>
        </w:trPr>
        <w:tc>
          <w:tcPr>
            <w:tcW w:w="3120" w:type="dxa"/>
          </w:tcPr>
          <w:p w14:paraId="4C7081A8" w14:textId="77777777" w:rsidR="00621634" w:rsidRDefault="006E2FE1">
            <w:pPr>
              <w:spacing w:after="0"/>
            </w:pPr>
            <w:r>
              <w:rPr>
                <w:sz w:val="18"/>
              </w:rPr>
              <w:t>One gap changed their path</w:t>
            </w:r>
          </w:p>
        </w:tc>
        <w:tc>
          <w:tcPr>
            <w:tcW w:w="3120" w:type="dxa"/>
          </w:tcPr>
          <w:p w14:paraId="4C7081A9" w14:textId="77777777" w:rsidR="00621634" w:rsidRDefault="006E2FE1">
            <w:pPr>
              <w:spacing w:after="0"/>
            </w:pPr>
            <w:r>
              <w:rPr>
                <w:sz w:val="18"/>
              </w:rPr>
              <w:t>2 of 6</w:t>
            </w:r>
          </w:p>
        </w:tc>
        <w:tc>
          <w:tcPr>
            <w:tcW w:w="3120" w:type="dxa"/>
          </w:tcPr>
          <w:p w14:paraId="4C7081AA" w14:textId="77777777" w:rsidR="00621634" w:rsidRDefault="006E2FE1">
            <w:pPr>
              <w:spacing w:after="0"/>
            </w:pPr>
            <w:r>
              <w:rPr>
                <w:sz w:val="18"/>
              </w:rPr>
              <w:t>"I missed one course… life altering situation." (E4)</w:t>
            </w:r>
          </w:p>
        </w:tc>
      </w:tr>
      <w:tr w:rsidR="00621634" w14:paraId="4C7081AF" w14:textId="77777777">
        <w:trPr>
          <w:cantSplit/>
        </w:trPr>
        <w:tc>
          <w:tcPr>
            <w:tcW w:w="3120" w:type="dxa"/>
          </w:tcPr>
          <w:p w14:paraId="4C7081AC" w14:textId="77777777" w:rsidR="00621634" w:rsidRDefault="006E2FE1">
            <w:pPr>
              <w:spacing w:after="0"/>
            </w:pPr>
            <w:r>
              <w:rPr>
                <w:sz w:val="18"/>
              </w:rPr>
              <w:t>Wanted to know what a degree actually teaches</w:t>
            </w:r>
          </w:p>
        </w:tc>
        <w:tc>
          <w:tcPr>
            <w:tcW w:w="3120" w:type="dxa"/>
          </w:tcPr>
          <w:p w14:paraId="4C7081AD" w14:textId="77777777" w:rsidR="00621634" w:rsidRDefault="006E2FE1">
            <w:pPr>
              <w:spacing w:after="0"/>
            </w:pPr>
            <w:r>
              <w:rPr>
                <w:sz w:val="18"/>
              </w:rPr>
              <w:t>2 of 6</w:t>
            </w:r>
          </w:p>
        </w:tc>
        <w:tc>
          <w:tcPr>
            <w:tcW w:w="3120" w:type="dxa"/>
          </w:tcPr>
          <w:p w14:paraId="4C7081AE" w14:textId="77777777" w:rsidR="00621634" w:rsidRDefault="006E2FE1">
            <w:pPr>
              <w:spacing w:after="0"/>
            </w:pPr>
            <w:r>
              <w:rPr>
                <w:sz w:val="18"/>
              </w:rPr>
              <w:t>"If you could show the curriculum, that would be good." (E6)</w:t>
            </w:r>
          </w:p>
        </w:tc>
      </w:tr>
    </w:tbl>
    <w:p w14:paraId="4C7081B0" w14:textId="77777777" w:rsidR="00621634" w:rsidRDefault="006E2FE1">
      <w:pPr>
        <w:spacing w:after="80"/>
      </w:pPr>
      <w:r>
        <w:lastRenderedPageBreak/>
        <w:t>Two requests shaped the product directly. E5 asked us to "show all the options he can take after the Z-score is released, and the steps". E6 warned that student groups must "first check that the seniors and admins are legit", so ZedPath verifies every senior before they can post.</w:t>
      </w:r>
    </w:p>
    <w:p w14:paraId="4C7081B1" w14:textId="77777777" w:rsidR="00621634" w:rsidRDefault="006E2FE1">
      <w:pPr>
        <w:spacing w:after="80"/>
      </w:pPr>
      <w:r>
        <w:t>We also tested three existing cut-off tools hands-on with one real profile (Physical Science, Kurunegala, Z 1.4821). All compared the Z-score with cut-offs. None checked subject grades, the preference order or deadlines. For example, Computer Science at Ruhuna needs a C in Combined Maths or Physics, yet each tool listed it as eligible without asking for grades.</w:t>
      </w:r>
    </w:p>
    <w:p w14:paraId="4C7081B2" w14:textId="69B85D63" w:rsidR="00621634" w:rsidRPr="001D301F" w:rsidRDefault="006E2FE1">
      <w:pPr>
        <w:pStyle w:val="Heading2"/>
        <w:keepLines/>
        <w:rPr>
          <w:sz w:val="32"/>
          <w:szCs w:val="32"/>
        </w:rPr>
      </w:pPr>
      <w:r w:rsidRPr="001D301F">
        <w:rPr>
          <w:sz w:val="32"/>
          <w:szCs w:val="32"/>
        </w:rPr>
        <w:t>2. Proposed solution: ZedPath</w:t>
      </w:r>
    </w:p>
    <w:p w14:paraId="2C3BF12F" w14:textId="77777777" w:rsidR="00FA0372" w:rsidRDefault="00FA0372">
      <w:pPr>
        <w:spacing w:after="80"/>
      </w:pPr>
    </w:p>
    <w:p w14:paraId="4C7081B3" w14:textId="3D6D7C07" w:rsidR="00621634" w:rsidRDefault="006E2FE1">
      <w:pPr>
        <w:spacing w:after="80"/>
      </w:pPr>
      <w:r>
        <w:t>ZedPath turns the handbook, the cut-off tables and the Gazette into checks a student can run on their own results in under a minute.</w:t>
      </w:r>
    </w:p>
    <w:p w14:paraId="2F8F9792" w14:textId="2941414E" w:rsidR="00FA0372" w:rsidRDefault="006E2FE1" w:rsidP="00B54641">
      <w:pPr>
        <w:spacing w:after="80"/>
      </w:pPr>
      <w:r>
        <w:t xml:space="preserve">ZedPath is a free, trilingual web </w:t>
      </w:r>
      <w:r w:rsidR="00FD60FF">
        <w:t>that also comes as a native</w:t>
      </w:r>
      <w:r>
        <w:t xml:space="preserve"> app. It rates every state course Safe, Likely or Reach from five years of district cut-offs and lists the other paths. It checks the student's preference order and tracks deadlines with reminders. Ask ZedPath, its AI assistant, answers in Sinhala, Tamil or English only from the official sources it retrieves, and every answer shows the page it came from so the student can check it.</w:t>
      </w:r>
    </w:p>
    <w:tbl>
      <w:tblPr>
        <w:tblStyle w:val="TableGrid"/>
        <w:tblW w:w="0" w:type="auto"/>
        <w:tblLayout w:type="fixed"/>
        <w:tblLook w:val="0420" w:firstRow="1" w:lastRow="0" w:firstColumn="0" w:lastColumn="0" w:noHBand="0" w:noVBand="1"/>
      </w:tblPr>
      <w:tblGrid>
        <w:gridCol w:w="3120"/>
        <w:gridCol w:w="3120"/>
        <w:gridCol w:w="3120"/>
      </w:tblGrid>
      <w:tr w:rsidR="00621634" w14:paraId="4C7081B8" w14:textId="77777777">
        <w:trPr>
          <w:cantSplit/>
          <w:tblHeader/>
        </w:trPr>
        <w:tc>
          <w:tcPr>
            <w:tcW w:w="3120" w:type="dxa"/>
            <w:shd w:val="clear" w:color="auto" w:fill="F2F2F2"/>
          </w:tcPr>
          <w:p w14:paraId="4C7081B5" w14:textId="77777777" w:rsidR="00621634" w:rsidRDefault="006E2FE1">
            <w:pPr>
              <w:spacing w:after="0"/>
            </w:pPr>
            <w:r>
              <w:rPr>
                <w:sz w:val="18"/>
              </w:rPr>
              <w:t>Feature</w:t>
            </w:r>
          </w:p>
        </w:tc>
        <w:tc>
          <w:tcPr>
            <w:tcW w:w="3120" w:type="dxa"/>
            <w:shd w:val="clear" w:color="auto" w:fill="F2F2F2"/>
          </w:tcPr>
          <w:p w14:paraId="4C7081B6" w14:textId="77777777" w:rsidR="00621634" w:rsidRDefault="006E2FE1">
            <w:pPr>
              <w:spacing w:after="0"/>
            </w:pPr>
            <w:r>
              <w:rPr>
                <w:sz w:val="18"/>
              </w:rPr>
              <w:t>What the student gets</w:t>
            </w:r>
          </w:p>
        </w:tc>
        <w:tc>
          <w:tcPr>
            <w:tcW w:w="3120" w:type="dxa"/>
            <w:shd w:val="clear" w:color="auto" w:fill="F2F2F2"/>
          </w:tcPr>
          <w:p w14:paraId="4C7081B7" w14:textId="77777777" w:rsidR="00621634" w:rsidRDefault="006E2FE1">
            <w:pPr>
              <w:spacing w:after="0"/>
            </w:pPr>
            <w:r>
              <w:rPr>
                <w:sz w:val="18"/>
              </w:rPr>
              <w:t>Problem it removes</w:t>
            </w:r>
          </w:p>
        </w:tc>
      </w:tr>
      <w:tr w:rsidR="00621634" w14:paraId="4C7081BC" w14:textId="77777777">
        <w:trPr>
          <w:cantSplit/>
        </w:trPr>
        <w:tc>
          <w:tcPr>
            <w:tcW w:w="3120" w:type="dxa"/>
          </w:tcPr>
          <w:p w14:paraId="4C7081B9" w14:textId="77777777" w:rsidR="00621634" w:rsidRDefault="006E2FE1">
            <w:pPr>
              <w:spacing w:after="0"/>
            </w:pPr>
            <w:r>
              <w:rPr>
                <w:sz w:val="18"/>
              </w:rPr>
              <w:t>Enter results once</w:t>
            </w:r>
          </w:p>
        </w:tc>
        <w:tc>
          <w:tcPr>
            <w:tcW w:w="3120" w:type="dxa"/>
          </w:tcPr>
          <w:p w14:paraId="4C7081BA" w14:textId="77777777" w:rsidR="00621634" w:rsidRDefault="006E2FE1">
            <w:pPr>
              <w:spacing w:after="0"/>
            </w:pPr>
            <w:r>
              <w:rPr>
                <w:sz w:val="18"/>
              </w:rPr>
              <w:t>Stream, district, Z-score and subject grades, entered one time and reused everywhere</w:t>
            </w:r>
          </w:p>
        </w:tc>
        <w:tc>
          <w:tcPr>
            <w:tcW w:w="3120" w:type="dxa"/>
          </w:tcPr>
          <w:p w14:paraId="4C7081BB" w14:textId="77777777" w:rsidR="00621634" w:rsidRDefault="006E2FE1">
            <w:pPr>
              <w:spacing w:after="0"/>
            </w:pPr>
            <w:r>
              <w:rPr>
                <w:sz w:val="18"/>
              </w:rPr>
              <w:t>Re-checking the same facts on every site</w:t>
            </w:r>
          </w:p>
        </w:tc>
      </w:tr>
      <w:tr w:rsidR="00621634" w14:paraId="4C7081C0" w14:textId="77777777">
        <w:trPr>
          <w:cantSplit/>
        </w:trPr>
        <w:tc>
          <w:tcPr>
            <w:tcW w:w="3120" w:type="dxa"/>
          </w:tcPr>
          <w:p w14:paraId="4C7081BD" w14:textId="77777777" w:rsidR="00621634" w:rsidRDefault="006E2FE1">
            <w:pPr>
              <w:spacing w:after="0"/>
            </w:pPr>
            <w:r>
              <w:rPr>
                <w:sz w:val="18"/>
              </w:rPr>
              <w:t>Every path</w:t>
            </w:r>
          </w:p>
        </w:tc>
        <w:tc>
          <w:tcPr>
            <w:tcW w:w="3120" w:type="dxa"/>
          </w:tcPr>
          <w:p w14:paraId="4C7081BE" w14:textId="77777777" w:rsidR="00621634" w:rsidRDefault="006E2FE1">
            <w:pPr>
              <w:spacing w:after="0"/>
            </w:pPr>
            <w:r>
              <w:rPr>
                <w:sz w:val="18"/>
              </w:rPr>
              <w:t>All 255 state course codes (Uni-Codes) rated Safe, Likely or Reach from five years of district cut-offs [2][6], beside private degrees, job exams, vocational courses, study abroad, etc.</w:t>
            </w:r>
          </w:p>
        </w:tc>
        <w:tc>
          <w:tcPr>
            <w:tcW w:w="3120" w:type="dxa"/>
          </w:tcPr>
          <w:p w14:paraId="4C7081BF" w14:textId="77777777" w:rsidR="00621634" w:rsidRDefault="006E2FE1">
            <w:pPr>
              <w:spacing w:after="0"/>
            </w:pPr>
            <w:r>
              <w:rPr>
                <w:sz w:val="18"/>
              </w:rPr>
              <w:t>Not knowing the other paths</w:t>
            </w:r>
          </w:p>
        </w:tc>
      </w:tr>
      <w:tr w:rsidR="00621634" w14:paraId="4C7081C4" w14:textId="77777777">
        <w:trPr>
          <w:cantSplit/>
        </w:trPr>
        <w:tc>
          <w:tcPr>
            <w:tcW w:w="3120" w:type="dxa"/>
          </w:tcPr>
          <w:p w14:paraId="4C7081C1" w14:textId="77777777" w:rsidR="00621634" w:rsidRDefault="006E2FE1">
            <w:pPr>
              <w:spacing w:after="0"/>
            </w:pPr>
            <w:r>
              <w:rPr>
                <w:sz w:val="18"/>
              </w:rPr>
              <w:t>Course pages</w:t>
            </w:r>
          </w:p>
        </w:tc>
        <w:tc>
          <w:tcPr>
            <w:tcW w:w="3120" w:type="dxa"/>
          </w:tcPr>
          <w:p w14:paraId="4C7081C2" w14:textId="77777777" w:rsidR="00621634" w:rsidRDefault="006E2FE1">
            <w:pPr>
              <w:spacing w:after="0"/>
            </w:pPr>
            <w:r>
              <w:rPr>
                <w:sz w:val="18"/>
              </w:rPr>
              <w:t>Entry rules checked against the student's own grades, aptitude-test flags, the cut-off history and the official syllabus</w:t>
            </w:r>
          </w:p>
        </w:tc>
        <w:tc>
          <w:tcPr>
            <w:tcW w:w="3120" w:type="dxa"/>
          </w:tcPr>
          <w:p w14:paraId="4C7081C3" w14:textId="77777777" w:rsidR="00621634" w:rsidRDefault="006E2FE1">
            <w:pPr>
              <w:spacing w:after="0"/>
            </w:pPr>
            <w:r>
              <w:rPr>
                <w:sz w:val="18"/>
              </w:rPr>
              <w:t>Ineligible choices; "what does this degree teach?"</w:t>
            </w:r>
          </w:p>
        </w:tc>
      </w:tr>
      <w:tr w:rsidR="00621634" w14:paraId="4C7081C8" w14:textId="77777777">
        <w:trPr>
          <w:cantSplit/>
        </w:trPr>
        <w:tc>
          <w:tcPr>
            <w:tcW w:w="3120" w:type="dxa"/>
          </w:tcPr>
          <w:p w14:paraId="4C7081C5" w14:textId="77777777" w:rsidR="00621634" w:rsidRDefault="006E2FE1">
            <w:pPr>
              <w:spacing w:after="0"/>
            </w:pPr>
            <w:r>
              <w:rPr>
                <w:sz w:val="18"/>
              </w:rPr>
              <w:t>My list</w:t>
            </w:r>
          </w:p>
        </w:tc>
        <w:tc>
          <w:tcPr>
            <w:tcW w:w="3120" w:type="dxa"/>
          </w:tcPr>
          <w:p w14:paraId="4C7081C6" w14:textId="77777777" w:rsidR="00621634" w:rsidRDefault="006E2FE1">
            <w:pPr>
              <w:spacing w:after="0"/>
            </w:pPr>
            <w:r>
              <w:rPr>
                <w:sz w:val="18"/>
              </w:rPr>
              <w:t>The UGC preference list (up to 125 courses), with warnings when the order blocks a course the student wants more</w:t>
            </w:r>
          </w:p>
        </w:tc>
        <w:tc>
          <w:tcPr>
            <w:tcW w:w="3120" w:type="dxa"/>
          </w:tcPr>
          <w:p w14:paraId="4C7081C7" w14:textId="77777777" w:rsidR="00621634" w:rsidRDefault="006E2FE1">
            <w:pPr>
              <w:spacing w:after="0"/>
            </w:pPr>
            <w:r>
              <w:rPr>
                <w:sz w:val="18"/>
              </w:rPr>
              <w:t>A badly ordered list</w:t>
            </w:r>
          </w:p>
        </w:tc>
      </w:tr>
      <w:tr w:rsidR="00621634" w14:paraId="4C7081CC" w14:textId="77777777">
        <w:trPr>
          <w:cantSplit/>
        </w:trPr>
        <w:tc>
          <w:tcPr>
            <w:tcW w:w="3120" w:type="dxa"/>
          </w:tcPr>
          <w:p w14:paraId="4C7081C9" w14:textId="77777777" w:rsidR="00621634" w:rsidRDefault="006E2FE1">
            <w:pPr>
              <w:spacing w:after="0"/>
            </w:pPr>
            <w:r>
              <w:rPr>
                <w:sz w:val="18"/>
              </w:rPr>
              <w:t>Compare</w:t>
            </w:r>
          </w:p>
        </w:tc>
        <w:tc>
          <w:tcPr>
            <w:tcW w:w="3120" w:type="dxa"/>
          </w:tcPr>
          <w:p w14:paraId="4C7081CA" w14:textId="77777777" w:rsidR="00621634" w:rsidRDefault="006E2FE1">
            <w:pPr>
              <w:spacing w:after="0"/>
            </w:pPr>
            <w:r>
              <w:rPr>
                <w:sz w:val="18"/>
              </w:rPr>
              <w:t>Up to three courses side by side: chance, length, first-year subjects, extra steps</w:t>
            </w:r>
          </w:p>
        </w:tc>
        <w:tc>
          <w:tcPr>
            <w:tcW w:w="3120" w:type="dxa"/>
          </w:tcPr>
          <w:p w14:paraId="4C7081CB" w14:textId="77777777" w:rsidR="00621634" w:rsidRDefault="006E2FE1">
            <w:pPr>
              <w:spacing w:after="0"/>
            </w:pPr>
            <w:r>
              <w:rPr>
                <w:sz w:val="18"/>
              </w:rPr>
              <w:t>Choosing between degrees blind</w:t>
            </w:r>
          </w:p>
        </w:tc>
      </w:tr>
      <w:tr w:rsidR="00621634" w14:paraId="4C7081D0" w14:textId="77777777">
        <w:trPr>
          <w:cantSplit/>
        </w:trPr>
        <w:tc>
          <w:tcPr>
            <w:tcW w:w="3120" w:type="dxa"/>
          </w:tcPr>
          <w:p w14:paraId="4C7081CD" w14:textId="77777777" w:rsidR="00621634" w:rsidRDefault="006E2FE1">
            <w:pPr>
              <w:spacing w:after="0"/>
            </w:pPr>
            <w:r>
              <w:rPr>
                <w:sz w:val="18"/>
              </w:rPr>
              <w:t>Ask ZedPath</w:t>
            </w:r>
          </w:p>
        </w:tc>
        <w:tc>
          <w:tcPr>
            <w:tcW w:w="3120" w:type="dxa"/>
          </w:tcPr>
          <w:p w14:paraId="4C7081CE" w14:textId="77777777" w:rsidR="00621634" w:rsidRDefault="006E2FE1">
            <w:pPr>
              <w:spacing w:after="0"/>
            </w:pPr>
            <w:r>
              <w:rPr>
                <w:sz w:val="18"/>
              </w:rPr>
              <w:t>Questions answered in Sinhala, Tamil or English from the UGC handbook and official pages, each answer citing its page and linking to the official source to check; off-topic questions refused</w:t>
            </w:r>
          </w:p>
        </w:tc>
        <w:tc>
          <w:tcPr>
            <w:tcW w:w="3120" w:type="dxa"/>
          </w:tcPr>
          <w:p w14:paraId="4C7081CF" w14:textId="77777777" w:rsidR="00621634" w:rsidRDefault="006E2FE1">
            <w:pPr>
              <w:spacing w:after="0"/>
            </w:pPr>
            <w:r>
              <w:rPr>
                <w:sz w:val="18"/>
              </w:rPr>
              <w:t>Hearsay and unreadable handbooks</w:t>
            </w:r>
          </w:p>
        </w:tc>
      </w:tr>
      <w:tr w:rsidR="00621634" w14:paraId="4C7081D4" w14:textId="77777777">
        <w:trPr>
          <w:cantSplit/>
        </w:trPr>
        <w:tc>
          <w:tcPr>
            <w:tcW w:w="3120" w:type="dxa"/>
          </w:tcPr>
          <w:p w14:paraId="4C7081D1" w14:textId="77777777" w:rsidR="00621634" w:rsidRDefault="006E2FE1">
            <w:pPr>
              <w:spacing w:after="0"/>
            </w:pPr>
            <w:r>
              <w:rPr>
                <w:sz w:val="18"/>
              </w:rPr>
              <w:t>Gazette alerts</w:t>
            </w:r>
          </w:p>
        </w:tc>
        <w:tc>
          <w:tcPr>
            <w:tcW w:w="3120" w:type="dxa"/>
          </w:tcPr>
          <w:p w14:paraId="4C7081D2" w14:textId="77777777" w:rsidR="00621634" w:rsidRDefault="006E2FE1">
            <w:pPr>
              <w:spacing w:after="0"/>
            </w:pPr>
            <w:r>
              <w:rPr>
                <w:sz w:val="18"/>
              </w:rPr>
              <w:t>Every weekly Gazette read; a new job exam the student qualifies for becomes an alert with its closing date</w:t>
            </w:r>
          </w:p>
        </w:tc>
        <w:tc>
          <w:tcPr>
            <w:tcW w:w="3120" w:type="dxa"/>
          </w:tcPr>
          <w:p w14:paraId="4C7081D3" w14:textId="77777777" w:rsidR="00621634" w:rsidRDefault="006E2FE1">
            <w:pPr>
              <w:spacing w:after="0"/>
            </w:pPr>
            <w:r>
              <w:rPr>
                <w:sz w:val="18"/>
              </w:rPr>
              <w:t>Missing job exams</w:t>
            </w:r>
          </w:p>
        </w:tc>
      </w:tr>
      <w:tr w:rsidR="00621634" w14:paraId="4C7081D8" w14:textId="77777777">
        <w:trPr>
          <w:cantSplit/>
        </w:trPr>
        <w:tc>
          <w:tcPr>
            <w:tcW w:w="3120" w:type="dxa"/>
          </w:tcPr>
          <w:p w14:paraId="4C7081D5" w14:textId="77777777" w:rsidR="00621634" w:rsidRDefault="006E2FE1">
            <w:pPr>
              <w:spacing w:after="0"/>
            </w:pPr>
            <w:r>
              <w:rPr>
                <w:sz w:val="18"/>
              </w:rPr>
              <w:t>Journey and reminders</w:t>
            </w:r>
          </w:p>
        </w:tc>
        <w:tc>
          <w:tcPr>
            <w:tcW w:w="3120" w:type="dxa"/>
          </w:tcPr>
          <w:p w14:paraId="4C7081D6" w14:textId="77777777" w:rsidR="00621634" w:rsidRDefault="006E2FE1">
            <w:pPr>
              <w:spacing w:after="0"/>
            </w:pPr>
            <w:r>
              <w:rPr>
                <w:sz w:val="18"/>
              </w:rPr>
              <w:t>Every step from results to registration, marked confirmed or estimated, with reminders as phone notifications</w:t>
            </w:r>
          </w:p>
        </w:tc>
        <w:tc>
          <w:tcPr>
            <w:tcW w:w="3120" w:type="dxa"/>
          </w:tcPr>
          <w:p w14:paraId="4C7081D7" w14:textId="77777777" w:rsidR="00621634" w:rsidRDefault="006E2FE1">
            <w:pPr>
              <w:spacing w:after="0"/>
            </w:pPr>
            <w:r>
              <w:rPr>
                <w:sz w:val="18"/>
              </w:rPr>
              <w:t>Missed windows and later rounds</w:t>
            </w:r>
          </w:p>
        </w:tc>
      </w:tr>
      <w:tr w:rsidR="00621634" w14:paraId="4C7081DC" w14:textId="77777777">
        <w:trPr>
          <w:cantSplit/>
        </w:trPr>
        <w:tc>
          <w:tcPr>
            <w:tcW w:w="3120" w:type="dxa"/>
          </w:tcPr>
          <w:p w14:paraId="4C7081D9" w14:textId="77777777" w:rsidR="00621634" w:rsidRDefault="006E2FE1">
            <w:pPr>
              <w:spacing w:after="0"/>
            </w:pPr>
            <w:r>
              <w:rPr>
                <w:sz w:val="18"/>
              </w:rPr>
              <w:t>Course groups</w:t>
            </w:r>
          </w:p>
        </w:tc>
        <w:tc>
          <w:tcPr>
            <w:tcW w:w="3120" w:type="dxa"/>
          </w:tcPr>
          <w:p w14:paraId="4C7081DA" w14:textId="77777777" w:rsidR="00621634" w:rsidRDefault="006E2FE1">
            <w:pPr>
              <w:spacing w:after="0"/>
            </w:pPr>
            <w:r>
              <w:rPr>
                <w:sz w:val="18"/>
              </w:rPr>
              <w:t>A group per target course, verified seniors marked with a badge, report and block on every message</w:t>
            </w:r>
          </w:p>
        </w:tc>
        <w:tc>
          <w:tcPr>
            <w:tcW w:w="3120" w:type="dxa"/>
          </w:tcPr>
          <w:p w14:paraId="4C7081DB" w14:textId="77777777" w:rsidR="00621634" w:rsidRDefault="006E2FE1">
            <w:pPr>
              <w:spacing w:after="0"/>
            </w:pPr>
            <w:r>
              <w:rPr>
                <w:sz w:val="18"/>
              </w:rPr>
              <w:t>Unverified Facebook advice</w:t>
            </w:r>
          </w:p>
        </w:tc>
      </w:tr>
      <w:tr w:rsidR="00621634" w14:paraId="4C7081E0" w14:textId="77777777">
        <w:trPr>
          <w:cantSplit/>
        </w:trPr>
        <w:tc>
          <w:tcPr>
            <w:tcW w:w="3120" w:type="dxa"/>
          </w:tcPr>
          <w:p w14:paraId="4C7081DD" w14:textId="77777777" w:rsidR="00621634" w:rsidRDefault="006E2FE1">
            <w:pPr>
              <w:spacing w:after="0"/>
            </w:pPr>
            <w:r>
              <w:rPr>
                <w:sz w:val="18"/>
              </w:rPr>
              <w:t>Three languages</w:t>
            </w:r>
          </w:p>
        </w:tc>
        <w:tc>
          <w:tcPr>
            <w:tcW w:w="3120" w:type="dxa"/>
          </w:tcPr>
          <w:p w14:paraId="4C7081DE" w14:textId="77777777" w:rsidR="00621634" w:rsidRDefault="006E2FE1">
            <w:pPr>
              <w:spacing w:after="0"/>
            </w:pPr>
            <w:r>
              <w:rPr>
                <w:sz w:val="18"/>
              </w:rPr>
              <w:t>The whole interface in Sinhala, Tamil and English; native-speaker review to follow</w:t>
            </w:r>
          </w:p>
        </w:tc>
        <w:tc>
          <w:tcPr>
            <w:tcW w:w="3120" w:type="dxa"/>
          </w:tcPr>
          <w:p w14:paraId="4C7081DF" w14:textId="77777777" w:rsidR="00621634" w:rsidRDefault="006E2FE1">
            <w:pPr>
              <w:spacing w:after="0"/>
            </w:pPr>
            <w:r>
              <w:rPr>
                <w:sz w:val="18"/>
              </w:rPr>
              <w:t>English-only tools</w:t>
            </w:r>
          </w:p>
        </w:tc>
      </w:tr>
      <w:tr w:rsidR="00621634" w14:paraId="4C7081E4" w14:textId="77777777">
        <w:trPr>
          <w:cantSplit/>
        </w:trPr>
        <w:tc>
          <w:tcPr>
            <w:tcW w:w="3120" w:type="dxa"/>
          </w:tcPr>
          <w:p w14:paraId="4C7081E1" w14:textId="77777777" w:rsidR="00621634" w:rsidRDefault="006E2FE1">
            <w:pPr>
              <w:spacing w:after="0"/>
            </w:pPr>
            <w:r>
              <w:rPr>
                <w:sz w:val="18"/>
              </w:rPr>
              <w:lastRenderedPageBreak/>
              <w:t>Account</w:t>
            </w:r>
          </w:p>
        </w:tc>
        <w:tc>
          <w:tcPr>
            <w:tcW w:w="3120" w:type="dxa"/>
          </w:tcPr>
          <w:p w14:paraId="4C7081E2" w14:textId="77777777" w:rsidR="00621634" w:rsidRDefault="006E2FE1">
            <w:pPr>
              <w:spacing w:after="0"/>
            </w:pPr>
            <w:r>
              <w:rPr>
                <w:sz w:val="18"/>
              </w:rPr>
              <w:t>Required at the start: full name, email, Sri Lankan mobile and date of birth, with recorded consent; password hashed on the phone, delete everything in one tap</w:t>
            </w:r>
          </w:p>
        </w:tc>
        <w:tc>
          <w:tcPr>
            <w:tcW w:w="3120" w:type="dxa"/>
          </w:tcPr>
          <w:p w14:paraId="4C7081E3" w14:textId="77777777" w:rsidR="00621634" w:rsidRDefault="006E2FE1">
            <w:pPr>
              <w:spacing w:after="0"/>
            </w:pPr>
            <w:r>
              <w:rPr>
                <w:sz w:val="18"/>
              </w:rPr>
              <w:t>Losing a plan when the phone changes</w:t>
            </w:r>
          </w:p>
        </w:tc>
      </w:tr>
    </w:tbl>
    <w:p w14:paraId="4C7081E5" w14:textId="77777777" w:rsidR="00621634" w:rsidRDefault="006E2FE1">
      <w:pPr>
        <w:spacing w:after="80"/>
      </w:pPr>
      <w:r>
        <w:t>ZedPath runs in any phone browser, installs like an app, and ships as a native Android app with its own notifications.</w:t>
      </w:r>
    </w:p>
    <w:p w14:paraId="46E4DCA6" w14:textId="77777777" w:rsidR="00DA3AA9" w:rsidRDefault="00DA3AA9">
      <w:pPr>
        <w:spacing w:after="80"/>
        <w:rPr>
          <w:b/>
        </w:rPr>
      </w:pPr>
    </w:p>
    <w:p w14:paraId="4C7081E6" w14:textId="6062BC76" w:rsidR="00621634" w:rsidRDefault="006E2FE1">
      <w:pPr>
        <w:spacing w:after="80"/>
      </w:pPr>
      <w:r>
        <w:rPr>
          <w:b/>
        </w:rPr>
        <w:t>Trust rules ZedPath keeps.</w:t>
      </w:r>
      <w:r>
        <w:t xml:space="preserve"> Every number links to its official source. ZedPath never says "you will get in"; it rates chances and shows the cut-off behind each rating. There is no paid placement: no one can pay for a higher position. Every detail stored is listed at sign-up with its purpose and needs the student's consent, and a student can delete everything at any time.</w:t>
      </w:r>
    </w:p>
    <w:p w14:paraId="4C7081E7" w14:textId="77777777" w:rsidR="00621634" w:rsidRPr="001D301F" w:rsidRDefault="006E2FE1">
      <w:pPr>
        <w:pStyle w:val="Heading2"/>
        <w:keepLines/>
        <w:rPr>
          <w:sz w:val="32"/>
          <w:szCs w:val="32"/>
        </w:rPr>
      </w:pPr>
      <w:r w:rsidRPr="001D301F">
        <w:rPr>
          <w:sz w:val="32"/>
          <w:szCs w:val="32"/>
        </w:rPr>
        <w:t>3. Target audience</w:t>
      </w:r>
    </w:p>
    <w:p w14:paraId="4C7081E8" w14:textId="77777777" w:rsidR="00621634" w:rsidRDefault="006E2FE1">
      <w:pPr>
        <w:spacing w:after="80"/>
      </w:pPr>
      <w:r>
        <w:t>About 275,000 students face this choice every year, and a new cohort arrives with every set of results, so the market renews itself.</w:t>
      </w:r>
    </w:p>
    <w:p w14:paraId="4C7081E9" w14:textId="77777777" w:rsidR="00621634" w:rsidRDefault="006E2FE1">
      <w:pPr>
        <w:spacing w:after="80"/>
      </w:pPr>
      <w:r>
        <w:rPr>
          <w:noProof/>
        </w:rPr>
        <w:drawing>
          <wp:inline distT="0" distB="0" distL="0" distR="0" wp14:anchorId="4C7082C3" wp14:editId="4C7082C4">
            <wp:extent cx="5486400" cy="2090057"/>
            <wp:effectExtent l="0" t="0" r="0" b="0"/>
            <wp:docPr id="1" name="image1" descr="Department of Examinations, A/L results 2023 and 2025 · DataReportal, Digital 2026: Sri Lanka · year-one target is our estimate"/>
            <wp:cNvGraphicFramePr/>
            <a:graphic xmlns:a="http://schemas.openxmlformats.org/drawingml/2006/main">
              <a:graphicData uri="http://schemas.openxmlformats.org/drawingml/2006/picture">
                <pic:pic xmlns:pic="http://schemas.openxmlformats.org/drawingml/2006/picture">
                  <pic:nvPicPr>
                    <pic:cNvPr id="1" name="image1" descr="Department of Examinations, A/L results 2023 and 2025 · DataReportal, Digital 2026: Sri Lanka · year-one target is our estimate"/>
                    <pic:cNvPicPr/>
                  </pic:nvPicPr>
                  <pic:blipFill>
                    <a:blip r:embed="rId6"/>
                    <a:stretch>
                      <a:fillRect/>
                    </a:stretch>
                  </pic:blipFill>
                  <pic:spPr>
                    <a:xfrm>
                      <a:off x="0" y="0"/>
                      <a:ext cx="5486400" cy="2090057"/>
                    </a:xfrm>
                    <a:prstGeom prst="rect">
                      <a:avLst/>
                    </a:prstGeom>
                  </pic:spPr>
                </pic:pic>
              </a:graphicData>
            </a:graphic>
          </wp:inline>
        </w:drawing>
      </w:r>
    </w:p>
    <w:p w14:paraId="4C7081EA" w14:textId="77777777" w:rsidR="00621634" w:rsidRDefault="006E2FE1">
      <w:pPr>
        <w:spacing w:after="80"/>
      </w:pPr>
      <w:r>
        <w:t>Department of Examinations, A/L results 2023 and 2025 · DataReportal, Digital 2026: Sri Lanka · year-one target is our estimate</w:t>
      </w:r>
    </w:p>
    <w:p w14:paraId="4C7081EB" w14:textId="77777777" w:rsidR="00621634" w:rsidRDefault="006E2FE1">
      <w:pPr>
        <w:spacing w:after="80"/>
      </w:pPr>
      <w:r>
        <w:t>The user is a student between A/L results and their next step, on a phone, often first in their family to apply. Parents, tuition teachers and school guidance teachers are not users we sell to, but they are how students find ZedPath.</w:t>
      </w:r>
    </w:p>
    <w:p w14:paraId="4C7081EC" w14:textId="77777777" w:rsidR="00621634" w:rsidRDefault="006E2FE1">
      <w:pPr>
        <w:keepNext/>
        <w:spacing w:after="80"/>
        <w:rPr>
          <w:b/>
        </w:rPr>
      </w:pPr>
      <w:r>
        <w:rPr>
          <w:b/>
        </w:rPr>
        <w:t>How we reached each number.</w:t>
      </w:r>
    </w:p>
    <w:p w14:paraId="30383431" w14:textId="77777777" w:rsidR="002C3092" w:rsidRDefault="002C3092">
      <w:pPr>
        <w:keepNext/>
        <w:spacing w:after="80"/>
      </w:pPr>
    </w:p>
    <w:tbl>
      <w:tblPr>
        <w:tblStyle w:val="TableGrid"/>
        <w:tblW w:w="0" w:type="auto"/>
        <w:tblLayout w:type="fixed"/>
        <w:tblLook w:val="0420" w:firstRow="1" w:lastRow="0" w:firstColumn="0" w:lastColumn="0" w:noHBand="0" w:noVBand="1"/>
      </w:tblPr>
      <w:tblGrid>
        <w:gridCol w:w="3120"/>
        <w:gridCol w:w="3120"/>
        <w:gridCol w:w="3120"/>
      </w:tblGrid>
      <w:tr w:rsidR="00621634" w14:paraId="4C7081F0" w14:textId="77777777">
        <w:trPr>
          <w:cantSplit/>
          <w:tblHeader/>
        </w:trPr>
        <w:tc>
          <w:tcPr>
            <w:tcW w:w="3120" w:type="dxa"/>
            <w:shd w:val="clear" w:color="auto" w:fill="F2F2F2"/>
          </w:tcPr>
          <w:p w14:paraId="4C7081ED" w14:textId="77777777" w:rsidR="00621634" w:rsidRDefault="006E2FE1">
            <w:pPr>
              <w:spacing w:after="0"/>
            </w:pPr>
            <w:r>
              <w:rPr>
                <w:sz w:val="18"/>
              </w:rPr>
              <w:t>Number</w:t>
            </w:r>
          </w:p>
        </w:tc>
        <w:tc>
          <w:tcPr>
            <w:tcW w:w="3120" w:type="dxa"/>
            <w:shd w:val="clear" w:color="auto" w:fill="F2F2F2"/>
          </w:tcPr>
          <w:p w14:paraId="4C7081EE" w14:textId="77777777" w:rsidR="00621634" w:rsidRDefault="006E2FE1">
            <w:pPr>
              <w:spacing w:after="0"/>
            </w:pPr>
            <w:r>
              <w:rPr>
                <w:sz w:val="18"/>
              </w:rPr>
              <w:t>How we got it</w:t>
            </w:r>
          </w:p>
        </w:tc>
        <w:tc>
          <w:tcPr>
            <w:tcW w:w="3120" w:type="dxa"/>
            <w:shd w:val="clear" w:color="auto" w:fill="F2F2F2"/>
          </w:tcPr>
          <w:p w14:paraId="4C7081EF" w14:textId="77777777" w:rsidR="00621634" w:rsidRDefault="006E2FE1">
            <w:pPr>
              <w:spacing w:after="0"/>
            </w:pPr>
            <w:r>
              <w:rPr>
                <w:sz w:val="18"/>
              </w:rPr>
              <w:t>Source</w:t>
            </w:r>
          </w:p>
        </w:tc>
      </w:tr>
      <w:tr w:rsidR="00621634" w14:paraId="4C7081F4" w14:textId="77777777">
        <w:trPr>
          <w:cantSplit/>
        </w:trPr>
        <w:tc>
          <w:tcPr>
            <w:tcW w:w="3120" w:type="dxa"/>
          </w:tcPr>
          <w:p w14:paraId="4C7081F1" w14:textId="77777777" w:rsidR="00621634" w:rsidRDefault="006E2FE1">
            <w:pPr>
              <w:spacing w:after="0"/>
            </w:pPr>
            <w:r>
              <w:rPr>
                <w:sz w:val="18"/>
              </w:rPr>
              <w:t>About 275,000 a year</w:t>
            </w:r>
          </w:p>
        </w:tc>
        <w:tc>
          <w:tcPr>
            <w:tcW w:w="3120" w:type="dxa"/>
          </w:tcPr>
          <w:p w14:paraId="4C7081F2" w14:textId="77777777" w:rsidR="00621634" w:rsidRDefault="006E2FE1">
            <w:pPr>
              <w:spacing w:after="0"/>
            </w:pPr>
            <w:r>
              <w:rPr>
                <w:sz w:val="18"/>
              </w:rPr>
              <w:t>Average of A/L candidates in 2023 (269,613) and 2025 (281,810)</w:t>
            </w:r>
          </w:p>
        </w:tc>
        <w:tc>
          <w:tcPr>
            <w:tcW w:w="3120" w:type="dxa"/>
          </w:tcPr>
          <w:p w14:paraId="4C7081F3" w14:textId="77777777" w:rsidR="00621634" w:rsidRDefault="006E2FE1">
            <w:pPr>
              <w:spacing w:after="0"/>
            </w:pPr>
            <w:r>
              <w:rPr>
                <w:sz w:val="18"/>
              </w:rPr>
              <w:t>[1]</w:t>
            </w:r>
          </w:p>
        </w:tc>
      </w:tr>
      <w:tr w:rsidR="00621634" w14:paraId="4C7081F8" w14:textId="77777777">
        <w:trPr>
          <w:cantSplit/>
        </w:trPr>
        <w:tc>
          <w:tcPr>
            <w:tcW w:w="3120" w:type="dxa"/>
          </w:tcPr>
          <w:p w14:paraId="4C7081F5" w14:textId="77777777" w:rsidR="00621634" w:rsidRDefault="006E2FE1">
            <w:pPr>
              <w:spacing w:after="0"/>
            </w:pPr>
            <w:r>
              <w:rPr>
                <w:sz w:val="18"/>
              </w:rPr>
              <w:t>176,527 qualified</w:t>
            </w:r>
          </w:p>
        </w:tc>
        <w:tc>
          <w:tcPr>
            <w:tcW w:w="3120" w:type="dxa"/>
          </w:tcPr>
          <w:p w14:paraId="4C7081F6" w14:textId="77777777" w:rsidR="00621634" w:rsidRDefault="006E2FE1">
            <w:pPr>
              <w:spacing w:after="0"/>
            </w:pPr>
            <w:r>
              <w:rPr>
                <w:sz w:val="18"/>
              </w:rPr>
              <w:t>Candidates eligible for university admission, 2025</w:t>
            </w:r>
          </w:p>
        </w:tc>
        <w:tc>
          <w:tcPr>
            <w:tcW w:w="3120" w:type="dxa"/>
          </w:tcPr>
          <w:p w14:paraId="4C7081F7" w14:textId="77777777" w:rsidR="00621634" w:rsidRDefault="006E2FE1">
            <w:pPr>
              <w:spacing w:after="0"/>
            </w:pPr>
            <w:r>
              <w:rPr>
                <w:sz w:val="18"/>
              </w:rPr>
              <w:t>[1]</w:t>
            </w:r>
          </w:p>
        </w:tc>
      </w:tr>
      <w:tr w:rsidR="00621634" w14:paraId="4C7081FC" w14:textId="77777777">
        <w:trPr>
          <w:cantSplit/>
        </w:trPr>
        <w:tc>
          <w:tcPr>
            <w:tcW w:w="3120" w:type="dxa"/>
          </w:tcPr>
          <w:p w14:paraId="4C7081F9" w14:textId="77777777" w:rsidR="00621634" w:rsidRDefault="006E2FE1">
            <w:pPr>
              <w:spacing w:after="0"/>
            </w:pPr>
            <w:r>
              <w:rPr>
                <w:sz w:val="18"/>
              </w:rPr>
              <w:t>42,937 state places</w:t>
            </w:r>
          </w:p>
        </w:tc>
        <w:tc>
          <w:tcPr>
            <w:tcW w:w="3120" w:type="dxa"/>
          </w:tcPr>
          <w:p w14:paraId="4C7081FA" w14:textId="77777777" w:rsidR="00621634" w:rsidRDefault="006E2FE1">
            <w:pPr>
              <w:spacing w:after="0"/>
            </w:pPr>
            <w:r>
              <w:rPr>
                <w:sz w:val="18"/>
              </w:rPr>
              <w:t>42,037 places across the 255 Uni-Codes plus 900 additional Arts places, 2025/26; ZedPath's own extraction of the handbook adds up to the same total</w:t>
            </w:r>
          </w:p>
        </w:tc>
        <w:tc>
          <w:tcPr>
            <w:tcW w:w="3120" w:type="dxa"/>
          </w:tcPr>
          <w:p w14:paraId="4C7081FB" w14:textId="77777777" w:rsidR="00621634" w:rsidRDefault="006E2FE1">
            <w:pPr>
              <w:spacing w:after="0"/>
            </w:pPr>
            <w:r>
              <w:rPr>
                <w:sz w:val="18"/>
              </w:rPr>
              <w:t>[2]</w:t>
            </w:r>
          </w:p>
        </w:tc>
      </w:tr>
      <w:tr w:rsidR="00621634" w14:paraId="4C708200" w14:textId="77777777">
        <w:trPr>
          <w:cantSplit/>
        </w:trPr>
        <w:tc>
          <w:tcPr>
            <w:tcW w:w="3120" w:type="dxa"/>
          </w:tcPr>
          <w:p w14:paraId="4C7081FD" w14:textId="77777777" w:rsidR="00621634" w:rsidRDefault="006E2FE1">
            <w:pPr>
              <w:spacing w:after="0"/>
            </w:pPr>
            <w:r>
              <w:rPr>
                <w:sz w:val="18"/>
              </w:rPr>
              <w:t>About 106,000 reachable</w:t>
            </w:r>
          </w:p>
        </w:tc>
        <w:tc>
          <w:tcPr>
            <w:tcW w:w="3120" w:type="dxa"/>
          </w:tcPr>
          <w:p w14:paraId="4C7081FE" w14:textId="77777777" w:rsidR="00621634" w:rsidRDefault="006E2FE1">
            <w:pPr>
              <w:spacing w:after="0"/>
            </w:pPr>
            <w:r>
              <w:rPr>
                <w:sz w:val="18"/>
              </w:rPr>
              <w:t>176,527 qualified × about 60% internet use</w:t>
            </w:r>
          </w:p>
        </w:tc>
        <w:tc>
          <w:tcPr>
            <w:tcW w:w="3120" w:type="dxa"/>
          </w:tcPr>
          <w:p w14:paraId="4C7081FF" w14:textId="77777777" w:rsidR="00621634" w:rsidRDefault="006E2FE1">
            <w:pPr>
              <w:spacing w:after="0"/>
            </w:pPr>
            <w:r>
              <w:rPr>
                <w:sz w:val="18"/>
              </w:rPr>
              <w:t>[1], [5]</w:t>
            </w:r>
          </w:p>
        </w:tc>
      </w:tr>
      <w:tr w:rsidR="00621634" w14:paraId="4C708204" w14:textId="77777777">
        <w:trPr>
          <w:cantSplit/>
        </w:trPr>
        <w:tc>
          <w:tcPr>
            <w:tcW w:w="3120" w:type="dxa"/>
          </w:tcPr>
          <w:p w14:paraId="4C708201" w14:textId="77777777" w:rsidR="00621634" w:rsidRDefault="006E2FE1">
            <w:pPr>
              <w:spacing w:after="0"/>
            </w:pPr>
            <w:r>
              <w:rPr>
                <w:sz w:val="18"/>
              </w:rPr>
              <w:t>10,000 in year one</w:t>
            </w:r>
          </w:p>
        </w:tc>
        <w:tc>
          <w:tcPr>
            <w:tcW w:w="3120" w:type="dxa"/>
          </w:tcPr>
          <w:p w14:paraId="4C708202" w14:textId="77777777" w:rsidR="00621634" w:rsidRDefault="006E2FE1">
            <w:pPr>
              <w:spacing w:after="0"/>
            </w:pPr>
            <w:r>
              <w:rPr>
                <w:sz w:val="18"/>
              </w:rPr>
              <w:t>Sum of the channel estimates below; our assumptions, to be tested in the first cycle</w:t>
            </w:r>
          </w:p>
        </w:tc>
        <w:tc>
          <w:tcPr>
            <w:tcW w:w="3120" w:type="dxa"/>
          </w:tcPr>
          <w:p w14:paraId="4C708203" w14:textId="77777777" w:rsidR="00621634" w:rsidRDefault="006E2FE1">
            <w:pPr>
              <w:spacing w:after="0"/>
            </w:pPr>
            <w:r>
              <w:rPr>
                <w:sz w:val="18"/>
              </w:rPr>
              <w:t>Team estimate</w:t>
            </w:r>
          </w:p>
        </w:tc>
      </w:tr>
    </w:tbl>
    <w:p w14:paraId="4C708205" w14:textId="77777777" w:rsidR="00621634" w:rsidRDefault="00621634">
      <w:pPr>
        <w:keepNext/>
        <w:spacing w:after="80"/>
      </w:pPr>
    </w:p>
    <w:tbl>
      <w:tblPr>
        <w:tblStyle w:val="TableGrid"/>
        <w:tblW w:w="0" w:type="auto"/>
        <w:tblLayout w:type="fixed"/>
        <w:tblLook w:val="0420" w:firstRow="1" w:lastRow="0" w:firstColumn="0" w:lastColumn="0" w:noHBand="0" w:noVBand="1"/>
      </w:tblPr>
      <w:tblGrid>
        <w:gridCol w:w="3120"/>
        <w:gridCol w:w="3120"/>
        <w:gridCol w:w="3120"/>
      </w:tblGrid>
      <w:tr w:rsidR="00621634" w14:paraId="4C708209" w14:textId="77777777">
        <w:trPr>
          <w:cantSplit/>
          <w:tblHeader/>
        </w:trPr>
        <w:tc>
          <w:tcPr>
            <w:tcW w:w="3120" w:type="dxa"/>
            <w:shd w:val="clear" w:color="auto" w:fill="F2F2F2"/>
          </w:tcPr>
          <w:p w14:paraId="4C708206" w14:textId="77777777" w:rsidR="00621634" w:rsidRDefault="006E2FE1">
            <w:pPr>
              <w:spacing w:after="0"/>
            </w:pPr>
            <w:r>
              <w:rPr>
                <w:sz w:val="18"/>
              </w:rPr>
              <w:t>Year-one channel</w:t>
            </w:r>
          </w:p>
        </w:tc>
        <w:tc>
          <w:tcPr>
            <w:tcW w:w="3120" w:type="dxa"/>
            <w:shd w:val="clear" w:color="auto" w:fill="F2F2F2"/>
          </w:tcPr>
          <w:p w14:paraId="4C708207" w14:textId="77777777" w:rsidR="00621634" w:rsidRDefault="006E2FE1">
            <w:pPr>
              <w:spacing w:after="0"/>
            </w:pPr>
            <w:r>
              <w:rPr>
                <w:sz w:val="18"/>
              </w:rPr>
              <w:t>Basis (our estimate)</w:t>
            </w:r>
          </w:p>
        </w:tc>
        <w:tc>
          <w:tcPr>
            <w:tcW w:w="3120" w:type="dxa"/>
            <w:shd w:val="clear" w:color="auto" w:fill="F2F2F2"/>
          </w:tcPr>
          <w:p w14:paraId="4C708208" w14:textId="77777777" w:rsidR="00621634" w:rsidRDefault="006E2FE1">
            <w:pPr>
              <w:spacing w:after="0"/>
            </w:pPr>
            <w:r>
              <w:rPr>
                <w:sz w:val="18"/>
              </w:rPr>
              <w:t>Students</w:t>
            </w:r>
          </w:p>
        </w:tc>
      </w:tr>
      <w:tr w:rsidR="00621634" w14:paraId="4C70820D" w14:textId="77777777">
        <w:trPr>
          <w:cantSplit/>
        </w:trPr>
        <w:tc>
          <w:tcPr>
            <w:tcW w:w="3120" w:type="dxa"/>
          </w:tcPr>
          <w:p w14:paraId="4C70820A" w14:textId="77777777" w:rsidR="00621634" w:rsidRDefault="006E2FE1">
            <w:pPr>
              <w:spacing w:after="0"/>
            </w:pPr>
            <w:r>
              <w:rPr>
                <w:sz w:val="18"/>
              </w:rPr>
              <w:t>A/L Facebook groups</w:t>
            </w:r>
          </w:p>
        </w:tc>
        <w:tc>
          <w:tcPr>
            <w:tcW w:w="3120" w:type="dxa"/>
          </w:tcPr>
          <w:p w14:paraId="4C70820B" w14:textId="77777777" w:rsidR="00621634" w:rsidRDefault="006E2FE1">
            <w:pPr>
              <w:spacing w:after="0"/>
            </w:pPr>
            <w:r>
              <w:rPr>
                <w:sz w:val="18"/>
              </w:rPr>
              <w:t>5 groups × ~20,000 members × 5%</w:t>
            </w:r>
          </w:p>
        </w:tc>
        <w:tc>
          <w:tcPr>
            <w:tcW w:w="3120" w:type="dxa"/>
          </w:tcPr>
          <w:p w14:paraId="4C70820C" w14:textId="77777777" w:rsidR="00621634" w:rsidRDefault="006E2FE1">
            <w:pPr>
              <w:spacing w:after="0"/>
            </w:pPr>
            <w:r>
              <w:rPr>
                <w:sz w:val="18"/>
              </w:rPr>
              <w:t>5,000</w:t>
            </w:r>
          </w:p>
        </w:tc>
      </w:tr>
      <w:tr w:rsidR="00621634" w14:paraId="4C708211" w14:textId="77777777">
        <w:trPr>
          <w:cantSplit/>
        </w:trPr>
        <w:tc>
          <w:tcPr>
            <w:tcW w:w="3120" w:type="dxa"/>
          </w:tcPr>
          <w:p w14:paraId="4C70820E" w14:textId="77777777" w:rsidR="00621634" w:rsidRDefault="006E2FE1">
            <w:pPr>
              <w:spacing w:after="0"/>
            </w:pPr>
            <w:r>
              <w:rPr>
                <w:sz w:val="18"/>
              </w:rPr>
              <w:t>Tuition teachers</w:t>
            </w:r>
          </w:p>
        </w:tc>
        <w:tc>
          <w:tcPr>
            <w:tcW w:w="3120" w:type="dxa"/>
          </w:tcPr>
          <w:p w14:paraId="4C70820F" w14:textId="77777777" w:rsidR="00621634" w:rsidRDefault="006E2FE1">
            <w:pPr>
              <w:spacing w:after="0"/>
            </w:pPr>
            <w:r>
              <w:rPr>
                <w:sz w:val="18"/>
              </w:rPr>
              <w:t>20 teachers × ~150 students</w:t>
            </w:r>
          </w:p>
        </w:tc>
        <w:tc>
          <w:tcPr>
            <w:tcW w:w="3120" w:type="dxa"/>
          </w:tcPr>
          <w:p w14:paraId="4C708210" w14:textId="77777777" w:rsidR="00621634" w:rsidRDefault="006E2FE1">
            <w:pPr>
              <w:spacing w:after="0"/>
            </w:pPr>
            <w:r>
              <w:rPr>
                <w:sz w:val="18"/>
              </w:rPr>
              <w:t>3,000</w:t>
            </w:r>
          </w:p>
        </w:tc>
      </w:tr>
      <w:tr w:rsidR="00621634" w14:paraId="4C708215" w14:textId="77777777">
        <w:trPr>
          <w:cantSplit/>
        </w:trPr>
        <w:tc>
          <w:tcPr>
            <w:tcW w:w="3120" w:type="dxa"/>
          </w:tcPr>
          <w:p w14:paraId="4C708212" w14:textId="77777777" w:rsidR="00621634" w:rsidRDefault="006E2FE1">
            <w:pPr>
              <w:spacing w:after="0"/>
            </w:pPr>
            <w:r>
              <w:rPr>
                <w:sz w:val="18"/>
              </w:rPr>
              <w:t>A/L Telegram channels</w:t>
            </w:r>
          </w:p>
        </w:tc>
        <w:tc>
          <w:tcPr>
            <w:tcW w:w="3120" w:type="dxa"/>
          </w:tcPr>
          <w:p w14:paraId="4C708213" w14:textId="77777777" w:rsidR="00621634" w:rsidRDefault="006E2FE1">
            <w:pPr>
              <w:spacing w:after="0"/>
            </w:pPr>
            <w:r>
              <w:rPr>
                <w:sz w:val="18"/>
              </w:rPr>
              <w:t>2 channels × ~65,000 subscribers × 1%</w:t>
            </w:r>
          </w:p>
        </w:tc>
        <w:tc>
          <w:tcPr>
            <w:tcW w:w="3120" w:type="dxa"/>
          </w:tcPr>
          <w:p w14:paraId="4C708214" w14:textId="77777777" w:rsidR="00621634" w:rsidRDefault="006E2FE1">
            <w:pPr>
              <w:spacing w:after="0"/>
            </w:pPr>
            <w:r>
              <w:rPr>
                <w:sz w:val="18"/>
              </w:rPr>
              <w:t>1,300</w:t>
            </w:r>
          </w:p>
        </w:tc>
      </w:tr>
      <w:tr w:rsidR="00621634" w14:paraId="4C708219" w14:textId="77777777">
        <w:trPr>
          <w:cantSplit/>
        </w:trPr>
        <w:tc>
          <w:tcPr>
            <w:tcW w:w="3120" w:type="dxa"/>
          </w:tcPr>
          <w:p w14:paraId="4C708216" w14:textId="77777777" w:rsidR="00621634" w:rsidRDefault="006E2FE1">
            <w:pPr>
              <w:spacing w:after="0"/>
            </w:pPr>
            <w:r>
              <w:rPr>
                <w:sz w:val="18"/>
              </w:rPr>
              <w:t>Seniors and friends sharing</w:t>
            </w:r>
          </w:p>
        </w:tc>
        <w:tc>
          <w:tcPr>
            <w:tcW w:w="3120" w:type="dxa"/>
          </w:tcPr>
          <w:p w14:paraId="4C708217" w14:textId="77777777" w:rsidR="00621634" w:rsidRDefault="006E2FE1">
            <w:pPr>
              <w:spacing w:after="0"/>
            </w:pPr>
            <w:r>
              <w:rPr>
                <w:sz w:val="18"/>
              </w:rPr>
              <w:t>Word of mouth</w:t>
            </w:r>
          </w:p>
        </w:tc>
        <w:tc>
          <w:tcPr>
            <w:tcW w:w="3120" w:type="dxa"/>
          </w:tcPr>
          <w:p w14:paraId="4C708218" w14:textId="77777777" w:rsidR="00621634" w:rsidRDefault="006E2FE1">
            <w:pPr>
              <w:spacing w:after="0"/>
            </w:pPr>
            <w:r>
              <w:rPr>
                <w:sz w:val="18"/>
              </w:rPr>
              <w:t>700</w:t>
            </w:r>
          </w:p>
        </w:tc>
      </w:tr>
      <w:tr w:rsidR="00621634" w14:paraId="4C70821D" w14:textId="77777777">
        <w:trPr>
          <w:cantSplit/>
        </w:trPr>
        <w:tc>
          <w:tcPr>
            <w:tcW w:w="3120" w:type="dxa"/>
          </w:tcPr>
          <w:p w14:paraId="4C70821A" w14:textId="77777777" w:rsidR="00621634" w:rsidRDefault="006E2FE1">
            <w:pPr>
              <w:spacing w:after="0"/>
            </w:pPr>
            <w:r>
              <w:rPr>
                <w:b/>
                <w:sz w:val="18"/>
              </w:rPr>
              <w:t>Total</w:t>
            </w:r>
          </w:p>
        </w:tc>
        <w:tc>
          <w:tcPr>
            <w:tcW w:w="3120" w:type="dxa"/>
          </w:tcPr>
          <w:p w14:paraId="4C70821B" w14:textId="77777777" w:rsidR="00621634" w:rsidRDefault="00621634">
            <w:pPr>
              <w:spacing w:after="0"/>
            </w:pPr>
          </w:p>
        </w:tc>
        <w:tc>
          <w:tcPr>
            <w:tcW w:w="3120" w:type="dxa"/>
          </w:tcPr>
          <w:p w14:paraId="4C70821C" w14:textId="77777777" w:rsidR="00621634" w:rsidRDefault="006E2FE1">
            <w:pPr>
              <w:spacing w:after="0"/>
            </w:pPr>
            <w:r>
              <w:rPr>
                <w:b/>
                <w:sz w:val="18"/>
              </w:rPr>
              <w:t>10,000</w:t>
            </w:r>
          </w:p>
        </w:tc>
      </w:tr>
    </w:tbl>
    <w:p w14:paraId="27DFD736" w14:textId="77777777" w:rsidR="00E55736" w:rsidRDefault="00E55736">
      <w:pPr>
        <w:pStyle w:val="Heading2"/>
        <w:keepLines/>
      </w:pPr>
    </w:p>
    <w:p w14:paraId="4C70821E" w14:textId="6B514563" w:rsidR="00621634" w:rsidRPr="001D301F" w:rsidRDefault="006E2FE1">
      <w:pPr>
        <w:pStyle w:val="Heading2"/>
        <w:keepLines/>
        <w:rPr>
          <w:sz w:val="32"/>
          <w:szCs w:val="32"/>
        </w:rPr>
      </w:pPr>
      <w:r w:rsidRPr="001D301F">
        <w:rPr>
          <w:sz w:val="32"/>
          <w:szCs w:val="32"/>
        </w:rPr>
        <w:t>4. Value proposition</w:t>
      </w:r>
    </w:p>
    <w:p w14:paraId="4C70821F" w14:textId="76D52E69" w:rsidR="00621634" w:rsidRDefault="006E2FE1">
      <w:pPr>
        <w:spacing w:after="80"/>
        <w:rPr>
          <w:b/>
        </w:rPr>
      </w:pPr>
      <w:r>
        <w:rPr>
          <w:b/>
        </w:rPr>
        <w:t>For students:</w:t>
      </w:r>
      <w:r>
        <w:t xml:space="preserve"> every path they can reach, checked against their own results, with the source behind every number, free. </w:t>
      </w:r>
    </w:p>
    <w:p w14:paraId="3B8D0949" w14:textId="438642D6" w:rsidR="00737161" w:rsidRDefault="009D4EE2">
      <w:pPr>
        <w:spacing w:after="80"/>
      </w:pPr>
      <w:r w:rsidRPr="009D4EE2">
        <w:rPr>
          <w:b/>
          <w:bCs/>
        </w:rPr>
        <w:t>For sponsors:</w:t>
      </w:r>
      <w:r w:rsidRPr="009D4EE2">
        <w:t xml:space="preserve"> a visible education CSR story ("helped 10,000 students plan their next step") and their name in front of students just as they open their first bank account or choose a mobile plan for university. Their name can appear anywhere in the app.</w:t>
      </w:r>
    </w:p>
    <w:p w14:paraId="4C708220" w14:textId="77777777" w:rsidR="00621634" w:rsidRDefault="006E2FE1">
      <w:pPr>
        <w:pStyle w:val="Heading3"/>
        <w:keepLines/>
      </w:pPr>
      <w:r>
        <w:t>Against the alternatives</w:t>
      </w:r>
    </w:p>
    <w:p w14:paraId="4C708221" w14:textId="77777777" w:rsidR="00621634" w:rsidRDefault="006E2FE1">
      <w:pPr>
        <w:keepNext/>
        <w:spacing w:after="80"/>
      </w:pPr>
      <w:r>
        <w:t>Students already patch the answer together from eight sources; none combines their own results, every reachable path and dated deadlines.</w:t>
      </w:r>
    </w:p>
    <w:tbl>
      <w:tblPr>
        <w:tblStyle w:val="TableGrid"/>
        <w:tblW w:w="0" w:type="auto"/>
        <w:tblLayout w:type="fixed"/>
        <w:tblLook w:val="0420" w:firstRow="1" w:lastRow="0" w:firstColumn="0" w:lastColumn="0" w:noHBand="0" w:noVBand="1"/>
      </w:tblPr>
      <w:tblGrid>
        <w:gridCol w:w="3120"/>
        <w:gridCol w:w="3120"/>
        <w:gridCol w:w="3120"/>
      </w:tblGrid>
      <w:tr w:rsidR="00621634" w14:paraId="4C708225" w14:textId="77777777">
        <w:trPr>
          <w:cantSplit/>
          <w:tblHeader/>
        </w:trPr>
        <w:tc>
          <w:tcPr>
            <w:tcW w:w="3120" w:type="dxa"/>
            <w:shd w:val="clear" w:color="auto" w:fill="F2F2F2"/>
          </w:tcPr>
          <w:p w14:paraId="4C708222" w14:textId="77777777" w:rsidR="00621634" w:rsidRDefault="006E2FE1">
            <w:pPr>
              <w:spacing w:after="0"/>
            </w:pPr>
            <w:r>
              <w:rPr>
                <w:sz w:val="18"/>
              </w:rPr>
              <w:t>Alternative</w:t>
            </w:r>
          </w:p>
        </w:tc>
        <w:tc>
          <w:tcPr>
            <w:tcW w:w="3120" w:type="dxa"/>
            <w:shd w:val="clear" w:color="auto" w:fill="F2F2F2"/>
          </w:tcPr>
          <w:p w14:paraId="4C708223" w14:textId="77777777" w:rsidR="00621634" w:rsidRDefault="006E2FE1">
            <w:pPr>
              <w:spacing w:after="0"/>
            </w:pPr>
            <w:r>
              <w:rPr>
                <w:sz w:val="18"/>
              </w:rPr>
              <w:t>Why students use it</w:t>
            </w:r>
          </w:p>
        </w:tc>
        <w:tc>
          <w:tcPr>
            <w:tcW w:w="3120" w:type="dxa"/>
            <w:shd w:val="clear" w:color="auto" w:fill="F2F2F2"/>
          </w:tcPr>
          <w:p w14:paraId="4C708224" w14:textId="77777777" w:rsidR="00621634" w:rsidRDefault="006E2FE1">
            <w:pPr>
              <w:spacing w:after="0"/>
            </w:pPr>
            <w:r>
              <w:rPr>
                <w:sz w:val="18"/>
              </w:rPr>
              <w:t>Where it breaks</w:t>
            </w:r>
          </w:p>
        </w:tc>
      </w:tr>
      <w:tr w:rsidR="00621634" w14:paraId="4C708229" w14:textId="77777777">
        <w:trPr>
          <w:cantSplit/>
        </w:trPr>
        <w:tc>
          <w:tcPr>
            <w:tcW w:w="3120" w:type="dxa"/>
          </w:tcPr>
          <w:p w14:paraId="4C708226" w14:textId="77777777" w:rsidR="00621634" w:rsidRDefault="006E2FE1">
            <w:pPr>
              <w:spacing w:after="0"/>
            </w:pPr>
            <w:r>
              <w:rPr>
                <w:sz w:val="18"/>
              </w:rPr>
              <w:t>Seniors and relatives</w:t>
            </w:r>
          </w:p>
        </w:tc>
        <w:tc>
          <w:tcPr>
            <w:tcW w:w="3120" w:type="dxa"/>
          </w:tcPr>
          <w:p w14:paraId="4C708227" w14:textId="77777777" w:rsidR="00621634" w:rsidRDefault="006E2FE1">
            <w:pPr>
              <w:spacing w:after="0"/>
            </w:pPr>
            <w:r>
              <w:rPr>
                <w:sz w:val="18"/>
              </w:rPr>
              <w:t>Trusted and free</w:t>
            </w:r>
          </w:p>
        </w:tc>
        <w:tc>
          <w:tcPr>
            <w:tcW w:w="3120" w:type="dxa"/>
          </w:tcPr>
          <w:p w14:paraId="4C708228" w14:textId="77777777" w:rsidR="00621634" w:rsidRDefault="006E2FE1">
            <w:pPr>
              <w:spacing w:after="0"/>
            </w:pPr>
            <w:r>
              <w:rPr>
                <w:sz w:val="18"/>
              </w:rPr>
              <w:t>Advice from one year and one course</w:t>
            </w:r>
          </w:p>
        </w:tc>
      </w:tr>
      <w:tr w:rsidR="00621634" w14:paraId="4C70822D" w14:textId="77777777">
        <w:trPr>
          <w:cantSplit/>
        </w:trPr>
        <w:tc>
          <w:tcPr>
            <w:tcW w:w="3120" w:type="dxa"/>
          </w:tcPr>
          <w:p w14:paraId="4C70822A" w14:textId="77777777" w:rsidR="00621634" w:rsidRDefault="006E2FE1">
            <w:pPr>
              <w:spacing w:after="0"/>
            </w:pPr>
            <w:r>
              <w:rPr>
                <w:sz w:val="18"/>
              </w:rPr>
              <w:t>WhatsApp and Facebook groups</w:t>
            </w:r>
          </w:p>
        </w:tc>
        <w:tc>
          <w:tcPr>
            <w:tcW w:w="3120" w:type="dxa"/>
          </w:tcPr>
          <w:p w14:paraId="4C70822B" w14:textId="77777777" w:rsidR="00621634" w:rsidRDefault="006E2FE1">
            <w:pPr>
              <w:spacing w:after="0"/>
            </w:pPr>
            <w:r>
              <w:rPr>
                <w:sz w:val="18"/>
              </w:rPr>
              <w:t>Fast answers from peers</w:t>
            </w:r>
          </w:p>
        </w:tc>
        <w:tc>
          <w:tcPr>
            <w:tcW w:w="3120" w:type="dxa"/>
          </w:tcPr>
          <w:p w14:paraId="4C70822C" w14:textId="77777777" w:rsidR="00621634" w:rsidRDefault="006E2FE1">
            <w:pPr>
              <w:spacing w:after="0"/>
            </w:pPr>
            <w:r>
              <w:rPr>
                <w:sz w:val="18"/>
              </w:rPr>
              <w:t>Unverified and often contradictory</w:t>
            </w:r>
          </w:p>
        </w:tc>
      </w:tr>
      <w:tr w:rsidR="00621634" w14:paraId="4C708231" w14:textId="77777777">
        <w:trPr>
          <w:cantSplit/>
        </w:trPr>
        <w:tc>
          <w:tcPr>
            <w:tcW w:w="3120" w:type="dxa"/>
          </w:tcPr>
          <w:p w14:paraId="4C70822E" w14:textId="77777777" w:rsidR="00621634" w:rsidRDefault="006E2FE1">
            <w:pPr>
              <w:spacing w:after="0"/>
            </w:pPr>
            <w:r>
              <w:rPr>
                <w:sz w:val="18"/>
              </w:rPr>
              <w:t>Tuition-class seminars</w:t>
            </w:r>
          </w:p>
        </w:tc>
        <w:tc>
          <w:tcPr>
            <w:tcW w:w="3120" w:type="dxa"/>
          </w:tcPr>
          <w:p w14:paraId="4C70822F" w14:textId="77777777" w:rsidR="00621634" w:rsidRDefault="006E2FE1">
            <w:pPr>
              <w:spacing w:after="0"/>
            </w:pPr>
            <w:r>
              <w:rPr>
                <w:sz w:val="18"/>
              </w:rPr>
              <w:t>A teacher they trust</w:t>
            </w:r>
          </w:p>
        </w:tc>
        <w:tc>
          <w:tcPr>
            <w:tcW w:w="3120" w:type="dxa"/>
          </w:tcPr>
          <w:p w14:paraId="4C708230" w14:textId="77777777" w:rsidR="00621634" w:rsidRDefault="006E2FE1">
            <w:pPr>
              <w:spacing w:after="0"/>
            </w:pPr>
            <w:r>
              <w:rPr>
                <w:sz w:val="18"/>
              </w:rPr>
              <w:t>One list for the whole class, no personal check</w:t>
            </w:r>
          </w:p>
        </w:tc>
      </w:tr>
      <w:tr w:rsidR="00621634" w14:paraId="4C708235" w14:textId="77777777">
        <w:trPr>
          <w:cantSplit/>
        </w:trPr>
        <w:tc>
          <w:tcPr>
            <w:tcW w:w="3120" w:type="dxa"/>
          </w:tcPr>
          <w:p w14:paraId="4C708232" w14:textId="77777777" w:rsidR="00621634" w:rsidRDefault="006E2FE1">
            <w:pPr>
              <w:spacing w:after="0"/>
            </w:pPr>
            <w:r>
              <w:rPr>
                <w:sz w:val="18"/>
              </w:rPr>
              <w:t>UGC handbook and website</w:t>
            </w:r>
          </w:p>
        </w:tc>
        <w:tc>
          <w:tcPr>
            <w:tcW w:w="3120" w:type="dxa"/>
          </w:tcPr>
          <w:p w14:paraId="4C708233" w14:textId="77777777" w:rsidR="00621634" w:rsidRDefault="006E2FE1">
            <w:pPr>
              <w:spacing w:after="0"/>
            </w:pPr>
            <w:r>
              <w:rPr>
                <w:sz w:val="18"/>
              </w:rPr>
              <w:t>The official source</w:t>
            </w:r>
          </w:p>
        </w:tc>
        <w:tc>
          <w:tcPr>
            <w:tcW w:w="3120" w:type="dxa"/>
          </w:tcPr>
          <w:p w14:paraId="4C708234" w14:textId="77777777" w:rsidR="00621634" w:rsidRDefault="006E2FE1">
            <w:pPr>
              <w:spacing w:after="0"/>
            </w:pPr>
            <w:r>
              <w:rPr>
                <w:sz w:val="18"/>
              </w:rPr>
              <w:t>200+ pages, no personal answer, no other routes</w:t>
            </w:r>
          </w:p>
        </w:tc>
      </w:tr>
      <w:tr w:rsidR="00621634" w14:paraId="4C708239" w14:textId="77777777">
        <w:trPr>
          <w:cantSplit/>
        </w:trPr>
        <w:tc>
          <w:tcPr>
            <w:tcW w:w="3120" w:type="dxa"/>
          </w:tcPr>
          <w:p w14:paraId="4C708236" w14:textId="77777777" w:rsidR="00621634" w:rsidRDefault="006E2FE1">
            <w:pPr>
              <w:spacing w:after="0"/>
            </w:pPr>
            <w:r>
              <w:rPr>
                <w:sz w:val="18"/>
              </w:rPr>
              <w:t>Cut-off tools (findmydegree.lk, Unicompass, induwara.lk)</w:t>
            </w:r>
          </w:p>
        </w:tc>
        <w:tc>
          <w:tcPr>
            <w:tcW w:w="3120" w:type="dxa"/>
          </w:tcPr>
          <w:p w14:paraId="4C708237" w14:textId="77777777" w:rsidR="00621634" w:rsidRDefault="006E2FE1">
            <w:pPr>
              <w:spacing w:after="0"/>
            </w:pPr>
            <w:r>
              <w:rPr>
                <w:sz w:val="18"/>
              </w:rPr>
              <w:t>Quick cut-off lookup</w:t>
            </w:r>
          </w:p>
        </w:tc>
        <w:tc>
          <w:tcPr>
            <w:tcW w:w="3120" w:type="dxa"/>
          </w:tcPr>
          <w:p w14:paraId="4C708238" w14:textId="77777777" w:rsidR="00621634" w:rsidRDefault="006E2FE1">
            <w:pPr>
              <w:spacing w:after="0"/>
            </w:pPr>
            <w:r>
              <w:rPr>
                <w:sz w:val="18"/>
              </w:rPr>
              <w:t>No grade, order or deadline checks (our hands-on test)</w:t>
            </w:r>
          </w:p>
        </w:tc>
      </w:tr>
      <w:tr w:rsidR="00621634" w14:paraId="4C70823D" w14:textId="77777777">
        <w:trPr>
          <w:cantSplit/>
        </w:trPr>
        <w:tc>
          <w:tcPr>
            <w:tcW w:w="3120" w:type="dxa"/>
          </w:tcPr>
          <w:p w14:paraId="4C70823A" w14:textId="77777777" w:rsidR="00621634" w:rsidRDefault="006E2FE1">
            <w:pPr>
              <w:spacing w:after="0"/>
            </w:pPr>
            <w:r>
              <w:rPr>
                <w:sz w:val="18"/>
              </w:rPr>
              <w:t>ThuSh LK (site, Telegram, YouTube)</w:t>
            </w:r>
          </w:p>
        </w:tc>
        <w:tc>
          <w:tcPr>
            <w:tcW w:w="3120" w:type="dxa"/>
          </w:tcPr>
          <w:p w14:paraId="4C70823B" w14:textId="77777777" w:rsidR="00621634" w:rsidRDefault="006E2FE1">
            <w:pPr>
              <w:spacing w:after="0"/>
            </w:pPr>
            <w:r>
              <w:rPr>
                <w:sz w:val="18"/>
              </w:rPr>
              <w:t>Degree details, comparisons, cut-off trends</w:t>
            </w:r>
          </w:p>
        </w:tc>
        <w:tc>
          <w:tcPr>
            <w:tcW w:w="3120" w:type="dxa"/>
          </w:tcPr>
          <w:p w14:paraId="4C70823C" w14:textId="77777777" w:rsidR="00621634" w:rsidRDefault="006E2FE1">
            <w:pPr>
              <w:spacing w:after="0"/>
            </w:pPr>
            <w:r>
              <w:rPr>
                <w:sz w:val="18"/>
              </w:rPr>
              <w:t>A reference guide: doesn't read your results, check your order or track Gazette exams</w:t>
            </w:r>
          </w:p>
        </w:tc>
      </w:tr>
      <w:tr w:rsidR="00621634" w14:paraId="4C708241" w14:textId="77777777">
        <w:trPr>
          <w:cantSplit/>
        </w:trPr>
        <w:tc>
          <w:tcPr>
            <w:tcW w:w="3120" w:type="dxa"/>
          </w:tcPr>
          <w:p w14:paraId="4C70823E" w14:textId="77777777" w:rsidR="00621634" w:rsidRDefault="006E2FE1">
            <w:pPr>
              <w:spacing w:after="0"/>
            </w:pPr>
            <w:r>
              <w:rPr>
                <w:sz w:val="18"/>
              </w:rPr>
              <w:t>Gazette and department notices</w:t>
            </w:r>
          </w:p>
        </w:tc>
        <w:tc>
          <w:tcPr>
            <w:tcW w:w="3120" w:type="dxa"/>
          </w:tcPr>
          <w:p w14:paraId="4C70823F" w14:textId="77777777" w:rsidR="00621634" w:rsidRDefault="006E2FE1">
            <w:pPr>
              <w:spacing w:after="0"/>
            </w:pPr>
            <w:r>
              <w:rPr>
                <w:sz w:val="18"/>
              </w:rPr>
              <w:t>Official source for job exams</w:t>
            </w:r>
          </w:p>
        </w:tc>
        <w:tc>
          <w:tcPr>
            <w:tcW w:w="3120" w:type="dxa"/>
          </w:tcPr>
          <w:p w14:paraId="4C708240" w14:textId="77777777" w:rsidR="00621634" w:rsidRDefault="006E2FE1">
            <w:pPr>
              <w:spacing w:after="0"/>
            </w:pPr>
            <w:r>
              <w:rPr>
                <w:sz w:val="18"/>
              </w:rPr>
              <w:t>Hard to find, no alerts, easy to miss</w:t>
            </w:r>
          </w:p>
        </w:tc>
      </w:tr>
      <w:tr w:rsidR="00621634" w14:paraId="4C708245" w14:textId="77777777">
        <w:trPr>
          <w:cantSplit/>
        </w:trPr>
        <w:tc>
          <w:tcPr>
            <w:tcW w:w="3120" w:type="dxa"/>
          </w:tcPr>
          <w:p w14:paraId="4C708242" w14:textId="77777777" w:rsidR="00621634" w:rsidRDefault="006E2FE1">
            <w:pPr>
              <w:spacing w:after="0"/>
            </w:pPr>
            <w:r>
              <w:rPr>
                <w:sz w:val="18"/>
              </w:rPr>
              <w:t>Institute counsellors and fairs</w:t>
            </w:r>
          </w:p>
        </w:tc>
        <w:tc>
          <w:tcPr>
            <w:tcW w:w="3120" w:type="dxa"/>
          </w:tcPr>
          <w:p w14:paraId="4C708243" w14:textId="77777777" w:rsidR="00621634" w:rsidRDefault="006E2FE1">
            <w:pPr>
              <w:spacing w:after="0"/>
            </w:pPr>
            <w:r>
              <w:rPr>
                <w:sz w:val="18"/>
              </w:rPr>
              <w:t>Cover private degrees</w:t>
            </w:r>
          </w:p>
        </w:tc>
        <w:tc>
          <w:tcPr>
            <w:tcW w:w="3120" w:type="dxa"/>
          </w:tcPr>
          <w:p w14:paraId="4C708244" w14:textId="77777777" w:rsidR="00621634" w:rsidRDefault="006E2FE1">
            <w:pPr>
              <w:spacing w:after="0"/>
            </w:pPr>
            <w:r>
              <w:rPr>
                <w:sz w:val="18"/>
              </w:rPr>
              <w:t>Each promotes its own programmes</w:t>
            </w:r>
          </w:p>
        </w:tc>
      </w:tr>
    </w:tbl>
    <w:p w14:paraId="4A4B0F8D" w14:textId="77777777" w:rsidR="00C542A1" w:rsidRDefault="00C542A1">
      <w:pPr>
        <w:spacing w:after="80"/>
        <w:rPr>
          <w:b/>
        </w:rPr>
      </w:pPr>
    </w:p>
    <w:p w14:paraId="4C708246" w14:textId="5B5AED36" w:rsidR="00621634" w:rsidRDefault="006E2FE1">
      <w:pPr>
        <w:spacing w:after="80"/>
      </w:pPr>
      <w:r>
        <w:rPr>
          <w:b/>
        </w:rPr>
        <w:t>ZedPath's edge</w:t>
      </w:r>
      <w:r>
        <w:t xml:space="preserve"> is the combination, and four things no tested tool does:</w:t>
      </w:r>
    </w:p>
    <w:p w14:paraId="499C369D" w14:textId="77777777" w:rsidR="005B4316" w:rsidRDefault="005B4316">
      <w:pPr>
        <w:spacing w:after="80"/>
      </w:pPr>
    </w:p>
    <w:p w14:paraId="4C708247" w14:textId="77777777" w:rsidR="00621634" w:rsidRDefault="006E2FE1">
      <w:pPr>
        <w:pStyle w:val="ListParagraph"/>
        <w:numPr>
          <w:ilvl w:val="0"/>
          <w:numId w:val="3"/>
        </w:numPr>
        <w:spacing w:after="80"/>
      </w:pPr>
      <w:r>
        <w:rPr>
          <w:b/>
        </w:rPr>
        <w:t>Checks the student, not just the cut-off.</w:t>
      </w:r>
      <w:r>
        <w:t xml:space="preserve"> Subject-grade rules and aptitude tests are applied before a course is called reachable.</w:t>
      </w:r>
    </w:p>
    <w:p w14:paraId="4C708248" w14:textId="77777777" w:rsidR="00621634" w:rsidRDefault="006E2FE1">
      <w:pPr>
        <w:pStyle w:val="ListParagraph"/>
        <w:numPr>
          <w:ilvl w:val="0"/>
          <w:numId w:val="3"/>
        </w:numPr>
        <w:spacing w:after="80"/>
      </w:pPr>
      <w:r>
        <w:rPr>
          <w:b/>
        </w:rPr>
        <w:t>Checks the order.</w:t>
      </w:r>
      <w:r>
        <w:t xml:space="preserve"> The preference list is tested against how selection actually wo</w:t>
      </w:r>
      <w:r>
        <w:t>r</w:t>
      </w:r>
      <w:r>
        <w:t>k</w:t>
      </w:r>
      <w:r>
        <w:t>s</w:t>
      </w:r>
      <w:r>
        <w:t>.</w:t>
      </w:r>
    </w:p>
    <w:p w14:paraId="4C708249" w14:textId="6382DF15" w:rsidR="00621634" w:rsidRDefault="005B4316">
      <w:pPr>
        <w:pStyle w:val="ListParagraph"/>
        <w:numPr>
          <w:ilvl w:val="0"/>
          <w:numId w:val="3"/>
        </w:numPr>
        <w:spacing w:after="80"/>
      </w:pPr>
      <w:r w:rsidRPr="005B4316">
        <w:rPr>
          <w:b/>
          <w:bCs/>
        </w:rPr>
        <w:t>Covers personalized paths outside the UGC.</w:t>
      </w:r>
      <w:r w:rsidRPr="005B4316">
        <w:t xml:space="preserve"> Using the details each student gives when registering (stream, district, results, age and achievements), ZedPath checks which private degrees, job exams, vocational courses and study-abroad options they can apply for, and its AI assistant answers questions about them for that student.</w:t>
      </w:r>
    </w:p>
    <w:p w14:paraId="4C70824A" w14:textId="77777777" w:rsidR="00621634" w:rsidRDefault="006E2FE1">
      <w:pPr>
        <w:pStyle w:val="ListParagraph"/>
        <w:numPr>
          <w:ilvl w:val="0"/>
          <w:numId w:val="3"/>
        </w:numPr>
        <w:spacing w:after="80"/>
      </w:pPr>
      <w:r>
        <w:rPr>
          <w:b/>
        </w:rPr>
        <w:t>Tracks time.</w:t>
      </w:r>
      <w:r>
        <w:t xml:space="preserve"> Deadlines, later rounds and new Gazette exams become dated reminders.</w:t>
      </w:r>
    </w:p>
    <w:p w14:paraId="2A10769C" w14:textId="77777777" w:rsidR="00E55736" w:rsidRDefault="00E55736">
      <w:pPr>
        <w:pStyle w:val="Heading2"/>
        <w:keepLines/>
      </w:pPr>
    </w:p>
    <w:p w14:paraId="7527464E" w14:textId="77777777" w:rsidR="007B7F13" w:rsidRDefault="007B7F13">
      <w:pPr>
        <w:pStyle w:val="Heading2"/>
        <w:keepLines/>
      </w:pPr>
    </w:p>
    <w:p w14:paraId="4C70824C" w14:textId="02579622" w:rsidR="00621634" w:rsidRPr="001D301F" w:rsidRDefault="006E2FE1">
      <w:pPr>
        <w:pStyle w:val="Heading2"/>
        <w:keepLines/>
        <w:pageBreakBefore/>
        <w:rPr>
          <w:sz w:val="32"/>
          <w:szCs w:val="32"/>
        </w:rPr>
      </w:pPr>
      <w:r w:rsidRPr="001D301F">
        <w:rPr>
          <w:sz w:val="32"/>
          <w:szCs w:val="32"/>
        </w:rPr>
        <w:lastRenderedPageBreak/>
        <w:t>5. Implementation</w:t>
      </w:r>
    </w:p>
    <w:p w14:paraId="4C70824D" w14:textId="77777777" w:rsidR="00621634" w:rsidRPr="001D301F" w:rsidRDefault="006E2FE1">
      <w:pPr>
        <w:pStyle w:val="Heading3"/>
        <w:keepLines/>
        <w:rPr>
          <w:sz w:val="28"/>
          <w:szCs w:val="28"/>
        </w:rPr>
      </w:pPr>
      <w:r w:rsidRPr="001D301F">
        <w:rPr>
          <w:sz w:val="28"/>
          <w:szCs w:val="28"/>
        </w:rPr>
        <w:t>How it is built</w:t>
      </w:r>
    </w:p>
    <w:p w14:paraId="4C70824E" w14:textId="77777777" w:rsidR="00621634" w:rsidRDefault="006E2FE1">
      <w:pPr>
        <w:spacing w:after="80"/>
      </w:pPr>
      <w:r>
        <w:t>ZedPath is built and running on a serverless stack that costs almost nothing when idle and scales on results day without anyone touching it.</w:t>
      </w:r>
    </w:p>
    <w:p w14:paraId="4C70824F" w14:textId="77777777" w:rsidR="00621634" w:rsidRDefault="006E2FE1">
      <w:pPr>
        <w:spacing w:after="80"/>
      </w:pPr>
      <w:r>
        <w:rPr>
          <w:noProof/>
        </w:rPr>
        <w:drawing>
          <wp:inline distT="0" distB="0" distL="0" distR="0" wp14:anchorId="4C7082C5" wp14:editId="4C7082C6">
            <wp:extent cx="5486400" cy="3053442"/>
            <wp:effectExtent l="0" t="0" r="0" b="0"/>
            <wp:docPr id="2" name="image2" descr="ZedPath architecture · simplified"/>
            <wp:cNvGraphicFramePr/>
            <a:graphic xmlns:a="http://schemas.openxmlformats.org/drawingml/2006/main">
              <a:graphicData uri="http://schemas.openxmlformats.org/drawingml/2006/picture">
                <pic:pic xmlns:pic="http://schemas.openxmlformats.org/drawingml/2006/picture">
                  <pic:nvPicPr>
                    <pic:cNvPr id="2" name="image2" descr="ZedPath architecture · simplified"/>
                    <pic:cNvPicPr/>
                  </pic:nvPicPr>
                  <pic:blipFill>
                    <a:blip r:embed="rId7"/>
                    <a:stretch>
                      <a:fillRect/>
                    </a:stretch>
                  </pic:blipFill>
                  <pic:spPr>
                    <a:xfrm>
                      <a:off x="0" y="0"/>
                      <a:ext cx="5486400" cy="3053442"/>
                    </a:xfrm>
                    <a:prstGeom prst="rect">
                      <a:avLst/>
                    </a:prstGeom>
                  </pic:spPr>
                </pic:pic>
              </a:graphicData>
            </a:graphic>
          </wp:inline>
        </w:drawing>
      </w:r>
    </w:p>
    <w:p w14:paraId="4C708250" w14:textId="77777777" w:rsidR="00621634" w:rsidRDefault="006E2FE1">
      <w:pPr>
        <w:spacing w:after="80"/>
      </w:pPr>
      <w:r>
        <w:t>ZedPath architecture · simplified</w:t>
      </w:r>
    </w:p>
    <w:p w14:paraId="4C708251" w14:textId="77777777" w:rsidR="00621634" w:rsidRDefault="006E2FE1">
      <w:pPr>
        <w:pStyle w:val="ListParagraph"/>
        <w:numPr>
          <w:ilvl w:val="0"/>
          <w:numId w:val="4"/>
        </w:numPr>
        <w:spacing w:after="80"/>
      </w:pPr>
      <w:r>
        <w:rPr>
          <w:b/>
        </w:rPr>
        <w:t>One codebase, TypeScript throughout.</w:t>
      </w:r>
      <w:r>
        <w:t xml:space="preserve"> A React web app and a Hono API run in one Cloudflare Worker at the edge, close to students in Sri Lanka. The Android app is a native shell around the same app, so every web update reaches it without a new install.</w:t>
      </w:r>
    </w:p>
    <w:p w14:paraId="4C708252" w14:textId="77777777" w:rsidR="00621634" w:rsidRDefault="006E2FE1">
      <w:pPr>
        <w:pStyle w:val="ListParagraph"/>
        <w:numPr>
          <w:ilvl w:val="0"/>
          <w:numId w:val="4"/>
        </w:numPr>
        <w:spacing w:after="80"/>
      </w:pPr>
      <w:r>
        <w:rPr>
          <w:b/>
        </w:rPr>
        <w:t>Fast on mobile data.</w:t>
      </w:r>
      <w:r>
        <w:t xml:space="preserve"> The course rules and five years of cut-offs are compiled into the app's server bundle, so checking a student's results needs no database reads.</w:t>
      </w:r>
    </w:p>
    <w:p w14:paraId="4C708253" w14:textId="77777777" w:rsidR="00621634" w:rsidRDefault="006E2FE1">
      <w:pPr>
        <w:pStyle w:val="ListParagraph"/>
        <w:numPr>
          <w:ilvl w:val="0"/>
          <w:numId w:val="4"/>
        </w:numPr>
        <w:spacing w:after="80"/>
      </w:pPr>
      <w:r>
        <w:rPr>
          <w:b/>
        </w:rPr>
        <w:t>Official sources only.</w:t>
      </w:r>
      <w:r>
        <w:t xml:space="preserve"> The UGC handbook 2025/26, UGC cut-off tables 2021/22 to 2025/26, official route pages, university curriculum pages and the Government Gazette. Every fact shown links to its source.</w:t>
      </w:r>
    </w:p>
    <w:p w14:paraId="4C708254" w14:textId="77777777" w:rsidR="00621634" w:rsidRDefault="006E2FE1">
      <w:pPr>
        <w:pStyle w:val="ListParagraph"/>
        <w:numPr>
          <w:ilvl w:val="0"/>
          <w:numId w:val="4"/>
        </w:numPr>
        <w:spacing w:after="80"/>
      </w:pPr>
      <w:r>
        <w:rPr>
          <w:b/>
        </w:rPr>
        <w:t>Rules built to be checked.</w:t>
      </w:r>
      <w:r>
        <w:t xml:space="preserve"> Two independent extraction methods and two AI models must agree before a rule is published, and automated tests run against hand-verified cases before every release.</w:t>
      </w:r>
    </w:p>
    <w:p w14:paraId="4C708255" w14:textId="77777777" w:rsidR="00621634" w:rsidRDefault="006E2FE1">
      <w:pPr>
        <w:pStyle w:val="ListParagraph"/>
        <w:numPr>
          <w:ilvl w:val="0"/>
          <w:numId w:val="4"/>
        </w:numPr>
        <w:spacing w:after="80"/>
      </w:pPr>
      <w:r>
        <w:rPr>
          <w:b/>
        </w:rPr>
        <w:t>AI that cites.</w:t>
      </w:r>
      <w:r>
        <w:t xml:space="preserve"> Ask ZedPath searches multilingual embeddings of the official pages, answers through an AI gateway with a model fallback chain, and keeps only answers that cite a retrieved page.</w:t>
      </w:r>
    </w:p>
    <w:p w14:paraId="4C708256" w14:textId="77777777" w:rsidR="00621634" w:rsidRPr="001D301F" w:rsidRDefault="006E2FE1">
      <w:pPr>
        <w:pStyle w:val="Heading3"/>
        <w:keepLines/>
        <w:rPr>
          <w:sz w:val="28"/>
          <w:szCs w:val="28"/>
        </w:rPr>
      </w:pPr>
      <w:r w:rsidRPr="001D301F">
        <w:rPr>
          <w:sz w:val="28"/>
          <w:szCs w:val="28"/>
        </w:rPr>
        <w:t>Go-to-market and roadmap</w:t>
      </w:r>
    </w:p>
    <w:p w14:paraId="4C708257" w14:textId="77777777" w:rsidR="00621634" w:rsidRDefault="006E2FE1">
      <w:pPr>
        <w:spacing w:after="80"/>
      </w:pPr>
      <w:r>
        <w:t>We reach students where they already decide (tuition classes, A/L groups and seniors) and time every push to the admission calendar.</w:t>
      </w:r>
    </w:p>
    <w:p w14:paraId="4C708258" w14:textId="77777777" w:rsidR="00621634" w:rsidRDefault="006E2FE1">
      <w:pPr>
        <w:pStyle w:val="ListParagraph"/>
        <w:numPr>
          <w:ilvl w:val="0"/>
          <w:numId w:val="5"/>
        </w:numPr>
        <w:spacing w:after="80"/>
      </w:pPr>
      <w:r>
        <w:rPr>
          <w:b/>
        </w:rPr>
        <w:t>Teachers first.</w:t>
      </w:r>
      <w:r>
        <w:t xml:space="preserve"> A tuition teacher who shares ZedPath with a class reaches about 150 students at once, and teachers gain a tool that checks each student individually.</w:t>
      </w:r>
    </w:p>
    <w:p w14:paraId="4C708259" w14:textId="77777777" w:rsidR="00621634" w:rsidRDefault="006E2FE1">
      <w:pPr>
        <w:pStyle w:val="ListParagraph"/>
        <w:numPr>
          <w:ilvl w:val="0"/>
          <w:numId w:val="5"/>
        </w:numPr>
        <w:spacing w:after="80"/>
      </w:pPr>
      <w:r>
        <w:rPr>
          <w:b/>
        </w:rPr>
        <w:t>Results day is the launch.</w:t>
      </w:r>
      <w:r>
        <w:t xml:space="preserve"> Interest peaks when results are released; ZedPath must already hold the new handbook rules by then.</w:t>
      </w:r>
    </w:p>
    <w:p w14:paraId="4C70825A" w14:textId="77777777" w:rsidR="00621634" w:rsidRDefault="006E2FE1">
      <w:pPr>
        <w:pStyle w:val="ListParagraph"/>
        <w:numPr>
          <w:ilvl w:val="0"/>
          <w:numId w:val="5"/>
        </w:numPr>
        <w:spacing w:after="80"/>
      </w:pPr>
      <w:r>
        <w:rPr>
          <w:b/>
        </w:rPr>
        <w:t>Reminders bring students back.</w:t>
      </w:r>
      <w:r>
        <w:t xml:space="preserve"> Saved lists, deadline alerts and Gazette exam alerts give a reason to return through the four-month season.</w:t>
      </w:r>
    </w:p>
    <w:p w14:paraId="4C70825B" w14:textId="77777777" w:rsidR="00621634" w:rsidRDefault="006E2FE1">
      <w:pPr>
        <w:pStyle w:val="ListParagraph"/>
        <w:numPr>
          <w:ilvl w:val="0"/>
          <w:numId w:val="5"/>
        </w:numPr>
        <w:spacing w:after="80"/>
      </w:pPr>
      <w:r>
        <w:rPr>
          <w:b/>
        </w:rPr>
        <w:t>Seniors spread it.</w:t>
      </w:r>
      <w:r>
        <w:t xml:space="preserve"> Verified seniors in course groups are both a feature and a channel: each one is a trusted voice inside the next cohort.</w:t>
      </w:r>
    </w:p>
    <w:p w14:paraId="4C70825E" w14:textId="1525F6FF" w:rsidR="00621634" w:rsidRDefault="00B01F13">
      <w:pPr>
        <w:spacing w:after="80"/>
      </w:pPr>
      <w:r>
        <w:rPr>
          <w:noProof/>
        </w:rPr>
        <w:lastRenderedPageBreak/>
        <w:drawing>
          <wp:anchor distT="0" distB="0" distL="114300" distR="114300" simplePos="0" relativeHeight="251659264" behindDoc="0" locked="0" layoutInCell="1" allowOverlap="1" wp14:anchorId="3E656F68" wp14:editId="2839502C">
            <wp:simplePos x="0" y="0"/>
            <wp:positionH relativeFrom="column">
              <wp:posOffset>-163830</wp:posOffset>
            </wp:positionH>
            <wp:positionV relativeFrom="paragraph">
              <wp:posOffset>-366395</wp:posOffset>
            </wp:positionV>
            <wp:extent cx="6332220" cy="2091690"/>
            <wp:effectExtent l="0" t="0" r="0" b="0"/>
            <wp:wrapSquare wrapText="bothSides"/>
            <wp:docPr id="5917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97102" name="Picture 591797102"/>
                    <pic:cNvPicPr/>
                  </pic:nvPicPr>
                  <pic:blipFill>
                    <a:blip r:embed="rId8">
                      <a:extLst>
                        <a:ext uri="{28A0092B-C50C-407E-A947-70E740481C1C}">
                          <a14:useLocalDpi xmlns:a14="http://schemas.microsoft.com/office/drawing/2010/main" val="0"/>
                        </a:ext>
                      </a:extLst>
                    </a:blip>
                    <a:stretch>
                      <a:fillRect/>
                    </a:stretch>
                  </pic:blipFill>
                  <pic:spPr>
                    <a:xfrm>
                      <a:off x="0" y="0"/>
                      <a:ext cx="6332220" cy="2091690"/>
                    </a:xfrm>
                    <a:prstGeom prst="rect">
                      <a:avLst/>
                    </a:prstGeom>
                  </pic:spPr>
                </pic:pic>
              </a:graphicData>
            </a:graphic>
          </wp:anchor>
        </w:drawing>
      </w:r>
      <w:r w:rsidR="006E2FE1">
        <w:t>Each cycle repeats with a new cohort, so the work of year one (rules pipeline, partners, channels) is reused every year.</w:t>
      </w:r>
    </w:p>
    <w:p w14:paraId="3A6FC767" w14:textId="77777777" w:rsidR="00E37F18" w:rsidRDefault="00E37F18">
      <w:pPr>
        <w:pStyle w:val="Heading3"/>
        <w:keepLines/>
      </w:pPr>
    </w:p>
    <w:p w14:paraId="4C70825F" w14:textId="6C8160E9" w:rsidR="00621634" w:rsidRPr="001D301F" w:rsidRDefault="006E2FE1">
      <w:pPr>
        <w:pStyle w:val="Heading3"/>
        <w:keepLines/>
        <w:rPr>
          <w:sz w:val="28"/>
          <w:szCs w:val="28"/>
        </w:rPr>
      </w:pPr>
      <w:r w:rsidRPr="001D301F">
        <w:rPr>
          <w:sz w:val="28"/>
          <w:szCs w:val="28"/>
        </w:rPr>
        <w:t>Business model and costs</w:t>
      </w:r>
    </w:p>
    <w:p w14:paraId="4C708260" w14:textId="77777777" w:rsidR="00621634" w:rsidRDefault="006E2FE1">
      <w:pPr>
        <w:keepNext/>
        <w:spacing w:after="80"/>
      </w:pPr>
      <w:r>
        <w:t>Z</w:t>
      </w:r>
      <w:r>
        <w:t>edPath is funded from several small income streams, so no single partner decides its future. The core stays free for every student, and no stream can buy a higher place in a student's results.</w:t>
      </w:r>
    </w:p>
    <w:tbl>
      <w:tblPr>
        <w:tblStyle w:val="TableGrid"/>
        <w:tblW w:w="0" w:type="auto"/>
        <w:tblLayout w:type="fixed"/>
        <w:tblLook w:val="0420" w:firstRow="1" w:lastRow="0" w:firstColumn="0" w:lastColumn="0" w:noHBand="0" w:noVBand="1"/>
      </w:tblPr>
      <w:tblGrid>
        <w:gridCol w:w="2340"/>
        <w:gridCol w:w="2340"/>
        <w:gridCol w:w="2340"/>
        <w:gridCol w:w="2340"/>
      </w:tblGrid>
      <w:tr w:rsidR="00621634" w14:paraId="4C708265" w14:textId="77777777">
        <w:trPr>
          <w:cantSplit/>
          <w:tblHeader/>
        </w:trPr>
        <w:tc>
          <w:tcPr>
            <w:tcW w:w="2340" w:type="dxa"/>
            <w:shd w:val="clear" w:color="auto" w:fill="F2F2F2"/>
          </w:tcPr>
          <w:p w14:paraId="4C708261" w14:textId="77777777" w:rsidR="00621634" w:rsidRDefault="006E2FE1">
            <w:pPr>
              <w:spacing w:after="0"/>
            </w:pPr>
            <w:r>
              <w:rPr>
                <w:sz w:val="18"/>
              </w:rPr>
              <w:t>Income stream</w:t>
            </w:r>
          </w:p>
        </w:tc>
        <w:tc>
          <w:tcPr>
            <w:tcW w:w="2340" w:type="dxa"/>
            <w:shd w:val="clear" w:color="auto" w:fill="F2F2F2"/>
          </w:tcPr>
          <w:p w14:paraId="4C708262" w14:textId="77777777" w:rsidR="00621634" w:rsidRDefault="006E2FE1">
            <w:pPr>
              <w:spacing w:after="0"/>
            </w:pPr>
            <w:r>
              <w:rPr>
                <w:sz w:val="18"/>
              </w:rPr>
              <w:t>What the payer gets</w:t>
            </w:r>
          </w:p>
        </w:tc>
        <w:tc>
          <w:tcPr>
            <w:tcW w:w="2340" w:type="dxa"/>
            <w:shd w:val="clear" w:color="auto" w:fill="F2F2F2"/>
          </w:tcPr>
          <w:p w14:paraId="4C708263" w14:textId="77777777" w:rsidR="00621634" w:rsidRDefault="006E2FE1">
            <w:pPr>
              <w:spacing w:after="0"/>
            </w:pPr>
            <w:r>
              <w:rPr>
                <w:sz w:val="18"/>
              </w:rPr>
              <w:t>Price</w:t>
            </w:r>
          </w:p>
        </w:tc>
        <w:tc>
          <w:tcPr>
            <w:tcW w:w="2340" w:type="dxa"/>
            <w:shd w:val="clear" w:color="auto" w:fill="F2F2F2"/>
          </w:tcPr>
          <w:p w14:paraId="4C708264" w14:textId="77777777" w:rsidR="00621634" w:rsidRDefault="006E2FE1">
            <w:pPr>
              <w:spacing w:after="0"/>
            </w:pPr>
            <w:r>
              <w:rPr>
                <w:sz w:val="18"/>
              </w:rPr>
              <w:t>Year-one estimate (LKR)</w:t>
            </w:r>
          </w:p>
        </w:tc>
      </w:tr>
      <w:tr w:rsidR="00621634" w14:paraId="4C70826A" w14:textId="77777777">
        <w:trPr>
          <w:cantSplit/>
        </w:trPr>
        <w:tc>
          <w:tcPr>
            <w:tcW w:w="2340" w:type="dxa"/>
          </w:tcPr>
          <w:p w14:paraId="4C708266" w14:textId="77777777" w:rsidR="00621634" w:rsidRDefault="006E2FE1">
            <w:pPr>
              <w:spacing w:after="0"/>
            </w:pPr>
            <w:r>
              <w:rPr>
                <w:sz w:val="18"/>
              </w:rPr>
              <w:t>ZedPath Plus (optional, for students)</w:t>
            </w:r>
          </w:p>
        </w:tc>
        <w:tc>
          <w:tcPr>
            <w:tcW w:w="2340" w:type="dxa"/>
          </w:tcPr>
          <w:p w14:paraId="4C708267" w14:textId="77777777" w:rsidR="00621634" w:rsidRDefault="006E2FE1">
            <w:pPr>
              <w:spacing w:after="0"/>
            </w:pPr>
            <w:r>
              <w:rPr>
                <w:sz w:val="18"/>
              </w:rPr>
              <w:t>More Ask ZedPath questions a day, a printable application pack (ordered list, checklist, deadlines) and SMS or WhatsApp reminders. Results, every path, chances, Alerts, Journey and Groups stay free</w:t>
            </w:r>
          </w:p>
        </w:tc>
        <w:tc>
          <w:tcPr>
            <w:tcW w:w="2340" w:type="dxa"/>
          </w:tcPr>
          <w:p w14:paraId="4C708268" w14:textId="77777777" w:rsidR="00621634" w:rsidRDefault="006E2FE1">
            <w:pPr>
              <w:spacing w:after="0"/>
            </w:pPr>
            <w:r>
              <w:rPr>
                <w:sz w:val="18"/>
              </w:rPr>
              <w:t>LKR 490 per admission season</w:t>
            </w:r>
          </w:p>
        </w:tc>
        <w:tc>
          <w:tcPr>
            <w:tcW w:w="2340" w:type="dxa"/>
          </w:tcPr>
          <w:p w14:paraId="4C708269" w14:textId="77777777" w:rsidR="00621634" w:rsidRDefault="006E2FE1">
            <w:pPr>
              <w:spacing w:after="0"/>
            </w:pPr>
            <w:r>
              <w:rPr>
                <w:sz w:val="18"/>
              </w:rPr>
              <w:t>98,000 (2% of 10,000 students)</w:t>
            </w:r>
          </w:p>
        </w:tc>
      </w:tr>
      <w:tr w:rsidR="00621634" w14:paraId="4C70826F" w14:textId="77777777">
        <w:trPr>
          <w:cantSplit/>
        </w:trPr>
        <w:tc>
          <w:tcPr>
            <w:tcW w:w="2340" w:type="dxa"/>
          </w:tcPr>
          <w:p w14:paraId="4C70826B" w14:textId="77777777" w:rsidR="00621634" w:rsidRDefault="006E2FE1">
            <w:pPr>
              <w:spacing w:after="0"/>
            </w:pPr>
            <w:r>
              <w:rPr>
                <w:sz w:val="18"/>
              </w:rPr>
              <w:t>CSR and grants (banks, mobile operators, education funds)</w:t>
            </w:r>
          </w:p>
        </w:tc>
        <w:tc>
          <w:tcPr>
            <w:tcW w:w="2340" w:type="dxa"/>
          </w:tcPr>
          <w:p w14:paraId="4C70826C" w14:textId="77777777" w:rsidR="00621634" w:rsidRDefault="006E2FE1">
            <w:pPr>
              <w:spacing w:after="0"/>
            </w:pPr>
            <w:r>
              <w:rPr>
                <w:sz w:val="18"/>
              </w:rPr>
              <w:t>Named support for one admission cycle, with their name shown across the app</w:t>
            </w:r>
          </w:p>
        </w:tc>
        <w:tc>
          <w:tcPr>
            <w:tcW w:w="2340" w:type="dxa"/>
          </w:tcPr>
          <w:p w14:paraId="4C70826D" w14:textId="77777777" w:rsidR="00621634" w:rsidRDefault="006E2FE1">
            <w:pPr>
              <w:spacing w:after="0"/>
            </w:pPr>
            <w:r>
              <w:rPr>
                <w:sz w:val="18"/>
              </w:rPr>
              <w:t>One grant</w:t>
            </w:r>
          </w:p>
        </w:tc>
        <w:tc>
          <w:tcPr>
            <w:tcW w:w="2340" w:type="dxa"/>
          </w:tcPr>
          <w:p w14:paraId="4C70826E" w14:textId="77777777" w:rsidR="00621634" w:rsidRDefault="006E2FE1">
            <w:pPr>
              <w:spacing w:after="0"/>
            </w:pPr>
            <w:r>
              <w:rPr>
                <w:sz w:val="18"/>
              </w:rPr>
              <w:t>100,000 (1 grant)</w:t>
            </w:r>
          </w:p>
        </w:tc>
      </w:tr>
    </w:tbl>
    <w:p w14:paraId="5EF76523" w14:textId="77777777" w:rsidR="00B803B1" w:rsidRDefault="00B803B1">
      <w:pPr>
        <w:spacing w:after="80"/>
        <w:rPr>
          <w:b/>
        </w:rPr>
      </w:pPr>
    </w:p>
    <w:p w14:paraId="4C708275" w14:textId="58CD81BF" w:rsidR="00621634" w:rsidRDefault="006E2FE1">
      <w:pPr>
        <w:spacing w:after="80"/>
      </w:pPr>
      <w:r>
        <w:rPr>
          <w:b/>
        </w:rPr>
        <w:t>Year-one costs are small</w:t>
      </w:r>
      <w:r>
        <w:t>, because the app runs on serverless infrastructure and the founder and volunteers cover the language review and data checking. Figures use about LKR 300 per USD.</w:t>
      </w:r>
    </w:p>
    <w:p w14:paraId="30B262A8" w14:textId="77777777" w:rsidR="00B803B1" w:rsidRDefault="00B803B1">
      <w:pPr>
        <w:keepNext/>
        <w:spacing w:after="80"/>
      </w:pPr>
    </w:p>
    <w:tbl>
      <w:tblPr>
        <w:tblStyle w:val="TableGrid"/>
        <w:tblW w:w="0" w:type="auto"/>
        <w:tblLayout w:type="fixed"/>
        <w:tblLook w:val="0420" w:firstRow="1" w:lastRow="0" w:firstColumn="0" w:lastColumn="0" w:noHBand="0" w:noVBand="1"/>
      </w:tblPr>
      <w:tblGrid>
        <w:gridCol w:w="4680"/>
        <w:gridCol w:w="4680"/>
      </w:tblGrid>
      <w:tr w:rsidR="00621634" w14:paraId="4C708278" w14:textId="77777777">
        <w:trPr>
          <w:cantSplit/>
          <w:tblHeader/>
        </w:trPr>
        <w:tc>
          <w:tcPr>
            <w:tcW w:w="4680" w:type="dxa"/>
            <w:shd w:val="clear" w:color="auto" w:fill="F2F2F2"/>
          </w:tcPr>
          <w:p w14:paraId="4C708276" w14:textId="77777777" w:rsidR="00621634" w:rsidRDefault="006E2FE1">
            <w:pPr>
              <w:spacing w:after="0"/>
            </w:pPr>
            <w:r>
              <w:rPr>
                <w:sz w:val="18"/>
              </w:rPr>
              <w:t>Cost</w:t>
            </w:r>
          </w:p>
        </w:tc>
        <w:tc>
          <w:tcPr>
            <w:tcW w:w="4680" w:type="dxa"/>
            <w:shd w:val="clear" w:color="auto" w:fill="F2F2F2"/>
          </w:tcPr>
          <w:p w14:paraId="4C708277" w14:textId="77777777" w:rsidR="00621634" w:rsidRDefault="006E2FE1">
            <w:pPr>
              <w:spacing w:after="0"/>
            </w:pPr>
            <w:r>
              <w:rPr>
                <w:sz w:val="18"/>
              </w:rPr>
              <w:t>Year one (LKR)</w:t>
            </w:r>
          </w:p>
        </w:tc>
      </w:tr>
      <w:tr w:rsidR="00621634" w14:paraId="4C70827B" w14:textId="77777777">
        <w:trPr>
          <w:cantSplit/>
        </w:trPr>
        <w:tc>
          <w:tcPr>
            <w:tcW w:w="4680" w:type="dxa"/>
          </w:tcPr>
          <w:p w14:paraId="4C708279" w14:textId="77777777" w:rsidR="00621634" w:rsidRDefault="006E2FE1">
            <w:pPr>
              <w:spacing w:after="0"/>
            </w:pPr>
            <w:r>
              <w:rPr>
                <w:sz w:val="18"/>
              </w:rPr>
              <w:t>Cloudflare Workers paid plan, USD 5 a month [8] (ZedPath runs on the free plan today)</w:t>
            </w:r>
          </w:p>
        </w:tc>
        <w:tc>
          <w:tcPr>
            <w:tcW w:w="4680" w:type="dxa"/>
          </w:tcPr>
          <w:p w14:paraId="4C70827A" w14:textId="77777777" w:rsidR="00621634" w:rsidRDefault="006E2FE1">
            <w:pPr>
              <w:spacing w:after="0"/>
            </w:pPr>
            <w:r>
              <w:rPr>
                <w:sz w:val="18"/>
              </w:rPr>
              <w:t>18,000</w:t>
            </w:r>
          </w:p>
        </w:tc>
      </w:tr>
      <w:tr w:rsidR="00621634" w14:paraId="4C70827E" w14:textId="77777777">
        <w:trPr>
          <w:cantSplit/>
        </w:trPr>
        <w:tc>
          <w:tcPr>
            <w:tcW w:w="4680" w:type="dxa"/>
          </w:tcPr>
          <w:p w14:paraId="4C70827C" w14:textId="77777777" w:rsidR="00621634" w:rsidRDefault="006E2FE1">
            <w:pPr>
              <w:spacing w:after="0"/>
            </w:pPr>
            <w:r>
              <w:rPr>
                <w:sz w:val="18"/>
              </w:rPr>
              <w:t>Usage above the plan's included amounts at 10,000 students: requests stay inside the 10 million a month included; search and group moderation add about USD 10 in the season [8]</w:t>
            </w:r>
          </w:p>
        </w:tc>
        <w:tc>
          <w:tcPr>
            <w:tcW w:w="4680" w:type="dxa"/>
          </w:tcPr>
          <w:p w14:paraId="4C70827D" w14:textId="77777777" w:rsidR="00621634" w:rsidRDefault="006E2FE1">
            <w:pPr>
              <w:spacing w:after="0"/>
            </w:pPr>
            <w:r>
              <w:rPr>
                <w:sz w:val="18"/>
              </w:rPr>
              <w:t>3,000</w:t>
            </w:r>
          </w:p>
        </w:tc>
      </w:tr>
      <w:tr w:rsidR="00621634" w14:paraId="4C708281" w14:textId="77777777">
        <w:trPr>
          <w:cantSplit/>
        </w:trPr>
        <w:tc>
          <w:tcPr>
            <w:tcW w:w="4680" w:type="dxa"/>
          </w:tcPr>
          <w:p w14:paraId="4C70827F" w14:textId="77777777" w:rsidR="00621634" w:rsidRDefault="006E2FE1">
            <w:pPr>
              <w:spacing w:after="0"/>
            </w:pPr>
            <w:r>
              <w:rPr>
                <w:sz w:val="18"/>
              </w:rPr>
              <w:t>AI answers: about 100,000 questions on Gemini 2.5 Flash, about 3,000 input and 250 output tokens each (USD 0.30 and 2.50 per million tokens) [10]</w:t>
            </w:r>
          </w:p>
        </w:tc>
        <w:tc>
          <w:tcPr>
            <w:tcW w:w="4680" w:type="dxa"/>
          </w:tcPr>
          <w:p w14:paraId="4C708280" w14:textId="77777777" w:rsidR="00621634" w:rsidRDefault="006E2FE1">
            <w:pPr>
              <w:spacing w:after="0"/>
            </w:pPr>
            <w:r>
              <w:rPr>
                <w:sz w:val="18"/>
              </w:rPr>
              <w:t>46,000</w:t>
            </w:r>
          </w:p>
        </w:tc>
      </w:tr>
      <w:tr w:rsidR="00621634" w14:paraId="4C708284" w14:textId="77777777">
        <w:trPr>
          <w:cantSplit/>
        </w:trPr>
        <w:tc>
          <w:tcPr>
            <w:tcW w:w="4680" w:type="dxa"/>
          </w:tcPr>
          <w:p w14:paraId="4C708282" w14:textId="77777777" w:rsidR="00621634" w:rsidRDefault="006E2FE1">
            <w:pPr>
              <w:spacing w:after="0"/>
            </w:pPr>
            <w:r>
              <w:rPr>
                <w:sz w:val="18"/>
              </w:rPr>
              <w:t>Domain name (about USD 12 a year)</w:t>
            </w:r>
          </w:p>
        </w:tc>
        <w:tc>
          <w:tcPr>
            <w:tcW w:w="4680" w:type="dxa"/>
          </w:tcPr>
          <w:p w14:paraId="4C708283" w14:textId="77777777" w:rsidR="00621634" w:rsidRDefault="006E2FE1">
            <w:pPr>
              <w:spacing w:after="0"/>
            </w:pPr>
            <w:r>
              <w:rPr>
                <w:sz w:val="18"/>
              </w:rPr>
              <w:t>3,600</w:t>
            </w:r>
          </w:p>
        </w:tc>
      </w:tr>
      <w:tr w:rsidR="00621634" w14:paraId="4C708287" w14:textId="77777777">
        <w:trPr>
          <w:cantSplit/>
        </w:trPr>
        <w:tc>
          <w:tcPr>
            <w:tcW w:w="4680" w:type="dxa"/>
          </w:tcPr>
          <w:p w14:paraId="4C708285" w14:textId="77777777" w:rsidR="00621634" w:rsidRDefault="006E2FE1">
            <w:pPr>
              <w:spacing w:after="0"/>
            </w:pPr>
            <w:r>
              <w:rPr>
                <w:sz w:val="18"/>
              </w:rPr>
              <w:t>Google Play developer account, one time (USD 25)</w:t>
            </w:r>
          </w:p>
        </w:tc>
        <w:tc>
          <w:tcPr>
            <w:tcW w:w="4680" w:type="dxa"/>
          </w:tcPr>
          <w:p w14:paraId="4C708286" w14:textId="77777777" w:rsidR="00621634" w:rsidRDefault="006E2FE1">
            <w:pPr>
              <w:spacing w:after="0"/>
            </w:pPr>
            <w:r>
              <w:rPr>
                <w:sz w:val="18"/>
              </w:rPr>
              <w:t>7,500</w:t>
            </w:r>
          </w:p>
        </w:tc>
      </w:tr>
      <w:tr w:rsidR="00621634" w14:paraId="4C70828A" w14:textId="77777777">
        <w:trPr>
          <w:cantSplit/>
        </w:trPr>
        <w:tc>
          <w:tcPr>
            <w:tcW w:w="4680" w:type="dxa"/>
          </w:tcPr>
          <w:p w14:paraId="4C708288" w14:textId="77777777" w:rsidR="00621634" w:rsidRDefault="006E2FE1">
            <w:pPr>
              <w:spacing w:after="0"/>
            </w:pPr>
            <w:r>
              <w:rPr>
                <w:sz w:val="18"/>
              </w:rPr>
              <w:t>Native-speaker review of the Sinhala and Tamil interface</w:t>
            </w:r>
          </w:p>
        </w:tc>
        <w:tc>
          <w:tcPr>
            <w:tcW w:w="4680" w:type="dxa"/>
          </w:tcPr>
          <w:p w14:paraId="4C708289" w14:textId="77777777" w:rsidR="00621634" w:rsidRDefault="006E2FE1">
            <w:pPr>
              <w:spacing w:after="0"/>
            </w:pPr>
            <w:r>
              <w:rPr>
                <w:sz w:val="18"/>
              </w:rPr>
              <w:t>0 (volunteers)</w:t>
            </w:r>
          </w:p>
        </w:tc>
      </w:tr>
      <w:tr w:rsidR="00621634" w14:paraId="4C70828D" w14:textId="77777777">
        <w:trPr>
          <w:cantSplit/>
        </w:trPr>
        <w:tc>
          <w:tcPr>
            <w:tcW w:w="4680" w:type="dxa"/>
          </w:tcPr>
          <w:p w14:paraId="4C70828B" w14:textId="77777777" w:rsidR="00621634" w:rsidRDefault="006E2FE1">
            <w:pPr>
              <w:spacing w:after="0"/>
            </w:pPr>
            <w:r>
              <w:rPr>
                <w:sz w:val="18"/>
              </w:rPr>
              <w:t>Data checker for the admission season (the founder or a volunteer)</w:t>
            </w:r>
          </w:p>
        </w:tc>
        <w:tc>
          <w:tcPr>
            <w:tcW w:w="4680" w:type="dxa"/>
          </w:tcPr>
          <w:p w14:paraId="4C70828C" w14:textId="77777777" w:rsidR="00621634" w:rsidRDefault="006E2FE1">
            <w:pPr>
              <w:spacing w:after="0"/>
            </w:pPr>
            <w:r>
              <w:rPr>
                <w:sz w:val="18"/>
              </w:rPr>
              <w:t>0 (founder or volunteer)</w:t>
            </w:r>
          </w:p>
        </w:tc>
      </w:tr>
      <w:tr w:rsidR="00621634" w14:paraId="4C708290" w14:textId="77777777">
        <w:trPr>
          <w:cantSplit/>
        </w:trPr>
        <w:tc>
          <w:tcPr>
            <w:tcW w:w="4680" w:type="dxa"/>
          </w:tcPr>
          <w:p w14:paraId="4C70828E" w14:textId="77777777" w:rsidR="00621634" w:rsidRDefault="006E2FE1">
            <w:pPr>
              <w:spacing w:after="0"/>
            </w:pPr>
            <w:r>
              <w:rPr>
                <w:b/>
                <w:sz w:val="18"/>
              </w:rPr>
              <w:t>Total</w:t>
            </w:r>
          </w:p>
        </w:tc>
        <w:tc>
          <w:tcPr>
            <w:tcW w:w="4680" w:type="dxa"/>
          </w:tcPr>
          <w:p w14:paraId="4C70828F" w14:textId="77777777" w:rsidR="00621634" w:rsidRDefault="006E2FE1">
            <w:pPr>
              <w:spacing w:after="0"/>
            </w:pPr>
            <w:r>
              <w:rPr>
                <w:b/>
                <w:sz w:val="18"/>
              </w:rPr>
              <w:t>78,100</w:t>
            </w:r>
          </w:p>
        </w:tc>
      </w:tr>
    </w:tbl>
    <w:p w14:paraId="2A9C6B5A" w14:textId="77777777" w:rsidR="006D78F2" w:rsidRDefault="006D78F2">
      <w:pPr>
        <w:spacing w:after="80"/>
      </w:pPr>
    </w:p>
    <w:p w14:paraId="4C708291" w14:textId="4BD44D0B" w:rsidR="00621634" w:rsidRDefault="006E2FE1">
      <w:pPr>
        <w:spacing w:after="80"/>
      </w:pPr>
      <w:r>
        <w:lastRenderedPageBreak/>
        <w:t>That is about LKR 8 per student a year, of which AI answers are about LKR 4.60. Plus at 2% of students brings LKR 98,000, which covers year one's cost (LKR 78,100) with a margin. One CSR grant (LKR 100,000) funds the next cycle's growth, for LKR 198,000 in all.</w:t>
      </w:r>
    </w:p>
    <w:p w14:paraId="4C708292" w14:textId="77777777" w:rsidR="00621634" w:rsidRPr="001D301F" w:rsidRDefault="006E2FE1">
      <w:pPr>
        <w:pStyle w:val="Heading3"/>
        <w:keepLines/>
        <w:rPr>
          <w:sz w:val="28"/>
          <w:szCs w:val="28"/>
        </w:rPr>
      </w:pPr>
      <w:r w:rsidRPr="001D301F">
        <w:rPr>
          <w:sz w:val="28"/>
          <w:szCs w:val="28"/>
        </w:rPr>
        <w:t>Risks and mitigations</w:t>
      </w:r>
    </w:p>
    <w:p w14:paraId="4C708293" w14:textId="77777777" w:rsidR="00621634" w:rsidRDefault="006E2FE1">
      <w:pPr>
        <w:keepNext/>
        <w:spacing w:after="80"/>
      </w:pPr>
      <w:r>
        <w:t>The biggest risk is a wrong rule shown with confidence; every safeguard below exists to stop that.</w:t>
      </w:r>
    </w:p>
    <w:tbl>
      <w:tblPr>
        <w:tblStyle w:val="TableGrid"/>
        <w:tblW w:w="0" w:type="auto"/>
        <w:tblLayout w:type="fixed"/>
        <w:tblLook w:val="0420" w:firstRow="1" w:lastRow="0" w:firstColumn="0" w:lastColumn="0" w:noHBand="0" w:noVBand="1"/>
      </w:tblPr>
      <w:tblGrid>
        <w:gridCol w:w="3120"/>
        <w:gridCol w:w="3120"/>
        <w:gridCol w:w="3120"/>
      </w:tblGrid>
      <w:tr w:rsidR="00621634" w14:paraId="4C708297" w14:textId="77777777">
        <w:trPr>
          <w:cantSplit/>
          <w:tblHeader/>
        </w:trPr>
        <w:tc>
          <w:tcPr>
            <w:tcW w:w="3120" w:type="dxa"/>
            <w:shd w:val="clear" w:color="auto" w:fill="F2F2F2"/>
          </w:tcPr>
          <w:p w14:paraId="4C708294" w14:textId="77777777" w:rsidR="00621634" w:rsidRDefault="006E2FE1">
            <w:pPr>
              <w:spacing w:after="0"/>
            </w:pPr>
            <w:r>
              <w:rPr>
                <w:sz w:val="18"/>
              </w:rPr>
              <w:t>Risk</w:t>
            </w:r>
          </w:p>
        </w:tc>
        <w:tc>
          <w:tcPr>
            <w:tcW w:w="3120" w:type="dxa"/>
            <w:shd w:val="clear" w:color="auto" w:fill="F2F2F2"/>
          </w:tcPr>
          <w:p w14:paraId="4C708295" w14:textId="77777777" w:rsidR="00621634" w:rsidRDefault="006E2FE1">
            <w:pPr>
              <w:spacing w:after="0"/>
            </w:pPr>
            <w:r>
              <w:rPr>
                <w:sz w:val="18"/>
              </w:rPr>
              <w:t>Effect</w:t>
            </w:r>
          </w:p>
        </w:tc>
        <w:tc>
          <w:tcPr>
            <w:tcW w:w="3120" w:type="dxa"/>
            <w:shd w:val="clear" w:color="auto" w:fill="F2F2F2"/>
          </w:tcPr>
          <w:p w14:paraId="4C708296" w14:textId="77777777" w:rsidR="00621634" w:rsidRDefault="006E2FE1">
            <w:pPr>
              <w:spacing w:after="0"/>
            </w:pPr>
            <w:r>
              <w:rPr>
                <w:sz w:val="18"/>
              </w:rPr>
              <w:t>Mitigation</w:t>
            </w:r>
          </w:p>
        </w:tc>
      </w:tr>
      <w:tr w:rsidR="00621634" w14:paraId="4C70829B" w14:textId="77777777">
        <w:trPr>
          <w:cantSplit/>
        </w:trPr>
        <w:tc>
          <w:tcPr>
            <w:tcW w:w="3120" w:type="dxa"/>
          </w:tcPr>
          <w:p w14:paraId="4C708298" w14:textId="77777777" w:rsidR="00621634" w:rsidRDefault="006E2FE1">
            <w:pPr>
              <w:spacing w:after="0"/>
            </w:pPr>
            <w:r>
              <w:rPr>
                <w:sz w:val="18"/>
              </w:rPr>
              <w:t>A rule or cut-off is extracted wrongly</w:t>
            </w:r>
          </w:p>
        </w:tc>
        <w:tc>
          <w:tcPr>
            <w:tcW w:w="3120" w:type="dxa"/>
          </w:tcPr>
          <w:p w14:paraId="4C708299" w14:textId="77777777" w:rsidR="00621634" w:rsidRDefault="006E2FE1">
            <w:pPr>
              <w:spacing w:after="0"/>
            </w:pPr>
            <w:r>
              <w:rPr>
                <w:sz w:val="18"/>
              </w:rPr>
              <w:t>A student drops a course they could have got</w:t>
            </w:r>
          </w:p>
        </w:tc>
        <w:tc>
          <w:tcPr>
            <w:tcW w:w="3120" w:type="dxa"/>
          </w:tcPr>
          <w:p w14:paraId="4C70829A" w14:textId="77777777" w:rsidR="00621634" w:rsidRDefault="006E2FE1">
            <w:pPr>
              <w:spacing w:after="0"/>
            </w:pPr>
            <w:r>
              <w:rPr>
                <w:sz w:val="18"/>
              </w:rPr>
              <w:t>Two independent extraction methods must agree; every rule is tested against hand-checked cases and links to its source page</w:t>
            </w:r>
          </w:p>
        </w:tc>
      </w:tr>
      <w:tr w:rsidR="00621634" w14:paraId="4C70829F" w14:textId="77777777">
        <w:trPr>
          <w:cantSplit/>
        </w:trPr>
        <w:tc>
          <w:tcPr>
            <w:tcW w:w="3120" w:type="dxa"/>
          </w:tcPr>
          <w:p w14:paraId="4C70829C" w14:textId="77777777" w:rsidR="00621634" w:rsidRDefault="006E2FE1">
            <w:pPr>
              <w:spacing w:after="0"/>
            </w:pPr>
            <w:r>
              <w:rPr>
                <w:sz w:val="18"/>
              </w:rPr>
              <w:t>The AI answers beyond its sources</w:t>
            </w:r>
          </w:p>
        </w:tc>
        <w:tc>
          <w:tcPr>
            <w:tcW w:w="3120" w:type="dxa"/>
          </w:tcPr>
          <w:p w14:paraId="4C70829D" w14:textId="77777777" w:rsidR="00621634" w:rsidRDefault="006E2FE1">
            <w:pPr>
              <w:spacing w:after="0"/>
            </w:pPr>
            <w:r>
              <w:rPr>
                <w:sz w:val="18"/>
              </w:rPr>
              <w:t>Confident hearsay, the thing ZedPath replaces</w:t>
            </w:r>
          </w:p>
        </w:tc>
        <w:tc>
          <w:tcPr>
            <w:tcW w:w="3120" w:type="dxa"/>
          </w:tcPr>
          <w:p w14:paraId="4C70829E" w14:textId="77777777" w:rsidR="00621634" w:rsidRDefault="006E2FE1">
            <w:pPr>
              <w:spacing w:after="0"/>
            </w:pPr>
            <w:r>
              <w:rPr>
                <w:sz w:val="18"/>
              </w:rPr>
              <w:t>Answers only from retrieved official pages; uncited claims are removed; off-topic questions are refused</w:t>
            </w:r>
          </w:p>
        </w:tc>
      </w:tr>
      <w:tr w:rsidR="00621634" w14:paraId="4C7082A3" w14:textId="77777777">
        <w:trPr>
          <w:cantSplit/>
        </w:trPr>
        <w:tc>
          <w:tcPr>
            <w:tcW w:w="3120" w:type="dxa"/>
          </w:tcPr>
          <w:p w14:paraId="4C7082A0" w14:textId="77777777" w:rsidR="00621634" w:rsidRDefault="006E2FE1">
            <w:pPr>
              <w:spacing w:after="0"/>
            </w:pPr>
            <w:r>
              <w:rPr>
                <w:sz w:val="18"/>
              </w:rPr>
              <w:t>Official formats change (handbook layout, Gazette site)</w:t>
            </w:r>
          </w:p>
        </w:tc>
        <w:tc>
          <w:tcPr>
            <w:tcW w:w="3120" w:type="dxa"/>
          </w:tcPr>
          <w:p w14:paraId="4C7082A1" w14:textId="77777777" w:rsidR="00621634" w:rsidRDefault="006E2FE1">
            <w:pPr>
              <w:spacing w:after="0"/>
            </w:pPr>
            <w:r>
              <w:rPr>
                <w:sz w:val="18"/>
              </w:rPr>
              <w:t>The yearly update or weekly reading breaks</w:t>
            </w:r>
          </w:p>
        </w:tc>
        <w:tc>
          <w:tcPr>
            <w:tcW w:w="3120" w:type="dxa"/>
          </w:tcPr>
          <w:p w14:paraId="4C7082A2" w14:textId="77777777" w:rsidR="00621634" w:rsidRDefault="006E2FE1">
            <w:pPr>
              <w:spacing w:after="0"/>
            </w:pPr>
            <w:r>
              <w:rPr>
                <w:sz w:val="18"/>
              </w:rPr>
              <w:t>Each run checks its output against the last; a failed check holds the update and alerts us instead of publishing</w:t>
            </w:r>
          </w:p>
        </w:tc>
      </w:tr>
      <w:tr w:rsidR="00621634" w14:paraId="4C7082A7" w14:textId="77777777">
        <w:trPr>
          <w:cantSplit/>
        </w:trPr>
        <w:tc>
          <w:tcPr>
            <w:tcW w:w="3120" w:type="dxa"/>
          </w:tcPr>
          <w:p w14:paraId="4C7082A4" w14:textId="77777777" w:rsidR="00621634" w:rsidRDefault="006E2FE1">
            <w:pPr>
              <w:spacing w:after="0"/>
            </w:pPr>
            <w:r>
              <w:rPr>
                <w:sz w:val="18"/>
              </w:rPr>
              <w:t>Students read "Likely" as a promise</w:t>
            </w:r>
          </w:p>
        </w:tc>
        <w:tc>
          <w:tcPr>
            <w:tcW w:w="3120" w:type="dxa"/>
          </w:tcPr>
          <w:p w14:paraId="4C7082A5" w14:textId="77777777" w:rsidR="00621634" w:rsidRDefault="006E2FE1">
            <w:pPr>
              <w:spacing w:after="0"/>
            </w:pPr>
            <w:r>
              <w:rPr>
                <w:sz w:val="18"/>
              </w:rPr>
              <w:t>False confidence, then disappointment</w:t>
            </w:r>
          </w:p>
        </w:tc>
        <w:tc>
          <w:tcPr>
            <w:tcW w:w="3120" w:type="dxa"/>
          </w:tcPr>
          <w:p w14:paraId="4C7082A6" w14:textId="77777777" w:rsidR="00621634" w:rsidRDefault="006E2FE1">
            <w:pPr>
              <w:spacing w:after="0"/>
            </w:pPr>
            <w:r>
              <w:rPr>
                <w:sz w:val="18"/>
              </w:rPr>
              <w:t>Never "you will get in"; the cut-off and year behind each rating are always shown</w:t>
            </w:r>
          </w:p>
        </w:tc>
      </w:tr>
      <w:tr w:rsidR="00621634" w14:paraId="4C7082AB" w14:textId="77777777">
        <w:trPr>
          <w:cantSplit/>
        </w:trPr>
        <w:tc>
          <w:tcPr>
            <w:tcW w:w="3120" w:type="dxa"/>
          </w:tcPr>
          <w:p w14:paraId="4C7082A8" w14:textId="77777777" w:rsidR="00621634" w:rsidRDefault="006E2FE1">
            <w:pPr>
              <w:spacing w:after="0"/>
            </w:pPr>
            <w:r>
              <w:rPr>
                <w:sz w:val="18"/>
              </w:rPr>
              <w:t>Unverified or harmful posts in groups</w:t>
            </w:r>
          </w:p>
        </w:tc>
        <w:tc>
          <w:tcPr>
            <w:tcW w:w="3120" w:type="dxa"/>
          </w:tcPr>
          <w:p w14:paraId="4C7082A9" w14:textId="77777777" w:rsidR="00621634" w:rsidRDefault="006E2FE1">
            <w:pPr>
              <w:spacing w:after="0"/>
            </w:pPr>
            <w:r>
              <w:rPr>
                <w:sz w:val="18"/>
              </w:rPr>
              <w:t>Misinformation, harassment</w:t>
            </w:r>
          </w:p>
        </w:tc>
        <w:tc>
          <w:tcPr>
            <w:tcW w:w="3120" w:type="dxa"/>
          </w:tcPr>
          <w:p w14:paraId="4C7082AA" w14:textId="77777777" w:rsidR="00621634" w:rsidRDefault="006E2FE1">
            <w:pPr>
              <w:spacing w:after="0"/>
            </w:pPr>
            <w:r>
              <w:rPr>
                <w:sz w:val="18"/>
              </w:rPr>
              <w:t>Seniors verified before posting; automatic moderation; report and block on every message</w:t>
            </w:r>
          </w:p>
        </w:tc>
      </w:tr>
      <w:tr w:rsidR="00621634" w14:paraId="4C7082AF" w14:textId="77777777">
        <w:trPr>
          <w:cantSplit/>
        </w:trPr>
        <w:tc>
          <w:tcPr>
            <w:tcW w:w="3120" w:type="dxa"/>
          </w:tcPr>
          <w:p w14:paraId="4C7082AC" w14:textId="77777777" w:rsidR="00621634" w:rsidRDefault="006E2FE1">
            <w:pPr>
              <w:spacing w:after="0"/>
            </w:pPr>
            <w:r>
              <w:rPr>
                <w:sz w:val="18"/>
              </w:rPr>
              <w:t>Personal data exposure</w:t>
            </w:r>
          </w:p>
        </w:tc>
        <w:tc>
          <w:tcPr>
            <w:tcW w:w="3120" w:type="dxa"/>
          </w:tcPr>
          <w:p w14:paraId="4C7082AD" w14:textId="77777777" w:rsidR="00621634" w:rsidRDefault="006E2FE1">
            <w:pPr>
              <w:spacing w:after="0"/>
            </w:pPr>
            <w:r>
              <w:rPr>
                <w:sz w:val="18"/>
              </w:rPr>
              <w:t>Loss of trust</w:t>
            </w:r>
          </w:p>
        </w:tc>
        <w:tc>
          <w:tcPr>
            <w:tcW w:w="3120" w:type="dxa"/>
          </w:tcPr>
          <w:p w14:paraId="4C7082AE" w14:textId="77777777" w:rsidR="00621634" w:rsidRDefault="006E2FE1">
            <w:pPr>
              <w:spacing w:after="0"/>
            </w:pPr>
            <w:r>
              <w:rPr>
                <w:sz w:val="18"/>
              </w:rPr>
              <w:t>Only four contact fields, each with a stated purpose and recorded consent (Personal Data Protection Act No. 9 of 2022 [9]); contact details kept apart from results; passwords hashed on the phone; one-tap delete; rate limits on sign-in</w:t>
            </w:r>
          </w:p>
        </w:tc>
      </w:tr>
      <w:tr w:rsidR="00621634" w14:paraId="4C7082B3" w14:textId="77777777">
        <w:trPr>
          <w:cantSplit/>
        </w:trPr>
        <w:tc>
          <w:tcPr>
            <w:tcW w:w="3120" w:type="dxa"/>
          </w:tcPr>
          <w:p w14:paraId="4C7082B0" w14:textId="77777777" w:rsidR="00621634" w:rsidRDefault="006E2FE1">
            <w:pPr>
              <w:spacing w:after="0"/>
            </w:pPr>
            <w:r>
              <w:rPr>
                <w:sz w:val="18"/>
              </w:rPr>
              <w:t>Revenue pressure to favour paying sponsors</w:t>
            </w:r>
          </w:p>
        </w:tc>
        <w:tc>
          <w:tcPr>
            <w:tcW w:w="3120" w:type="dxa"/>
          </w:tcPr>
          <w:p w14:paraId="4C7082B1" w14:textId="77777777" w:rsidR="00621634" w:rsidRDefault="006E2FE1">
            <w:pPr>
              <w:spacing w:after="0"/>
            </w:pPr>
            <w:r>
              <w:rPr>
                <w:sz w:val="18"/>
              </w:rPr>
              <w:t>Breaks the core promise</w:t>
            </w:r>
          </w:p>
        </w:tc>
        <w:tc>
          <w:tcPr>
            <w:tcW w:w="3120" w:type="dxa"/>
          </w:tcPr>
          <w:p w14:paraId="4C7082B2" w14:textId="77777777" w:rsidR="00621634" w:rsidRDefault="006E2FE1">
            <w:pPr>
              <w:spacing w:after="0"/>
            </w:pPr>
            <w:r>
              <w:rPr>
                <w:sz w:val="18"/>
              </w:rPr>
              <w:t>No paid placement is a written rule; sponsors and Plus subscribers never change a ranking or an answer</w:t>
            </w:r>
          </w:p>
        </w:tc>
      </w:tr>
      <w:tr w:rsidR="00621634" w14:paraId="4C7082B7" w14:textId="77777777">
        <w:trPr>
          <w:cantSplit/>
        </w:trPr>
        <w:tc>
          <w:tcPr>
            <w:tcW w:w="3120" w:type="dxa"/>
          </w:tcPr>
          <w:p w14:paraId="4C7082B4" w14:textId="77777777" w:rsidR="00621634" w:rsidRDefault="006E2FE1">
            <w:pPr>
              <w:spacing w:after="0"/>
            </w:pPr>
            <w:r>
              <w:rPr>
                <w:sz w:val="18"/>
              </w:rPr>
              <w:t>Usage spikes on results day</w:t>
            </w:r>
          </w:p>
        </w:tc>
        <w:tc>
          <w:tcPr>
            <w:tcW w:w="3120" w:type="dxa"/>
          </w:tcPr>
          <w:p w14:paraId="4C7082B5" w14:textId="77777777" w:rsidR="00621634" w:rsidRDefault="006E2FE1">
            <w:pPr>
              <w:spacing w:after="0"/>
            </w:pPr>
            <w:r>
              <w:rPr>
                <w:sz w:val="18"/>
              </w:rPr>
              <w:t>Slow or failed pages when it matters most</w:t>
            </w:r>
          </w:p>
        </w:tc>
        <w:tc>
          <w:tcPr>
            <w:tcW w:w="3120" w:type="dxa"/>
          </w:tcPr>
          <w:p w14:paraId="4C7082B6" w14:textId="77777777" w:rsidR="00621634" w:rsidRDefault="006E2FE1">
            <w:pPr>
              <w:spacing w:after="0"/>
            </w:pPr>
            <w:r>
              <w:rPr>
                <w:sz w:val="18"/>
              </w:rPr>
              <w:t>Serverless edge hosting scales automatically; course data is bundled with the app, so a results check needs no database reads</w:t>
            </w:r>
          </w:p>
        </w:tc>
      </w:tr>
    </w:tbl>
    <w:p w14:paraId="4C7082B8" w14:textId="77777777" w:rsidR="00621634" w:rsidRPr="001D301F" w:rsidRDefault="006E2FE1">
      <w:pPr>
        <w:pStyle w:val="Heading2"/>
        <w:keepLines/>
        <w:pageBreakBefore/>
        <w:rPr>
          <w:sz w:val="32"/>
          <w:szCs w:val="32"/>
        </w:rPr>
      </w:pPr>
      <w:r w:rsidRPr="001D301F">
        <w:rPr>
          <w:sz w:val="32"/>
          <w:szCs w:val="32"/>
        </w:rPr>
        <w:lastRenderedPageBreak/>
        <w:t>References</w:t>
      </w:r>
    </w:p>
    <w:p w14:paraId="4C7082B9" w14:textId="77777777" w:rsidR="00621634" w:rsidRDefault="006E2FE1">
      <w:pPr>
        <w:pStyle w:val="ListParagraph"/>
        <w:numPr>
          <w:ilvl w:val="0"/>
          <w:numId w:val="6"/>
        </w:numPr>
        <w:spacing w:after="80"/>
      </w:pPr>
      <w:r>
        <w:t xml:space="preserve">Department of Examinations, Sri Lanka, </w:t>
      </w:r>
      <w:r>
        <w:rPr>
          <w:i/>
        </w:rPr>
        <w:t>G.C.E. (A/L) Examination: Performance of Candidates</w:t>
      </w:r>
      <w:r>
        <w:t>, 2023 and 2025 (candidates sat: 269,613 in 2023, 281,810 in 2025; 176,527 eligible for university admission in 2025).</w:t>
      </w:r>
    </w:p>
    <w:p w14:paraId="4C7082BA" w14:textId="77777777" w:rsidR="00621634" w:rsidRDefault="006E2FE1">
      <w:pPr>
        <w:pStyle w:val="ListParagraph"/>
        <w:numPr>
          <w:ilvl w:val="0"/>
          <w:numId w:val="6"/>
        </w:numPr>
        <w:spacing w:after="80"/>
      </w:pPr>
      <w:r>
        <w:t xml:space="preserve">University Grants Commission, </w:t>
      </w:r>
      <w:r>
        <w:rPr>
          <w:i/>
        </w:rPr>
        <w:t>Admission to Undergraduate Courses of the Universities in Sri Lanka, Academic Year 2025/2026</w:t>
      </w:r>
      <w:r>
        <w:t xml:space="preserve"> (student handbook): proposed intake per Uni-Code, entry rules, up to 125 preferences. </w:t>
      </w:r>
      <w:hyperlink r:id="rId9" w:history="1">
        <w:r w:rsidR="00621634">
          <w:rPr>
            <w:rStyle w:val="Hyperlink"/>
          </w:rPr>
          <w:t>ugc.ac.lk</w:t>
        </w:r>
      </w:hyperlink>
    </w:p>
    <w:p w14:paraId="4C7082BB" w14:textId="77777777" w:rsidR="00621634" w:rsidRDefault="006E2FE1">
      <w:pPr>
        <w:pStyle w:val="ListParagraph"/>
        <w:numPr>
          <w:ilvl w:val="0"/>
          <w:numId w:val="6"/>
        </w:numPr>
        <w:spacing w:after="80"/>
      </w:pPr>
      <w:r>
        <w:t xml:space="preserve">National Education Commission, </w:t>
      </w:r>
      <w:r>
        <w:rPr>
          <w:i/>
        </w:rPr>
        <w:t>Study on Career Guidance in General Education in Sri Lanka</w:t>
      </w:r>
      <w:r>
        <w:t>, Research Series No. 08, 2014.</w:t>
      </w:r>
    </w:p>
    <w:p w14:paraId="4C7082BC" w14:textId="77777777" w:rsidR="00621634" w:rsidRDefault="006E2FE1">
      <w:pPr>
        <w:pStyle w:val="ListParagraph"/>
        <w:numPr>
          <w:ilvl w:val="0"/>
          <w:numId w:val="6"/>
        </w:numPr>
        <w:spacing w:after="80"/>
      </w:pPr>
      <w:r>
        <w:t xml:space="preserve">Team Kestrel, </w:t>
      </w:r>
      <w:r>
        <w:rPr>
          <w:i/>
        </w:rPr>
        <w:t>Gate 1: Problem and Proof</w:t>
      </w:r>
      <w:r>
        <w:t>, IntelliCon '26 Buildathon: six recorded interviews (E1 to E6, 23 to 29 September 2026) and a hands-on test of three cut-off tools (27 September 2026).</w:t>
      </w:r>
    </w:p>
    <w:p w14:paraId="4C7082BD" w14:textId="77777777" w:rsidR="00621634" w:rsidRDefault="006E2FE1">
      <w:pPr>
        <w:pStyle w:val="ListParagraph"/>
        <w:numPr>
          <w:ilvl w:val="0"/>
          <w:numId w:val="6"/>
        </w:numPr>
        <w:spacing w:after="80"/>
      </w:pPr>
      <w:r>
        <w:t xml:space="preserve">DataReportal, </w:t>
      </w:r>
      <w:r>
        <w:rPr>
          <w:i/>
        </w:rPr>
        <w:t>Digital 2026: Sri Lanka</w:t>
      </w:r>
      <w:r>
        <w:t xml:space="preserve"> (share of the population using the internet, about 60%).</w:t>
      </w:r>
    </w:p>
    <w:p w14:paraId="4C7082BE" w14:textId="77777777" w:rsidR="00621634" w:rsidRDefault="006E2FE1">
      <w:pPr>
        <w:pStyle w:val="ListParagraph"/>
        <w:numPr>
          <w:ilvl w:val="0"/>
          <w:numId w:val="6"/>
        </w:numPr>
        <w:spacing w:after="80"/>
      </w:pPr>
      <w:r>
        <w:t xml:space="preserve">University Grants Commission, </w:t>
      </w:r>
      <w:r>
        <w:rPr>
          <w:i/>
        </w:rPr>
        <w:t>Minimum Z-scores for selection to courses of study, by district</w:t>
      </w:r>
      <w:r>
        <w:t>, academic years 2021/22 to 2025/26.</w:t>
      </w:r>
    </w:p>
    <w:p w14:paraId="4C7082BF" w14:textId="77777777" w:rsidR="00621634" w:rsidRDefault="006E2FE1">
      <w:pPr>
        <w:pStyle w:val="ListParagraph"/>
        <w:numPr>
          <w:ilvl w:val="0"/>
          <w:numId w:val="6"/>
        </w:numPr>
        <w:spacing w:after="80"/>
      </w:pPr>
      <w:r>
        <w:t xml:space="preserve">Government of Sri Lanka, </w:t>
      </w:r>
      <w:r>
        <w:rPr>
          <w:i/>
        </w:rPr>
        <w:t>Gazette of the Democratic Socialist Republic of Sri Lanka</w:t>
      </w:r>
      <w:r>
        <w:t>, Part I Section (IIA), issues of 28 August, 11 September and 18 September 2026 (examination and intake notices shown in ZedPath Alerts).</w:t>
      </w:r>
    </w:p>
    <w:p w14:paraId="4C7082C0" w14:textId="77777777" w:rsidR="00621634" w:rsidRDefault="006E2FE1">
      <w:pPr>
        <w:pStyle w:val="ListParagraph"/>
        <w:numPr>
          <w:ilvl w:val="0"/>
          <w:numId w:val="6"/>
        </w:numPr>
        <w:spacing w:after="80"/>
      </w:pPr>
      <w:r>
        <w:t xml:space="preserve">Cloudflare, </w:t>
      </w:r>
      <w:r>
        <w:rPr>
          <w:i/>
        </w:rPr>
        <w:t>Workers pricing</w:t>
      </w:r>
      <w:r>
        <w:t xml:space="preserve"> and </w:t>
      </w:r>
      <w:r>
        <w:rPr>
          <w:i/>
        </w:rPr>
        <w:t>Workers AI pricing</w:t>
      </w:r>
      <w:r>
        <w:t>, developers.cloudflare.com, checked 11 October 2026 (Workers paid plan: USD 5 a month with 10 million requests included; Vectorize: 50 million queried dimensions a month included, then USD 0.01 per million; Workers AI: 10,000 neurons a day free, then USD 0.011 per 1,000).</w:t>
      </w:r>
    </w:p>
    <w:p w14:paraId="4C7082C1" w14:textId="77777777" w:rsidR="00621634" w:rsidRDefault="006E2FE1">
      <w:pPr>
        <w:pStyle w:val="ListParagraph"/>
        <w:numPr>
          <w:ilvl w:val="0"/>
          <w:numId w:val="6"/>
        </w:numPr>
        <w:spacing w:after="80"/>
      </w:pPr>
      <w:r>
        <w:t xml:space="preserve">Parliament of Sri Lanka, </w:t>
      </w:r>
      <w:r>
        <w:rPr>
          <w:i/>
        </w:rPr>
        <w:t>Personal Data Protection Act, No. 9 of 2022</w:t>
      </w:r>
      <w:r>
        <w:t>.</w:t>
      </w:r>
    </w:p>
    <w:p w14:paraId="4C7082C2" w14:textId="77777777" w:rsidR="00621634" w:rsidRDefault="006E2FE1">
      <w:pPr>
        <w:pStyle w:val="ListParagraph"/>
        <w:numPr>
          <w:ilvl w:val="0"/>
          <w:numId w:val="6"/>
        </w:numPr>
        <w:spacing w:after="80"/>
      </w:pPr>
      <w:r>
        <w:t xml:space="preserve">Google, </w:t>
      </w:r>
      <w:r>
        <w:rPr>
          <w:i/>
        </w:rPr>
        <w:t>Gemini API pricing</w:t>
      </w:r>
      <w:r>
        <w:t xml:space="preserve"> (Gemini 2.5 Flash: USD 0.30 per million input tokens, USD 2.50 per million output tokens), ai.google.dev, checked 11 October 2026.</w:t>
      </w:r>
    </w:p>
    <w:sectPr w:rsidR="00621634">
      <w:pgSz w:w="12240" w:h="15840"/>
      <w:pgMar w:top="1020" w:right="1134" w:bottom="1020" w:left="1134" w:header="720" w:footer="720" w:gutter="0"/>
      <w:pgBorders w:display="firstPage" w:offsetFrom="page">
        <w:top w:val="double" w:sz="12" w:space="24" w:color="1D3461"/>
        <w:left w:val="double" w:sz="12" w:space="24" w:color="1D3461"/>
        <w:bottom w:val="double" w:sz="12" w:space="24" w:color="1D3461"/>
        <w:right w:val="double" w:sz="12" w:space="24" w:color="1D3461"/>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7DE0"/>
    <w:multiLevelType w:val="hybridMultilevel"/>
    <w:tmpl w:val="A854500C"/>
    <w:lvl w:ilvl="0" w:tplc="42762E38">
      <w:start w:val="1"/>
      <w:numFmt w:val="bullet"/>
      <w:lvlText w:val="•"/>
      <w:lvlJc w:val="left"/>
      <w:pPr>
        <w:ind w:left="720" w:hanging="360"/>
      </w:pPr>
    </w:lvl>
    <w:lvl w:ilvl="1" w:tplc="72300020">
      <w:start w:val="1"/>
      <w:numFmt w:val="bullet"/>
      <w:lvlText w:val="o"/>
      <w:lvlJc w:val="left"/>
      <w:pPr>
        <w:ind w:left="1440" w:hanging="360"/>
      </w:pPr>
    </w:lvl>
    <w:lvl w:ilvl="2" w:tplc="442A82B4">
      <w:start w:val="1"/>
      <w:numFmt w:val="bullet"/>
      <w:lvlText w:val="▪"/>
      <w:lvlJc w:val="left"/>
      <w:pPr>
        <w:ind w:left="2160" w:hanging="360"/>
      </w:pPr>
    </w:lvl>
    <w:lvl w:ilvl="3" w:tplc="9A1CA498">
      <w:start w:val="1"/>
      <w:numFmt w:val="bullet"/>
      <w:lvlText w:val="•"/>
      <w:lvlJc w:val="left"/>
      <w:pPr>
        <w:ind w:left="2880" w:hanging="360"/>
      </w:pPr>
    </w:lvl>
    <w:lvl w:ilvl="4" w:tplc="C6CAF100">
      <w:start w:val="1"/>
      <w:numFmt w:val="bullet"/>
      <w:lvlText w:val="o"/>
      <w:lvlJc w:val="left"/>
      <w:pPr>
        <w:ind w:left="3600" w:hanging="360"/>
      </w:pPr>
    </w:lvl>
    <w:lvl w:ilvl="5" w:tplc="21425A96">
      <w:start w:val="1"/>
      <w:numFmt w:val="bullet"/>
      <w:lvlText w:val="▪"/>
      <w:lvlJc w:val="left"/>
      <w:pPr>
        <w:ind w:left="4320" w:hanging="360"/>
      </w:pPr>
    </w:lvl>
    <w:lvl w:ilvl="6" w:tplc="8ACEA102">
      <w:start w:val="1"/>
      <w:numFmt w:val="bullet"/>
      <w:lvlText w:val="•"/>
      <w:lvlJc w:val="left"/>
      <w:pPr>
        <w:ind w:left="5040" w:hanging="360"/>
      </w:pPr>
    </w:lvl>
    <w:lvl w:ilvl="7" w:tplc="585886FA">
      <w:start w:val="1"/>
      <w:numFmt w:val="bullet"/>
      <w:lvlText w:val="o"/>
      <w:lvlJc w:val="left"/>
      <w:pPr>
        <w:ind w:left="5760" w:hanging="360"/>
      </w:pPr>
    </w:lvl>
    <w:lvl w:ilvl="8" w:tplc="8466B5C4">
      <w:start w:val="1"/>
      <w:numFmt w:val="bullet"/>
      <w:lvlText w:val="▪"/>
      <w:lvlJc w:val="left"/>
      <w:pPr>
        <w:ind w:left="6480" w:hanging="360"/>
      </w:pPr>
    </w:lvl>
  </w:abstractNum>
  <w:abstractNum w:abstractNumId="1" w15:restartNumberingAfterBreak="0">
    <w:nsid w:val="54212FC1"/>
    <w:multiLevelType w:val="hybridMultilevel"/>
    <w:tmpl w:val="7966D87C"/>
    <w:lvl w:ilvl="0" w:tplc="9FB0965A">
      <w:start w:val="1"/>
      <w:numFmt w:val="decimal"/>
      <w:lvlText w:val="%1."/>
      <w:lvlJc w:val="left"/>
      <w:pPr>
        <w:ind w:left="720" w:hanging="360"/>
      </w:pPr>
    </w:lvl>
    <w:lvl w:ilvl="1" w:tplc="7942784A">
      <w:start w:val="1"/>
      <w:numFmt w:val="lowerLetter"/>
      <w:lvlText w:val="%2."/>
      <w:lvlJc w:val="left"/>
      <w:pPr>
        <w:ind w:left="1440" w:hanging="360"/>
      </w:pPr>
    </w:lvl>
    <w:lvl w:ilvl="2" w:tplc="45FC66D8">
      <w:start w:val="1"/>
      <w:numFmt w:val="lowerRoman"/>
      <w:lvlText w:val="%3."/>
      <w:lvlJc w:val="left"/>
      <w:pPr>
        <w:ind w:left="2160" w:hanging="360"/>
      </w:pPr>
    </w:lvl>
    <w:lvl w:ilvl="3" w:tplc="EBE8A582">
      <w:start w:val="1"/>
      <w:numFmt w:val="decimal"/>
      <w:lvlText w:val="%4."/>
      <w:lvlJc w:val="left"/>
      <w:pPr>
        <w:ind w:left="2880" w:hanging="360"/>
      </w:pPr>
    </w:lvl>
    <w:lvl w:ilvl="4" w:tplc="F744B008">
      <w:start w:val="1"/>
      <w:numFmt w:val="lowerLetter"/>
      <w:lvlText w:val="%5."/>
      <w:lvlJc w:val="left"/>
      <w:pPr>
        <w:ind w:left="3600" w:hanging="360"/>
      </w:pPr>
    </w:lvl>
    <w:lvl w:ilvl="5" w:tplc="B0A2CE86">
      <w:start w:val="1"/>
      <w:numFmt w:val="lowerRoman"/>
      <w:lvlText w:val="%6."/>
      <w:lvlJc w:val="left"/>
      <w:pPr>
        <w:ind w:left="4320" w:hanging="360"/>
      </w:pPr>
    </w:lvl>
    <w:lvl w:ilvl="6" w:tplc="795897AE">
      <w:start w:val="1"/>
      <w:numFmt w:val="decimal"/>
      <w:lvlText w:val="%7."/>
      <w:lvlJc w:val="left"/>
      <w:pPr>
        <w:ind w:left="5040" w:hanging="360"/>
      </w:pPr>
    </w:lvl>
    <w:lvl w:ilvl="7" w:tplc="539AC972">
      <w:start w:val="1"/>
      <w:numFmt w:val="lowerLetter"/>
      <w:lvlText w:val="%8."/>
      <w:lvlJc w:val="left"/>
      <w:pPr>
        <w:ind w:left="5760" w:hanging="360"/>
      </w:pPr>
    </w:lvl>
    <w:lvl w:ilvl="8" w:tplc="AA9E1E3E">
      <w:start w:val="1"/>
      <w:numFmt w:val="lowerRoman"/>
      <w:lvlText w:val="%9."/>
      <w:lvlJc w:val="left"/>
      <w:pPr>
        <w:ind w:left="6480" w:hanging="360"/>
      </w:pPr>
    </w:lvl>
  </w:abstractNum>
  <w:num w:numId="1" w16cid:durableId="1857961182">
    <w:abstractNumId w:val="0"/>
  </w:num>
  <w:num w:numId="2" w16cid:durableId="29654509">
    <w:abstractNumId w:val="0"/>
  </w:num>
  <w:num w:numId="3" w16cid:durableId="1899435028">
    <w:abstractNumId w:val="1"/>
    <w:lvlOverride w:ilvl="0">
      <w:startOverride w:val="1"/>
    </w:lvlOverride>
  </w:num>
  <w:num w:numId="4" w16cid:durableId="1063524589">
    <w:abstractNumId w:val="0"/>
  </w:num>
  <w:num w:numId="5" w16cid:durableId="33582553">
    <w:abstractNumId w:val="0"/>
  </w:num>
  <w:num w:numId="6" w16cid:durableId="150877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1634"/>
    <w:rsid w:val="000078CB"/>
    <w:rsid w:val="00053F0C"/>
    <w:rsid w:val="001D301F"/>
    <w:rsid w:val="00235BE1"/>
    <w:rsid w:val="002C3092"/>
    <w:rsid w:val="00300E32"/>
    <w:rsid w:val="004636CD"/>
    <w:rsid w:val="0050555D"/>
    <w:rsid w:val="005120F9"/>
    <w:rsid w:val="005635C2"/>
    <w:rsid w:val="005B4316"/>
    <w:rsid w:val="00621634"/>
    <w:rsid w:val="00671A9E"/>
    <w:rsid w:val="006C02A2"/>
    <w:rsid w:val="006D78F2"/>
    <w:rsid w:val="00737161"/>
    <w:rsid w:val="007A64A1"/>
    <w:rsid w:val="007B7F13"/>
    <w:rsid w:val="009D4EE2"/>
    <w:rsid w:val="00B01F13"/>
    <w:rsid w:val="00B54641"/>
    <w:rsid w:val="00B803B1"/>
    <w:rsid w:val="00C542A1"/>
    <w:rsid w:val="00C66078"/>
    <w:rsid w:val="00C8471F"/>
    <w:rsid w:val="00DA3AA9"/>
    <w:rsid w:val="00DC48AE"/>
    <w:rsid w:val="00E37F18"/>
    <w:rsid w:val="00E55736"/>
    <w:rsid w:val="00EA3E1B"/>
    <w:rsid w:val="00FA0372"/>
    <w:rsid w:val="00FD60F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8168"/>
  <w15:docId w15:val="{EEBAB87F-9C16-4797-85AC-D0BBC76B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sz w:val="22"/>
    </w:rPr>
  </w:style>
  <w:style w:type="paragraph" w:styleId="Heading5">
    <w:name w:val="heading 5"/>
    <w:basedOn w:val="Normal"/>
    <w:next w:val="Normal"/>
    <w:uiPriority w:val="9"/>
    <w:semiHidden/>
    <w:unhideWhenUsed/>
    <w:qFormat/>
    <w:pPr>
      <w:keepNext/>
      <w:outlineLvl w:val="4"/>
    </w:pPr>
    <w:rPr>
      <w:b/>
      <w:sz w:val="22"/>
    </w:rPr>
  </w:style>
  <w:style w:type="paragraph" w:styleId="Heading6">
    <w:name w:val="heading 6"/>
    <w:basedOn w:val="Normal"/>
    <w:next w:val="Normal"/>
    <w:uiPriority w:val="9"/>
    <w:semiHidden/>
    <w:unhideWhenUsed/>
    <w:qFormat/>
    <w:pPr>
      <w:keepNext/>
      <w:outlineLvl w:val="5"/>
    </w:pPr>
    <w:rPr>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gc.ac.lk/downloads/admissions/Handbook_2025_26/student_handbook_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E1803-1905-4579-AD02-0BB2C5001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2682</Words>
  <Characters>15292</Characters>
  <Application>Microsoft Office Word</Application>
  <DocSecurity>0</DocSecurity>
  <Lines>127</Lines>
  <Paragraphs>35</Paragraphs>
  <ScaleCrop>false</ScaleCrop>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ZedPath — Business Case</dc:title>
  <dc:description>Claude Docs node/86c83ab0-7dcf@49 docx-w6</dc:description>
  <cp:lastModifiedBy>Praveen Banneka</cp:lastModifiedBy>
  <cp:revision>78</cp:revision>
  <dcterms:created xsi:type="dcterms:W3CDTF">2026-10-11T05:15:00Z</dcterms:created>
  <dcterms:modified xsi:type="dcterms:W3CDTF">2026-10-11T06:03:00Z</dcterms:modified>
</cp:coreProperties>
</file>