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0CDC2" w14:textId="77777777" w:rsidR="00194EAC" w:rsidRDefault="00E017E9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6800CDC3" w14:textId="77777777" w:rsidR="00194EAC" w:rsidRDefault="00E017E9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6800CDC4" w14:textId="77777777" w:rsidR="00194EAC" w:rsidRDefault="00E017E9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6800CDC5" w14:textId="77777777" w:rsidR="00194EAC" w:rsidRDefault="00E017E9">
      <w:pPr>
        <w:spacing w:after="120"/>
      </w:pPr>
      <w:r>
        <w:rPr>
          <w:b/>
          <w:bCs/>
          <w:sz w:val="60"/>
          <w:szCs w:val="60"/>
        </w:rPr>
        <w:t>Test Summary Report</w:t>
      </w:r>
    </w:p>
    <w:p w14:paraId="6800CDC6" w14:textId="77777777" w:rsidR="00194EAC" w:rsidRDefault="00E017E9">
      <w:pPr>
        <w:spacing w:after="900"/>
      </w:pPr>
      <w:r>
        <w:rPr>
          <w:color w:val="55605D"/>
          <w:sz w:val="26"/>
          <w:szCs w:val="26"/>
        </w:rPr>
        <w:t>Executed results of the automated suites and the agent test harnesses, 11 to 12 October 2026, with the security audit run-1 and the updates of 15 and 21 October 2026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194EAC" w14:paraId="6800CD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C7" w14:textId="77777777" w:rsidR="00194EAC" w:rsidRDefault="00E017E9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C8" w14:textId="77777777" w:rsidR="00194EAC" w:rsidRDefault="00E017E9">
            <w:r>
              <w:rPr>
                <w:sz w:val="19"/>
                <w:szCs w:val="19"/>
              </w:rPr>
              <w:t>0.9</w:t>
            </w:r>
          </w:p>
        </w:tc>
      </w:tr>
      <w:tr w:rsidR="00194EAC" w14:paraId="6800CD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CA" w14:textId="77777777" w:rsidR="00194EAC" w:rsidRDefault="00E017E9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CB" w14:textId="77777777" w:rsidR="00194EAC" w:rsidRDefault="00E017E9">
            <w:r>
              <w:rPr>
                <w:sz w:val="19"/>
                <w:szCs w:val="19"/>
              </w:rPr>
              <w:t>In review</w:t>
            </w:r>
          </w:p>
        </w:tc>
      </w:tr>
      <w:tr w:rsidR="00194EAC" w14:paraId="6800CD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CD" w14:textId="77777777" w:rsidR="00194EAC" w:rsidRDefault="00E017E9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CE" w14:textId="77777777" w:rsidR="00194EAC" w:rsidRDefault="00E017E9">
            <w:r>
              <w:rPr>
                <w:sz w:val="19"/>
                <w:szCs w:val="19"/>
              </w:rPr>
              <w:t>23 October 2026</w:t>
            </w:r>
          </w:p>
        </w:tc>
      </w:tr>
      <w:tr w:rsidR="00194EAC" w14:paraId="6800C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D0" w14:textId="77777777" w:rsidR="00194EAC" w:rsidRDefault="00E017E9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D1" w14:textId="77777777" w:rsidR="00194EAC" w:rsidRDefault="00E017E9">
            <w:r>
              <w:rPr>
                <w:sz w:val="19"/>
                <w:szCs w:val="19"/>
              </w:rPr>
              <w:t>Public</w:t>
            </w:r>
          </w:p>
        </w:tc>
      </w:tr>
      <w:tr w:rsidR="00194EAC" w14:paraId="6800CD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D3" w14:textId="77777777" w:rsidR="00194EAC" w:rsidRDefault="00E017E9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D4" w14:textId="77777777" w:rsidR="00194EAC" w:rsidRDefault="00E017E9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6800CDD6" w14:textId="77777777" w:rsidR="00194EAC" w:rsidRDefault="00E017E9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6800CDD7" w14:textId="77777777" w:rsidR="00194EAC" w:rsidRDefault="00E017E9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docs/08-test-plan/ZP-DOC-08_Test-Summary-Report.md</w:t>
      </w:r>
    </w:p>
    <w:p w14:paraId="6800CDD8" w14:textId="77777777" w:rsidR="00194EAC" w:rsidRDefault="00194EAC">
      <w:pPr>
        <w:sectPr w:rsidR="00194EAC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6800CDD9" w14:textId="77777777" w:rsidR="00194EAC" w:rsidRDefault="00E017E9">
      <w:pPr>
        <w:pStyle w:val="FrontHeading"/>
      </w:pPr>
      <w:r>
        <w:lastRenderedPageBreak/>
        <w:t>Document control</w:t>
      </w:r>
    </w:p>
    <w:p w14:paraId="6800CDDA" w14:textId="77777777" w:rsidR="00194EAC" w:rsidRDefault="00E017E9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194EAC" w14:paraId="6800C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DB" w14:textId="77777777" w:rsidR="00194EAC" w:rsidRDefault="00E017E9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DC" w14:textId="77777777" w:rsidR="00194EAC" w:rsidRDefault="00E017E9">
            <w:r>
              <w:rPr>
                <w:sz w:val="19"/>
                <w:szCs w:val="19"/>
              </w:rPr>
              <w:t>ZP-DOC-08</w:t>
            </w:r>
          </w:p>
        </w:tc>
      </w:tr>
      <w:tr w:rsidR="00194EAC" w14:paraId="6800CD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DE" w14:textId="77777777" w:rsidR="00194EAC" w:rsidRDefault="00E017E9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DF" w14:textId="77777777" w:rsidR="00194EAC" w:rsidRDefault="00E017E9">
            <w:r>
              <w:rPr>
                <w:sz w:val="19"/>
                <w:szCs w:val="19"/>
              </w:rPr>
              <w:t>Test Summary Report</w:t>
            </w:r>
          </w:p>
        </w:tc>
      </w:tr>
      <w:tr w:rsidR="00194EAC" w14:paraId="6800CD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E1" w14:textId="77777777" w:rsidR="00194EAC" w:rsidRDefault="00E017E9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E2" w14:textId="77777777" w:rsidR="00194EAC" w:rsidRDefault="00E017E9">
            <w:r>
              <w:rPr>
                <w:sz w:val="19"/>
                <w:szCs w:val="19"/>
              </w:rPr>
              <w:t>0.9</w:t>
            </w:r>
          </w:p>
        </w:tc>
      </w:tr>
      <w:tr w:rsidR="00194EAC" w14:paraId="6800CD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E4" w14:textId="77777777" w:rsidR="00194EAC" w:rsidRDefault="00E017E9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E5" w14:textId="77777777" w:rsidR="00194EAC" w:rsidRDefault="00E017E9">
            <w:r>
              <w:rPr>
                <w:sz w:val="19"/>
                <w:szCs w:val="19"/>
              </w:rPr>
              <w:t>In review</w:t>
            </w:r>
          </w:p>
        </w:tc>
      </w:tr>
      <w:tr w:rsidR="00194EAC" w14:paraId="6800CD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E7" w14:textId="77777777" w:rsidR="00194EAC" w:rsidRDefault="00E017E9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E8" w14:textId="77777777" w:rsidR="00194EAC" w:rsidRDefault="00E017E9">
            <w:r>
              <w:rPr>
                <w:sz w:val="19"/>
                <w:szCs w:val="19"/>
              </w:rPr>
              <w:t>Public</w:t>
            </w:r>
          </w:p>
        </w:tc>
      </w:tr>
      <w:tr w:rsidR="00194EAC" w14:paraId="6800CD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EA" w14:textId="77777777" w:rsidR="00194EAC" w:rsidRDefault="00E017E9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EB" w14:textId="77777777" w:rsidR="00194EAC" w:rsidRDefault="00E017E9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194EAC" w14:paraId="6800CD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ED" w14:textId="77777777" w:rsidR="00194EAC" w:rsidRDefault="00E017E9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EE" w14:textId="77777777" w:rsidR="00194EAC" w:rsidRDefault="00E017E9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194EAC" w14:paraId="6800CD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F0" w14:textId="77777777" w:rsidR="00194EAC" w:rsidRDefault="00E017E9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F1" w14:textId="77777777" w:rsidR="00194EAC" w:rsidRDefault="00E017E9">
            <w:r>
              <w:rPr>
                <w:sz w:val="19"/>
                <w:szCs w:val="19"/>
              </w:rPr>
              <w:t>IEEE 829 / ISO/IEC/IEEE 29119-3 test summary report; ZP-DOC-00</w:t>
            </w:r>
          </w:p>
        </w:tc>
      </w:tr>
      <w:tr w:rsidR="00194EAC" w14:paraId="6800CD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F3" w14:textId="77777777" w:rsidR="00194EAC" w:rsidRDefault="00E017E9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F4" w14:textId="77777777" w:rsidR="00194EAC" w:rsidRDefault="00E017E9">
            <w:r>
              <w:rPr>
                <w:sz w:val="19"/>
                <w:szCs w:val="19"/>
              </w:rPr>
              <w:t>docs/08-test-plan/ZP-DOC-08_Test-Summary-Report.md</w:t>
            </w:r>
          </w:p>
        </w:tc>
      </w:tr>
      <w:tr w:rsidR="00194EAC" w14:paraId="6800C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F6" w14:textId="77777777" w:rsidR="00194EAC" w:rsidRDefault="00E017E9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F7" w14:textId="77777777" w:rsidR="00194EAC" w:rsidRDefault="00E017E9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6800CDF9" w14:textId="77777777" w:rsidR="00194EAC" w:rsidRDefault="00194EAC">
      <w:pPr>
        <w:spacing w:after="120"/>
      </w:pPr>
    </w:p>
    <w:p w14:paraId="6800CDFA" w14:textId="77777777" w:rsidR="00194EAC" w:rsidRDefault="00E017E9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194EAC" w14:paraId="6800CD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FB" w14:textId="77777777" w:rsidR="00194EAC" w:rsidRDefault="00E017E9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FC" w14:textId="77777777" w:rsidR="00194EAC" w:rsidRDefault="00E017E9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FD" w14:textId="77777777" w:rsidR="00194EAC" w:rsidRDefault="00E017E9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DFE" w14:textId="77777777" w:rsidR="00194EAC" w:rsidRDefault="00E017E9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194EAC" w14:paraId="6800CE0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00" w14:textId="77777777" w:rsidR="00194EAC" w:rsidRDefault="00E017E9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01" w14:textId="77777777" w:rsidR="00194EAC" w:rsidRDefault="00E017E9">
            <w:r>
              <w:rPr>
                <w:sz w:val="19"/>
                <w:szCs w:val="19"/>
              </w:rPr>
              <w:t>12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02" w14:textId="77777777" w:rsidR="00194EAC" w:rsidRDefault="00E017E9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03" w14:textId="77777777" w:rsidR="00194EAC" w:rsidRDefault="00E017E9">
            <w:r>
              <w:rPr>
                <w:sz w:val="19"/>
                <w:szCs w:val="19"/>
              </w:rPr>
              <w:t>First issue: results of the 20-agent test campaign (1,053 executed cases), defects found, open risks; companion to the ZP-DOC-08 Test Plan; submitted for approval</w:t>
            </w:r>
          </w:p>
        </w:tc>
      </w:tr>
      <w:tr w:rsidR="00194EAC" w14:paraId="6800CE0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05" w14:textId="77777777" w:rsidR="00194EAC" w:rsidRDefault="00E017E9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06" w14:textId="77777777" w:rsidR="00194EAC" w:rsidRDefault="00E017E9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07" w14:textId="77777777" w:rsidR="00194EAC" w:rsidRDefault="00E017E9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08" w14:textId="77777777" w:rsidR="00194EAC" w:rsidRDefault="00E017E9">
            <w:r>
              <w:rPr>
                <w:sz w:val="19"/>
                <w:szCs w:val="19"/>
              </w:rPr>
              <w:t>Revised in review: status of the findings updated (D-03, D-04, D-05, D-10 and D-12 fixed; D-08 http link fixed, Google Drive mirror still open); new section on security audit run-1 (method; 0 confirmed, 17 needs-validation, 1 rejected; each lead with its fix and test; lead 9 accepted); automated suite re-run on 15 October 2026 (532 passed, 0 expected-fail, 21 opt-in)</w:t>
            </w:r>
          </w:p>
        </w:tc>
      </w:tr>
      <w:tr w:rsidR="00194EAC" w14:paraId="6800CE0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0A" w14:textId="77777777" w:rsidR="00194EAC" w:rsidRDefault="00E017E9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0B" w14:textId="77777777" w:rsidR="00194EAC" w:rsidRDefault="00E017E9">
            <w:r>
              <w:rPr>
                <w:sz w:val="19"/>
                <w:szCs w:val="19"/>
              </w:rPr>
              <w:t>21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0C" w14:textId="77777777" w:rsidR="00194EAC" w:rsidRDefault="00E017E9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0D" w14:textId="77777777" w:rsidR="00194EAC" w:rsidRDefault="00E017E9">
            <w:r>
              <w:rPr>
                <w:sz w:val="19"/>
                <w:szCs w:val="19"/>
              </w:rPr>
              <w:t>Update of 21 October 2026: 536 passed after VR3 (Compare fixes, desktop layout); new test file `src/nav-pref.test.ts` (4)</w:t>
            </w:r>
          </w:p>
        </w:tc>
      </w:tr>
      <w:tr w:rsidR="00194EAC" w14:paraId="6800CE1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0F" w14:textId="77777777" w:rsidR="00194EAC" w:rsidRDefault="00E017E9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10" w14:textId="77777777" w:rsidR="00194EAC" w:rsidRDefault="00E017E9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11" w14:textId="77777777" w:rsidR="00194EAC" w:rsidRDefault="00E017E9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12" w14:textId="77777777" w:rsidR="00194EAC" w:rsidRDefault="00E017E9">
            <w:r>
              <w:rPr>
                <w:sz w:val="19"/>
                <w:szCs w:val="19"/>
              </w:rPr>
              <w:t>539 passed after VR4; new test file `src/list-feedback.test.ts` (3)</w:t>
            </w:r>
          </w:p>
        </w:tc>
      </w:tr>
    </w:tbl>
    <w:p w14:paraId="6800CE14" w14:textId="77777777" w:rsidR="00194EAC" w:rsidRDefault="00194EAC">
      <w:pPr>
        <w:spacing w:after="120"/>
      </w:pPr>
    </w:p>
    <w:p w14:paraId="6800CE15" w14:textId="77777777" w:rsidR="00194EAC" w:rsidRDefault="00E017E9">
      <w:pPr>
        <w:pStyle w:val="FrontSubheading"/>
      </w:pPr>
      <w:r>
        <w:t>Review and approval</w:t>
      </w:r>
    </w:p>
    <w:p w14:paraId="6800CE16" w14:textId="77777777" w:rsidR="00194EAC" w:rsidRDefault="00E017E9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194EAC" w14:paraId="6800CE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17" w14:textId="77777777" w:rsidR="00194EAC" w:rsidRDefault="00E017E9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18" w14:textId="77777777" w:rsidR="00194EAC" w:rsidRDefault="00E017E9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19" w14:textId="77777777" w:rsidR="00194EAC" w:rsidRDefault="00E017E9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1A" w14:textId="77777777" w:rsidR="00194EAC" w:rsidRDefault="00E017E9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194EAC" w14:paraId="6800CE2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1C" w14:textId="77777777" w:rsidR="00194EAC" w:rsidRDefault="00E017E9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1D" w14:textId="77777777" w:rsidR="00194EAC" w:rsidRDefault="00E017E9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1E" w14:textId="77777777" w:rsidR="00194EAC" w:rsidRDefault="00194EAC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1F" w14:textId="77777777" w:rsidR="00194EAC" w:rsidRDefault="00194EAC"/>
        </w:tc>
      </w:tr>
      <w:tr w:rsidR="00194EAC" w14:paraId="6800CE2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21" w14:textId="77777777" w:rsidR="00194EAC" w:rsidRDefault="00E017E9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22" w14:textId="77777777" w:rsidR="00194EAC" w:rsidRDefault="00E017E9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23" w14:textId="77777777" w:rsidR="00194EAC" w:rsidRDefault="00194EAC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0CE24" w14:textId="77777777" w:rsidR="00194EAC" w:rsidRDefault="00194EAC"/>
        </w:tc>
      </w:tr>
    </w:tbl>
    <w:p w14:paraId="6800CE26" w14:textId="77777777" w:rsidR="00194EAC" w:rsidRDefault="00E017E9">
      <w:r>
        <w:br w:type="page"/>
      </w:r>
    </w:p>
    <w:p w14:paraId="6800CE27" w14:textId="77777777" w:rsidR="00194EAC" w:rsidRDefault="00E017E9">
      <w:pPr>
        <w:pStyle w:val="FrontHeading"/>
      </w:pPr>
      <w:r>
        <w:lastRenderedPageBreak/>
        <w:t>Contents</w:t>
      </w:r>
    </w:p>
    <w:sdt>
      <w:sdtPr>
        <w:alias w:val="Contents"/>
        <w:id w:val="-1268536613"/>
      </w:sdtPr>
      <w:sdtEndPr/>
      <w:sdtContent>
        <w:p w14:paraId="0AD7EAB3" w14:textId="3EBE27C8" w:rsidR="00427AE1" w:rsidRDefault="00E017E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44762" w:history="1">
            <w:r w:rsidR="00427AE1" w:rsidRPr="00393E59">
              <w:rPr>
                <w:rStyle w:val="Hyperlink"/>
                <w:noProof/>
              </w:rPr>
              <w:t>1 Introduction</w:t>
            </w:r>
            <w:r w:rsidR="00427AE1">
              <w:rPr>
                <w:noProof/>
              </w:rPr>
              <w:tab/>
            </w:r>
            <w:r w:rsidR="00427AE1">
              <w:rPr>
                <w:noProof/>
              </w:rPr>
              <w:fldChar w:fldCharType="begin"/>
            </w:r>
            <w:r w:rsidR="00427AE1">
              <w:rPr>
                <w:noProof/>
              </w:rPr>
              <w:instrText xml:space="preserve"> PAGEREF _Toc243644762 \h </w:instrText>
            </w:r>
            <w:r w:rsidR="00427AE1">
              <w:rPr>
                <w:noProof/>
              </w:rPr>
            </w:r>
            <w:r w:rsidR="00427AE1">
              <w:rPr>
                <w:noProof/>
              </w:rPr>
              <w:fldChar w:fldCharType="separate"/>
            </w:r>
            <w:r w:rsidR="00427AE1">
              <w:rPr>
                <w:noProof/>
              </w:rPr>
              <w:t>4</w:t>
            </w:r>
            <w:r w:rsidR="00427AE1">
              <w:rPr>
                <w:noProof/>
              </w:rPr>
              <w:fldChar w:fldCharType="end"/>
            </w:r>
          </w:hyperlink>
        </w:p>
        <w:p w14:paraId="18538A61" w14:textId="12AFD14C" w:rsidR="00427AE1" w:rsidRDefault="00427A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63" w:history="1">
            <w:r w:rsidRPr="00393E59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7F06B4D" w14:textId="6EAF505E" w:rsidR="00427AE1" w:rsidRDefault="00427A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64" w:history="1">
            <w:r w:rsidRPr="00393E59">
              <w:rPr>
                <w:rStyle w:val="Hyperlink"/>
                <w:noProof/>
              </w:rPr>
              <w:t>1.2 How the campaign was run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514E6D" w14:textId="7E6CA221" w:rsidR="00427AE1" w:rsidRDefault="00427A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65" w:history="1">
            <w:r w:rsidRPr="00393E59">
              <w:rPr>
                <w:rStyle w:val="Hyperlink"/>
                <w:noProof/>
              </w:rPr>
              <w:t>1.3 Test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3A8330" w14:textId="6ED1EC79" w:rsidR="00427AE1" w:rsidRDefault="00427A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66" w:history="1">
            <w:r w:rsidRPr="00393E59">
              <w:rPr>
                <w:rStyle w:val="Hyperlink"/>
                <w:noProof/>
              </w:rPr>
              <w:t>2 Results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6C7AF3E" w14:textId="26BEB9BE" w:rsidR="00427AE1" w:rsidRDefault="00427A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67" w:history="1">
            <w:r w:rsidRPr="00393E59">
              <w:rPr>
                <w:rStyle w:val="Hyperlink"/>
                <w:noProof/>
              </w:rPr>
              <w:t>2.1 Totals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59A9917" w14:textId="5C01A2D8" w:rsidR="00427AE1" w:rsidRDefault="00427A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68" w:history="1">
            <w:r w:rsidRPr="00393E59">
              <w:rPr>
                <w:rStyle w:val="Hyperlink"/>
                <w:noProof/>
              </w:rPr>
              <w:t>2.2 Re-run of 15 October 2026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6EFF0B5" w14:textId="03D74E6C" w:rsidR="00427AE1" w:rsidRDefault="00427A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69" w:history="1">
            <w:r w:rsidRPr="00393E59">
              <w:rPr>
                <w:rStyle w:val="Hyperlink"/>
                <w:noProof/>
              </w:rPr>
              <w:t>2.3 What the campaign proves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F21210" w14:textId="698C6783" w:rsidR="00427AE1" w:rsidRDefault="00427A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70" w:history="1">
            <w:r w:rsidRPr="00393E59">
              <w:rPr>
                <w:rStyle w:val="Hyperlink"/>
                <w:noProof/>
              </w:rPr>
              <w:t>3 Defects and findings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AABE680" w14:textId="292053E0" w:rsidR="00427AE1" w:rsidRDefault="00427A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71" w:history="1">
            <w:r w:rsidRPr="00393E59">
              <w:rPr>
                <w:rStyle w:val="Hyperlink"/>
                <w:noProof/>
              </w:rPr>
              <w:t>3.1 Failures that are not application defects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FB68B8D" w14:textId="70DB77E9" w:rsidR="00427AE1" w:rsidRDefault="00427A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72" w:history="1">
            <w:r w:rsidRPr="00393E59">
              <w:rPr>
                <w:rStyle w:val="Hyperlink"/>
                <w:noProof/>
              </w:rPr>
              <w:t>4 Security audit run-1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9146BE7" w14:textId="0534BF4E" w:rsidR="00427AE1" w:rsidRDefault="00427A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73" w:history="1">
            <w:r w:rsidRPr="00393E59">
              <w:rPr>
                <w:rStyle w:val="Hyperlink"/>
                <w:noProof/>
              </w:rPr>
              <w:t>4.1 Method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F7C41ED" w14:textId="1BD8F7B5" w:rsidR="00427AE1" w:rsidRDefault="00427A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74" w:history="1">
            <w:r w:rsidRPr="00393E59">
              <w:rPr>
                <w:rStyle w:val="Hyperlink"/>
                <w:noProof/>
              </w:rPr>
              <w:t>4.2 Results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CFA061A" w14:textId="3AFDEC48" w:rsidR="00427AE1" w:rsidRDefault="00427A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75" w:history="1">
            <w:r w:rsidRPr="00393E59">
              <w:rPr>
                <w:rStyle w:val="Hyperlink"/>
                <w:noProof/>
              </w:rPr>
              <w:t>5 Limits of this campaign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EC8E797" w14:textId="50481A4F" w:rsidR="00427AE1" w:rsidRDefault="00427A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76" w:history="1">
            <w:r w:rsidRPr="00393E59">
              <w:rPr>
                <w:rStyle w:val="Hyperlink"/>
                <w:noProof/>
              </w:rPr>
              <w:t>6 Conclusion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C696505" w14:textId="499CFC0F" w:rsidR="00427AE1" w:rsidRDefault="00427A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77" w:history="1">
            <w:r w:rsidRPr="00393E59">
              <w:rPr>
                <w:rStyle w:val="Hyperlink"/>
                <w:noProof/>
              </w:rPr>
              <w:t>7 Appendix A. Result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800CE29" w14:textId="52555080" w:rsidR="00194EAC" w:rsidRDefault="00E017E9">
          <w:r>
            <w:fldChar w:fldCharType="end"/>
          </w:r>
        </w:p>
      </w:sdtContent>
    </w:sdt>
    <w:p w14:paraId="6800CE2A" w14:textId="77777777" w:rsidR="00194EAC" w:rsidRDefault="00E017E9">
      <w:pPr>
        <w:pStyle w:val="FrontSubheading"/>
        <w:spacing w:before="360"/>
      </w:pPr>
      <w:r>
        <w:t>List of tables</w:t>
      </w:r>
    </w:p>
    <w:sdt>
      <w:sdtPr>
        <w:alias w:val="Tables"/>
        <w:id w:val="-79065171"/>
      </w:sdtPr>
      <w:sdtEndPr/>
      <w:sdtContent>
        <w:p w14:paraId="46B3907C" w14:textId="6535C6EE" w:rsidR="00427AE1" w:rsidRDefault="00E017E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3644778" w:history="1">
            <w:r w:rsidR="00427AE1" w:rsidRPr="002C7041">
              <w:rPr>
                <w:rStyle w:val="Hyperlink"/>
                <w:noProof/>
              </w:rPr>
              <w:t>Table 1: Test environments</w:t>
            </w:r>
            <w:r w:rsidR="00427AE1">
              <w:rPr>
                <w:noProof/>
              </w:rPr>
              <w:tab/>
            </w:r>
            <w:r w:rsidR="00427AE1">
              <w:rPr>
                <w:noProof/>
              </w:rPr>
              <w:fldChar w:fldCharType="begin"/>
            </w:r>
            <w:r w:rsidR="00427AE1">
              <w:rPr>
                <w:noProof/>
              </w:rPr>
              <w:instrText xml:space="preserve"> PAGEREF _Toc243644778 \h </w:instrText>
            </w:r>
            <w:r w:rsidR="00427AE1">
              <w:rPr>
                <w:noProof/>
              </w:rPr>
            </w:r>
            <w:r w:rsidR="00427AE1">
              <w:rPr>
                <w:noProof/>
              </w:rPr>
              <w:fldChar w:fldCharType="separate"/>
            </w:r>
            <w:r w:rsidR="00427AE1">
              <w:rPr>
                <w:noProof/>
              </w:rPr>
              <w:t>4</w:t>
            </w:r>
            <w:r w:rsidR="00427AE1">
              <w:rPr>
                <w:noProof/>
              </w:rPr>
              <w:fldChar w:fldCharType="end"/>
            </w:r>
          </w:hyperlink>
        </w:p>
        <w:p w14:paraId="71BAACE7" w14:textId="16B3633F" w:rsidR="00427AE1" w:rsidRDefault="00427A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79" w:history="1">
            <w:r w:rsidRPr="002C7041">
              <w:rPr>
                <w:rStyle w:val="Hyperlink"/>
                <w:noProof/>
              </w:rPr>
              <w:t>Table 2: Executed cases by suite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187FB2D" w14:textId="5DCEF50A" w:rsidR="00427AE1" w:rsidRDefault="00427A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80" w:history="1">
            <w:r w:rsidRPr="002C7041">
              <w:rPr>
                <w:rStyle w:val="Hyperlink"/>
                <w:noProof/>
              </w:rPr>
              <w:t>Table 3: Automated suite on 15 October 2026 (commit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BBBE7E" w14:textId="4F2C9725" w:rsidR="00427AE1" w:rsidRDefault="00427A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81" w:history="1">
            <w:r w:rsidRPr="002C7041">
              <w:rPr>
                <w:rStyle w:val="Hyperlink"/>
                <w:noProof/>
              </w:rPr>
              <w:t>Table 4: Automated suite on 21 October 2026 (after VR3)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587DD1C" w14:textId="6A029EAC" w:rsidR="00427AE1" w:rsidRDefault="00427A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82" w:history="1">
            <w:r w:rsidRPr="002C7041">
              <w:rPr>
                <w:rStyle w:val="Hyperlink"/>
                <w:noProof/>
              </w:rPr>
              <w:t>Table 5: What the campaign proves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83A6665" w14:textId="429AD88C" w:rsidR="00427AE1" w:rsidRDefault="00427A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83" w:history="1">
            <w:r w:rsidRPr="002C7041">
              <w:rPr>
                <w:rStyle w:val="Hyperlink"/>
                <w:noProof/>
              </w:rPr>
              <w:t>Table 6: Defects and findings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37707C2" w14:textId="3EF5A32F" w:rsidR="00427AE1" w:rsidRDefault="00427A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84" w:history="1">
            <w:r w:rsidRPr="002C7041">
              <w:rPr>
                <w:rStyle w:val="Hyperlink"/>
                <w:noProof/>
              </w:rPr>
              <w:t>Table 7: Failures that are not application defects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87179DE" w14:textId="49E31846" w:rsidR="00427AE1" w:rsidRDefault="00427A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85" w:history="1">
            <w:r w:rsidRPr="002C7041">
              <w:rPr>
                <w:rStyle w:val="Hyperlink"/>
                <w:noProof/>
              </w:rPr>
              <w:t>Table 8: Security audit run-1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45CEBB3" w14:textId="00337CB4" w:rsidR="00427AE1" w:rsidRDefault="00427AE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86" w:history="1">
            <w:r w:rsidRPr="002C7041">
              <w:rPr>
                <w:rStyle w:val="Hyperlink"/>
                <w:noProof/>
              </w:rPr>
              <w:t>Table 9: Security audit run-1 leads, fixes and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800CE2C" w14:textId="0BCB18C2" w:rsidR="00194EAC" w:rsidRDefault="00E017E9">
          <w:r>
            <w:fldChar w:fldCharType="end"/>
          </w:r>
        </w:p>
      </w:sdtContent>
    </w:sdt>
    <w:p w14:paraId="6800CE2D" w14:textId="77777777" w:rsidR="00194EAC" w:rsidRDefault="00E017E9">
      <w:pPr>
        <w:pStyle w:val="Heading1"/>
        <w:keepNext/>
        <w:keepLines/>
        <w:pageBreakBefore/>
      </w:pPr>
      <w:bookmarkStart w:id="0" w:name="_Toc243644762"/>
      <w:r>
        <w:lastRenderedPageBreak/>
        <w:t>1 Introduction</w:t>
      </w:r>
      <w:bookmarkEnd w:id="0"/>
    </w:p>
    <w:p w14:paraId="6800CE2E" w14:textId="77777777" w:rsidR="00194EAC" w:rsidRDefault="00E017E9">
      <w:pPr>
        <w:pStyle w:val="Heading2"/>
        <w:keepNext/>
        <w:keepLines/>
      </w:pPr>
      <w:bookmarkStart w:id="1" w:name="_Toc243644763"/>
      <w:r>
        <w:t>1.1 Purpose</w:t>
      </w:r>
      <w:bookmarkEnd w:id="1"/>
    </w:p>
    <w:p w14:paraId="6800CE2F" w14:textId="77777777" w:rsidR="00194EAC" w:rsidRDefault="00E017E9">
      <w:pPr>
        <w:spacing w:after="120"/>
      </w:pPr>
      <w:r>
        <w:t>This report records what was actually executed against ZedPath on 11 and 12 October 2026, what passed, what failed and why. It is the companion of the ZP-DOC-08 Test Plan, which sets the strategy, environments and Definition of Done. Every number below comes from a result file committed in the repository; nothing is estimated.</w:t>
      </w:r>
    </w:p>
    <w:p w14:paraId="6800CE30" w14:textId="77777777" w:rsidR="00194EAC" w:rsidRDefault="00E017E9">
      <w:pPr>
        <w:pStyle w:val="Heading2"/>
        <w:keepNext/>
        <w:keepLines/>
      </w:pPr>
      <w:bookmarkStart w:id="2" w:name="_Toc243644764"/>
      <w:r>
        <w:t>1.2 How the campaign was run</w:t>
      </w:r>
      <w:bookmarkEnd w:id="2"/>
    </w:p>
    <w:p w14:paraId="6800CE31" w14:textId="77777777" w:rsidR="00194EAC" w:rsidRDefault="00E017E9">
      <w:pPr>
        <w:spacing w:after="120"/>
      </w:pPr>
      <w:r>
        <w:t xml:space="preserve">The product owner asked for an independent, documented test campaign of more than 200 cases within two hours. It was run as an </w:t>
      </w:r>
      <w:r>
        <w:rPr>
          <w:b/>
          <w:bCs/>
        </w:rPr>
        <w:t>agent harness</w:t>
      </w:r>
      <w:r>
        <w:t xml:space="preserve">: the main session split the work into 20 independent agents, each with one test area, a written brief, safety rules and an output file. Each agent wrote its own test code, ran it, and reported its results; the main session reviewed each report, committed the code and the results, and wrote </w:t>
      </w:r>
      <w:r>
        <w:t>this summary. No agent was allowed to change application code, so every failure below is reported as found.</w:t>
      </w:r>
    </w:p>
    <w:p w14:paraId="6800CE32" w14:textId="77777777" w:rsidR="00194EAC" w:rsidRDefault="00E017E9">
      <w:pPr>
        <w:spacing w:after="120"/>
      </w:pPr>
      <w:r>
        <w:t>Safety rules applied to every agent: no deploys; no production writes except where stated; test accounts deleted at the end and checked (login afterwards returns 401); no new groups created and no chat messages posted on shared data; no question sent to the AI model (quota); nothing fetched from outside the allow-list.</w:t>
      </w:r>
    </w:p>
    <w:p w14:paraId="6800CE33" w14:textId="77777777" w:rsidR="00194EAC" w:rsidRDefault="00E017E9">
      <w:pPr>
        <w:pStyle w:val="Heading2"/>
        <w:keepNext/>
        <w:keepLines/>
      </w:pPr>
      <w:bookmarkStart w:id="3" w:name="_Toc243644765"/>
      <w:r>
        <w:t>1.3 Test environments</w:t>
      </w:r>
      <w:bookmarkEnd w:id="3"/>
    </w:p>
    <w:p w14:paraId="6800CE34" w14:textId="4FEB596E" w:rsidR="00194EAC" w:rsidRDefault="00E017E9">
      <w:pPr>
        <w:pStyle w:val="Caption"/>
        <w:keepNext/>
      </w:pPr>
      <w:bookmarkStart w:id="4" w:name="_Toc24364477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27AE1">
        <w:rPr>
          <w:noProof/>
        </w:rPr>
        <w:t>1</w:t>
      </w:r>
      <w:r>
        <w:fldChar w:fldCharType="end"/>
      </w:r>
      <w:r>
        <w:t>: Test environments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94EAC" w14:paraId="6800CE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35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36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Used for</w:t>
            </w:r>
          </w:p>
        </w:tc>
      </w:tr>
      <w:tr w:rsidR="00194EAC" w14:paraId="6800CE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38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Vitest on Node, with the real D1 migrations in SQLite (worker/testing/d1-sqlite.ts)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39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Unit, integration, data and schema suites</w:t>
            </w:r>
          </w:p>
        </w:tc>
      </w:tr>
      <w:tr w:rsidR="00194EAC" w14:paraId="6800CE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3B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Local Worker (wrangler dev --local)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3C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API, security, browser, accessibility, offline and layout harnesses</w:t>
            </w:r>
          </w:p>
        </w:tc>
      </w:tr>
      <w:tr w:rsidR="00194EAC" w14:paraId="6800CE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3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Live production Worker, read-only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3F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Live API and live static/PWA/security checks (GET requests and requests refused before any write)</w:t>
            </w:r>
          </w:p>
        </w:tc>
      </w:tr>
      <w:tr w:rsidR="00194EAC" w14:paraId="6800CE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41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agent-browser (Chrome) at 390 x 844 and five other viewports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4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Browser, accessibility, offline and layout harnesses</w:t>
            </w:r>
          </w:p>
        </w:tc>
      </w:tr>
    </w:tbl>
    <w:p w14:paraId="6800CE44" w14:textId="77777777" w:rsidR="00194EAC" w:rsidRDefault="00194EAC">
      <w:pPr>
        <w:spacing w:after="100"/>
      </w:pPr>
    </w:p>
    <w:p w14:paraId="6800CE45" w14:textId="77777777" w:rsidR="00194EAC" w:rsidRDefault="00E017E9">
      <w:pPr>
        <w:pStyle w:val="Heading1"/>
        <w:keepNext/>
        <w:keepLines/>
        <w:pageBreakBefore/>
      </w:pPr>
      <w:bookmarkStart w:id="5" w:name="_Toc243644766"/>
      <w:r>
        <w:lastRenderedPageBreak/>
        <w:t>2 Results summary</w:t>
      </w:r>
      <w:bookmarkEnd w:id="5"/>
    </w:p>
    <w:p w14:paraId="6800CE46" w14:textId="77777777" w:rsidR="00194EAC" w:rsidRDefault="00E017E9">
      <w:pPr>
        <w:pStyle w:val="Heading2"/>
        <w:keepNext/>
        <w:keepLines/>
      </w:pPr>
      <w:bookmarkStart w:id="6" w:name="_Toc243644767"/>
      <w:r>
        <w:t>2.1 </w:t>
      </w:r>
      <w:r>
        <w:t>Totals</w:t>
      </w:r>
      <w:bookmarkEnd w:id="6"/>
    </w:p>
    <w:p w14:paraId="6800CE47" w14:textId="4680F3B7" w:rsidR="00194EAC" w:rsidRDefault="00E017E9">
      <w:pPr>
        <w:pStyle w:val="Caption"/>
        <w:keepNext/>
      </w:pPr>
      <w:bookmarkStart w:id="7" w:name="_Toc24364477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27AE1">
        <w:rPr>
          <w:noProof/>
        </w:rPr>
        <w:t>2</w:t>
      </w:r>
      <w:r>
        <w:fldChar w:fldCharType="end"/>
      </w:r>
      <w:r>
        <w:t>: Executed cases by suite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7"/>
        <w:gridCol w:w="1052"/>
        <w:gridCol w:w="1178"/>
        <w:gridCol w:w="745"/>
        <w:gridCol w:w="677"/>
        <w:gridCol w:w="830"/>
        <w:gridCol w:w="2899"/>
      </w:tblGrid>
      <w:tr w:rsidR="00194EAC" w14:paraId="6800CE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48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49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Target</w:t>
            </w:r>
          </w:p>
        </w:tc>
        <w:tc>
          <w:tcPr>
            <w:tcW w:w="12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4A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Cases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4B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Passed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4C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Failed</w:t>
            </w:r>
          </w:p>
        </w:tc>
        <w:tc>
          <w:tcPr>
            <w:tcW w:w="7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4D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Skipped</w:t>
            </w:r>
          </w:p>
        </w:tc>
        <w:tc>
          <w:tcPr>
            <w:tcW w:w="29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4E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 file</w:t>
            </w:r>
          </w:p>
        </w:tc>
      </w:tr>
      <w:tr w:rsidR="00194EAC" w14:paraId="6800C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5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Automated test suite (vitest, 30+ files incl. the new e2e suites; 12 October)</w:t>
            </w:r>
          </w:p>
        </w:tc>
        <w:tc>
          <w:tcPr>
            <w:tcW w:w="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51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Code + SQLite D1</w:t>
            </w:r>
          </w:p>
        </w:tc>
        <w:tc>
          <w:tcPr>
            <w:tcW w:w="12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5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515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53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494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54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7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55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21</w:t>
            </w:r>
          </w:p>
        </w:tc>
        <w:tc>
          <w:tcPr>
            <w:tcW w:w="29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56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npx vitest run</w:t>
            </w:r>
          </w:p>
        </w:tc>
      </w:tr>
      <w:tr w:rsidR="00194EAC" w14:paraId="6800CE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58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Worker CPU budget (opt-in, PERF=1)</w:t>
            </w:r>
          </w:p>
        </w:tc>
        <w:tc>
          <w:tcPr>
            <w:tcW w:w="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59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Code</w:t>
            </w:r>
          </w:p>
        </w:tc>
        <w:tc>
          <w:tcPr>
            <w:tcW w:w="12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5A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21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5B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21 on CPU mean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5C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wall time noisy</w:t>
            </w:r>
          </w:p>
        </w:tc>
        <w:tc>
          <w:tcPr>
            <w:tcW w:w="7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5D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9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5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tools/e2e/results/perf.md</w:t>
            </w:r>
          </w:p>
        </w:tc>
      </w:tr>
      <w:tr w:rsidR="00194EAC" w14:paraId="6800C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6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API end-to-end harness</w:t>
            </w:r>
          </w:p>
        </w:tc>
        <w:tc>
          <w:tcPr>
            <w:tcW w:w="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61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Local Worker</w:t>
            </w:r>
          </w:p>
        </w:tc>
        <w:tc>
          <w:tcPr>
            <w:tcW w:w="12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6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218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63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211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64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7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65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9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66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tools/e2e/results/api-results.md</w:t>
            </w:r>
          </w:p>
        </w:tc>
      </w:tr>
      <w:tr w:rsidR="00194EAC" w14:paraId="6800CE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68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Browser end-to-end harness</w:t>
            </w:r>
          </w:p>
        </w:tc>
        <w:tc>
          <w:tcPr>
            <w:tcW w:w="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69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Local Worker</w:t>
            </w:r>
          </w:p>
        </w:tc>
        <w:tc>
          <w:tcPr>
            <w:tcW w:w="12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6A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42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6B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42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6C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7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6D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9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6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tools/e2e/results/ui-results.md</w:t>
            </w:r>
          </w:p>
        </w:tc>
      </w:tr>
      <w:tr w:rsidR="00194EAC" w14:paraId="6800CE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7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Security harness</w:t>
            </w:r>
          </w:p>
        </w:tc>
        <w:tc>
          <w:tcPr>
            <w:tcW w:w="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71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Local Worker</w:t>
            </w:r>
          </w:p>
        </w:tc>
        <w:tc>
          <w:tcPr>
            <w:tcW w:w="12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7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56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73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53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74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7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75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9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76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tools/e2e/results/security.md</w:t>
            </w:r>
          </w:p>
        </w:tc>
      </w:tr>
      <w:tr w:rsidR="00194EAC" w14:paraId="6800CE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78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Group chat WebSocket check</w:t>
            </w:r>
          </w:p>
        </w:tc>
        <w:tc>
          <w:tcPr>
            <w:tcW w:w="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79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Local Worker</w:t>
            </w:r>
          </w:p>
        </w:tc>
        <w:tc>
          <w:tcPr>
            <w:tcW w:w="12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7A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7B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7C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7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7D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9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7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tools/e2e/results/groups.md</w:t>
            </w:r>
          </w:p>
        </w:tc>
      </w:tr>
      <w:tr w:rsidR="00194EAC" w14:paraId="6800CE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8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Offline app (PWA)</w:t>
            </w:r>
          </w:p>
        </w:tc>
        <w:tc>
          <w:tcPr>
            <w:tcW w:w="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81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Local Worker</w:t>
            </w:r>
          </w:p>
        </w:tc>
        <w:tc>
          <w:tcPr>
            <w:tcW w:w="12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8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21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83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84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7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85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9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86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tools/e2e/results/pwa.md</w:t>
            </w:r>
          </w:p>
        </w:tc>
      </w:tr>
      <w:tr w:rsidR="00194EAC" w14:paraId="6800CE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88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Accessibility and languages</w:t>
            </w:r>
          </w:p>
        </w:tc>
        <w:tc>
          <w:tcPr>
            <w:tcW w:w="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89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Local Worker</w:t>
            </w:r>
          </w:p>
        </w:tc>
        <w:tc>
          <w:tcPr>
            <w:tcW w:w="12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8A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36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8B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22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8C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7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8D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9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8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tools/e2e/results/a11y-i18n.md</w:t>
            </w:r>
          </w:p>
        </w:tc>
      </w:tr>
      <w:tr w:rsidR="00194EAC" w14:paraId="6800CE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9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Responsive layout (6 viewports)</w:t>
            </w:r>
          </w:p>
        </w:tc>
        <w:tc>
          <w:tcPr>
            <w:tcW w:w="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91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Local Worker</w:t>
            </w:r>
          </w:p>
        </w:tc>
        <w:tc>
          <w:tcPr>
            <w:tcW w:w="12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9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33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93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31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94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7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95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9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96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tools/e2e/results/responsive.md</w:t>
            </w:r>
          </w:p>
        </w:tc>
      </w:tr>
      <w:tr w:rsidR="00194EAC" w14:paraId="6800CE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98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Live API, read-only</w:t>
            </w:r>
          </w:p>
        </w:tc>
        <w:tc>
          <w:tcPr>
            <w:tcW w:w="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99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12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9A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86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9B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85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9C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7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9D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9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9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tools/e2e/results/live-readonly.md</w:t>
            </w:r>
          </w:p>
        </w:tc>
      </w:tr>
      <w:tr w:rsidR="00194EAC" w14:paraId="6800CE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A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Live static, PWA and security, read-only</w:t>
            </w:r>
          </w:p>
        </w:tc>
        <w:tc>
          <w:tcPr>
            <w:tcW w:w="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A1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12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A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38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A3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35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A4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7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A5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9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A6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tools/e2e/results/live-static.md</w:t>
            </w:r>
          </w:p>
        </w:tc>
      </w:tr>
      <w:tr w:rsidR="00194EAC" w14:paraId="6800CE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A8" w14:textId="77777777" w:rsidR="00194EAC" w:rsidRDefault="00E017E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Total executed</w:t>
            </w:r>
          </w:p>
        </w:tc>
        <w:tc>
          <w:tcPr>
            <w:tcW w:w="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A9" w14:textId="77777777" w:rsidR="00194EAC" w:rsidRDefault="00194EAC">
            <w:pPr>
              <w:spacing w:line="252" w:lineRule="auto"/>
            </w:pPr>
          </w:p>
        </w:tc>
        <w:tc>
          <w:tcPr>
            <w:tcW w:w="12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AA" w14:textId="77777777" w:rsidR="00194EAC" w:rsidRDefault="00E017E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1,053</w:t>
            </w:r>
            <w:r>
              <w:rPr>
                <w:sz w:val="19"/>
                <w:szCs w:val="19"/>
              </w:rPr>
              <w:t xml:space="preserve"> (excl. 21 skipped)</w:t>
            </w: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AB" w14:textId="77777777" w:rsidR="00194EAC" w:rsidRDefault="00194EAC">
            <w:pPr>
              <w:spacing w:line="252" w:lineRule="auto"/>
            </w:pPr>
          </w:p>
        </w:tc>
        <w:tc>
          <w:tcPr>
            <w:tcW w:w="67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AC" w14:textId="77777777" w:rsidR="00194EAC" w:rsidRDefault="00194EAC">
            <w:pPr>
              <w:spacing w:line="252" w:lineRule="auto"/>
            </w:pPr>
          </w:p>
        </w:tc>
        <w:tc>
          <w:tcPr>
            <w:tcW w:w="7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AD" w14:textId="77777777" w:rsidR="00194EAC" w:rsidRDefault="00194EAC">
            <w:pPr>
              <w:spacing w:line="252" w:lineRule="auto"/>
            </w:pPr>
          </w:p>
        </w:tc>
        <w:tc>
          <w:tcPr>
            <w:tcW w:w="29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AE" w14:textId="77777777" w:rsidR="00194EAC" w:rsidRDefault="00194EAC">
            <w:pPr>
              <w:spacing w:line="252" w:lineRule="auto"/>
            </w:pPr>
          </w:p>
        </w:tc>
      </w:tr>
    </w:tbl>
    <w:p w14:paraId="6800CEB0" w14:textId="77777777" w:rsidR="00194EAC" w:rsidRDefault="00194EAC">
      <w:pPr>
        <w:spacing w:after="100"/>
      </w:pPr>
    </w:p>
    <w:p w14:paraId="6800CEB1" w14:textId="77777777" w:rsidR="00194EAC" w:rsidRDefault="00E017E9">
      <w:pPr>
        <w:spacing w:after="120"/>
      </w:pPr>
      <w:r>
        <w:t xml:space="preserve">The vitest figure counts intentional "expected fail" tests (known gaps written as the behaviour we want) as passing: 5 in the group contact filter and 1 in list storage. They start failing as soon as the gap is fixed, which forces the test to be switched to a normal one. </w:t>
      </w:r>
      <w:r>
        <w:rPr>
          <w:i/>
          <w:iCs/>
        </w:rPr>
        <w:t>Update (15 October 2026):</w:t>
      </w:r>
      <w:r>
        <w:t xml:space="preserve"> both gaps were fixed (D-04, D-12) and all six are now normal tests; no expected-fail test remains.</w:t>
      </w:r>
    </w:p>
    <w:p w14:paraId="6800CEB2" w14:textId="77777777" w:rsidR="00194EAC" w:rsidRDefault="00E017E9">
      <w:pPr>
        <w:spacing w:after="120"/>
      </w:pPr>
      <w:r>
        <w:t xml:space="preserve">Type check: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clean. Leak scan of the full history: clean. Deploy-guard tests: 35 of 40 (see D-10); 40 of 40 since 14 October 2026.</w:t>
      </w:r>
    </w:p>
    <w:p w14:paraId="6800CEB3" w14:textId="77777777" w:rsidR="00194EAC" w:rsidRDefault="00E017E9">
      <w:pPr>
        <w:pStyle w:val="Heading2"/>
        <w:keepNext/>
        <w:keepLines/>
      </w:pPr>
      <w:bookmarkStart w:id="8" w:name="_Toc243644768"/>
      <w:r>
        <w:t>2.2 Re-run of 15 October 2026</w:t>
      </w:r>
      <w:bookmarkEnd w:id="8"/>
    </w:p>
    <w:p w14:paraId="6800CEB4" w14:textId="013AFDC2" w:rsidR="00194EAC" w:rsidRDefault="00E017E9">
      <w:pPr>
        <w:pStyle w:val="Caption"/>
        <w:keepNext/>
      </w:pPr>
      <w:bookmarkStart w:id="9" w:name="_Toc24364478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27AE1">
        <w:rPr>
          <w:noProof/>
        </w:rPr>
        <w:t>3</w:t>
      </w:r>
      <w:r>
        <w:fldChar w:fldCharType="end"/>
      </w:r>
      <w:r>
        <w:t>: Automated suite on 15 October 2026 (commit f704d0b)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82"/>
        <w:gridCol w:w="5956"/>
      </w:tblGrid>
      <w:tr w:rsidR="00194EAC" w14:paraId="6800CEB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B5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9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B6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194EAC" w14:paraId="6800C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B8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9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B9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 xml:space="preserve">34 files (33 passed, 1 opt-in skipped); 553 tests: </w:t>
            </w:r>
            <w:r>
              <w:rPr>
                <w:b/>
                <w:bCs/>
                <w:sz w:val="19"/>
                <w:szCs w:val="19"/>
              </w:rPr>
              <w:t>532 passed, 0 failed, 0 expected-fail, 21 skipped</w:t>
            </w:r>
            <w:r>
              <w:rPr>
                <w:sz w:val="19"/>
                <w:szCs w:val="19"/>
              </w:rPr>
              <w:t xml:space="preserve"> (the opt-in CPU budget,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</w:tr>
      <w:tr w:rsidR="00194EAC" w14:paraId="6800CE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BB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New test files since 12 October</w:t>
            </w:r>
          </w:p>
        </w:tc>
        <w:tc>
          <w:tcPr>
            <w:tcW w:w="59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BC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(2); grown: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(2 to 4),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(16 to 17),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 added)</w:t>
            </w:r>
          </w:p>
        </w:tc>
      </w:tr>
      <w:tr w:rsidR="00194EAC" w14:paraId="6800CE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BE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9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BF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Exit code 0</w:t>
            </w:r>
          </w:p>
        </w:tc>
      </w:tr>
      <w:tr w:rsidR="00194EAC" w14:paraId="6800CE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C1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9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C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40 passed, 0 failed</w:t>
            </w:r>
          </w:p>
        </w:tc>
      </w:tr>
    </w:tbl>
    <w:p w14:paraId="6800CEC4" w14:textId="77777777" w:rsidR="00194EAC" w:rsidRDefault="00194EAC">
      <w:pPr>
        <w:spacing w:after="100"/>
      </w:pPr>
    </w:p>
    <w:p w14:paraId="6800CEC5" w14:textId="4C12A079" w:rsidR="00194EAC" w:rsidRDefault="00E017E9">
      <w:pPr>
        <w:pStyle w:val="Caption"/>
        <w:keepNext/>
      </w:pPr>
      <w:bookmarkStart w:id="10" w:name="_Toc24364478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27AE1">
        <w:rPr>
          <w:noProof/>
        </w:rPr>
        <w:t>4</w:t>
      </w:r>
      <w:r>
        <w:fldChar w:fldCharType="end"/>
      </w:r>
      <w:r>
        <w:t>: Automated suite on 21 October 2026 (after VR3)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82"/>
        <w:gridCol w:w="5956"/>
      </w:tblGrid>
      <w:tr w:rsidR="00194EAC" w14:paraId="6800CE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C6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9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C7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194EAC" w14:paraId="6800CE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C9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9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CA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 xml:space="preserve">35 files (34 passed, 1 opt-in skipped); 557 tests: </w:t>
            </w:r>
            <w:r>
              <w:rPr>
                <w:b/>
                <w:bCs/>
                <w:sz w:val="19"/>
                <w:szCs w:val="19"/>
              </w:rPr>
              <w:t>536 passed, 0 failed, 0 expected-fail, 21 skipped</w:t>
            </w:r>
          </w:p>
        </w:tc>
      </w:tr>
      <w:tr w:rsidR="00194EAC" w14:paraId="6800CE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CC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Update of 23 October</w:t>
            </w:r>
          </w:p>
        </w:tc>
        <w:tc>
          <w:tcPr>
            <w:tcW w:w="59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CD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 xml:space="preserve">36 files (35 passed, 1 opt-in skipped); 560 tests: </w:t>
            </w:r>
            <w:r>
              <w:rPr>
                <w:b/>
                <w:bCs/>
                <w:sz w:val="19"/>
                <w:szCs w:val="19"/>
              </w:rPr>
              <w:t>539 passed, 0 failed</w:t>
            </w:r>
            <w:r>
              <w:rPr>
                <w:sz w:val="19"/>
                <w:szCs w:val="19"/>
              </w:rPr>
              <w:t xml:space="preserve">; new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src/list-feedback.test.ts</w:t>
            </w:r>
            <w:r>
              <w:rPr>
                <w:sz w:val="19"/>
                <w:szCs w:val="19"/>
              </w:rPr>
              <w:t xml:space="preserve"> (3), TC-140</w:t>
            </w:r>
          </w:p>
        </w:tc>
      </w:tr>
      <w:tr w:rsidR="00194EAC" w14:paraId="6800C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CF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New test file</w:t>
            </w:r>
          </w:p>
        </w:tc>
        <w:tc>
          <w:tcPr>
            <w:tcW w:w="59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D0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src/nav-pref.test.ts</w:t>
            </w:r>
            <w:r>
              <w:rPr>
                <w:sz w:val="19"/>
                <w:szCs w:val="19"/>
              </w:rPr>
              <w:t xml:space="preserve"> (4): the desktop side menu is open by default, remembered per device, safe when storage is blocked, forgotten by "Clear this phone" (TC-139)</w:t>
            </w:r>
          </w:p>
        </w:tc>
      </w:tr>
      <w:tr w:rsidR="00194EAC" w14:paraId="6800CE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D2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9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D3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Exit code 0</w:t>
            </w:r>
          </w:p>
        </w:tc>
      </w:tr>
      <w:tr w:rsidR="00194EAC" w14:paraId="6800CE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D5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9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D6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40 passed, 0 failed</w:t>
            </w:r>
          </w:p>
        </w:tc>
      </w:tr>
    </w:tbl>
    <w:p w14:paraId="6800CED8" w14:textId="77777777" w:rsidR="00194EAC" w:rsidRDefault="00194EAC">
      <w:pPr>
        <w:spacing w:after="100"/>
      </w:pPr>
    </w:p>
    <w:p w14:paraId="6800CED9" w14:textId="77777777" w:rsidR="00194EAC" w:rsidRDefault="00E017E9">
      <w:pPr>
        <w:pStyle w:val="Heading2"/>
        <w:keepNext/>
        <w:keepLines/>
      </w:pPr>
      <w:bookmarkStart w:id="11" w:name="_Toc243644769"/>
      <w:r>
        <w:t>2.3 What the campaign proves</w:t>
      </w:r>
      <w:bookmarkEnd w:id="11"/>
    </w:p>
    <w:p w14:paraId="6800CEDA" w14:textId="669DE76E" w:rsidR="00194EAC" w:rsidRDefault="00E017E9">
      <w:pPr>
        <w:pStyle w:val="Caption"/>
        <w:keepNext/>
      </w:pPr>
      <w:bookmarkStart w:id="12" w:name="_Toc24364478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27AE1">
        <w:rPr>
          <w:noProof/>
        </w:rPr>
        <w:t>5</w:t>
      </w:r>
      <w:r>
        <w:fldChar w:fldCharType="end"/>
      </w:r>
      <w:r>
        <w:t>: What the campaign proves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94EAC" w14:paraId="6800CE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DB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Area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DC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Evidence</w:t>
            </w:r>
          </w:p>
        </w:tc>
      </w:tr>
      <w:tr w:rsidR="00194EAC" w14:paraId="6800CE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D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Course rules and cut-offs match the official UGC data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DF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75 accuracy cases against the UGC CSVs, independent of the app's own loader: 255 Uni-Codes, 5,650 cut-off cells (2025/26) and 6,175 (2024/25) equal, zero banding differences over a full grid; a higher Z-score never lowers a band</w:t>
            </w:r>
          </w:p>
        </w:tc>
      </w:tr>
      <w:tr w:rsidR="00194EAC" w14:paraId="6800CE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E1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Rules are enforced on the server, not only hidden in the UI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E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API harness: early Journey ticks refused (409), invalid avatars refused (400), 21 private routes refuse requests without a session (401), cross-site writes refused (403)</w:t>
            </w:r>
          </w:p>
        </w:tc>
      </w:tr>
      <w:tr w:rsidR="00194EAC" w14:paraId="6800C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E4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One student cannot reach another's data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E5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Security harness: journey, avatar, contact, membership, reports and blocks tried across accounts; the account comes only from the session cookie</w:t>
            </w:r>
          </w:p>
        </w:tc>
      </w:tr>
      <w:tr w:rsidR="00194EAC" w14:paraId="6800CE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E7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Deleting an account deletes everything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E8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Database suite: cascade to all 15 child tables; API harness: no orphan rows after cleanup</w:t>
            </w:r>
          </w:p>
        </w:tc>
      </w:tr>
      <w:tr w:rsidR="00194EAC" w14:paraId="6800CE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EA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The 0010 migration is safe to roll back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EB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Database suite: the previous release's SQL runs on the new schema (expand, then contract)</w:t>
            </w:r>
          </w:p>
        </w:tc>
      </w:tr>
      <w:tr w:rsidR="00194EAC" w14:paraId="6800CE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ED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Every published fact has an official source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E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Data suite: all links https on allow-listed official domains (two exceptions, D-08), every number with a page and quote, no invented UGC dates</w:t>
            </w:r>
          </w:p>
        </w:tc>
      </w:tr>
      <w:tr w:rsidR="00194EAC" w14:paraId="6800CE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F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Group chat keeps students safe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F1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Phone numbers and emails refused by the live room (WebSocket check 8/8); sample chats labelled; rules asked once per account</w:t>
            </w:r>
          </w:p>
        </w:tc>
      </w:tr>
      <w:tr w:rsidR="00194EAC" w14:paraId="6800CE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F3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Ask ZedPath does not leak model reasoning and cites sources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F4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46 offline cases with a fake model: leaked reasoning rejected, next model tried, links restricted to https</w:t>
            </w:r>
          </w:p>
        </w:tc>
      </w:tr>
      <w:tr w:rsidR="00194EAC" w14:paraId="6800CE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F6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The app works on real phones and languages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F7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Browser harness 42/42 end to end; English fits at all six viewports; html lang follows the chosen language</w:t>
            </w:r>
          </w:p>
        </w:tc>
      </w:tr>
      <w:tr w:rsidR="00194EAC" w14:paraId="6800CE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F9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The free plan holds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EFA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Average CPU per request within 10 ms for every route (heaviest results profile 7 to 10 ms)</w:t>
            </w:r>
          </w:p>
        </w:tc>
      </w:tr>
    </w:tbl>
    <w:p w14:paraId="6800CEFC" w14:textId="77777777" w:rsidR="00194EAC" w:rsidRDefault="00194EAC">
      <w:pPr>
        <w:spacing w:after="100"/>
      </w:pPr>
    </w:p>
    <w:p w14:paraId="6800CEFD" w14:textId="77777777" w:rsidR="00194EAC" w:rsidRDefault="00E017E9">
      <w:pPr>
        <w:pStyle w:val="Heading1"/>
        <w:keepNext/>
        <w:keepLines/>
        <w:pageBreakBefore/>
      </w:pPr>
      <w:bookmarkStart w:id="13" w:name="_Toc243644770"/>
      <w:r>
        <w:lastRenderedPageBreak/>
        <w:t>3 Defects and findings</w:t>
      </w:r>
      <w:bookmarkEnd w:id="13"/>
    </w:p>
    <w:p w14:paraId="6800CEFE" w14:textId="77777777" w:rsidR="00194EAC" w:rsidRDefault="00E017E9">
      <w:pPr>
        <w:spacing w:after="120"/>
      </w:pPr>
      <w:r>
        <w:t>Severity: High = wrong result or data exposure; Medium = visible to students or a security weakness without data exposure; Low = cosmetic, performance or tooling. None of the findings exposes data or gives a wrong course result.</w:t>
      </w:r>
    </w:p>
    <w:p w14:paraId="6800CEFF" w14:textId="23C7A78D" w:rsidR="00194EAC" w:rsidRDefault="00E017E9">
      <w:pPr>
        <w:pStyle w:val="Caption"/>
        <w:keepNext/>
      </w:pPr>
      <w:bookmarkStart w:id="14" w:name="_Toc24364478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27AE1">
        <w:rPr>
          <w:noProof/>
        </w:rPr>
        <w:t>6</w:t>
      </w:r>
      <w:r>
        <w:fldChar w:fldCharType="end"/>
      </w:r>
      <w:r>
        <w:t>: Defects and findings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1"/>
        <w:gridCol w:w="2974"/>
        <w:gridCol w:w="1595"/>
        <w:gridCol w:w="1504"/>
        <w:gridCol w:w="2974"/>
      </w:tblGrid>
      <w:tr w:rsidR="00194EAC" w14:paraId="6800CF0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00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01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Finding</w:t>
            </w:r>
          </w:p>
        </w:tc>
        <w:tc>
          <w:tcPr>
            <w:tcW w:w="15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02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Severity</w:t>
            </w:r>
          </w:p>
        </w:tc>
        <w:tc>
          <w:tcPr>
            <w:tcW w:w="15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03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04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194EAC" w14:paraId="6800CF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06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D-01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07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Tamil Courses screen scrolls sideways at normal phone width (Safe/Likely/Reach tabs do not fit); Sinhala at 320 px too</w:t>
            </w:r>
          </w:p>
        </w:tc>
        <w:tc>
          <w:tcPr>
            <w:tcW w:w="15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08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5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09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Accessibility, layout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0A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Open</w:t>
            </w:r>
          </w:p>
        </w:tc>
      </w:tr>
      <w:tr w:rsidR="00194EAC" w14:paraId="6800CF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0C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D-02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0D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Grey helper text and green status pills below WCAG AA contrast (3.0 to 3.8 against 4.5)</w:t>
            </w:r>
          </w:p>
        </w:tc>
        <w:tc>
          <w:tcPr>
            <w:tcW w:w="15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0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5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0F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1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Open</w:t>
            </w:r>
          </w:p>
        </w:tc>
      </w:tr>
      <w:tr w:rsidR="00194EAC" w14:paraId="6800CF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1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D-03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13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 malformed or "null" Origin header returns 500 instead of 403 (nothing is written)</w:t>
            </w:r>
          </w:p>
        </w:tc>
        <w:tc>
          <w:tcPr>
            <w:tcW w:w="15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14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15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15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16" w14:textId="77777777" w:rsidR="00194EAC" w:rsidRDefault="00E017E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Fixed 15 Oct 2026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treats an unparsable Origin as cross-site (403), shared by every write route and Ask; tests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>; live-checked on 59ad7760 (Origin "null" 403)</w:t>
            </w:r>
          </w:p>
        </w:tc>
      </w:tr>
      <w:tr w:rsidR="00194EAC" w14:paraId="6800CF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18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D-04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19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Group contact filter misses some formats: 0094..., (077) 123 4567, spelled-out numbers, chat.whatsapp.com invites</w:t>
            </w:r>
          </w:p>
        </w:tc>
        <w:tc>
          <w:tcPr>
            <w:tcW w:w="15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1A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5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1B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Group chat, security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1C" w14:textId="77777777" w:rsidR="00194EAC" w:rsidRDefault="00E017E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Fixed 15 Oct 2026</w:t>
            </w:r>
            <w:r>
              <w:rPr>
                <w:sz w:val="19"/>
                <w:szCs w:val="19"/>
              </w:rPr>
              <w:t xml:space="preserve"> (audit lead 16): the filter also checks a normalised copy; GRP-012 to GRP-016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are now normal passing tests</w:t>
            </w:r>
          </w:p>
        </w:tc>
      </w:tr>
      <w:tr w:rsidR="00194EAC" w14:paraId="6800CF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1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D-05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1F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Weak ETag from compression never matches, so the API never answers 304 (extra data on 3G)</w:t>
            </w:r>
          </w:p>
        </w:tc>
        <w:tc>
          <w:tcPr>
            <w:tcW w:w="15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2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15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21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Live API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22" w14:textId="77777777" w:rsidR="00194EAC" w:rsidRDefault="00E017E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Fixed 15 Oct 2026</w:t>
            </w:r>
            <w:r>
              <w:rPr>
                <w:sz w:val="19"/>
                <w:szCs w:val="19"/>
              </w:rPr>
              <w:t xml:space="preserve">: the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W/</w:t>
            </w:r>
            <w:r>
              <w:rPr>
                <w:sz w:val="19"/>
                <w:szCs w:val="19"/>
              </w:rPr>
              <w:t xml:space="preserve"> prefix is stripped before comparing; test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194EAC" w14:paraId="6800CF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24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D-06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25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No security headers (HSTS, nosniff, CSP, frame options) and no http to https redirect on workers.dev</w:t>
            </w:r>
          </w:p>
        </w:tc>
        <w:tc>
          <w:tcPr>
            <w:tcW w:w="15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26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5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27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Live API, live static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28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Open; _headers file plus middleware</w:t>
            </w:r>
          </w:p>
        </w:tc>
      </w:tr>
      <w:tr w:rsidR="00194EAC" w14:paraId="6800CF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2A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D-07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2B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Hashed JS/CSS not long-cached; first visit does not precache them for offline use</w:t>
            </w:r>
          </w:p>
        </w:tc>
        <w:tc>
          <w:tcPr>
            <w:tcW w:w="15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2C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15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2D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Live static, PWA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2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Open</w:t>
            </w:r>
          </w:p>
        </w:tc>
      </w:tr>
      <w:tr w:rsidR="00194EAC" w14:paraId="6800CF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3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D-08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31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One route link uses http; one syllabus source is a Google Drive mirror, not the university's site</w:t>
            </w:r>
          </w:p>
        </w:tc>
        <w:tc>
          <w:tcPr>
            <w:tcW w:w="15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3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15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33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Data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34" w14:textId="77777777" w:rsidR="00194EAC" w:rsidRDefault="00E017E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http link fixed 14 Oct 2026</w:t>
            </w:r>
            <w:r>
              <w:rPr>
                <w:sz w:val="19"/>
                <w:szCs w:val="19"/>
              </w:rPr>
              <w:t xml:space="preserve"> (route R027 now uses the institute's own https site; live on 926c9217). The Google Drive mirror is still open, pinned in the data suite</w:t>
            </w:r>
          </w:p>
        </w:tc>
      </w:tr>
      <w:tr w:rsidR="00194EAC" w14:paraId="6800C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36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D-09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37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Some touch targets under 44 px (Me avatar, tabs, intro dots)</w:t>
            </w:r>
          </w:p>
        </w:tc>
        <w:tc>
          <w:tcPr>
            <w:tcW w:w="15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38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15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39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3A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Open</w:t>
            </w:r>
          </w:p>
        </w:tc>
      </w:tr>
      <w:tr w:rsidR="00194EAC" w14:paraId="6800CF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3C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D-10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3D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Deploy-guard tests still expect the old repo name (5 of 40 fail, all over-blocking)</w:t>
            </w:r>
          </w:p>
        </w:tc>
        <w:tc>
          <w:tcPr>
            <w:tcW w:w="15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3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15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3F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Test plan, security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40" w14:textId="77777777" w:rsidR="00194EAC" w:rsidRDefault="00E017E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Fixed 14 Oct 2026</w:t>
            </w:r>
            <w:r>
              <w:rPr>
                <w:sz w:val="19"/>
                <w:szCs w:val="19"/>
              </w:rPr>
              <w:t>: test file updated with the guard; 40 of 40 pass</w:t>
            </w:r>
          </w:p>
        </w:tc>
      </w:tr>
      <w:tr w:rsidR="00194EAC" w14:paraId="6800CF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4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D-11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43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Some university names show cut off ("Sabaragamuwa University of"); "1 courses" wording</w:t>
            </w:r>
          </w:p>
        </w:tc>
        <w:tc>
          <w:tcPr>
            <w:tcW w:w="15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44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15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45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Browser, layout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46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Open</w:t>
            </w:r>
          </w:p>
        </w:tc>
      </w:tr>
      <w:tr w:rsidR="00194EAC" w14:paraId="6800CF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48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D-12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49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List storage accepts valid JSON of the wrong shape</w:t>
            </w:r>
          </w:p>
        </w:tc>
        <w:tc>
          <w:tcPr>
            <w:tcW w:w="15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4A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15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4B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List suite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4C" w14:textId="77777777" w:rsidR="00194EAC" w:rsidRDefault="00E017E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Fixed 15 Oct 2026</w:t>
            </w:r>
            <w:r>
              <w:rPr>
                <w:sz w:val="19"/>
                <w:szCs w:val="19"/>
              </w:rPr>
              <w:t xml:space="preserve">: anything that is not a list reads as an empty list; LST-036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is now a normal test</w:t>
            </w:r>
          </w:p>
        </w:tc>
      </w:tr>
      <w:tr w:rsidR="00194EAC" w14:paraId="6800CF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4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D-13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4F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ZP-DOC-05 omits ask_quota and four indexes; one privacy sentence predates CR-003</w:t>
            </w:r>
          </w:p>
        </w:tc>
        <w:tc>
          <w:tcPr>
            <w:tcW w:w="15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5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Low (documentation)</w:t>
            </w:r>
          </w:p>
        </w:tc>
        <w:tc>
          <w:tcPr>
            <w:tcW w:w="15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51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Database suite</w:t>
            </w:r>
          </w:p>
        </w:tc>
        <w:tc>
          <w:tcPr>
            <w:tcW w:w="29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5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Open</w:t>
            </w:r>
          </w:p>
        </w:tc>
      </w:tr>
    </w:tbl>
    <w:p w14:paraId="6800CF54" w14:textId="77777777" w:rsidR="00194EAC" w:rsidRDefault="00194EAC">
      <w:pPr>
        <w:spacing w:after="100"/>
      </w:pPr>
    </w:p>
    <w:p w14:paraId="6800CF55" w14:textId="77777777" w:rsidR="00194EAC" w:rsidRDefault="00E017E9">
      <w:pPr>
        <w:pStyle w:val="Heading2"/>
        <w:keepNext/>
        <w:keepLines/>
      </w:pPr>
      <w:bookmarkStart w:id="15" w:name="_Toc243644771"/>
      <w:r>
        <w:t>3.1 Failures that are not application defects</w:t>
      </w:r>
      <w:bookmarkEnd w:id="15"/>
    </w:p>
    <w:p w14:paraId="6800CF56" w14:textId="5566FF46" w:rsidR="00194EAC" w:rsidRDefault="00E017E9">
      <w:pPr>
        <w:pStyle w:val="Caption"/>
        <w:keepNext/>
      </w:pPr>
      <w:bookmarkStart w:id="16" w:name="_Toc24364478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27AE1">
        <w:rPr>
          <w:noProof/>
        </w:rPr>
        <w:t>7</w:t>
      </w:r>
      <w:r>
        <w:fldChar w:fldCharType="end"/>
      </w:r>
      <w:r>
        <w:t>: Failures that are not application defects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42"/>
        <w:gridCol w:w="1586"/>
        <w:gridCol w:w="6710"/>
      </w:tblGrid>
      <w:tr w:rsidR="00194EAC" w14:paraId="6800CF5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57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5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58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Cases</w:t>
            </w:r>
          </w:p>
        </w:tc>
        <w:tc>
          <w:tcPr>
            <w:tcW w:w="67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59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Cause</w:t>
            </w:r>
          </w:p>
        </w:tc>
      </w:tr>
      <w:tr w:rsidR="00194EAC" w14:paraId="6800CF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5B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API harness</w:t>
            </w:r>
          </w:p>
        </w:tc>
        <w:tc>
          <w:tcPr>
            <w:tcW w:w="15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5C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67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5D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The local development proxy drops about one in three requests whose body the Worker does not read before an early refusal; each case gives the right answer when sent alone. To be confirmed on production.</w:t>
            </w:r>
          </w:p>
        </w:tc>
      </w:tr>
      <w:tr w:rsidR="00194EAC" w14:paraId="6800C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5F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CPU budget</w:t>
            </w:r>
          </w:p>
        </w:tc>
        <w:tc>
          <w:tcPr>
            <w:tcW w:w="15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6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wall-time p95</w:t>
            </w:r>
          </w:p>
        </w:tc>
        <w:tc>
          <w:tcPr>
            <w:tcW w:w="67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61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Measured on a laptop running 20 agents at once; CPU time per request stayed within budget</w:t>
            </w:r>
          </w:p>
        </w:tc>
      </w:tr>
    </w:tbl>
    <w:p w14:paraId="6800CF63" w14:textId="77777777" w:rsidR="00194EAC" w:rsidRDefault="00194EAC">
      <w:pPr>
        <w:spacing w:after="100"/>
      </w:pPr>
    </w:p>
    <w:p w14:paraId="6800CF64" w14:textId="77777777" w:rsidR="00194EAC" w:rsidRDefault="00E017E9">
      <w:pPr>
        <w:pStyle w:val="Heading1"/>
        <w:keepNext/>
        <w:keepLines/>
        <w:pageBreakBefore/>
      </w:pPr>
      <w:bookmarkStart w:id="17" w:name="_Toc243644772"/>
      <w:r>
        <w:lastRenderedPageBreak/>
        <w:t>4 Security audit run-1</w:t>
      </w:r>
      <w:bookmarkEnd w:id="17"/>
    </w:p>
    <w:p w14:paraId="6800CF65" w14:textId="77777777" w:rsidR="00194EAC" w:rsidRDefault="00E017E9">
      <w:pPr>
        <w:pStyle w:val="Heading2"/>
        <w:keepNext/>
        <w:keepLines/>
      </w:pPr>
      <w:bookmarkStart w:id="18" w:name="_Toc243644773"/>
      <w:r>
        <w:t>4.1 Method</w:t>
      </w:r>
      <w:bookmarkEnd w:id="18"/>
    </w:p>
    <w:p w14:paraId="6800CF66" w14:textId="77777777" w:rsidR="00194EAC" w:rsidRDefault="00E017E9">
      <w:pPr>
        <w:spacing w:after="120"/>
      </w:pPr>
      <w:r>
        <w:t xml:space="preserve">On 15 October 2026 the Cloudflare security-audit skill (kept locally, outside the repository) was run against the whole repository by 37 agents. The agents reported </w:t>
      </w:r>
      <w:r>
        <w:rPr>
          <w:i/>
          <w:iCs/>
        </w:rPr>
        <w:t>leads</w:t>
      </w:r>
      <w:r>
        <w:t xml:space="preserve">: possible weaknesses, each with the code that would cause it. A lead is </w:t>
      </w:r>
      <w:r>
        <w:rPr>
          <w:b/>
          <w:bCs/>
        </w:rPr>
        <w:t>confirmed</w:t>
      </w:r>
      <w:r>
        <w:t xml:space="preserve"> only when the weakness is proven by running it; no sandbox was available on the developer machine, so no lead could be confirmed, and the audit itself rejected one lead. The main session read every remaining lead against the code </w:t>
      </w:r>
      <w:r>
        <w:t>and fixed it, with a test wherever the behaviour can be tested outside a browser or a Durable Object. The full report stays outside the public repository, so the table below describes each lead only at the level needed to understand its fix.</w:t>
      </w:r>
    </w:p>
    <w:p w14:paraId="6800CF67" w14:textId="77777777" w:rsidR="00194EAC" w:rsidRDefault="00E017E9">
      <w:pPr>
        <w:pStyle w:val="Heading2"/>
        <w:keepNext/>
        <w:keepLines/>
      </w:pPr>
      <w:bookmarkStart w:id="19" w:name="_Toc243644774"/>
      <w:r>
        <w:t>4.2 Results</w:t>
      </w:r>
      <w:bookmarkEnd w:id="19"/>
    </w:p>
    <w:p w14:paraId="6800CF68" w14:textId="0C31B341" w:rsidR="00194EAC" w:rsidRDefault="00E017E9">
      <w:pPr>
        <w:pStyle w:val="Caption"/>
        <w:keepNext/>
      </w:pPr>
      <w:bookmarkStart w:id="20" w:name="_Toc24364478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27AE1">
        <w:rPr>
          <w:noProof/>
        </w:rPr>
        <w:t>8</w:t>
      </w:r>
      <w:r>
        <w:fldChar w:fldCharType="end"/>
      </w:r>
      <w:r>
        <w:t>: Security audit run-1 results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6"/>
        <w:gridCol w:w="6672"/>
      </w:tblGrid>
      <w:tr w:rsidR="00194EAC" w14:paraId="6800CF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69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Outcome</w:t>
            </w:r>
          </w:p>
        </w:tc>
        <w:tc>
          <w:tcPr>
            <w:tcW w:w="66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6A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Leads</w:t>
            </w:r>
          </w:p>
        </w:tc>
      </w:tr>
      <w:tr w:rsidR="00194EAC" w14:paraId="6800CF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6C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Confirmed</w:t>
            </w:r>
          </w:p>
        </w:tc>
        <w:tc>
          <w:tcPr>
            <w:tcW w:w="66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6D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0 (no sandbox to prove exploitation)</w:t>
            </w:r>
          </w:p>
        </w:tc>
      </w:tr>
      <w:tr w:rsidR="00194EAC" w14:paraId="6800CF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6F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Needs validation</w:t>
            </w:r>
          </w:p>
        </w:tc>
        <w:tc>
          <w:tcPr>
            <w:tcW w:w="66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7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17</w:t>
            </w:r>
          </w:p>
        </w:tc>
      </w:tr>
      <w:tr w:rsidR="00194EAC" w14:paraId="6800C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7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Rejected</w:t>
            </w:r>
          </w:p>
        </w:tc>
        <w:tc>
          <w:tcPr>
            <w:tcW w:w="66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73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1</w:t>
            </w:r>
          </w:p>
        </w:tc>
      </w:tr>
    </w:tbl>
    <w:p w14:paraId="6800CF75" w14:textId="77777777" w:rsidR="00194EAC" w:rsidRDefault="00194EAC">
      <w:pPr>
        <w:spacing w:after="100"/>
      </w:pPr>
    </w:p>
    <w:p w14:paraId="6800CF76" w14:textId="5AF29695" w:rsidR="00194EAC" w:rsidRDefault="00E017E9">
      <w:pPr>
        <w:pStyle w:val="Caption"/>
        <w:keepNext/>
      </w:pPr>
      <w:bookmarkStart w:id="21" w:name="_Toc24364478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27AE1">
        <w:rPr>
          <w:noProof/>
        </w:rPr>
        <w:t>9</w:t>
      </w:r>
      <w:r>
        <w:fldChar w:fldCharType="end"/>
      </w:r>
      <w:r>
        <w:t>: Security audit run-1 leads, fixes and tests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"/>
        <w:gridCol w:w="2964"/>
        <w:gridCol w:w="2964"/>
        <w:gridCol w:w="2964"/>
      </w:tblGrid>
      <w:tr w:rsidR="00194EAC" w14:paraId="6800CF7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77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Lead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78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Weakness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79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(15 October 2026)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7A" w14:textId="77777777" w:rsidR="00194EAC" w:rsidRDefault="00E017E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194EAC" w14:paraId="6800CF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7C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1, 5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7D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The public demo password was in the code and the demo script and was prefilled at sign-up; the demo flag survived clearing the phone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7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Password removed and never prefilled; clearing the phone clears demo mode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7F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</w:p>
        </w:tc>
      </w:tr>
      <w:tr w:rsidR="00194EAC" w14:paraId="6800C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81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8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 group chat stayed open on a device after log-out, log out everywhere, recovery or leaving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83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kickFromRooms()</w:t>
            </w:r>
            <w:r>
              <w:rPr>
                <w:sz w:val="19"/>
                <w:szCs w:val="19"/>
              </w:rPr>
              <w:t xml:space="preserve"> closes the sockets of that session, account or group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84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</w:p>
        </w:tc>
      </w:tr>
      <w:tr w:rsidR="00194EAC" w14:paraId="6800CF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86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87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Deleting an account purged messages only from groups it was still in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88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  <w:r>
              <w:rPr>
                <w:sz w:val="19"/>
                <w:szCs w:val="19"/>
              </w:rPr>
              <w:t xml:space="preserve"> (migration 0012, ZP-DOC-05) records every room opened; deletion purges all of them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89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</w:p>
        </w:tc>
      </w:tr>
      <w:tr w:rsidR="00194EAC" w14:paraId="6800C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8B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8C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 few fresh accounts could hide any message by reporting it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8D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Reports from accounts under a day old or demo accounts are recorded but do not count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8E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</w:p>
        </w:tc>
      </w:tr>
      <w:tr w:rsidR="00194EAC" w14:paraId="6800CF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9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91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 failed log-out was ignored and shown as success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9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The failure is reported; the student stays logged in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93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Manual check (client)</w:t>
            </w:r>
          </w:p>
        </w:tc>
      </w:tr>
      <w:tr w:rsidR="00194EAC" w14:paraId="6800C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95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96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inherited the previous student's local data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97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 and cleared when another student logs in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98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194EAC" w14:paraId="6800CF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9A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9B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No limit on writes by a signed-in account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9C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100 data-changing requests a minute per account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9D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194EAC" w14:paraId="6800C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9F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9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A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The log-in limit is keyed per username, which the caller chooses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A1" w14:textId="77777777" w:rsidR="00194EAC" w:rsidRDefault="00E017E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Accepted risk, not changed</w:t>
            </w:r>
            <w:r>
              <w:rPr>
                <w:sz w:val="19"/>
                <w:szCs w:val="19"/>
              </w:rPr>
              <w:t>: tightening it per network would lock out a school laboratory sharing one address; the network-wide limit of 100 a minute stays; a Turnstile human check is planned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A2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("a whole class behind one school IP")</w:t>
            </w:r>
          </w:p>
        </w:tc>
      </w:tr>
      <w:tr w:rsidR="00194EAC" w14:paraId="6800C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A4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A5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Answer feedback could grow without bound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A6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2,000 a day for the service; rows older than a year deleted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A7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194EAC" w14:paraId="6800C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A9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AA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Demo accounts could be created without bound; clean-up unbounded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AB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At most 500 live demo accounts; clean-up of 50 per tap, never blocking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AC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194EAC" w14:paraId="6800CF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A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AF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IPv6 clients could rotate addresses past network limits; no service-wide Ask cap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B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IPv6 limited per /64 network; Ask capped at 3,000 questions a day for the service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B1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194EAC" w14:paraId="6800CF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B3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B4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Refused posts still used the shared moderation model without counting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B5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Every post attempt counts before moderation (20 per 10 minutes)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B6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Inspection (inside the group-room Durable Object)</w:t>
            </w:r>
          </w:p>
        </w:tc>
      </w:tr>
      <w:tr w:rsidR="00194EAC" w14:paraId="6800CF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B8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B9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One account could open many sockets to a room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BA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 xml:space="preserve">At most three sockets per account per room;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rate-limited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BB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Inspection (inside the group-room Durable Object)</w:t>
            </w:r>
          </w:p>
        </w:tc>
      </w:tr>
      <w:tr w:rsidR="00194EAC" w14:paraId="6800CF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BD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B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 xml:space="preserve">A shared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#/ask/&lt;question&gt;</w:t>
            </w:r>
            <w:r>
              <w:rPr>
                <w:sz w:val="19"/>
                <w:szCs w:val="19"/>
              </w:rPr>
              <w:t xml:space="preserve"> link sent the question and spent the student's allowance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BF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The link only fills the question box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C0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Inspection (client)</w:t>
            </w:r>
          </w:p>
        </w:tc>
      </w:tr>
      <w:tr w:rsidR="00194EAC" w14:paraId="6800C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C2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C3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Disguised phone numbers and emails, and chat-invite links, passed the group contact filter (D-04)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C4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Filter also runs on a normalised copy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C5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(GRP-012 to GRP-016)</w:t>
            </w:r>
          </w:p>
        </w:tc>
      </w:tr>
      <w:tr w:rsidR="00194EAC" w14:paraId="6800CF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C7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C8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Developer tools of Ask lacked a cross-site check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C9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Refuse a cross-site call even on localhost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CA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194EAC" w14:paraId="6800C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CC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Other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CD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The email pattern ran before the length check on very long input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CE" w14:textId="77777777" w:rsidR="00194EAC" w:rsidRDefault="00E017E9">
            <w:pPr>
              <w:spacing w:line="252" w:lineRule="auto"/>
            </w:pPr>
            <w:r>
              <w:rPr>
                <w:sz w:val="19"/>
                <w:szCs w:val="19"/>
              </w:rPr>
              <w:t>Length checked first</w:t>
            </w:r>
          </w:p>
        </w:tc>
        <w:tc>
          <w:tcPr>
            <w:tcW w:w="2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CFCF" w14:textId="77777777" w:rsidR="00194EAC" w:rsidRDefault="00E017E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</w:tbl>
    <w:p w14:paraId="6800CFD1" w14:textId="77777777" w:rsidR="00194EAC" w:rsidRDefault="00194EAC">
      <w:pPr>
        <w:spacing w:after="100"/>
      </w:pPr>
    </w:p>
    <w:p w14:paraId="6800CFD2" w14:textId="77777777" w:rsidR="00194EAC" w:rsidRDefault="00E017E9">
      <w:pPr>
        <w:spacing w:after="120"/>
      </w:pPr>
      <w:r>
        <w:t xml:space="preserve">All leads except lead 9 are fixed. Fixes after 59ad7760 go live with the next deploy, after the product owner's GO, and their live check is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>. Because no lead was proven by exploitation, the audit should be repeated on a separate staging environment once one exists.</w:t>
      </w:r>
    </w:p>
    <w:p w14:paraId="6800CFD3" w14:textId="77777777" w:rsidR="00194EAC" w:rsidRDefault="00E017E9">
      <w:pPr>
        <w:pStyle w:val="Heading1"/>
        <w:keepNext/>
        <w:keepLines/>
        <w:pageBreakBefore/>
      </w:pPr>
      <w:bookmarkStart w:id="22" w:name="_Toc243644775"/>
      <w:r>
        <w:lastRenderedPageBreak/>
        <w:t>5 Limits of this campaign</w:t>
      </w:r>
      <w:bookmarkEnd w:id="22"/>
    </w:p>
    <w:p w14:paraId="6800CFD4" w14:textId="77777777" w:rsidR="00194EAC" w:rsidRDefault="00E017E9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Production writes were not exercised.</w:t>
      </w:r>
      <w:r>
        <w:t xml:space="preserve"> Automated runs that create data on the live service were blocked by the tooling's safety checks; the live service was tested read-only (124 cases). Write paths were tested on the local Worker with the same code and migrations, and after each deploy a manual live check is logged in WORKLOG.</w:t>
      </w:r>
    </w:p>
    <w:p w14:paraId="6800CFD5" w14:textId="77777777" w:rsidR="00194EAC" w:rsidRDefault="00E017E9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Ask ZedPath against the real model</w:t>
      </w:r>
      <w:r>
        <w:t xml:space="preserve"> was not run (quota); the logic around the model was tested offline.</w:t>
      </w:r>
    </w:p>
    <w:p w14:paraId="6800CFD6" w14:textId="77777777" w:rsidR="00194EAC" w:rsidRDefault="00E017E9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Traceability:</w:t>
      </w:r>
      <w:r>
        <w:t xml:space="preserve"> 69.6 % of the 224 active requirements have at least one test (47.8 % directly); the uncovered </w:t>
      </w:r>
      <w:r>
        <w:t>ones are listed with a suggested test in tools/e2e/results/traceability.md.</w:t>
      </w:r>
    </w:p>
    <w:p w14:paraId="6800CFD7" w14:textId="77777777" w:rsidR="00194EAC" w:rsidRDefault="00E017E9">
      <w:pPr>
        <w:pStyle w:val="ListParagraph"/>
        <w:numPr>
          <w:ilvl w:val="0"/>
          <w:numId w:val="2"/>
        </w:numPr>
        <w:spacing w:after="50"/>
      </w:pPr>
      <w:r>
        <w:t>No usability study with students and no native-speaker review of Sinhala and Tamil in this campaign.</w:t>
      </w:r>
    </w:p>
    <w:p w14:paraId="6800CFD8" w14:textId="77777777" w:rsidR="00194EAC" w:rsidRDefault="00E017E9">
      <w:pPr>
        <w:pStyle w:val="Heading1"/>
        <w:keepNext/>
        <w:keepLines/>
        <w:pageBreakBefore/>
      </w:pPr>
      <w:bookmarkStart w:id="23" w:name="_Toc243644776"/>
      <w:r>
        <w:lastRenderedPageBreak/>
        <w:t>6 Conclusion</w:t>
      </w:r>
      <w:bookmarkEnd w:id="23"/>
    </w:p>
    <w:p w14:paraId="6800CFD9" w14:textId="77777777" w:rsidR="00194EAC" w:rsidRDefault="00E017E9">
      <w:pPr>
        <w:spacing w:after="120"/>
      </w:pPr>
      <w:r>
        <w:t xml:space="preserve">The release is fit for the demonstration: the core promise (the right courses, from the official data, with a source for every number, enforced on the server) passed every accuracy, API, database and browser test. The </w:t>
      </w:r>
      <w:r>
        <w:t xml:space="preserve">open defects are presentation, hardening and performance items; D-01, D-02, D-04 and D-06 are recommended before a public launch. </w:t>
      </w:r>
      <w:r>
        <w:rPr>
          <w:i/>
          <w:iCs/>
        </w:rPr>
        <w:t>Update (15 October 2026):</w:t>
      </w:r>
      <w:r>
        <w:t xml:space="preserve"> D-03, D-04, D-05, D-10 and D-12 are fixed and the http link of D-08 is fixed; D-01, D-02 and D-06 remain recommended before a public launch, and security audit run-1 left one accepted risk (lead 9).</w:t>
      </w:r>
    </w:p>
    <w:p w14:paraId="6800CFDA" w14:textId="77777777" w:rsidR="00194EAC" w:rsidRDefault="00E017E9">
      <w:pPr>
        <w:pStyle w:val="Heading1"/>
        <w:keepNext/>
        <w:keepLines/>
        <w:pageBreakBefore/>
      </w:pPr>
      <w:bookmarkStart w:id="24" w:name="_Toc243644777"/>
      <w:r>
        <w:lastRenderedPageBreak/>
        <w:t>7 Appendix A. Result files</w:t>
      </w:r>
      <w:bookmarkEnd w:id="24"/>
    </w:p>
    <w:p w14:paraId="6800CFDB" w14:textId="77777777" w:rsidR="00194EAC" w:rsidRDefault="00E017E9">
      <w:pPr>
        <w:spacing w:after="120"/>
      </w:pPr>
      <w:r>
        <w:t xml:space="preserve">All result files are in tools/e2e/results/ in the repository, each with the test code that produced it: </w:t>
      </w:r>
      <w:r>
        <w:t>api-results, ui-results, security, groups, pwa, a11y-i18n, responsive, live-readonly, live-static, accuracy, migrations, data-integrity, journey-logic, list-compare, ask, perf and traceability.</w:t>
      </w:r>
    </w:p>
    <w:sectPr w:rsidR="00194EAC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4FEDF" w14:textId="77777777" w:rsidR="00E017E9" w:rsidRDefault="00E017E9">
      <w:pPr>
        <w:spacing w:line="240" w:lineRule="auto"/>
      </w:pPr>
      <w:r>
        <w:separator/>
      </w:r>
    </w:p>
  </w:endnote>
  <w:endnote w:type="continuationSeparator" w:id="0">
    <w:p w14:paraId="5561755E" w14:textId="77777777" w:rsidR="00E017E9" w:rsidRDefault="00E017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0CFDD" w14:textId="333E2B43" w:rsidR="00194EAC" w:rsidRDefault="00E017E9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427AE1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427AE1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EC412" w14:textId="77777777" w:rsidR="00E017E9" w:rsidRDefault="00E017E9">
      <w:pPr>
        <w:spacing w:line="240" w:lineRule="auto"/>
      </w:pPr>
      <w:r>
        <w:separator/>
      </w:r>
    </w:p>
  </w:footnote>
  <w:footnote w:type="continuationSeparator" w:id="0">
    <w:p w14:paraId="3EEBE84A" w14:textId="77777777" w:rsidR="00E017E9" w:rsidRDefault="00E017E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0CFDC" w14:textId="77777777" w:rsidR="00194EAC" w:rsidRDefault="00E017E9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Summary Report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26AE9"/>
    <w:multiLevelType w:val="hybridMultilevel"/>
    <w:tmpl w:val="710AE754"/>
    <w:lvl w:ilvl="0" w:tplc="1A860F50" w:tentative="1">
      <w:start w:val="1"/>
      <w:numFmt w:val="bullet"/>
      <w:lvlText w:val="●"/>
      <w:lvlJc w:val="left"/>
      <w:pPr>
        <w:ind w:left="720" w:hanging="360"/>
      </w:pPr>
    </w:lvl>
    <w:lvl w:ilvl="1" w:tplc="CEDC666E" w:tentative="1">
      <w:start w:val="1"/>
      <w:numFmt w:val="bullet"/>
      <w:lvlText w:val="○"/>
      <w:lvlJc w:val="left"/>
      <w:pPr>
        <w:ind w:left="1440" w:hanging="360"/>
      </w:pPr>
    </w:lvl>
    <w:lvl w:ilvl="2" w:tplc="24E83176" w:tentative="1">
      <w:start w:val="1"/>
      <w:numFmt w:val="bullet"/>
      <w:lvlText w:val="■"/>
      <w:lvlJc w:val="left"/>
      <w:pPr>
        <w:ind w:left="2160" w:hanging="360"/>
      </w:pPr>
    </w:lvl>
    <w:lvl w:ilvl="3" w:tplc="029C7D40" w:tentative="1">
      <w:start w:val="1"/>
      <w:numFmt w:val="bullet"/>
      <w:lvlText w:val="●"/>
      <w:lvlJc w:val="left"/>
      <w:pPr>
        <w:ind w:left="2880" w:hanging="360"/>
      </w:pPr>
    </w:lvl>
    <w:lvl w:ilvl="4" w:tplc="841CAAB2" w:tentative="1">
      <w:start w:val="1"/>
      <w:numFmt w:val="bullet"/>
      <w:lvlText w:val="○"/>
      <w:lvlJc w:val="left"/>
      <w:pPr>
        <w:ind w:left="3600" w:hanging="360"/>
      </w:pPr>
    </w:lvl>
    <w:lvl w:ilvl="5" w:tplc="ECA6386C" w:tentative="1">
      <w:start w:val="1"/>
      <w:numFmt w:val="bullet"/>
      <w:lvlText w:val="■"/>
      <w:lvlJc w:val="left"/>
      <w:pPr>
        <w:ind w:left="4320" w:hanging="360"/>
      </w:pPr>
    </w:lvl>
    <w:lvl w:ilvl="6" w:tplc="DEB44408" w:tentative="1">
      <w:start w:val="1"/>
      <w:numFmt w:val="bullet"/>
      <w:lvlText w:val="●"/>
      <w:lvlJc w:val="left"/>
      <w:pPr>
        <w:ind w:left="5040" w:hanging="360"/>
      </w:pPr>
    </w:lvl>
    <w:lvl w:ilvl="7" w:tplc="6210888E" w:tentative="1">
      <w:start w:val="1"/>
      <w:numFmt w:val="bullet"/>
      <w:lvlText w:val="●"/>
      <w:lvlJc w:val="left"/>
      <w:pPr>
        <w:ind w:left="5760" w:hanging="360"/>
      </w:pPr>
    </w:lvl>
    <w:lvl w:ilvl="8" w:tplc="19F2B42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82900A7"/>
    <w:multiLevelType w:val="hybridMultilevel"/>
    <w:tmpl w:val="64B4A988"/>
    <w:lvl w:ilvl="0" w:tplc="6D34DD38">
      <w:start w:val="1"/>
      <w:numFmt w:val="bullet"/>
      <w:lvlText w:val="•"/>
      <w:lvlJc w:val="left"/>
      <w:pPr>
        <w:ind w:left="720" w:hanging="280"/>
      </w:pPr>
    </w:lvl>
    <w:lvl w:ilvl="1" w:tplc="64625834" w:tentative="1">
      <w:start w:val="1"/>
      <w:numFmt w:val="bullet"/>
      <w:lvlText w:val="–"/>
      <w:lvlJc w:val="left"/>
      <w:pPr>
        <w:ind w:left="1080" w:hanging="280"/>
      </w:pPr>
    </w:lvl>
    <w:lvl w:ilvl="2" w:tplc="4D66BF5E" w:tentative="1">
      <w:start w:val="1"/>
      <w:numFmt w:val="bullet"/>
      <w:lvlText w:val="▪"/>
      <w:lvlJc w:val="left"/>
      <w:pPr>
        <w:ind w:left="1440" w:hanging="280"/>
      </w:pPr>
    </w:lvl>
    <w:lvl w:ilvl="3" w:tplc="20FA8EAE">
      <w:numFmt w:val="decimal"/>
      <w:lvlText w:val=""/>
      <w:lvlJc w:val="left"/>
    </w:lvl>
    <w:lvl w:ilvl="4" w:tplc="149C1158">
      <w:numFmt w:val="decimal"/>
      <w:lvlText w:val=""/>
      <w:lvlJc w:val="left"/>
    </w:lvl>
    <w:lvl w:ilvl="5" w:tplc="A7CCB20E">
      <w:numFmt w:val="decimal"/>
      <w:lvlText w:val=""/>
      <w:lvlJc w:val="left"/>
    </w:lvl>
    <w:lvl w:ilvl="6" w:tplc="6CEAB160">
      <w:numFmt w:val="decimal"/>
      <w:lvlText w:val=""/>
      <w:lvlJc w:val="left"/>
    </w:lvl>
    <w:lvl w:ilvl="7" w:tplc="5B3A39C2">
      <w:numFmt w:val="decimal"/>
      <w:lvlText w:val=""/>
      <w:lvlJc w:val="left"/>
    </w:lvl>
    <w:lvl w:ilvl="8" w:tplc="0F34A462">
      <w:numFmt w:val="decimal"/>
      <w:lvlText w:val=""/>
      <w:lvlJc w:val="left"/>
    </w:lvl>
  </w:abstractNum>
  <w:abstractNum w:abstractNumId="2" w15:restartNumberingAfterBreak="0">
    <w:nsid w:val="54D9576B"/>
    <w:multiLevelType w:val="hybridMultilevel"/>
    <w:tmpl w:val="BC1E3CE4"/>
    <w:lvl w:ilvl="0" w:tplc="81D89F68" w:tentative="1">
      <w:start w:val="1"/>
      <w:numFmt w:val="decimal"/>
      <w:lvlText w:val="%1."/>
      <w:lvlJc w:val="left"/>
      <w:pPr>
        <w:ind w:left="720" w:hanging="360"/>
      </w:pPr>
    </w:lvl>
    <w:lvl w:ilvl="1" w:tplc="EDE621A2" w:tentative="1">
      <w:start w:val="1"/>
      <w:numFmt w:val="lowerLetter"/>
      <w:lvlText w:val="%2."/>
      <w:lvlJc w:val="left"/>
      <w:pPr>
        <w:ind w:left="1080" w:hanging="360"/>
      </w:pPr>
    </w:lvl>
    <w:lvl w:ilvl="2" w:tplc="8DFEBE66" w:tentative="1">
      <w:start w:val="1"/>
      <w:numFmt w:val="lowerRoman"/>
      <w:lvlText w:val="%3."/>
      <w:lvlJc w:val="left"/>
      <w:pPr>
        <w:ind w:left="1440" w:hanging="360"/>
      </w:pPr>
    </w:lvl>
    <w:lvl w:ilvl="3" w:tplc="D32E0534">
      <w:numFmt w:val="decimal"/>
      <w:lvlText w:val=""/>
      <w:lvlJc w:val="left"/>
    </w:lvl>
    <w:lvl w:ilvl="4" w:tplc="EB6E5C3E">
      <w:numFmt w:val="decimal"/>
      <w:lvlText w:val=""/>
      <w:lvlJc w:val="left"/>
    </w:lvl>
    <w:lvl w:ilvl="5" w:tplc="1930A876">
      <w:numFmt w:val="decimal"/>
      <w:lvlText w:val=""/>
      <w:lvlJc w:val="left"/>
    </w:lvl>
    <w:lvl w:ilvl="6" w:tplc="5080D0E6">
      <w:numFmt w:val="decimal"/>
      <w:lvlText w:val=""/>
      <w:lvlJc w:val="left"/>
    </w:lvl>
    <w:lvl w:ilvl="7" w:tplc="7F56A408">
      <w:numFmt w:val="decimal"/>
      <w:lvlText w:val=""/>
      <w:lvlJc w:val="left"/>
    </w:lvl>
    <w:lvl w:ilvl="8" w:tplc="5072B7A6">
      <w:numFmt w:val="decimal"/>
      <w:lvlText w:val=""/>
      <w:lvlJc w:val="left"/>
    </w:lvl>
  </w:abstractNum>
  <w:num w:numId="1" w16cid:durableId="1482573482">
    <w:abstractNumId w:val="0"/>
    <w:lvlOverride w:ilvl="0">
      <w:startOverride w:val="1"/>
    </w:lvlOverride>
  </w:num>
  <w:num w:numId="2" w16cid:durableId="12404024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4EAC"/>
    <w:rsid w:val="00194EAC"/>
    <w:rsid w:val="00427AE1"/>
    <w:rsid w:val="00E017E9"/>
    <w:rsid w:val="00FB0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0CDC2"/>
  <w15:docId w15:val="{A1527D54-CBDD-4C0B-A305-8D58DB046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427AE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7AE1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427A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3041</Words>
  <Characters>17334</Characters>
  <Application>Microsoft Office Word</Application>
  <DocSecurity>0</DocSecurity>
  <Lines>144</Lines>
  <Paragraphs>40</Paragraphs>
  <ScaleCrop>false</ScaleCrop>
  <Company/>
  <LinksUpToDate>false</LinksUpToDate>
  <CharactersWithSpaces>20335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Summary Report</dc:title>
  <dc:subject>Executed results of the automated suites and the agent test harnesses, 11 to 12 October 2026, with the security audit run-1 and the updates of 15 and 21 October 2026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2026-10-23T05:14:00Z</dcterms:created>
  <dcterms:modified xsi:type="dcterms:W3CDTF">2026-10-23T05:14:00Z</dcterms:modified>
</cp:coreProperties>
</file>