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C6F9" w14:textId="1292B42C" w:rsidR="00620AEE" w:rsidRDefault="00F14A18" w:rsidP="00F14A18">
      <w:pPr>
        <w:pStyle w:val="Title"/>
        <w:jc w:val="both"/>
      </w:pPr>
      <w:r>
        <w:t xml:space="preserve">Attacks </w:t>
      </w:r>
      <w:r w:rsidR="00000000">
        <w:t>Within Local Networks and From External Internet</w:t>
      </w:r>
    </w:p>
    <w:p w14:paraId="51F60F4E" w14:textId="77777777" w:rsidR="00620AEE" w:rsidRDefault="00000000">
      <w:pPr>
        <w:pStyle w:val="Heading1"/>
      </w:pPr>
      <w:r>
        <w:t>Executive Summary</w:t>
      </w:r>
    </w:p>
    <w:p w14:paraId="67B5FCCC" w14:textId="77777777" w:rsidR="00620AEE" w:rsidRDefault="00000000">
      <w:r>
        <w:t>This report provides a structured and detailed analysis of how attackers may attempt to compromise a device either from within the same local network (LAN) or from outside the network via the public internet. It explains attack surfaces, techniques, attack chains, reverse connections, and defensive controls in a clear and systematic manner.</w:t>
      </w:r>
    </w:p>
    <w:p w14:paraId="4BB019AA" w14:textId="77777777" w:rsidR="00620AEE" w:rsidRDefault="00000000">
      <w:pPr>
        <w:pStyle w:val="Heading1"/>
      </w:pPr>
      <w:r>
        <w:t>1. Network Exposure Fundamentals</w:t>
      </w:r>
    </w:p>
    <w:p w14:paraId="3DD57CC1" w14:textId="77777777" w:rsidR="00620AEE" w:rsidRDefault="00000000">
      <w:r>
        <w:t>Devices inside a LAN use private IP addresses and are protected externally by NAT (Network Address Translation) and router firewalls. Internal attackers bypass NAT because they are already inside the trust boundary.</w:t>
      </w:r>
    </w:p>
    <w:p w14:paraId="421FC477" w14:textId="77777777" w:rsidR="00620AEE" w:rsidRDefault="00000000">
      <w:pPr>
        <w:pStyle w:val="Heading1"/>
      </w:pPr>
      <w:r>
        <w:t>2. Attacks Within the Same Local Network (LAN)</w:t>
      </w:r>
    </w:p>
    <w:p w14:paraId="57C0E697" w14:textId="77777777" w:rsidR="00620AEE" w:rsidRDefault="00000000">
      <w:pPr>
        <w:pStyle w:val="Heading2"/>
      </w:pPr>
      <w:r>
        <w:t>2.1 Initial Reconnaissance</w:t>
      </w:r>
    </w:p>
    <w:p w14:paraId="1E5B1523" w14:textId="77777777" w:rsidR="00620AEE" w:rsidRDefault="00000000">
      <w:r>
        <w:t>An internal attacker performs ARP scans, ping sweeps, and port scanning to identify active devices, open ports, services, and operating system versions.</w:t>
      </w:r>
    </w:p>
    <w:p w14:paraId="274690DF" w14:textId="77777777" w:rsidR="00620AEE" w:rsidRDefault="00000000">
      <w:pPr>
        <w:pStyle w:val="Heading2"/>
      </w:pPr>
      <w:r>
        <w:t>2.2 Primary Targets</w:t>
      </w:r>
    </w:p>
    <w:p w14:paraId="5930747B" w14:textId="77777777" w:rsidR="00620AEE" w:rsidRDefault="00000000">
      <w:pPr>
        <w:pStyle w:val="ListBullet"/>
      </w:pPr>
      <w:r>
        <w:t>SMB (Port 445) – File sharing exploitation and lateral movement</w:t>
      </w:r>
    </w:p>
    <w:p w14:paraId="32F178BD" w14:textId="77777777" w:rsidR="00620AEE" w:rsidRDefault="00000000">
      <w:pPr>
        <w:pStyle w:val="ListBullet"/>
      </w:pPr>
      <w:r>
        <w:t>RDP (Port 3389) – Remote desktop control</w:t>
      </w:r>
    </w:p>
    <w:p w14:paraId="74B1AD45" w14:textId="77777777" w:rsidR="00620AEE" w:rsidRDefault="00000000">
      <w:pPr>
        <w:pStyle w:val="ListBullet"/>
      </w:pPr>
      <w:r>
        <w:t>SSH (Port 22) – Remote shell access</w:t>
      </w:r>
    </w:p>
    <w:p w14:paraId="5F511C43" w14:textId="77777777" w:rsidR="00620AEE" w:rsidRDefault="00000000">
      <w:pPr>
        <w:pStyle w:val="ListBullet"/>
      </w:pPr>
      <w:r>
        <w:t>VNC (Port 5900) – Remote graphical access</w:t>
      </w:r>
    </w:p>
    <w:p w14:paraId="45B61B45" w14:textId="77777777" w:rsidR="00620AEE" w:rsidRDefault="00000000">
      <w:pPr>
        <w:pStyle w:val="ListBullet"/>
      </w:pPr>
      <w:r>
        <w:t>Local web services (80/443) – Admin panels or development servers</w:t>
      </w:r>
    </w:p>
    <w:p w14:paraId="7640F33D" w14:textId="77777777" w:rsidR="00620AEE" w:rsidRDefault="00000000">
      <w:pPr>
        <w:pStyle w:val="Heading2"/>
      </w:pPr>
      <w:r>
        <w:t>2.3 Internal Attack Techniques</w:t>
      </w:r>
    </w:p>
    <w:p w14:paraId="34C06ECF" w14:textId="77777777" w:rsidR="00620AEE" w:rsidRDefault="00000000">
      <w:pPr>
        <w:pStyle w:val="ListBullet"/>
      </w:pPr>
      <w:r>
        <w:t>ARP Spoofing (Man-in-the-Middle attacks)</w:t>
      </w:r>
    </w:p>
    <w:p w14:paraId="5567DA95" w14:textId="77777777" w:rsidR="00620AEE" w:rsidRDefault="00000000">
      <w:pPr>
        <w:pStyle w:val="ListBullet"/>
      </w:pPr>
      <w:r>
        <w:t>LLMNR/NBNS poisoning for credential capture</w:t>
      </w:r>
    </w:p>
    <w:p w14:paraId="0C3968BD" w14:textId="77777777" w:rsidR="00620AEE" w:rsidRDefault="00000000">
      <w:pPr>
        <w:pStyle w:val="ListBullet"/>
      </w:pPr>
      <w:r>
        <w:t>Brute-force attacks against exposed services</w:t>
      </w:r>
    </w:p>
    <w:p w14:paraId="1173CFA3" w14:textId="77777777" w:rsidR="00620AEE" w:rsidRDefault="00000000">
      <w:pPr>
        <w:pStyle w:val="ListBullet"/>
      </w:pPr>
      <w:r>
        <w:t>Exploitation of unpatched vulnerabilities</w:t>
      </w:r>
    </w:p>
    <w:p w14:paraId="22F163CD" w14:textId="77777777" w:rsidR="00620AEE" w:rsidRDefault="00000000">
      <w:pPr>
        <w:pStyle w:val="ListBullet"/>
      </w:pPr>
      <w:r>
        <w:t>Pass-the-hash and credential reuse attacks</w:t>
      </w:r>
    </w:p>
    <w:p w14:paraId="218E832B" w14:textId="77777777" w:rsidR="00620AEE" w:rsidRDefault="00000000">
      <w:pPr>
        <w:pStyle w:val="Heading2"/>
      </w:pPr>
      <w:r>
        <w:t>2.4 Internal Attack Chain</w:t>
      </w:r>
    </w:p>
    <w:p w14:paraId="734ADE56" w14:textId="77777777" w:rsidR="00620AEE" w:rsidRDefault="00000000">
      <w:r>
        <w:t>1. Network discovery</w:t>
      </w:r>
      <w:r>
        <w:br/>
        <w:t>2. Port and service enumeration</w:t>
      </w:r>
      <w:r>
        <w:br/>
        <w:t>3. Vulnerability identification</w:t>
      </w:r>
      <w:r>
        <w:br/>
      </w:r>
      <w:r>
        <w:lastRenderedPageBreak/>
        <w:t>4. Exploitation or credential capture</w:t>
      </w:r>
      <w:r>
        <w:br/>
        <w:t>5. Payload execution</w:t>
      </w:r>
      <w:r>
        <w:br/>
        <w:t>6. Reverse shell establishment</w:t>
      </w:r>
      <w:r>
        <w:br/>
        <w:t>7. Privilege escalation</w:t>
      </w:r>
      <w:r>
        <w:br/>
        <w:t>8. Lateral movement to other LAN devices</w:t>
      </w:r>
    </w:p>
    <w:p w14:paraId="1A4081A8" w14:textId="77777777" w:rsidR="00620AEE" w:rsidRDefault="00000000">
      <w:pPr>
        <w:pStyle w:val="Heading1"/>
      </w:pPr>
      <w:r>
        <w:t>3. Attacks From Outside the Network (Internet-Based)</w:t>
      </w:r>
    </w:p>
    <w:p w14:paraId="37BAB99D" w14:textId="77777777" w:rsidR="00620AEE" w:rsidRDefault="00000000">
      <w:pPr>
        <w:pStyle w:val="Heading2"/>
      </w:pPr>
      <w:r>
        <w:t>3.1 External Attack Surface</w:t>
      </w:r>
    </w:p>
    <w:p w14:paraId="116F7CA0" w14:textId="77777777" w:rsidR="00620AEE" w:rsidRDefault="00000000">
      <w:r>
        <w:t>External attackers can only see the public IP address of the router. Direct access to internal devices is possible only if ports are forwarded or services are exposed.</w:t>
      </w:r>
    </w:p>
    <w:p w14:paraId="7D0CCFA0" w14:textId="77777777" w:rsidR="00620AEE" w:rsidRDefault="00000000">
      <w:pPr>
        <w:pStyle w:val="Heading2"/>
      </w:pPr>
      <w:r>
        <w:t>3.2 Common External Entry Points</w:t>
      </w:r>
    </w:p>
    <w:p w14:paraId="6F863498" w14:textId="77777777" w:rsidR="00620AEE" w:rsidRDefault="00000000">
      <w:pPr>
        <w:pStyle w:val="ListBullet"/>
      </w:pPr>
      <w:r>
        <w:t>Port-forwarded RDP or SSH services</w:t>
      </w:r>
    </w:p>
    <w:p w14:paraId="0A9C94A5" w14:textId="77777777" w:rsidR="00620AEE" w:rsidRDefault="00000000">
      <w:pPr>
        <w:pStyle w:val="ListBullet"/>
      </w:pPr>
      <w:r>
        <w:t>Exposed router administration panels</w:t>
      </w:r>
    </w:p>
    <w:p w14:paraId="33FF474C" w14:textId="77777777" w:rsidR="00620AEE" w:rsidRDefault="00000000">
      <w:pPr>
        <w:pStyle w:val="ListBullet"/>
      </w:pPr>
      <w:r>
        <w:t>VPN gateways</w:t>
      </w:r>
    </w:p>
    <w:p w14:paraId="635F01C7" w14:textId="77777777" w:rsidR="00620AEE" w:rsidRDefault="00000000">
      <w:pPr>
        <w:pStyle w:val="ListBullet"/>
      </w:pPr>
      <w:r>
        <w:t>Web servers hosted internally</w:t>
      </w:r>
    </w:p>
    <w:p w14:paraId="4ED420F5" w14:textId="77777777" w:rsidR="00620AEE" w:rsidRDefault="00000000">
      <w:pPr>
        <w:pStyle w:val="ListBullet"/>
      </w:pPr>
      <w:r>
        <w:t>Misconfigured UPnP services</w:t>
      </w:r>
    </w:p>
    <w:p w14:paraId="3B0145E6" w14:textId="77777777" w:rsidR="00620AEE" w:rsidRDefault="00000000">
      <w:pPr>
        <w:pStyle w:val="Heading2"/>
      </w:pPr>
      <w:r>
        <w:t>3.3 Indirect Compromise Methods</w:t>
      </w:r>
    </w:p>
    <w:p w14:paraId="3AE35BCD" w14:textId="77777777" w:rsidR="00620AEE" w:rsidRDefault="00000000">
      <w:pPr>
        <w:pStyle w:val="ListBullet"/>
      </w:pPr>
      <w:r>
        <w:t>Phishing emails delivering malware</w:t>
      </w:r>
    </w:p>
    <w:p w14:paraId="3F4599BF" w14:textId="77777777" w:rsidR="00620AEE" w:rsidRDefault="00000000">
      <w:pPr>
        <w:pStyle w:val="ListBullet"/>
      </w:pPr>
      <w:r>
        <w:t>Malicious attachments or fake software</w:t>
      </w:r>
    </w:p>
    <w:p w14:paraId="6C27F8CB" w14:textId="77777777" w:rsidR="00620AEE" w:rsidRDefault="00000000">
      <w:pPr>
        <w:pStyle w:val="ListBullet"/>
      </w:pPr>
      <w:r>
        <w:t>Compromised websites (drive-by downloads)</w:t>
      </w:r>
    </w:p>
    <w:p w14:paraId="54807DBA" w14:textId="77777777" w:rsidR="00620AEE" w:rsidRDefault="00000000">
      <w:pPr>
        <w:pStyle w:val="ListBullet"/>
      </w:pPr>
      <w:r>
        <w:t>Browser or plugin vulnerabilities</w:t>
      </w:r>
    </w:p>
    <w:p w14:paraId="60643DAE" w14:textId="77777777" w:rsidR="00620AEE" w:rsidRDefault="00000000">
      <w:pPr>
        <w:pStyle w:val="ListBullet"/>
      </w:pPr>
      <w:r>
        <w:t>Supply-chain attacks via infected updates</w:t>
      </w:r>
    </w:p>
    <w:p w14:paraId="009F38BF" w14:textId="77777777" w:rsidR="00620AEE" w:rsidRDefault="00000000">
      <w:pPr>
        <w:pStyle w:val="Heading2"/>
      </w:pPr>
      <w:r>
        <w:t>3.4 External Attack Chain</w:t>
      </w:r>
    </w:p>
    <w:p w14:paraId="7750A683" w14:textId="77777777" w:rsidR="00620AEE" w:rsidRDefault="00000000">
      <w:r>
        <w:t>1. Scan public IP ranges</w:t>
      </w:r>
      <w:r>
        <w:br/>
        <w:t>2. Identify exposed services</w:t>
      </w:r>
      <w:r>
        <w:br/>
        <w:t>3. Attempt brute-force or exploit</w:t>
      </w:r>
      <w:r>
        <w:br/>
        <w:t>4. If no exposure, deliver phishing/malware</w:t>
      </w:r>
      <w:r>
        <w:br/>
        <w:t>5. Victim executes malicious payload</w:t>
      </w:r>
      <w:r>
        <w:br/>
        <w:t>6. Reverse outbound connection established</w:t>
      </w:r>
      <w:r>
        <w:br/>
        <w:t>7. Persistence and privilege escalation</w:t>
      </w:r>
    </w:p>
    <w:p w14:paraId="6C10F975" w14:textId="77777777" w:rsidR="00620AEE" w:rsidRDefault="00000000">
      <w:pPr>
        <w:pStyle w:val="Heading1"/>
      </w:pPr>
      <w:r>
        <w:t>4. Reverse Shell and Outbound Connections</w:t>
      </w:r>
    </w:p>
    <w:p w14:paraId="623EEB46" w14:textId="77777777" w:rsidR="00620AEE" w:rsidRDefault="00000000">
      <w:r>
        <w:t>A reverse shell occurs when malicious code running on a victim device initiates an outbound connection to an attacker-controlled server. Since most firewalls allow outbound traffic, this technique bypasses inbound filtering.</w:t>
      </w:r>
    </w:p>
    <w:p w14:paraId="22D4BA51" w14:textId="77777777" w:rsidR="00620AEE" w:rsidRDefault="00000000">
      <w:pPr>
        <w:pStyle w:val="Heading1"/>
      </w:pPr>
      <w:r>
        <w:lastRenderedPageBreak/>
        <w:t>5. Internal vs External Risk Comparison</w:t>
      </w:r>
    </w:p>
    <w:p w14:paraId="55FC7FC1" w14:textId="77777777" w:rsidR="00620AEE" w:rsidRDefault="00000000">
      <w:r>
        <w:t>Internal Attacker:</w:t>
      </w:r>
      <w:r>
        <w:br/>
        <w:t>- Can perform ARP spoofing</w:t>
      </w:r>
      <w:r>
        <w:br/>
        <w:t>- Can access SMB directly</w:t>
      </w:r>
      <w:r>
        <w:br/>
        <w:t>- Can scan private IP range</w:t>
      </w:r>
      <w:r>
        <w:br/>
        <w:t>- Faster lateral movement</w:t>
      </w:r>
      <w:r>
        <w:br/>
      </w:r>
      <w:r>
        <w:br/>
        <w:t>External Attacker:</w:t>
      </w:r>
      <w:r>
        <w:br/>
        <w:t>- Limited to public IP exposure</w:t>
      </w:r>
      <w:r>
        <w:br/>
        <w:t>- Depends on port forwarding or phishing</w:t>
      </w:r>
      <w:r>
        <w:br/>
        <w:t>- Cannot directly see internal devices</w:t>
      </w:r>
      <w:r>
        <w:br/>
        <w:t>- Must bypass NAT and router firewall</w:t>
      </w:r>
    </w:p>
    <w:p w14:paraId="52BDF025" w14:textId="77777777" w:rsidR="00620AEE" w:rsidRDefault="00000000">
      <w:pPr>
        <w:pStyle w:val="Heading1"/>
      </w:pPr>
      <w:r>
        <w:t>6. Comprehensive Security Checklist</w:t>
      </w:r>
    </w:p>
    <w:p w14:paraId="5BB29DE5" w14:textId="77777777" w:rsidR="00620AEE" w:rsidRDefault="00000000">
      <w:pPr>
        <w:pStyle w:val="ListBullet"/>
      </w:pPr>
      <w:r>
        <w:t>Enable firewall and use Public network profile</w:t>
      </w:r>
    </w:p>
    <w:p w14:paraId="6E604DF4" w14:textId="77777777" w:rsidR="00620AEE" w:rsidRDefault="00000000">
      <w:pPr>
        <w:pStyle w:val="ListBullet"/>
      </w:pPr>
      <w:r>
        <w:t>Keep OS and software fully updated</w:t>
      </w:r>
    </w:p>
    <w:p w14:paraId="7F9B7BD4" w14:textId="77777777" w:rsidR="00620AEE" w:rsidRDefault="00000000">
      <w:pPr>
        <w:pStyle w:val="ListBullet"/>
      </w:pPr>
      <w:r>
        <w:t>Disable SMBv1 and unnecessary file sharing</w:t>
      </w:r>
    </w:p>
    <w:p w14:paraId="0AEA6D54" w14:textId="77777777" w:rsidR="00620AEE" w:rsidRDefault="00000000">
      <w:pPr>
        <w:pStyle w:val="ListBullet"/>
      </w:pPr>
      <w:r>
        <w:t>Disable RDP if not required</w:t>
      </w:r>
    </w:p>
    <w:p w14:paraId="5E70E5FD" w14:textId="77777777" w:rsidR="00620AEE" w:rsidRDefault="00000000">
      <w:pPr>
        <w:pStyle w:val="ListBullet"/>
      </w:pPr>
      <w:r>
        <w:t>Use strong, unique passwords</w:t>
      </w:r>
    </w:p>
    <w:p w14:paraId="2C33F6C6" w14:textId="77777777" w:rsidR="00620AEE" w:rsidRDefault="00000000">
      <w:pPr>
        <w:pStyle w:val="ListBullet"/>
      </w:pPr>
      <w:r>
        <w:t>Enable account lockout policies</w:t>
      </w:r>
    </w:p>
    <w:p w14:paraId="608ED7EE" w14:textId="77777777" w:rsidR="00620AEE" w:rsidRDefault="00000000">
      <w:pPr>
        <w:pStyle w:val="ListBullet"/>
      </w:pPr>
      <w:r>
        <w:t>Disable LLMNR (Windows environments)</w:t>
      </w:r>
    </w:p>
    <w:p w14:paraId="62FEA2AC" w14:textId="77777777" w:rsidR="00620AEE" w:rsidRDefault="00000000">
      <w:pPr>
        <w:pStyle w:val="ListBullet"/>
      </w:pPr>
      <w:r>
        <w:t>Update router firmware regularly</w:t>
      </w:r>
    </w:p>
    <w:p w14:paraId="5DB378D3" w14:textId="77777777" w:rsidR="00620AEE" w:rsidRDefault="00000000">
      <w:pPr>
        <w:pStyle w:val="ListBullet"/>
      </w:pPr>
      <w:r>
        <w:t>Disable unnecessary port forwarding</w:t>
      </w:r>
    </w:p>
    <w:p w14:paraId="492F1669" w14:textId="77777777" w:rsidR="00620AEE" w:rsidRDefault="00000000">
      <w:pPr>
        <w:pStyle w:val="ListBullet"/>
      </w:pPr>
      <w:r>
        <w:t>Disable UPnP if not needed</w:t>
      </w:r>
    </w:p>
    <w:p w14:paraId="2E7B993B" w14:textId="77777777" w:rsidR="00620AEE" w:rsidRDefault="00000000">
      <w:pPr>
        <w:pStyle w:val="ListBullet"/>
      </w:pPr>
      <w:r>
        <w:t>Use VPN on public Wi-Fi</w:t>
      </w:r>
    </w:p>
    <w:p w14:paraId="56B2332A" w14:textId="77777777" w:rsidR="00620AEE" w:rsidRDefault="00000000">
      <w:pPr>
        <w:pStyle w:val="ListBullet"/>
      </w:pPr>
      <w:r>
        <w:t>Install reputable endpoint protection</w:t>
      </w:r>
    </w:p>
    <w:p w14:paraId="0D61BE15" w14:textId="77777777" w:rsidR="00620AEE" w:rsidRDefault="00000000">
      <w:pPr>
        <w:pStyle w:val="ListBullet"/>
      </w:pPr>
      <w:r>
        <w:t>Monitor unusual outbound connections</w:t>
      </w:r>
    </w:p>
    <w:p w14:paraId="79C5EDB6" w14:textId="77777777" w:rsidR="00620AEE" w:rsidRDefault="00000000">
      <w:pPr>
        <w:pStyle w:val="Heading1"/>
      </w:pPr>
      <w:r>
        <w:t>7. Conclusion</w:t>
      </w:r>
    </w:p>
    <w:p w14:paraId="393D6743" w14:textId="77777777" w:rsidR="00620AEE" w:rsidRDefault="00000000">
      <w:r>
        <w:t>Compromise is not automatic. Both internal and external attackers require a vulnerable service, weak authentication, misconfiguration, or user interaction. System hardening, regular updates, and proper network configuration significantly reduce risk.</w:t>
      </w:r>
    </w:p>
    <w:sectPr w:rsidR="00620A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6728711">
    <w:abstractNumId w:val="8"/>
  </w:num>
  <w:num w:numId="2" w16cid:durableId="932278503">
    <w:abstractNumId w:val="6"/>
  </w:num>
  <w:num w:numId="3" w16cid:durableId="1420756450">
    <w:abstractNumId w:val="5"/>
  </w:num>
  <w:num w:numId="4" w16cid:durableId="463042819">
    <w:abstractNumId w:val="4"/>
  </w:num>
  <w:num w:numId="5" w16cid:durableId="670524665">
    <w:abstractNumId w:val="7"/>
  </w:num>
  <w:num w:numId="6" w16cid:durableId="897202562">
    <w:abstractNumId w:val="3"/>
  </w:num>
  <w:num w:numId="7" w16cid:durableId="861551753">
    <w:abstractNumId w:val="2"/>
  </w:num>
  <w:num w:numId="8" w16cid:durableId="767238161">
    <w:abstractNumId w:val="1"/>
  </w:num>
  <w:num w:numId="9" w16cid:durableId="107897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AEE"/>
    <w:rsid w:val="007A1F4A"/>
    <w:rsid w:val="00AA1D8D"/>
    <w:rsid w:val="00B47730"/>
    <w:rsid w:val="00CB0664"/>
    <w:rsid w:val="00EA093B"/>
    <w:rsid w:val="00F14A18"/>
    <w:rsid w:val="00FC693F"/>
    <w:rsid w:val="00FF66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E9C0A"/>
  <w14:defaultImageDpi w14:val="300"/>
  <w15:docId w15:val="{2930F349-FE16-4A70-80FC-F2C84F31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3</cp:revision>
  <dcterms:created xsi:type="dcterms:W3CDTF">2013-12-23T23:15:00Z</dcterms:created>
  <dcterms:modified xsi:type="dcterms:W3CDTF">2026-02-27T13:46:00Z</dcterms:modified>
  <cp:category/>
</cp:coreProperties>
</file>