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2A7A" w14:textId="77777777" w:rsidR="00DF4578" w:rsidRDefault="00DF4578" w:rsidP="00DF4578">
      <w:pPr>
        <w:jc w:val="center"/>
      </w:pPr>
    </w:p>
    <w:p w14:paraId="555F7026" w14:textId="77777777" w:rsidR="00DF4578" w:rsidRDefault="00DF4578" w:rsidP="00DF4578">
      <w:pPr>
        <w:jc w:val="center"/>
      </w:pPr>
    </w:p>
    <w:p w14:paraId="495E35E0" w14:textId="77777777" w:rsidR="00DF4578" w:rsidRDefault="00DF4578" w:rsidP="00DF4578">
      <w:pPr>
        <w:jc w:val="center"/>
      </w:pPr>
    </w:p>
    <w:p w14:paraId="3E45A492" w14:textId="77777777" w:rsidR="00DF4578" w:rsidRDefault="00DF4578" w:rsidP="00DF4578">
      <w:pPr>
        <w:jc w:val="center"/>
      </w:pPr>
    </w:p>
    <w:p w14:paraId="10C758D9" w14:textId="77777777" w:rsidR="00DF4578" w:rsidRDefault="00DF4578" w:rsidP="00DF4578">
      <w:pPr>
        <w:jc w:val="center"/>
      </w:pPr>
    </w:p>
    <w:p w14:paraId="4AA82E36" w14:textId="77777777" w:rsidR="00DF4578" w:rsidRDefault="00DF4578" w:rsidP="00DF4578">
      <w:pPr>
        <w:jc w:val="center"/>
      </w:pPr>
    </w:p>
    <w:p w14:paraId="31019BFE" w14:textId="77777777" w:rsidR="00DF4578" w:rsidRDefault="00DF4578" w:rsidP="00DF4578">
      <w:pPr>
        <w:jc w:val="center"/>
      </w:pPr>
    </w:p>
    <w:p w14:paraId="25CA38F7" w14:textId="77777777" w:rsidR="00DF4578" w:rsidRDefault="00DF4578" w:rsidP="00DF4578">
      <w:pPr>
        <w:jc w:val="center"/>
      </w:pPr>
      <w:r w:rsidRPr="002977C9">
        <w:rPr>
          <w:noProof/>
        </w:rPr>
        <w:drawing>
          <wp:inline distT="0" distB="0" distL="0" distR="0" wp14:anchorId="5C45AFAE" wp14:editId="78718119">
            <wp:extent cx="1600200" cy="533400"/>
            <wp:effectExtent l="0" t="0" r="0" b="0"/>
            <wp:docPr id="5278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7020" name=""/>
                    <pic:cNvPicPr/>
                  </pic:nvPicPr>
                  <pic:blipFill>
                    <a:blip r:embed="rId7"/>
                    <a:stretch>
                      <a:fillRect/>
                    </a:stretch>
                  </pic:blipFill>
                  <pic:spPr>
                    <a:xfrm>
                      <a:off x="0" y="0"/>
                      <a:ext cx="1601596" cy="533865"/>
                    </a:xfrm>
                    <a:prstGeom prst="rect">
                      <a:avLst/>
                    </a:prstGeom>
                  </pic:spPr>
                </pic:pic>
              </a:graphicData>
            </a:graphic>
          </wp:inline>
        </w:drawing>
      </w:r>
    </w:p>
    <w:p w14:paraId="59F81F77" w14:textId="77777777" w:rsidR="00DF4578" w:rsidRDefault="00DF4578" w:rsidP="00DF4578">
      <w:pPr>
        <w:jc w:val="center"/>
      </w:pPr>
    </w:p>
    <w:p w14:paraId="780D60C2" w14:textId="174EB92A" w:rsidR="00DF4578" w:rsidRPr="009679D3" w:rsidRDefault="00DF4578" w:rsidP="00DF4578">
      <w:pPr>
        <w:jc w:val="center"/>
        <w:rPr>
          <w:lang w:val="en-IN"/>
        </w:rPr>
      </w:pPr>
      <w:r w:rsidRPr="009679D3">
        <w:rPr>
          <w:b/>
          <w:bCs/>
          <w:color w:val="000000" w:themeColor="text1"/>
          <w:sz w:val="56"/>
          <w:szCs w:val="56"/>
          <w:lang w:val="en-IN"/>
        </w:rPr>
        <w:t xml:space="preserve">BRD for </w:t>
      </w:r>
      <w:r w:rsidR="00D76020">
        <w:rPr>
          <w:b/>
          <w:bCs/>
          <w:color w:val="000000" w:themeColor="text1"/>
          <w:sz w:val="56"/>
          <w:szCs w:val="56"/>
          <w:lang w:val="en-IN"/>
        </w:rPr>
        <w:t>DPR Phase-III</w:t>
      </w:r>
    </w:p>
    <w:p w14:paraId="2E333DFD" w14:textId="77777777" w:rsidR="00F90CDD" w:rsidRDefault="00F90CDD">
      <w:pPr>
        <w:rPr>
          <w:lang w:val="en-IN"/>
        </w:rPr>
      </w:pPr>
      <w:r>
        <w:rPr>
          <w:lang w:val="en-IN"/>
        </w:rPr>
        <w:br w:type="page"/>
      </w:r>
    </w:p>
    <w:p w14:paraId="3445EBA3" w14:textId="7EDDEB52" w:rsidR="00DF4578" w:rsidRPr="009679D3" w:rsidRDefault="00DF4578" w:rsidP="00DF4578">
      <w:pPr>
        <w:rPr>
          <w:lang w:val="en-IN"/>
        </w:rPr>
      </w:pPr>
    </w:p>
    <w:p w14:paraId="796D9B1C" w14:textId="77777777" w:rsidR="00DF4578" w:rsidRPr="00396E71" w:rsidRDefault="00DF4578" w:rsidP="00DF4578">
      <w:pPr>
        <w:rPr>
          <w:rFonts w:eastAsiaTheme="majorEastAsia" w:cstheme="minorHAnsi"/>
          <w:caps/>
          <w:color w:val="000000" w:themeColor="text1"/>
          <w:sz w:val="22"/>
          <w:szCs w:val="22"/>
          <w:lang w:eastAsia="ja-JP"/>
        </w:rPr>
      </w:pPr>
      <w:r w:rsidRPr="00396E71">
        <w:rPr>
          <w:rFonts w:eastAsiaTheme="majorEastAsia" w:cstheme="minorHAnsi"/>
          <w:caps/>
          <w:color w:val="000000" w:themeColor="text1"/>
          <w:sz w:val="22"/>
          <w:szCs w:val="22"/>
          <w:lang w:eastAsia="ja-JP"/>
        </w:rPr>
        <w:t>Business Requirements Document Template</w:t>
      </w:r>
    </w:p>
    <w:p w14:paraId="7CE48BA3" w14:textId="77777777" w:rsidR="00DF4578" w:rsidRPr="00396E71" w:rsidRDefault="00DF4578" w:rsidP="00DF4578">
      <w:pPr>
        <w:rPr>
          <w:rFonts w:cstheme="minorHAnsi"/>
          <w:color w:val="000000" w:themeColor="text1"/>
          <w:sz w:val="22"/>
          <w:szCs w:val="22"/>
          <w:lang w:eastAsia="ja-JP"/>
        </w:rPr>
      </w:pPr>
      <w:r w:rsidRPr="00396E71">
        <w:rPr>
          <w:rFonts w:cstheme="minorHAnsi"/>
          <w:color w:val="000000" w:themeColor="text1"/>
          <w:sz w:val="22"/>
          <w:szCs w:val="22"/>
          <w:lang w:eastAsia="ja-JP"/>
        </w:rPr>
        <w:t>To aid in the creation of a successfully complete BRD document, please adhere to the following guidelines</w:t>
      </w:r>
    </w:p>
    <w:p w14:paraId="66CDDFD4" w14:textId="77777777" w:rsidR="00DF4578" w:rsidRPr="00396E71" w:rsidRDefault="00DF4578" w:rsidP="00DF4578">
      <w:pPr>
        <w:rPr>
          <w:rFonts w:cstheme="minorHAnsi"/>
          <w:color w:val="000000" w:themeColor="text1"/>
          <w:sz w:val="22"/>
          <w:szCs w:val="22"/>
          <w:lang w:eastAsia="ja-JP"/>
        </w:rPr>
      </w:pPr>
    </w:p>
    <w:tbl>
      <w:tblPr>
        <w:tblW w:w="97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460"/>
        <w:gridCol w:w="7335"/>
      </w:tblGrid>
      <w:tr w:rsidR="00DF4578" w:rsidRPr="00396E71" w14:paraId="5ED63416" w14:textId="77777777" w:rsidTr="00CA11CF">
        <w:trPr>
          <w:cantSplit/>
          <w:trHeight w:val="2913"/>
        </w:trPr>
        <w:tc>
          <w:tcPr>
            <w:tcW w:w="2460" w:type="dxa"/>
            <w:vAlign w:val="center"/>
          </w:tcPr>
          <w:p w14:paraId="0310AC59"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Purpose</w:t>
            </w:r>
          </w:p>
        </w:tc>
        <w:tc>
          <w:tcPr>
            <w:tcW w:w="7335" w:type="dxa"/>
          </w:tcPr>
          <w:p w14:paraId="31B08E20"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br/>
              <w:t>A requirement is a documented condition or capability to which the product, service, or system must conform in meeting project objectives.  Requirements management is a systematic approach to eliciting, organizing, and documenting the requirements of the product, service, or system.  The Business Requirements Definition document serves as the project baseline that explains, in business terms, what is to be accomplished as a business outcome being delivered by implementing a technology solution.</w:t>
            </w:r>
          </w:p>
          <w:p w14:paraId="5D493984"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Because requirements are dynamic, the BRD is a progressive document in that the objective is to record what is known at the time and then build on it as the project progresses.  It is from this document that the more specific design documentation (Solution Requirement Specification) can be produced based on the needs of the project and any unique and/or complementary methodology.</w:t>
            </w:r>
          </w:p>
          <w:p w14:paraId="5D307044"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 xml:space="preserve">The business requirement document (BRD) describes the high-level business needs whereas the Solution Requirement Document outlines the functions required to fulfil the business needs. BRD answers the </w:t>
            </w:r>
            <w:proofErr w:type="gramStart"/>
            <w:r w:rsidRPr="00396E71">
              <w:rPr>
                <w:rFonts w:cstheme="minorHAnsi"/>
                <w:color w:val="000000" w:themeColor="text1"/>
                <w:sz w:val="22"/>
                <w:szCs w:val="22"/>
              </w:rPr>
              <w:t>questions</w:t>
            </w:r>
            <w:proofErr w:type="gramEnd"/>
            <w:r w:rsidRPr="00396E71">
              <w:rPr>
                <w:rFonts w:cstheme="minorHAnsi"/>
                <w:color w:val="000000" w:themeColor="text1"/>
                <w:sz w:val="22"/>
                <w:szCs w:val="22"/>
              </w:rPr>
              <w:t xml:space="preserve"> what the business wants to do whereas the Solution Requirements Specification gives an answer to how it should be done. Whereas a business requirement states the “why” for a project, a functional requirement outlines the “what”. Functional requirements are very detailed and provide information on how business needs and goals will be delivered through a specific project/program.</w:t>
            </w:r>
          </w:p>
          <w:p w14:paraId="264FCF73" w14:textId="77777777" w:rsidR="00DF4578" w:rsidRPr="00396E71" w:rsidRDefault="00DF4578" w:rsidP="00CA11CF">
            <w:pPr>
              <w:tabs>
                <w:tab w:val="left" w:pos="3776"/>
              </w:tabs>
              <w:rPr>
                <w:rFonts w:cstheme="minorHAnsi"/>
                <w:sz w:val="22"/>
                <w:szCs w:val="22"/>
              </w:rPr>
            </w:pPr>
          </w:p>
        </w:tc>
      </w:tr>
      <w:tr w:rsidR="00DF4578" w:rsidRPr="00396E71" w14:paraId="1D5C17BB" w14:textId="77777777" w:rsidTr="00CA11CF">
        <w:trPr>
          <w:cantSplit/>
          <w:trHeight w:val="2575"/>
        </w:trPr>
        <w:tc>
          <w:tcPr>
            <w:tcW w:w="2460" w:type="dxa"/>
            <w:vAlign w:val="center"/>
          </w:tcPr>
          <w:p w14:paraId="5A990A81" w14:textId="77777777" w:rsidR="00DF4578" w:rsidRPr="00396E71" w:rsidRDefault="00DF4578" w:rsidP="00CA11CF">
            <w:pPr>
              <w:spacing w:line="240" w:lineRule="atLeast"/>
              <w:rPr>
                <w:rFonts w:cstheme="minorHAnsi"/>
                <w:color w:val="0D0D0D" w:themeColor="text1" w:themeTint="F2"/>
                <w:sz w:val="22"/>
                <w:szCs w:val="22"/>
              </w:rPr>
            </w:pPr>
            <w:r w:rsidRPr="00396E71">
              <w:rPr>
                <w:rFonts w:cstheme="minorHAnsi"/>
                <w:color w:val="0D0D0D" w:themeColor="text1" w:themeTint="F2"/>
                <w:sz w:val="22"/>
                <w:szCs w:val="22"/>
              </w:rPr>
              <w:t>Objective</w:t>
            </w:r>
          </w:p>
        </w:tc>
        <w:tc>
          <w:tcPr>
            <w:tcW w:w="7335" w:type="dxa"/>
          </w:tcPr>
          <w:p w14:paraId="3C34E0E3"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br/>
              <w:t>The objective of a business requirement document.</w:t>
            </w:r>
          </w:p>
          <w:p w14:paraId="53A43F21"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To get an agreement among stakeholders</w:t>
            </w:r>
          </w:p>
          <w:p w14:paraId="5F16A695"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 xml:space="preserve">Communicate with the IT/Tech/Analytics/Cybersecurity teams, the business needs, the customer needs, and what the solution </w:t>
            </w:r>
            <w:proofErr w:type="gramStart"/>
            <w:r w:rsidRPr="00396E71">
              <w:rPr>
                <w:rFonts w:asciiTheme="minorHAnsi" w:hAnsiTheme="minorHAnsi" w:cstheme="minorHAnsi"/>
              </w:rPr>
              <w:t>need</w:t>
            </w:r>
            <w:proofErr w:type="gramEnd"/>
            <w:r w:rsidRPr="00396E71">
              <w:rPr>
                <w:rFonts w:asciiTheme="minorHAnsi" w:hAnsiTheme="minorHAnsi" w:cstheme="minorHAnsi"/>
              </w:rPr>
              <w:t xml:space="preserve"> to do to satisfy business and customer outcomes.</w:t>
            </w:r>
          </w:p>
          <w:p w14:paraId="03019AEB"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To determine the input to the next phase of project</w:t>
            </w:r>
          </w:p>
          <w:p w14:paraId="6FA0D55A"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Describe the details of the needs of the customer and business that the solution intends to meet</w:t>
            </w:r>
          </w:p>
          <w:p w14:paraId="0825CF71"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The BRD is also the mechanism by way we at Adani drive standardization of tools, platforms, solutions across the group. The cost associated with the tools, platform proliferation on both licensing and as well as implementation teams add to greater expense, training, and quality issues</w:t>
            </w:r>
          </w:p>
          <w:p w14:paraId="2D93E244" w14:textId="77777777" w:rsidR="00DF4578" w:rsidRPr="00396E71" w:rsidRDefault="00DF4578" w:rsidP="00CA11CF">
            <w:pPr>
              <w:pStyle w:val="ETVXBullet"/>
              <w:numPr>
                <w:ilvl w:val="0"/>
                <w:numId w:val="0"/>
              </w:numPr>
              <w:ind w:left="1080"/>
              <w:rPr>
                <w:rFonts w:asciiTheme="minorHAnsi" w:hAnsiTheme="minorHAnsi" w:cstheme="minorHAnsi"/>
              </w:rPr>
            </w:pPr>
          </w:p>
        </w:tc>
      </w:tr>
      <w:tr w:rsidR="00DF4578" w:rsidRPr="00396E71" w14:paraId="29627F6F" w14:textId="77777777" w:rsidTr="00CA11CF">
        <w:trPr>
          <w:cantSplit/>
          <w:trHeight w:val="2273"/>
        </w:trPr>
        <w:tc>
          <w:tcPr>
            <w:tcW w:w="2460" w:type="dxa"/>
            <w:vAlign w:val="center"/>
          </w:tcPr>
          <w:p w14:paraId="71073048"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D0D0D" w:themeColor="text1" w:themeTint="F2"/>
                <w:sz w:val="22"/>
                <w:szCs w:val="22"/>
              </w:rPr>
              <w:lastRenderedPageBreak/>
              <w:t>Key Elements</w:t>
            </w:r>
          </w:p>
        </w:tc>
        <w:tc>
          <w:tcPr>
            <w:tcW w:w="7335" w:type="dxa"/>
          </w:tcPr>
          <w:p w14:paraId="3BD421B5"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br/>
              <w:t>A business unit representative who has a thorough understanding of the business processes drafts the BRD and is the owner of the BRD. The most critical component of a business requirement document is the scope of the project/initiative/innovation along with the restriction and constraints. The scope comprises of three key things</w:t>
            </w:r>
          </w:p>
          <w:p w14:paraId="541DF7CA"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What are the problems which the business wants to solve?</w:t>
            </w:r>
          </w:p>
          <w:p w14:paraId="1CB7F4D3"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What are the restrictions?</w:t>
            </w:r>
          </w:p>
          <w:p w14:paraId="58380078"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Is it worth investing the time and money required for the project?</w:t>
            </w:r>
          </w:p>
          <w:p w14:paraId="7776CFCF" w14:textId="77777777" w:rsidR="00DF4578" w:rsidRPr="00396E71" w:rsidRDefault="00DF4578" w:rsidP="00CA11CF">
            <w:pPr>
              <w:pStyle w:val="ETVXBullet"/>
              <w:rPr>
                <w:rFonts w:asciiTheme="minorHAnsi" w:hAnsiTheme="minorHAnsi" w:cstheme="minorHAnsi"/>
              </w:rPr>
            </w:pPr>
            <w:r w:rsidRPr="00396E71">
              <w:rPr>
                <w:rFonts w:asciiTheme="minorHAnsi" w:hAnsiTheme="minorHAnsi" w:cstheme="minorHAnsi"/>
              </w:rPr>
              <w:t xml:space="preserve">The Value proposition </w:t>
            </w:r>
            <w:proofErr w:type="gramStart"/>
            <w:r w:rsidRPr="00396E71">
              <w:rPr>
                <w:rFonts w:asciiTheme="minorHAnsi" w:hAnsiTheme="minorHAnsi" w:cstheme="minorHAnsi"/>
              </w:rPr>
              <w:t>has to</w:t>
            </w:r>
            <w:proofErr w:type="gramEnd"/>
            <w:r w:rsidRPr="00396E71">
              <w:rPr>
                <w:rFonts w:asciiTheme="minorHAnsi" w:hAnsiTheme="minorHAnsi" w:cstheme="minorHAnsi"/>
              </w:rPr>
              <w:t xml:space="preserve"> be approximate and signed off by the BU Owner/Leadership</w:t>
            </w:r>
          </w:p>
          <w:p w14:paraId="240F3EB3" w14:textId="77777777" w:rsidR="00DF4578" w:rsidRPr="00396E71" w:rsidRDefault="00DF4578" w:rsidP="00CA11CF">
            <w:pPr>
              <w:pStyle w:val="ETVXBullet"/>
              <w:numPr>
                <w:ilvl w:val="0"/>
                <w:numId w:val="0"/>
              </w:numPr>
              <w:ind w:left="1080"/>
              <w:rPr>
                <w:rFonts w:asciiTheme="minorHAnsi" w:hAnsiTheme="minorHAnsi" w:cstheme="minorHAnsi"/>
              </w:rPr>
            </w:pPr>
          </w:p>
          <w:p w14:paraId="77E50E4C"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 xml:space="preserve">Defining business requirements is mandatory required deliverable for all projects </w:t>
            </w:r>
          </w:p>
        </w:tc>
      </w:tr>
      <w:tr w:rsidR="00DF4578" w:rsidRPr="00396E71" w14:paraId="520BAC5F" w14:textId="77777777" w:rsidTr="00CA11CF">
        <w:trPr>
          <w:trHeight w:val="3748"/>
        </w:trPr>
        <w:tc>
          <w:tcPr>
            <w:tcW w:w="2460" w:type="dxa"/>
            <w:vAlign w:val="center"/>
          </w:tcPr>
          <w:p w14:paraId="42BF88AF"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BRD Template Completion</w:t>
            </w:r>
          </w:p>
          <w:p w14:paraId="48EB86BA" w14:textId="77777777" w:rsidR="00DF4578" w:rsidRPr="00396E71" w:rsidRDefault="00DF4578" w:rsidP="00CA11CF">
            <w:pPr>
              <w:spacing w:line="240" w:lineRule="atLeast"/>
              <w:rPr>
                <w:rFonts w:cstheme="minorHAnsi"/>
                <w:color w:val="000000" w:themeColor="text1"/>
                <w:sz w:val="22"/>
                <w:szCs w:val="22"/>
              </w:rPr>
            </w:pPr>
          </w:p>
        </w:tc>
        <w:tc>
          <w:tcPr>
            <w:tcW w:w="7335" w:type="dxa"/>
          </w:tcPr>
          <w:p w14:paraId="0E9C6FA8" w14:textId="77777777" w:rsidR="00DF4578" w:rsidRPr="00396E71" w:rsidRDefault="00DF4578" w:rsidP="00CA11CF">
            <w:pPr>
              <w:tabs>
                <w:tab w:val="num" w:pos="1949"/>
                <w:tab w:val="left" w:pos="2431"/>
              </w:tabs>
              <w:spacing w:line="240" w:lineRule="atLeast"/>
              <w:rPr>
                <w:rFonts w:cstheme="minorHAnsi"/>
                <w:color w:val="000000" w:themeColor="text1"/>
                <w:sz w:val="22"/>
                <w:szCs w:val="22"/>
              </w:rPr>
            </w:pPr>
            <w:r w:rsidRPr="00396E71">
              <w:rPr>
                <w:rFonts w:cstheme="minorHAnsi"/>
                <w:color w:val="000000" w:themeColor="text1"/>
                <w:sz w:val="22"/>
                <w:szCs w:val="22"/>
              </w:rPr>
              <w:t xml:space="preserve">Collecting requirements is not as straightforward as it may first appear.  It can become challenging </w:t>
            </w:r>
            <w:proofErr w:type="gramStart"/>
            <w:r w:rsidRPr="00396E71">
              <w:rPr>
                <w:rFonts w:cstheme="minorHAnsi"/>
                <w:color w:val="000000" w:themeColor="text1"/>
                <w:sz w:val="22"/>
                <w:szCs w:val="22"/>
              </w:rPr>
              <w:t>because</w:t>
            </w:r>
            <w:proofErr w:type="gramEnd"/>
            <w:r w:rsidRPr="00396E71">
              <w:rPr>
                <w:rFonts w:cstheme="minorHAnsi"/>
                <w:color w:val="000000" w:themeColor="text1"/>
                <w:sz w:val="22"/>
                <w:szCs w:val="22"/>
              </w:rPr>
              <w:t xml:space="preserve"> requirements:</w:t>
            </w:r>
          </w:p>
          <w:p w14:paraId="22742A98" w14:textId="77777777" w:rsidR="00DF4578" w:rsidRPr="00396E71" w:rsidRDefault="00DF4578" w:rsidP="00CA11CF">
            <w:pPr>
              <w:numPr>
                <w:ilvl w:val="0"/>
                <w:numId w:val="3"/>
              </w:numPr>
              <w:tabs>
                <w:tab w:val="clear" w:pos="720"/>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aren’t always obvious</w:t>
            </w:r>
          </w:p>
          <w:p w14:paraId="5D92C349" w14:textId="77777777" w:rsidR="00DF4578" w:rsidRPr="00396E71" w:rsidRDefault="00DF4578" w:rsidP="00CA11CF">
            <w:pPr>
              <w:numPr>
                <w:ilvl w:val="0"/>
                <w:numId w:val="3"/>
              </w:numPr>
              <w:tabs>
                <w:tab w:val="clear" w:pos="720"/>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can come from many and varied sources</w:t>
            </w:r>
          </w:p>
          <w:p w14:paraId="625ABEF4" w14:textId="77777777" w:rsidR="00DF4578" w:rsidRPr="00396E71" w:rsidRDefault="00DF4578" w:rsidP="00CA11CF">
            <w:pPr>
              <w:numPr>
                <w:ilvl w:val="0"/>
                <w:numId w:val="3"/>
              </w:numPr>
              <w:tabs>
                <w:tab w:val="clear" w:pos="720"/>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need to be managed by cross-functional groups of people</w:t>
            </w:r>
          </w:p>
          <w:p w14:paraId="4E5C8502" w14:textId="77777777" w:rsidR="00DF4578" w:rsidRPr="00396E71" w:rsidRDefault="00DF4578" w:rsidP="00CA11CF">
            <w:pPr>
              <w:numPr>
                <w:ilvl w:val="0"/>
                <w:numId w:val="3"/>
              </w:numPr>
              <w:tabs>
                <w:tab w:val="clear" w:pos="720"/>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can be hard to express clearly in words</w:t>
            </w:r>
          </w:p>
          <w:p w14:paraId="4E678CEB" w14:textId="77777777" w:rsidR="00DF4578" w:rsidRPr="00396E71" w:rsidRDefault="00DF4578" w:rsidP="00CA11CF">
            <w:pPr>
              <w:numPr>
                <w:ilvl w:val="0"/>
                <w:numId w:val="3"/>
              </w:numPr>
              <w:tabs>
                <w:tab w:val="clear" w:pos="720"/>
                <w:tab w:val="num" w:pos="453"/>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can be expressed at different levels of detail</w:t>
            </w:r>
            <w:r w:rsidRPr="00396E71">
              <w:rPr>
                <w:rFonts w:cstheme="minorHAnsi"/>
                <w:color w:val="000000" w:themeColor="text1"/>
                <w:sz w:val="22"/>
                <w:szCs w:val="22"/>
              </w:rPr>
              <w:br/>
            </w:r>
          </w:p>
          <w:p w14:paraId="7596027D" w14:textId="77777777" w:rsidR="00DF4578" w:rsidRPr="00396E71" w:rsidRDefault="00DF4578" w:rsidP="00CA11CF">
            <w:pPr>
              <w:tabs>
                <w:tab w:val="num" w:pos="1949"/>
                <w:tab w:val="left" w:pos="2431"/>
              </w:tabs>
              <w:spacing w:line="240" w:lineRule="atLeast"/>
              <w:rPr>
                <w:rFonts w:cstheme="minorHAnsi"/>
                <w:color w:val="000000" w:themeColor="text1"/>
                <w:sz w:val="22"/>
                <w:szCs w:val="22"/>
              </w:rPr>
            </w:pPr>
            <w:r w:rsidRPr="00396E71">
              <w:rPr>
                <w:rFonts w:cstheme="minorHAnsi"/>
                <w:color w:val="000000" w:themeColor="text1"/>
                <w:sz w:val="22"/>
                <w:szCs w:val="22"/>
              </w:rPr>
              <w:t>For a project that is an enhancement to an existing product, service, or system, the project team reviews existing documentation; therefore, the BRD tends to be briefer.  However, a project that is developing a new product, service, or system would tend to generate a longer and more detailed document.</w:t>
            </w:r>
          </w:p>
          <w:p w14:paraId="16EA5D90" w14:textId="77777777" w:rsidR="00DF4578" w:rsidRPr="00396E71" w:rsidRDefault="00DF4578" w:rsidP="00CA11CF">
            <w:pPr>
              <w:numPr>
                <w:ilvl w:val="0"/>
                <w:numId w:val="2"/>
              </w:numPr>
              <w:tabs>
                <w:tab w:val="clear" w:pos="734"/>
                <w:tab w:val="num" w:pos="453"/>
                <w:tab w:val="num" w:pos="1949"/>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Do not include the Template Guidelines in your final document.  Enter the project information document contributors and version control.</w:t>
            </w:r>
          </w:p>
          <w:p w14:paraId="3814235F" w14:textId="77777777" w:rsidR="00DF4578" w:rsidRPr="00396E71" w:rsidRDefault="00DF4578" w:rsidP="00CA11CF">
            <w:pPr>
              <w:numPr>
                <w:ilvl w:val="0"/>
                <w:numId w:val="2"/>
              </w:numPr>
              <w:tabs>
                <w:tab w:val="clear" w:pos="734"/>
                <w:tab w:val="num" w:pos="453"/>
                <w:tab w:val="num" w:pos="1949"/>
                <w:tab w:val="left" w:pos="2431"/>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 xml:space="preserve">Complete the document utilizing suggested text where applicable. Note that the blue text is NOT to be included in your final document. Its purpose is </w:t>
            </w:r>
            <w:proofErr w:type="gramStart"/>
            <w:r w:rsidRPr="00396E71">
              <w:rPr>
                <w:rFonts w:cstheme="minorHAnsi"/>
                <w:color w:val="000000" w:themeColor="text1"/>
                <w:sz w:val="22"/>
                <w:szCs w:val="22"/>
              </w:rPr>
              <w:t>to either</w:t>
            </w:r>
            <w:proofErr w:type="gramEnd"/>
            <w:r w:rsidRPr="00396E71">
              <w:rPr>
                <w:rFonts w:cstheme="minorHAnsi"/>
                <w:color w:val="000000" w:themeColor="text1"/>
                <w:sz w:val="22"/>
                <w:szCs w:val="22"/>
              </w:rPr>
              <w:t xml:space="preserve"> provide guidance for completing the document</w:t>
            </w:r>
          </w:p>
          <w:p w14:paraId="779DC6FB" w14:textId="77777777" w:rsidR="00DF4578" w:rsidRPr="00396E71" w:rsidRDefault="00DF4578" w:rsidP="00CA11CF">
            <w:pPr>
              <w:numPr>
                <w:ilvl w:val="0"/>
                <w:numId w:val="2"/>
              </w:numPr>
              <w:tabs>
                <w:tab w:val="clear" w:pos="734"/>
                <w:tab w:val="num" w:pos="432"/>
                <w:tab w:val="num" w:pos="1949"/>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Once changes are made to your document and you’re ready to finalize, ensure that you update your Table of Contents (TOC) section.</w:t>
            </w:r>
          </w:p>
          <w:p w14:paraId="7AE7725B" w14:textId="77777777" w:rsidR="00DF4578" w:rsidRPr="00396E71" w:rsidRDefault="00DF4578" w:rsidP="00CA11CF">
            <w:pPr>
              <w:numPr>
                <w:ilvl w:val="0"/>
                <w:numId w:val="2"/>
              </w:numPr>
              <w:tabs>
                <w:tab w:val="clear" w:pos="734"/>
                <w:tab w:val="num" w:pos="453"/>
              </w:tabs>
              <w:overflowPunct w:val="0"/>
              <w:autoSpaceDE w:val="0"/>
              <w:autoSpaceDN w:val="0"/>
              <w:adjustRightInd w:val="0"/>
              <w:spacing w:after="0" w:line="240" w:lineRule="atLeast"/>
              <w:ind w:left="453"/>
              <w:textAlignment w:val="baseline"/>
              <w:rPr>
                <w:rFonts w:cstheme="minorHAnsi"/>
                <w:color w:val="000000" w:themeColor="text1"/>
                <w:sz w:val="22"/>
                <w:szCs w:val="22"/>
              </w:rPr>
            </w:pPr>
            <w:r w:rsidRPr="00396E71">
              <w:rPr>
                <w:rFonts w:cstheme="minorHAnsi"/>
                <w:color w:val="000000" w:themeColor="text1"/>
                <w:sz w:val="22"/>
                <w:szCs w:val="22"/>
              </w:rPr>
              <w:t>Route the document for review and approval to those individuals identified as per the process flow</w:t>
            </w:r>
          </w:p>
          <w:p w14:paraId="1C1B11E9" w14:textId="77777777" w:rsidR="00DF4578" w:rsidRPr="00396E71" w:rsidRDefault="00DF4578" w:rsidP="00CA11CF">
            <w:pPr>
              <w:numPr>
                <w:ilvl w:val="0"/>
                <w:numId w:val="2"/>
              </w:numPr>
              <w:tabs>
                <w:tab w:val="clear" w:pos="734"/>
                <w:tab w:val="num" w:pos="453"/>
              </w:tabs>
              <w:overflowPunct w:val="0"/>
              <w:autoSpaceDE w:val="0"/>
              <w:autoSpaceDN w:val="0"/>
              <w:adjustRightInd w:val="0"/>
              <w:spacing w:after="0" w:line="240" w:lineRule="atLeast"/>
              <w:ind w:left="453"/>
              <w:textAlignment w:val="baseline"/>
              <w:rPr>
                <w:rFonts w:cstheme="minorHAnsi"/>
                <w:color w:val="000000" w:themeColor="text1"/>
                <w:sz w:val="22"/>
                <w:szCs w:val="22"/>
              </w:rPr>
            </w:pPr>
            <w:r w:rsidRPr="00396E71">
              <w:rPr>
                <w:rFonts w:cstheme="minorHAnsi"/>
                <w:color w:val="000000" w:themeColor="text1"/>
                <w:sz w:val="22"/>
                <w:szCs w:val="22"/>
              </w:rPr>
              <w:t>Because the BRD is a dynamic document, once the Project Team obtains approval, the BRD is to be retained and modified as necessary to record any additional, changed, or cancelled requirements.</w:t>
            </w:r>
          </w:p>
          <w:p w14:paraId="558ACD11" w14:textId="77777777" w:rsidR="00DF4578" w:rsidRPr="00396E71" w:rsidRDefault="00DF4578" w:rsidP="00CA11CF">
            <w:pPr>
              <w:numPr>
                <w:ilvl w:val="0"/>
                <w:numId w:val="2"/>
              </w:numPr>
              <w:tabs>
                <w:tab w:val="clear" w:pos="734"/>
                <w:tab w:val="num" w:pos="432"/>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If changes are to be made, update the Revision History information accordingly.</w:t>
            </w:r>
          </w:p>
          <w:p w14:paraId="48E9F292" w14:textId="77777777" w:rsidR="00DF4578" w:rsidRPr="00396E71" w:rsidRDefault="00DF4578" w:rsidP="00CA11CF">
            <w:pPr>
              <w:numPr>
                <w:ilvl w:val="0"/>
                <w:numId w:val="2"/>
              </w:numPr>
              <w:tabs>
                <w:tab w:val="clear" w:pos="734"/>
                <w:tab w:val="num" w:pos="432"/>
              </w:tabs>
              <w:spacing w:after="0" w:line="240" w:lineRule="atLeast"/>
              <w:ind w:left="453"/>
              <w:rPr>
                <w:rFonts w:cstheme="minorHAnsi"/>
                <w:color w:val="000000" w:themeColor="text1"/>
                <w:sz w:val="22"/>
                <w:szCs w:val="22"/>
              </w:rPr>
            </w:pPr>
            <w:r w:rsidRPr="00396E71">
              <w:rPr>
                <w:rFonts w:cstheme="minorHAnsi"/>
                <w:color w:val="000000" w:themeColor="text1"/>
                <w:sz w:val="22"/>
                <w:szCs w:val="22"/>
              </w:rPr>
              <w:t>The Business Requirements Definition document is to be retained with other project-related documentation and maintained in accordance with the business line’s records retention policy.</w:t>
            </w:r>
          </w:p>
        </w:tc>
      </w:tr>
      <w:tr w:rsidR="00DF4578" w:rsidRPr="00396E71" w14:paraId="44799045" w14:textId="77777777" w:rsidTr="00CA11CF">
        <w:trPr>
          <w:trHeight w:val="95"/>
        </w:trPr>
        <w:tc>
          <w:tcPr>
            <w:tcW w:w="2460" w:type="dxa"/>
            <w:vAlign w:val="center"/>
          </w:tcPr>
          <w:p w14:paraId="24E0907B"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t>Empowerment &amp; Scalability</w:t>
            </w:r>
          </w:p>
        </w:tc>
        <w:tc>
          <w:tcPr>
            <w:tcW w:w="7335" w:type="dxa"/>
          </w:tcPr>
          <w:p w14:paraId="56137B99"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br/>
              <w:t xml:space="preserve">This template is provided as a guideline to follow in producing the minimum basic information needed to successfully complete a Business Requirements Definition document. Business Teams are empowered to use this template as needed to address any specific requirements of the proposed project at hand.  The amount of detail included in the template will depend on the size and </w:t>
            </w:r>
            <w:r w:rsidRPr="00396E71">
              <w:rPr>
                <w:rFonts w:cstheme="minorHAnsi"/>
                <w:color w:val="000000" w:themeColor="text1"/>
                <w:sz w:val="22"/>
                <w:szCs w:val="22"/>
              </w:rPr>
              <w:lastRenderedPageBreak/>
              <w:t xml:space="preserve">complexity of the project.  Depending on project or business line needs, requirements can be added, </w:t>
            </w:r>
          </w:p>
        </w:tc>
      </w:tr>
      <w:tr w:rsidR="00DF4578" w:rsidRPr="00396E71" w14:paraId="00FA4E29" w14:textId="77777777" w:rsidTr="00CA11CF">
        <w:trPr>
          <w:trHeight w:val="1499"/>
        </w:trPr>
        <w:tc>
          <w:tcPr>
            <w:tcW w:w="2460" w:type="dxa"/>
            <w:vAlign w:val="center"/>
          </w:tcPr>
          <w:p w14:paraId="06A0924B"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lastRenderedPageBreak/>
              <w:t>Ownership</w:t>
            </w:r>
          </w:p>
        </w:tc>
        <w:tc>
          <w:tcPr>
            <w:tcW w:w="7335" w:type="dxa"/>
          </w:tcPr>
          <w:p w14:paraId="5918F7F3" w14:textId="77777777" w:rsidR="00DF4578" w:rsidRPr="00396E71" w:rsidRDefault="00DF4578" w:rsidP="00CA11CF">
            <w:pPr>
              <w:spacing w:line="240" w:lineRule="atLeast"/>
              <w:rPr>
                <w:rFonts w:cstheme="minorHAnsi"/>
                <w:color w:val="000000" w:themeColor="text1"/>
                <w:sz w:val="22"/>
                <w:szCs w:val="22"/>
              </w:rPr>
            </w:pPr>
            <w:r w:rsidRPr="00396E71">
              <w:rPr>
                <w:rFonts w:cstheme="minorHAnsi"/>
                <w:color w:val="000000" w:themeColor="text1"/>
                <w:sz w:val="22"/>
                <w:szCs w:val="22"/>
              </w:rPr>
              <w:br/>
              <w:t>The primary ownership and responsibility of generating the Business Requirement Document is with the Business Unit,</w:t>
            </w:r>
          </w:p>
          <w:p w14:paraId="2DED01AA" w14:textId="77777777" w:rsidR="00DF4578" w:rsidRPr="00396E71" w:rsidRDefault="00DF4578" w:rsidP="00CA11CF">
            <w:pPr>
              <w:pStyle w:val="ETVXBullet"/>
              <w:jc w:val="left"/>
              <w:rPr>
                <w:rFonts w:asciiTheme="minorHAnsi" w:hAnsiTheme="minorHAnsi" w:cstheme="minorHAnsi"/>
              </w:rPr>
            </w:pPr>
            <w:r w:rsidRPr="00396E71">
              <w:rPr>
                <w:rFonts w:asciiTheme="minorHAnsi" w:hAnsiTheme="minorHAnsi" w:cstheme="minorHAnsi"/>
              </w:rPr>
              <w:t xml:space="preserve">Section 3,4,5 of the document </w:t>
            </w:r>
            <w:proofErr w:type="gramStart"/>
            <w:r w:rsidRPr="00396E71">
              <w:rPr>
                <w:rFonts w:asciiTheme="minorHAnsi" w:hAnsiTheme="minorHAnsi" w:cstheme="minorHAnsi"/>
              </w:rPr>
              <w:t>has to</w:t>
            </w:r>
            <w:proofErr w:type="gramEnd"/>
            <w:r w:rsidRPr="00396E71">
              <w:rPr>
                <w:rFonts w:asciiTheme="minorHAnsi" w:hAnsiTheme="minorHAnsi" w:cstheme="minorHAnsi"/>
              </w:rPr>
              <w:t xml:space="preserve"> be written and owned by the business</w:t>
            </w:r>
          </w:p>
          <w:p w14:paraId="7865AF2C" w14:textId="77777777" w:rsidR="00DF4578" w:rsidRPr="00396E71" w:rsidRDefault="00DF4578" w:rsidP="00CA11CF">
            <w:pPr>
              <w:pStyle w:val="ETVXBullet"/>
              <w:jc w:val="left"/>
              <w:rPr>
                <w:rFonts w:asciiTheme="minorHAnsi" w:hAnsiTheme="minorHAnsi" w:cstheme="minorHAnsi"/>
              </w:rPr>
            </w:pPr>
            <w:r w:rsidRPr="00396E71">
              <w:rPr>
                <w:rFonts w:asciiTheme="minorHAnsi" w:hAnsiTheme="minorHAnsi" w:cstheme="minorHAnsi"/>
              </w:rPr>
              <w:t>Section 6 is to be filled in by the appropriate BU Service Teams (IT/Tech/Analytics/</w:t>
            </w:r>
            <w:proofErr w:type="spellStart"/>
            <w:r w:rsidRPr="00396E71">
              <w:rPr>
                <w:rFonts w:asciiTheme="minorHAnsi" w:hAnsiTheme="minorHAnsi" w:cstheme="minorHAnsi"/>
              </w:rPr>
              <w:t>CyberSecurity</w:t>
            </w:r>
            <w:proofErr w:type="spellEnd"/>
            <w:r w:rsidRPr="00396E71">
              <w:rPr>
                <w:rFonts w:asciiTheme="minorHAnsi" w:hAnsiTheme="minorHAnsi" w:cstheme="minorHAnsi"/>
              </w:rPr>
              <w:t>)</w:t>
            </w:r>
          </w:p>
          <w:p w14:paraId="6FFE11B5" w14:textId="77777777" w:rsidR="00DF4578" w:rsidRPr="00396E71" w:rsidRDefault="00DF4578" w:rsidP="00CA11CF">
            <w:pPr>
              <w:pStyle w:val="ETVXBullet"/>
              <w:jc w:val="left"/>
              <w:rPr>
                <w:rFonts w:asciiTheme="minorHAnsi" w:hAnsiTheme="minorHAnsi" w:cstheme="minorHAnsi"/>
              </w:rPr>
            </w:pPr>
            <w:r w:rsidRPr="00396E71">
              <w:rPr>
                <w:rFonts w:asciiTheme="minorHAnsi" w:hAnsiTheme="minorHAnsi" w:cstheme="minorHAnsi"/>
              </w:rPr>
              <w:t xml:space="preserve">Section 7,8,9 </w:t>
            </w:r>
            <w:proofErr w:type="gramStart"/>
            <w:r w:rsidRPr="00396E71">
              <w:rPr>
                <w:rFonts w:asciiTheme="minorHAnsi" w:hAnsiTheme="minorHAnsi" w:cstheme="minorHAnsi"/>
              </w:rPr>
              <w:t>has to</w:t>
            </w:r>
            <w:proofErr w:type="gramEnd"/>
            <w:r w:rsidRPr="00396E71">
              <w:rPr>
                <w:rFonts w:asciiTheme="minorHAnsi" w:hAnsiTheme="minorHAnsi" w:cstheme="minorHAnsi"/>
              </w:rPr>
              <w:t xml:space="preserve"> be filled up jointly by BU Owner and BU Service Teams</w:t>
            </w:r>
            <w:r w:rsidRPr="00396E71">
              <w:rPr>
                <w:rFonts w:asciiTheme="minorHAnsi" w:hAnsiTheme="minorHAnsi" w:cstheme="minorHAnsi"/>
              </w:rPr>
              <w:br/>
            </w:r>
          </w:p>
        </w:tc>
      </w:tr>
    </w:tbl>
    <w:p w14:paraId="1D9522AF" w14:textId="77777777" w:rsidR="00DF4578" w:rsidRPr="00396E71" w:rsidRDefault="00DF4578" w:rsidP="00DF4578">
      <w:pPr>
        <w:pStyle w:val="ListParagraph"/>
        <w:ind w:left="360"/>
        <w:jc w:val="both"/>
        <w:rPr>
          <w:color w:val="0070C0"/>
          <w:sz w:val="22"/>
          <w:szCs w:val="22"/>
        </w:rPr>
      </w:pPr>
    </w:p>
    <w:p w14:paraId="7D60585B" w14:textId="77777777" w:rsidR="00DF4578" w:rsidRPr="00396E71" w:rsidRDefault="00DF4578" w:rsidP="00DF4578">
      <w:pPr>
        <w:pStyle w:val="ListParagraph"/>
        <w:ind w:left="360"/>
        <w:jc w:val="both"/>
        <w:rPr>
          <w:color w:val="0070C0"/>
          <w:sz w:val="22"/>
          <w:szCs w:val="22"/>
        </w:rPr>
      </w:pPr>
    </w:p>
    <w:p w14:paraId="742A9D05" w14:textId="77777777" w:rsidR="00DF4578" w:rsidRPr="00396E71" w:rsidRDefault="00DF4578" w:rsidP="00DF4578">
      <w:pPr>
        <w:pStyle w:val="ListParagraph"/>
        <w:ind w:left="360"/>
        <w:jc w:val="both"/>
        <w:rPr>
          <w:color w:val="0070C0"/>
          <w:sz w:val="22"/>
          <w:szCs w:val="22"/>
        </w:rPr>
      </w:pPr>
    </w:p>
    <w:p w14:paraId="21D6B816" w14:textId="77777777" w:rsidR="00DF4578" w:rsidRPr="00396E71" w:rsidRDefault="00DF4578" w:rsidP="00DF4578">
      <w:pPr>
        <w:pStyle w:val="ListParagraph"/>
        <w:ind w:left="360"/>
        <w:jc w:val="both"/>
        <w:rPr>
          <w:color w:val="0070C0"/>
          <w:sz w:val="22"/>
          <w:szCs w:val="22"/>
        </w:rPr>
      </w:pPr>
    </w:p>
    <w:p w14:paraId="4560F3CA" w14:textId="77777777" w:rsidR="00DF4578" w:rsidRDefault="00DF4578" w:rsidP="00DF4578">
      <w:r w:rsidRPr="00396E71">
        <w:rPr>
          <w:sz w:val="22"/>
          <w:szCs w:val="22"/>
        </w:rPr>
        <w:br w:type="page"/>
      </w:r>
    </w:p>
    <w:p w14:paraId="33757762" w14:textId="77777777" w:rsidR="00DF4578" w:rsidRDefault="00DF4578" w:rsidP="00DF4578">
      <w:pPr>
        <w:jc w:val="center"/>
      </w:pPr>
    </w:p>
    <w:p w14:paraId="3C71ACC4" w14:textId="77777777" w:rsidR="00DF4578" w:rsidRDefault="00DF4578" w:rsidP="00DF4578">
      <w:pPr>
        <w:jc w:val="both"/>
        <w:rPr>
          <w:b/>
          <w:bCs/>
          <w:sz w:val="28"/>
          <w:szCs w:val="28"/>
        </w:rPr>
      </w:pPr>
      <w:r>
        <w:rPr>
          <w:b/>
          <w:bCs/>
          <w:sz w:val="28"/>
          <w:szCs w:val="28"/>
        </w:rPr>
        <w:t>Document Control</w:t>
      </w:r>
    </w:p>
    <w:p w14:paraId="6FFD9D96" w14:textId="77777777" w:rsidR="00DF4578" w:rsidRDefault="00DF4578" w:rsidP="00DF4578">
      <w:pPr>
        <w:jc w:val="both"/>
        <w:rPr>
          <w:b/>
          <w:bCs/>
          <w:sz w:val="28"/>
          <w:szCs w:val="28"/>
        </w:rPr>
      </w:pPr>
    </w:p>
    <w:tbl>
      <w:tblPr>
        <w:tblStyle w:val="TableGrid"/>
        <w:tblW w:w="0" w:type="auto"/>
        <w:tblLook w:val="04A0" w:firstRow="1" w:lastRow="0" w:firstColumn="1" w:lastColumn="0" w:noHBand="0" w:noVBand="1"/>
      </w:tblPr>
      <w:tblGrid>
        <w:gridCol w:w="1066"/>
        <w:gridCol w:w="2190"/>
        <w:gridCol w:w="3260"/>
        <w:gridCol w:w="2410"/>
      </w:tblGrid>
      <w:tr w:rsidR="00DF4578" w:rsidRPr="004824DC" w14:paraId="21359091" w14:textId="77777777" w:rsidTr="00CA11CF">
        <w:tc>
          <w:tcPr>
            <w:tcW w:w="1066" w:type="dxa"/>
            <w:shd w:val="clear" w:color="auto" w:fill="404040" w:themeFill="text1" w:themeFillTint="BF"/>
          </w:tcPr>
          <w:p w14:paraId="6F938125" w14:textId="77777777" w:rsidR="00DF4578" w:rsidRPr="004824DC" w:rsidRDefault="00DF4578" w:rsidP="00CA11CF">
            <w:pPr>
              <w:jc w:val="both"/>
              <w:rPr>
                <w:b/>
                <w:bCs/>
                <w:color w:val="FFFFFF" w:themeColor="background1"/>
              </w:rPr>
            </w:pPr>
            <w:bookmarkStart w:id="0" w:name="_Hlk219212429"/>
            <w:proofErr w:type="spellStart"/>
            <w:r w:rsidRPr="004824DC">
              <w:rPr>
                <w:b/>
                <w:bCs/>
                <w:color w:val="FFFFFF" w:themeColor="background1"/>
              </w:rPr>
              <w:t>S.No</w:t>
            </w:r>
            <w:proofErr w:type="spellEnd"/>
            <w:r w:rsidRPr="004824DC">
              <w:rPr>
                <w:b/>
                <w:bCs/>
                <w:color w:val="FFFFFF" w:themeColor="background1"/>
              </w:rPr>
              <w:t>.</w:t>
            </w:r>
          </w:p>
        </w:tc>
        <w:tc>
          <w:tcPr>
            <w:tcW w:w="2190" w:type="dxa"/>
            <w:shd w:val="clear" w:color="auto" w:fill="404040" w:themeFill="text1" w:themeFillTint="BF"/>
          </w:tcPr>
          <w:p w14:paraId="08CE59D0" w14:textId="77777777" w:rsidR="00DF4578" w:rsidRPr="004824DC" w:rsidRDefault="00DF4578" w:rsidP="00CA11CF">
            <w:pPr>
              <w:jc w:val="both"/>
              <w:rPr>
                <w:b/>
                <w:bCs/>
                <w:color w:val="FFFFFF" w:themeColor="background1"/>
              </w:rPr>
            </w:pPr>
            <w:r w:rsidRPr="004824DC">
              <w:rPr>
                <w:b/>
                <w:bCs/>
                <w:color w:val="FFFFFF" w:themeColor="background1"/>
              </w:rPr>
              <w:t>Name</w:t>
            </w:r>
          </w:p>
        </w:tc>
        <w:tc>
          <w:tcPr>
            <w:tcW w:w="3260" w:type="dxa"/>
            <w:shd w:val="clear" w:color="auto" w:fill="404040" w:themeFill="text1" w:themeFillTint="BF"/>
          </w:tcPr>
          <w:p w14:paraId="6F582D4B" w14:textId="77777777" w:rsidR="00DF4578" w:rsidRPr="004824DC" w:rsidRDefault="00DF4578" w:rsidP="00CA11CF">
            <w:pPr>
              <w:jc w:val="both"/>
              <w:rPr>
                <w:b/>
                <w:bCs/>
                <w:color w:val="FFFFFF" w:themeColor="background1"/>
              </w:rPr>
            </w:pPr>
            <w:r w:rsidRPr="004824DC">
              <w:rPr>
                <w:b/>
                <w:bCs/>
                <w:color w:val="FFFFFF" w:themeColor="background1"/>
              </w:rPr>
              <w:t>Role</w:t>
            </w:r>
          </w:p>
        </w:tc>
        <w:tc>
          <w:tcPr>
            <w:tcW w:w="2410" w:type="dxa"/>
            <w:shd w:val="clear" w:color="auto" w:fill="404040" w:themeFill="text1" w:themeFillTint="BF"/>
          </w:tcPr>
          <w:p w14:paraId="24CE80F2" w14:textId="77777777" w:rsidR="00DF4578" w:rsidRPr="004824DC" w:rsidRDefault="00DF4578" w:rsidP="00CA11CF">
            <w:pPr>
              <w:jc w:val="both"/>
              <w:rPr>
                <w:b/>
                <w:bCs/>
                <w:color w:val="FFFFFF" w:themeColor="background1"/>
              </w:rPr>
            </w:pPr>
            <w:r w:rsidRPr="004824DC">
              <w:rPr>
                <w:b/>
                <w:bCs/>
                <w:color w:val="FFFFFF" w:themeColor="background1"/>
              </w:rPr>
              <w:t>Signature</w:t>
            </w:r>
          </w:p>
        </w:tc>
      </w:tr>
      <w:tr w:rsidR="00DF4578" w14:paraId="6FB8BD25" w14:textId="77777777" w:rsidTr="00CA11CF">
        <w:tc>
          <w:tcPr>
            <w:tcW w:w="1066" w:type="dxa"/>
          </w:tcPr>
          <w:p w14:paraId="1EF7DD8C" w14:textId="77777777" w:rsidR="00DF4578" w:rsidRPr="00B059E4" w:rsidRDefault="00DF4578" w:rsidP="00CA11CF">
            <w:pPr>
              <w:jc w:val="center"/>
              <w:rPr>
                <w:rFonts w:cstheme="minorHAnsi"/>
                <w:color w:val="000000" w:themeColor="text1"/>
              </w:rPr>
            </w:pPr>
            <w:r>
              <w:t>1</w:t>
            </w:r>
          </w:p>
        </w:tc>
        <w:tc>
          <w:tcPr>
            <w:tcW w:w="2190" w:type="dxa"/>
          </w:tcPr>
          <w:p w14:paraId="25FB19A7" w14:textId="77777777" w:rsidR="00DF4578" w:rsidRPr="00B059E4" w:rsidRDefault="00DF4578" w:rsidP="00CA11CF">
            <w:pPr>
              <w:jc w:val="both"/>
              <w:rPr>
                <w:rFonts w:cstheme="minorHAnsi"/>
                <w:color w:val="000000" w:themeColor="text1"/>
              </w:rPr>
            </w:pPr>
            <w:r>
              <w:t>Priyanka Pandey</w:t>
            </w:r>
          </w:p>
        </w:tc>
        <w:tc>
          <w:tcPr>
            <w:tcW w:w="3260" w:type="dxa"/>
          </w:tcPr>
          <w:p w14:paraId="2D13F4AF" w14:textId="77777777" w:rsidR="00DF4578" w:rsidRPr="00B059E4" w:rsidRDefault="00DF4578" w:rsidP="00CA11CF">
            <w:pPr>
              <w:jc w:val="both"/>
              <w:rPr>
                <w:rFonts w:cstheme="minorHAnsi"/>
                <w:color w:val="000000" w:themeColor="text1"/>
              </w:rPr>
            </w:pPr>
            <w:r>
              <w:t xml:space="preserve">Author – BA, </w:t>
            </w:r>
            <w:proofErr w:type="spellStart"/>
            <w:r>
              <w:t>Cognitbotz</w:t>
            </w:r>
            <w:proofErr w:type="spellEnd"/>
            <w:r>
              <w:t xml:space="preserve"> </w:t>
            </w:r>
          </w:p>
        </w:tc>
        <w:tc>
          <w:tcPr>
            <w:tcW w:w="2410" w:type="dxa"/>
          </w:tcPr>
          <w:p w14:paraId="719EAF51" w14:textId="77777777" w:rsidR="00DF4578" w:rsidRDefault="00DF4578" w:rsidP="00CA11CF">
            <w:pPr>
              <w:jc w:val="both"/>
            </w:pPr>
          </w:p>
        </w:tc>
      </w:tr>
      <w:tr w:rsidR="00DF4578" w14:paraId="1F37FFDC" w14:textId="77777777" w:rsidTr="00CA11CF">
        <w:tc>
          <w:tcPr>
            <w:tcW w:w="1066" w:type="dxa"/>
          </w:tcPr>
          <w:p w14:paraId="1D3D2510" w14:textId="77777777" w:rsidR="00DF4578" w:rsidRPr="00B059E4" w:rsidRDefault="00DF4578" w:rsidP="00CA11CF">
            <w:pPr>
              <w:jc w:val="center"/>
              <w:rPr>
                <w:rFonts w:cstheme="minorHAnsi"/>
                <w:color w:val="000000" w:themeColor="text1"/>
              </w:rPr>
            </w:pPr>
            <w:r>
              <w:t>2</w:t>
            </w:r>
          </w:p>
        </w:tc>
        <w:tc>
          <w:tcPr>
            <w:tcW w:w="2190" w:type="dxa"/>
          </w:tcPr>
          <w:p w14:paraId="4DC38A96" w14:textId="1DFA2F1A" w:rsidR="00DF4578" w:rsidRPr="00A021EC" w:rsidRDefault="00E6115A" w:rsidP="00CA11CF">
            <w:pPr>
              <w:jc w:val="both"/>
              <w:rPr>
                <w:highlight w:val="yellow"/>
              </w:rPr>
            </w:pPr>
            <w:r>
              <w:t>Prashant Khanderia</w:t>
            </w:r>
          </w:p>
        </w:tc>
        <w:tc>
          <w:tcPr>
            <w:tcW w:w="3260" w:type="dxa"/>
          </w:tcPr>
          <w:p w14:paraId="61A88A09" w14:textId="015EF46A" w:rsidR="00DF4578" w:rsidRPr="0090185F" w:rsidRDefault="00DF4578" w:rsidP="00CA11CF">
            <w:pPr>
              <w:jc w:val="both"/>
              <w:rPr>
                <w:rFonts w:cstheme="minorHAnsi"/>
                <w:color w:val="000000" w:themeColor="text1"/>
              </w:rPr>
            </w:pPr>
            <w:r w:rsidRPr="0090185F">
              <w:t xml:space="preserve">Reviewer – </w:t>
            </w:r>
            <w:r w:rsidR="009E5DF5">
              <w:t>DM</w:t>
            </w:r>
            <w:r>
              <w:t xml:space="preserve">, </w:t>
            </w:r>
            <w:proofErr w:type="spellStart"/>
            <w:r>
              <w:t>Cognitbotz</w:t>
            </w:r>
            <w:proofErr w:type="spellEnd"/>
          </w:p>
        </w:tc>
        <w:tc>
          <w:tcPr>
            <w:tcW w:w="2410" w:type="dxa"/>
          </w:tcPr>
          <w:p w14:paraId="19C46A8A" w14:textId="77777777" w:rsidR="00DF4578" w:rsidRDefault="00DF4578" w:rsidP="00CA11CF">
            <w:pPr>
              <w:jc w:val="both"/>
            </w:pPr>
          </w:p>
        </w:tc>
      </w:tr>
      <w:tr w:rsidR="00DF4578" w14:paraId="1E46F364" w14:textId="77777777" w:rsidTr="00CA11CF">
        <w:tc>
          <w:tcPr>
            <w:tcW w:w="1066" w:type="dxa"/>
          </w:tcPr>
          <w:p w14:paraId="425F5897" w14:textId="77777777" w:rsidR="00DF4578" w:rsidRPr="00B059E4" w:rsidRDefault="00DF4578" w:rsidP="00CA11CF">
            <w:pPr>
              <w:jc w:val="center"/>
              <w:rPr>
                <w:rFonts w:cstheme="minorHAnsi"/>
                <w:color w:val="000000" w:themeColor="text1"/>
              </w:rPr>
            </w:pPr>
            <w:r>
              <w:t>3</w:t>
            </w:r>
          </w:p>
        </w:tc>
        <w:tc>
          <w:tcPr>
            <w:tcW w:w="2190" w:type="dxa"/>
          </w:tcPr>
          <w:p w14:paraId="5ED65F23" w14:textId="6B61A51A" w:rsidR="00DF4578" w:rsidRPr="00A021EC" w:rsidRDefault="00922B5B" w:rsidP="00CA11CF">
            <w:pPr>
              <w:jc w:val="both"/>
              <w:rPr>
                <w:highlight w:val="yellow"/>
              </w:rPr>
            </w:pPr>
            <w:r w:rsidRPr="004B1F75">
              <w:t>Adit</w:t>
            </w:r>
            <w:r w:rsidR="004B1F75" w:rsidRPr="004B1F75">
              <w:t>hya Kumar</w:t>
            </w:r>
          </w:p>
        </w:tc>
        <w:tc>
          <w:tcPr>
            <w:tcW w:w="3260" w:type="dxa"/>
          </w:tcPr>
          <w:p w14:paraId="72D1FCB5" w14:textId="2348486E" w:rsidR="00DF4578" w:rsidRPr="0090185F" w:rsidRDefault="00DF4578" w:rsidP="00E6115A">
            <w:pPr>
              <w:jc w:val="both"/>
              <w:rPr>
                <w:rFonts w:cstheme="minorHAnsi"/>
                <w:color w:val="000000" w:themeColor="text1"/>
              </w:rPr>
            </w:pPr>
            <w:r w:rsidRPr="0090185F">
              <w:t>Approver –</w:t>
            </w:r>
            <w:r w:rsidR="00597985">
              <w:t xml:space="preserve"> DGM</w:t>
            </w:r>
            <w:r w:rsidR="009E5DF5">
              <w:t>, Adani</w:t>
            </w:r>
          </w:p>
        </w:tc>
        <w:tc>
          <w:tcPr>
            <w:tcW w:w="2410" w:type="dxa"/>
          </w:tcPr>
          <w:p w14:paraId="7CD8A536" w14:textId="77777777" w:rsidR="00DF4578" w:rsidRDefault="00DF4578" w:rsidP="00CA11CF">
            <w:pPr>
              <w:jc w:val="both"/>
            </w:pPr>
          </w:p>
        </w:tc>
      </w:tr>
      <w:bookmarkEnd w:id="0"/>
    </w:tbl>
    <w:p w14:paraId="22F41706" w14:textId="77777777" w:rsidR="00DF4578" w:rsidRDefault="00DF4578" w:rsidP="00DF4578">
      <w:pPr>
        <w:jc w:val="both"/>
      </w:pPr>
    </w:p>
    <w:p w14:paraId="092416E7" w14:textId="77777777" w:rsidR="00DF4578" w:rsidRDefault="00DF4578" w:rsidP="00DF4578">
      <w:pPr>
        <w:jc w:val="both"/>
      </w:pPr>
    </w:p>
    <w:p w14:paraId="488F479A" w14:textId="77777777" w:rsidR="00DF4578" w:rsidRDefault="00DF4578" w:rsidP="00DF4578">
      <w:pPr>
        <w:jc w:val="both"/>
        <w:rPr>
          <w:b/>
          <w:bCs/>
          <w:sz w:val="28"/>
          <w:szCs w:val="28"/>
        </w:rPr>
      </w:pPr>
      <w:r>
        <w:rPr>
          <w:b/>
          <w:bCs/>
          <w:sz w:val="28"/>
          <w:szCs w:val="28"/>
        </w:rPr>
        <w:t>Revision History</w:t>
      </w:r>
    </w:p>
    <w:tbl>
      <w:tblPr>
        <w:tblStyle w:val="TableGrid"/>
        <w:tblW w:w="0" w:type="auto"/>
        <w:tblLook w:val="04A0" w:firstRow="1" w:lastRow="0" w:firstColumn="1" w:lastColumn="0" w:noHBand="0" w:noVBand="1"/>
      </w:tblPr>
      <w:tblGrid>
        <w:gridCol w:w="1066"/>
        <w:gridCol w:w="2331"/>
        <w:gridCol w:w="5529"/>
      </w:tblGrid>
      <w:tr w:rsidR="00DF4578" w:rsidRPr="004824DC" w14:paraId="6C0E44C7" w14:textId="77777777" w:rsidTr="00CA11CF">
        <w:tc>
          <w:tcPr>
            <w:tcW w:w="1066" w:type="dxa"/>
            <w:shd w:val="clear" w:color="auto" w:fill="404040" w:themeFill="text1" w:themeFillTint="BF"/>
          </w:tcPr>
          <w:p w14:paraId="3BBAB4D0" w14:textId="77777777" w:rsidR="00DF4578" w:rsidRPr="004824DC" w:rsidRDefault="00DF4578" w:rsidP="00CA11CF">
            <w:pPr>
              <w:jc w:val="both"/>
              <w:rPr>
                <w:b/>
                <w:bCs/>
                <w:color w:val="FFFFFF" w:themeColor="background1"/>
              </w:rPr>
            </w:pPr>
            <w:bookmarkStart w:id="1" w:name="_Hlk219212575"/>
            <w:r>
              <w:rPr>
                <w:b/>
                <w:bCs/>
                <w:color w:val="FFFFFF" w:themeColor="background1"/>
              </w:rPr>
              <w:t>Revision</w:t>
            </w:r>
          </w:p>
        </w:tc>
        <w:tc>
          <w:tcPr>
            <w:tcW w:w="2331" w:type="dxa"/>
            <w:shd w:val="clear" w:color="auto" w:fill="404040" w:themeFill="text1" w:themeFillTint="BF"/>
          </w:tcPr>
          <w:p w14:paraId="04B76F8D" w14:textId="77777777" w:rsidR="00DF4578" w:rsidRPr="004824DC" w:rsidRDefault="00DF4578" w:rsidP="00CA11CF">
            <w:pPr>
              <w:jc w:val="both"/>
              <w:rPr>
                <w:b/>
                <w:bCs/>
                <w:color w:val="FFFFFF" w:themeColor="background1"/>
              </w:rPr>
            </w:pPr>
            <w:r>
              <w:rPr>
                <w:b/>
                <w:bCs/>
                <w:color w:val="FFFFFF" w:themeColor="background1"/>
              </w:rPr>
              <w:t>Date of Change</w:t>
            </w:r>
          </w:p>
        </w:tc>
        <w:tc>
          <w:tcPr>
            <w:tcW w:w="5529" w:type="dxa"/>
            <w:shd w:val="clear" w:color="auto" w:fill="404040" w:themeFill="text1" w:themeFillTint="BF"/>
          </w:tcPr>
          <w:p w14:paraId="0C3F1B7D" w14:textId="77777777" w:rsidR="00DF4578" w:rsidRPr="004824DC" w:rsidRDefault="00DF4578" w:rsidP="00CA11CF">
            <w:pPr>
              <w:jc w:val="both"/>
              <w:rPr>
                <w:b/>
                <w:bCs/>
                <w:color w:val="FFFFFF" w:themeColor="background1"/>
              </w:rPr>
            </w:pPr>
            <w:r>
              <w:rPr>
                <w:b/>
                <w:bCs/>
                <w:color w:val="FFFFFF" w:themeColor="background1"/>
              </w:rPr>
              <w:t>Revision Description</w:t>
            </w:r>
          </w:p>
        </w:tc>
      </w:tr>
      <w:tr w:rsidR="00DF4578" w14:paraId="471843B2" w14:textId="77777777" w:rsidTr="00CA11CF">
        <w:tc>
          <w:tcPr>
            <w:tcW w:w="1066" w:type="dxa"/>
          </w:tcPr>
          <w:p w14:paraId="7A71733C" w14:textId="77777777" w:rsidR="00DF4578" w:rsidRDefault="00DF4578" w:rsidP="00CA11CF">
            <w:pPr>
              <w:jc w:val="both"/>
            </w:pPr>
            <w:r w:rsidRPr="00E46676">
              <w:rPr>
                <w:rFonts w:ascii="Adani" w:hAnsi="Adani"/>
                <w:sz w:val="22"/>
                <w:szCs w:val="20"/>
              </w:rPr>
              <w:t>NA</w:t>
            </w:r>
          </w:p>
        </w:tc>
        <w:tc>
          <w:tcPr>
            <w:tcW w:w="2331" w:type="dxa"/>
          </w:tcPr>
          <w:p w14:paraId="6D5EC931" w14:textId="77777777" w:rsidR="00DF4578" w:rsidRDefault="00DF4578" w:rsidP="00CA11CF">
            <w:pPr>
              <w:jc w:val="both"/>
            </w:pPr>
            <w:r w:rsidRPr="00E46676">
              <w:rPr>
                <w:rFonts w:ascii="Adani" w:hAnsi="Adani"/>
                <w:sz w:val="22"/>
                <w:szCs w:val="20"/>
              </w:rPr>
              <w:t>NA</w:t>
            </w:r>
          </w:p>
        </w:tc>
        <w:tc>
          <w:tcPr>
            <w:tcW w:w="5529" w:type="dxa"/>
          </w:tcPr>
          <w:p w14:paraId="68595B81" w14:textId="77777777" w:rsidR="00DF4578" w:rsidRDefault="00DF4578" w:rsidP="00CA11CF">
            <w:pPr>
              <w:jc w:val="both"/>
            </w:pPr>
            <w:r w:rsidRPr="00E46676">
              <w:rPr>
                <w:rFonts w:ascii="Adani" w:hAnsi="Adani"/>
                <w:sz w:val="22"/>
                <w:szCs w:val="20"/>
              </w:rPr>
              <w:t>NA</w:t>
            </w:r>
          </w:p>
        </w:tc>
      </w:tr>
      <w:bookmarkEnd w:id="1"/>
    </w:tbl>
    <w:p w14:paraId="08E9E9B8" w14:textId="77777777" w:rsidR="00DF4578" w:rsidRPr="004824DC" w:rsidRDefault="00DF4578" w:rsidP="00DF4578">
      <w:pPr>
        <w:jc w:val="both"/>
        <w:rPr>
          <w:b/>
          <w:bCs/>
        </w:rPr>
      </w:pPr>
    </w:p>
    <w:p w14:paraId="10B7FA75" w14:textId="77777777" w:rsidR="00DF4578" w:rsidRDefault="00DF4578" w:rsidP="00DF4578">
      <w:pPr>
        <w:jc w:val="both"/>
      </w:pPr>
    </w:p>
    <w:p w14:paraId="7D102055" w14:textId="77777777" w:rsidR="00DF4578" w:rsidRDefault="00DF4578" w:rsidP="00DF4578">
      <w:pPr>
        <w:jc w:val="both"/>
        <w:rPr>
          <w:b/>
          <w:bCs/>
          <w:sz w:val="28"/>
          <w:szCs w:val="28"/>
        </w:rPr>
      </w:pPr>
      <w:r>
        <w:rPr>
          <w:b/>
          <w:bCs/>
          <w:sz w:val="28"/>
          <w:szCs w:val="28"/>
        </w:rPr>
        <w:t>Referenced Documents</w:t>
      </w:r>
    </w:p>
    <w:tbl>
      <w:tblPr>
        <w:tblStyle w:val="TableGrid"/>
        <w:tblW w:w="0" w:type="auto"/>
        <w:tblLook w:val="04A0" w:firstRow="1" w:lastRow="0" w:firstColumn="1" w:lastColumn="0" w:noHBand="0" w:noVBand="1"/>
      </w:tblPr>
      <w:tblGrid>
        <w:gridCol w:w="1838"/>
        <w:gridCol w:w="3070"/>
        <w:gridCol w:w="3969"/>
      </w:tblGrid>
      <w:tr w:rsidR="00DF4578" w:rsidRPr="004824DC" w14:paraId="3B271CC8" w14:textId="77777777" w:rsidTr="00CA11CF">
        <w:tc>
          <w:tcPr>
            <w:tcW w:w="1838" w:type="dxa"/>
            <w:shd w:val="clear" w:color="auto" w:fill="404040" w:themeFill="text1" w:themeFillTint="BF"/>
          </w:tcPr>
          <w:p w14:paraId="6EB5682B" w14:textId="77777777" w:rsidR="00DF4578" w:rsidRPr="004824DC" w:rsidRDefault="00DF4578" w:rsidP="00CA11CF">
            <w:pPr>
              <w:jc w:val="both"/>
              <w:rPr>
                <w:b/>
                <w:bCs/>
                <w:color w:val="FFFFFF" w:themeColor="background1"/>
              </w:rPr>
            </w:pPr>
            <w:bookmarkStart w:id="2" w:name="_Hlk219212660"/>
            <w:r>
              <w:rPr>
                <w:b/>
                <w:bCs/>
                <w:color w:val="FFFFFF" w:themeColor="background1"/>
              </w:rPr>
              <w:t>Ref No.</w:t>
            </w:r>
          </w:p>
        </w:tc>
        <w:tc>
          <w:tcPr>
            <w:tcW w:w="3070" w:type="dxa"/>
            <w:shd w:val="clear" w:color="auto" w:fill="404040" w:themeFill="text1" w:themeFillTint="BF"/>
          </w:tcPr>
          <w:p w14:paraId="406A2D3C" w14:textId="77777777" w:rsidR="00DF4578" w:rsidRPr="004824DC" w:rsidRDefault="00DF4578" w:rsidP="00CA11CF">
            <w:pPr>
              <w:jc w:val="both"/>
              <w:rPr>
                <w:b/>
                <w:bCs/>
                <w:color w:val="FFFFFF" w:themeColor="background1"/>
              </w:rPr>
            </w:pPr>
            <w:r>
              <w:rPr>
                <w:b/>
                <w:bCs/>
                <w:color w:val="FFFFFF" w:themeColor="background1"/>
              </w:rPr>
              <w:t>Document ID</w:t>
            </w:r>
          </w:p>
        </w:tc>
        <w:tc>
          <w:tcPr>
            <w:tcW w:w="3969" w:type="dxa"/>
            <w:shd w:val="clear" w:color="auto" w:fill="404040" w:themeFill="text1" w:themeFillTint="BF"/>
          </w:tcPr>
          <w:p w14:paraId="44563B20" w14:textId="77777777" w:rsidR="00DF4578" w:rsidRPr="004824DC" w:rsidRDefault="00DF4578" w:rsidP="00CA11CF">
            <w:pPr>
              <w:jc w:val="both"/>
              <w:rPr>
                <w:b/>
                <w:bCs/>
                <w:color w:val="FFFFFF" w:themeColor="background1"/>
              </w:rPr>
            </w:pPr>
            <w:r>
              <w:rPr>
                <w:b/>
                <w:bCs/>
                <w:color w:val="FFFFFF" w:themeColor="background1"/>
              </w:rPr>
              <w:t>Document Title</w:t>
            </w:r>
          </w:p>
        </w:tc>
      </w:tr>
      <w:tr w:rsidR="00DF4578" w14:paraId="769546CE" w14:textId="77777777" w:rsidTr="00CA11CF">
        <w:tc>
          <w:tcPr>
            <w:tcW w:w="1838" w:type="dxa"/>
          </w:tcPr>
          <w:p w14:paraId="6687FC8C" w14:textId="77777777" w:rsidR="00DF4578" w:rsidRDefault="00DF4578" w:rsidP="00CA11CF">
            <w:pPr>
              <w:pStyle w:val="ListParagraph"/>
              <w:numPr>
                <w:ilvl w:val="0"/>
                <w:numId w:val="4"/>
              </w:numPr>
              <w:jc w:val="both"/>
            </w:pPr>
          </w:p>
        </w:tc>
        <w:tc>
          <w:tcPr>
            <w:tcW w:w="3070" w:type="dxa"/>
          </w:tcPr>
          <w:p w14:paraId="09F0632D" w14:textId="77777777" w:rsidR="00DF4578" w:rsidRPr="006A65C3" w:rsidRDefault="00DF4578" w:rsidP="00CA11CF">
            <w:pPr>
              <w:jc w:val="both"/>
              <w:rPr>
                <w:color w:val="000000" w:themeColor="text1"/>
              </w:rPr>
            </w:pPr>
            <w:r>
              <w:t>NA</w:t>
            </w:r>
          </w:p>
        </w:tc>
        <w:tc>
          <w:tcPr>
            <w:tcW w:w="3969" w:type="dxa"/>
          </w:tcPr>
          <w:p w14:paraId="6619606E" w14:textId="77777777" w:rsidR="00DF4578" w:rsidRPr="006A65C3" w:rsidRDefault="00DF4578" w:rsidP="00CA11CF">
            <w:pPr>
              <w:jc w:val="both"/>
            </w:pPr>
            <w:r>
              <w:t>NA</w:t>
            </w:r>
          </w:p>
        </w:tc>
      </w:tr>
      <w:bookmarkEnd w:id="2"/>
    </w:tbl>
    <w:p w14:paraId="57CA4DC9" w14:textId="77777777" w:rsidR="00DF4578" w:rsidRDefault="00DF4578" w:rsidP="00DF4578">
      <w:pPr>
        <w:jc w:val="both"/>
      </w:pPr>
    </w:p>
    <w:p w14:paraId="07170917" w14:textId="77777777" w:rsidR="00DF4578" w:rsidRPr="008E3D7C" w:rsidRDefault="00DF4578" w:rsidP="00DF4578">
      <w:pPr>
        <w:jc w:val="both"/>
        <w:rPr>
          <w:b/>
          <w:bCs/>
          <w:sz w:val="28"/>
          <w:szCs w:val="28"/>
        </w:rPr>
      </w:pPr>
      <w:bookmarkStart w:id="3" w:name="_Hlk219212750"/>
      <w:r>
        <w:rPr>
          <w:b/>
          <w:bCs/>
          <w:sz w:val="28"/>
          <w:szCs w:val="28"/>
        </w:rPr>
        <w:t xml:space="preserve">Confidentiality </w:t>
      </w:r>
    </w:p>
    <w:p w14:paraId="19C46E81" w14:textId="77777777" w:rsidR="00DF4578" w:rsidRPr="008E3D7C" w:rsidRDefault="00DF4578" w:rsidP="00DF4578">
      <w:pPr>
        <w:pStyle w:val="Default"/>
        <w:jc w:val="both"/>
        <w:rPr>
          <w:rFonts w:asciiTheme="minorHAnsi" w:hAnsiTheme="minorHAnsi" w:cstheme="minorHAnsi"/>
        </w:rPr>
      </w:pPr>
      <w:r w:rsidRPr="008E3D7C">
        <w:rPr>
          <w:rFonts w:asciiTheme="minorHAnsi" w:hAnsiTheme="minorHAnsi" w:cstheme="minorHAnsi"/>
        </w:rPr>
        <w:t xml:space="preserve">This document contains restricted information pertaining to </w:t>
      </w:r>
      <w:r>
        <w:rPr>
          <w:rFonts w:asciiTheme="minorHAnsi" w:hAnsiTheme="minorHAnsi" w:cstheme="minorHAnsi"/>
        </w:rPr>
        <w:t>A</w:t>
      </w:r>
      <w:r w:rsidRPr="008E3D7C">
        <w:rPr>
          <w:rFonts w:asciiTheme="minorHAnsi" w:hAnsiTheme="minorHAnsi" w:cstheme="minorHAnsi"/>
        </w:rPr>
        <w:t xml:space="preserve">dani. The access level for the document is specified above. The addressee should honour this access rights by preventing intentional or accidental access outside the access scope. </w:t>
      </w:r>
    </w:p>
    <w:p w14:paraId="1FD018B7" w14:textId="77777777" w:rsidR="00DF4578" w:rsidRDefault="00DF4578" w:rsidP="00DF4578">
      <w:pPr>
        <w:pStyle w:val="Default"/>
        <w:jc w:val="both"/>
        <w:rPr>
          <w:sz w:val="20"/>
          <w:szCs w:val="20"/>
        </w:rPr>
      </w:pPr>
    </w:p>
    <w:p w14:paraId="0D50F3C2" w14:textId="77777777" w:rsidR="00DF4578" w:rsidRDefault="00DF4578" w:rsidP="00DF4578">
      <w:pPr>
        <w:pStyle w:val="Default"/>
        <w:jc w:val="both"/>
        <w:rPr>
          <w:sz w:val="28"/>
          <w:szCs w:val="28"/>
        </w:rPr>
      </w:pPr>
      <w:r>
        <w:rPr>
          <w:b/>
          <w:bCs/>
          <w:sz w:val="28"/>
          <w:szCs w:val="28"/>
        </w:rPr>
        <w:t>Disclaimer</w:t>
      </w:r>
    </w:p>
    <w:p w14:paraId="75A413B1" w14:textId="77777777" w:rsidR="00DF4578" w:rsidRPr="008E3D7C" w:rsidRDefault="00DF4578" w:rsidP="00DF4578">
      <w:pPr>
        <w:pStyle w:val="Default"/>
        <w:jc w:val="both"/>
        <w:rPr>
          <w:rFonts w:asciiTheme="minorHAnsi" w:hAnsiTheme="minorHAnsi" w:cstheme="minorHAnsi"/>
        </w:rPr>
        <w:sectPr w:rsidR="00DF4578" w:rsidRPr="008E3D7C" w:rsidSect="00DF4578">
          <w:headerReference w:type="default" r:id="rId8"/>
          <w:footerReference w:type="even" r:id="rId9"/>
          <w:footerReference w:type="default" r:id="rId10"/>
          <w:pgSz w:w="11906" w:h="17338"/>
          <w:pgMar w:top="1101" w:right="838" w:bottom="775" w:left="1376" w:header="397" w:footer="720" w:gutter="0"/>
          <w:pgNumType w:start="1"/>
          <w:cols w:space="720"/>
          <w:noEndnote/>
          <w:docGrid w:linePitch="326"/>
        </w:sectPr>
      </w:pPr>
      <w:r w:rsidRPr="008E3D7C">
        <w:rPr>
          <w:rFonts w:asciiTheme="minorHAnsi" w:hAnsiTheme="minorHAnsi" w:cstheme="minorHAnsi"/>
        </w:rPr>
        <w:t>This document is solely for the information of Adani and should not be used, circulated, quoted or otherwise referred to for any other purpose, nor included or referred to in whole or in part in any document without our prior written consent.</w:t>
      </w:r>
    </w:p>
    <w:bookmarkEnd w:id="3" w:displacedByCustomXml="next"/>
    <w:sdt>
      <w:sdtPr>
        <w:id w:val="164375698"/>
        <w:docPartObj>
          <w:docPartGallery w:val="Table of Contents"/>
          <w:docPartUnique/>
        </w:docPartObj>
      </w:sdtPr>
      <w:sdtEndPr>
        <w:rPr>
          <w:rFonts w:ascii="Adani Regular" w:eastAsiaTheme="minorHAnsi" w:hAnsi="Adani Regular" w:cstheme="minorBidi"/>
          <w:noProof/>
          <w:color w:val="auto"/>
          <w:sz w:val="20"/>
          <w:szCs w:val="20"/>
        </w:rPr>
      </w:sdtEndPr>
      <w:sdtContent>
        <w:p w14:paraId="1CFEA316" w14:textId="14C28148" w:rsidR="006D6C85" w:rsidRDefault="006D6C85">
          <w:pPr>
            <w:pStyle w:val="TOCHeading"/>
          </w:pPr>
          <w:r>
            <w:t>Table of Contents</w:t>
          </w:r>
        </w:p>
        <w:p w14:paraId="7888C166" w14:textId="7530DFF7" w:rsidR="006D6C85" w:rsidRDefault="006D6C85">
          <w:pPr>
            <w:pStyle w:val="TOC3"/>
            <w:tabs>
              <w:tab w:val="right" w:leader="dot" w:pos="9350"/>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0976930" w:history="1">
            <w:r w:rsidRPr="004E4854">
              <w:rPr>
                <w:rStyle w:val="Hyperlink"/>
                <w:b/>
                <w:bCs/>
                <w:noProof/>
              </w:rPr>
              <w:t>2.1 In-Scope</w:t>
            </w:r>
            <w:r>
              <w:rPr>
                <w:noProof/>
                <w:webHidden/>
              </w:rPr>
              <w:tab/>
            </w:r>
            <w:r>
              <w:rPr>
                <w:noProof/>
                <w:webHidden/>
              </w:rPr>
              <w:fldChar w:fldCharType="begin"/>
            </w:r>
            <w:r>
              <w:rPr>
                <w:noProof/>
                <w:webHidden/>
              </w:rPr>
              <w:instrText xml:space="preserve"> PAGEREF _Toc230976930 \h </w:instrText>
            </w:r>
            <w:r>
              <w:rPr>
                <w:noProof/>
                <w:webHidden/>
              </w:rPr>
            </w:r>
            <w:r>
              <w:rPr>
                <w:noProof/>
                <w:webHidden/>
              </w:rPr>
              <w:fldChar w:fldCharType="separate"/>
            </w:r>
            <w:r>
              <w:rPr>
                <w:noProof/>
                <w:webHidden/>
              </w:rPr>
              <w:t>7</w:t>
            </w:r>
            <w:r>
              <w:rPr>
                <w:noProof/>
                <w:webHidden/>
              </w:rPr>
              <w:fldChar w:fldCharType="end"/>
            </w:r>
          </w:hyperlink>
        </w:p>
        <w:p w14:paraId="31707146" w14:textId="5EF8915D" w:rsidR="006D6C85" w:rsidRDefault="006D6C85">
          <w:pPr>
            <w:pStyle w:val="TOC3"/>
            <w:tabs>
              <w:tab w:val="right" w:leader="dot" w:pos="9350"/>
            </w:tabs>
            <w:rPr>
              <w:rFonts w:asciiTheme="minorHAnsi" w:eastAsiaTheme="minorEastAsia" w:hAnsiTheme="minorHAnsi"/>
              <w:noProof/>
              <w:kern w:val="2"/>
              <w:sz w:val="24"/>
              <w:szCs w:val="24"/>
              <w:lang w:val="en-IN" w:eastAsia="en-IN"/>
              <w14:ligatures w14:val="standardContextual"/>
            </w:rPr>
          </w:pPr>
          <w:hyperlink w:anchor="_Toc230976931" w:history="1">
            <w:r w:rsidRPr="004E4854">
              <w:rPr>
                <w:rStyle w:val="Hyperlink"/>
                <w:b/>
                <w:bCs/>
                <w:noProof/>
              </w:rPr>
              <w:t>2.2 Out of Scope</w:t>
            </w:r>
            <w:r>
              <w:rPr>
                <w:noProof/>
                <w:webHidden/>
              </w:rPr>
              <w:tab/>
            </w:r>
            <w:r>
              <w:rPr>
                <w:noProof/>
                <w:webHidden/>
              </w:rPr>
              <w:fldChar w:fldCharType="begin"/>
            </w:r>
            <w:r>
              <w:rPr>
                <w:noProof/>
                <w:webHidden/>
              </w:rPr>
              <w:instrText xml:space="preserve"> PAGEREF _Toc230976931 \h </w:instrText>
            </w:r>
            <w:r>
              <w:rPr>
                <w:noProof/>
                <w:webHidden/>
              </w:rPr>
            </w:r>
            <w:r>
              <w:rPr>
                <w:noProof/>
                <w:webHidden/>
              </w:rPr>
              <w:fldChar w:fldCharType="separate"/>
            </w:r>
            <w:r>
              <w:rPr>
                <w:noProof/>
                <w:webHidden/>
              </w:rPr>
              <w:t>7</w:t>
            </w:r>
            <w:r>
              <w:rPr>
                <w:noProof/>
                <w:webHidden/>
              </w:rPr>
              <w:fldChar w:fldCharType="end"/>
            </w:r>
          </w:hyperlink>
        </w:p>
        <w:p w14:paraId="41B650CA" w14:textId="33FA869F" w:rsidR="006D6C85" w:rsidRDefault="006D6C85">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230976932" w:history="1">
            <w:r w:rsidRPr="004E4854">
              <w:rPr>
                <w:rStyle w:val="Hyperlink"/>
                <w:b/>
                <w:bCs/>
                <w:noProof/>
              </w:rPr>
              <w:t>4.1</w:t>
            </w:r>
            <w:r w:rsidRPr="004E4854">
              <w:rPr>
                <w:rStyle w:val="Hyperlink"/>
                <w:rFonts w:ascii="Segoe UI" w:hAnsi="Segoe UI" w:cs="Segoe UI"/>
                <w:b/>
                <w:bCs/>
                <w:noProof/>
              </w:rPr>
              <w:t xml:space="preserve"> </w:t>
            </w:r>
            <w:r w:rsidRPr="004E4854">
              <w:rPr>
                <w:rStyle w:val="Hyperlink"/>
                <w:b/>
                <w:bCs/>
                <w:noProof/>
              </w:rPr>
              <w:t>As</w:t>
            </w:r>
            <w:r w:rsidRPr="004E4854">
              <w:rPr>
                <w:rStyle w:val="Hyperlink"/>
                <w:b/>
                <w:bCs/>
                <w:noProof/>
              </w:rPr>
              <w:noBreakHyphen/>
              <w:t>Is Business Process (Current State)</w:t>
            </w:r>
            <w:r>
              <w:rPr>
                <w:noProof/>
                <w:webHidden/>
              </w:rPr>
              <w:tab/>
            </w:r>
            <w:r>
              <w:rPr>
                <w:noProof/>
                <w:webHidden/>
              </w:rPr>
              <w:fldChar w:fldCharType="begin"/>
            </w:r>
            <w:r>
              <w:rPr>
                <w:noProof/>
                <w:webHidden/>
              </w:rPr>
              <w:instrText xml:space="preserve"> PAGEREF _Toc230976932 \h </w:instrText>
            </w:r>
            <w:r>
              <w:rPr>
                <w:noProof/>
                <w:webHidden/>
              </w:rPr>
            </w:r>
            <w:r>
              <w:rPr>
                <w:noProof/>
                <w:webHidden/>
              </w:rPr>
              <w:fldChar w:fldCharType="separate"/>
            </w:r>
            <w:r>
              <w:rPr>
                <w:noProof/>
                <w:webHidden/>
              </w:rPr>
              <w:t>9</w:t>
            </w:r>
            <w:r>
              <w:rPr>
                <w:noProof/>
                <w:webHidden/>
              </w:rPr>
              <w:fldChar w:fldCharType="end"/>
            </w:r>
          </w:hyperlink>
        </w:p>
        <w:p w14:paraId="0A461E5E" w14:textId="2672CF62" w:rsidR="006D6C85" w:rsidRDefault="006D6C85">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230976933" w:history="1">
            <w:r w:rsidRPr="004E4854">
              <w:rPr>
                <w:rStyle w:val="Hyperlink"/>
                <w:b/>
                <w:bCs/>
                <w:noProof/>
              </w:rPr>
              <w:t>4.2 To</w:t>
            </w:r>
            <w:r w:rsidRPr="004E4854">
              <w:rPr>
                <w:rStyle w:val="Hyperlink"/>
                <w:b/>
                <w:bCs/>
                <w:noProof/>
              </w:rPr>
              <w:noBreakHyphen/>
              <w:t>Be Business Process (Future State – New / Changed)</w:t>
            </w:r>
            <w:r>
              <w:rPr>
                <w:noProof/>
                <w:webHidden/>
              </w:rPr>
              <w:tab/>
            </w:r>
            <w:r>
              <w:rPr>
                <w:noProof/>
                <w:webHidden/>
              </w:rPr>
              <w:fldChar w:fldCharType="begin"/>
            </w:r>
            <w:r>
              <w:rPr>
                <w:noProof/>
                <w:webHidden/>
              </w:rPr>
              <w:instrText xml:space="preserve"> PAGEREF _Toc230976933 \h </w:instrText>
            </w:r>
            <w:r>
              <w:rPr>
                <w:noProof/>
                <w:webHidden/>
              </w:rPr>
            </w:r>
            <w:r>
              <w:rPr>
                <w:noProof/>
                <w:webHidden/>
              </w:rPr>
              <w:fldChar w:fldCharType="separate"/>
            </w:r>
            <w:r>
              <w:rPr>
                <w:noProof/>
                <w:webHidden/>
              </w:rPr>
              <w:t>9</w:t>
            </w:r>
            <w:r>
              <w:rPr>
                <w:noProof/>
                <w:webHidden/>
              </w:rPr>
              <w:fldChar w:fldCharType="end"/>
            </w:r>
          </w:hyperlink>
        </w:p>
        <w:p w14:paraId="3F07AC7A" w14:textId="68EFDBE5" w:rsidR="006D6C85" w:rsidRDefault="006D6C85">
          <w:pPr>
            <w:pStyle w:val="TOC2"/>
            <w:tabs>
              <w:tab w:val="left" w:pos="60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4" w:history="1">
            <w:r w:rsidRPr="004E4854">
              <w:rPr>
                <w:rStyle w:val="Hyperlink"/>
                <w:b/>
                <w:bCs/>
                <w:noProof/>
                <w:lang w:val="en-IN"/>
              </w:rPr>
              <w:t>5.</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Business Use Cases</w:t>
            </w:r>
            <w:r>
              <w:rPr>
                <w:noProof/>
                <w:webHidden/>
              </w:rPr>
              <w:tab/>
            </w:r>
            <w:r>
              <w:rPr>
                <w:noProof/>
                <w:webHidden/>
              </w:rPr>
              <w:fldChar w:fldCharType="begin"/>
            </w:r>
            <w:r>
              <w:rPr>
                <w:noProof/>
                <w:webHidden/>
              </w:rPr>
              <w:instrText xml:space="preserve"> PAGEREF _Toc230976934 \h </w:instrText>
            </w:r>
            <w:r>
              <w:rPr>
                <w:noProof/>
                <w:webHidden/>
              </w:rPr>
            </w:r>
            <w:r>
              <w:rPr>
                <w:noProof/>
                <w:webHidden/>
              </w:rPr>
              <w:fldChar w:fldCharType="separate"/>
            </w:r>
            <w:r>
              <w:rPr>
                <w:noProof/>
                <w:webHidden/>
              </w:rPr>
              <w:t>10</w:t>
            </w:r>
            <w:r>
              <w:rPr>
                <w:noProof/>
                <w:webHidden/>
              </w:rPr>
              <w:fldChar w:fldCharType="end"/>
            </w:r>
          </w:hyperlink>
        </w:p>
        <w:p w14:paraId="2470A43B" w14:textId="5F1F26CB" w:rsidR="006D6C85" w:rsidRDefault="006D6C85">
          <w:pPr>
            <w:pStyle w:val="TOC2"/>
            <w:tabs>
              <w:tab w:val="left" w:pos="60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5" w:history="1">
            <w:r w:rsidRPr="004E4854">
              <w:rPr>
                <w:rStyle w:val="Hyperlink"/>
                <w:b/>
                <w:bCs/>
                <w:noProof/>
              </w:rPr>
              <w:t>6.</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Business Requirements</w:t>
            </w:r>
            <w:r>
              <w:rPr>
                <w:noProof/>
                <w:webHidden/>
              </w:rPr>
              <w:tab/>
            </w:r>
            <w:r>
              <w:rPr>
                <w:noProof/>
                <w:webHidden/>
              </w:rPr>
              <w:fldChar w:fldCharType="begin"/>
            </w:r>
            <w:r>
              <w:rPr>
                <w:noProof/>
                <w:webHidden/>
              </w:rPr>
              <w:instrText xml:space="preserve"> PAGEREF _Toc230976935 \h </w:instrText>
            </w:r>
            <w:r>
              <w:rPr>
                <w:noProof/>
                <w:webHidden/>
              </w:rPr>
            </w:r>
            <w:r>
              <w:rPr>
                <w:noProof/>
                <w:webHidden/>
              </w:rPr>
              <w:fldChar w:fldCharType="separate"/>
            </w:r>
            <w:r>
              <w:rPr>
                <w:noProof/>
                <w:webHidden/>
              </w:rPr>
              <w:t>11</w:t>
            </w:r>
            <w:r>
              <w:rPr>
                <w:noProof/>
                <w:webHidden/>
              </w:rPr>
              <w:fldChar w:fldCharType="end"/>
            </w:r>
          </w:hyperlink>
        </w:p>
        <w:p w14:paraId="10593218" w14:textId="6EFDEEC4" w:rsidR="006D6C85" w:rsidRDefault="006D6C85">
          <w:pPr>
            <w:pStyle w:val="TOC2"/>
            <w:tabs>
              <w:tab w:val="left" w:pos="60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6" w:history="1">
            <w:r w:rsidRPr="004E4854">
              <w:rPr>
                <w:rStyle w:val="Hyperlink"/>
                <w:b/>
                <w:bCs/>
                <w:noProof/>
              </w:rPr>
              <w:t>7.</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Functional Requirements</w:t>
            </w:r>
            <w:r>
              <w:rPr>
                <w:noProof/>
                <w:webHidden/>
              </w:rPr>
              <w:tab/>
            </w:r>
            <w:r>
              <w:rPr>
                <w:noProof/>
                <w:webHidden/>
              </w:rPr>
              <w:fldChar w:fldCharType="begin"/>
            </w:r>
            <w:r>
              <w:rPr>
                <w:noProof/>
                <w:webHidden/>
              </w:rPr>
              <w:instrText xml:space="preserve"> PAGEREF _Toc230976936 \h </w:instrText>
            </w:r>
            <w:r>
              <w:rPr>
                <w:noProof/>
                <w:webHidden/>
              </w:rPr>
            </w:r>
            <w:r>
              <w:rPr>
                <w:noProof/>
                <w:webHidden/>
              </w:rPr>
              <w:fldChar w:fldCharType="separate"/>
            </w:r>
            <w:r>
              <w:rPr>
                <w:noProof/>
                <w:webHidden/>
              </w:rPr>
              <w:t>13</w:t>
            </w:r>
            <w:r>
              <w:rPr>
                <w:noProof/>
                <w:webHidden/>
              </w:rPr>
              <w:fldChar w:fldCharType="end"/>
            </w:r>
          </w:hyperlink>
        </w:p>
        <w:p w14:paraId="48E38135" w14:textId="6FDF747F" w:rsidR="006D6C85" w:rsidRDefault="006D6C85">
          <w:pPr>
            <w:pStyle w:val="TOC2"/>
            <w:tabs>
              <w:tab w:val="left" w:pos="60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7" w:history="1">
            <w:r w:rsidRPr="004E4854">
              <w:rPr>
                <w:rStyle w:val="Hyperlink"/>
                <w:b/>
                <w:bCs/>
                <w:noProof/>
              </w:rPr>
              <w:t>8.</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Non</w:t>
            </w:r>
            <w:r w:rsidRPr="004E4854">
              <w:rPr>
                <w:rStyle w:val="Hyperlink"/>
                <w:b/>
                <w:bCs/>
                <w:noProof/>
              </w:rPr>
              <w:noBreakHyphen/>
              <w:t>Functional Requirements</w:t>
            </w:r>
            <w:r>
              <w:rPr>
                <w:noProof/>
                <w:webHidden/>
              </w:rPr>
              <w:tab/>
            </w:r>
            <w:r>
              <w:rPr>
                <w:noProof/>
                <w:webHidden/>
              </w:rPr>
              <w:fldChar w:fldCharType="begin"/>
            </w:r>
            <w:r>
              <w:rPr>
                <w:noProof/>
                <w:webHidden/>
              </w:rPr>
              <w:instrText xml:space="preserve"> PAGEREF _Toc230976937 \h </w:instrText>
            </w:r>
            <w:r>
              <w:rPr>
                <w:noProof/>
                <w:webHidden/>
              </w:rPr>
            </w:r>
            <w:r>
              <w:rPr>
                <w:noProof/>
                <w:webHidden/>
              </w:rPr>
              <w:fldChar w:fldCharType="separate"/>
            </w:r>
            <w:r>
              <w:rPr>
                <w:noProof/>
                <w:webHidden/>
              </w:rPr>
              <w:t>15</w:t>
            </w:r>
            <w:r>
              <w:rPr>
                <w:noProof/>
                <w:webHidden/>
              </w:rPr>
              <w:fldChar w:fldCharType="end"/>
            </w:r>
          </w:hyperlink>
        </w:p>
        <w:p w14:paraId="5AE0BAD3" w14:textId="103F8BBC"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8" w:history="1">
            <w:r w:rsidRPr="004E4854">
              <w:rPr>
                <w:rStyle w:val="Hyperlink"/>
                <w:rFonts w:ascii="Segoe UI" w:eastAsia="Times New Roman" w:hAnsi="Segoe UI" w:cs="Segoe UI"/>
                <w:b/>
                <w:bCs/>
                <w:noProof/>
                <w:lang w:val="en-IN" w:eastAsia="en-IN"/>
              </w:rPr>
              <w:t>9.</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Solution Overview</w:t>
            </w:r>
            <w:r>
              <w:rPr>
                <w:noProof/>
                <w:webHidden/>
              </w:rPr>
              <w:tab/>
            </w:r>
            <w:r>
              <w:rPr>
                <w:noProof/>
                <w:webHidden/>
              </w:rPr>
              <w:fldChar w:fldCharType="begin"/>
            </w:r>
            <w:r>
              <w:rPr>
                <w:noProof/>
                <w:webHidden/>
              </w:rPr>
              <w:instrText xml:space="preserve"> PAGEREF _Toc230976938 \h </w:instrText>
            </w:r>
            <w:r>
              <w:rPr>
                <w:noProof/>
                <w:webHidden/>
              </w:rPr>
            </w:r>
            <w:r>
              <w:rPr>
                <w:noProof/>
                <w:webHidden/>
              </w:rPr>
              <w:fldChar w:fldCharType="separate"/>
            </w:r>
            <w:r>
              <w:rPr>
                <w:noProof/>
                <w:webHidden/>
              </w:rPr>
              <w:t>16</w:t>
            </w:r>
            <w:r>
              <w:rPr>
                <w:noProof/>
                <w:webHidden/>
              </w:rPr>
              <w:fldChar w:fldCharType="end"/>
            </w:r>
          </w:hyperlink>
        </w:p>
        <w:p w14:paraId="7A6C120E" w14:textId="6BDFB53E"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39" w:history="1">
            <w:r w:rsidRPr="004E4854">
              <w:rPr>
                <w:rStyle w:val="Hyperlink"/>
                <w:b/>
                <w:bCs/>
                <w:noProof/>
              </w:rPr>
              <w:t>10.</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Key Constraints and Assumptions</w:t>
            </w:r>
            <w:r>
              <w:rPr>
                <w:noProof/>
                <w:webHidden/>
              </w:rPr>
              <w:tab/>
            </w:r>
            <w:r>
              <w:rPr>
                <w:noProof/>
                <w:webHidden/>
              </w:rPr>
              <w:fldChar w:fldCharType="begin"/>
            </w:r>
            <w:r>
              <w:rPr>
                <w:noProof/>
                <w:webHidden/>
              </w:rPr>
              <w:instrText xml:space="preserve"> PAGEREF _Toc230976939 \h </w:instrText>
            </w:r>
            <w:r>
              <w:rPr>
                <w:noProof/>
                <w:webHidden/>
              </w:rPr>
            </w:r>
            <w:r>
              <w:rPr>
                <w:noProof/>
                <w:webHidden/>
              </w:rPr>
              <w:fldChar w:fldCharType="separate"/>
            </w:r>
            <w:r>
              <w:rPr>
                <w:noProof/>
                <w:webHidden/>
              </w:rPr>
              <w:t>19</w:t>
            </w:r>
            <w:r>
              <w:rPr>
                <w:noProof/>
                <w:webHidden/>
              </w:rPr>
              <w:fldChar w:fldCharType="end"/>
            </w:r>
          </w:hyperlink>
        </w:p>
        <w:p w14:paraId="1EFDA863" w14:textId="27E56BEC"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40" w:history="1">
            <w:r w:rsidRPr="004E4854">
              <w:rPr>
                <w:rStyle w:val="Hyperlink"/>
                <w:b/>
                <w:bCs/>
                <w:noProof/>
              </w:rPr>
              <w:t>11.</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System Integration Details</w:t>
            </w:r>
            <w:r>
              <w:rPr>
                <w:noProof/>
                <w:webHidden/>
              </w:rPr>
              <w:tab/>
            </w:r>
            <w:r>
              <w:rPr>
                <w:noProof/>
                <w:webHidden/>
              </w:rPr>
              <w:fldChar w:fldCharType="begin"/>
            </w:r>
            <w:r>
              <w:rPr>
                <w:noProof/>
                <w:webHidden/>
              </w:rPr>
              <w:instrText xml:space="preserve"> PAGEREF _Toc230976940 \h </w:instrText>
            </w:r>
            <w:r>
              <w:rPr>
                <w:noProof/>
                <w:webHidden/>
              </w:rPr>
            </w:r>
            <w:r>
              <w:rPr>
                <w:noProof/>
                <w:webHidden/>
              </w:rPr>
              <w:fldChar w:fldCharType="separate"/>
            </w:r>
            <w:r>
              <w:rPr>
                <w:noProof/>
                <w:webHidden/>
              </w:rPr>
              <w:t>20</w:t>
            </w:r>
            <w:r>
              <w:rPr>
                <w:noProof/>
                <w:webHidden/>
              </w:rPr>
              <w:fldChar w:fldCharType="end"/>
            </w:r>
          </w:hyperlink>
        </w:p>
        <w:p w14:paraId="043196D7" w14:textId="292AE568"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41" w:history="1">
            <w:r w:rsidRPr="004E4854">
              <w:rPr>
                <w:rStyle w:val="Hyperlink"/>
                <w:b/>
                <w:bCs/>
                <w:noProof/>
                <w:lang w:val="en-IN"/>
              </w:rPr>
              <w:t>13.</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lang w:val="en-IN"/>
              </w:rPr>
              <w:t>Expected Business Outcomes</w:t>
            </w:r>
            <w:r>
              <w:rPr>
                <w:noProof/>
                <w:webHidden/>
              </w:rPr>
              <w:tab/>
            </w:r>
            <w:r>
              <w:rPr>
                <w:noProof/>
                <w:webHidden/>
              </w:rPr>
              <w:fldChar w:fldCharType="begin"/>
            </w:r>
            <w:r>
              <w:rPr>
                <w:noProof/>
                <w:webHidden/>
              </w:rPr>
              <w:instrText xml:space="preserve"> PAGEREF _Toc230976941 \h </w:instrText>
            </w:r>
            <w:r>
              <w:rPr>
                <w:noProof/>
                <w:webHidden/>
              </w:rPr>
            </w:r>
            <w:r>
              <w:rPr>
                <w:noProof/>
                <w:webHidden/>
              </w:rPr>
              <w:fldChar w:fldCharType="separate"/>
            </w:r>
            <w:r>
              <w:rPr>
                <w:noProof/>
                <w:webHidden/>
              </w:rPr>
              <w:t>23</w:t>
            </w:r>
            <w:r>
              <w:rPr>
                <w:noProof/>
                <w:webHidden/>
              </w:rPr>
              <w:fldChar w:fldCharType="end"/>
            </w:r>
          </w:hyperlink>
        </w:p>
        <w:p w14:paraId="7D746468" w14:textId="02398D66"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42" w:history="1">
            <w:r w:rsidRPr="004E4854">
              <w:rPr>
                <w:rStyle w:val="Hyperlink"/>
                <w:b/>
                <w:bCs/>
                <w:noProof/>
              </w:rPr>
              <w:t>14.</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Risk &amp; Mitigation</w:t>
            </w:r>
            <w:r>
              <w:rPr>
                <w:noProof/>
                <w:webHidden/>
              </w:rPr>
              <w:tab/>
            </w:r>
            <w:r>
              <w:rPr>
                <w:noProof/>
                <w:webHidden/>
              </w:rPr>
              <w:fldChar w:fldCharType="begin"/>
            </w:r>
            <w:r>
              <w:rPr>
                <w:noProof/>
                <w:webHidden/>
              </w:rPr>
              <w:instrText xml:space="preserve"> PAGEREF _Toc230976942 \h </w:instrText>
            </w:r>
            <w:r>
              <w:rPr>
                <w:noProof/>
                <w:webHidden/>
              </w:rPr>
            </w:r>
            <w:r>
              <w:rPr>
                <w:noProof/>
                <w:webHidden/>
              </w:rPr>
              <w:fldChar w:fldCharType="separate"/>
            </w:r>
            <w:r>
              <w:rPr>
                <w:noProof/>
                <w:webHidden/>
              </w:rPr>
              <w:t>24</w:t>
            </w:r>
            <w:r>
              <w:rPr>
                <w:noProof/>
                <w:webHidden/>
              </w:rPr>
              <w:fldChar w:fldCharType="end"/>
            </w:r>
          </w:hyperlink>
        </w:p>
        <w:p w14:paraId="753CF3B9" w14:textId="0C0AA7ED" w:rsidR="006D6C85" w:rsidRDefault="006D6C85">
          <w:pPr>
            <w:pStyle w:val="TOC2"/>
            <w:tabs>
              <w:tab w:val="left" w:pos="960"/>
              <w:tab w:val="right" w:leader="dot" w:pos="9350"/>
            </w:tabs>
            <w:rPr>
              <w:rFonts w:asciiTheme="minorHAnsi" w:eastAsiaTheme="minorEastAsia" w:hAnsiTheme="minorHAnsi"/>
              <w:noProof/>
              <w:kern w:val="2"/>
              <w:sz w:val="24"/>
              <w:szCs w:val="24"/>
              <w:lang w:val="en-IN" w:eastAsia="en-IN"/>
              <w14:ligatures w14:val="standardContextual"/>
            </w:rPr>
          </w:pPr>
          <w:hyperlink w:anchor="_Toc230976943" w:history="1">
            <w:r w:rsidRPr="004E4854">
              <w:rPr>
                <w:rStyle w:val="Hyperlink"/>
                <w:b/>
                <w:bCs/>
                <w:noProof/>
              </w:rPr>
              <w:t>15.</w:t>
            </w:r>
            <w:r>
              <w:rPr>
                <w:rFonts w:asciiTheme="minorHAnsi" w:eastAsiaTheme="minorEastAsia" w:hAnsiTheme="minorHAnsi"/>
                <w:noProof/>
                <w:kern w:val="2"/>
                <w:sz w:val="24"/>
                <w:szCs w:val="24"/>
                <w:lang w:val="en-IN" w:eastAsia="en-IN"/>
                <w14:ligatures w14:val="standardContextual"/>
              </w:rPr>
              <w:tab/>
            </w:r>
            <w:r w:rsidRPr="004E4854">
              <w:rPr>
                <w:rStyle w:val="Hyperlink"/>
                <w:b/>
                <w:bCs/>
                <w:noProof/>
              </w:rPr>
              <w:t>Estimations and timeline</w:t>
            </w:r>
            <w:r>
              <w:rPr>
                <w:noProof/>
                <w:webHidden/>
              </w:rPr>
              <w:tab/>
            </w:r>
            <w:r>
              <w:rPr>
                <w:noProof/>
                <w:webHidden/>
              </w:rPr>
              <w:fldChar w:fldCharType="begin"/>
            </w:r>
            <w:r>
              <w:rPr>
                <w:noProof/>
                <w:webHidden/>
              </w:rPr>
              <w:instrText xml:space="preserve"> PAGEREF _Toc230976943 \h </w:instrText>
            </w:r>
            <w:r>
              <w:rPr>
                <w:noProof/>
                <w:webHidden/>
              </w:rPr>
            </w:r>
            <w:r>
              <w:rPr>
                <w:noProof/>
                <w:webHidden/>
              </w:rPr>
              <w:fldChar w:fldCharType="separate"/>
            </w:r>
            <w:r>
              <w:rPr>
                <w:noProof/>
                <w:webHidden/>
              </w:rPr>
              <w:t>25</w:t>
            </w:r>
            <w:r>
              <w:rPr>
                <w:noProof/>
                <w:webHidden/>
              </w:rPr>
              <w:fldChar w:fldCharType="end"/>
            </w:r>
          </w:hyperlink>
        </w:p>
        <w:p w14:paraId="3E5EE97B" w14:textId="114D527D" w:rsidR="006D6C85" w:rsidRDefault="006D6C85">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230976944" w:history="1">
            <w:r w:rsidRPr="004E4854">
              <w:rPr>
                <w:rStyle w:val="Hyperlink"/>
                <w:b/>
                <w:bCs/>
                <w:noProof/>
              </w:rPr>
              <w:t>16. Schedule Dependencies</w:t>
            </w:r>
            <w:r>
              <w:rPr>
                <w:noProof/>
                <w:webHidden/>
              </w:rPr>
              <w:tab/>
            </w:r>
            <w:r>
              <w:rPr>
                <w:noProof/>
                <w:webHidden/>
              </w:rPr>
              <w:fldChar w:fldCharType="begin"/>
            </w:r>
            <w:r>
              <w:rPr>
                <w:noProof/>
                <w:webHidden/>
              </w:rPr>
              <w:instrText xml:space="preserve"> PAGEREF _Toc230976944 \h </w:instrText>
            </w:r>
            <w:r>
              <w:rPr>
                <w:noProof/>
                <w:webHidden/>
              </w:rPr>
            </w:r>
            <w:r>
              <w:rPr>
                <w:noProof/>
                <w:webHidden/>
              </w:rPr>
              <w:fldChar w:fldCharType="separate"/>
            </w:r>
            <w:r>
              <w:rPr>
                <w:noProof/>
                <w:webHidden/>
              </w:rPr>
              <w:t>26</w:t>
            </w:r>
            <w:r>
              <w:rPr>
                <w:noProof/>
                <w:webHidden/>
              </w:rPr>
              <w:fldChar w:fldCharType="end"/>
            </w:r>
          </w:hyperlink>
        </w:p>
        <w:p w14:paraId="6FC34FF1" w14:textId="5A2FF577" w:rsidR="006D6C85" w:rsidRDefault="006D6C85">
          <w:r>
            <w:rPr>
              <w:b/>
              <w:bCs/>
              <w:noProof/>
            </w:rPr>
            <w:fldChar w:fldCharType="end"/>
          </w:r>
        </w:p>
      </w:sdtContent>
    </w:sdt>
    <w:p w14:paraId="6F603735" w14:textId="77777777" w:rsidR="00680993" w:rsidRPr="00FD2593" w:rsidRDefault="00680993" w:rsidP="00FD2593">
      <w:pPr>
        <w:rPr>
          <w:lang w:val="en-IN" w:eastAsia="en-IN"/>
        </w:rPr>
      </w:pPr>
    </w:p>
    <w:p w14:paraId="74C4A1F1" w14:textId="77777777" w:rsidR="00343B63" w:rsidRPr="00FD2593" w:rsidRDefault="00343B63" w:rsidP="00FD2593">
      <w:pPr>
        <w:rPr>
          <w:lang w:val="en-IN" w:eastAsia="en-IN"/>
        </w:rPr>
      </w:pPr>
    </w:p>
    <w:p w14:paraId="7D556724" w14:textId="77777777" w:rsidR="00FD2593" w:rsidRPr="00FD2593" w:rsidRDefault="00FD2593" w:rsidP="00FD2593">
      <w:pPr>
        <w:rPr>
          <w:lang w:val="en-IN" w:eastAsia="en-IN"/>
        </w:rPr>
      </w:pPr>
    </w:p>
    <w:p w14:paraId="2915DE52" w14:textId="77777777" w:rsidR="00FD2593" w:rsidRDefault="00FD2593" w:rsidP="00DF4578">
      <w:pPr>
        <w:spacing w:before="100" w:beforeAutospacing="1" w:after="100" w:afterAutospacing="1" w:line="300" w:lineRule="atLeast"/>
        <w:outlineLvl w:val="1"/>
        <w:rPr>
          <w:rFonts w:ascii="Segoe UI" w:eastAsia="Times New Roman" w:hAnsi="Segoe UI" w:cs="Segoe UI"/>
          <w:b/>
          <w:bCs/>
          <w:sz w:val="36"/>
          <w:szCs w:val="36"/>
          <w:lang w:val="en-IN" w:eastAsia="en-IN"/>
        </w:rPr>
      </w:pPr>
    </w:p>
    <w:p w14:paraId="37985684" w14:textId="77777777" w:rsidR="00FD2593" w:rsidRDefault="00FD2593" w:rsidP="00DF4578">
      <w:pPr>
        <w:spacing w:before="100" w:beforeAutospacing="1" w:after="100" w:afterAutospacing="1" w:line="300" w:lineRule="atLeast"/>
        <w:outlineLvl w:val="1"/>
        <w:rPr>
          <w:rFonts w:ascii="Segoe UI" w:eastAsia="Times New Roman" w:hAnsi="Segoe UI" w:cs="Segoe UI"/>
          <w:b/>
          <w:bCs/>
          <w:sz w:val="36"/>
          <w:szCs w:val="36"/>
          <w:lang w:val="en-IN" w:eastAsia="en-IN"/>
        </w:rPr>
      </w:pPr>
    </w:p>
    <w:p w14:paraId="12DD84C3" w14:textId="77777777" w:rsidR="00FD2593" w:rsidRDefault="00FD2593" w:rsidP="00DF4578">
      <w:pPr>
        <w:spacing w:before="100" w:beforeAutospacing="1" w:after="100" w:afterAutospacing="1" w:line="300" w:lineRule="atLeast"/>
        <w:outlineLvl w:val="1"/>
        <w:rPr>
          <w:rFonts w:ascii="Segoe UI" w:eastAsia="Times New Roman" w:hAnsi="Segoe UI" w:cs="Segoe UI"/>
          <w:b/>
          <w:bCs/>
          <w:sz w:val="36"/>
          <w:szCs w:val="36"/>
          <w:lang w:val="en-IN" w:eastAsia="en-IN"/>
        </w:rPr>
      </w:pPr>
    </w:p>
    <w:p w14:paraId="6449CC69" w14:textId="77777777" w:rsidR="00680993" w:rsidRDefault="00680993" w:rsidP="008C3D02">
      <w:pPr>
        <w:rPr>
          <w:lang w:val="en-IN" w:eastAsia="en-IN"/>
        </w:rPr>
      </w:pPr>
    </w:p>
    <w:p w14:paraId="65C1FF0E" w14:textId="7134DABD" w:rsidR="00DF4578" w:rsidRPr="00947B65" w:rsidRDefault="008C3D02" w:rsidP="00947B65">
      <w:pPr>
        <w:pStyle w:val="ListParagraph"/>
        <w:numPr>
          <w:ilvl w:val="0"/>
          <w:numId w:val="42"/>
        </w:numPr>
        <w:rPr>
          <w:rFonts w:ascii="Segoe UI" w:eastAsia="Times New Roman" w:hAnsi="Segoe UI" w:cs="Segoe UI"/>
          <w:b/>
          <w:bCs/>
          <w:sz w:val="36"/>
          <w:szCs w:val="36"/>
          <w:lang w:val="en-IN" w:eastAsia="en-IN"/>
        </w:rPr>
      </w:pPr>
      <w:r w:rsidRPr="00947B65">
        <w:rPr>
          <w:lang w:val="en-IN" w:eastAsia="en-IN"/>
        </w:rPr>
        <w:br w:type="page"/>
      </w:r>
      <w:r w:rsidR="00DF4578" w:rsidRPr="00947B65">
        <w:rPr>
          <w:rFonts w:eastAsiaTheme="minorEastAsia"/>
          <w:b/>
          <w:bCs/>
          <w:sz w:val="40"/>
          <w:szCs w:val="56"/>
        </w:rPr>
        <w:lastRenderedPageBreak/>
        <w:t>Purpose</w:t>
      </w:r>
    </w:p>
    <w:p w14:paraId="599FB1EA" w14:textId="77777777" w:rsidR="00947B65" w:rsidRPr="00947B65" w:rsidRDefault="00947B65" w:rsidP="00947B65">
      <w:pPr>
        <w:pStyle w:val="ListParagraph"/>
        <w:spacing w:after="0" w:line="300" w:lineRule="atLeast"/>
        <w:rPr>
          <w:sz w:val="22"/>
          <w:szCs w:val="22"/>
          <w:lang w:val="en-IN"/>
        </w:rPr>
      </w:pPr>
      <w:r w:rsidRPr="00947B65">
        <w:rPr>
          <w:sz w:val="22"/>
          <w:szCs w:val="22"/>
          <w:lang w:val="en-IN"/>
        </w:rPr>
        <w:t xml:space="preserve">The purpose of this BRD is to define the business requirements for </w:t>
      </w:r>
      <w:r w:rsidRPr="00947B65">
        <w:rPr>
          <w:b/>
          <w:bCs/>
          <w:sz w:val="22"/>
          <w:szCs w:val="22"/>
          <w:lang w:val="en-IN"/>
        </w:rPr>
        <w:t>DPR Phase III</w:t>
      </w:r>
      <w:r w:rsidRPr="00947B65">
        <w:rPr>
          <w:sz w:val="22"/>
          <w:szCs w:val="22"/>
          <w:lang w:val="en-IN"/>
        </w:rPr>
        <w:t xml:space="preserve">, which aims to transform DPR into a unified EPC execution platform integrating </w:t>
      </w:r>
      <w:r w:rsidRPr="00947B65">
        <w:rPr>
          <w:b/>
          <w:bCs/>
          <w:sz w:val="22"/>
          <w:szCs w:val="22"/>
          <w:lang w:val="en-IN"/>
        </w:rPr>
        <w:t>Engineering, Procurement, Construction, Material Management, Reconciliation, SAP, and Primavera P6</w:t>
      </w:r>
      <w:r w:rsidRPr="00947B65">
        <w:rPr>
          <w:sz w:val="22"/>
          <w:szCs w:val="22"/>
          <w:lang w:val="en-IN"/>
        </w:rPr>
        <w:t>.</w:t>
      </w:r>
      <w:r w:rsidRPr="00947B65">
        <w:rPr>
          <w:sz w:val="22"/>
          <w:szCs w:val="22"/>
          <w:lang w:val="en-IN"/>
        </w:rPr>
        <w:br/>
        <w:t>The document serves as a baseline for solution design, development, testing, and deployment.</w:t>
      </w:r>
    </w:p>
    <w:p w14:paraId="571E4C44" w14:textId="77777777" w:rsidR="00947B65" w:rsidRPr="00947B65" w:rsidRDefault="00947B65" w:rsidP="00947B65">
      <w:pPr>
        <w:rPr>
          <w:rFonts w:ascii="Segoe UI" w:eastAsia="Times New Roman" w:hAnsi="Segoe UI" w:cs="Segoe UI"/>
          <w:b/>
          <w:bCs/>
          <w:sz w:val="36"/>
          <w:szCs w:val="36"/>
          <w:lang w:val="en-IN" w:eastAsia="en-IN"/>
        </w:rPr>
      </w:pPr>
    </w:p>
    <w:p w14:paraId="15C08884" w14:textId="77777777" w:rsidR="006D6C85" w:rsidRPr="006D6C85" w:rsidRDefault="00DF4578" w:rsidP="006D6C85">
      <w:pPr>
        <w:pStyle w:val="ListParagraph"/>
        <w:numPr>
          <w:ilvl w:val="0"/>
          <w:numId w:val="42"/>
        </w:numPr>
        <w:rPr>
          <w:rFonts w:ascii="Segoe UI" w:eastAsia="Times New Roman" w:hAnsi="Segoe UI" w:cs="Segoe UI"/>
          <w:b/>
          <w:bCs/>
          <w:sz w:val="36"/>
          <w:szCs w:val="36"/>
          <w:lang w:val="en-IN" w:eastAsia="en-IN"/>
        </w:rPr>
      </w:pPr>
      <w:r w:rsidRPr="00947B65">
        <w:rPr>
          <w:rFonts w:eastAsiaTheme="minorEastAsia"/>
          <w:b/>
          <w:bCs/>
          <w:sz w:val="40"/>
          <w:szCs w:val="56"/>
        </w:rPr>
        <w:t>Scope</w:t>
      </w:r>
    </w:p>
    <w:p w14:paraId="117C5CEB" w14:textId="1700D38D" w:rsidR="00947B65" w:rsidRPr="006D6C85" w:rsidRDefault="00947B65" w:rsidP="006D6C85">
      <w:pPr>
        <w:pStyle w:val="ListParagraph"/>
        <w:rPr>
          <w:rFonts w:ascii="Segoe UI" w:eastAsia="Times New Roman" w:hAnsi="Segoe UI" w:cs="Segoe UI"/>
          <w:b/>
          <w:bCs/>
          <w:sz w:val="36"/>
          <w:szCs w:val="36"/>
          <w:lang w:val="en-IN" w:eastAsia="en-IN"/>
        </w:rPr>
      </w:pPr>
      <w:r w:rsidRPr="006D6C85">
        <w:rPr>
          <w:sz w:val="22"/>
          <w:szCs w:val="22"/>
          <w:lang w:val="en-IN"/>
        </w:rPr>
        <w:t>DPR Phase-III covers end</w:t>
      </w:r>
      <w:r w:rsidRPr="006D6C85">
        <w:rPr>
          <w:sz w:val="22"/>
          <w:szCs w:val="22"/>
          <w:lang w:val="en-IN"/>
        </w:rPr>
        <w:noBreakHyphen/>
        <w:t>to</w:t>
      </w:r>
      <w:r w:rsidRPr="006D6C85">
        <w:rPr>
          <w:sz w:val="22"/>
          <w:szCs w:val="22"/>
          <w:lang w:val="en-IN"/>
        </w:rPr>
        <w:noBreakHyphen/>
        <w:t>end EPC execution with real</w:t>
      </w:r>
      <w:r w:rsidRPr="006D6C85">
        <w:rPr>
          <w:sz w:val="22"/>
          <w:szCs w:val="22"/>
          <w:lang w:val="en-IN"/>
        </w:rPr>
        <w:noBreakHyphen/>
        <w:t>time material intelligence, vendor accountability, and management visibility across Solar, Wind, and PSS projects.</w:t>
      </w:r>
    </w:p>
    <w:p w14:paraId="6B0550B1" w14:textId="77777777" w:rsidR="00947B65" w:rsidRPr="00396DEA" w:rsidRDefault="00947B65" w:rsidP="006D6C85">
      <w:pPr>
        <w:spacing w:before="100" w:beforeAutospacing="1" w:after="100" w:afterAutospacing="1" w:line="300" w:lineRule="atLeast"/>
        <w:ind w:left="720"/>
        <w:outlineLvl w:val="2"/>
        <w:rPr>
          <w:rFonts w:eastAsiaTheme="minorEastAsia"/>
          <w:b/>
          <w:bCs/>
          <w:sz w:val="32"/>
          <w:szCs w:val="40"/>
        </w:rPr>
      </w:pPr>
      <w:bookmarkStart w:id="4" w:name="_Toc230976930"/>
      <w:r w:rsidRPr="00396DEA">
        <w:rPr>
          <w:rFonts w:eastAsiaTheme="minorEastAsia"/>
          <w:b/>
          <w:bCs/>
          <w:sz w:val="32"/>
          <w:szCs w:val="40"/>
        </w:rPr>
        <w:t>2.1 In-Scope</w:t>
      </w:r>
      <w:bookmarkEnd w:id="4"/>
    </w:p>
    <w:p w14:paraId="45F58322"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Engineering document and drawing management</w:t>
      </w:r>
    </w:p>
    <w:p w14:paraId="76B49613"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BOQ and material quantity derivation</w:t>
      </w:r>
    </w:p>
    <w:p w14:paraId="08EE583B"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Procurement lifecycle tracking (PR, PO, SO, delivery, GRN)</w:t>
      </w:r>
    </w:p>
    <w:p w14:paraId="3ABB96B1"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Material planning, issuance, return, and reconciliation</w:t>
      </w:r>
    </w:p>
    <w:p w14:paraId="4990D42D"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Vendor</w:t>
      </w:r>
      <w:r w:rsidRPr="002408C6">
        <w:rPr>
          <w:rFonts w:ascii="Cambria Math" w:hAnsi="Cambria Math" w:cs="Cambria Math"/>
          <w:sz w:val="22"/>
          <w:szCs w:val="22"/>
          <w:lang w:val="en-IN"/>
        </w:rPr>
        <w:t>‑</w:t>
      </w:r>
      <w:r w:rsidRPr="002408C6">
        <w:rPr>
          <w:sz w:val="22"/>
          <w:szCs w:val="22"/>
          <w:lang w:val="en-IN"/>
        </w:rPr>
        <w:t>wise and block</w:t>
      </w:r>
      <w:r w:rsidRPr="002408C6">
        <w:rPr>
          <w:rFonts w:ascii="Cambria Math" w:hAnsi="Cambria Math" w:cs="Cambria Math"/>
          <w:sz w:val="22"/>
          <w:szCs w:val="22"/>
          <w:lang w:val="en-IN"/>
        </w:rPr>
        <w:t>‑</w:t>
      </w:r>
      <w:r w:rsidRPr="002408C6">
        <w:rPr>
          <w:sz w:val="22"/>
          <w:szCs w:val="22"/>
          <w:lang w:val="en-IN"/>
        </w:rPr>
        <w:t>wise material accountability</w:t>
      </w:r>
    </w:p>
    <w:p w14:paraId="54288DF3"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JMR automation</w:t>
      </w:r>
    </w:p>
    <w:p w14:paraId="32DA87AF"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SAP and Primavera P6 integrations</w:t>
      </w:r>
    </w:p>
    <w:p w14:paraId="04940757" w14:textId="77777777" w:rsidR="00947B65" w:rsidRPr="002408C6" w:rsidRDefault="00947B65" w:rsidP="006D6C85">
      <w:pPr>
        <w:pStyle w:val="ListParagraph"/>
        <w:numPr>
          <w:ilvl w:val="0"/>
          <w:numId w:val="19"/>
        </w:numPr>
        <w:spacing w:after="0" w:line="300" w:lineRule="atLeast"/>
        <w:ind w:left="1080"/>
        <w:rPr>
          <w:sz w:val="22"/>
          <w:szCs w:val="22"/>
          <w:lang w:val="en-IN"/>
        </w:rPr>
      </w:pPr>
      <w:r w:rsidRPr="002408C6">
        <w:rPr>
          <w:sz w:val="22"/>
          <w:szCs w:val="22"/>
          <w:lang w:val="en-IN"/>
        </w:rPr>
        <w:t>Role</w:t>
      </w:r>
      <w:r w:rsidRPr="002408C6">
        <w:rPr>
          <w:rFonts w:ascii="Cambria Math" w:hAnsi="Cambria Math" w:cs="Cambria Math"/>
          <w:sz w:val="22"/>
          <w:szCs w:val="22"/>
          <w:lang w:val="en-IN"/>
        </w:rPr>
        <w:t>‑</w:t>
      </w:r>
      <w:r w:rsidRPr="002408C6">
        <w:rPr>
          <w:sz w:val="22"/>
          <w:szCs w:val="22"/>
          <w:lang w:val="en-IN"/>
        </w:rPr>
        <w:t>based dashboards and reporting</w:t>
      </w:r>
    </w:p>
    <w:p w14:paraId="3DEA4203" w14:textId="77777777" w:rsidR="00947B65" w:rsidRPr="00D14F6D" w:rsidRDefault="00947B65" w:rsidP="006D6C85">
      <w:pPr>
        <w:spacing w:after="0" w:line="300" w:lineRule="atLeast"/>
        <w:ind w:left="360"/>
        <w:rPr>
          <w:rFonts w:ascii="Segoe UI" w:eastAsia="Times New Roman" w:hAnsi="Segoe UI" w:cs="Segoe UI"/>
          <w:sz w:val="21"/>
          <w:szCs w:val="21"/>
          <w:lang w:val="en-IN" w:eastAsia="en-IN"/>
        </w:rPr>
      </w:pPr>
    </w:p>
    <w:p w14:paraId="5EF349C6" w14:textId="77777777" w:rsidR="00947B65" w:rsidRPr="00396DEA" w:rsidRDefault="00947B65" w:rsidP="006D6C85">
      <w:pPr>
        <w:spacing w:before="100" w:beforeAutospacing="1" w:after="100" w:afterAutospacing="1" w:line="300" w:lineRule="atLeast"/>
        <w:ind w:left="720"/>
        <w:outlineLvl w:val="2"/>
        <w:rPr>
          <w:rFonts w:eastAsiaTheme="minorEastAsia"/>
          <w:b/>
          <w:bCs/>
          <w:sz w:val="32"/>
          <w:szCs w:val="40"/>
        </w:rPr>
      </w:pPr>
      <w:bookmarkStart w:id="5" w:name="_Toc230976931"/>
      <w:r w:rsidRPr="00396DEA">
        <w:rPr>
          <w:rFonts w:eastAsiaTheme="minorEastAsia"/>
          <w:b/>
          <w:bCs/>
          <w:sz w:val="32"/>
          <w:szCs w:val="40"/>
        </w:rPr>
        <w:t>2.2 Out of Scope</w:t>
      </w:r>
      <w:bookmarkEnd w:id="5"/>
    </w:p>
    <w:p w14:paraId="36622538" w14:textId="77777777" w:rsidR="00947B65" w:rsidRPr="00117B38" w:rsidRDefault="00947B65" w:rsidP="006D6C85">
      <w:pPr>
        <w:spacing w:after="0" w:line="300" w:lineRule="atLeast"/>
        <w:ind w:left="360"/>
        <w:rPr>
          <w:sz w:val="22"/>
          <w:szCs w:val="22"/>
          <w:lang w:val="en-IN"/>
        </w:rPr>
      </w:pPr>
      <w:r w:rsidRPr="00117B38">
        <w:rPr>
          <w:sz w:val="22"/>
          <w:szCs w:val="22"/>
          <w:lang w:val="en-IN"/>
        </w:rPr>
        <w:t>The following items are explicitly excluded from the scope of this BRD:</w:t>
      </w:r>
    </w:p>
    <w:p w14:paraId="6E3AAB95" w14:textId="77777777" w:rsidR="00947B65" w:rsidRPr="00D079C7" w:rsidRDefault="00947B65" w:rsidP="006D6C85">
      <w:pPr>
        <w:pStyle w:val="ListParagraph"/>
        <w:numPr>
          <w:ilvl w:val="0"/>
          <w:numId w:val="5"/>
        </w:numPr>
        <w:tabs>
          <w:tab w:val="clear" w:pos="720"/>
          <w:tab w:val="num" w:pos="1080"/>
        </w:tabs>
        <w:spacing w:after="0" w:line="300" w:lineRule="atLeast"/>
        <w:ind w:left="1080"/>
        <w:rPr>
          <w:sz w:val="22"/>
          <w:szCs w:val="22"/>
          <w:lang w:val="en-IN"/>
        </w:rPr>
      </w:pPr>
      <w:r w:rsidRPr="00D079C7">
        <w:rPr>
          <w:sz w:val="22"/>
          <w:szCs w:val="22"/>
          <w:lang w:val="en-IN"/>
        </w:rPr>
        <w:t xml:space="preserve">Financial accounting beyond SAP references </w:t>
      </w:r>
    </w:p>
    <w:p w14:paraId="5BD575F4" w14:textId="77777777" w:rsidR="00947B65" w:rsidRPr="00D079C7" w:rsidRDefault="00947B65" w:rsidP="006D6C85">
      <w:pPr>
        <w:pStyle w:val="ListParagraph"/>
        <w:numPr>
          <w:ilvl w:val="0"/>
          <w:numId w:val="5"/>
        </w:numPr>
        <w:tabs>
          <w:tab w:val="clear" w:pos="720"/>
          <w:tab w:val="num" w:pos="1080"/>
        </w:tabs>
        <w:spacing w:after="0" w:line="300" w:lineRule="atLeast"/>
        <w:ind w:left="1080"/>
        <w:rPr>
          <w:sz w:val="22"/>
          <w:szCs w:val="22"/>
          <w:lang w:val="en-IN"/>
        </w:rPr>
      </w:pPr>
      <w:r w:rsidRPr="00D079C7">
        <w:rPr>
          <w:sz w:val="22"/>
          <w:szCs w:val="22"/>
          <w:lang w:val="en-IN"/>
        </w:rPr>
        <w:t>Non</w:t>
      </w:r>
      <w:r w:rsidRPr="00D079C7">
        <w:rPr>
          <w:sz w:val="22"/>
          <w:szCs w:val="22"/>
          <w:lang w:val="en-IN"/>
        </w:rPr>
        <w:noBreakHyphen/>
        <w:t xml:space="preserve">EPC project execution </w:t>
      </w:r>
    </w:p>
    <w:p w14:paraId="271AF12D" w14:textId="77777777" w:rsidR="00947B65" w:rsidRPr="00D079C7" w:rsidRDefault="00947B65" w:rsidP="006D6C85">
      <w:pPr>
        <w:pStyle w:val="ListParagraph"/>
        <w:numPr>
          <w:ilvl w:val="0"/>
          <w:numId w:val="5"/>
        </w:numPr>
        <w:tabs>
          <w:tab w:val="clear" w:pos="720"/>
          <w:tab w:val="num" w:pos="1080"/>
        </w:tabs>
        <w:spacing w:after="0" w:line="300" w:lineRule="atLeast"/>
        <w:ind w:left="1080"/>
        <w:rPr>
          <w:sz w:val="22"/>
          <w:szCs w:val="22"/>
          <w:lang w:val="en-IN"/>
        </w:rPr>
      </w:pPr>
      <w:r w:rsidRPr="00D079C7">
        <w:rPr>
          <w:sz w:val="22"/>
          <w:szCs w:val="22"/>
          <w:lang w:val="en-IN"/>
        </w:rPr>
        <w:t>Third</w:t>
      </w:r>
      <w:r w:rsidRPr="00D079C7">
        <w:rPr>
          <w:sz w:val="22"/>
          <w:szCs w:val="22"/>
          <w:lang w:val="en-IN"/>
        </w:rPr>
        <w:noBreakHyphen/>
        <w:t>party vendor systems not defined in integrations</w:t>
      </w:r>
    </w:p>
    <w:p w14:paraId="555F2682" w14:textId="77777777" w:rsidR="00947B65" w:rsidRPr="00947B65" w:rsidRDefault="00947B65" w:rsidP="00947B65">
      <w:pPr>
        <w:rPr>
          <w:rFonts w:ascii="Segoe UI" w:eastAsia="Times New Roman" w:hAnsi="Segoe UI" w:cs="Segoe UI"/>
          <w:b/>
          <w:bCs/>
          <w:sz w:val="36"/>
          <w:szCs w:val="36"/>
          <w:lang w:val="en-IN" w:eastAsia="en-IN"/>
        </w:rPr>
      </w:pPr>
    </w:p>
    <w:p w14:paraId="3A999645" w14:textId="6C264D7F" w:rsidR="00DF4578" w:rsidRPr="006D6C85" w:rsidRDefault="00DF4578" w:rsidP="006D6C85">
      <w:pPr>
        <w:pStyle w:val="ListParagraph"/>
        <w:numPr>
          <w:ilvl w:val="0"/>
          <w:numId w:val="42"/>
        </w:numPr>
        <w:rPr>
          <w:rFonts w:ascii="Segoe UI" w:eastAsia="Times New Roman" w:hAnsi="Segoe UI" w:cs="Segoe UI"/>
          <w:b/>
          <w:bCs/>
          <w:sz w:val="36"/>
          <w:szCs w:val="36"/>
          <w:lang w:val="en-IN" w:eastAsia="en-IN"/>
        </w:rPr>
      </w:pPr>
      <w:r w:rsidRPr="006D6C85">
        <w:rPr>
          <w:rFonts w:eastAsiaTheme="minorEastAsia"/>
          <w:b/>
          <w:bCs/>
          <w:sz w:val="40"/>
          <w:szCs w:val="56"/>
        </w:rPr>
        <w:t>Terms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7408"/>
      </w:tblGrid>
      <w:tr w:rsidR="00DF4578" w:rsidRPr="000F7DE2" w14:paraId="0B08B94A" w14:textId="77777777" w:rsidTr="00CA11CF">
        <w:trPr>
          <w:trHeight w:val="460"/>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404040" w:themeFill="text1" w:themeFillTint="BF"/>
            <w:vAlign w:val="center"/>
            <w:hideMark/>
          </w:tcPr>
          <w:p w14:paraId="3126B9B2" w14:textId="77777777" w:rsidR="00DF4578" w:rsidRPr="00396DEA" w:rsidRDefault="00DF4578" w:rsidP="00CA11CF">
            <w:pPr>
              <w:spacing w:after="0" w:line="240" w:lineRule="auto"/>
              <w:jc w:val="both"/>
              <w:rPr>
                <w:rFonts w:eastAsiaTheme="minorEastAsia"/>
                <w:b/>
                <w:bCs/>
                <w:color w:val="FFFFFF" w:themeColor="background1"/>
                <w:sz w:val="24"/>
                <w:szCs w:val="24"/>
              </w:rPr>
            </w:pPr>
            <w:r w:rsidRPr="00396DEA">
              <w:rPr>
                <w:rFonts w:eastAsiaTheme="minorEastAsia"/>
                <w:b/>
                <w:bCs/>
                <w:color w:val="FFFFFF" w:themeColor="background1"/>
                <w:sz w:val="24"/>
                <w:szCs w:val="24"/>
              </w:rPr>
              <w:t>Term / Acronym</w:t>
            </w:r>
          </w:p>
        </w:tc>
        <w:tc>
          <w:tcPr>
            <w:tcW w:w="0" w:type="auto"/>
            <w:tcBorders>
              <w:top w:val="single" w:sz="6" w:space="0" w:color="E6E6E6"/>
              <w:left w:val="single" w:sz="6" w:space="0" w:color="E6E6E6"/>
              <w:bottom w:val="single" w:sz="6" w:space="0" w:color="E6E6E6"/>
              <w:right w:val="single" w:sz="6" w:space="0" w:color="E6E6E6"/>
            </w:tcBorders>
            <w:shd w:val="clear" w:color="auto" w:fill="404040" w:themeFill="text1" w:themeFillTint="BF"/>
            <w:vAlign w:val="center"/>
            <w:hideMark/>
          </w:tcPr>
          <w:p w14:paraId="35AEB955" w14:textId="77777777" w:rsidR="00DF4578" w:rsidRPr="00396DEA" w:rsidRDefault="00DF4578" w:rsidP="00CA11CF">
            <w:pPr>
              <w:spacing w:after="0" w:line="240" w:lineRule="auto"/>
              <w:jc w:val="both"/>
              <w:rPr>
                <w:rFonts w:eastAsiaTheme="minorEastAsia"/>
                <w:b/>
                <w:bCs/>
                <w:color w:val="FFFFFF" w:themeColor="background1"/>
                <w:sz w:val="24"/>
                <w:szCs w:val="24"/>
              </w:rPr>
            </w:pPr>
            <w:r w:rsidRPr="00396DEA">
              <w:rPr>
                <w:rFonts w:eastAsiaTheme="minorEastAsia"/>
                <w:b/>
                <w:bCs/>
                <w:color w:val="FFFFFF" w:themeColor="background1"/>
                <w:sz w:val="24"/>
                <w:szCs w:val="24"/>
              </w:rPr>
              <w:t>Definition</w:t>
            </w:r>
          </w:p>
        </w:tc>
      </w:tr>
      <w:tr w:rsidR="00F532A7" w:rsidRPr="000F7DE2" w14:paraId="757F1686"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CBCBD7" w14:textId="5D2AA686" w:rsidR="00F532A7" w:rsidRPr="000F7DE2" w:rsidRDefault="00F532A7" w:rsidP="00F532A7">
            <w:pPr>
              <w:spacing w:after="0" w:line="240" w:lineRule="auto"/>
              <w:rPr>
                <w:rFonts w:eastAsiaTheme="minorEastAsia"/>
                <w:b/>
                <w:bCs/>
                <w:sz w:val="22"/>
                <w:szCs w:val="22"/>
              </w:rPr>
            </w:pPr>
            <w:r>
              <w:rPr>
                <w:rStyle w:val="Strong"/>
              </w:rPr>
              <w:t>Primavera P6 (P6)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7C721" w14:textId="5B18B693" w:rsidR="00F532A7" w:rsidRPr="000F7DE2" w:rsidRDefault="00F532A7" w:rsidP="00F532A7">
            <w:pPr>
              <w:spacing w:after="0" w:line="240" w:lineRule="auto"/>
              <w:rPr>
                <w:rFonts w:eastAsiaTheme="minorEastAsia"/>
                <w:sz w:val="22"/>
                <w:szCs w:val="22"/>
              </w:rPr>
            </w:pPr>
            <w:r>
              <w:t xml:space="preserve">The enterprise planning and scheduling system </w:t>
            </w:r>
            <w:proofErr w:type="gramStart"/>
            <w:r>
              <w:t>used</w:t>
            </w:r>
            <w:proofErr w:type="gramEnd"/>
            <w:r>
              <w:t xml:space="preserve"> as the core engine for work breakdown structures, activity sequencing, baselines, critical path analysis, and planned vs actual progress tracking.</w:t>
            </w:r>
          </w:p>
        </w:tc>
      </w:tr>
      <w:tr w:rsidR="00F532A7" w:rsidRPr="000F7DE2" w14:paraId="1F0ECCAC"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901535" w14:textId="3681B5F1" w:rsidR="00F532A7" w:rsidRPr="000F7DE2" w:rsidRDefault="00F532A7" w:rsidP="00F532A7">
            <w:pPr>
              <w:spacing w:after="0" w:line="240" w:lineRule="auto"/>
              <w:rPr>
                <w:rFonts w:eastAsiaTheme="minorEastAsia"/>
                <w:b/>
                <w:bCs/>
                <w:sz w:val="22"/>
                <w:szCs w:val="22"/>
              </w:rPr>
            </w:pPr>
            <w:r>
              <w:rPr>
                <w:rStyle w:val="Strong"/>
              </w:rPr>
              <w:lastRenderedPageBreak/>
              <w:t>Digital DPR (Daily Progress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A55EA" w14:textId="586C987E" w:rsidR="00F532A7" w:rsidRPr="000F7DE2" w:rsidRDefault="00F532A7" w:rsidP="00F532A7">
            <w:pPr>
              <w:spacing w:after="0" w:line="240" w:lineRule="auto"/>
              <w:rPr>
                <w:rFonts w:eastAsiaTheme="minorEastAsia"/>
                <w:sz w:val="22"/>
                <w:szCs w:val="22"/>
              </w:rPr>
            </w:pPr>
            <w:r>
              <w:t>A centralized digital system for capturing, approving, and monitoring daily site progress, replacing Excel-based reporting and synchronizing approved execution data with Primavera P6.</w:t>
            </w:r>
          </w:p>
        </w:tc>
      </w:tr>
      <w:tr w:rsidR="00F532A7" w:rsidRPr="000F7DE2" w14:paraId="54DB3111"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CEB416" w14:textId="2EEB288F" w:rsidR="00F532A7" w:rsidRPr="000F7DE2" w:rsidRDefault="00F532A7" w:rsidP="00F532A7">
            <w:pPr>
              <w:spacing w:after="0" w:line="240" w:lineRule="auto"/>
              <w:rPr>
                <w:rFonts w:eastAsiaTheme="minorEastAsia"/>
                <w:b/>
                <w:bCs/>
                <w:sz w:val="22"/>
                <w:szCs w:val="22"/>
              </w:rPr>
            </w:pPr>
            <w:r>
              <w:rPr>
                <w:rStyle w:val="Strong"/>
              </w:rPr>
              <w:t>DPR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F5C0D" w14:textId="47D81852" w:rsidR="00F532A7" w:rsidRPr="000F7DE2" w:rsidRDefault="00F532A7" w:rsidP="00F532A7">
            <w:pPr>
              <w:spacing w:after="0" w:line="240" w:lineRule="auto"/>
              <w:rPr>
                <w:rFonts w:eastAsiaTheme="minorEastAsia"/>
                <w:sz w:val="22"/>
                <w:szCs w:val="22"/>
              </w:rPr>
            </w:pPr>
            <w:r>
              <w:t>Daily Progress Report capturing site-level execution updates, delays, issues, and dependencies, subject to approval workflows before integration with planning systems.</w:t>
            </w:r>
          </w:p>
        </w:tc>
      </w:tr>
      <w:tr w:rsidR="00F532A7" w:rsidRPr="000F7DE2" w14:paraId="63D61C0B"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BF2D36" w14:textId="140D6026" w:rsidR="00F532A7" w:rsidRPr="000F7DE2" w:rsidRDefault="00F532A7" w:rsidP="00F532A7">
            <w:pPr>
              <w:spacing w:after="0" w:line="240" w:lineRule="auto"/>
              <w:rPr>
                <w:rFonts w:eastAsiaTheme="minorEastAsia"/>
                <w:b/>
                <w:bCs/>
                <w:sz w:val="22"/>
                <w:szCs w:val="22"/>
              </w:rPr>
            </w:pPr>
            <w:r>
              <w:rPr>
                <w:rStyle w:val="Strong"/>
              </w:rPr>
              <w:t>SAP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64A88" w14:textId="4A39594F" w:rsidR="00F532A7" w:rsidRPr="000F7DE2" w:rsidRDefault="00F532A7" w:rsidP="00F532A7">
            <w:pPr>
              <w:spacing w:after="0" w:line="240" w:lineRule="auto"/>
              <w:rPr>
                <w:rFonts w:eastAsiaTheme="minorEastAsia"/>
                <w:sz w:val="22"/>
                <w:szCs w:val="22"/>
              </w:rPr>
            </w:pPr>
            <w:r>
              <w:t xml:space="preserve">The enterprise ERP system </w:t>
            </w:r>
            <w:proofErr w:type="gramStart"/>
            <w:r>
              <w:t>used</w:t>
            </w:r>
            <w:proofErr w:type="gramEnd"/>
            <w:r>
              <w:t xml:space="preserve"> for procurement, inventory management, PO/SO tracking, financial approvals, and integration with project execution data.</w:t>
            </w:r>
          </w:p>
        </w:tc>
      </w:tr>
      <w:tr w:rsidR="00F532A7" w:rsidRPr="000F7DE2" w14:paraId="09403CD6"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0C35CE" w14:textId="305CF8CD" w:rsidR="00F532A7" w:rsidRPr="000F7DE2" w:rsidRDefault="00F532A7" w:rsidP="00F532A7">
            <w:pPr>
              <w:spacing w:after="0" w:line="240" w:lineRule="auto"/>
              <w:rPr>
                <w:rFonts w:eastAsiaTheme="minorEastAsia"/>
                <w:b/>
                <w:bCs/>
                <w:sz w:val="22"/>
                <w:szCs w:val="22"/>
              </w:rPr>
            </w:pPr>
            <w:r>
              <w:rPr>
                <w:rStyle w:val="Strong"/>
              </w:rPr>
              <w:t>PMAG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8F448" w14:textId="09276E00" w:rsidR="00F532A7" w:rsidRPr="000F7DE2" w:rsidRDefault="00F532A7" w:rsidP="00F532A7">
            <w:pPr>
              <w:spacing w:after="0" w:line="240" w:lineRule="auto"/>
              <w:rPr>
                <w:rFonts w:eastAsiaTheme="minorEastAsia"/>
                <w:sz w:val="22"/>
                <w:szCs w:val="22"/>
              </w:rPr>
            </w:pPr>
            <w:r>
              <w:t xml:space="preserve">Project Monitoring and Assurance Group responsible for </w:t>
            </w:r>
            <w:r w:rsidR="00E33F01">
              <w:t xml:space="preserve">creating projects, </w:t>
            </w:r>
            <w:r>
              <w:t>governance, cross</w:t>
            </w:r>
            <w:r>
              <w:noBreakHyphen/>
              <w:t>project execution oversight, schedule assurance, risk identification, and escalation management.</w:t>
            </w:r>
          </w:p>
        </w:tc>
      </w:tr>
      <w:tr w:rsidR="008E4C2D" w:rsidRPr="000F7DE2" w14:paraId="6538E759"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6896068" w14:textId="60A125FD" w:rsidR="008E4C2D" w:rsidRPr="00396DEA" w:rsidRDefault="008E4C2D" w:rsidP="008E4C2D">
            <w:pPr>
              <w:spacing w:after="0" w:line="240" w:lineRule="auto"/>
              <w:rPr>
                <w:rStyle w:val="Strong"/>
                <w:b w:val="0"/>
                <w:bCs w:val="0"/>
              </w:rPr>
            </w:pPr>
            <w:r w:rsidRPr="00396DEA">
              <w:rPr>
                <w:rStyle w:val="Strong"/>
              </w:rPr>
              <w:t>EPC</w:t>
            </w:r>
          </w:p>
        </w:tc>
        <w:tc>
          <w:tcPr>
            <w:tcW w:w="0" w:type="auto"/>
            <w:tcBorders>
              <w:top w:val="single" w:sz="6" w:space="0" w:color="E6E6E6"/>
              <w:left w:val="single" w:sz="6" w:space="0" w:color="E6E6E6"/>
              <w:bottom w:val="single" w:sz="6" w:space="0" w:color="E6E6E6"/>
              <w:right w:val="single" w:sz="6" w:space="0" w:color="E6E6E6"/>
            </w:tcBorders>
            <w:vAlign w:val="center"/>
          </w:tcPr>
          <w:p w14:paraId="2F442B2B" w14:textId="213B4B4E" w:rsidR="008E4C2D" w:rsidRPr="000F7DE2" w:rsidRDefault="008E4C2D" w:rsidP="008E4C2D">
            <w:pPr>
              <w:spacing w:after="0" w:line="240" w:lineRule="auto"/>
              <w:rPr>
                <w:rFonts w:eastAsiaTheme="minorEastAsia"/>
                <w:sz w:val="22"/>
                <w:szCs w:val="22"/>
              </w:rPr>
            </w:pPr>
            <w:r>
              <w:t>Engineering, Procurement, Construction</w:t>
            </w:r>
          </w:p>
        </w:tc>
      </w:tr>
      <w:tr w:rsidR="008E4C2D" w:rsidRPr="000F7DE2" w14:paraId="45DA6F6D"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31037E8" w14:textId="7AC4B47E" w:rsidR="008E4C2D" w:rsidRPr="00396DEA" w:rsidRDefault="008E4C2D" w:rsidP="008E4C2D">
            <w:pPr>
              <w:spacing w:after="0" w:line="240" w:lineRule="auto"/>
              <w:rPr>
                <w:rStyle w:val="Strong"/>
                <w:b w:val="0"/>
                <w:bCs w:val="0"/>
              </w:rPr>
            </w:pPr>
            <w:r w:rsidRPr="00396DEA">
              <w:rPr>
                <w:rStyle w:val="Strong"/>
              </w:rPr>
              <w:t>BOQ</w:t>
            </w:r>
          </w:p>
        </w:tc>
        <w:tc>
          <w:tcPr>
            <w:tcW w:w="0" w:type="auto"/>
            <w:tcBorders>
              <w:top w:val="single" w:sz="6" w:space="0" w:color="E6E6E6"/>
              <w:left w:val="single" w:sz="6" w:space="0" w:color="E6E6E6"/>
              <w:bottom w:val="single" w:sz="6" w:space="0" w:color="E6E6E6"/>
              <w:right w:val="single" w:sz="6" w:space="0" w:color="E6E6E6"/>
            </w:tcBorders>
            <w:vAlign w:val="center"/>
          </w:tcPr>
          <w:p w14:paraId="303D9719" w14:textId="674D38B6" w:rsidR="008E4C2D" w:rsidRPr="000F7DE2" w:rsidRDefault="008E4C2D" w:rsidP="008E4C2D">
            <w:pPr>
              <w:spacing w:after="0" w:line="240" w:lineRule="auto"/>
              <w:rPr>
                <w:rFonts w:eastAsiaTheme="minorEastAsia"/>
                <w:sz w:val="22"/>
                <w:szCs w:val="22"/>
              </w:rPr>
            </w:pPr>
            <w:r>
              <w:t>Bill of Quantities</w:t>
            </w:r>
          </w:p>
        </w:tc>
      </w:tr>
      <w:tr w:rsidR="008E4C2D" w:rsidRPr="000F7DE2" w14:paraId="33A3130B"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67F17E2A" w14:textId="18859089" w:rsidR="008E4C2D" w:rsidRPr="00396DEA" w:rsidRDefault="008E4C2D" w:rsidP="008E4C2D">
            <w:pPr>
              <w:spacing w:after="0" w:line="240" w:lineRule="auto"/>
              <w:rPr>
                <w:rStyle w:val="Strong"/>
                <w:b w:val="0"/>
                <w:bCs w:val="0"/>
              </w:rPr>
            </w:pPr>
            <w:r w:rsidRPr="00396DEA">
              <w:rPr>
                <w:rStyle w:val="Strong"/>
              </w:rPr>
              <w:t>AFC</w:t>
            </w:r>
          </w:p>
        </w:tc>
        <w:tc>
          <w:tcPr>
            <w:tcW w:w="0" w:type="auto"/>
            <w:tcBorders>
              <w:top w:val="single" w:sz="6" w:space="0" w:color="E6E6E6"/>
              <w:left w:val="single" w:sz="6" w:space="0" w:color="E6E6E6"/>
              <w:bottom w:val="single" w:sz="6" w:space="0" w:color="E6E6E6"/>
              <w:right w:val="single" w:sz="6" w:space="0" w:color="E6E6E6"/>
            </w:tcBorders>
            <w:vAlign w:val="center"/>
          </w:tcPr>
          <w:p w14:paraId="3681FBBB" w14:textId="57069941" w:rsidR="008E4C2D" w:rsidRPr="000F7DE2" w:rsidRDefault="008E4C2D" w:rsidP="008E4C2D">
            <w:pPr>
              <w:spacing w:after="0" w:line="240" w:lineRule="auto"/>
              <w:rPr>
                <w:rFonts w:eastAsiaTheme="minorEastAsia"/>
                <w:sz w:val="22"/>
                <w:szCs w:val="22"/>
              </w:rPr>
            </w:pPr>
            <w:r>
              <w:t>Approved for Construction</w:t>
            </w:r>
          </w:p>
        </w:tc>
      </w:tr>
      <w:tr w:rsidR="008E4C2D" w:rsidRPr="000F7DE2" w14:paraId="6D171106"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21E6C3C" w14:textId="33324960" w:rsidR="008E4C2D" w:rsidRPr="00396DEA" w:rsidRDefault="008E4C2D" w:rsidP="008E4C2D">
            <w:pPr>
              <w:spacing w:after="0" w:line="240" w:lineRule="auto"/>
              <w:rPr>
                <w:rStyle w:val="Strong"/>
                <w:b w:val="0"/>
                <w:bCs w:val="0"/>
              </w:rPr>
            </w:pPr>
            <w:r w:rsidRPr="00396DEA">
              <w:rPr>
                <w:rStyle w:val="Strong"/>
              </w:rPr>
              <w:t>SO</w:t>
            </w:r>
          </w:p>
        </w:tc>
        <w:tc>
          <w:tcPr>
            <w:tcW w:w="0" w:type="auto"/>
            <w:tcBorders>
              <w:top w:val="single" w:sz="6" w:space="0" w:color="E6E6E6"/>
              <w:left w:val="single" w:sz="6" w:space="0" w:color="E6E6E6"/>
              <w:bottom w:val="single" w:sz="6" w:space="0" w:color="E6E6E6"/>
              <w:right w:val="single" w:sz="6" w:space="0" w:color="E6E6E6"/>
            </w:tcBorders>
            <w:vAlign w:val="center"/>
          </w:tcPr>
          <w:p w14:paraId="342AE81B" w14:textId="2B35BDE5" w:rsidR="008E4C2D" w:rsidRPr="000F7DE2" w:rsidRDefault="008E4C2D" w:rsidP="008E4C2D">
            <w:pPr>
              <w:spacing w:after="0" w:line="240" w:lineRule="auto"/>
              <w:rPr>
                <w:rFonts w:eastAsiaTheme="minorEastAsia"/>
                <w:sz w:val="22"/>
                <w:szCs w:val="22"/>
              </w:rPr>
            </w:pPr>
            <w:r>
              <w:t>Service Order</w:t>
            </w:r>
          </w:p>
        </w:tc>
      </w:tr>
      <w:tr w:rsidR="008E4C2D" w:rsidRPr="000F7DE2" w14:paraId="0F3D2264"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28F4FC61" w14:textId="47C2C1BF" w:rsidR="008E4C2D" w:rsidRPr="00396DEA" w:rsidRDefault="008E4C2D" w:rsidP="008E4C2D">
            <w:pPr>
              <w:spacing w:after="0" w:line="240" w:lineRule="auto"/>
              <w:rPr>
                <w:rStyle w:val="Strong"/>
                <w:b w:val="0"/>
                <w:bCs w:val="0"/>
              </w:rPr>
            </w:pPr>
            <w:r w:rsidRPr="00396DEA">
              <w:rPr>
                <w:rStyle w:val="Strong"/>
              </w:rPr>
              <w:t>GRN</w:t>
            </w:r>
          </w:p>
        </w:tc>
        <w:tc>
          <w:tcPr>
            <w:tcW w:w="0" w:type="auto"/>
            <w:tcBorders>
              <w:top w:val="single" w:sz="6" w:space="0" w:color="E6E6E6"/>
              <w:left w:val="single" w:sz="6" w:space="0" w:color="E6E6E6"/>
              <w:bottom w:val="single" w:sz="6" w:space="0" w:color="E6E6E6"/>
              <w:right w:val="single" w:sz="6" w:space="0" w:color="E6E6E6"/>
            </w:tcBorders>
            <w:vAlign w:val="center"/>
          </w:tcPr>
          <w:p w14:paraId="5982EFFA" w14:textId="158FA823" w:rsidR="008E4C2D" w:rsidRPr="000F7DE2" w:rsidRDefault="008E4C2D" w:rsidP="008E4C2D">
            <w:pPr>
              <w:spacing w:after="0" w:line="240" w:lineRule="auto"/>
              <w:rPr>
                <w:rFonts w:eastAsiaTheme="minorEastAsia"/>
                <w:sz w:val="22"/>
                <w:szCs w:val="22"/>
              </w:rPr>
            </w:pPr>
            <w:r>
              <w:t>Goods Receipt Note</w:t>
            </w:r>
          </w:p>
        </w:tc>
      </w:tr>
      <w:tr w:rsidR="008E4C2D" w:rsidRPr="000F7DE2" w14:paraId="7E74A273"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375CFE44" w14:textId="433201D5" w:rsidR="008E4C2D" w:rsidRPr="00396DEA" w:rsidRDefault="008E4C2D" w:rsidP="008E4C2D">
            <w:pPr>
              <w:spacing w:after="0" w:line="240" w:lineRule="auto"/>
              <w:rPr>
                <w:rStyle w:val="Strong"/>
                <w:b w:val="0"/>
                <w:bCs w:val="0"/>
              </w:rPr>
            </w:pPr>
            <w:r w:rsidRPr="00396DEA">
              <w:rPr>
                <w:rStyle w:val="Strong"/>
              </w:rPr>
              <w:t>JMR</w:t>
            </w:r>
          </w:p>
        </w:tc>
        <w:tc>
          <w:tcPr>
            <w:tcW w:w="0" w:type="auto"/>
            <w:tcBorders>
              <w:top w:val="single" w:sz="6" w:space="0" w:color="E6E6E6"/>
              <w:left w:val="single" w:sz="6" w:space="0" w:color="E6E6E6"/>
              <w:bottom w:val="single" w:sz="6" w:space="0" w:color="E6E6E6"/>
              <w:right w:val="single" w:sz="6" w:space="0" w:color="E6E6E6"/>
            </w:tcBorders>
            <w:vAlign w:val="center"/>
          </w:tcPr>
          <w:p w14:paraId="0593496E" w14:textId="707D2E47" w:rsidR="008E4C2D" w:rsidRPr="000F7DE2" w:rsidRDefault="008E4C2D" w:rsidP="008E4C2D">
            <w:pPr>
              <w:spacing w:after="0" w:line="240" w:lineRule="auto"/>
              <w:rPr>
                <w:rFonts w:eastAsiaTheme="minorEastAsia"/>
                <w:sz w:val="22"/>
                <w:szCs w:val="22"/>
              </w:rPr>
            </w:pPr>
            <w:r>
              <w:t>Joint Measurement Record</w:t>
            </w:r>
          </w:p>
        </w:tc>
      </w:tr>
      <w:tr w:rsidR="008E4C2D" w:rsidRPr="000F7DE2" w14:paraId="5C36D0DD" w14:textId="77777777" w:rsidTr="008E4C2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B891D65" w14:textId="0D655B33" w:rsidR="008E4C2D" w:rsidRPr="00396DEA" w:rsidRDefault="008E4C2D" w:rsidP="008E4C2D">
            <w:pPr>
              <w:spacing w:after="0" w:line="240" w:lineRule="auto"/>
              <w:rPr>
                <w:rStyle w:val="Strong"/>
                <w:b w:val="0"/>
                <w:bCs w:val="0"/>
              </w:rPr>
            </w:pPr>
            <w:r w:rsidRPr="00396DEA">
              <w:rPr>
                <w:rStyle w:val="Strong"/>
              </w:rPr>
              <w:t>MIRS</w:t>
            </w:r>
          </w:p>
        </w:tc>
        <w:tc>
          <w:tcPr>
            <w:tcW w:w="0" w:type="auto"/>
            <w:tcBorders>
              <w:top w:val="single" w:sz="6" w:space="0" w:color="E6E6E6"/>
              <w:left w:val="single" w:sz="6" w:space="0" w:color="E6E6E6"/>
              <w:bottom w:val="single" w:sz="6" w:space="0" w:color="E6E6E6"/>
              <w:right w:val="single" w:sz="6" w:space="0" w:color="E6E6E6"/>
            </w:tcBorders>
            <w:vAlign w:val="center"/>
          </w:tcPr>
          <w:p w14:paraId="3639A334" w14:textId="04685B51" w:rsidR="008E4C2D" w:rsidRPr="000F7DE2" w:rsidRDefault="008E4C2D" w:rsidP="008E4C2D">
            <w:pPr>
              <w:spacing w:after="0" w:line="240" w:lineRule="auto"/>
              <w:rPr>
                <w:rFonts w:eastAsiaTheme="minorEastAsia"/>
                <w:sz w:val="22"/>
                <w:szCs w:val="22"/>
              </w:rPr>
            </w:pPr>
            <w:r>
              <w:t>Material Issue Receipt Slip</w:t>
            </w:r>
          </w:p>
        </w:tc>
      </w:tr>
      <w:tr w:rsidR="008E4C2D" w:rsidRPr="000F7DE2" w14:paraId="3290AF2D"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39CEFC8C" w14:textId="3283F736" w:rsidR="008E4C2D" w:rsidRDefault="008E4C2D" w:rsidP="008E4C2D">
            <w:pPr>
              <w:spacing w:after="0" w:line="240" w:lineRule="auto"/>
              <w:rPr>
                <w:rStyle w:val="Strong"/>
              </w:rPr>
            </w:pPr>
            <w:r w:rsidRPr="00396DEA">
              <w:rPr>
                <w:rStyle w:val="Strong"/>
              </w:rPr>
              <w:t>MRRS</w:t>
            </w:r>
          </w:p>
        </w:tc>
        <w:tc>
          <w:tcPr>
            <w:tcW w:w="0" w:type="auto"/>
            <w:tcBorders>
              <w:top w:val="single" w:sz="6" w:space="0" w:color="E6E6E6"/>
              <w:left w:val="single" w:sz="6" w:space="0" w:color="E6E6E6"/>
              <w:bottom w:val="single" w:sz="6" w:space="0" w:color="E6E6E6"/>
              <w:right w:val="single" w:sz="6" w:space="0" w:color="E6E6E6"/>
            </w:tcBorders>
            <w:vAlign w:val="center"/>
          </w:tcPr>
          <w:p w14:paraId="54BB5AA1" w14:textId="0BAFA2B8" w:rsidR="008E4C2D" w:rsidRDefault="008E4C2D" w:rsidP="008E4C2D">
            <w:pPr>
              <w:spacing w:after="0" w:line="240" w:lineRule="auto"/>
            </w:pPr>
            <w:r>
              <w:t>Material Return Receipt Slip</w:t>
            </w:r>
          </w:p>
        </w:tc>
      </w:tr>
      <w:tr w:rsidR="003C383A" w:rsidRPr="000F7DE2" w14:paraId="1388FBAC"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A884050" w14:textId="3ECEC2BE" w:rsidR="003C383A" w:rsidRDefault="003C383A" w:rsidP="003C383A">
            <w:pPr>
              <w:spacing w:after="0" w:line="240" w:lineRule="auto"/>
              <w:rPr>
                <w:rStyle w:val="Strong"/>
              </w:rPr>
            </w:pPr>
            <w:r>
              <w:rPr>
                <w:rStyle w:val="Strong"/>
              </w:rPr>
              <w:t>PO (Purchase Order)</w:t>
            </w:r>
          </w:p>
        </w:tc>
        <w:tc>
          <w:tcPr>
            <w:tcW w:w="0" w:type="auto"/>
            <w:tcBorders>
              <w:top w:val="single" w:sz="6" w:space="0" w:color="E6E6E6"/>
              <w:left w:val="single" w:sz="6" w:space="0" w:color="E6E6E6"/>
              <w:bottom w:val="single" w:sz="6" w:space="0" w:color="E6E6E6"/>
              <w:right w:val="single" w:sz="6" w:space="0" w:color="E6E6E6"/>
            </w:tcBorders>
            <w:vAlign w:val="center"/>
          </w:tcPr>
          <w:p w14:paraId="381833D3" w14:textId="1D11CC91" w:rsidR="003C383A" w:rsidRDefault="003C383A" w:rsidP="003C383A">
            <w:pPr>
              <w:spacing w:after="0" w:line="240" w:lineRule="auto"/>
            </w:pPr>
            <w:r>
              <w:t>A commercial document issued through SAP authorizing procurement of materials or services, subject to amendments and approval workflows.</w:t>
            </w:r>
          </w:p>
        </w:tc>
      </w:tr>
      <w:tr w:rsidR="003C383A" w:rsidRPr="000F7DE2" w14:paraId="4818904C"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41AAEB9" w14:textId="4EE18C79" w:rsidR="003C383A" w:rsidRDefault="003C383A" w:rsidP="003C383A">
            <w:pPr>
              <w:spacing w:after="0" w:line="240" w:lineRule="auto"/>
              <w:rPr>
                <w:rStyle w:val="Strong"/>
              </w:rPr>
            </w:pPr>
            <w:r>
              <w:rPr>
                <w:rStyle w:val="Strong"/>
              </w:rPr>
              <w:t>SO (Sales Order)</w:t>
            </w:r>
          </w:p>
        </w:tc>
        <w:tc>
          <w:tcPr>
            <w:tcW w:w="0" w:type="auto"/>
            <w:tcBorders>
              <w:top w:val="single" w:sz="6" w:space="0" w:color="E6E6E6"/>
              <w:left w:val="single" w:sz="6" w:space="0" w:color="E6E6E6"/>
              <w:bottom w:val="single" w:sz="6" w:space="0" w:color="E6E6E6"/>
              <w:right w:val="single" w:sz="6" w:space="0" w:color="E6E6E6"/>
            </w:tcBorders>
            <w:vAlign w:val="center"/>
          </w:tcPr>
          <w:p w14:paraId="5EADAED2" w14:textId="3DD6E7D5" w:rsidR="003C383A" w:rsidRDefault="003C383A" w:rsidP="003C383A">
            <w:pPr>
              <w:spacing w:after="0" w:line="240" w:lineRule="auto"/>
            </w:pPr>
            <w:r>
              <w:t>A commercial document recorded in SAP representing vendor or supplier commitments linked to procurement and delivery timelines.</w:t>
            </w:r>
          </w:p>
        </w:tc>
      </w:tr>
      <w:tr w:rsidR="003C383A" w:rsidRPr="000F7DE2" w14:paraId="378F8824" w14:textId="77777777" w:rsidTr="00CA11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0FB2D280" w14:textId="7888A31A" w:rsidR="003C383A" w:rsidRDefault="003C383A" w:rsidP="003C383A">
            <w:pPr>
              <w:spacing w:after="0" w:line="240" w:lineRule="auto"/>
              <w:rPr>
                <w:rStyle w:val="Strong"/>
              </w:rPr>
            </w:pPr>
            <w:r>
              <w:rPr>
                <w:rStyle w:val="Strong"/>
              </w:rPr>
              <w:t>PO/SO Amendments</w:t>
            </w:r>
          </w:p>
        </w:tc>
        <w:tc>
          <w:tcPr>
            <w:tcW w:w="0" w:type="auto"/>
            <w:tcBorders>
              <w:top w:val="single" w:sz="6" w:space="0" w:color="E6E6E6"/>
              <w:left w:val="single" w:sz="6" w:space="0" w:color="E6E6E6"/>
              <w:bottom w:val="single" w:sz="6" w:space="0" w:color="E6E6E6"/>
              <w:right w:val="single" w:sz="6" w:space="0" w:color="E6E6E6"/>
            </w:tcBorders>
            <w:vAlign w:val="center"/>
          </w:tcPr>
          <w:p w14:paraId="5A422B9A" w14:textId="2CE61CA6" w:rsidR="003C383A" w:rsidRDefault="003C383A" w:rsidP="003C383A">
            <w:pPr>
              <w:spacing w:after="0" w:line="240" w:lineRule="auto"/>
            </w:pPr>
            <w:r>
              <w:t>Approved changes to purchase or sales orders that may impact project timelines, logistics planning, and CAPEX forecasts.</w:t>
            </w:r>
          </w:p>
        </w:tc>
      </w:tr>
      <w:tr w:rsidR="003C383A" w:rsidRPr="000F7DE2" w14:paraId="697EB2E3" w14:textId="77777777" w:rsidTr="00F90CDD">
        <w:trPr>
          <w:trHeight w:val="35"/>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3B2796F4" w14:textId="12E5DE0E" w:rsidR="003C383A" w:rsidRDefault="003C383A" w:rsidP="003C383A">
            <w:pPr>
              <w:spacing w:after="0" w:line="240" w:lineRule="auto"/>
              <w:rPr>
                <w:rStyle w:val="Strong"/>
              </w:rPr>
            </w:pPr>
            <w:r>
              <w:rPr>
                <w:rStyle w:val="Strong"/>
              </w:rPr>
              <w:t>Alerts &amp; Notifications</w:t>
            </w:r>
          </w:p>
        </w:tc>
        <w:tc>
          <w:tcPr>
            <w:tcW w:w="0" w:type="auto"/>
            <w:tcBorders>
              <w:top w:val="single" w:sz="6" w:space="0" w:color="E6E6E6"/>
              <w:left w:val="single" w:sz="6" w:space="0" w:color="E6E6E6"/>
              <w:bottom w:val="single" w:sz="6" w:space="0" w:color="E6E6E6"/>
              <w:right w:val="single" w:sz="6" w:space="0" w:color="E6E6E6"/>
            </w:tcBorders>
            <w:vAlign w:val="center"/>
          </w:tcPr>
          <w:p w14:paraId="78D6F4EA" w14:textId="17847915" w:rsidR="003C383A" w:rsidRDefault="003C383A" w:rsidP="003C383A">
            <w:pPr>
              <w:spacing w:after="0" w:line="240" w:lineRule="auto"/>
            </w:pPr>
            <w:r>
              <w:t>Automated system</w:t>
            </w:r>
            <w:r>
              <w:noBreakHyphen/>
              <w:t>generated messages triggered by delays, risks, deviations, or approval requirements across integrated systems.</w:t>
            </w:r>
          </w:p>
        </w:tc>
      </w:tr>
    </w:tbl>
    <w:p w14:paraId="066939BE" w14:textId="77777777" w:rsidR="00947B65" w:rsidRPr="00947B65" w:rsidRDefault="00947B65" w:rsidP="00947B65">
      <w:pPr>
        <w:pStyle w:val="ListParagraph"/>
        <w:ind w:left="360"/>
        <w:rPr>
          <w:rFonts w:ascii="Segoe UI" w:eastAsia="Times New Roman" w:hAnsi="Segoe UI" w:cs="Segoe UI"/>
          <w:b/>
          <w:bCs/>
          <w:sz w:val="36"/>
          <w:szCs w:val="36"/>
          <w:lang w:val="en-IN" w:eastAsia="en-IN"/>
        </w:rPr>
      </w:pPr>
    </w:p>
    <w:p w14:paraId="3DF7995C" w14:textId="6788CE8F" w:rsidR="00DF4578" w:rsidRPr="004B4D9C" w:rsidRDefault="00DF4578" w:rsidP="006D6C85">
      <w:pPr>
        <w:pStyle w:val="ListParagraph"/>
        <w:numPr>
          <w:ilvl w:val="0"/>
          <w:numId w:val="42"/>
        </w:numPr>
        <w:rPr>
          <w:rFonts w:ascii="Segoe UI" w:eastAsia="Times New Roman" w:hAnsi="Segoe UI" w:cs="Segoe UI"/>
          <w:b/>
          <w:bCs/>
          <w:sz w:val="36"/>
          <w:szCs w:val="36"/>
          <w:lang w:val="en-IN" w:eastAsia="en-IN"/>
        </w:rPr>
      </w:pPr>
      <w:r w:rsidRPr="00FD2593">
        <w:rPr>
          <w:rFonts w:eastAsiaTheme="minorEastAsia"/>
          <w:b/>
          <w:bCs/>
          <w:sz w:val="40"/>
          <w:szCs w:val="56"/>
        </w:rPr>
        <w:t>Business Requirements Summary</w:t>
      </w:r>
    </w:p>
    <w:p w14:paraId="3D2987C7" w14:textId="40066583" w:rsidR="001D7560" w:rsidRPr="001D7560" w:rsidRDefault="001D7560" w:rsidP="001D7560">
      <w:pPr>
        <w:spacing w:after="0" w:line="300" w:lineRule="atLeast"/>
        <w:rPr>
          <w:sz w:val="22"/>
          <w:szCs w:val="22"/>
          <w:lang w:val="en-IN"/>
        </w:rPr>
      </w:pPr>
      <w:r w:rsidRPr="001D7560">
        <w:rPr>
          <w:sz w:val="22"/>
          <w:szCs w:val="22"/>
          <w:lang w:val="en-IN"/>
        </w:rPr>
        <w:t>AGEL currently uses Oracle Primavera P6 for planning and DPR for execution progress tracking. However, gaps exist in material visibility, procurement tracking, and cross</w:t>
      </w:r>
      <w:r w:rsidRPr="001D7560">
        <w:rPr>
          <w:sz w:val="22"/>
          <w:szCs w:val="22"/>
          <w:lang w:val="en-IN"/>
        </w:rPr>
        <w:noBreakHyphen/>
        <w:t xml:space="preserve">functional integration across Engineering, Procurement, and Construction. </w:t>
      </w:r>
      <w:r>
        <w:rPr>
          <w:sz w:val="22"/>
          <w:szCs w:val="22"/>
          <w:lang w:val="en-IN"/>
        </w:rPr>
        <w:t>DPR Phase III</w:t>
      </w:r>
      <w:r w:rsidRPr="001D7560">
        <w:rPr>
          <w:sz w:val="22"/>
          <w:szCs w:val="22"/>
          <w:lang w:val="en-IN"/>
        </w:rPr>
        <w:t xml:space="preserve"> aims to transform DPR into a unified EPC execution and material intelligence platform by integrating Engineering, Procurement, Material Management, Reconciliation, SAP, and Primavera P6 into a single ecosystem.</w:t>
      </w:r>
    </w:p>
    <w:p w14:paraId="3572B5AC" w14:textId="7D4AACDD" w:rsidR="00404EEB" w:rsidRPr="00404EEB" w:rsidRDefault="00404EEB" w:rsidP="001D7560">
      <w:pPr>
        <w:spacing w:after="0" w:line="300" w:lineRule="atLeast"/>
        <w:rPr>
          <w:rFonts w:ascii="Segoe UI" w:eastAsia="Times New Roman" w:hAnsi="Segoe UI" w:cs="Segoe UI"/>
          <w:sz w:val="22"/>
          <w:szCs w:val="22"/>
          <w:lang w:val="en-IN" w:eastAsia="en-IN"/>
        </w:rPr>
      </w:pPr>
    </w:p>
    <w:p w14:paraId="69FA91D6" w14:textId="6791C055" w:rsidR="001D468D" w:rsidRPr="004B4D9C" w:rsidRDefault="00DF4578" w:rsidP="005D26DC">
      <w:pPr>
        <w:spacing w:after="0" w:line="300" w:lineRule="atLeast"/>
        <w:ind w:left="720"/>
        <w:rPr>
          <w:rFonts w:ascii="Segoe UI" w:eastAsia="Times New Roman" w:hAnsi="Segoe UI" w:cs="Segoe UI"/>
          <w:sz w:val="22"/>
          <w:szCs w:val="22"/>
          <w:lang w:val="en-IN" w:eastAsia="en-IN"/>
        </w:rPr>
      </w:pPr>
      <w:r w:rsidRPr="004B4D9C">
        <w:rPr>
          <w:rFonts w:ascii="Segoe UI" w:eastAsia="Times New Roman" w:hAnsi="Segoe UI" w:cs="Segoe UI"/>
          <w:sz w:val="22"/>
          <w:szCs w:val="22"/>
          <w:lang w:val="en-IN" w:eastAsia="en-IN"/>
        </w:rPr>
        <w:t xml:space="preserve"> </w:t>
      </w:r>
      <w:r>
        <w:rPr>
          <w:rFonts w:ascii="Segoe UI" w:eastAsia="Times New Roman" w:hAnsi="Segoe UI" w:cs="Segoe UI"/>
          <w:sz w:val="22"/>
          <w:szCs w:val="22"/>
          <w:lang w:val="en-IN" w:eastAsia="en-IN"/>
        </w:rPr>
        <w:br/>
      </w:r>
    </w:p>
    <w:p w14:paraId="16DD8350" w14:textId="50713B90" w:rsidR="00DF4578" w:rsidRPr="00A5757B" w:rsidRDefault="00F90CDD" w:rsidP="00F90CDD">
      <w:pPr>
        <w:pStyle w:val="Heading2"/>
        <w:spacing w:line="300" w:lineRule="atLeast"/>
        <w:rPr>
          <w:rFonts w:ascii="Segoe UI" w:hAnsi="Segoe UI" w:cs="Segoe UI"/>
          <w:b/>
          <w:bCs/>
          <w:color w:val="auto"/>
          <w:sz w:val="28"/>
          <w:szCs w:val="28"/>
        </w:rPr>
      </w:pPr>
      <w:r>
        <w:rPr>
          <w:rFonts w:ascii="Segoe UI" w:hAnsi="Segoe UI" w:cs="Segoe UI"/>
          <w:b/>
          <w:bCs/>
          <w:color w:val="auto"/>
          <w:sz w:val="28"/>
          <w:szCs w:val="28"/>
        </w:rPr>
        <w:lastRenderedPageBreak/>
        <w:t xml:space="preserve"> </w:t>
      </w:r>
      <w:bookmarkStart w:id="6" w:name="_Toc230976932"/>
      <w:r w:rsidR="00DF4578" w:rsidRPr="00F90CDD">
        <w:rPr>
          <w:rStyle w:val="Strong"/>
          <w:rFonts w:ascii="Adani Regular" w:eastAsiaTheme="minorHAnsi" w:hAnsi="Adani Regular" w:cstheme="minorBidi"/>
          <w:color w:val="auto"/>
          <w:sz w:val="28"/>
          <w:szCs w:val="24"/>
        </w:rPr>
        <w:t>4.1</w:t>
      </w:r>
      <w:r w:rsidR="00DF4578" w:rsidRPr="00F90CDD">
        <w:rPr>
          <w:rFonts w:ascii="Segoe UI" w:hAnsi="Segoe UI" w:cs="Segoe UI"/>
          <w:b/>
          <w:bCs/>
          <w:color w:val="auto"/>
          <w:sz w:val="22"/>
          <w:szCs w:val="22"/>
        </w:rPr>
        <w:t xml:space="preserve"> </w:t>
      </w:r>
      <w:r w:rsidR="00DF4578" w:rsidRPr="00F90CDD">
        <w:rPr>
          <w:rStyle w:val="Strong"/>
          <w:rFonts w:ascii="Adani Regular" w:eastAsiaTheme="minorHAnsi" w:hAnsi="Adani Regular" w:cstheme="minorBidi"/>
          <w:color w:val="auto"/>
          <w:sz w:val="28"/>
        </w:rPr>
        <w:t>As</w:t>
      </w:r>
      <w:r w:rsidR="00DF4578" w:rsidRPr="00F90CDD">
        <w:rPr>
          <w:rStyle w:val="Strong"/>
          <w:rFonts w:ascii="Adani Regular" w:eastAsiaTheme="minorHAnsi" w:hAnsi="Adani Regular" w:cstheme="minorBidi"/>
          <w:color w:val="auto"/>
          <w:sz w:val="28"/>
        </w:rPr>
        <w:noBreakHyphen/>
        <w:t>Is Business Process (Current State)</w:t>
      </w:r>
      <w:bookmarkEnd w:id="6"/>
      <w:r w:rsidR="00DF4578">
        <w:rPr>
          <w:rFonts w:ascii="Segoe UI" w:hAnsi="Segoe UI" w:cs="Segoe UI"/>
          <w:b/>
          <w:bCs/>
          <w:color w:val="auto"/>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105"/>
      </w:tblGrid>
      <w:tr w:rsidR="00DF4578" w14:paraId="3B53B881" w14:textId="77777777" w:rsidTr="009D18D6">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03407F" w14:textId="77777777" w:rsidR="00DF4578" w:rsidRPr="00A5757B" w:rsidRDefault="00DF4578" w:rsidP="00CA11CF">
            <w:pPr>
              <w:jc w:val="center"/>
              <w:rPr>
                <w:rFonts w:ascii="Times New Roman" w:hAnsi="Times New Roman" w:cs="Times New Roman"/>
                <w:sz w:val="24"/>
                <w:szCs w:val="24"/>
              </w:rPr>
            </w:pPr>
            <w:r w:rsidRPr="00A5757B">
              <w:rPr>
                <w:rStyle w:val="Strong"/>
                <w:sz w:val="24"/>
                <w:szCs w:val="24"/>
              </w:rPr>
              <w:t>Process ID</w:t>
            </w:r>
          </w:p>
        </w:tc>
        <w:tc>
          <w:tcPr>
            <w:tcW w:w="806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CE16F6" w14:textId="77777777" w:rsidR="00DF4578" w:rsidRPr="00A5757B" w:rsidRDefault="00DF4578" w:rsidP="00CA11CF">
            <w:pPr>
              <w:jc w:val="center"/>
              <w:rPr>
                <w:sz w:val="24"/>
                <w:szCs w:val="24"/>
              </w:rPr>
            </w:pPr>
            <w:r w:rsidRPr="00A5757B">
              <w:rPr>
                <w:rStyle w:val="Strong"/>
                <w:sz w:val="24"/>
                <w:szCs w:val="24"/>
              </w:rPr>
              <w:t>Scope / Steps</w:t>
            </w:r>
          </w:p>
        </w:tc>
      </w:tr>
      <w:tr w:rsidR="006B39F4" w14:paraId="4C2DF68E"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D9FE3D" w14:textId="29C0A747" w:rsidR="006B39F4" w:rsidRPr="006B39F4" w:rsidRDefault="006B39F4" w:rsidP="006B39F4">
            <w:pPr>
              <w:jc w:val="center"/>
              <w:rPr>
                <w:b/>
                <w:bCs/>
                <w:sz w:val="22"/>
                <w:szCs w:val="22"/>
              </w:rPr>
            </w:pPr>
            <w:r w:rsidRPr="006B39F4">
              <w:rPr>
                <w:rStyle w:val="Strong"/>
                <w:sz w:val="22"/>
                <w:szCs w:val="22"/>
              </w:rPr>
              <w:t>AS 1</w:t>
            </w:r>
          </w:p>
        </w:tc>
        <w:tc>
          <w:tcPr>
            <w:tcW w:w="8060" w:type="dxa"/>
            <w:tcBorders>
              <w:top w:val="single" w:sz="6" w:space="0" w:color="E6E6E6"/>
              <w:left w:val="single" w:sz="6" w:space="0" w:color="E6E6E6"/>
              <w:bottom w:val="single" w:sz="6" w:space="0" w:color="E6E6E6"/>
              <w:right w:val="single" w:sz="6" w:space="0" w:color="E6E6E6"/>
            </w:tcBorders>
            <w:vAlign w:val="center"/>
          </w:tcPr>
          <w:p w14:paraId="66FB27AD" w14:textId="242B1D6D" w:rsidR="006B39F4" w:rsidRPr="006B39F4" w:rsidRDefault="006B39F4" w:rsidP="006B39F4">
            <w:pPr>
              <w:rPr>
                <w:sz w:val="22"/>
                <w:szCs w:val="22"/>
              </w:rPr>
            </w:pPr>
            <w:r w:rsidRPr="006B39F4">
              <w:rPr>
                <w:sz w:val="22"/>
                <w:szCs w:val="22"/>
              </w:rPr>
              <w:t xml:space="preserve">Project planning and scheduling are managed independently in </w:t>
            </w:r>
            <w:r w:rsidRPr="006B39F4">
              <w:rPr>
                <w:rStyle w:val="Strong"/>
                <w:sz w:val="22"/>
                <w:szCs w:val="22"/>
              </w:rPr>
              <w:t>Primavera P6</w:t>
            </w:r>
            <w:r w:rsidRPr="006B39F4">
              <w:rPr>
                <w:sz w:val="22"/>
                <w:szCs w:val="22"/>
              </w:rPr>
              <w:t>, with no real</w:t>
            </w:r>
            <w:r w:rsidRPr="006B39F4">
              <w:rPr>
                <w:sz w:val="22"/>
                <w:szCs w:val="22"/>
              </w:rPr>
              <w:noBreakHyphen/>
              <w:t xml:space="preserve">time operational linkage to material availability or execution readiness. </w:t>
            </w:r>
          </w:p>
        </w:tc>
      </w:tr>
      <w:tr w:rsidR="006B39F4" w14:paraId="0254D139"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589635" w14:textId="04E260C4" w:rsidR="006B39F4" w:rsidRPr="006B39F4" w:rsidRDefault="006B39F4" w:rsidP="006B39F4">
            <w:pPr>
              <w:jc w:val="center"/>
              <w:rPr>
                <w:b/>
                <w:bCs/>
                <w:sz w:val="22"/>
                <w:szCs w:val="22"/>
              </w:rPr>
            </w:pPr>
            <w:r w:rsidRPr="006B39F4">
              <w:rPr>
                <w:rStyle w:val="Strong"/>
                <w:sz w:val="22"/>
                <w:szCs w:val="22"/>
              </w:rPr>
              <w:t>AS 2</w:t>
            </w:r>
          </w:p>
        </w:tc>
        <w:tc>
          <w:tcPr>
            <w:tcW w:w="8060" w:type="dxa"/>
            <w:tcBorders>
              <w:top w:val="single" w:sz="6" w:space="0" w:color="E6E6E6"/>
              <w:left w:val="single" w:sz="6" w:space="0" w:color="E6E6E6"/>
              <w:bottom w:val="single" w:sz="6" w:space="0" w:color="E6E6E6"/>
              <w:right w:val="single" w:sz="6" w:space="0" w:color="E6E6E6"/>
            </w:tcBorders>
            <w:vAlign w:val="center"/>
          </w:tcPr>
          <w:p w14:paraId="538722F4" w14:textId="787B103E" w:rsidR="006B39F4" w:rsidRPr="006B39F4" w:rsidRDefault="006B39F4" w:rsidP="006B39F4">
            <w:pPr>
              <w:rPr>
                <w:sz w:val="22"/>
                <w:szCs w:val="22"/>
              </w:rPr>
            </w:pPr>
            <w:r w:rsidRPr="006B39F4">
              <w:rPr>
                <w:sz w:val="22"/>
                <w:szCs w:val="22"/>
              </w:rPr>
              <w:t xml:space="preserve">Daily execution progress is captured in </w:t>
            </w:r>
            <w:r w:rsidRPr="006B39F4">
              <w:rPr>
                <w:rStyle w:val="Strong"/>
                <w:sz w:val="22"/>
                <w:szCs w:val="22"/>
              </w:rPr>
              <w:t>DPR</w:t>
            </w:r>
            <w:r w:rsidRPr="006B39F4">
              <w:rPr>
                <w:sz w:val="22"/>
                <w:szCs w:val="22"/>
              </w:rPr>
              <w:t xml:space="preserve"> based on site inputs, without validating dependencies such as engineering approvals or material readiness. </w:t>
            </w:r>
          </w:p>
        </w:tc>
      </w:tr>
      <w:tr w:rsidR="006B39F4" w14:paraId="01638378"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B1E60" w14:textId="078A65F6" w:rsidR="006B39F4" w:rsidRPr="006B39F4" w:rsidRDefault="006B39F4" w:rsidP="006B39F4">
            <w:pPr>
              <w:jc w:val="center"/>
              <w:rPr>
                <w:b/>
                <w:bCs/>
                <w:sz w:val="22"/>
                <w:szCs w:val="22"/>
              </w:rPr>
            </w:pPr>
            <w:r w:rsidRPr="006B39F4">
              <w:rPr>
                <w:rStyle w:val="Strong"/>
                <w:sz w:val="22"/>
                <w:szCs w:val="22"/>
              </w:rPr>
              <w:t>AS 3</w:t>
            </w:r>
          </w:p>
        </w:tc>
        <w:tc>
          <w:tcPr>
            <w:tcW w:w="8060" w:type="dxa"/>
            <w:tcBorders>
              <w:top w:val="single" w:sz="6" w:space="0" w:color="E6E6E6"/>
              <w:left w:val="single" w:sz="6" w:space="0" w:color="E6E6E6"/>
              <w:bottom w:val="single" w:sz="6" w:space="0" w:color="E6E6E6"/>
              <w:right w:val="single" w:sz="6" w:space="0" w:color="E6E6E6"/>
            </w:tcBorders>
            <w:vAlign w:val="center"/>
          </w:tcPr>
          <w:p w14:paraId="78F8F1DC" w14:textId="25149EAA" w:rsidR="006B39F4" w:rsidRPr="006B39F4" w:rsidRDefault="006B39F4" w:rsidP="006B39F4">
            <w:pPr>
              <w:rPr>
                <w:sz w:val="22"/>
                <w:szCs w:val="22"/>
              </w:rPr>
            </w:pPr>
            <w:r w:rsidRPr="006B39F4">
              <w:rPr>
                <w:rStyle w:val="Strong"/>
                <w:sz w:val="22"/>
                <w:szCs w:val="22"/>
              </w:rPr>
              <w:t>Material master, stock, and procurement data</w:t>
            </w:r>
            <w:r w:rsidRPr="006B39F4">
              <w:rPr>
                <w:sz w:val="22"/>
                <w:szCs w:val="22"/>
              </w:rPr>
              <w:t xml:space="preserve"> exist in </w:t>
            </w:r>
            <w:r w:rsidRPr="006B39F4">
              <w:rPr>
                <w:rStyle w:val="Strong"/>
                <w:sz w:val="22"/>
                <w:szCs w:val="22"/>
              </w:rPr>
              <w:t>SAP</w:t>
            </w:r>
            <w:r w:rsidRPr="006B39F4">
              <w:rPr>
                <w:sz w:val="22"/>
                <w:szCs w:val="22"/>
              </w:rPr>
              <w:t xml:space="preserve"> but are not actively leveraged during execution planning or activity validation in DPR. </w:t>
            </w:r>
          </w:p>
        </w:tc>
      </w:tr>
      <w:tr w:rsidR="006B39F4" w14:paraId="02737464"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75534" w14:textId="53DC9CC1" w:rsidR="006B39F4" w:rsidRPr="006B39F4" w:rsidRDefault="006B39F4" w:rsidP="006B39F4">
            <w:pPr>
              <w:jc w:val="center"/>
              <w:rPr>
                <w:b/>
                <w:bCs/>
                <w:sz w:val="22"/>
                <w:szCs w:val="22"/>
              </w:rPr>
            </w:pPr>
            <w:r w:rsidRPr="006B39F4">
              <w:rPr>
                <w:rStyle w:val="Strong"/>
                <w:sz w:val="22"/>
                <w:szCs w:val="22"/>
              </w:rPr>
              <w:t>AS 4</w:t>
            </w:r>
          </w:p>
        </w:tc>
        <w:tc>
          <w:tcPr>
            <w:tcW w:w="8060" w:type="dxa"/>
            <w:tcBorders>
              <w:top w:val="single" w:sz="6" w:space="0" w:color="E6E6E6"/>
              <w:left w:val="single" w:sz="6" w:space="0" w:color="E6E6E6"/>
              <w:bottom w:val="single" w:sz="6" w:space="0" w:color="E6E6E6"/>
              <w:right w:val="single" w:sz="6" w:space="0" w:color="E6E6E6"/>
            </w:tcBorders>
            <w:vAlign w:val="center"/>
          </w:tcPr>
          <w:p w14:paraId="514C9816" w14:textId="23179ED9" w:rsidR="006B39F4" w:rsidRPr="006B39F4" w:rsidRDefault="006B39F4" w:rsidP="006B39F4">
            <w:pPr>
              <w:rPr>
                <w:sz w:val="22"/>
                <w:szCs w:val="22"/>
              </w:rPr>
            </w:pPr>
            <w:r w:rsidRPr="006B39F4">
              <w:rPr>
                <w:sz w:val="22"/>
                <w:szCs w:val="22"/>
              </w:rPr>
              <w:t xml:space="preserve">DPR records physical progress even when </w:t>
            </w:r>
            <w:r w:rsidRPr="006B39F4">
              <w:rPr>
                <w:rStyle w:val="Strong"/>
                <w:sz w:val="22"/>
                <w:szCs w:val="22"/>
              </w:rPr>
              <w:t>materials are unavailable</w:t>
            </w:r>
            <w:r w:rsidRPr="006B39F4">
              <w:rPr>
                <w:sz w:val="22"/>
                <w:szCs w:val="22"/>
              </w:rPr>
              <w:t xml:space="preserve">, leading to execution risks, rework, and inaccurate progress reporting. </w:t>
            </w:r>
          </w:p>
        </w:tc>
      </w:tr>
      <w:tr w:rsidR="006B39F4" w14:paraId="3705DCCC"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4BF20" w14:textId="25EBDEE7" w:rsidR="006B39F4" w:rsidRPr="006B39F4" w:rsidRDefault="006B39F4" w:rsidP="006B39F4">
            <w:pPr>
              <w:jc w:val="center"/>
              <w:rPr>
                <w:b/>
                <w:bCs/>
                <w:sz w:val="22"/>
                <w:szCs w:val="22"/>
              </w:rPr>
            </w:pPr>
            <w:r w:rsidRPr="006B39F4">
              <w:rPr>
                <w:rStyle w:val="Strong"/>
                <w:sz w:val="22"/>
                <w:szCs w:val="22"/>
              </w:rPr>
              <w:t>AS 5</w:t>
            </w:r>
          </w:p>
        </w:tc>
        <w:tc>
          <w:tcPr>
            <w:tcW w:w="8060" w:type="dxa"/>
            <w:tcBorders>
              <w:top w:val="single" w:sz="6" w:space="0" w:color="E6E6E6"/>
              <w:left w:val="single" w:sz="6" w:space="0" w:color="E6E6E6"/>
              <w:bottom w:val="single" w:sz="6" w:space="0" w:color="E6E6E6"/>
              <w:right w:val="single" w:sz="6" w:space="0" w:color="E6E6E6"/>
            </w:tcBorders>
            <w:vAlign w:val="center"/>
          </w:tcPr>
          <w:p w14:paraId="4264FB34" w14:textId="5C35C26C" w:rsidR="006B39F4" w:rsidRPr="006B39F4" w:rsidRDefault="006B39F4" w:rsidP="006B39F4">
            <w:pPr>
              <w:rPr>
                <w:sz w:val="22"/>
                <w:szCs w:val="22"/>
              </w:rPr>
            </w:pPr>
            <w:r w:rsidRPr="006B39F4">
              <w:rPr>
                <w:rStyle w:val="Strong"/>
                <w:sz w:val="22"/>
                <w:szCs w:val="22"/>
              </w:rPr>
              <w:t>BOQ preparation and revisions</w:t>
            </w:r>
            <w:r w:rsidRPr="006B39F4">
              <w:rPr>
                <w:sz w:val="22"/>
                <w:szCs w:val="22"/>
              </w:rPr>
              <w:t xml:space="preserve"> are handled manually or offline, with limited linkage to engineering drawings and site execution quantities. </w:t>
            </w:r>
          </w:p>
        </w:tc>
      </w:tr>
      <w:tr w:rsidR="006B39F4" w14:paraId="4CE75EF0"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44EF4" w14:textId="09C53A56" w:rsidR="006B39F4" w:rsidRPr="006B39F4" w:rsidRDefault="006B39F4" w:rsidP="006B39F4">
            <w:pPr>
              <w:jc w:val="center"/>
              <w:rPr>
                <w:b/>
                <w:bCs/>
                <w:sz w:val="22"/>
                <w:szCs w:val="22"/>
              </w:rPr>
            </w:pPr>
            <w:r w:rsidRPr="006B39F4">
              <w:rPr>
                <w:rStyle w:val="Strong"/>
                <w:sz w:val="22"/>
                <w:szCs w:val="22"/>
              </w:rPr>
              <w:t>AS 6</w:t>
            </w:r>
          </w:p>
        </w:tc>
        <w:tc>
          <w:tcPr>
            <w:tcW w:w="8060" w:type="dxa"/>
            <w:tcBorders>
              <w:top w:val="single" w:sz="6" w:space="0" w:color="E6E6E6"/>
              <w:left w:val="single" w:sz="6" w:space="0" w:color="E6E6E6"/>
              <w:bottom w:val="single" w:sz="6" w:space="0" w:color="E6E6E6"/>
              <w:right w:val="single" w:sz="6" w:space="0" w:color="E6E6E6"/>
            </w:tcBorders>
            <w:vAlign w:val="center"/>
          </w:tcPr>
          <w:p w14:paraId="1585E679" w14:textId="1570900A" w:rsidR="006B39F4" w:rsidRPr="006B39F4" w:rsidRDefault="006B39F4" w:rsidP="006B39F4">
            <w:pPr>
              <w:rPr>
                <w:sz w:val="22"/>
                <w:szCs w:val="22"/>
              </w:rPr>
            </w:pPr>
            <w:r w:rsidRPr="006B39F4">
              <w:rPr>
                <w:rStyle w:val="Strong"/>
                <w:sz w:val="22"/>
                <w:szCs w:val="22"/>
              </w:rPr>
              <w:t>Material issue, return, and consumption tracking</w:t>
            </w:r>
            <w:r w:rsidRPr="006B39F4">
              <w:rPr>
                <w:sz w:val="22"/>
                <w:szCs w:val="22"/>
              </w:rPr>
              <w:t xml:space="preserve"> are maintained through manual registers or spreadsheets, lacking system</w:t>
            </w:r>
            <w:r w:rsidRPr="006B39F4">
              <w:rPr>
                <w:sz w:val="22"/>
                <w:szCs w:val="22"/>
              </w:rPr>
              <w:noBreakHyphen/>
              <w:t xml:space="preserve">driven validation and audit trails. </w:t>
            </w:r>
          </w:p>
        </w:tc>
      </w:tr>
      <w:tr w:rsidR="006B39F4" w14:paraId="7EFB1899" w14:textId="77777777" w:rsidTr="005D26DC">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31F2C1" w14:textId="562DF6FE" w:rsidR="006B39F4" w:rsidRPr="006B39F4" w:rsidRDefault="006B39F4" w:rsidP="006B39F4">
            <w:pPr>
              <w:jc w:val="center"/>
              <w:rPr>
                <w:b/>
                <w:bCs/>
                <w:sz w:val="22"/>
                <w:szCs w:val="22"/>
              </w:rPr>
            </w:pPr>
            <w:r w:rsidRPr="006B39F4">
              <w:rPr>
                <w:rStyle w:val="Strong"/>
                <w:sz w:val="22"/>
                <w:szCs w:val="22"/>
              </w:rPr>
              <w:t>AS 7</w:t>
            </w:r>
          </w:p>
        </w:tc>
        <w:tc>
          <w:tcPr>
            <w:tcW w:w="8060" w:type="dxa"/>
            <w:tcBorders>
              <w:top w:val="single" w:sz="6" w:space="0" w:color="E6E6E6"/>
              <w:left w:val="single" w:sz="6" w:space="0" w:color="E6E6E6"/>
              <w:bottom w:val="single" w:sz="6" w:space="0" w:color="E6E6E6"/>
              <w:right w:val="single" w:sz="6" w:space="0" w:color="E6E6E6"/>
            </w:tcBorders>
            <w:vAlign w:val="center"/>
          </w:tcPr>
          <w:p w14:paraId="0E3AC097" w14:textId="1A528B34" w:rsidR="006B39F4" w:rsidRPr="006B39F4" w:rsidRDefault="006B39F4" w:rsidP="006B39F4">
            <w:pPr>
              <w:rPr>
                <w:sz w:val="22"/>
                <w:szCs w:val="22"/>
              </w:rPr>
            </w:pPr>
            <w:r w:rsidRPr="006B39F4">
              <w:rPr>
                <w:rStyle w:val="Strong"/>
                <w:sz w:val="22"/>
                <w:szCs w:val="22"/>
              </w:rPr>
              <w:t>Material reconciliation and JMR preparation</w:t>
            </w:r>
            <w:r w:rsidRPr="006B39F4">
              <w:rPr>
                <w:sz w:val="22"/>
                <w:szCs w:val="22"/>
              </w:rPr>
              <w:t xml:space="preserve"> are manual, time</w:t>
            </w:r>
            <w:r w:rsidRPr="006B39F4">
              <w:rPr>
                <w:sz w:val="22"/>
                <w:szCs w:val="22"/>
              </w:rPr>
              <w:noBreakHyphen/>
              <w:t xml:space="preserve">consuming, and prone to discrepancies across site, store, and billing teams. </w:t>
            </w:r>
          </w:p>
        </w:tc>
      </w:tr>
      <w:tr w:rsidR="006B39F4" w14:paraId="7306C4B0" w14:textId="77777777" w:rsidTr="009D18D6">
        <w:trPr>
          <w:tblCellSpacing w:w="15" w:type="dxa"/>
        </w:trPr>
        <w:tc>
          <w:tcPr>
            <w:tcW w:w="11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EBAB2F" w14:textId="3E1687E0" w:rsidR="006B39F4" w:rsidRPr="006B39F4" w:rsidRDefault="006B39F4" w:rsidP="006B39F4">
            <w:pPr>
              <w:jc w:val="center"/>
              <w:rPr>
                <w:b/>
                <w:bCs/>
                <w:sz w:val="22"/>
                <w:szCs w:val="22"/>
              </w:rPr>
            </w:pPr>
            <w:r w:rsidRPr="006B39F4">
              <w:rPr>
                <w:rStyle w:val="Strong"/>
                <w:sz w:val="22"/>
                <w:szCs w:val="22"/>
              </w:rPr>
              <w:t>AS 8</w:t>
            </w:r>
          </w:p>
        </w:tc>
        <w:tc>
          <w:tcPr>
            <w:tcW w:w="8060" w:type="dxa"/>
            <w:tcBorders>
              <w:top w:val="single" w:sz="6" w:space="0" w:color="E6E6E6"/>
              <w:left w:val="single" w:sz="6" w:space="0" w:color="E6E6E6"/>
              <w:bottom w:val="single" w:sz="6" w:space="0" w:color="E6E6E6"/>
              <w:right w:val="single" w:sz="6" w:space="0" w:color="E6E6E6"/>
            </w:tcBorders>
            <w:vAlign w:val="center"/>
            <w:hideMark/>
          </w:tcPr>
          <w:p w14:paraId="4912D874" w14:textId="016763A3" w:rsidR="006B39F4" w:rsidRPr="006B39F4" w:rsidRDefault="006B39F4" w:rsidP="006B39F4">
            <w:pPr>
              <w:rPr>
                <w:sz w:val="22"/>
                <w:szCs w:val="22"/>
              </w:rPr>
            </w:pPr>
            <w:r w:rsidRPr="006B39F4">
              <w:rPr>
                <w:rStyle w:val="Strong"/>
                <w:sz w:val="22"/>
                <w:szCs w:val="22"/>
              </w:rPr>
              <w:t>Engineering, Procurement, and Construction teams operate in silos</w:t>
            </w:r>
            <w:r w:rsidRPr="006B39F4">
              <w:rPr>
                <w:sz w:val="22"/>
                <w:szCs w:val="22"/>
              </w:rPr>
              <w:t>, resulting in limited management</w:t>
            </w:r>
            <w:r w:rsidRPr="006B39F4">
              <w:rPr>
                <w:sz w:val="22"/>
                <w:szCs w:val="22"/>
              </w:rPr>
              <w:noBreakHyphen/>
              <w:t>level visibility, delayed decision</w:t>
            </w:r>
            <w:r w:rsidRPr="006B39F4">
              <w:rPr>
                <w:sz w:val="22"/>
                <w:szCs w:val="22"/>
              </w:rPr>
              <w:noBreakHyphen/>
              <w:t>making, and reactive issue resolution.</w:t>
            </w:r>
          </w:p>
        </w:tc>
      </w:tr>
    </w:tbl>
    <w:p w14:paraId="7AB70526" w14:textId="77777777" w:rsidR="00DF4578" w:rsidRDefault="00DF4578" w:rsidP="00DF4578">
      <w:pPr>
        <w:spacing w:line="300" w:lineRule="atLeast"/>
        <w:rPr>
          <w:rFonts w:ascii="Segoe UI" w:hAnsi="Segoe UI" w:cs="Segoe UI"/>
          <w:sz w:val="21"/>
          <w:szCs w:val="21"/>
        </w:rPr>
      </w:pPr>
    </w:p>
    <w:p w14:paraId="5A4D76CB" w14:textId="77777777" w:rsidR="00DF4578" w:rsidRPr="00F90CDD" w:rsidRDefault="00DF4578" w:rsidP="00DF4578">
      <w:pPr>
        <w:pStyle w:val="Heading2"/>
        <w:spacing w:line="300" w:lineRule="atLeast"/>
        <w:rPr>
          <w:rFonts w:ascii="Segoe UI" w:hAnsi="Segoe UI" w:cs="Segoe UI"/>
          <w:color w:val="auto"/>
          <w:sz w:val="28"/>
          <w:szCs w:val="28"/>
        </w:rPr>
      </w:pPr>
      <w:bookmarkStart w:id="7" w:name="_Toc230976933"/>
      <w:r w:rsidRPr="00F90CDD">
        <w:rPr>
          <w:rStyle w:val="Strong"/>
          <w:rFonts w:ascii="Adani Regular" w:eastAsiaTheme="minorHAnsi" w:hAnsi="Adani Regular" w:cstheme="minorBidi"/>
          <w:color w:val="auto"/>
          <w:sz w:val="28"/>
          <w:szCs w:val="20"/>
        </w:rPr>
        <w:t>4.2 To</w:t>
      </w:r>
      <w:r w:rsidRPr="00F90CDD">
        <w:rPr>
          <w:rStyle w:val="Strong"/>
          <w:rFonts w:ascii="Adani Regular" w:eastAsiaTheme="minorHAnsi" w:hAnsi="Adani Regular" w:cstheme="minorBidi"/>
          <w:color w:val="auto"/>
          <w:sz w:val="28"/>
          <w:szCs w:val="20"/>
        </w:rPr>
        <w:noBreakHyphen/>
        <w:t>Be Business Process (Future State – New / Changed)</w:t>
      </w:r>
      <w:bookmarkEnd w:id="7"/>
      <w:r w:rsidRPr="00F90CDD">
        <w:rPr>
          <w:rFonts w:ascii="Segoe UI" w:hAnsi="Segoe UI" w:cs="Segoe UI"/>
          <w:color w:val="auto"/>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8106"/>
      </w:tblGrid>
      <w:tr w:rsidR="00DF4578" w14:paraId="21194997"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32A7A" w14:textId="77777777" w:rsidR="00DF4578" w:rsidRPr="00A5757B" w:rsidRDefault="00DF4578" w:rsidP="00CA11CF">
            <w:pPr>
              <w:jc w:val="center"/>
              <w:rPr>
                <w:rFonts w:ascii="Times New Roman" w:hAnsi="Times New Roman" w:cs="Times New Roman"/>
                <w:sz w:val="24"/>
                <w:szCs w:val="24"/>
              </w:rPr>
            </w:pPr>
            <w:r w:rsidRPr="00A5757B">
              <w:rPr>
                <w:rStyle w:val="Strong"/>
                <w:sz w:val="24"/>
                <w:szCs w:val="24"/>
              </w:rPr>
              <w:t>Process ID</w:t>
            </w:r>
          </w:p>
        </w:tc>
        <w:tc>
          <w:tcPr>
            <w:tcW w:w="806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117745" w14:textId="77777777" w:rsidR="00DF4578" w:rsidRPr="00A5757B" w:rsidRDefault="00DF4578" w:rsidP="00CA11CF">
            <w:pPr>
              <w:jc w:val="center"/>
              <w:rPr>
                <w:sz w:val="24"/>
                <w:szCs w:val="24"/>
              </w:rPr>
            </w:pPr>
            <w:r w:rsidRPr="00A5757B">
              <w:rPr>
                <w:rStyle w:val="Strong"/>
                <w:sz w:val="24"/>
                <w:szCs w:val="24"/>
              </w:rPr>
              <w:t>Scope / Steps</w:t>
            </w:r>
          </w:p>
        </w:tc>
      </w:tr>
      <w:tr w:rsidR="00036213" w14:paraId="41AA1A44"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28F02F" w14:textId="3CB2EEEB" w:rsidR="00036213" w:rsidRPr="007B40C3" w:rsidRDefault="00036213" w:rsidP="00036213">
            <w:pPr>
              <w:jc w:val="center"/>
              <w:rPr>
                <w:b/>
                <w:bCs/>
                <w:sz w:val="22"/>
                <w:szCs w:val="22"/>
              </w:rPr>
            </w:pPr>
            <w:r w:rsidRPr="007B40C3">
              <w:rPr>
                <w:rStyle w:val="Strong"/>
                <w:sz w:val="22"/>
                <w:szCs w:val="22"/>
              </w:rPr>
              <w:t>TB 1</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57931C1B" w14:textId="503E4320" w:rsidR="00036213" w:rsidRPr="007B40C3" w:rsidRDefault="00036213" w:rsidP="00036213">
            <w:pPr>
              <w:rPr>
                <w:sz w:val="22"/>
                <w:szCs w:val="22"/>
              </w:rPr>
            </w:pPr>
            <w:r w:rsidRPr="007B40C3">
              <w:rPr>
                <w:rStyle w:val="Strong"/>
                <w:sz w:val="22"/>
                <w:szCs w:val="22"/>
              </w:rPr>
              <w:t>DPR functions as a centralized EPC execution platform</w:t>
            </w:r>
            <w:r w:rsidRPr="007B40C3">
              <w:rPr>
                <w:sz w:val="22"/>
                <w:szCs w:val="22"/>
              </w:rPr>
              <w:t xml:space="preserve">, serving as the single system of record for Engineering, Procurement, Construction, and Material Management activities. </w:t>
            </w:r>
          </w:p>
        </w:tc>
      </w:tr>
      <w:tr w:rsidR="00036213" w14:paraId="4B634B29"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BE701B" w14:textId="16A70AD4" w:rsidR="00036213" w:rsidRPr="007B40C3" w:rsidRDefault="00036213" w:rsidP="00036213">
            <w:pPr>
              <w:jc w:val="center"/>
              <w:rPr>
                <w:b/>
                <w:bCs/>
                <w:sz w:val="22"/>
                <w:szCs w:val="22"/>
              </w:rPr>
            </w:pPr>
            <w:r w:rsidRPr="007B40C3">
              <w:rPr>
                <w:rStyle w:val="Strong"/>
                <w:sz w:val="22"/>
                <w:szCs w:val="22"/>
              </w:rPr>
              <w:t>TB 2</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65DF87A2" w14:textId="02FAC2F1" w:rsidR="00036213" w:rsidRPr="007B40C3" w:rsidRDefault="00036213" w:rsidP="00036213">
            <w:pPr>
              <w:rPr>
                <w:sz w:val="22"/>
                <w:szCs w:val="22"/>
              </w:rPr>
            </w:pPr>
            <w:r w:rsidRPr="007B40C3">
              <w:rPr>
                <w:rStyle w:val="Strong"/>
                <w:sz w:val="22"/>
                <w:szCs w:val="22"/>
              </w:rPr>
              <w:t>Engineering drawings are centrally managed</w:t>
            </w:r>
            <w:r w:rsidRPr="007B40C3">
              <w:rPr>
                <w:sz w:val="22"/>
                <w:szCs w:val="22"/>
              </w:rPr>
              <w:t xml:space="preserve"> with revision and AFC </w:t>
            </w:r>
            <w:r w:rsidR="007B40C3" w:rsidRPr="007B40C3">
              <w:rPr>
                <w:sz w:val="22"/>
                <w:szCs w:val="22"/>
              </w:rPr>
              <w:t>control and</w:t>
            </w:r>
            <w:r w:rsidRPr="007B40C3">
              <w:rPr>
                <w:sz w:val="22"/>
                <w:szCs w:val="22"/>
              </w:rPr>
              <w:t xml:space="preserve"> are mandatorily linked to activities before execution is allowed. </w:t>
            </w:r>
          </w:p>
        </w:tc>
      </w:tr>
      <w:tr w:rsidR="00036213" w14:paraId="0155F339"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4740A8" w14:textId="3804D633" w:rsidR="00036213" w:rsidRPr="007B40C3" w:rsidRDefault="00036213" w:rsidP="00036213">
            <w:pPr>
              <w:jc w:val="center"/>
              <w:rPr>
                <w:b/>
                <w:bCs/>
                <w:sz w:val="22"/>
                <w:szCs w:val="22"/>
              </w:rPr>
            </w:pPr>
            <w:r w:rsidRPr="007B40C3">
              <w:rPr>
                <w:rStyle w:val="Strong"/>
                <w:sz w:val="22"/>
                <w:szCs w:val="22"/>
              </w:rPr>
              <w:lastRenderedPageBreak/>
              <w:t>TB 3</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378841ED" w14:textId="57042B09" w:rsidR="00036213" w:rsidRPr="007B40C3" w:rsidRDefault="00036213" w:rsidP="00036213">
            <w:pPr>
              <w:rPr>
                <w:sz w:val="22"/>
                <w:szCs w:val="22"/>
              </w:rPr>
            </w:pPr>
            <w:r w:rsidRPr="007B40C3">
              <w:rPr>
                <w:rStyle w:val="Strong"/>
                <w:sz w:val="22"/>
                <w:szCs w:val="22"/>
              </w:rPr>
              <w:t>BOQ and material quantities are system</w:t>
            </w:r>
            <w:r w:rsidRPr="007B40C3">
              <w:rPr>
                <w:rStyle w:val="Strong"/>
                <w:sz w:val="22"/>
                <w:szCs w:val="22"/>
              </w:rPr>
              <w:noBreakHyphen/>
              <w:t>derived from engineering drawings</w:t>
            </w:r>
            <w:r w:rsidRPr="007B40C3">
              <w:rPr>
                <w:sz w:val="22"/>
                <w:szCs w:val="22"/>
              </w:rPr>
              <w:t>, with automatic recalculation on drawing revisions and impact analysis on procurement and execution</w:t>
            </w:r>
            <w:r w:rsidR="007B40C3" w:rsidRPr="007B40C3">
              <w:rPr>
                <w:sz w:val="22"/>
                <w:szCs w:val="22"/>
              </w:rPr>
              <w:t>.</w:t>
            </w:r>
          </w:p>
        </w:tc>
      </w:tr>
      <w:tr w:rsidR="00036213" w14:paraId="490268DE"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882E" w14:textId="2D9B9636" w:rsidR="00036213" w:rsidRPr="007B40C3" w:rsidRDefault="00036213" w:rsidP="00036213">
            <w:pPr>
              <w:jc w:val="center"/>
              <w:rPr>
                <w:b/>
                <w:bCs/>
                <w:sz w:val="22"/>
                <w:szCs w:val="22"/>
              </w:rPr>
            </w:pPr>
            <w:r w:rsidRPr="007B40C3">
              <w:rPr>
                <w:rStyle w:val="Strong"/>
                <w:sz w:val="22"/>
                <w:szCs w:val="22"/>
              </w:rPr>
              <w:t>TB 4</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67552892" w14:textId="55F3D6E7" w:rsidR="00036213" w:rsidRPr="007B40C3" w:rsidRDefault="00036213" w:rsidP="00036213">
            <w:pPr>
              <w:rPr>
                <w:sz w:val="22"/>
                <w:szCs w:val="22"/>
              </w:rPr>
            </w:pPr>
            <w:r w:rsidRPr="007B40C3">
              <w:rPr>
                <w:rStyle w:val="Strong"/>
                <w:sz w:val="22"/>
                <w:szCs w:val="22"/>
              </w:rPr>
              <w:t>Procurement lifecycle is tracked end</w:t>
            </w:r>
            <w:r w:rsidRPr="007B40C3">
              <w:rPr>
                <w:rStyle w:val="Strong"/>
                <w:sz w:val="22"/>
                <w:szCs w:val="22"/>
              </w:rPr>
              <w:noBreakHyphen/>
              <w:t>to</w:t>
            </w:r>
            <w:r w:rsidRPr="007B40C3">
              <w:rPr>
                <w:rStyle w:val="Strong"/>
                <w:sz w:val="22"/>
                <w:szCs w:val="22"/>
              </w:rPr>
              <w:noBreakHyphen/>
              <w:t>end</w:t>
            </w:r>
            <w:r w:rsidRPr="007B40C3">
              <w:rPr>
                <w:sz w:val="22"/>
                <w:szCs w:val="22"/>
              </w:rPr>
              <w:t xml:space="preserve"> (PR, PO, SO, dispatch, delivery, GRN) with SAP synchronization and linkage to BOQ, activities, and vendors. </w:t>
            </w:r>
          </w:p>
        </w:tc>
      </w:tr>
      <w:tr w:rsidR="00036213" w14:paraId="3B0E28CC"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7DE1D7" w14:textId="5113B146" w:rsidR="00036213" w:rsidRPr="007B40C3" w:rsidRDefault="00036213" w:rsidP="00036213">
            <w:pPr>
              <w:jc w:val="center"/>
              <w:rPr>
                <w:b/>
                <w:bCs/>
                <w:sz w:val="22"/>
                <w:szCs w:val="22"/>
              </w:rPr>
            </w:pPr>
            <w:r w:rsidRPr="007B40C3">
              <w:rPr>
                <w:rStyle w:val="Strong"/>
                <w:sz w:val="22"/>
                <w:szCs w:val="22"/>
              </w:rPr>
              <w:t>TB 5</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044DE31B" w14:textId="06884592" w:rsidR="00036213" w:rsidRPr="007B40C3" w:rsidRDefault="00036213" w:rsidP="00036213">
            <w:pPr>
              <w:rPr>
                <w:sz w:val="22"/>
                <w:szCs w:val="22"/>
              </w:rPr>
            </w:pPr>
            <w:r w:rsidRPr="007B40C3">
              <w:rPr>
                <w:rStyle w:val="Strong"/>
                <w:sz w:val="22"/>
                <w:szCs w:val="22"/>
              </w:rPr>
              <w:t>Construction execution is validated by the system</w:t>
            </w:r>
            <w:r w:rsidRPr="007B40C3">
              <w:rPr>
                <w:sz w:val="22"/>
                <w:szCs w:val="22"/>
              </w:rPr>
              <w:t xml:space="preserve"> by enforcing dependencies on approved drawings, procurement completion, and material availability before progress capture. </w:t>
            </w:r>
          </w:p>
        </w:tc>
      </w:tr>
      <w:tr w:rsidR="00036213" w14:paraId="705FEE86"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FF779" w14:textId="086049CD" w:rsidR="00036213" w:rsidRPr="007B40C3" w:rsidRDefault="00036213" w:rsidP="00036213">
            <w:pPr>
              <w:jc w:val="center"/>
              <w:rPr>
                <w:b/>
                <w:bCs/>
                <w:sz w:val="22"/>
                <w:szCs w:val="22"/>
              </w:rPr>
            </w:pPr>
            <w:r w:rsidRPr="007B40C3">
              <w:rPr>
                <w:rStyle w:val="Strong"/>
                <w:sz w:val="22"/>
                <w:szCs w:val="22"/>
              </w:rPr>
              <w:t>TB 6</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16059CE0" w14:textId="0240ECBD" w:rsidR="00036213" w:rsidRPr="007B40C3" w:rsidRDefault="00036213" w:rsidP="00036213">
            <w:pPr>
              <w:rPr>
                <w:sz w:val="22"/>
                <w:szCs w:val="22"/>
              </w:rPr>
            </w:pPr>
            <w:r w:rsidRPr="007B40C3">
              <w:rPr>
                <w:rStyle w:val="Strong"/>
                <w:sz w:val="22"/>
                <w:szCs w:val="22"/>
              </w:rPr>
              <w:t>Material planning, allocation, and issuance are automated</w:t>
            </w:r>
            <w:r w:rsidRPr="007B40C3">
              <w:rPr>
                <w:sz w:val="22"/>
                <w:szCs w:val="22"/>
              </w:rPr>
              <w:t xml:space="preserve"> at block</w:t>
            </w:r>
            <w:r w:rsidRPr="007B40C3">
              <w:rPr>
                <w:sz w:val="22"/>
                <w:szCs w:val="22"/>
              </w:rPr>
              <w:noBreakHyphen/>
              <w:t>wise and vendor</w:t>
            </w:r>
            <w:r w:rsidRPr="007B40C3">
              <w:rPr>
                <w:sz w:val="22"/>
                <w:szCs w:val="22"/>
              </w:rPr>
              <w:noBreakHyphen/>
              <w:t>wise levels, with system</w:t>
            </w:r>
            <w:r w:rsidRPr="007B40C3">
              <w:rPr>
                <w:sz w:val="22"/>
                <w:szCs w:val="22"/>
              </w:rPr>
              <w:noBreakHyphen/>
              <w:t xml:space="preserve">controlled quantity limits based on approved BOQ. </w:t>
            </w:r>
          </w:p>
        </w:tc>
      </w:tr>
      <w:tr w:rsidR="00036213" w14:paraId="51AA6971"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4E90E1" w14:textId="06109B7C" w:rsidR="00036213" w:rsidRPr="007B40C3" w:rsidRDefault="00036213" w:rsidP="00036213">
            <w:pPr>
              <w:jc w:val="center"/>
              <w:rPr>
                <w:b/>
                <w:bCs/>
                <w:sz w:val="22"/>
                <w:szCs w:val="22"/>
              </w:rPr>
            </w:pPr>
            <w:r w:rsidRPr="007B40C3">
              <w:rPr>
                <w:rStyle w:val="Strong"/>
                <w:sz w:val="22"/>
                <w:szCs w:val="22"/>
              </w:rPr>
              <w:t>TB 7</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0018C782" w14:textId="5C74A73E" w:rsidR="00036213" w:rsidRPr="007B40C3" w:rsidRDefault="00036213" w:rsidP="00036213">
            <w:pPr>
              <w:rPr>
                <w:sz w:val="22"/>
                <w:szCs w:val="22"/>
              </w:rPr>
            </w:pPr>
            <w:r w:rsidRPr="007B40C3">
              <w:rPr>
                <w:rStyle w:val="Strong"/>
                <w:sz w:val="22"/>
                <w:szCs w:val="22"/>
              </w:rPr>
              <w:t>Material reconciliation and JMR generation are system</w:t>
            </w:r>
            <w:r w:rsidRPr="007B40C3">
              <w:rPr>
                <w:rStyle w:val="Strong"/>
                <w:sz w:val="22"/>
                <w:szCs w:val="22"/>
              </w:rPr>
              <w:noBreakHyphen/>
              <w:t>driven</w:t>
            </w:r>
            <w:r w:rsidRPr="007B40C3">
              <w:rPr>
                <w:sz w:val="22"/>
                <w:szCs w:val="22"/>
              </w:rPr>
              <w:t>, with vendor</w:t>
            </w:r>
            <w:r w:rsidRPr="007B40C3">
              <w:rPr>
                <w:sz w:val="22"/>
                <w:szCs w:val="22"/>
              </w:rPr>
              <w:noBreakHyphen/>
              <w:t xml:space="preserve">wise reconciliation statements, approval workflows, audit trails, and SAP reference linkage. </w:t>
            </w:r>
          </w:p>
        </w:tc>
      </w:tr>
      <w:tr w:rsidR="00036213" w14:paraId="134D6895" w14:textId="77777777" w:rsidTr="00C92FB5">
        <w:trPr>
          <w:tblCellSpacing w:w="15" w:type="dxa"/>
        </w:trPr>
        <w:tc>
          <w:tcPr>
            <w:tcW w:w="11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9BFC21" w14:textId="51C9D912" w:rsidR="00036213" w:rsidRPr="007B40C3" w:rsidRDefault="00036213" w:rsidP="00036213">
            <w:pPr>
              <w:jc w:val="center"/>
              <w:rPr>
                <w:b/>
                <w:bCs/>
                <w:sz w:val="22"/>
                <w:szCs w:val="22"/>
              </w:rPr>
            </w:pPr>
            <w:r w:rsidRPr="007B40C3">
              <w:rPr>
                <w:rStyle w:val="Strong"/>
                <w:sz w:val="22"/>
                <w:szCs w:val="22"/>
              </w:rPr>
              <w:t>TB 8</w:t>
            </w:r>
          </w:p>
        </w:tc>
        <w:tc>
          <w:tcPr>
            <w:tcW w:w="8061" w:type="dxa"/>
            <w:tcBorders>
              <w:top w:val="single" w:sz="6" w:space="0" w:color="E6E6E6"/>
              <w:left w:val="single" w:sz="6" w:space="0" w:color="E6E6E6"/>
              <w:bottom w:val="single" w:sz="6" w:space="0" w:color="E6E6E6"/>
              <w:right w:val="single" w:sz="6" w:space="0" w:color="E6E6E6"/>
            </w:tcBorders>
            <w:vAlign w:val="center"/>
            <w:hideMark/>
          </w:tcPr>
          <w:p w14:paraId="28244A91" w14:textId="72450243" w:rsidR="00036213" w:rsidRPr="007B40C3" w:rsidRDefault="00036213" w:rsidP="00036213">
            <w:pPr>
              <w:rPr>
                <w:sz w:val="22"/>
                <w:szCs w:val="22"/>
              </w:rPr>
            </w:pPr>
            <w:r w:rsidRPr="007B40C3">
              <w:rPr>
                <w:rStyle w:val="Strong"/>
                <w:sz w:val="22"/>
                <w:szCs w:val="22"/>
              </w:rPr>
              <w:t>Unified real</w:t>
            </w:r>
            <w:r w:rsidRPr="007B40C3">
              <w:rPr>
                <w:rStyle w:val="Strong"/>
                <w:sz w:val="22"/>
                <w:szCs w:val="22"/>
              </w:rPr>
              <w:noBreakHyphen/>
              <w:t>time dashboards</w:t>
            </w:r>
            <w:r w:rsidRPr="007B40C3">
              <w:rPr>
                <w:sz w:val="22"/>
                <w:szCs w:val="22"/>
              </w:rPr>
              <w:t xml:space="preserve"> provide operational and management users with visibility into EPC readiness, material risks, procurement delays, and vendor performance. </w:t>
            </w:r>
          </w:p>
        </w:tc>
      </w:tr>
    </w:tbl>
    <w:p w14:paraId="2EE4B1D5" w14:textId="2770E3AE" w:rsidR="00DF4578" w:rsidRPr="00A25AA6" w:rsidRDefault="00DF4578" w:rsidP="006D6C85">
      <w:pPr>
        <w:pStyle w:val="ListParagraph"/>
        <w:numPr>
          <w:ilvl w:val="0"/>
          <w:numId w:val="42"/>
        </w:numPr>
        <w:spacing w:before="100" w:beforeAutospacing="1" w:after="100" w:afterAutospacing="1" w:line="300" w:lineRule="atLeast"/>
        <w:outlineLvl w:val="1"/>
        <w:rPr>
          <w:b/>
          <w:bCs/>
          <w:lang w:val="en-IN"/>
        </w:rPr>
      </w:pPr>
      <w:bookmarkStart w:id="8" w:name="_Toc230976934"/>
      <w:r w:rsidRPr="00A25AA6">
        <w:rPr>
          <w:rFonts w:eastAsiaTheme="minorEastAsia"/>
          <w:b/>
          <w:bCs/>
          <w:sz w:val="40"/>
          <w:szCs w:val="56"/>
        </w:rPr>
        <w:t>Business Use Cases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326"/>
        <w:gridCol w:w="1722"/>
        <w:gridCol w:w="4453"/>
      </w:tblGrid>
      <w:tr w:rsidR="00594FDE" w:rsidRPr="00594FDE" w14:paraId="3D12454E"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B0C0E4" w14:textId="77777777" w:rsidR="00594FDE" w:rsidRPr="00594FDE" w:rsidRDefault="00594FDE" w:rsidP="00594FDE">
            <w:pPr>
              <w:rPr>
                <w:b/>
                <w:bCs/>
                <w:sz w:val="22"/>
                <w:szCs w:val="22"/>
                <w:lang w:val="en-IN"/>
              </w:rPr>
            </w:pPr>
            <w:r w:rsidRPr="00594FDE">
              <w:rPr>
                <w:b/>
                <w:bCs/>
                <w:sz w:val="22"/>
                <w:szCs w:val="22"/>
                <w:lang w:val="en-IN"/>
              </w:rPr>
              <w:t>Use Case #</w:t>
            </w:r>
          </w:p>
        </w:tc>
        <w:tc>
          <w:tcPr>
            <w:tcW w:w="229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E4E4AA" w14:textId="77777777" w:rsidR="00594FDE" w:rsidRPr="00594FDE" w:rsidRDefault="00594FDE" w:rsidP="00594FDE">
            <w:pPr>
              <w:rPr>
                <w:b/>
                <w:bCs/>
                <w:sz w:val="22"/>
                <w:szCs w:val="22"/>
                <w:lang w:val="en-IN"/>
              </w:rPr>
            </w:pPr>
            <w:r w:rsidRPr="00594FDE">
              <w:rPr>
                <w:b/>
                <w:bCs/>
                <w:sz w:val="22"/>
                <w:szCs w:val="22"/>
                <w:lang w:val="en-IN"/>
              </w:rPr>
              <w:t>Use Case Name</w:t>
            </w:r>
          </w:p>
        </w:tc>
        <w:tc>
          <w:tcPr>
            <w:tcW w:w="169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50EB9" w14:textId="77777777" w:rsidR="00594FDE" w:rsidRPr="00594FDE" w:rsidRDefault="00594FDE" w:rsidP="00594FDE">
            <w:pPr>
              <w:rPr>
                <w:b/>
                <w:bCs/>
                <w:sz w:val="22"/>
                <w:szCs w:val="22"/>
                <w:lang w:val="en-IN"/>
              </w:rPr>
            </w:pPr>
            <w:r w:rsidRPr="00594FDE">
              <w:rPr>
                <w:b/>
                <w:bCs/>
                <w:sz w:val="22"/>
                <w:szCs w:val="22"/>
                <w:lang w:val="en-IN"/>
              </w:rPr>
              <w:t>Primary Business Requirement Addressed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B29530" w14:textId="77777777" w:rsidR="00594FDE" w:rsidRPr="00594FDE" w:rsidRDefault="00594FDE" w:rsidP="00594FDE">
            <w:pPr>
              <w:rPr>
                <w:b/>
                <w:bCs/>
                <w:sz w:val="22"/>
                <w:szCs w:val="22"/>
                <w:lang w:val="en-IN"/>
              </w:rPr>
            </w:pPr>
            <w:r w:rsidRPr="00594FDE">
              <w:rPr>
                <w:b/>
                <w:bCs/>
                <w:sz w:val="22"/>
                <w:szCs w:val="22"/>
                <w:lang w:val="en-IN"/>
              </w:rPr>
              <w:t>Main Action</w:t>
            </w:r>
          </w:p>
        </w:tc>
      </w:tr>
      <w:tr w:rsidR="00594FDE" w:rsidRPr="00594FDE" w14:paraId="5CBEC4CF"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F98659"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01</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7FA3C2F8" w14:textId="77777777" w:rsidR="00594FDE" w:rsidRPr="00594FDE" w:rsidRDefault="00594FDE" w:rsidP="00594FDE">
            <w:pPr>
              <w:rPr>
                <w:sz w:val="22"/>
                <w:szCs w:val="22"/>
                <w:lang w:val="en-IN"/>
              </w:rPr>
            </w:pPr>
            <w:r w:rsidRPr="00594FDE">
              <w:rPr>
                <w:sz w:val="22"/>
                <w:szCs w:val="22"/>
                <w:lang w:val="en-IN"/>
              </w:rPr>
              <w:t>Centralized EPC Execution Management</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487B9E9A"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01, BR</w:t>
            </w:r>
            <w:r w:rsidRPr="00594FDE">
              <w:rPr>
                <w:sz w:val="22"/>
                <w:szCs w:val="22"/>
                <w:lang w:val="en-IN"/>
              </w:rPr>
              <w:noBreakHyphen/>
              <w:t>02, BR</w:t>
            </w:r>
            <w:r w:rsidRPr="00594FDE">
              <w:rPr>
                <w:sz w:val="22"/>
                <w:szCs w:val="22"/>
                <w:lang w:val="en-IN"/>
              </w:rPr>
              <w:noBreakHyphen/>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05EB9" w14:textId="686299FB" w:rsidR="00594FDE" w:rsidRPr="00594FDE" w:rsidRDefault="00594FDE" w:rsidP="00594FDE">
            <w:pPr>
              <w:rPr>
                <w:sz w:val="22"/>
                <w:szCs w:val="22"/>
                <w:lang w:val="en-IN"/>
              </w:rPr>
            </w:pPr>
            <w:r w:rsidRPr="00594FDE">
              <w:rPr>
                <w:sz w:val="22"/>
                <w:szCs w:val="22"/>
                <w:lang w:val="en-IN"/>
              </w:rPr>
              <w:t xml:space="preserve">Use DPR as the single platform to execute EPC activities with enforced dependencies on engineering approvals, procurement status, and material availability. </w:t>
            </w:r>
          </w:p>
        </w:tc>
      </w:tr>
      <w:tr w:rsidR="00594FDE" w:rsidRPr="00594FDE" w14:paraId="02B11D6E"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911EBB"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02</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6354A421" w14:textId="77777777" w:rsidR="00594FDE" w:rsidRPr="00594FDE" w:rsidRDefault="00594FDE" w:rsidP="00594FDE">
            <w:pPr>
              <w:rPr>
                <w:sz w:val="22"/>
                <w:szCs w:val="22"/>
                <w:lang w:val="en-IN"/>
              </w:rPr>
            </w:pPr>
            <w:r w:rsidRPr="00594FDE">
              <w:rPr>
                <w:sz w:val="22"/>
                <w:szCs w:val="22"/>
                <w:lang w:val="en-IN"/>
              </w:rPr>
              <w:t>Engineering</w:t>
            </w:r>
            <w:r w:rsidRPr="00594FDE">
              <w:rPr>
                <w:sz w:val="22"/>
                <w:szCs w:val="22"/>
                <w:lang w:val="en-IN"/>
              </w:rPr>
              <w:noBreakHyphen/>
              <w:t>Driven BOQ &amp; Material Planning</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412968AB"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02, BR</w:t>
            </w:r>
            <w:r w:rsidRPr="00594FDE">
              <w:rPr>
                <w:sz w:val="22"/>
                <w:szCs w:val="22"/>
                <w:lang w:val="en-IN"/>
              </w:rPr>
              <w:noBreakHyphen/>
              <w:t>03, BR</w:t>
            </w:r>
            <w:r w:rsidRPr="00594FDE">
              <w:rPr>
                <w:sz w:val="22"/>
                <w:szCs w:val="22"/>
                <w:lang w:val="en-IN"/>
              </w:rPr>
              <w:noBreakHyphen/>
              <w:t>04, BR</w:t>
            </w:r>
            <w:r w:rsidRPr="00594FDE">
              <w:rPr>
                <w:sz w:val="22"/>
                <w:szCs w:val="22"/>
                <w:lang w:val="en-IN"/>
              </w:rPr>
              <w:noBreakHyphen/>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14A6D" w14:textId="29BA22A7" w:rsidR="00594FDE" w:rsidRPr="00594FDE" w:rsidRDefault="00594FDE" w:rsidP="00594FDE">
            <w:pPr>
              <w:rPr>
                <w:sz w:val="22"/>
                <w:szCs w:val="22"/>
                <w:lang w:val="en-IN"/>
              </w:rPr>
            </w:pPr>
            <w:r w:rsidRPr="00594FDE">
              <w:rPr>
                <w:sz w:val="22"/>
                <w:szCs w:val="22"/>
                <w:lang w:val="en-IN"/>
              </w:rPr>
              <w:t xml:space="preserve">Manage engineering drawings and revisions to automatically derive BOQ quantities and compute material requirements for execution and procurement planning. </w:t>
            </w:r>
          </w:p>
        </w:tc>
      </w:tr>
      <w:tr w:rsidR="00594FDE" w:rsidRPr="00594FDE" w14:paraId="3332FE87"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C2B2BE"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03</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4B4FFC31" w14:textId="77777777" w:rsidR="00594FDE" w:rsidRPr="00594FDE" w:rsidRDefault="00594FDE" w:rsidP="00594FDE">
            <w:pPr>
              <w:rPr>
                <w:sz w:val="22"/>
                <w:szCs w:val="22"/>
                <w:lang w:val="en-IN"/>
              </w:rPr>
            </w:pPr>
            <w:r w:rsidRPr="00594FDE">
              <w:rPr>
                <w:sz w:val="22"/>
                <w:szCs w:val="22"/>
                <w:lang w:val="en-IN"/>
              </w:rPr>
              <w:t>End</w:t>
            </w:r>
            <w:r w:rsidRPr="00594FDE">
              <w:rPr>
                <w:sz w:val="22"/>
                <w:szCs w:val="22"/>
                <w:lang w:val="en-IN"/>
              </w:rPr>
              <w:noBreakHyphen/>
              <w:t>to</w:t>
            </w:r>
            <w:r w:rsidRPr="00594FDE">
              <w:rPr>
                <w:sz w:val="22"/>
                <w:szCs w:val="22"/>
                <w:lang w:val="en-IN"/>
              </w:rPr>
              <w:noBreakHyphen/>
              <w:t>End Procurement Lifecycle Tracking</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568AB41F"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06, BR</w:t>
            </w:r>
            <w:r w:rsidRPr="00594FDE">
              <w:rPr>
                <w:sz w:val="22"/>
                <w:szCs w:val="22"/>
                <w:lang w:val="en-IN"/>
              </w:rPr>
              <w:noBreakHyphen/>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CFEAD" w14:textId="4683AAB6" w:rsidR="00594FDE" w:rsidRPr="00594FDE" w:rsidRDefault="00594FDE" w:rsidP="00594FDE">
            <w:pPr>
              <w:rPr>
                <w:sz w:val="22"/>
                <w:szCs w:val="22"/>
                <w:lang w:val="en-IN"/>
              </w:rPr>
            </w:pPr>
            <w:r w:rsidRPr="00594FDE">
              <w:rPr>
                <w:sz w:val="22"/>
                <w:szCs w:val="22"/>
                <w:lang w:val="en-IN"/>
              </w:rPr>
              <w:t xml:space="preserve">Track PR, PO, SO, dispatch, delivery, and GRN statuses synchronized with SAP and validated before construction progress is recorded. </w:t>
            </w:r>
          </w:p>
        </w:tc>
      </w:tr>
      <w:tr w:rsidR="00594FDE" w:rsidRPr="00594FDE" w14:paraId="1D108EC7"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5B460D" w14:textId="77777777" w:rsidR="00594FDE" w:rsidRPr="00594FDE" w:rsidRDefault="00594FDE" w:rsidP="00594FDE">
            <w:pPr>
              <w:rPr>
                <w:b/>
                <w:bCs/>
                <w:sz w:val="22"/>
                <w:szCs w:val="22"/>
                <w:lang w:val="en-IN"/>
              </w:rPr>
            </w:pPr>
            <w:r w:rsidRPr="00594FDE">
              <w:rPr>
                <w:b/>
                <w:bCs/>
                <w:sz w:val="22"/>
                <w:szCs w:val="22"/>
                <w:lang w:val="en-IN"/>
              </w:rPr>
              <w:lastRenderedPageBreak/>
              <w:t>UC</w:t>
            </w:r>
            <w:r w:rsidRPr="00594FDE">
              <w:rPr>
                <w:b/>
                <w:bCs/>
                <w:sz w:val="22"/>
                <w:szCs w:val="22"/>
                <w:lang w:val="en-IN"/>
              </w:rPr>
              <w:noBreakHyphen/>
              <w:t>04</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369B45BA" w14:textId="77777777" w:rsidR="00594FDE" w:rsidRPr="00594FDE" w:rsidRDefault="00594FDE" w:rsidP="00594FDE">
            <w:pPr>
              <w:rPr>
                <w:sz w:val="22"/>
                <w:szCs w:val="22"/>
                <w:lang w:val="en-IN"/>
              </w:rPr>
            </w:pPr>
            <w:r w:rsidRPr="00594FDE">
              <w:rPr>
                <w:sz w:val="22"/>
                <w:szCs w:val="22"/>
                <w:lang w:val="en-IN"/>
              </w:rPr>
              <w:t>Block</w:t>
            </w:r>
            <w:r w:rsidRPr="00594FDE">
              <w:rPr>
                <w:sz w:val="22"/>
                <w:szCs w:val="22"/>
                <w:lang w:val="en-IN"/>
              </w:rPr>
              <w:noBreakHyphen/>
              <w:t>wise &amp; Vendor</w:t>
            </w:r>
            <w:r w:rsidRPr="00594FDE">
              <w:rPr>
                <w:sz w:val="22"/>
                <w:szCs w:val="22"/>
                <w:lang w:val="en-IN"/>
              </w:rPr>
              <w:noBreakHyphen/>
              <w:t>wise Material Issuance</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7DCEC4B6"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08, BR</w:t>
            </w:r>
            <w:r w:rsidRPr="00594FDE">
              <w:rPr>
                <w:sz w:val="22"/>
                <w:szCs w:val="22"/>
                <w:lang w:val="en-IN"/>
              </w:rPr>
              <w:noBreakHyphen/>
              <w:t>09, BR</w:t>
            </w:r>
            <w:r w:rsidRPr="00594FDE">
              <w:rPr>
                <w:sz w:val="22"/>
                <w:szCs w:val="22"/>
                <w:lang w:val="en-IN"/>
              </w:rPr>
              <w:noBreakHyphen/>
              <w:t>10, BR</w:t>
            </w:r>
            <w:r w:rsidRPr="00594FDE">
              <w:rPr>
                <w:sz w:val="22"/>
                <w:szCs w:val="22"/>
                <w:lang w:val="en-IN"/>
              </w:rPr>
              <w:noBreakHyphen/>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D79A6" w14:textId="05D35C70" w:rsidR="00594FDE" w:rsidRPr="00594FDE" w:rsidRDefault="00594FDE" w:rsidP="00594FDE">
            <w:pPr>
              <w:rPr>
                <w:sz w:val="22"/>
                <w:szCs w:val="22"/>
                <w:lang w:val="en-IN"/>
              </w:rPr>
            </w:pPr>
            <w:r w:rsidRPr="00594FDE">
              <w:rPr>
                <w:sz w:val="22"/>
                <w:szCs w:val="22"/>
                <w:lang w:val="en-IN"/>
              </w:rPr>
              <w:t>Allocate, issue, and return materials by block and vendor with BOQ</w:t>
            </w:r>
            <w:r w:rsidRPr="00594FDE">
              <w:rPr>
                <w:sz w:val="22"/>
                <w:szCs w:val="22"/>
                <w:lang w:val="en-IN"/>
              </w:rPr>
              <w:noBreakHyphen/>
              <w:t xml:space="preserve">controlled limits and full audit traceability. </w:t>
            </w:r>
            <w:hyperlink r:id="rId11" w:history="1"/>
            <w:r w:rsidRPr="00594FDE">
              <w:rPr>
                <w:sz w:val="22"/>
                <w:szCs w:val="22"/>
                <w:lang w:val="en-IN"/>
              </w:rPr>
              <w:t xml:space="preserve"> </w:t>
            </w:r>
          </w:p>
        </w:tc>
      </w:tr>
      <w:tr w:rsidR="00594FDE" w:rsidRPr="00594FDE" w14:paraId="433E85AF"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4227FC"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05</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4804BF8B" w14:textId="77777777" w:rsidR="00594FDE" w:rsidRPr="00594FDE" w:rsidRDefault="00594FDE" w:rsidP="00594FDE">
            <w:pPr>
              <w:rPr>
                <w:sz w:val="22"/>
                <w:szCs w:val="22"/>
                <w:lang w:val="en-IN"/>
              </w:rPr>
            </w:pPr>
            <w:r w:rsidRPr="00594FDE">
              <w:rPr>
                <w:sz w:val="22"/>
                <w:szCs w:val="22"/>
                <w:lang w:val="en-IN"/>
              </w:rPr>
              <w:t>Automated Material Reconciliation</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79351EE5"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10, BR</w:t>
            </w:r>
            <w:r w:rsidRPr="00594FDE">
              <w:rPr>
                <w:sz w:val="22"/>
                <w:szCs w:val="22"/>
                <w:lang w:val="en-IN"/>
              </w:rPr>
              <w:noBreakHyphen/>
              <w:t>11, BR</w:t>
            </w:r>
            <w:r w:rsidRPr="00594FDE">
              <w:rPr>
                <w:sz w:val="22"/>
                <w:szCs w:val="22"/>
                <w:lang w:val="en-IN"/>
              </w:rPr>
              <w:noBreakHyphen/>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F2A83" w14:textId="499BBEE2" w:rsidR="00594FDE" w:rsidRPr="00594FDE" w:rsidRDefault="00594FDE" w:rsidP="00594FDE">
            <w:pPr>
              <w:rPr>
                <w:sz w:val="22"/>
                <w:szCs w:val="22"/>
                <w:lang w:val="en-IN"/>
              </w:rPr>
            </w:pPr>
            <w:r w:rsidRPr="00594FDE">
              <w:rPr>
                <w:sz w:val="22"/>
                <w:szCs w:val="22"/>
                <w:lang w:val="en-IN"/>
              </w:rPr>
              <w:t>Generate vendor</w:t>
            </w:r>
            <w:r w:rsidRPr="00594FDE">
              <w:rPr>
                <w:sz w:val="22"/>
                <w:szCs w:val="22"/>
                <w:lang w:val="en-IN"/>
              </w:rPr>
              <w:noBreakHyphen/>
              <w:t>wise and SO</w:t>
            </w:r>
            <w:r w:rsidRPr="00594FDE">
              <w:rPr>
                <w:sz w:val="22"/>
                <w:szCs w:val="22"/>
                <w:lang w:val="en-IN"/>
              </w:rPr>
              <w:noBreakHyphen/>
              <w:t>wise material reconciliation statements with multi</w:t>
            </w:r>
            <w:r w:rsidRPr="00594FDE">
              <w:rPr>
                <w:sz w:val="22"/>
                <w:szCs w:val="22"/>
                <w:lang w:val="en-IN"/>
              </w:rPr>
              <w:noBreakHyphen/>
              <w:t xml:space="preserve">level approval workflows. </w:t>
            </w:r>
          </w:p>
        </w:tc>
      </w:tr>
      <w:tr w:rsidR="00594FDE" w:rsidRPr="00594FDE" w14:paraId="771FA972"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9B56DA"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06</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725FBF96" w14:textId="77777777" w:rsidR="00594FDE" w:rsidRPr="00594FDE" w:rsidRDefault="00594FDE" w:rsidP="00594FDE">
            <w:pPr>
              <w:rPr>
                <w:sz w:val="22"/>
                <w:szCs w:val="22"/>
                <w:lang w:val="en-IN"/>
              </w:rPr>
            </w:pPr>
            <w:r w:rsidRPr="00594FDE">
              <w:rPr>
                <w:sz w:val="22"/>
                <w:szCs w:val="22"/>
                <w:lang w:val="en-IN"/>
              </w:rPr>
              <w:t>JMR Generation &amp; Billing Readiness</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5E45C7E4"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24CF8" w14:textId="4C96A098" w:rsidR="00594FDE" w:rsidRPr="00594FDE" w:rsidRDefault="00594FDE" w:rsidP="00594FDE">
            <w:pPr>
              <w:rPr>
                <w:sz w:val="22"/>
                <w:szCs w:val="22"/>
                <w:lang w:val="en-IN"/>
              </w:rPr>
            </w:pPr>
            <w:r w:rsidRPr="00594FDE">
              <w:rPr>
                <w:sz w:val="22"/>
                <w:szCs w:val="22"/>
                <w:lang w:val="en-IN"/>
              </w:rPr>
              <w:t>Auto</w:t>
            </w:r>
            <w:r w:rsidRPr="00594FDE">
              <w:rPr>
                <w:sz w:val="22"/>
                <w:szCs w:val="22"/>
                <w:lang w:val="en-IN"/>
              </w:rPr>
              <w:noBreakHyphen/>
              <w:t xml:space="preserve">generate Joint Measurement Records from executed quantities and link them to BOQ and Service Orders for billing reference. </w:t>
            </w:r>
          </w:p>
        </w:tc>
      </w:tr>
      <w:tr w:rsidR="00594FDE" w:rsidRPr="00594FDE" w14:paraId="30900A97"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B47513"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07</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69FC1AB7" w14:textId="77777777" w:rsidR="00594FDE" w:rsidRPr="00594FDE" w:rsidRDefault="00594FDE" w:rsidP="00594FDE">
            <w:pPr>
              <w:rPr>
                <w:sz w:val="22"/>
                <w:szCs w:val="22"/>
                <w:lang w:val="en-IN"/>
              </w:rPr>
            </w:pPr>
            <w:r w:rsidRPr="00594FDE">
              <w:rPr>
                <w:sz w:val="22"/>
                <w:szCs w:val="22"/>
                <w:lang w:val="en-IN"/>
              </w:rPr>
              <w:t>Workflow, Alerts &amp; Governance</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0799BCE5"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13, BR</w:t>
            </w:r>
            <w:r w:rsidRPr="00594FDE">
              <w:rPr>
                <w:sz w:val="22"/>
                <w:szCs w:val="22"/>
                <w:lang w:val="en-IN"/>
              </w:rPr>
              <w:noBreakHyphen/>
              <w:t>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F04B93" w14:textId="192C1E64" w:rsidR="00594FDE" w:rsidRPr="00594FDE" w:rsidRDefault="00594FDE" w:rsidP="00594FDE">
            <w:pPr>
              <w:rPr>
                <w:sz w:val="22"/>
                <w:szCs w:val="22"/>
                <w:lang w:val="en-IN"/>
              </w:rPr>
            </w:pPr>
            <w:r w:rsidRPr="00594FDE">
              <w:rPr>
                <w:sz w:val="22"/>
                <w:szCs w:val="22"/>
                <w:lang w:val="en-IN"/>
              </w:rPr>
              <w:t xml:space="preserve">Execute configurable approval workflows and notify stakeholders through alerts, escalations, and delay notifications. </w:t>
            </w:r>
          </w:p>
        </w:tc>
      </w:tr>
      <w:tr w:rsidR="00594FDE" w:rsidRPr="00594FDE" w14:paraId="1729CE72" w14:textId="77777777" w:rsidTr="00594FDE">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30193" w14:textId="77777777" w:rsidR="00594FDE" w:rsidRPr="00594FDE" w:rsidRDefault="00594FDE" w:rsidP="00594FDE">
            <w:pPr>
              <w:rPr>
                <w:b/>
                <w:bCs/>
                <w:sz w:val="22"/>
                <w:szCs w:val="22"/>
                <w:lang w:val="en-IN"/>
              </w:rPr>
            </w:pPr>
            <w:r w:rsidRPr="00594FDE">
              <w:rPr>
                <w:b/>
                <w:bCs/>
                <w:sz w:val="22"/>
                <w:szCs w:val="22"/>
                <w:lang w:val="en-IN"/>
              </w:rPr>
              <w:t>UC</w:t>
            </w:r>
            <w:r w:rsidRPr="00594FDE">
              <w:rPr>
                <w:b/>
                <w:bCs/>
                <w:sz w:val="22"/>
                <w:szCs w:val="22"/>
                <w:lang w:val="en-IN"/>
              </w:rPr>
              <w:noBreakHyphen/>
              <w:t>08</w:t>
            </w:r>
          </w:p>
        </w:tc>
        <w:tc>
          <w:tcPr>
            <w:tcW w:w="2296" w:type="dxa"/>
            <w:tcBorders>
              <w:top w:val="single" w:sz="6" w:space="0" w:color="E6E6E6"/>
              <w:left w:val="single" w:sz="6" w:space="0" w:color="E6E6E6"/>
              <w:bottom w:val="single" w:sz="6" w:space="0" w:color="E6E6E6"/>
              <w:right w:val="single" w:sz="6" w:space="0" w:color="E6E6E6"/>
            </w:tcBorders>
            <w:vAlign w:val="center"/>
            <w:hideMark/>
          </w:tcPr>
          <w:p w14:paraId="25901927" w14:textId="77777777" w:rsidR="00594FDE" w:rsidRPr="00594FDE" w:rsidRDefault="00594FDE" w:rsidP="00594FDE">
            <w:pPr>
              <w:rPr>
                <w:sz w:val="22"/>
                <w:szCs w:val="22"/>
                <w:lang w:val="en-IN"/>
              </w:rPr>
            </w:pPr>
            <w:r w:rsidRPr="00594FDE">
              <w:rPr>
                <w:sz w:val="22"/>
                <w:szCs w:val="22"/>
                <w:lang w:val="en-IN"/>
              </w:rPr>
              <w:t>EPC Management Visibility &amp; Decision Support</w:t>
            </w:r>
          </w:p>
        </w:tc>
        <w:tc>
          <w:tcPr>
            <w:tcW w:w="1692" w:type="dxa"/>
            <w:tcBorders>
              <w:top w:val="single" w:sz="6" w:space="0" w:color="E6E6E6"/>
              <w:left w:val="single" w:sz="6" w:space="0" w:color="E6E6E6"/>
              <w:bottom w:val="single" w:sz="6" w:space="0" w:color="E6E6E6"/>
              <w:right w:val="single" w:sz="6" w:space="0" w:color="E6E6E6"/>
            </w:tcBorders>
            <w:vAlign w:val="center"/>
            <w:hideMark/>
          </w:tcPr>
          <w:p w14:paraId="2421C237" w14:textId="77777777" w:rsidR="00594FDE" w:rsidRPr="00594FDE" w:rsidRDefault="00594FDE" w:rsidP="00594FDE">
            <w:pPr>
              <w:rPr>
                <w:sz w:val="22"/>
                <w:szCs w:val="22"/>
                <w:lang w:val="en-IN"/>
              </w:rPr>
            </w:pPr>
            <w:r w:rsidRPr="00594FDE">
              <w:rPr>
                <w:sz w:val="22"/>
                <w:szCs w:val="22"/>
                <w:lang w:val="en-IN"/>
              </w:rPr>
              <w:t>BR</w:t>
            </w:r>
            <w:r w:rsidRPr="00594FDE">
              <w:rPr>
                <w:sz w:val="22"/>
                <w:szCs w:val="22"/>
                <w:lang w:val="en-IN"/>
              </w:rPr>
              <w:noBreakHyphen/>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471AD" w14:textId="77777777" w:rsidR="00594FDE" w:rsidRPr="00594FDE" w:rsidRDefault="00594FDE" w:rsidP="00594FDE">
            <w:pPr>
              <w:rPr>
                <w:sz w:val="22"/>
                <w:szCs w:val="22"/>
                <w:lang w:val="en-IN"/>
              </w:rPr>
            </w:pPr>
            <w:r w:rsidRPr="00594FDE">
              <w:rPr>
                <w:sz w:val="22"/>
                <w:szCs w:val="22"/>
                <w:lang w:val="en-IN"/>
              </w:rPr>
              <w:t>Provide real</w:t>
            </w:r>
            <w:r w:rsidRPr="00594FDE">
              <w:rPr>
                <w:sz w:val="22"/>
                <w:szCs w:val="22"/>
                <w:lang w:val="en-IN"/>
              </w:rPr>
              <w:noBreakHyphen/>
              <w:t>time dashboards and KPIs for operational teams and management to monitor EPC readiness, risks, and vendor performance.</w:t>
            </w:r>
          </w:p>
        </w:tc>
      </w:tr>
    </w:tbl>
    <w:p w14:paraId="1687009D" w14:textId="66E4875A" w:rsidR="00DF4578" w:rsidRPr="002434E1" w:rsidRDefault="00DF4578" w:rsidP="00DF4578">
      <w:pPr>
        <w:rPr>
          <w:sz w:val="24"/>
          <w:szCs w:val="24"/>
          <w:lang w:val="en-IN"/>
        </w:rPr>
      </w:pPr>
    </w:p>
    <w:p w14:paraId="6D7EFF30" w14:textId="75F12007" w:rsidR="00DF4578" w:rsidRPr="00A25AA6" w:rsidRDefault="00DF4578" w:rsidP="00A25AA6">
      <w:pPr>
        <w:pStyle w:val="ListParagraph"/>
        <w:numPr>
          <w:ilvl w:val="1"/>
          <w:numId w:val="5"/>
        </w:numPr>
        <w:spacing w:before="100" w:beforeAutospacing="1" w:after="100" w:afterAutospacing="1" w:line="300" w:lineRule="atLeast"/>
        <w:ind w:left="426"/>
        <w:outlineLvl w:val="1"/>
        <w:rPr>
          <w:rFonts w:eastAsiaTheme="minorEastAsia"/>
          <w:b/>
          <w:bCs/>
          <w:sz w:val="40"/>
          <w:szCs w:val="56"/>
        </w:rPr>
      </w:pPr>
      <w:bookmarkStart w:id="9" w:name="_Toc230976935"/>
      <w:r w:rsidRPr="00A25AA6">
        <w:rPr>
          <w:rFonts w:eastAsiaTheme="minorEastAsia"/>
          <w:b/>
          <w:bCs/>
          <w:sz w:val="40"/>
          <w:szCs w:val="56"/>
        </w:rPr>
        <w:t>Business Requirements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730"/>
        <w:gridCol w:w="3543"/>
        <w:gridCol w:w="3115"/>
      </w:tblGrid>
      <w:tr w:rsidR="00025DBB" w:rsidRPr="002434E1" w14:paraId="67F91245"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3323E4" w14:textId="19EEBB7B" w:rsidR="00025DBB" w:rsidRPr="002434E1" w:rsidRDefault="00025DBB" w:rsidP="00025DBB">
            <w:pPr>
              <w:rPr>
                <w:b/>
                <w:bCs/>
                <w:sz w:val="22"/>
                <w:szCs w:val="22"/>
                <w:lang w:val="en-IN"/>
              </w:rPr>
            </w:pPr>
            <w:r>
              <w:rPr>
                <w:rStyle w:val="Strong"/>
              </w:rPr>
              <w:t>BR ID</w:t>
            </w:r>
          </w:p>
        </w:tc>
        <w:tc>
          <w:tcPr>
            <w:tcW w:w="1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F4D4EB" w14:textId="3A26F2F1" w:rsidR="00025DBB" w:rsidRPr="002434E1" w:rsidRDefault="00025DBB" w:rsidP="00025DBB">
            <w:pPr>
              <w:rPr>
                <w:b/>
                <w:bCs/>
                <w:sz w:val="22"/>
                <w:szCs w:val="22"/>
                <w:lang w:val="en-IN"/>
              </w:rPr>
            </w:pPr>
            <w:r>
              <w:rPr>
                <w:rStyle w:val="Strong"/>
              </w:rPr>
              <w:t>Business Requirement</w:t>
            </w:r>
          </w:p>
        </w:tc>
        <w:tc>
          <w:tcPr>
            <w:tcW w:w="351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91537" w14:textId="35832562" w:rsidR="00025DBB" w:rsidRPr="002434E1" w:rsidRDefault="00025DBB" w:rsidP="00025DBB">
            <w:pPr>
              <w:rPr>
                <w:b/>
                <w:bCs/>
                <w:sz w:val="22"/>
                <w:szCs w:val="22"/>
                <w:lang w:val="en-IN"/>
              </w:rPr>
            </w:pPr>
            <w:r>
              <w:rPr>
                <w:rStyle w:val="Strong"/>
              </w:rPr>
              <w:t>Description / Business Need</w:t>
            </w:r>
          </w:p>
        </w:tc>
        <w:tc>
          <w:tcPr>
            <w:tcW w:w="307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F8A4A" w14:textId="7B2DF030" w:rsidR="00025DBB" w:rsidRPr="002434E1" w:rsidRDefault="00025DBB" w:rsidP="00025DBB">
            <w:pPr>
              <w:rPr>
                <w:b/>
                <w:bCs/>
                <w:sz w:val="22"/>
                <w:szCs w:val="22"/>
                <w:lang w:val="en-IN"/>
              </w:rPr>
            </w:pPr>
            <w:r>
              <w:rPr>
                <w:rStyle w:val="Strong"/>
              </w:rPr>
              <w:t>Business Outcome / Value</w:t>
            </w:r>
          </w:p>
        </w:tc>
      </w:tr>
      <w:tr w:rsidR="00025DBB" w:rsidRPr="002434E1" w14:paraId="090A94EA"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ED5A7" w14:textId="22B7D12F" w:rsidR="00025DBB" w:rsidRPr="0028068B" w:rsidRDefault="00025DBB" w:rsidP="00025DBB">
            <w:pPr>
              <w:rPr>
                <w:b/>
                <w:bCs/>
                <w:sz w:val="22"/>
                <w:szCs w:val="22"/>
                <w:lang w:val="en-IN"/>
              </w:rPr>
            </w:pPr>
            <w:r>
              <w:rPr>
                <w:rStyle w:val="Strong"/>
              </w:rPr>
              <w:t>BR</w:t>
            </w:r>
            <w:r>
              <w:rPr>
                <w:rStyle w:val="Strong"/>
              </w:rPr>
              <w:noBreakHyphen/>
              <w:t>01</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5A9759C8" w14:textId="471666E7" w:rsidR="00025DBB" w:rsidRPr="0028068B" w:rsidRDefault="00025DBB" w:rsidP="00025DBB">
            <w:pPr>
              <w:rPr>
                <w:sz w:val="22"/>
                <w:szCs w:val="22"/>
                <w:lang w:val="en-IN"/>
              </w:rPr>
            </w:pPr>
            <w:r>
              <w:t>Centralized EPC Execution Platform</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7B5C3FFE" w14:textId="7A246A0D" w:rsidR="00025DBB" w:rsidRPr="0028068B" w:rsidRDefault="00025DBB" w:rsidP="00025DBB">
            <w:pPr>
              <w:rPr>
                <w:sz w:val="22"/>
                <w:szCs w:val="22"/>
                <w:lang w:val="en-IN"/>
              </w:rPr>
            </w:pPr>
            <w:r>
              <w:t>DPR shall act as a single source of truth for Engineering, Procurement, Construction, and Material Management data and processes.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1D0FFA85" w14:textId="0435D2F0" w:rsidR="00025DBB" w:rsidRPr="0028068B" w:rsidRDefault="00025DBB" w:rsidP="00025DBB">
            <w:pPr>
              <w:rPr>
                <w:sz w:val="22"/>
                <w:szCs w:val="22"/>
                <w:lang w:val="en-IN"/>
              </w:rPr>
            </w:pPr>
            <w:r>
              <w:t>Eliminates data silos and improves cross</w:t>
            </w:r>
            <w:r>
              <w:noBreakHyphen/>
              <w:t xml:space="preserve">functional coordination. </w:t>
            </w:r>
          </w:p>
        </w:tc>
      </w:tr>
      <w:tr w:rsidR="00025DBB" w:rsidRPr="002434E1" w14:paraId="16E22A7B"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FF8B41" w14:textId="6D6A4EC8" w:rsidR="00025DBB" w:rsidRPr="0028068B" w:rsidRDefault="00025DBB" w:rsidP="00025DBB">
            <w:pPr>
              <w:rPr>
                <w:b/>
                <w:bCs/>
                <w:sz w:val="22"/>
                <w:szCs w:val="22"/>
                <w:lang w:val="en-IN"/>
              </w:rPr>
            </w:pPr>
            <w:r>
              <w:rPr>
                <w:rStyle w:val="Strong"/>
              </w:rPr>
              <w:t>BR</w:t>
            </w:r>
            <w:r>
              <w:rPr>
                <w:rStyle w:val="Strong"/>
              </w:rPr>
              <w:noBreakHyphen/>
              <w:t>02</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678E29EE" w14:textId="6D7F6415" w:rsidR="00025DBB" w:rsidRPr="0028068B" w:rsidRDefault="00025DBB" w:rsidP="00025DBB">
            <w:pPr>
              <w:rPr>
                <w:sz w:val="22"/>
                <w:szCs w:val="22"/>
                <w:lang w:val="en-IN"/>
              </w:rPr>
            </w:pPr>
            <w:r>
              <w:t>Engineering Document Control</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53EB9043" w14:textId="74B870D9" w:rsidR="00025DBB" w:rsidRPr="0028068B" w:rsidRDefault="00025DBB" w:rsidP="00025DBB">
            <w:pPr>
              <w:rPr>
                <w:sz w:val="22"/>
                <w:szCs w:val="22"/>
                <w:lang w:val="en-IN"/>
              </w:rPr>
            </w:pPr>
            <w:r>
              <w:t>The system shall maintain a Master Document List (MDL) with drawing revisions, approval status, and AFC control mapped to execution activities.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0F0A3D66" w14:textId="1ABE98A3" w:rsidR="00025DBB" w:rsidRPr="0028068B" w:rsidRDefault="00025DBB" w:rsidP="00025DBB">
            <w:pPr>
              <w:rPr>
                <w:sz w:val="22"/>
                <w:szCs w:val="22"/>
                <w:lang w:val="en-IN"/>
              </w:rPr>
            </w:pPr>
            <w:r>
              <w:t xml:space="preserve">Prevents execution on unapproved drawings and improves design governance. </w:t>
            </w:r>
          </w:p>
        </w:tc>
      </w:tr>
      <w:tr w:rsidR="00025DBB" w:rsidRPr="002434E1" w14:paraId="435C3DA0"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45B8A" w14:textId="1CB0BCE4" w:rsidR="00025DBB" w:rsidRPr="0028068B" w:rsidRDefault="00025DBB" w:rsidP="00025DBB">
            <w:pPr>
              <w:rPr>
                <w:b/>
                <w:bCs/>
                <w:sz w:val="22"/>
                <w:szCs w:val="22"/>
                <w:lang w:val="en-IN"/>
              </w:rPr>
            </w:pPr>
            <w:r>
              <w:rPr>
                <w:rStyle w:val="Strong"/>
              </w:rPr>
              <w:t>BR</w:t>
            </w:r>
            <w:r>
              <w:rPr>
                <w:rStyle w:val="Strong"/>
              </w:rPr>
              <w:noBreakHyphen/>
              <w:t>03</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59B8B970" w14:textId="38D5FF27" w:rsidR="00025DBB" w:rsidRPr="0028068B" w:rsidRDefault="00025DBB" w:rsidP="00025DBB">
            <w:pPr>
              <w:rPr>
                <w:sz w:val="22"/>
                <w:szCs w:val="22"/>
                <w:lang w:val="en-IN"/>
              </w:rPr>
            </w:pPr>
            <w:r>
              <w:t>Engineering</w:t>
            </w:r>
            <w:r>
              <w:noBreakHyphen/>
              <w:t>Driven BOQ Management</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1EAEE4B7" w14:textId="11F148EA" w:rsidR="00025DBB" w:rsidRPr="0028068B" w:rsidRDefault="00025DBB" w:rsidP="00025DBB">
            <w:pPr>
              <w:rPr>
                <w:sz w:val="22"/>
                <w:szCs w:val="22"/>
                <w:lang w:val="en-IN"/>
              </w:rPr>
            </w:pPr>
            <w:r>
              <w:t>BOQ shall be derived and maintained based on approved engineering drawings at project, block, activity, vendor, and revision levels.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368910F4" w14:textId="05DFE38E" w:rsidR="00025DBB" w:rsidRPr="0028068B" w:rsidRDefault="00025DBB" w:rsidP="00025DBB">
            <w:pPr>
              <w:rPr>
                <w:sz w:val="22"/>
                <w:szCs w:val="22"/>
                <w:lang w:val="en-IN"/>
              </w:rPr>
            </w:pPr>
            <w:r>
              <w:t xml:space="preserve">Ensures quantity accuracy and alignment between design and execution. </w:t>
            </w:r>
          </w:p>
        </w:tc>
      </w:tr>
      <w:tr w:rsidR="00025DBB" w:rsidRPr="002434E1" w14:paraId="501726B0"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B50CEC" w14:textId="469F1AC2" w:rsidR="00025DBB" w:rsidRPr="0028068B" w:rsidRDefault="00025DBB" w:rsidP="00025DBB">
            <w:pPr>
              <w:rPr>
                <w:b/>
                <w:bCs/>
                <w:sz w:val="22"/>
                <w:szCs w:val="22"/>
                <w:lang w:val="en-IN"/>
              </w:rPr>
            </w:pPr>
            <w:r>
              <w:rPr>
                <w:rStyle w:val="Strong"/>
              </w:rPr>
              <w:lastRenderedPageBreak/>
              <w:t>BR</w:t>
            </w:r>
            <w:r>
              <w:rPr>
                <w:rStyle w:val="Strong"/>
              </w:rPr>
              <w:noBreakHyphen/>
              <w:t>04</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70BDA5DA" w14:textId="03CF0034" w:rsidR="00025DBB" w:rsidRPr="0028068B" w:rsidRDefault="00025DBB" w:rsidP="00025DBB">
            <w:pPr>
              <w:rPr>
                <w:sz w:val="22"/>
                <w:szCs w:val="22"/>
                <w:lang w:val="en-IN"/>
              </w:rPr>
            </w:pPr>
            <w:r>
              <w:t>Automated BOQ &amp; Material Recalculation</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3690A085" w14:textId="4ABC855B" w:rsidR="00025DBB" w:rsidRPr="0028068B" w:rsidRDefault="00025DBB" w:rsidP="00025DBB">
            <w:pPr>
              <w:rPr>
                <w:sz w:val="22"/>
                <w:szCs w:val="22"/>
                <w:lang w:val="en-IN"/>
              </w:rPr>
            </w:pPr>
            <w:r>
              <w:t>Any drawing revision shall automatically trigger BOQ updates, material requirement recalculation, and procurement impact analysis.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656ADFC3" w14:textId="7C851E87" w:rsidR="00025DBB" w:rsidRPr="0028068B" w:rsidRDefault="00025DBB" w:rsidP="00025DBB">
            <w:pPr>
              <w:rPr>
                <w:sz w:val="22"/>
                <w:szCs w:val="22"/>
                <w:lang w:val="en-IN"/>
              </w:rPr>
            </w:pPr>
            <w:r>
              <w:t xml:space="preserve">Reduces manual errors and prevents downstream material mismatches. </w:t>
            </w:r>
          </w:p>
        </w:tc>
      </w:tr>
      <w:tr w:rsidR="00025DBB" w:rsidRPr="002434E1" w14:paraId="139822DB"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340887" w14:textId="54896921" w:rsidR="00025DBB" w:rsidRPr="0028068B" w:rsidRDefault="00025DBB" w:rsidP="00025DBB">
            <w:pPr>
              <w:rPr>
                <w:b/>
                <w:bCs/>
                <w:sz w:val="22"/>
                <w:szCs w:val="22"/>
                <w:lang w:val="en-IN"/>
              </w:rPr>
            </w:pPr>
            <w:r>
              <w:rPr>
                <w:rStyle w:val="Strong"/>
              </w:rPr>
              <w:t>BR</w:t>
            </w:r>
            <w:r>
              <w:rPr>
                <w:rStyle w:val="Strong"/>
              </w:rPr>
              <w:noBreakHyphen/>
              <w:t>05</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1E37EDAD" w14:textId="40EE0701" w:rsidR="00025DBB" w:rsidRPr="0028068B" w:rsidRDefault="00025DBB" w:rsidP="00025DBB">
            <w:pPr>
              <w:rPr>
                <w:sz w:val="22"/>
                <w:szCs w:val="22"/>
                <w:lang w:val="en-IN"/>
              </w:rPr>
            </w:pPr>
            <w:r>
              <w:t>Material Requirement Planning</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62A5B606" w14:textId="49F6516B" w:rsidR="00025DBB" w:rsidRPr="0028068B" w:rsidRDefault="00025DBB" w:rsidP="00025DBB">
            <w:pPr>
              <w:rPr>
                <w:sz w:val="22"/>
                <w:szCs w:val="22"/>
                <w:lang w:val="en-IN"/>
              </w:rPr>
            </w:pPr>
            <w:r>
              <w:t>The system shall calculate daily, weekly, and monthly material requirements based on BOQ, execution plans, and progress.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0A44FC85" w14:textId="1A36A15A" w:rsidR="00025DBB" w:rsidRPr="0028068B" w:rsidRDefault="00025DBB" w:rsidP="00025DBB">
            <w:pPr>
              <w:rPr>
                <w:sz w:val="22"/>
                <w:szCs w:val="22"/>
                <w:lang w:val="en-IN"/>
              </w:rPr>
            </w:pPr>
            <w:r>
              <w:t xml:space="preserve">Improves material availability planning and reduces site disruptions. </w:t>
            </w:r>
          </w:p>
        </w:tc>
      </w:tr>
      <w:tr w:rsidR="00025DBB" w:rsidRPr="002434E1" w14:paraId="238745AD"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DE94D" w14:textId="604FD8F5" w:rsidR="00025DBB" w:rsidRPr="0028068B" w:rsidRDefault="00025DBB" w:rsidP="00025DBB">
            <w:pPr>
              <w:rPr>
                <w:b/>
                <w:bCs/>
                <w:sz w:val="22"/>
                <w:szCs w:val="22"/>
                <w:lang w:val="en-IN"/>
              </w:rPr>
            </w:pPr>
            <w:r>
              <w:rPr>
                <w:rStyle w:val="Strong"/>
              </w:rPr>
              <w:t>BR</w:t>
            </w:r>
            <w:r>
              <w:rPr>
                <w:rStyle w:val="Strong"/>
              </w:rPr>
              <w:noBreakHyphen/>
              <w:t>06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F6BFC39" w14:textId="10527CAC" w:rsidR="00025DBB" w:rsidRPr="0028068B" w:rsidRDefault="00025DBB" w:rsidP="00025DBB">
            <w:pPr>
              <w:rPr>
                <w:sz w:val="22"/>
                <w:szCs w:val="22"/>
                <w:lang w:val="en-IN"/>
              </w:rPr>
            </w:pPr>
            <w:r>
              <w:t>End</w:t>
            </w:r>
            <w:r>
              <w:noBreakHyphen/>
              <w:t>to</w:t>
            </w:r>
            <w:r>
              <w:noBreakHyphen/>
              <w:t>End Procurement Visibility</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7CB7FAF5" w14:textId="67011097" w:rsidR="00025DBB" w:rsidRPr="0028068B" w:rsidRDefault="00025DBB" w:rsidP="00025DBB">
            <w:pPr>
              <w:rPr>
                <w:sz w:val="22"/>
                <w:szCs w:val="22"/>
                <w:lang w:val="en-IN"/>
              </w:rPr>
            </w:pPr>
            <w:r>
              <w:t>DPR shall track PR, PO, SO, dispatch, delivery, GRN, and inspection statuses with SAP synchronization.</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39238A8E" w14:textId="580AEF73" w:rsidR="00025DBB" w:rsidRPr="0028068B" w:rsidRDefault="00025DBB" w:rsidP="00025DBB">
            <w:pPr>
              <w:rPr>
                <w:sz w:val="22"/>
                <w:szCs w:val="22"/>
                <w:lang w:val="en-IN"/>
              </w:rPr>
            </w:pPr>
            <w:r>
              <w:t>Provides transparency and early risk identification in procurement.</w:t>
            </w:r>
            <w:r w:rsidRPr="002434E1">
              <w:rPr>
                <w:sz w:val="22"/>
                <w:szCs w:val="22"/>
                <w:lang w:val="en-IN"/>
              </w:rPr>
              <w:t xml:space="preserve"> </w:t>
            </w:r>
          </w:p>
        </w:tc>
      </w:tr>
      <w:tr w:rsidR="00025DBB" w:rsidRPr="002434E1" w14:paraId="143103DA"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88BA64" w14:textId="726C2DB8" w:rsidR="00025DBB" w:rsidRPr="0028068B" w:rsidRDefault="00025DBB" w:rsidP="00025DBB">
            <w:pPr>
              <w:rPr>
                <w:b/>
                <w:bCs/>
                <w:sz w:val="22"/>
                <w:szCs w:val="22"/>
                <w:lang w:val="en-IN"/>
              </w:rPr>
            </w:pPr>
            <w:r>
              <w:rPr>
                <w:rStyle w:val="Strong"/>
              </w:rPr>
              <w:t>BR</w:t>
            </w:r>
            <w:r>
              <w:rPr>
                <w:rStyle w:val="Strong"/>
              </w:rPr>
              <w:noBreakHyphen/>
              <w:t>07</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73635F2C" w14:textId="45649E81" w:rsidR="00025DBB" w:rsidRPr="0028068B" w:rsidRDefault="00025DBB" w:rsidP="00025DBB">
            <w:pPr>
              <w:rPr>
                <w:sz w:val="22"/>
                <w:szCs w:val="22"/>
                <w:lang w:val="en-IN"/>
              </w:rPr>
            </w:pPr>
            <w:r>
              <w:t>Execution Dependency Enforcement</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46471AD0" w14:textId="624CFAD4" w:rsidR="00025DBB" w:rsidRPr="0028068B" w:rsidRDefault="00025DBB" w:rsidP="00025DBB">
            <w:pPr>
              <w:rPr>
                <w:sz w:val="22"/>
                <w:szCs w:val="22"/>
                <w:lang w:val="en-IN"/>
              </w:rPr>
            </w:pPr>
            <w:r>
              <w:t>Construction execution shall be allowed only when engineering approvals, procurement status, and material availability criteria are met.</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30DC72E8" w14:textId="273D40AA" w:rsidR="00025DBB" w:rsidRPr="0028068B" w:rsidRDefault="00025DBB" w:rsidP="00025DBB">
            <w:pPr>
              <w:rPr>
                <w:sz w:val="22"/>
                <w:szCs w:val="22"/>
                <w:lang w:val="en-IN"/>
              </w:rPr>
            </w:pPr>
            <w:r>
              <w:t xml:space="preserve">Prevents premature execution and rework. </w:t>
            </w:r>
          </w:p>
        </w:tc>
      </w:tr>
      <w:tr w:rsidR="00025DBB" w:rsidRPr="002434E1" w14:paraId="560737FB"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6D864E" w14:textId="6FA50728" w:rsidR="00025DBB" w:rsidRPr="0028068B" w:rsidRDefault="00025DBB" w:rsidP="00025DBB">
            <w:pPr>
              <w:rPr>
                <w:b/>
                <w:bCs/>
                <w:sz w:val="22"/>
                <w:szCs w:val="22"/>
                <w:lang w:val="en-IN"/>
              </w:rPr>
            </w:pPr>
            <w:r>
              <w:rPr>
                <w:rStyle w:val="Strong"/>
              </w:rPr>
              <w:t>BR</w:t>
            </w:r>
            <w:r>
              <w:rPr>
                <w:rStyle w:val="Strong"/>
              </w:rPr>
              <w:noBreakHyphen/>
              <w:t>08</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7FC63C71" w14:textId="7905541D" w:rsidR="00025DBB" w:rsidRPr="0028068B" w:rsidRDefault="00025DBB" w:rsidP="00025DBB">
            <w:pPr>
              <w:rPr>
                <w:sz w:val="22"/>
                <w:szCs w:val="22"/>
                <w:lang w:val="en-IN"/>
              </w:rPr>
            </w:pPr>
            <w:r>
              <w:t>Block</w:t>
            </w:r>
            <w:r>
              <w:noBreakHyphen/>
              <w:t>wise &amp; Vendor</w:t>
            </w:r>
            <w:r>
              <w:noBreakHyphen/>
              <w:t>wise Material Allocation</w:t>
            </w:r>
          </w:p>
        </w:tc>
        <w:tc>
          <w:tcPr>
            <w:tcW w:w="3513" w:type="dxa"/>
            <w:tcBorders>
              <w:top w:val="single" w:sz="6" w:space="0" w:color="E6E6E6"/>
              <w:left w:val="single" w:sz="6" w:space="0" w:color="E6E6E6"/>
              <w:bottom w:val="single" w:sz="6" w:space="0" w:color="E6E6E6"/>
              <w:right w:val="single" w:sz="6" w:space="0" w:color="E6E6E6"/>
            </w:tcBorders>
            <w:vAlign w:val="center"/>
            <w:hideMark/>
          </w:tcPr>
          <w:p w14:paraId="7309C0A5" w14:textId="1FFBDB8D" w:rsidR="00025DBB" w:rsidRPr="0028068B" w:rsidRDefault="00025DBB" w:rsidP="00025DBB">
            <w:pPr>
              <w:rPr>
                <w:sz w:val="22"/>
                <w:szCs w:val="22"/>
                <w:lang w:val="en-IN"/>
              </w:rPr>
            </w:pPr>
            <w:r>
              <w:t>Materials shall be allocated, issued, and returned at block and vendor levels with BOQ</w:t>
            </w:r>
            <w:r>
              <w:noBreakHyphen/>
              <w:t>based quantity controls.</w:t>
            </w:r>
          </w:p>
        </w:tc>
        <w:tc>
          <w:tcPr>
            <w:tcW w:w="3070" w:type="dxa"/>
            <w:tcBorders>
              <w:top w:val="single" w:sz="6" w:space="0" w:color="E6E6E6"/>
              <w:left w:val="single" w:sz="6" w:space="0" w:color="E6E6E6"/>
              <w:bottom w:val="single" w:sz="6" w:space="0" w:color="E6E6E6"/>
              <w:right w:val="single" w:sz="6" w:space="0" w:color="E6E6E6"/>
            </w:tcBorders>
            <w:vAlign w:val="center"/>
            <w:hideMark/>
          </w:tcPr>
          <w:p w14:paraId="5830750C" w14:textId="6F0CB38D" w:rsidR="00025DBB" w:rsidRPr="0028068B" w:rsidRDefault="00025DBB" w:rsidP="00025DBB">
            <w:pPr>
              <w:rPr>
                <w:sz w:val="22"/>
                <w:szCs w:val="22"/>
                <w:lang w:val="en-IN"/>
              </w:rPr>
            </w:pPr>
            <w:r>
              <w:t xml:space="preserve">Establishes vendor accountability and controlled material usage. </w:t>
            </w:r>
          </w:p>
        </w:tc>
      </w:tr>
      <w:tr w:rsidR="00025DBB" w:rsidRPr="002434E1" w14:paraId="4D9357DC"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E14AC4B" w14:textId="55510A87" w:rsidR="00025DBB" w:rsidRPr="0028068B" w:rsidRDefault="00025DBB" w:rsidP="00025DBB">
            <w:pPr>
              <w:rPr>
                <w:rStyle w:val="Strong"/>
                <w:sz w:val="22"/>
                <w:szCs w:val="22"/>
              </w:rPr>
            </w:pPr>
            <w:r>
              <w:rPr>
                <w:rStyle w:val="Strong"/>
              </w:rPr>
              <w:t>BR</w:t>
            </w:r>
            <w:r>
              <w:rPr>
                <w:rStyle w:val="Strong"/>
              </w:rPr>
              <w:noBreakHyphen/>
              <w:t>09</w:t>
            </w:r>
          </w:p>
        </w:tc>
        <w:tc>
          <w:tcPr>
            <w:tcW w:w="1700" w:type="dxa"/>
            <w:tcBorders>
              <w:top w:val="single" w:sz="6" w:space="0" w:color="E6E6E6"/>
              <w:left w:val="single" w:sz="6" w:space="0" w:color="E6E6E6"/>
              <w:bottom w:val="single" w:sz="6" w:space="0" w:color="E6E6E6"/>
              <w:right w:val="single" w:sz="6" w:space="0" w:color="E6E6E6"/>
            </w:tcBorders>
            <w:vAlign w:val="center"/>
          </w:tcPr>
          <w:p w14:paraId="1A226887" w14:textId="210DC2DF" w:rsidR="00025DBB" w:rsidRPr="0028068B" w:rsidRDefault="00025DBB" w:rsidP="00025DBB">
            <w:pPr>
              <w:rPr>
                <w:sz w:val="22"/>
                <w:szCs w:val="22"/>
              </w:rPr>
            </w:pPr>
            <w:r>
              <w:t>Material Issue &amp; Return Control</w:t>
            </w:r>
          </w:p>
        </w:tc>
        <w:tc>
          <w:tcPr>
            <w:tcW w:w="3513" w:type="dxa"/>
            <w:tcBorders>
              <w:top w:val="single" w:sz="6" w:space="0" w:color="E6E6E6"/>
              <w:left w:val="single" w:sz="6" w:space="0" w:color="E6E6E6"/>
              <w:bottom w:val="single" w:sz="6" w:space="0" w:color="E6E6E6"/>
              <w:right w:val="single" w:sz="6" w:space="0" w:color="E6E6E6"/>
            </w:tcBorders>
            <w:vAlign w:val="center"/>
          </w:tcPr>
          <w:p w14:paraId="3510CE1F" w14:textId="27F9B915" w:rsidR="00025DBB" w:rsidRPr="0028068B" w:rsidRDefault="00025DBB" w:rsidP="00025DBB">
            <w:pPr>
              <w:rPr>
                <w:sz w:val="22"/>
                <w:szCs w:val="22"/>
              </w:rPr>
            </w:pPr>
            <w:r>
              <w:t>Material issues and returns shall be system</w:t>
            </w:r>
            <w:r>
              <w:noBreakHyphen/>
              <w:t>recorded with audit trails and auto</w:t>
            </w:r>
            <w:r>
              <w:noBreakHyphen/>
              <w:t>generated MIRS/MRRS.</w:t>
            </w:r>
          </w:p>
        </w:tc>
        <w:tc>
          <w:tcPr>
            <w:tcW w:w="3070" w:type="dxa"/>
            <w:tcBorders>
              <w:top w:val="single" w:sz="6" w:space="0" w:color="E6E6E6"/>
              <w:left w:val="single" w:sz="6" w:space="0" w:color="E6E6E6"/>
              <w:bottom w:val="single" w:sz="6" w:space="0" w:color="E6E6E6"/>
              <w:right w:val="single" w:sz="6" w:space="0" w:color="E6E6E6"/>
            </w:tcBorders>
            <w:vAlign w:val="center"/>
          </w:tcPr>
          <w:p w14:paraId="60C05540" w14:textId="323E2CD4" w:rsidR="00025DBB" w:rsidRPr="0028068B" w:rsidRDefault="00025DBB" w:rsidP="00025DBB">
            <w:pPr>
              <w:rPr>
                <w:sz w:val="22"/>
                <w:szCs w:val="22"/>
              </w:rPr>
            </w:pPr>
            <w:r>
              <w:t xml:space="preserve">Improves inventory accuracy and traceability. </w:t>
            </w:r>
          </w:p>
        </w:tc>
      </w:tr>
      <w:tr w:rsidR="00025DBB" w:rsidRPr="002434E1" w14:paraId="08277276"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86BF818" w14:textId="164A7E76" w:rsidR="00025DBB" w:rsidRPr="0028068B" w:rsidRDefault="00025DBB" w:rsidP="00025DBB">
            <w:pPr>
              <w:rPr>
                <w:rStyle w:val="Strong"/>
                <w:sz w:val="22"/>
                <w:szCs w:val="22"/>
              </w:rPr>
            </w:pPr>
            <w:r>
              <w:rPr>
                <w:rStyle w:val="Strong"/>
              </w:rPr>
              <w:t>BR</w:t>
            </w:r>
            <w:r>
              <w:rPr>
                <w:rStyle w:val="Strong"/>
              </w:rPr>
              <w:noBreakHyphen/>
              <w:t>10</w:t>
            </w:r>
          </w:p>
        </w:tc>
        <w:tc>
          <w:tcPr>
            <w:tcW w:w="1700" w:type="dxa"/>
            <w:tcBorders>
              <w:top w:val="single" w:sz="6" w:space="0" w:color="E6E6E6"/>
              <w:left w:val="single" w:sz="6" w:space="0" w:color="E6E6E6"/>
              <w:bottom w:val="single" w:sz="6" w:space="0" w:color="E6E6E6"/>
              <w:right w:val="single" w:sz="6" w:space="0" w:color="E6E6E6"/>
            </w:tcBorders>
            <w:vAlign w:val="center"/>
          </w:tcPr>
          <w:p w14:paraId="71198862" w14:textId="42E2263F" w:rsidR="00025DBB" w:rsidRPr="0028068B" w:rsidRDefault="00025DBB" w:rsidP="00025DBB">
            <w:pPr>
              <w:rPr>
                <w:sz w:val="22"/>
                <w:szCs w:val="22"/>
              </w:rPr>
            </w:pPr>
            <w:r>
              <w:t>Consumption &amp; Variance Monitoring</w:t>
            </w:r>
          </w:p>
        </w:tc>
        <w:tc>
          <w:tcPr>
            <w:tcW w:w="3513" w:type="dxa"/>
            <w:tcBorders>
              <w:top w:val="single" w:sz="6" w:space="0" w:color="E6E6E6"/>
              <w:left w:val="single" w:sz="6" w:space="0" w:color="E6E6E6"/>
              <w:bottom w:val="single" w:sz="6" w:space="0" w:color="E6E6E6"/>
              <w:right w:val="single" w:sz="6" w:space="0" w:color="E6E6E6"/>
            </w:tcBorders>
            <w:vAlign w:val="center"/>
          </w:tcPr>
          <w:p w14:paraId="7B92055E" w14:textId="78E20D42" w:rsidR="00025DBB" w:rsidRPr="0028068B" w:rsidRDefault="00025DBB" w:rsidP="00025DBB">
            <w:pPr>
              <w:rPr>
                <w:sz w:val="22"/>
                <w:szCs w:val="22"/>
              </w:rPr>
            </w:pPr>
            <w:r>
              <w:t>The system shall compare planned consumption against actual issuance and execution quantities.</w:t>
            </w:r>
          </w:p>
        </w:tc>
        <w:tc>
          <w:tcPr>
            <w:tcW w:w="3070" w:type="dxa"/>
            <w:tcBorders>
              <w:top w:val="single" w:sz="6" w:space="0" w:color="E6E6E6"/>
              <w:left w:val="single" w:sz="6" w:space="0" w:color="E6E6E6"/>
              <w:bottom w:val="single" w:sz="6" w:space="0" w:color="E6E6E6"/>
              <w:right w:val="single" w:sz="6" w:space="0" w:color="E6E6E6"/>
            </w:tcBorders>
            <w:vAlign w:val="center"/>
          </w:tcPr>
          <w:p w14:paraId="2BE4EB66" w14:textId="13239D08" w:rsidR="00025DBB" w:rsidRPr="0028068B" w:rsidRDefault="00025DBB" w:rsidP="00025DBB">
            <w:pPr>
              <w:rPr>
                <w:sz w:val="22"/>
                <w:szCs w:val="22"/>
              </w:rPr>
            </w:pPr>
            <w:r>
              <w:t xml:space="preserve">Reduces material wastage and highlights abnormal consumption. </w:t>
            </w:r>
          </w:p>
        </w:tc>
      </w:tr>
      <w:tr w:rsidR="00025DBB" w:rsidRPr="002434E1" w14:paraId="3B8A9625"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7F5F52D" w14:textId="584BFFB7" w:rsidR="00025DBB" w:rsidRPr="0028068B" w:rsidRDefault="00025DBB" w:rsidP="00025DBB">
            <w:pPr>
              <w:rPr>
                <w:rStyle w:val="Strong"/>
                <w:sz w:val="22"/>
                <w:szCs w:val="22"/>
              </w:rPr>
            </w:pPr>
            <w:r>
              <w:rPr>
                <w:rStyle w:val="Strong"/>
              </w:rPr>
              <w:t>BR</w:t>
            </w:r>
            <w:r>
              <w:rPr>
                <w:rStyle w:val="Strong"/>
              </w:rPr>
              <w:noBreakHyphen/>
              <w:t>11</w:t>
            </w:r>
          </w:p>
        </w:tc>
        <w:tc>
          <w:tcPr>
            <w:tcW w:w="1700" w:type="dxa"/>
            <w:tcBorders>
              <w:top w:val="single" w:sz="6" w:space="0" w:color="E6E6E6"/>
              <w:left w:val="single" w:sz="6" w:space="0" w:color="E6E6E6"/>
              <w:bottom w:val="single" w:sz="6" w:space="0" w:color="E6E6E6"/>
              <w:right w:val="single" w:sz="6" w:space="0" w:color="E6E6E6"/>
            </w:tcBorders>
            <w:vAlign w:val="center"/>
          </w:tcPr>
          <w:p w14:paraId="01CB839D" w14:textId="769DF814" w:rsidR="00025DBB" w:rsidRPr="0028068B" w:rsidRDefault="00025DBB" w:rsidP="00025DBB">
            <w:pPr>
              <w:rPr>
                <w:sz w:val="22"/>
                <w:szCs w:val="22"/>
              </w:rPr>
            </w:pPr>
            <w:r>
              <w:t>Automated Material Reconciliation</w:t>
            </w:r>
          </w:p>
        </w:tc>
        <w:tc>
          <w:tcPr>
            <w:tcW w:w="3513" w:type="dxa"/>
            <w:tcBorders>
              <w:top w:val="single" w:sz="6" w:space="0" w:color="E6E6E6"/>
              <w:left w:val="single" w:sz="6" w:space="0" w:color="E6E6E6"/>
              <w:bottom w:val="single" w:sz="6" w:space="0" w:color="E6E6E6"/>
              <w:right w:val="single" w:sz="6" w:space="0" w:color="E6E6E6"/>
            </w:tcBorders>
            <w:vAlign w:val="center"/>
          </w:tcPr>
          <w:p w14:paraId="7784BD5A" w14:textId="254306FC" w:rsidR="00025DBB" w:rsidRPr="0028068B" w:rsidRDefault="00025DBB" w:rsidP="00025DBB">
            <w:pPr>
              <w:rPr>
                <w:sz w:val="22"/>
                <w:szCs w:val="22"/>
              </w:rPr>
            </w:pPr>
            <w:r>
              <w:t>DPR shall auto</w:t>
            </w:r>
            <w:r>
              <w:noBreakHyphen/>
              <w:t>generate vendor</w:t>
            </w:r>
            <w:r>
              <w:noBreakHyphen/>
              <w:t>wise and SO</w:t>
            </w:r>
            <w:r>
              <w:noBreakHyphen/>
              <w:t>wise reconciliation with approval workflows across Site, Store, Billing, and PM.</w:t>
            </w:r>
          </w:p>
        </w:tc>
        <w:tc>
          <w:tcPr>
            <w:tcW w:w="3070" w:type="dxa"/>
            <w:tcBorders>
              <w:top w:val="single" w:sz="6" w:space="0" w:color="E6E6E6"/>
              <w:left w:val="single" w:sz="6" w:space="0" w:color="E6E6E6"/>
              <w:bottom w:val="single" w:sz="6" w:space="0" w:color="E6E6E6"/>
              <w:right w:val="single" w:sz="6" w:space="0" w:color="E6E6E6"/>
            </w:tcBorders>
            <w:vAlign w:val="center"/>
          </w:tcPr>
          <w:p w14:paraId="3A61230E" w14:textId="176FC4CC" w:rsidR="00025DBB" w:rsidRPr="0028068B" w:rsidRDefault="00025DBB" w:rsidP="00025DBB">
            <w:pPr>
              <w:rPr>
                <w:sz w:val="22"/>
                <w:szCs w:val="22"/>
              </w:rPr>
            </w:pPr>
            <w:r>
              <w:t>Minimizes disputes and reconciliation cycle time.</w:t>
            </w:r>
            <w:r w:rsidRPr="002434E1">
              <w:rPr>
                <w:sz w:val="22"/>
                <w:szCs w:val="22"/>
                <w:lang w:val="en-IN"/>
              </w:rPr>
              <w:t xml:space="preserve"> </w:t>
            </w:r>
          </w:p>
        </w:tc>
      </w:tr>
      <w:tr w:rsidR="00025DBB" w:rsidRPr="002434E1" w14:paraId="1EFC27E4"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426521D" w14:textId="35DD7205" w:rsidR="00025DBB" w:rsidRPr="0028068B" w:rsidRDefault="00025DBB" w:rsidP="00025DBB">
            <w:pPr>
              <w:rPr>
                <w:rStyle w:val="Strong"/>
                <w:sz w:val="22"/>
                <w:szCs w:val="22"/>
              </w:rPr>
            </w:pPr>
            <w:r>
              <w:rPr>
                <w:rStyle w:val="Strong"/>
              </w:rPr>
              <w:t>BR</w:t>
            </w:r>
            <w:r>
              <w:rPr>
                <w:rStyle w:val="Strong"/>
              </w:rPr>
              <w:noBreakHyphen/>
              <w:t>12</w:t>
            </w:r>
          </w:p>
        </w:tc>
        <w:tc>
          <w:tcPr>
            <w:tcW w:w="1700" w:type="dxa"/>
            <w:tcBorders>
              <w:top w:val="single" w:sz="6" w:space="0" w:color="E6E6E6"/>
              <w:left w:val="single" w:sz="6" w:space="0" w:color="E6E6E6"/>
              <w:bottom w:val="single" w:sz="6" w:space="0" w:color="E6E6E6"/>
              <w:right w:val="single" w:sz="6" w:space="0" w:color="E6E6E6"/>
            </w:tcBorders>
            <w:vAlign w:val="center"/>
          </w:tcPr>
          <w:p w14:paraId="5D29079D" w14:textId="0B6BEE3B" w:rsidR="00025DBB" w:rsidRPr="0028068B" w:rsidRDefault="00025DBB" w:rsidP="00025DBB">
            <w:pPr>
              <w:rPr>
                <w:sz w:val="22"/>
                <w:szCs w:val="22"/>
              </w:rPr>
            </w:pPr>
            <w:r>
              <w:t>JMR Automation</w:t>
            </w:r>
          </w:p>
        </w:tc>
        <w:tc>
          <w:tcPr>
            <w:tcW w:w="3513" w:type="dxa"/>
            <w:tcBorders>
              <w:top w:val="single" w:sz="6" w:space="0" w:color="E6E6E6"/>
              <w:left w:val="single" w:sz="6" w:space="0" w:color="E6E6E6"/>
              <w:bottom w:val="single" w:sz="6" w:space="0" w:color="E6E6E6"/>
              <w:right w:val="single" w:sz="6" w:space="0" w:color="E6E6E6"/>
            </w:tcBorders>
            <w:vAlign w:val="center"/>
          </w:tcPr>
          <w:p w14:paraId="0A15ED27" w14:textId="469EFAB1" w:rsidR="00025DBB" w:rsidRPr="0028068B" w:rsidRDefault="00025DBB" w:rsidP="00025DBB">
            <w:pPr>
              <w:rPr>
                <w:sz w:val="22"/>
                <w:szCs w:val="22"/>
              </w:rPr>
            </w:pPr>
            <w:r>
              <w:t>Joint Measurement Records shall be system</w:t>
            </w:r>
            <w:r>
              <w:noBreakHyphen/>
              <w:t>generated from executed quantities and linked to BOQ and SO.</w:t>
            </w:r>
          </w:p>
        </w:tc>
        <w:tc>
          <w:tcPr>
            <w:tcW w:w="3070" w:type="dxa"/>
            <w:tcBorders>
              <w:top w:val="single" w:sz="6" w:space="0" w:color="E6E6E6"/>
              <w:left w:val="single" w:sz="6" w:space="0" w:color="E6E6E6"/>
              <w:bottom w:val="single" w:sz="6" w:space="0" w:color="E6E6E6"/>
              <w:right w:val="single" w:sz="6" w:space="0" w:color="E6E6E6"/>
            </w:tcBorders>
            <w:vAlign w:val="center"/>
          </w:tcPr>
          <w:p w14:paraId="06379FDA" w14:textId="5C04270D" w:rsidR="00025DBB" w:rsidRPr="0028068B" w:rsidRDefault="00025DBB" w:rsidP="00025DBB">
            <w:pPr>
              <w:rPr>
                <w:sz w:val="22"/>
                <w:szCs w:val="22"/>
              </w:rPr>
            </w:pPr>
            <w:r>
              <w:t>Accelerates billing and improves measurement accuracy.</w:t>
            </w:r>
            <w:r w:rsidRPr="002434E1">
              <w:rPr>
                <w:sz w:val="22"/>
                <w:szCs w:val="22"/>
                <w:lang w:val="en-IN"/>
              </w:rPr>
              <w:t xml:space="preserve"> </w:t>
            </w:r>
          </w:p>
        </w:tc>
      </w:tr>
      <w:tr w:rsidR="00025DBB" w:rsidRPr="002434E1" w14:paraId="22E03145"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D912279" w14:textId="265AF3E4" w:rsidR="00025DBB" w:rsidRPr="0028068B" w:rsidRDefault="00025DBB" w:rsidP="00025DBB">
            <w:pPr>
              <w:rPr>
                <w:rStyle w:val="Strong"/>
                <w:sz w:val="22"/>
                <w:szCs w:val="22"/>
              </w:rPr>
            </w:pPr>
            <w:r>
              <w:rPr>
                <w:rStyle w:val="Strong"/>
              </w:rPr>
              <w:t>BR</w:t>
            </w:r>
            <w:r>
              <w:rPr>
                <w:rStyle w:val="Strong"/>
              </w:rPr>
              <w:noBreakHyphen/>
              <w:t>13</w:t>
            </w:r>
          </w:p>
        </w:tc>
        <w:tc>
          <w:tcPr>
            <w:tcW w:w="1700" w:type="dxa"/>
            <w:tcBorders>
              <w:top w:val="single" w:sz="6" w:space="0" w:color="E6E6E6"/>
              <w:left w:val="single" w:sz="6" w:space="0" w:color="E6E6E6"/>
              <w:bottom w:val="single" w:sz="6" w:space="0" w:color="E6E6E6"/>
              <w:right w:val="single" w:sz="6" w:space="0" w:color="E6E6E6"/>
            </w:tcBorders>
            <w:vAlign w:val="center"/>
          </w:tcPr>
          <w:p w14:paraId="03E45EDE" w14:textId="0A4B4753" w:rsidR="00025DBB" w:rsidRPr="0028068B" w:rsidRDefault="00025DBB" w:rsidP="00025DBB">
            <w:pPr>
              <w:rPr>
                <w:sz w:val="22"/>
                <w:szCs w:val="22"/>
              </w:rPr>
            </w:pPr>
            <w:r>
              <w:t>Workflow &amp; Approval Governance</w:t>
            </w:r>
          </w:p>
        </w:tc>
        <w:tc>
          <w:tcPr>
            <w:tcW w:w="3513" w:type="dxa"/>
            <w:tcBorders>
              <w:top w:val="single" w:sz="6" w:space="0" w:color="E6E6E6"/>
              <w:left w:val="single" w:sz="6" w:space="0" w:color="E6E6E6"/>
              <w:bottom w:val="single" w:sz="6" w:space="0" w:color="E6E6E6"/>
              <w:right w:val="single" w:sz="6" w:space="0" w:color="E6E6E6"/>
            </w:tcBorders>
            <w:vAlign w:val="center"/>
          </w:tcPr>
          <w:p w14:paraId="6B181521" w14:textId="04FBF84C" w:rsidR="00025DBB" w:rsidRPr="0028068B" w:rsidRDefault="00025DBB" w:rsidP="00025DBB">
            <w:pPr>
              <w:rPr>
                <w:sz w:val="22"/>
                <w:szCs w:val="22"/>
              </w:rPr>
            </w:pPr>
            <w:r>
              <w:t>The system shall support configurable approval workflows with role</w:t>
            </w:r>
            <w:r>
              <w:noBreakHyphen/>
              <w:t>based access and audit logging.</w:t>
            </w:r>
          </w:p>
        </w:tc>
        <w:tc>
          <w:tcPr>
            <w:tcW w:w="3070" w:type="dxa"/>
            <w:tcBorders>
              <w:top w:val="single" w:sz="6" w:space="0" w:color="E6E6E6"/>
              <w:left w:val="single" w:sz="6" w:space="0" w:color="E6E6E6"/>
              <w:bottom w:val="single" w:sz="6" w:space="0" w:color="E6E6E6"/>
              <w:right w:val="single" w:sz="6" w:space="0" w:color="E6E6E6"/>
            </w:tcBorders>
            <w:vAlign w:val="center"/>
          </w:tcPr>
          <w:p w14:paraId="15EF92D2" w14:textId="5171377A" w:rsidR="00025DBB" w:rsidRPr="0028068B" w:rsidRDefault="00025DBB" w:rsidP="00025DBB">
            <w:pPr>
              <w:rPr>
                <w:sz w:val="22"/>
                <w:szCs w:val="22"/>
              </w:rPr>
            </w:pPr>
            <w:r>
              <w:t xml:space="preserve">Strengthens process compliance and accountability. </w:t>
            </w:r>
          </w:p>
        </w:tc>
      </w:tr>
      <w:tr w:rsidR="00025DBB" w:rsidRPr="002434E1" w14:paraId="25A9FD13"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DCEF9A3" w14:textId="7F6A222D" w:rsidR="00025DBB" w:rsidRPr="0028068B" w:rsidRDefault="00025DBB" w:rsidP="00025DBB">
            <w:pPr>
              <w:rPr>
                <w:rStyle w:val="Strong"/>
                <w:sz w:val="22"/>
                <w:szCs w:val="22"/>
              </w:rPr>
            </w:pPr>
            <w:r>
              <w:rPr>
                <w:rStyle w:val="Strong"/>
              </w:rPr>
              <w:t>BR</w:t>
            </w:r>
            <w:r>
              <w:rPr>
                <w:rStyle w:val="Strong"/>
              </w:rPr>
              <w:noBreakHyphen/>
              <w:t>14</w:t>
            </w:r>
          </w:p>
        </w:tc>
        <w:tc>
          <w:tcPr>
            <w:tcW w:w="1700" w:type="dxa"/>
            <w:tcBorders>
              <w:top w:val="single" w:sz="6" w:space="0" w:color="E6E6E6"/>
              <w:left w:val="single" w:sz="6" w:space="0" w:color="E6E6E6"/>
              <w:bottom w:val="single" w:sz="6" w:space="0" w:color="E6E6E6"/>
              <w:right w:val="single" w:sz="6" w:space="0" w:color="E6E6E6"/>
            </w:tcBorders>
            <w:vAlign w:val="center"/>
          </w:tcPr>
          <w:p w14:paraId="584BA653" w14:textId="25AE16E7" w:rsidR="00025DBB" w:rsidRPr="0028068B" w:rsidRDefault="00025DBB" w:rsidP="00025DBB">
            <w:pPr>
              <w:rPr>
                <w:sz w:val="22"/>
                <w:szCs w:val="22"/>
              </w:rPr>
            </w:pPr>
            <w:r>
              <w:t>Alerts &amp; Notifications</w:t>
            </w:r>
          </w:p>
        </w:tc>
        <w:tc>
          <w:tcPr>
            <w:tcW w:w="3513" w:type="dxa"/>
            <w:tcBorders>
              <w:top w:val="single" w:sz="6" w:space="0" w:color="E6E6E6"/>
              <w:left w:val="single" w:sz="6" w:space="0" w:color="E6E6E6"/>
              <w:bottom w:val="single" w:sz="6" w:space="0" w:color="E6E6E6"/>
              <w:right w:val="single" w:sz="6" w:space="0" w:color="E6E6E6"/>
            </w:tcBorders>
            <w:vAlign w:val="center"/>
          </w:tcPr>
          <w:p w14:paraId="69389C43" w14:textId="22B16DD1" w:rsidR="00025DBB" w:rsidRPr="0028068B" w:rsidRDefault="00025DBB" w:rsidP="00025DBB">
            <w:pPr>
              <w:rPr>
                <w:sz w:val="22"/>
                <w:szCs w:val="22"/>
              </w:rPr>
            </w:pPr>
            <w:r>
              <w:t>DPR shall provide system alerts, email notifications, escalation reminders, and dependency/delay alerts.</w:t>
            </w:r>
          </w:p>
        </w:tc>
        <w:tc>
          <w:tcPr>
            <w:tcW w:w="3070" w:type="dxa"/>
            <w:tcBorders>
              <w:top w:val="single" w:sz="6" w:space="0" w:color="E6E6E6"/>
              <w:left w:val="single" w:sz="6" w:space="0" w:color="E6E6E6"/>
              <w:bottom w:val="single" w:sz="6" w:space="0" w:color="E6E6E6"/>
              <w:right w:val="single" w:sz="6" w:space="0" w:color="E6E6E6"/>
            </w:tcBorders>
            <w:vAlign w:val="center"/>
          </w:tcPr>
          <w:p w14:paraId="3BCF9593" w14:textId="0BCEB2DC" w:rsidR="00025DBB" w:rsidRPr="0028068B" w:rsidRDefault="00025DBB" w:rsidP="00025DBB">
            <w:pPr>
              <w:rPr>
                <w:sz w:val="22"/>
                <w:szCs w:val="22"/>
              </w:rPr>
            </w:pPr>
            <w:r>
              <w:t xml:space="preserve">Enables proactive issue resolution. </w:t>
            </w:r>
          </w:p>
        </w:tc>
      </w:tr>
      <w:tr w:rsidR="00025DBB" w:rsidRPr="002434E1" w14:paraId="55F987DC"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55E7F1F" w14:textId="13B063C9" w:rsidR="00025DBB" w:rsidRPr="0028068B" w:rsidRDefault="00025DBB" w:rsidP="00025DBB">
            <w:pPr>
              <w:rPr>
                <w:rStyle w:val="Strong"/>
                <w:sz w:val="22"/>
                <w:szCs w:val="22"/>
              </w:rPr>
            </w:pPr>
            <w:r>
              <w:rPr>
                <w:rStyle w:val="Strong"/>
              </w:rPr>
              <w:lastRenderedPageBreak/>
              <w:t>BR</w:t>
            </w:r>
            <w:r>
              <w:rPr>
                <w:rStyle w:val="Strong"/>
              </w:rPr>
              <w:noBreakHyphen/>
              <w:t>15</w:t>
            </w:r>
          </w:p>
        </w:tc>
        <w:tc>
          <w:tcPr>
            <w:tcW w:w="1700" w:type="dxa"/>
            <w:tcBorders>
              <w:top w:val="single" w:sz="6" w:space="0" w:color="E6E6E6"/>
              <w:left w:val="single" w:sz="6" w:space="0" w:color="E6E6E6"/>
              <w:bottom w:val="single" w:sz="6" w:space="0" w:color="E6E6E6"/>
              <w:right w:val="single" w:sz="6" w:space="0" w:color="E6E6E6"/>
            </w:tcBorders>
            <w:vAlign w:val="center"/>
          </w:tcPr>
          <w:p w14:paraId="153F8B1A" w14:textId="70F0E2E5" w:rsidR="00025DBB" w:rsidRPr="0028068B" w:rsidRDefault="00025DBB" w:rsidP="00025DBB">
            <w:pPr>
              <w:rPr>
                <w:sz w:val="22"/>
                <w:szCs w:val="22"/>
              </w:rPr>
            </w:pPr>
            <w:r>
              <w:t>Management Dashboards &amp; KPIs</w:t>
            </w:r>
          </w:p>
        </w:tc>
        <w:tc>
          <w:tcPr>
            <w:tcW w:w="3513" w:type="dxa"/>
            <w:tcBorders>
              <w:top w:val="single" w:sz="6" w:space="0" w:color="E6E6E6"/>
              <w:left w:val="single" w:sz="6" w:space="0" w:color="E6E6E6"/>
              <w:bottom w:val="single" w:sz="6" w:space="0" w:color="E6E6E6"/>
              <w:right w:val="single" w:sz="6" w:space="0" w:color="E6E6E6"/>
            </w:tcBorders>
            <w:vAlign w:val="center"/>
          </w:tcPr>
          <w:p w14:paraId="41C818D2" w14:textId="643D52F7" w:rsidR="00025DBB" w:rsidRPr="0028068B" w:rsidRDefault="00025DBB" w:rsidP="00025DBB">
            <w:pPr>
              <w:rPr>
                <w:sz w:val="22"/>
                <w:szCs w:val="22"/>
              </w:rPr>
            </w:pPr>
            <w:r>
              <w:t>Real</w:t>
            </w:r>
            <w:r>
              <w:noBreakHyphen/>
              <w:t>time dashboards shall provide EPC readiness, procurement risks, material shortages, and vendor performance visibility.</w:t>
            </w:r>
          </w:p>
        </w:tc>
        <w:tc>
          <w:tcPr>
            <w:tcW w:w="3070" w:type="dxa"/>
            <w:tcBorders>
              <w:top w:val="single" w:sz="6" w:space="0" w:color="E6E6E6"/>
              <w:left w:val="single" w:sz="6" w:space="0" w:color="E6E6E6"/>
              <w:bottom w:val="single" w:sz="6" w:space="0" w:color="E6E6E6"/>
              <w:right w:val="single" w:sz="6" w:space="0" w:color="E6E6E6"/>
            </w:tcBorders>
            <w:vAlign w:val="center"/>
          </w:tcPr>
          <w:p w14:paraId="346D08DB" w14:textId="1FA4BD9A" w:rsidR="00025DBB" w:rsidRPr="0028068B" w:rsidRDefault="00025DBB" w:rsidP="00025DBB">
            <w:pPr>
              <w:rPr>
                <w:sz w:val="22"/>
                <w:szCs w:val="22"/>
              </w:rPr>
            </w:pPr>
            <w:r>
              <w:t>Supports informed, faster management decision</w:t>
            </w:r>
            <w:r>
              <w:noBreakHyphen/>
              <w:t xml:space="preserve">making. </w:t>
            </w:r>
          </w:p>
        </w:tc>
      </w:tr>
      <w:tr w:rsidR="00025DBB" w:rsidRPr="002434E1" w14:paraId="457812D8" w14:textId="77777777" w:rsidTr="00025DBB">
        <w:trPr>
          <w:tblCellSpacing w:w="15" w:type="dxa"/>
        </w:trPr>
        <w:tc>
          <w:tcPr>
            <w:tcW w:w="9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0DDD5A4" w14:textId="0E0A77B1" w:rsidR="00025DBB" w:rsidRPr="0028068B" w:rsidRDefault="00025DBB" w:rsidP="00025DBB">
            <w:pPr>
              <w:rPr>
                <w:rStyle w:val="Strong"/>
                <w:sz w:val="22"/>
                <w:szCs w:val="22"/>
              </w:rPr>
            </w:pPr>
            <w:r>
              <w:rPr>
                <w:rStyle w:val="Strong"/>
              </w:rPr>
              <w:t>BR</w:t>
            </w:r>
            <w:r>
              <w:rPr>
                <w:rStyle w:val="Strong"/>
              </w:rPr>
              <w:noBreakHyphen/>
              <w:t>16</w:t>
            </w:r>
          </w:p>
        </w:tc>
        <w:tc>
          <w:tcPr>
            <w:tcW w:w="1700" w:type="dxa"/>
            <w:tcBorders>
              <w:top w:val="single" w:sz="6" w:space="0" w:color="E6E6E6"/>
              <w:left w:val="single" w:sz="6" w:space="0" w:color="E6E6E6"/>
              <w:bottom w:val="single" w:sz="6" w:space="0" w:color="E6E6E6"/>
              <w:right w:val="single" w:sz="6" w:space="0" w:color="E6E6E6"/>
            </w:tcBorders>
            <w:vAlign w:val="center"/>
          </w:tcPr>
          <w:p w14:paraId="3959E2CC" w14:textId="429E845D" w:rsidR="00025DBB" w:rsidRPr="0028068B" w:rsidRDefault="00025DBB" w:rsidP="00025DBB">
            <w:pPr>
              <w:rPr>
                <w:sz w:val="22"/>
                <w:szCs w:val="22"/>
              </w:rPr>
            </w:pPr>
            <w:r>
              <w:t>Vendor Accountability</w:t>
            </w:r>
          </w:p>
        </w:tc>
        <w:tc>
          <w:tcPr>
            <w:tcW w:w="3513" w:type="dxa"/>
            <w:tcBorders>
              <w:top w:val="single" w:sz="6" w:space="0" w:color="E6E6E6"/>
              <w:left w:val="single" w:sz="6" w:space="0" w:color="E6E6E6"/>
              <w:bottom w:val="single" w:sz="6" w:space="0" w:color="E6E6E6"/>
              <w:right w:val="single" w:sz="6" w:space="0" w:color="E6E6E6"/>
            </w:tcBorders>
            <w:vAlign w:val="center"/>
          </w:tcPr>
          <w:p w14:paraId="485E8D5E" w14:textId="5648AD10" w:rsidR="00025DBB" w:rsidRPr="0028068B" w:rsidRDefault="00025DBB" w:rsidP="00025DBB">
            <w:pPr>
              <w:rPr>
                <w:sz w:val="22"/>
                <w:szCs w:val="22"/>
              </w:rPr>
            </w:pPr>
            <w:r>
              <w:t>The system shall clearly identify issued, consumed, returned, and recoverable material quantities per vendor.</w:t>
            </w:r>
          </w:p>
        </w:tc>
        <w:tc>
          <w:tcPr>
            <w:tcW w:w="3070" w:type="dxa"/>
            <w:tcBorders>
              <w:top w:val="single" w:sz="6" w:space="0" w:color="E6E6E6"/>
              <w:left w:val="single" w:sz="6" w:space="0" w:color="E6E6E6"/>
              <w:bottom w:val="single" w:sz="6" w:space="0" w:color="E6E6E6"/>
              <w:right w:val="single" w:sz="6" w:space="0" w:color="E6E6E6"/>
            </w:tcBorders>
            <w:vAlign w:val="center"/>
          </w:tcPr>
          <w:p w14:paraId="6E622025" w14:textId="3D243161" w:rsidR="00025DBB" w:rsidRPr="0028068B" w:rsidRDefault="00025DBB" w:rsidP="00025DBB">
            <w:pPr>
              <w:rPr>
                <w:sz w:val="22"/>
                <w:szCs w:val="22"/>
              </w:rPr>
            </w:pPr>
            <w:r>
              <w:t xml:space="preserve">Improves contractual control and cost recovery. </w:t>
            </w:r>
          </w:p>
        </w:tc>
      </w:tr>
    </w:tbl>
    <w:p w14:paraId="6DFB843A" w14:textId="77777777" w:rsidR="00DF4578" w:rsidRPr="002434E1" w:rsidRDefault="00DF4578" w:rsidP="00DF4578">
      <w:pPr>
        <w:rPr>
          <w:sz w:val="22"/>
          <w:szCs w:val="22"/>
          <w:lang w:val="en-IN"/>
        </w:rPr>
      </w:pPr>
    </w:p>
    <w:p w14:paraId="650CA26C" w14:textId="3F0CC869" w:rsidR="00DF4578" w:rsidRPr="00C552AD" w:rsidRDefault="00DF4578" w:rsidP="00C552AD">
      <w:pPr>
        <w:pStyle w:val="ListParagraph"/>
        <w:numPr>
          <w:ilvl w:val="1"/>
          <w:numId w:val="5"/>
        </w:numPr>
        <w:spacing w:before="100" w:beforeAutospacing="1" w:after="100" w:afterAutospacing="1" w:line="300" w:lineRule="atLeast"/>
        <w:ind w:left="426"/>
        <w:outlineLvl w:val="1"/>
        <w:rPr>
          <w:rFonts w:eastAsiaTheme="minorEastAsia"/>
          <w:b/>
          <w:bCs/>
          <w:sz w:val="40"/>
          <w:szCs w:val="56"/>
        </w:rPr>
      </w:pPr>
      <w:bookmarkStart w:id="10" w:name="_Toc230976936"/>
      <w:r w:rsidRPr="00C552AD">
        <w:rPr>
          <w:rFonts w:eastAsiaTheme="minorEastAsia"/>
          <w:b/>
          <w:bCs/>
          <w:sz w:val="40"/>
          <w:szCs w:val="56"/>
        </w:rPr>
        <w:t>Functional Requirements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2724"/>
        <w:gridCol w:w="5808"/>
      </w:tblGrid>
      <w:tr w:rsidR="00C67586" w:rsidRPr="002434E1" w14:paraId="1952BF08" w14:textId="544472E6"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9026DC" w14:textId="77777777" w:rsidR="00C67586" w:rsidRPr="002434E1" w:rsidRDefault="00C67586" w:rsidP="00CA11CF">
            <w:pPr>
              <w:rPr>
                <w:b/>
                <w:bCs/>
                <w:sz w:val="22"/>
                <w:szCs w:val="22"/>
                <w:lang w:val="en-IN"/>
              </w:rPr>
            </w:pPr>
            <w:proofErr w:type="spellStart"/>
            <w:r w:rsidRPr="002434E1">
              <w:rPr>
                <w:b/>
                <w:bCs/>
                <w:sz w:val="22"/>
                <w:szCs w:val="22"/>
                <w:lang w:val="en-IN"/>
              </w:rPr>
              <w:t>Req</w:t>
            </w:r>
            <w:proofErr w:type="spellEnd"/>
            <w:r w:rsidRPr="002434E1">
              <w:rPr>
                <w:b/>
                <w:bCs/>
                <w:sz w:val="22"/>
                <w:szCs w:val="22"/>
                <w:lang w:val="en-IN"/>
              </w:rPr>
              <w:t xml:space="preserve"> #</w:t>
            </w:r>
          </w:p>
        </w:tc>
        <w:tc>
          <w:tcPr>
            <w:tcW w:w="269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2FA828" w14:textId="77777777" w:rsidR="00C67586" w:rsidRPr="002434E1" w:rsidRDefault="00C67586" w:rsidP="00CA11CF">
            <w:pPr>
              <w:rPr>
                <w:b/>
                <w:bCs/>
                <w:sz w:val="22"/>
                <w:szCs w:val="22"/>
                <w:lang w:val="en-IN"/>
              </w:rPr>
            </w:pPr>
            <w:r w:rsidRPr="002434E1">
              <w:rPr>
                <w:b/>
                <w:bCs/>
                <w:sz w:val="22"/>
                <w:szCs w:val="22"/>
                <w:lang w:val="en-IN"/>
              </w:rPr>
              <w:t>Description</w:t>
            </w:r>
          </w:p>
        </w:tc>
        <w:tc>
          <w:tcPr>
            <w:tcW w:w="5763" w:type="dxa"/>
            <w:tcBorders>
              <w:top w:val="single" w:sz="6" w:space="0" w:color="E6E6E6"/>
              <w:left w:val="single" w:sz="6" w:space="0" w:color="E6E6E6"/>
              <w:bottom w:val="single" w:sz="6" w:space="0" w:color="E6E6E6"/>
              <w:right w:val="single" w:sz="6" w:space="0" w:color="E6E6E6"/>
            </w:tcBorders>
            <w:shd w:val="clear" w:color="auto" w:fill="F5F5F5"/>
          </w:tcPr>
          <w:p w14:paraId="60F8BF10" w14:textId="77777777" w:rsidR="00C67586" w:rsidRPr="002434E1" w:rsidRDefault="00C67586" w:rsidP="00CA11CF">
            <w:pPr>
              <w:rPr>
                <w:b/>
                <w:bCs/>
                <w:sz w:val="22"/>
                <w:szCs w:val="22"/>
                <w:lang w:val="en-IN"/>
              </w:rPr>
            </w:pPr>
          </w:p>
        </w:tc>
      </w:tr>
      <w:tr w:rsidR="00C67586" w:rsidRPr="002434E1" w14:paraId="3ABB6B3A" w14:textId="5F4A2682"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747BD" w14:textId="7C399F88"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01</w:t>
            </w:r>
          </w:p>
        </w:tc>
        <w:tc>
          <w:tcPr>
            <w:tcW w:w="2694" w:type="dxa"/>
            <w:tcBorders>
              <w:top w:val="single" w:sz="6" w:space="0" w:color="E6E6E6"/>
              <w:left w:val="single" w:sz="6" w:space="0" w:color="E6E6E6"/>
              <w:bottom w:val="single" w:sz="6" w:space="0" w:color="E6E6E6"/>
              <w:right w:val="single" w:sz="6" w:space="0" w:color="E6E6E6"/>
            </w:tcBorders>
            <w:vAlign w:val="center"/>
          </w:tcPr>
          <w:p w14:paraId="7907C91E" w14:textId="49AA317F" w:rsidR="00C67586" w:rsidRPr="00C67586" w:rsidRDefault="00C67586" w:rsidP="00C67586">
            <w:pPr>
              <w:rPr>
                <w:sz w:val="22"/>
                <w:szCs w:val="22"/>
                <w:lang w:val="en-IN"/>
              </w:rPr>
            </w:pPr>
            <w:r w:rsidRPr="00C67586">
              <w:rPr>
                <w:sz w:val="22"/>
                <w:szCs w:val="22"/>
              </w:rPr>
              <w:t>Engineering Document Repository</w:t>
            </w:r>
          </w:p>
        </w:tc>
        <w:tc>
          <w:tcPr>
            <w:tcW w:w="5763" w:type="dxa"/>
            <w:tcBorders>
              <w:top w:val="single" w:sz="6" w:space="0" w:color="E6E6E6"/>
              <w:left w:val="single" w:sz="6" w:space="0" w:color="E6E6E6"/>
              <w:bottom w:val="single" w:sz="6" w:space="0" w:color="E6E6E6"/>
              <w:right w:val="single" w:sz="6" w:space="0" w:color="E6E6E6"/>
            </w:tcBorders>
            <w:vAlign w:val="center"/>
          </w:tcPr>
          <w:p w14:paraId="3AB4283D" w14:textId="1E2A5FEB" w:rsidR="00C67586" w:rsidRPr="00C67586" w:rsidRDefault="00C67586" w:rsidP="00C67586">
            <w:pPr>
              <w:rPr>
                <w:sz w:val="22"/>
                <w:szCs w:val="22"/>
                <w:lang w:val="en-IN"/>
              </w:rPr>
            </w:pPr>
            <w:r w:rsidRPr="00C67586">
              <w:rPr>
                <w:sz w:val="22"/>
                <w:szCs w:val="22"/>
              </w:rPr>
              <w:t xml:space="preserve">The system shall provide a centralized repository to store, manage, and track all engineering documents and drawings across projects. </w:t>
            </w:r>
          </w:p>
        </w:tc>
      </w:tr>
      <w:tr w:rsidR="00C67586" w:rsidRPr="002434E1" w14:paraId="3BC786AE" w14:textId="027B3BEF"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D5621" w14:textId="553A1F6A"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02</w:t>
            </w:r>
          </w:p>
        </w:tc>
        <w:tc>
          <w:tcPr>
            <w:tcW w:w="2694" w:type="dxa"/>
            <w:tcBorders>
              <w:top w:val="single" w:sz="6" w:space="0" w:color="E6E6E6"/>
              <w:left w:val="single" w:sz="6" w:space="0" w:color="E6E6E6"/>
              <w:bottom w:val="single" w:sz="6" w:space="0" w:color="E6E6E6"/>
              <w:right w:val="single" w:sz="6" w:space="0" w:color="E6E6E6"/>
            </w:tcBorders>
            <w:vAlign w:val="center"/>
          </w:tcPr>
          <w:p w14:paraId="71AE0375" w14:textId="31D3F9BA" w:rsidR="00C67586" w:rsidRPr="00C67586" w:rsidRDefault="00C67586" w:rsidP="00C67586">
            <w:pPr>
              <w:rPr>
                <w:sz w:val="22"/>
                <w:szCs w:val="22"/>
                <w:lang w:val="en-IN"/>
              </w:rPr>
            </w:pPr>
            <w:r w:rsidRPr="00C67586">
              <w:rPr>
                <w:sz w:val="22"/>
                <w:szCs w:val="22"/>
              </w:rPr>
              <w:t>Master Document List (MDL) Management</w:t>
            </w:r>
          </w:p>
        </w:tc>
        <w:tc>
          <w:tcPr>
            <w:tcW w:w="5763" w:type="dxa"/>
            <w:tcBorders>
              <w:top w:val="single" w:sz="6" w:space="0" w:color="E6E6E6"/>
              <w:left w:val="single" w:sz="6" w:space="0" w:color="E6E6E6"/>
              <w:bottom w:val="single" w:sz="6" w:space="0" w:color="E6E6E6"/>
              <w:right w:val="single" w:sz="6" w:space="0" w:color="E6E6E6"/>
            </w:tcBorders>
            <w:vAlign w:val="center"/>
          </w:tcPr>
          <w:p w14:paraId="4CB6F9F8" w14:textId="2C23BC12" w:rsidR="00C67586" w:rsidRPr="00C67586" w:rsidRDefault="00C67586" w:rsidP="00C67586">
            <w:pPr>
              <w:rPr>
                <w:sz w:val="22"/>
                <w:szCs w:val="22"/>
                <w:lang w:val="en-IN"/>
              </w:rPr>
            </w:pPr>
            <w:r w:rsidRPr="00C67586">
              <w:rPr>
                <w:sz w:val="22"/>
                <w:szCs w:val="22"/>
              </w:rPr>
              <w:t xml:space="preserve">The system </w:t>
            </w:r>
            <w:proofErr w:type="gramStart"/>
            <w:r w:rsidRPr="00C67586">
              <w:rPr>
                <w:sz w:val="22"/>
                <w:szCs w:val="22"/>
              </w:rPr>
              <w:t>shall</w:t>
            </w:r>
            <w:proofErr w:type="gramEnd"/>
            <w:r w:rsidRPr="00C67586">
              <w:rPr>
                <w:sz w:val="22"/>
                <w:szCs w:val="22"/>
              </w:rPr>
              <w:t xml:space="preserve"> maintain a Master Document List including document/drawing number, revision, approval status, and AFC identification. </w:t>
            </w:r>
            <w:r w:rsidRPr="00C67586">
              <w:rPr>
                <w:sz w:val="22"/>
                <w:szCs w:val="22"/>
                <w:lang w:val="en-IN"/>
              </w:rPr>
              <w:t xml:space="preserve"> </w:t>
            </w:r>
          </w:p>
        </w:tc>
      </w:tr>
      <w:tr w:rsidR="00C67586" w:rsidRPr="002434E1" w14:paraId="34BD884E" w14:textId="11457E73"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869FB1" w14:textId="19CE4122"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03</w:t>
            </w:r>
          </w:p>
        </w:tc>
        <w:tc>
          <w:tcPr>
            <w:tcW w:w="2694" w:type="dxa"/>
            <w:tcBorders>
              <w:top w:val="single" w:sz="6" w:space="0" w:color="E6E6E6"/>
              <w:left w:val="single" w:sz="6" w:space="0" w:color="E6E6E6"/>
              <w:bottom w:val="single" w:sz="6" w:space="0" w:color="E6E6E6"/>
              <w:right w:val="single" w:sz="6" w:space="0" w:color="E6E6E6"/>
            </w:tcBorders>
            <w:vAlign w:val="center"/>
          </w:tcPr>
          <w:p w14:paraId="77A94B60" w14:textId="18A57CB0" w:rsidR="00C67586" w:rsidRPr="00C67586" w:rsidRDefault="00C67586" w:rsidP="00C67586">
            <w:pPr>
              <w:rPr>
                <w:sz w:val="22"/>
                <w:szCs w:val="22"/>
                <w:lang w:val="en-IN"/>
              </w:rPr>
            </w:pPr>
            <w:r w:rsidRPr="00C67586">
              <w:rPr>
                <w:sz w:val="22"/>
                <w:szCs w:val="22"/>
              </w:rPr>
              <w:t>Engineering–P6 Activity Mapping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3210C7D6" w14:textId="2A712E79" w:rsidR="00C67586" w:rsidRPr="00C67586" w:rsidRDefault="00C67586" w:rsidP="00C67586">
            <w:pPr>
              <w:rPr>
                <w:sz w:val="22"/>
                <w:szCs w:val="22"/>
                <w:lang w:val="en-IN"/>
              </w:rPr>
            </w:pPr>
            <w:r w:rsidRPr="00C67586">
              <w:rPr>
                <w:sz w:val="22"/>
                <w:szCs w:val="22"/>
              </w:rPr>
              <w:t xml:space="preserve">Engineering deliverables shall be mapped to Primavera P6 activities, and drawing delays or revisions shall reflect on dashboards and alerts. </w:t>
            </w:r>
          </w:p>
        </w:tc>
      </w:tr>
      <w:tr w:rsidR="00C67586" w:rsidRPr="002434E1" w14:paraId="0AB7AA22" w14:textId="1FD4BE6A"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22D780" w14:textId="4C08ED79"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04</w:t>
            </w:r>
          </w:p>
        </w:tc>
        <w:tc>
          <w:tcPr>
            <w:tcW w:w="2694" w:type="dxa"/>
            <w:tcBorders>
              <w:top w:val="single" w:sz="6" w:space="0" w:color="E6E6E6"/>
              <w:left w:val="single" w:sz="6" w:space="0" w:color="E6E6E6"/>
              <w:bottom w:val="single" w:sz="6" w:space="0" w:color="E6E6E6"/>
              <w:right w:val="single" w:sz="6" w:space="0" w:color="E6E6E6"/>
            </w:tcBorders>
            <w:vAlign w:val="center"/>
          </w:tcPr>
          <w:p w14:paraId="61B2280F" w14:textId="0D8B2090" w:rsidR="00C67586" w:rsidRPr="00C67586" w:rsidRDefault="00C67586" w:rsidP="00C67586">
            <w:pPr>
              <w:rPr>
                <w:sz w:val="22"/>
                <w:szCs w:val="22"/>
                <w:lang w:val="en-IN"/>
              </w:rPr>
            </w:pPr>
            <w:r w:rsidRPr="00C67586">
              <w:rPr>
                <w:sz w:val="22"/>
                <w:szCs w:val="22"/>
              </w:rPr>
              <w:t>AFC Dependency Enforcement</w:t>
            </w:r>
          </w:p>
        </w:tc>
        <w:tc>
          <w:tcPr>
            <w:tcW w:w="5763" w:type="dxa"/>
            <w:tcBorders>
              <w:top w:val="single" w:sz="6" w:space="0" w:color="E6E6E6"/>
              <w:left w:val="single" w:sz="6" w:space="0" w:color="E6E6E6"/>
              <w:bottom w:val="single" w:sz="6" w:space="0" w:color="E6E6E6"/>
              <w:right w:val="single" w:sz="6" w:space="0" w:color="E6E6E6"/>
            </w:tcBorders>
            <w:vAlign w:val="center"/>
          </w:tcPr>
          <w:p w14:paraId="3F999A56" w14:textId="3F61EA95" w:rsidR="00C67586" w:rsidRPr="00C67586" w:rsidRDefault="00C67586" w:rsidP="00C67586">
            <w:pPr>
              <w:rPr>
                <w:sz w:val="22"/>
                <w:szCs w:val="22"/>
                <w:lang w:val="en-IN"/>
              </w:rPr>
            </w:pPr>
            <w:r w:rsidRPr="00C67586">
              <w:rPr>
                <w:sz w:val="22"/>
                <w:szCs w:val="22"/>
              </w:rPr>
              <w:t xml:space="preserve">The system shall block construction progress updates unless the relevant AFC drawing is available and approved. </w:t>
            </w:r>
          </w:p>
        </w:tc>
      </w:tr>
      <w:tr w:rsidR="00C67586" w:rsidRPr="002434E1" w14:paraId="6EF029F8" w14:textId="2E2F4311"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6964B" w14:textId="7C15336A"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05</w:t>
            </w:r>
          </w:p>
        </w:tc>
        <w:tc>
          <w:tcPr>
            <w:tcW w:w="2694" w:type="dxa"/>
            <w:tcBorders>
              <w:top w:val="single" w:sz="6" w:space="0" w:color="E6E6E6"/>
              <w:left w:val="single" w:sz="6" w:space="0" w:color="E6E6E6"/>
              <w:bottom w:val="single" w:sz="6" w:space="0" w:color="E6E6E6"/>
              <w:right w:val="single" w:sz="6" w:space="0" w:color="E6E6E6"/>
            </w:tcBorders>
            <w:vAlign w:val="center"/>
          </w:tcPr>
          <w:p w14:paraId="6EC0A112" w14:textId="5462722D" w:rsidR="00C67586" w:rsidRPr="00C67586" w:rsidRDefault="00C67586" w:rsidP="00C67586">
            <w:pPr>
              <w:rPr>
                <w:sz w:val="22"/>
                <w:szCs w:val="22"/>
                <w:lang w:val="en-IN"/>
              </w:rPr>
            </w:pPr>
            <w:r w:rsidRPr="00C67586">
              <w:rPr>
                <w:sz w:val="22"/>
                <w:szCs w:val="22"/>
              </w:rPr>
              <w:t>Multi</w:t>
            </w:r>
            <w:r w:rsidRPr="00C67586">
              <w:rPr>
                <w:sz w:val="22"/>
                <w:szCs w:val="22"/>
              </w:rPr>
              <w:noBreakHyphen/>
              <w:t>Level BOQ Management</w:t>
            </w:r>
          </w:p>
        </w:tc>
        <w:tc>
          <w:tcPr>
            <w:tcW w:w="5763" w:type="dxa"/>
            <w:tcBorders>
              <w:top w:val="single" w:sz="6" w:space="0" w:color="E6E6E6"/>
              <w:left w:val="single" w:sz="6" w:space="0" w:color="E6E6E6"/>
              <w:bottom w:val="single" w:sz="6" w:space="0" w:color="E6E6E6"/>
              <w:right w:val="single" w:sz="6" w:space="0" w:color="E6E6E6"/>
            </w:tcBorders>
            <w:vAlign w:val="center"/>
          </w:tcPr>
          <w:p w14:paraId="662CA04F" w14:textId="791BED0C" w:rsidR="00C67586" w:rsidRPr="00C67586" w:rsidRDefault="00C67586" w:rsidP="00C67586">
            <w:pPr>
              <w:rPr>
                <w:sz w:val="22"/>
                <w:szCs w:val="22"/>
                <w:lang w:val="en-IN"/>
              </w:rPr>
            </w:pPr>
            <w:r w:rsidRPr="00C67586">
              <w:rPr>
                <w:sz w:val="22"/>
                <w:szCs w:val="22"/>
              </w:rPr>
              <w:t xml:space="preserve">The system </w:t>
            </w:r>
            <w:proofErr w:type="gramStart"/>
            <w:r w:rsidRPr="00C67586">
              <w:rPr>
                <w:sz w:val="22"/>
                <w:szCs w:val="22"/>
              </w:rPr>
              <w:t>shall</w:t>
            </w:r>
            <w:proofErr w:type="gramEnd"/>
            <w:r w:rsidRPr="00C67586">
              <w:rPr>
                <w:sz w:val="22"/>
                <w:szCs w:val="22"/>
              </w:rPr>
              <w:t xml:space="preserve"> maintain BOQ at project, block, activity, vendor, and revision levels with version control. </w:t>
            </w:r>
          </w:p>
        </w:tc>
      </w:tr>
      <w:tr w:rsidR="00C67586" w:rsidRPr="002434E1" w14:paraId="46602E5A" w14:textId="37BC2800"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8707CE" w14:textId="7C60E310"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06</w:t>
            </w:r>
          </w:p>
        </w:tc>
        <w:tc>
          <w:tcPr>
            <w:tcW w:w="2694" w:type="dxa"/>
            <w:tcBorders>
              <w:top w:val="single" w:sz="6" w:space="0" w:color="E6E6E6"/>
              <w:left w:val="single" w:sz="6" w:space="0" w:color="E6E6E6"/>
              <w:bottom w:val="single" w:sz="6" w:space="0" w:color="E6E6E6"/>
              <w:right w:val="single" w:sz="6" w:space="0" w:color="E6E6E6"/>
            </w:tcBorders>
            <w:vAlign w:val="center"/>
          </w:tcPr>
          <w:p w14:paraId="6D433549" w14:textId="2BF3E6FB" w:rsidR="00C67586" w:rsidRPr="00C67586" w:rsidRDefault="00C67586" w:rsidP="00C67586">
            <w:pPr>
              <w:rPr>
                <w:sz w:val="22"/>
                <w:szCs w:val="22"/>
                <w:lang w:val="en-IN"/>
              </w:rPr>
            </w:pPr>
            <w:r w:rsidRPr="00C67586">
              <w:rPr>
                <w:sz w:val="22"/>
                <w:szCs w:val="22"/>
              </w:rPr>
              <w:t>BOQ Revision History</w:t>
            </w:r>
          </w:p>
        </w:tc>
        <w:tc>
          <w:tcPr>
            <w:tcW w:w="5763" w:type="dxa"/>
            <w:tcBorders>
              <w:top w:val="single" w:sz="6" w:space="0" w:color="E6E6E6"/>
              <w:left w:val="single" w:sz="6" w:space="0" w:color="E6E6E6"/>
              <w:bottom w:val="single" w:sz="6" w:space="0" w:color="E6E6E6"/>
              <w:right w:val="single" w:sz="6" w:space="0" w:color="E6E6E6"/>
            </w:tcBorders>
            <w:vAlign w:val="center"/>
          </w:tcPr>
          <w:p w14:paraId="48575C12" w14:textId="194EA4FB" w:rsidR="00C67586" w:rsidRPr="00C67586" w:rsidRDefault="00C67586" w:rsidP="00C67586">
            <w:pPr>
              <w:rPr>
                <w:sz w:val="22"/>
                <w:szCs w:val="22"/>
                <w:lang w:val="en-IN"/>
              </w:rPr>
            </w:pPr>
            <w:r w:rsidRPr="00C67586">
              <w:rPr>
                <w:sz w:val="22"/>
                <w:szCs w:val="22"/>
              </w:rPr>
              <w:t xml:space="preserve">The system shall retain complete BOQ revision history and identify the latest approved BOQ version for execution. </w:t>
            </w:r>
          </w:p>
        </w:tc>
      </w:tr>
      <w:tr w:rsidR="00C67586" w:rsidRPr="002434E1" w14:paraId="4C847705" w14:textId="3E92FD30"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DEFDD8" w14:textId="478D57A5"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07</w:t>
            </w:r>
          </w:p>
        </w:tc>
        <w:tc>
          <w:tcPr>
            <w:tcW w:w="2694" w:type="dxa"/>
            <w:tcBorders>
              <w:top w:val="single" w:sz="6" w:space="0" w:color="E6E6E6"/>
              <w:left w:val="single" w:sz="6" w:space="0" w:color="E6E6E6"/>
              <w:bottom w:val="single" w:sz="6" w:space="0" w:color="E6E6E6"/>
              <w:right w:val="single" w:sz="6" w:space="0" w:color="E6E6E6"/>
            </w:tcBorders>
            <w:vAlign w:val="center"/>
          </w:tcPr>
          <w:p w14:paraId="6FBD4EC9" w14:textId="14683F0B" w:rsidR="00C67586" w:rsidRPr="00C67586" w:rsidRDefault="00C67586" w:rsidP="00C67586">
            <w:pPr>
              <w:rPr>
                <w:sz w:val="22"/>
                <w:szCs w:val="22"/>
                <w:lang w:val="en-IN"/>
              </w:rPr>
            </w:pPr>
            <w:r w:rsidRPr="00C67586">
              <w:rPr>
                <w:sz w:val="22"/>
                <w:szCs w:val="22"/>
              </w:rPr>
              <w:t>Activity</w:t>
            </w:r>
            <w:r w:rsidRPr="00C67586">
              <w:rPr>
                <w:sz w:val="22"/>
                <w:szCs w:val="22"/>
              </w:rPr>
              <w:noBreakHyphen/>
              <w:t>to</w:t>
            </w:r>
            <w:r w:rsidRPr="00C67586">
              <w:rPr>
                <w:sz w:val="22"/>
                <w:szCs w:val="22"/>
              </w:rPr>
              <w:noBreakHyphen/>
              <w:t>Material Mapping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2807E8D0" w14:textId="5F4C9DCD" w:rsidR="00C67586" w:rsidRPr="00C67586" w:rsidRDefault="00C67586" w:rsidP="00C67586">
            <w:pPr>
              <w:rPr>
                <w:sz w:val="22"/>
                <w:szCs w:val="22"/>
                <w:lang w:val="en-IN"/>
              </w:rPr>
            </w:pPr>
            <w:r w:rsidRPr="00C67586">
              <w:rPr>
                <w:sz w:val="22"/>
                <w:szCs w:val="22"/>
              </w:rPr>
              <w:t xml:space="preserve">Activities shall be mapped to materials with defined consumption norms reusable across projects. </w:t>
            </w:r>
          </w:p>
        </w:tc>
      </w:tr>
      <w:tr w:rsidR="00C67586" w:rsidRPr="002434E1" w14:paraId="57C0FC78" w14:textId="071589F8"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D6DA5A" w14:textId="5B4A61A8"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08</w:t>
            </w:r>
          </w:p>
        </w:tc>
        <w:tc>
          <w:tcPr>
            <w:tcW w:w="2694" w:type="dxa"/>
            <w:tcBorders>
              <w:top w:val="single" w:sz="6" w:space="0" w:color="E6E6E6"/>
              <w:left w:val="single" w:sz="6" w:space="0" w:color="E6E6E6"/>
              <w:bottom w:val="single" w:sz="6" w:space="0" w:color="E6E6E6"/>
              <w:right w:val="single" w:sz="6" w:space="0" w:color="E6E6E6"/>
            </w:tcBorders>
            <w:vAlign w:val="center"/>
          </w:tcPr>
          <w:p w14:paraId="1D8378E0" w14:textId="4F9146CB" w:rsidR="00C67586" w:rsidRPr="00C67586" w:rsidRDefault="00C67586" w:rsidP="00C67586">
            <w:pPr>
              <w:rPr>
                <w:sz w:val="22"/>
                <w:szCs w:val="22"/>
                <w:lang w:val="en-IN"/>
              </w:rPr>
            </w:pPr>
            <w:r w:rsidRPr="00C67586">
              <w:rPr>
                <w:sz w:val="22"/>
                <w:szCs w:val="22"/>
              </w:rPr>
              <w:t>BOQ</w:t>
            </w:r>
            <w:r w:rsidRPr="00C67586">
              <w:rPr>
                <w:sz w:val="22"/>
                <w:szCs w:val="22"/>
              </w:rPr>
              <w:noBreakHyphen/>
              <w:t>Driven Material Requirement Calculation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605A9634" w14:textId="0B65E69C" w:rsidR="00C67586" w:rsidRPr="00C67586" w:rsidRDefault="00C67586" w:rsidP="00C67586">
            <w:pPr>
              <w:rPr>
                <w:sz w:val="22"/>
                <w:szCs w:val="22"/>
                <w:lang w:val="en-IN"/>
              </w:rPr>
            </w:pPr>
            <w:r w:rsidRPr="00C67586">
              <w:rPr>
                <w:sz w:val="22"/>
                <w:szCs w:val="22"/>
              </w:rPr>
              <w:t>The system shall auto</w:t>
            </w:r>
            <w:r w:rsidRPr="00C67586">
              <w:rPr>
                <w:sz w:val="22"/>
                <w:szCs w:val="22"/>
              </w:rPr>
              <w:noBreakHyphen/>
              <w:t xml:space="preserve">calculate material requirements and forecast shortages based on planned and actual execution quantities. </w:t>
            </w:r>
          </w:p>
        </w:tc>
      </w:tr>
      <w:tr w:rsidR="00C67586" w:rsidRPr="002434E1" w14:paraId="68F6116C" w14:textId="3D1AC6FF"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A2724B" w14:textId="4676FEDD" w:rsidR="00C67586" w:rsidRPr="00C67586" w:rsidRDefault="00C67586" w:rsidP="00C67586">
            <w:pPr>
              <w:rPr>
                <w:b/>
                <w:bCs/>
                <w:sz w:val="22"/>
                <w:szCs w:val="22"/>
                <w:lang w:val="en-IN"/>
              </w:rPr>
            </w:pPr>
            <w:r w:rsidRPr="00C67586">
              <w:rPr>
                <w:rStyle w:val="Strong"/>
                <w:sz w:val="22"/>
                <w:szCs w:val="22"/>
              </w:rPr>
              <w:lastRenderedPageBreak/>
              <w:t>FR</w:t>
            </w:r>
            <w:r w:rsidRPr="00C67586">
              <w:rPr>
                <w:rStyle w:val="Strong"/>
                <w:sz w:val="22"/>
                <w:szCs w:val="22"/>
              </w:rPr>
              <w:noBreakHyphen/>
              <w:t>09</w:t>
            </w:r>
          </w:p>
        </w:tc>
        <w:tc>
          <w:tcPr>
            <w:tcW w:w="2694" w:type="dxa"/>
            <w:tcBorders>
              <w:top w:val="single" w:sz="6" w:space="0" w:color="E6E6E6"/>
              <w:left w:val="single" w:sz="6" w:space="0" w:color="E6E6E6"/>
              <w:bottom w:val="single" w:sz="6" w:space="0" w:color="E6E6E6"/>
              <w:right w:val="single" w:sz="6" w:space="0" w:color="E6E6E6"/>
            </w:tcBorders>
            <w:vAlign w:val="center"/>
          </w:tcPr>
          <w:p w14:paraId="700773E5" w14:textId="5E1C4025" w:rsidR="00C67586" w:rsidRPr="00C67586" w:rsidRDefault="00C67586" w:rsidP="00C67586">
            <w:pPr>
              <w:rPr>
                <w:sz w:val="22"/>
                <w:szCs w:val="22"/>
                <w:lang w:val="en-IN"/>
              </w:rPr>
            </w:pPr>
            <w:r w:rsidRPr="00C67586">
              <w:rPr>
                <w:sz w:val="22"/>
                <w:szCs w:val="22"/>
              </w:rPr>
              <w:t>AutoCAD</w:t>
            </w:r>
            <w:r w:rsidRPr="00C67586">
              <w:rPr>
                <w:sz w:val="22"/>
                <w:szCs w:val="22"/>
              </w:rPr>
              <w:noBreakHyphen/>
              <w:t>Based BOQ Derivation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4750F615" w14:textId="74E09258" w:rsidR="00C67586" w:rsidRPr="00C67586" w:rsidRDefault="00C67586" w:rsidP="00C67586">
            <w:pPr>
              <w:rPr>
                <w:sz w:val="22"/>
                <w:szCs w:val="22"/>
                <w:lang w:val="en-IN"/>
              </w:rPr>
            </w:pPr>
            <w:r w:rsidRPr="00C67586">
              <w:rPr>
                <w:sz w:val="22"/>
                <w:szCs w:val="22"/>
              </w:rPr>
              <w:t>The system shall support BOQ generation from AutoCAD drawings using layer</w:t>
            </w:r>
            <w:r w:rsidRPr="00C67586">
              <w:rPr>
                <w:sz w:val="22"/>
                <w:szCs w:val="22"/>
              </w:rPr>
              <w:noBreakHyphen/>
              <w:t>wise quantity extraction and block</w:t>
            </w:r>
            <w:r w:rsidRPr="00C67586">
              <w:rPr>
                <w:sz w:val="22"/>
                <w:szCs w:val="22"/>
              </w:rPr>
              <w:noBreakHyphen/>
              <w:t xml:space="preserve">wise derivation. </w:t>
            </w:r>
          </w:p>
        </w:tc>
      </w:tr>
      <w:tr w:rsidR="00C67586" w:rsidRPr="002434E1" w14:paraId="271D4E80" w14:textId="06BC6D4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7588A" w14:textId="4AAFE7B3" w:rsidR="00C67586" w:rsidRPr="00C67586" w:rsidRDefault="00C67586" w:rsidP="00C67586">
            <w:pPr>
              <w:rPr>
                <w:b/>
                <w:bCs/>
                <w:sz w:val="22"/>
                <w:szCs w:val="22"/>
                <w:lang w:val="en-IN"/>
              </w:rPr>
            </w:pPr>
            <w:r w:rsidRPr="00C67586">
              <w:rPr>
                <w:rStyle w:val="Strong"/>
                <w:sz w:val="22"/>
                <w:szCs w:val="22"/>
              </w:rPr>
              <w:t>FR</w:t>
            </w:r>
            <w:r w:rsidRPr="00C67586">
              <w:rPr>
                <w:rStyle w:val="Strong"/>
                <w:sz w:val="22"/>
                <w:szCs w:val="22"/>
              </w:rPr>
              <w:noBreakHyphen/>
              <w:t>10</w:t>
            </w:r>
          </w:p>
        </w:tc>
        <w:tc>
          <w:tcPr>
            <w:tcW w:w="2694" w:type="dxa"/>
            <w:tcBorders>
              <w:top w:val="single" w:sz="6" w:space="0" w:color="E6E6E6"/>
              <w:left w:val="single" w:sz="6" w:space="0" w:color="E6E6E6"/>
              <w:bottom w:val="single" w:sz="6" w:space="0" w:color="E6E6E6"/>
              <w:right w:val="single" w:sz="6" w:space="0" w:color="E6E6E6"/>
            </w:tcBorders>
            <w:vAlign w:val="center"/>
          </w:tcPr>
          <w:p w14:paraId="0BDC8D16" w14:textId="59589DC9" w:rsidR="00C67586" w:rsidRPr="00C67586" w:rsidRDefault="00C67586" w:rsidP="00C67586">
            <w:pPr>
              <w:rPr>
                <w:sz w:val="22"/>
                <w:szCs w:val="22"/>
                <w:lang w:val="en-IN"/>
              </w:rPr>
            </w:pPr>
            <w:r w:rsidRPr="00C67586">
              <w:rPr>
                <w:sz w:val="22"/>
                <w:szCs w:val="22"/>
              </w:rPr>
              <w:t>BOQ Recalculation on Drawing Change</w:t>
            </w:r>
          </w:p>
        </w:tc>
        <w:tc>
          <w:tcPr>
            <w:tcW w:w="5763" w:type="dxa"/>
            <w:tcBorders>
              <w:top w:val="single" w:sz="6" w:space="0" w:color="E6E6E6"/>
              <w:left w:val="single" w:sz="6" w:space="0" w:color="E6E6E6"/>
              <w:bottom w:val="single" w:sz="6" w:space="0" w:color="E6E6E6"/>
              <w:right w:val="single" w:sz="6" w:space="0" w:color="E6E6E6"/>
            </w:tcBorders>
            <w:vAlign w:val="center"/>
          </w:tcPr>
          <w:p w14:paraId="05B8ECFA" w14:textId="343874AB" w:rsidR="00C67586" w:rsidRPr="00C67586" w:rsidRDefault="00C67586" w:rsidP="00C67586">
            <w:pPr>
              <w:rPr>
                <w:sz w:val="22"/>
                <w:szCs w:val="22"/>
                <w:lang w:val="en-IN"/>
              </w:rPr>
            </w:pPr>
            <w:r w:rsidRPr="00C67586">
              <w:rPr>
                <w:sz w:val="22"/>
                <w:szCs w:val="22"/>
              </w:rPr>
              <w:t xml:space="preserve">Any drawing revision shall automatically trigger BOQ updates, material recalculation, and procurement impact analysis. </w:t>
            </w:r>
          </w:p>
        </w:tc>
      </w:tr>
      <w:tr w:rsidR="00C67586" w:rsidRPr="002434E1" w14:paraId="02047974"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6628831" w14:textId="10DF5D8B"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11</w:t>
            </w:r>
          </w:p>
        </w:tc>
        <w:tc>
          <w:tcPr>
            <w:tcW w:w="2694" w:type="dxa"/>
            <w:tcBorders>
              <w:top w:val="single" w:sz="6" w:space="0" w:color="E6E6E6"/>
              <w:left w:val="single" w:sz="6" w:space="0" w:color="E6E6E6"/>
              <w:bottom w:val="single" w:sz="6" w:space="0" w:color="E6E6E6"/>
              <w:right w:val="single" w:sz="6" w:space="0" w:color="E6E6E6"/>
            </w:tcBorders>
            <w:vAlign w:val="center"/>
          </w:tcPr>
          <w:p w14:paraId="2D0F7573" w14:textId="641462F4" w:rsidR="00C67586" w:rsidRPr="00C67586" w:rsidRDefault="00C67586" w:rsidP="00C67586">
            <w:pPr>
              <w:rPr>
                <w:sz w:val="22"/>
                <w:szCs w:val="22"/>
                <w:lang w:val="en-IN"/>
              </w:rPr>
            </w:pPr>
            <w:r w:rsidRPr="00C67586">
              <w:rPr>
                <w:sz w:val="22"/>
                <w:szCs w:val="22"/>
              </w:rPr>
              <w:t>Procurement Lifecycle Tracking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451998B7" w14:textId="3A2EE5F3" w:rsidR="00C67586" w:rsidRPr="00C67586" w:rsidRDefault="00C67586" w:rsidP="00C67586">
            <w:pPr>
              <w:rPr>
                <w:sz w:val="22"/>
                <w:szCs w:val="22"/>
                <w:lang w:val="en-IN"/>
              </w:rPr>
            </w:pPr>
            <w:r w:rsidRPr="00C67586">
              <w:rPr>
                <w:sz w:val="22"/>
                <w:szCs w:val="22"/>
              </w:rPr>
              <w:t xml:space="preserve">The system shall track PR, PO, SO, dispatch, delivery, GRN, inspection, and MDCC status for all materials and services. </w:t>
            </w:r>
          </w:p>
        </w:tc>
      </w:tr>
      <w:tr w:rsidR="00C67586" w:rsidRPr="002434E1" w14:paraId="0CADFD78"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0B409DF" w14:textId="125A3B24"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12</w:t>
            </w:r>
          </w:p>
        </w:tc>
        <w:tc>
          <w:tcPr>
            <w:tcW w:w="2694" w:type="dxa"/>
            <w:tcBorders>
              <w:top w:val="single" w:sz="6" w:space="0" w:color="E6E6E6"/>
              <w:left w:val="single" w:sz="6" w:space="0" w:color="E6E6E6"/>
              <w:bottom w:val="single" w:sz="6" w:space="0" w:color="E6E6E6"/>
              <w:right w:val="single" w:sz="6" w:space="0" w:color="E6E6E6"/>
            </w:tcBorders>
            <w:vAlign w:val="center"/>
          </w:tcPr>
          <w:p w14:paraId="15EB625E" w14:textId="2A9B8934" w:rsidR="00C67586" w:rsidRPr="00C67586" w:rsidRDefault="00C67586" w:rsidP="00C67586">
            <w:pPr>
              <w:rPr>
                <w:sz w:val="22"/>
                <w:szCs w:val="22"/>
                <w:lang w:val="en-IN"/>
              </w:rPr>
            </w:pPr>
            <w:r w:rsidRPr="00C67586">
              <w:rPr>
                <w:sz w:val="22"/>
                <w:szCs w:val="22"/>
              </w:rPr>
              <w:t>Vendor &amp; SO Management</w:t>
            </w:r>
          </w:p>
        </w:tc>
        <w:tc>
          <w:tcPr>
            <w:tcW w:w="5763" w:type="dxa"/>
            <w:tcBorders>
              <w:top w:val="single" w:sz="6" w:space="0" w:color="E6E6E6"/>
              <w:left w:val="single" w:sz="6" w:space="0" w:color="E6E6E6"/>
              <w:bottom w:val="single" w:sz="6" w:space="0" w:color="E6E6E6"/>
              <w:right w:val="single" w:sz="6" w:space="0" w:color="E6E6E6"/>
            </w:tcBorders>
            <w:vAlign w:val="center"/>
          </w:tcPr>
          <w:p w14:paraId="02297D06" w14:textId="24FA94BF" w:rsidR="00C67586" w:rsidRPr="00C67586" w:rsidRDefault="00C67586" w:rsidP="00C67586">
            <w:pPr>
              <w:rPr>
                <w:sz w:val="22"/>
                <w:szCs w:val="22"/>
                <w:lang w:val="en-IN"/>
              </w:rPr>
            </w:pPr>
            <w:r w:rsidRPr="00C67586">
              <w:rPr>
                <w:sz w:val="22"/>
                <w:szCs w:val="22"/>
              </w:rPr>
              <w:t xml:space="preserve">The system shall maintain vendor profiles with SO mapping, scope definition, activity allocation, and performance indicators. </w:t>
            </w:r>
          </w:p>
        </w:tc>
      </w:tr>
      <w:tr w:rsidR="00C67586" w:rsidRPr="002434E1" w14:paraId="0C1BFEBE"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9E1A9AA" w14:textId="0004EAF7"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13</w:t>
            </w:r>
          </w:p>
        </w:tc>
        <w:tc>
          <w:tcPr>
            <w:tcW w:w="2694" w:type="dxa"/>
            <w:tcBorders>
              <w:top w:val="single" w:sz="6" w:space="0" w:color="E6E6E6"/>
              <w:left w:val="single" w:sz="6" w:space="0" w:color="E6E6E6"/>
              <w:bottom w:val="single" w:sz="6" w:space="0" w:color="E6E6E6"/>
              <w:right w:val="single" w:sz="6" w:space="0" w:color="E6E6E6"/>
            </w:tcBorders>
            <w:vAlign w:val="center"/>
          </w:tcPr>
          <w:p w14:paraId="31369CD9" w14:textId="57B6B5D5" w:rsidR="00C67586" w:rsidRPr="00C67586" w:rsidRDefault="00C67586" w:rsidP="00C67586">
            <w:pPr>
              <w:rPr>
                <w:sz w:val="22"/>
                <w:szCs w:val="22"/>
                <w:lang w:val="en-IN"/>
              </w:rPr>
            </w:pPr>
            <w:r w:rsidRPr="00C67586">
              <w:rPr>
                <w:sz w:val="22"/>
                <w:szCs w:val="22"/>
              </w:rPr>
              <w:t>SAP Procurement Synchronization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172BF328" w14:textId="4E621CE0" w:rsidR="00C67586" w:rsidRPr="00C67586" w:rsidRDefault="00C67586" w:rsidP="00C67586">
            <w:pPr>
              <w:rPr>
                <w:sz w:val="22"/>
                <w:szCs w:val="22"/>
                <w:lang w:val="en-IN"/>
              </w:rPr>
            </w:pPr>
            <w:proofErr w:type="gramStart"/>
            <w:r w:rsidRPr="00C67586">
              <w:rPr>
                <w:sz w:val="22"/>
                <w:szCs w:val="22"/>
              </w:rPr>
              <w:t>SO</w:t>
            </w:r>
            <w:proofErr w:type="gramEnd"/>
            <w:r w:rsidRPr="00C67586">
              <w:rPr>
                <w:sz w:val="22"/>
                <w:szCs w:val="22"/>
              </w:rPr>
              <w:t xml:space="preserve"> and vendor data shall be synchronized from SAP and mapped to BOQ quantities, activities, and vendor allocations in DPR. </w:t>
            </w:r>
          </w:p>
        </w:tc>
      </w:tr>
      <w:tr w:rsidR="00C67586" w:rsidRPr="002434E1" w14:paraId="10AAC319"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9087982" w14:textId="70328944"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14</w:t>
            </w:r>
          </w:p>
        </w:tc>
        <w:tc>
          <w:tcPr>
            <w:tcW w:w="2694" w:type="dxa"/>
            <w:tcBorders>
              <w:top w:val="single" w:sz="6" w:space="0" w:color="E6E6E6"/>
              <w:left w:val="single" w:sz="6" w:space="0" w:color="E6E6E6"/>
              <w:bottom w:val="single" w:sz="6" w:space="0" w:color="E6E6E6"/>
              <w:right w:val="single" w:sz="6" w:space="0" w:color="E6E6E6"/>
            </w:tcBorders>
            <w:vAlign w:val="center"/>
          </w:tcPr>
          <w:p w14:paraId="452A2E14" w14:textId="5DC8F096" w:rsidR="00C67586" w:rsidRPr="00C67586" w:rsidRDefault="00C67586" w:rsidP="00C67586">
            <w:pPr>
              <w:rPr>
                <w:sz w:val="22"/>
                <w:szCs w:val="22"/>
                <w:lang w:val="en-IN"/>
              </w:rPr>
            </w:pPr>
            <w:r w:rsidRPr="00C67586">
              <w:rPr>
                <w:sz w:val="22"/>
                <w:szCs w:val="22"/>
              </w:rPr>
              <w:t>Procurement</w:t>
            </w:r>
            <w:r w:rsidRPr="00C67586">
              <w:rPr>
                <w:sz w:val="22"/>
                <w:szCs w:val="22"/>
              </w:rPr>
              <w:noBreakHyphen/>
              <w:t>Based Execution Validation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7E36A026" w14:textId="01D47390" w:rsidR="00C67586" w:rsidRPr="00C67586" w:rsidRDefault="00C67586" w:rsidP="00C67586">
            <w:pPr>
              <w:rPr>
                <w:sz w:val="22"/>
                <w:szCs w:val="22"/>
                <w:lang w:val="en-IN"/>
              </w:rPr>
            </w:pPr>
            <w:r w:rsidRPr="00C67586">
              <w:rPr>
                <w:sz w:val="22"/>
                <w:szCs w:val="22"/>
              </w:rPr>
              <w:t xml:space="preserve">The system shall validate construction execution against procurement completion and material availability status. </w:t>
            </w:r>
          </w:p>
        </w:tc>
      </w:tr>
      <w:tr w:rsidR="00C67586" w:rsidRPr="002434E1" w14:paraId="40813CE5"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20B6223" w14:textId="40BA89CB"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15</w:t>
            </w:r>
          </w:p>
        </w:tc>
        <w:tc>
          <w:tcPr>
            <w:tcW w:w="2694" w:type="dxa"/>
            <w:tcBorders>
              <w:top w:val="single" w:sz="6" w:space="0" w:color="E6E6E6"/>
              <w:left w:val="single" w:sz="6" w:space="0" w:color="E6E6E6"/>
              <w:bottom w:val="single" w:sz="6" w:space="0" w:color="E6E6E6"/>
              <w:right w:val="single" w:sz="6" w:space="0" w:color="E6E6E6"/>
            </w:tcBorders>
            <w:vAlign w:val="center"/>
          </w:tcPr>
          <w:p w14:paraId="09C09A35" w14:textId="4F450ABC" w:rsidR="00C67586" w:rsidRPr="00C67586" w:rsidRDefault="00C67586" w:rsidP="00C67586">
            <w:pPr>
              <w:rPr>
                <w:sz w:val="22"/>
                <w:szCs w:val="22"/>
                <w:lang w:val="en-IN"/>
              </w:rPr>
            </w:pPr>
            <w:r w:rsidRPr="00C67586">
              <w:rPr>
                <w:sz w:val="22"/>
                <w:szCs w:val="22"/>
              </w:rPr>
              <w:t>Material Requirement Planning (MRP)</w:t>
            </w:r>
          </w:p>
        </w:tc>
        <w:tc>
          <w:tcPr>
            <w:tcW w:w="5763" w:type="dxa"/>
            <w:tcBorders>
              <w:top w:val="single" w:sz="6" w:space="0" w:color="E6E6E6"/>
              <w:left w:val="single" w:sz="6" w:space="0" w:color="E6E6E6"/>
              <w:bottom w:val="single" w:sz="6" w:space="0" w:color="E6E6E6"/>
              <w:right w:val="single" w:sz="6" w:space="0" w:color="E6E6E6"/>
            </w:tcBorders>
            <w:vAlign w:val="center"/>
          </w:tcPr>
          <w:p w14:paraId="3CE88D4B" w14:textId="74C6987A" w:rsidR="00C67586" w:rsidRPr="00C67586" w:rsidRDefault="00C67586" w:rsidP="00C67586">
            <w:pPr>
              <w:rPr>
                <w:sz w:val="22"/>
                <w:szCs w:val="22"/>
                <w:lang w:val="en-IN"/>
              </w:rPr>
            </w:pPr>
            <w:r w:rsidRPr="00C67586">
              <w:rPr>
                <w:sz w:val="22"/>
                <w:szCs w:val="22"/>
              </w:rPr>
              <w:t xml:space="preserve">The system shall calculate daily, weekly, and monthly material requirements by activity and block. </w:t>
            </w:r>
          </w:p>
        </w:tc>
      </w:tr>
      <w:tr w:rsidR="00C67586" w:rsidRPr="002434E1" w14:paraId="7BF77332"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909F2C3" w14:textId="3E093AA4"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16</w:t>
            </w:r>
          </w:p>
        </w:tc>
        <w:tc>
          <w:tcPr>
            <w:tcW w:w="2694" w:type="dxa"/>
            <w:tcBorders>
              <w:top w:val="single" w:sz="6" w:space="0" w:color="E6E6E6"/>
              <w:left w:val="single" w:sz="6" w:space="0" w:color="E6E6E6"/>
              <w:bottom w:val="single" w:sz="6" w:space="0" w:color="E6E6E6"/>
              <w:right w:val="single" w:sz="6" w:space="0" w:color="E6E6E6"/>
            </w:tcBorders>
            <w:vAlign w:val="center"/>
          </w:tcPr>
          <w:p w14:paraId="4DB2E6F3" w14:textId="031B8A36" w:rsidR="00C67586" w:rsidRPr="00C67586" w:rsidRDefault="00C67586" w:rsidP="00C67586">
            <w:pPr>
              <w:rPr>
                <w:sz w:val="22"/>
                <w:szCs w:val="22"/>
                <w:lang w:val="en-IN"/>
              </w:rPr>
            </w:pPr>
            <w:r w:rsidRPr="00C67586">
              <w:rPr>
                <w:sz w:val="22"/>
                <w:szCs w:val="22"/>
              </w:rPr>
              <w:t>Real</w:t>
            </w:r>
            <w:r w:rsidRPr="00C67586">
              <w:rPr>
                <w:sz w:val="22"/>
                <w:szCs w:val="22"/>
              </w:rPr>
              <w:noBreakHyphen/>
              <w:t>time Stock Validation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6352D663" w14:textId="27FECB36" w:rsidR="00C67586" w:rsidRPr="00C67586" w:rsidRDefault="00C67586" w:rsidP="00C67586">
            <w:pPr>
              <w:rPr>
                <w:sz w:val="22"/>
                <w:szCs w:val="22"/>
                <w:lang w:val="en-IN"/>
              </w:rPr>
            </w:pPr>
            <w:r w:rsidRPr="00C67586">
              <w:rPr>
                <w:sz w:val="22"/>
                <w:szCs w:val="22"/>
              </w:rPr>
              <w:t>Planned material requirements shall be compared with SAP</w:t>
            </w:r>
            <w:r w:rsidRPr="00C67586">
              <w:rPr>
                <w:sz w:val="22"/>
                <w:szCs w:val="22"/>
              </w:rPr>
              <w:noBreakHyphen/>
              <w:t xml:space="preserve">fetched inventory in real time to identify shortages. </w:t>
            </w:r>
          </w:p>
        </w:tc>
      </w:tr>
      <w:tr w:rsidR="00C67586" w:rsidRPr="002434E1" w14:paraId="0D0C3C3B"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F0B4032" w14:textId="42EE2725"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17</w:t>
            </w:r>
          </w:p>
        </w:tc>
        <w:tc>
          <w:tcPr>
            <w:tcW w:w="2694" w:type="dxa"/>
            <w:tcBorders>
              <w:top w:val="single" w:sz="6" w:space="0" w:color="E6E6E6"/>
              <w:left w:val="single" w:sz="6" w:space="0" w:color="E6E6E6"/>
              <w:bottom w:val="single" w:sz="6" w:space="0" w:color="E6E6E6"/>
              <w:right w:val="single" w:sz="6" w:space="0" w:color="E6E6E6"/>
            </w:tcBorders>
            <w:vAlign w:val="center"/>
          </w:tcPr>
          <w:p w14:paraId="4DAAA1E5" w14:textId="456084E4" w:rsidR="00C67586" w:rsidRPr="00C67586" w:rsidRDefault="00C67586" w:rsidP="00C67586">
            <w:pPr>
              <w:rPr>
                <w:sz w:val="22"/>
                <w:szCs w:val="22"/>
                <w:lang w:val="en-IN"/>
              </w:rPr>
            </w:pPr>
            <w:r w:rsidRPr="00C67586">
              <w:rPr>
                <w:sz w:val="22"/>
                <w:szCs w:val="22"/>
              </w:rPr>
              <w:t>Block</w:t>
            </w:r>
            <w:r w:rsidRPr="00C67586">
              <w:rPr>
                <w:sz w:val="22"/>
                <w:szCs w:val="22"/>
              </w:rPr>
              <w:noBreakHyphen/>
              <w:t>wise &amp; Vendor</w:t>
            </w:r>
            <w:r w:rsidRPr="00C67586">
              <w:rPr>
                <w:sz w:val="22"/>
                <w:szCs w:val="22"/>
              </w:rPr>
              <w:noBreakHyphen/>
              <w:t>wise Allocation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26119EF7" w14:textId="70848C14" w:rsidR="00C67586" w:rsidRPr="00C67586" w:rsidRDefault="00C67586" w:rsidP="00C67586">
            <w:pPr>
              <w:rPr>
                <w:sz w:val="22"/>
                <w:szCs w:val="22"/>
                <w:lang w:val="en-IN"/>
              </w:rPr>
            </w:pPr>
            <w:r w:rsidRPr="00C67586">
              <w:rPr>
                <w:sz w:val="22"/>
                <w:szCs w:val="22"/>
              </w:rPr>
              <w:t>Site users shall allocate material quantities by block and vendor, with system</w:t>
            </w:r>
            <w:r w:rsidRPr="00C67586">
              <w:rPr>
                <w:sz w:val="22"/>
                <w:szCs w:val="22"/>
              </w:rPr>
              <w:noBreakHyphen/>
              <w:t xml:space="preserve">enforced limits based on BOQ quantities. </w:t>
            </w:r>
          </w:p>
        </w:tc>
      </w:tr>
      <w:tr w:rsidR="00C67586" w:rsidRPr="002434E1" w14:paraId="1834C4BC"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96F5663" w14:textId="2D141E07"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18</w:t>
            </w:r>
          </w:p>
        </w:tc>
        <w:tc>
          <w:tcPr>
            <w:tcW w:w="2694" w:type="dxa"/>
            <w:tcBorders>
              <w:top w:val="single" w:sz="6" w:space="0" w:color="E6E6E6"/>
              <w:left w:val="single" w:sz="6" w:space="0" w:color="E6E6E6"/>
              <w:bottom w:val="single" w:sz="6" w:space="0" w:color="E6E6E6"/>
              <w:right w:val="single" w:sz="6" w:space="0" w:color="E6E6E6"/>
            </w:tcBorders>
            <w:vAlign w:val="center"/>
          </w:tcPr>
          <w:p w14:paraId="2F51DB39" w14:textId="77D0AE2F" w:rsidR="00C67586" w:rsidRPr="00C67586" w:rsidRDefault="00C67586" w:rsidP="00C67586">
            <w:pPr>
              <w:rPr>
                <w:sz w:val="22"/>
                <w:szCs w:val="22"/>
                <w:lang w:val="en-IN"/>
              </w:rPr>
            </w:pPr>
            <w:r w:rsidRPr="00C67586">
              <w:rPr>
                <w:sz w:val="22"/>
                <w:szCs w:val="22"/>
              </w:rPr>
              <w:t>Automated Issuance Request Generation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7253E994" w14:textId="0D397685" w:rsidR="00C67586" w:rsidRPr="00C67586" w:rsidRDefault="00C67586" w:rsidP="00C67586">
            <w:pPr>
              <w:rPr>
                <w:sz w:val="22"/>
                <w:szCs w:val="22"/>
                <w:lang w:val="en-IN"/>
              </w:rPr>
            </w:pPr>
            <w:r w:rsidRPr="00C67586">
              <w:rPr>
                <w:sz w:val="22"/>
                <w:szCs w:val="22"/>
              </w:rPr>
              <w:t xml:space="preserve">The system </w:t>
            </w:r>
            <w:proofErr w:type="gramStart"/>
            <w:r w:rsidRPr="00C67586">
              <w:rPr>
                <w:sz w:val="22"/>
                <w:szCs w:val="22"/>
              </w:rPr>
              <w:t>shall auto</w:t>
            </w:r>
            <w:r w:rsidRPr="00C67586">
              <w:rPr>
                <w:sz w:val="22"/>
                <w:szCs w:val="22"/>
              </w:rPr>
              <w:noBreakHyphen/>
              <w:t>generate</w:t>
            </w:r>
            <w:proofErr w:type="gramEnd"/>
            <w:r w:rsidRPr="00C67586">
              <w:rPr>
                <w:sz w:val="22"/>
                <w:szCs w:val="22"/>
              </w:rPr>
              <w:t xml:space="preserve"> material issuance requests upon successful allocation approval. </w:t>
            </w:r>
          </w:p>
        </w:tc>
      </w:tr>
      <w:tr w:rsidR="00C67586" w:rsidRPr="002434E1" w14:paraId="5742CB42"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B6C1E6A" w14:textId="5DEEADF5"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19</w:t>
            </w:r>
          </w:p>
        </w:tc>
        <w:tc>
          <w:tcPr>
            <w:tcW w:w="2694" w:type="dxa"/>
            <w:tcBorders>
              <w:top w:val="single" w:sz="6" w:space="0" w:color="E6E6E6"/>
              <w:left w:val="single" w:sz="6" w:space="0" w:color="E6E6E6"/>
              <w:bottom w:val="single" w:sz="6" w:space="0" w:color="E6E6E6"/>
              <w:right w:val="single" w:sz="6" w:space="0" w:color="E6E6E6"/>
            </w:tcBorders>
            <w:vAlign w:val="center"/>
          </w:tcPr>
          <w:p w14:paraId="3DD7923D" w14:textId="289467AC" w:rsidR="00C67586" w:rsidRPr="00C67586" w:rsidRDefault="00C67586" w:rsidP="00C67586">
            <w:pPr>
              <w:rPr>
                <w:sz w:val="22"/>
                <w:szCs w:val="22"/>
                <w:lang w:val="en-IN"/>
              </w:rPr>
            </w:pPr>
            <w:r w:rsidRPr="00C67586">
              <w:rPr>
                <w:sz w:val="22"/>
                <w:szCs w:val="22"/>
              </w:rPr>
              <w:t>Material Issue Tracking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1211FDD0" w14:textId="12BA396B" w:rsidR="00C67586" w:rsidRPr="00C67586" w:rsidRDefault="00C67586" w:rsidP="00C67586">
            <w:pPr>
              <w:rPr>
                <w:sz w:val="22"/>
                <w:szCs w:val="22"/>
                <w:lang w:val="en-IN"/>
              </w:rPr>
            </w:pPr>
            <w:r w:rsidRPr="00C67586">
              <w:rPr>
                <w:sz w:val="22"/>
                <w:szCs w:val="22"/>
              </w:rPr>
              <w:t xml:space="preserve">Materials issued shall be linked to Vendor, Block, Activity, and SO, with automatic stock balance updates. </w:t>
            </w:r>
          </w:p>
        </w:tc>
      </w:tr>
      <w:tr w:rsidR="00C67586" w:rsidRPr="002434E1" w14:paraId="4F99D1BA"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87C93BF" w14:textId="76AE20A3"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20</w:t>
            </w:r>
          </w:p>
        </w:tc>
        <w:tc>
          <w:tcPr>
            <w:tcW w:w="2694" w:type="dxa"/>
            <w:tcBorders>
              <w:top w:val="single" w:sz="6" w:space="0" w:color="E6E6E6"/>
              <w:left w:val="single" w:sz="6" w:space="0" w:color="E6E6E6"/>
              <w:bottom w:val="single" w:sz="6" w:space="0" w:color="E6E6E6"/>
              <w:right w:val="single" w:sz="6" w:space="0" w:color="E6E6E6"/>
            </w:tcBorders>
            <w:vAlign w:val="center"/>
          </w:tcPr>
          <w:p w14:paraId="1E3CC807" w14:textId="1126F6F1" w:rsidR="00C67586" w:rsidRPr="00C67586" w:rsidRDefault="00C67586" w:rsidP="00C67586">
            <w:pPr>
              <w:rPr>
                <w:sz w:val="22"/>
                <w:szCs w:val="22"/>
                <w:lang w:val="en-IN"/>
              </w:rPr>
            </w:pPr>
            <w:r w:rsidRPr="00C67586">
              <w:rPr>
                <w:sz w:val="22"/>
                <w:szCs w:val="22"/>
              </w:rPr>
              <w:t>Material Return Tracking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1CD26C84" w14:textId="50CAE4D9" w:rsidR="00C67586" w:rsidRPr="00C67586" w:rsidRDefault="00C67586" w:rsidP="00C67586">
            <w:pPr>
              <w:rPr>
                <w:sz w:val="22"/>
                <w:szCs w:val="22"/>
                <w:lang w:val="en-IN"/>
              </w:rPr>
            </w:pPr>
            <w:r w:rsidRPr="00C67586">
              <w:rPr>
                <w:sz w:val="22"/>
                <w:szCs w:val="22"/>
              </w:rPr>
              <w:t xml:space="preserve">The system shall record material returns with quantity, reason, approval, and audit trail. </w:t>
            </w:r>
          </w:p>
        </w:tc>
      </w:tr>
      <w:tr w:rsidR="00C67586" w:rsidRPr="002434E1" w14:paraId="10A54EE8"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0E79C06" w14:textId="01B9DD90"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21</w:t>
            </w:r>
          </w:p>
        </w:tc>
        <w:tc>
          <w:tcPr>
            <w:tcW w:w="2694" w:type="dxa"/>
            <w:tcBorders>
              <w:top w:val="single" w:sz="6" w:space="0" w:color="E6E6E6"/>
              <w:left w:val="single" w:sz="6" w:space="0" w:color="E6E6E6"/>
              <w:bottom w:val="single" w:sz="6" w:space="0" w:color="E6E6E6"/>
              <w:right w:val="single" w:sz="6" w:space="0" w:color="E6E6E6"/>
            </w:tcBorders>
            <w:vAlign w:val="center"/>
          </w:tcPr>
          <w:p w14:paraId="50594A00" w14:textId="527583C0" w:rsidR="00C67586" w:rsidRPr="00C67586" w:rsidRDefault="00C67586" w:rsidP="00C67586">
            <w:pPr>
              <w:rPr>
                <w:sz w:val="22"/>
                <w:szCs w:val="22"/>
                <w:lang w:val="en-IN"/>
              </w:rPr>
            </w:pPr>
            <w:r w:rsidRPr="00C67586">
              <w:rPr>
                <w:sz w:val="22"/>
                <w:szCs w:val="22"/>
              </w:rPr>
              <w:t>MIRS &amp; MRRS Generation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0C78C835" w14:textId="26BD8CAF" w:rsidR="00C67586" w:rsidRPr="00C67586" w:rsidRDefault="00C67586" w:rsidP="00C67586">
            <w:pPr>
              <w:rPr>
                <w:sz w:val="22"/>
                <w:szCs w:val="22"/>
                <w:lang w:val="en-IN"/>
              </w:rPr>
            </w:pPr>
            <w:r w:rsidRPr="00C67586">
              <w:rPr>
                <w:sz w:val="22"/>
                <w:szCs w:val="22"/>
              </w:rPr>
              <w:t xml:space="preserve">The system </w:t>
            </w:r>
            <w:proofErr w:type="gramStart"/>
            <w:r w:rsidRPr="00C67586">
              <w:rPr>
                <w:sz w:val="22"/>
                <w:szCs w:val="22"/>
              </w:rPr>
              <w:t>shall auto</w:t>
            </w:r>
            <w:r w:rsidRPr="00C67586">
              <w:rPr>
                <w:sz w:val="22"/>
                <w:szCs w:val="22"/>
              </w:rPr>
              <w:noBreakHyphen/>
              <w:t>generate</w:t>
            </w:r>
            <w:proofErr w:type="gramEnd"/>
            <w:r w:rsidRPr="00C67586">
              <w:rPr>
                <w:sz w:val="22"/>
                <w:szCs w:val="22"/>
              </w:rPr>
              <w:t xml:space="preserve"> Material Issue Receipt Slips (MIRS) and Material Return Receipt Slips (MRRS</w:t>
            </w:r>
            <w:proofErr w:type="gramStart"/>
            <w:r w:rsidRPr="00C67586">
              <w:rPr>
                <w:sz w:val="22"/>
                <w:szCs w:val="22"/>
              </w:rPr>
              <w:t>) downloadable</w:t>
            </w:r>
            <w:proofErr w:type="gramEnd"/>
            <w:r w:rsidRPr="00C67586">
              <w:rPr>
                <w:sz w:val="22"/>
                <w:szCs w:val="22"/>
              </w:rPr>
              <w:t xml:space="preserve"> in Excel and PDF formats. </w:t>
            </w:r>
          </w:p>
        </w:tc>
      </w:tr>
      <w:tr w:rsidR="00C67586" w:rsidRPr="002434E1" w14:paraId="763F9610"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0D0CFDB" w14:textId="64E27B80" w:rsidR="00C67586" w:rsidRPr="00C67586" w:rsidRDefault="00C67586" w:rsidP="00C67586">
            <w:pPr>
              <w:rPr>
                <w:rStyle w:val="Strong"/>
                <w:sz w:val="22"/>
                <w:szCs w:val="22"/>
              </w:rPr>
            </w:pPr>
            <w:r w:rsidRPr="00C67586">
              <w:rPr>
                <w:rStyle w:val="Strong"/>
                <w:sz w:val="22"/>
                <w:szCs w:val="22"/>
              </w:rPr>
              <w:lastRenderedPageBreak/>
              <w:t>FR</w:t>
            </w:r>
            <w:r w:rsidRPr="00C67586">
              <w:rPr>
                <w:rStyle w:val="Strong"/>
                <w:sz w:val="22"/>
                <w:szCs w:val="22"/>
              </w:rPr>
              <w:noBreakHyphen/>
              <w:t>22</w:t>
            </w:r>
          </w:p>
        </w:tc>
        <w:tc>
          <w:tcPr>
            <w:tcW w:w="2694" w:type="dxa"/>
            <w:tcBorders>
              <w:top w:val="single" w:sz="6" w:space="0" w:color="E6E6E6"/>
              <w:left w:val="single" w:sz="6" w:space="0" w:color="E6E6E6"/>
              <w:bottom w:val="single" w:sz="6" w:space="0" w:color="E6E6E6"/>
              <w:right w:val="single" w:sz="6" w:space="0" w:color="E6E6E6"/>
            </w:tcBorders>
            <w:vAlign w:val="center"/>
          </w:tcPr>
          <w:p w14:paraId="55C2D987" w14:textId="5FA8D490" w:rsidR="00C67586" w:rsidRPr="00C67586" w:rsidRDefault="00C67586" w:rsidP="00C67586">
            <w:pPr>
              <w:rPr>
                <w:sz w:val="22"/>
                <w:szCs w:val="22"/>
                <w:lang w:val="en-IN"/>
              </w:rPr>
            </w:pPr>
            <w:r w:rsidRPr="00C67586">
              <w:rPr>
                <w:sz w:val="22"/>
                <w:szCs w:val="22"/>
              </w:rPr>
              <w:t>Consumption &amp; Variance Monitoring</w:t>
            </w:r>
          </w:p>
        </w:tc>
        <w:tc>
          <w:tcPr>
            <w:tcW w:w="5763" w:type="dxa"/>
            <w:tcBorders>
              <w:top w:val="single" w:sz="6" w:space="0" w:color="E6E6E6"/>
              <w:left w:val="single" w:sz="6" w:space="0" w:color="E6E6E6"/>
              <w:bottom w:val="single" w:sz="6" w:space="0" w:color="E6E6E6"/>
              <w:right w:val="single" w:sz="6" w:space="0" w:color="E6E6E6"/>
            </w:tcBorders>
            <w:vAlign w:val="center"/>
          </w:tcPr>
          <w:p w14:paraId="2F1FE922" w14:textId="0D1982DA" w:rsidR="00C67586" w:rsidRPr="00C67586" w:rsidRDefault="00C67586" w:rsidP="00C67586">
            <w:pPr>
              <w:rPr>
                <w:sz w:val="22"/>
                <w:szCs w:val="22"/>
                <w:lang w:val="en-IN"/>
              </w:rPr>
            </w:pPr>
            <w:r w:rsidRPr="00C67586">
              <w:rPr>
                <w:sz w:val="22"/>
                <w:szCs w:val="22"/>
              </w:rPr>
              <w:t xml:space="preserve">The system shall calculate expected material consumption from executed quantities and BOQ norms and flag variances. </w:t>
            </w:r>
          </w:p>
        </w:tc>
      </w:tr>
      <w:tr w:rsidR="00C67586" w:rsidRPr="002434E1" w14:paraId="618D4B98"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06CE66B" w14:textId="7E8DD8C0"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23</w:t>
            </w:r>
          </w:p>
        </w:tc>
        <w:tc>
          <w:tcPr>
            <w:tcW w:w="2694" w:type="dxa"/>
            <w:tcBorders>
              <w:top w:val="single" w:sz="6" w:space="0" w:color="E6E6E6"/>
              <w:left w:val="single" w:sz="6" w:space="0" w:color="E6E6E6"/>
              <w:bottom w:val="single" w:sz="6" w:space="0" w:color="E6E6E6"/>
              <w:right w:val="single" w:sz="6" w:space="0" w:color="E6E6E6"/>
            </w:tcBorders>
            <w:vAlign w:val="center"/>
          </w:tcPr>
          <w:p w14:paraId="6CD03B0F" w14:textId="22C140A7" w:rsidR="00C67586" w:rsidRPr="00C67586" w:rsidRDefault="00C67586" w:rsidP="00C67586">
            <w:pPr>
              <w:rPr>
                <w:sz w:val="22"/>
                <w:szCs w:val="22"/>
                <w:lang w:val="en-IN"/>
              </w:rPr>
            </w:pPr>
            <w:r w:rsidRPr="00C67586">
              <w:rPr>
                <w:sz w:val="22"/>
                <w:szCs w:val="22"/>
              </w:rPr>
              <w:t>Vendor</w:t>
            </w:r>
            <w:r w:rsidRPr="00C67586">
              <w:rPr>
                <w:sz w:val="22"/>
                <w:szCs w:val="22"/>
              </w:rPr>
              <w:noBreakHyphen/>
              <w:t>wise Material Reconciliation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0B76A464" w14:textId="49497BC0" w:rsidR="00C67586" w:rsidRPr="00C67586" w:rsidRDefault="00C67586" w:rsidP="00C67586">
            <w:pPr>
              <w:rPr>
                <w:sz w:val="22"/>
                <w:szCs w:val="22"/>
                <w:lang w:val="en-IN"/>
              </w:rPr>
            </w:pPr>
            <w:r w:rsidRPr="00C67586">
              <w:rPr>
                <w:sz w:val="22"/>
                <w:szCs w:val="22"/>
              </w:rPr>
              <w:t xml:space="preserve">The system shall generate reconciliation statements showing issued, consumed, returned, pending, and recoverable quantities by vendor and SO. </w:t>
            </w:r>
          </w:p>
        </w:tc>
      </w:tr>
      <w:tr w:rsidR="00C67586" w:rsidRPr="002434E1" w14:paraId="7D080A40"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499FA10" w14:textId="49411963"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24</w:t>
            </w:r>
          </w:p>
        </w:tc>
        <w:tc>
          <w:tcPr>
            <w:tcW w:w="2694" w:type="dxa"/>
            <w:tcBorders>
              <w:top w:val="single" w:sz="6" w:space="0" w:color="E6E6E6"/>
              <w:left w:val="single" w:sz="6" w:space="0" w:color="E6E6E6"/>
              <w:bottom w:val="single" w:sz="6" w:space="0" w:color="E6E6E6"/>
              <w:right w:val="single" w:sz="6" w:space="0" w:color="E6E6E6"/>
            </w:tcBorders>
            <w:vAlign w:val="center"/>
          </w:tcPr>
          <w:p w14:paraId="221AE43F" w14:textId="6177C2B4" w:rsidR="00C67586" w:rsidRPr="00C67586" w:rsidRDefault="00C67586" w:rsidP="00C67586">
            <w:pPr>
              <w:rPr>
                <w:sz w:val="22"/>
                <w:szCs w:val="22"/>
                <w:lang w:val="en-IN"/>
              </w:rPr>
            </w:pPr>
            <w:r w:rsidRPr="00C67586">
              <w:rPr>
                <w:sz w:val="22"/>
                <w:szCs w:val="22"/>
              </w:rPr>
              <w:t>Reconciliation Approval Workflow</w:t>
            </w:r>
          </w:p>
        </w:tc>
        <w:tc>
          <w:tcPr>
            <w:tcW w:w="5763" w:type="dxa"/>
            <w:tcBorders>
              <w:top w:val="single" w:sz="6" w:space="0" w:color="E6E6E6"/>
              <w:left w:val="single" w:sz="6" w:space="0" w:color="E6E6E6"/>
              <w:bottom w:val="single" w:sz="6" w:space="0" w:color="E6E6E6"/>
              <w:right w:val="single" w:sz="6" w:space="0" w:color="E6E6E6"/>
            </w:tcBorders>
            <w:vAlign w:val="center"/>
          </w:tcPr>
          <w:p w14:paraId="7CB313B5" w14:textId="13629DB9" w:rsidR="00C67586" w:rsidRPr="00C67586" w:rsidRDefault="00C67586" w:rsidP="00C67586">
            <w:pPr>
              <w:rPr>
                <w:sz w:val="22"/>
                <w:szCs w:val="22"/>
                <w:lang w:val="en-IN"/>
              </w:rPr>
            </w:pPr>
            <w:r w:rsidRPr="00C67586">
              <w:rPr>
                <w:sz w:val="22"/>
                <w:szCs w:val="22"/>
              </w:rPr>
              <w:t>Material reconciliation shall follow a multi</w:t>
            </w:r>
            <w:r w:rsidRPr="00C67586">
              <w:rPr>
                <w:sz w:val="22"/>
                <w:szCs w:val="22"/>
              </w:rPr>
              <w:noBreakHyphen/>
              <w:t xml:space="preserve">level approval workflow: Site → Store → Billing → PM. </w:t>
            </w:r>
          </w:p>
        </w:tc>
      </w:tr>
      <w:tr w:rsidR="00C67586" w:rsidRPr="002434E1" w14:paraId="55064E0C"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87E3110" w14:textId="152893AE"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25</w:t>
            </w:r>
          </w:p>
        </w:tc>
        <w:tc>
          <w:tcPr>
            <w:tcW w:w="2694" w:type="dxa"/>
            <w:tcBorders>
              <w:top w:val="single" w:sz="6" w:space="0" w:color="E6E6E6"/>
              <w:left w:val="single" w:sz="6" w:space="0" w:color="E6E6E6"/>
              <w:bottom w:val="single" w:sz="6" w:space="0" w:color="E6E6E6"/>
              <w:right w:val="single" w:sz="6" w:space="0" w:color="E6E6E6"/>
            </w:tcBorders>
            <w:vAlign w:val="center"/>
          </w:tcPr>
          <w:p w14:paraId="5C2CF75F" w14:textId="50B63DF2" w:rsidR="00C67586" w:rsidRPr="00C67586" w:rsidRDefault="00C67586" w:rsidP="00C67586">
            <w:pPr>
              <w:rPr>
                <w:sz w:val="22"/>
                <w:szCs w:val="22"/>
                <w:lang w:val="en-IN"/>
              </w:rPr>
            </w:pPr>
            <w:r w:rsidRPr="00C67586">
              <w:rPr>
                <w:sz w:val="22"/>
                <w:szCs w:val="22"/>
              </w:rPr>
              <w:t>Reconciliation History &amp; Audit Logs</w:t>
            </w:r>
          </w:p>
        </w:tc>
        <w:tc>
          <w:tcPr>
            <w:tcW w:w="5763" w:type="dxa"/>
            <w:tcBorders>
              <w:top w:val="single" w:sz="6" w:space="0" w:color="E6E6E6"/>
              <w:left w:val="single" w:sz="6" w:space="0" w:color="E6E6E6"/>
              <w:bottom w:val="single" w:sz="6" w:space="0" w:color="E6E6E6"/>
              <w:right w:val="single" w:sz="6" w:space="0" w:color="E6E6E6"/>
            </w:tcBorders>
            <w:vAlign w:val="center"/>
          </w:tcPr>
          <w:p w14:paraId="441AD912" w14:textId="393CA76C" w:rsidR="00C67586" w:rsidRPr="00C67586" w:rsidRDefault="00C67586" w:rsidP="00C67586">
            <w:pPr>
              <w:rPr>
                <w:sz w:val="22"/>
                <w:szCs w:val="22"/>
                <w:lang w:val="en-IN"/>
              </w:rPr>
            </w:pPr>
            <w:r w:rsidRPr="00C67586">
              <w:rPr>
                <w:sz w:val="22"/>
                <w:szCs w:val="22"/>
              </w:rPr>
              <w:t>The system shall maintain full reconciliation history, revisions, approvals, and audit records</w:t>
            </w:r>
            <w:r>
              <w:rPr>
                <w:sz w:val="22"/>
                <w:szCs w:val="22"/>
              </w:rPr>
              <w:t>.</w:t>
            </w:r>
          </w:p>
        </w:tc>
      </w:tr>
      <w:tr w:rsidR="00C67586" w:rsidRPr="002434E1" w14:paraId="6241A88F"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DECF946" w14:textId="34991E56"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26</w:t>
            </w:r>
          </w:p>
        </w:tc>
        <w:tc>
          <w:tcPr>
            <w:tcW w:w="2694" w:type="dxa"/>
            <w:tcBorders>
              <w:top w:val="single" w:sz="6" w:space="0" w:color="E6E6E6"/>
              <w:left w:val="single" w:sz="6" w:space="0" w:color="E6E6E6"/>
              <w:bottom w:val="single" w:sz="6" w:space="0" w:color="E6E6E6"/>
              <w:right w:val="single" w:sz="6" w:space="0" w:color="E6E6E6"/>
            </w:tcBorders>
            <w:vAlign w:val="center"/>
          </w:tcPr>
          <w:p w14:paraId="3723E73E" w14:textId="712D9C2F" w:rsidR="00C67586" w:rsidRPr="00C67586" w:rsidRDefault="00C67586" w:rsidP="00C67586">
            <w:pPr>
              <w:rPr>
                <w:sz w:val="22"/>
                <w:szCs w:val="22"/>
                <w:lang w:val="en-IN"/>
              </w:rPr>
            </w:pPr>
            <w:r w:rsidRPr="00C67586">
              <w:rPr>
                <w:sz w:val="22"/>
                <w:szCs w:val="22"/>
              </w:rPr>
              <w:t>JMR Auto</w:t>
            </w:r>
            <w:r w:rsidRPr="00C67586">
              <w:rPr>
                <w:sz w:val="22"/>
                <w:szCs w:val="22"/>
              </w:rPr>
              <w:noBreakHyphen/>
              <w:t>Generation</w:t>
            </w:r>
          </w:p>
        </w:tc>
        <w:tc>
          <w:tcPr>
            <w:tcW w:w="5763" w:type="dxa"/>
            <w:tcBorders>
              <w:top w:val="single" w:sz="6" w:space="0" w:color="E6E6E6"/>
              <w:left w:val="single" w:sz="6" w:space="0" w:color="E6E6E6"/>
              <w:bottom w:val="single" w:sz="6" w:space="0" w:color="E6E6E6"/>
              <w:right w:val="single" w:sz="6" w:space="0" w:color="E6E6E6"/>
            </w:tcBorders>
            <w:vAlign w:val="center"/>
          </w:tcPr>
          <w:p w14:paraId="776B1641" w14:textId="66EFA071" w:rsidR="00C67586" w:rsidRPr="00C67586" w:rsidRDefault="00C67586" w:rsidP="00C67586">
            <w:pPr>
              <w:rPr>
                <w:sz w:val="22"/>
                <w:szCs w:val="22"/>
                <w:lang w:val="en-IN"/>
              </w:rPr>
            </w:pPr>
            <w:r w:rsidRPr="00C67586">
              <w:rPr>
                <w:sz w:val="22"/>
                <w:szCs w:val="22"/>
              </w:rPr>
              <w:t xml:space="preserve">The system </w:t>
            </w:r>
            <w:proofErr w:type="gramStart"/>
            <w:r w:rsidRPr="00C67586">
              <w:rPr>
                <w:sz w:val="22"/>
                <w:szCs w:val="22"/>
              </w:rPr>
              <w:t>shall auto</w:t>
            </w:r>
            <w:r w:rsidRPr="00C67586">
              <w:rPr>
                <w:sz w:val="22"/>
                <w:szCs w:val="22"/>
              </w:rPr>
              <w:noBreakHyphen/>
              <w:t>generate</w:t>
            </w:r>
            <w:proofErr w:type="gramEnd"/>
            <w:r w:rsidRPr="00C67586">
              <w:rPr>
                <w:sz w:val="22"/>
                <w:szCs w:val="22"/>
              </w:rPr>
              <w:t xml:space="preserve"> Joint Measurement Records from executed quantities and link them to BOQ and SO. </w:t>
            </w:r>
          </w:p>
        </w:tc>
      </w:tr>
      <w:tr w:rsidR="00C67586" w:rsidRPr="002434E1" w14:paraId="2F36FBA0"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45025E7" w14:textId="586D0B92"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27</w:t>
            </w:r>
          </w:p>
        </w:tc>
        <w:tc>
          <w:tcPr>
            <w:tcW w:w="2694" w:type="dxa"/>
            <w:tcBorders>
              <w:top w:val="single" w:sz="6" w:space="0" w:color="E6E6E6"/>
              <w:left w:val="single" w:sz="6" w:space="0" w:color="E6E6E6"/>
              <w:bottom w:val="single" w:sz="6" w:space="0" w:color="E6E6E6"/>
              <w:right w:val="single" w:sz="6" w:space="0" w:color="E6E6E6"/>
            </w:tcBorders>
            <w:vAlign w:val="center"/>
          </w:tcPr>
          <w:p w14:paraId="31CAD547" w14:textId="6A61C02B" w:rsidR="00C67586" w:rsidRPr="00C67586" w:rsidRDefault="00C67586" w:rsidP="00C67586">
            <w:pPr>
              <w:rPr>
                <w:sz w:val="22"/>
                <w:szCs w:val="22"/>
                <w:lang w:val="en-IN"/>
              </w:rPr>
            </w:pPr>
            <w:r w:rsidRPr="00C67586">
              <w:rPr>
                <w:sz w:val="22"/>
                <w:szCs w:val="22"/>
              </w:rPr>
              <w:t>Drawing</w:t>
            </w:r>
            <w:r w:rsidRPr="00C67586">
              <w:rPr>
                <w:sz w:val="22"/>
                <w:szCs w:val="22"/>
              </w:rPr>
              <w:noBreakHyphen/>
              <w:t>Based Quantity Extraction for JMR</w:t>
            </w:r>
          </w:p>
        </w:tc>
        <w:tc>
          <w:tcPr>
            <w:tcW w:w="5763" w:type="dxa"/>
            <w:tcBorders>
              <w:top w:val="single" w:sz="6" w:space="0" w:color="E6E6E6"/>
              <w:left w:val="single" w:sz="6" w:space="0" w:color="E6E6E6"/>
              <w:bottom w:val="single" w:sz="6" w:space="0" w:color="E6E6E6"/>
              <w:right w:val="single" w:sz="6" w:space="0" w:color="E6E6E6"/>
            </w:tcBorders>
            <w:vAlign w:val="center"/>
          </w:tcPr>
          <w:p w14:paraId="4D64CDC6" w14:textId="11EAF076" w:rsidR="00C67586" w:rsidRPr="00C67586" w:rsidRDefault="00C67586" w:rsidP="00C67586">
            <w:pPr>
              <w:rPr>
                <w:sz w:val="22"/>
                <w:szCs w:val="22"/>
                <w:lang w:val="en-IN"/>
              </w:rPr>
            </w:pPr>
            <w:r w:rsidRPr="00C67586">
              <w:rPr>
                <w:sz w:val="22"/>
                <w:szCs w:val="22"/>
              </w:rPr>
              <w:t>The system shall support drawing uploads and area</w:t>
            </w:r>
            <w:r w:rsidRPr="00C67586">
              <w:rPr>
                <w:sz w:val="22"/>
                <w:szCs w:val="22"/>
              </w:rPr>
              <w:noBreakHyphen/>
              <w:t xml:space="preserve">based quantity extraction for JMR preparation. </w:t>
            </w:r>
          </w:p>
        </w:tc>
      </w:tr>
      <w:tr w:rsidR="00C67586" w:rsidRPr="002434E1" w14:paraId="697B1AE7"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B5FE2AB" w14:textId="45C45A5A"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28</w:t>
            </w:r>
          </w:p>
        </w:tc>
        <w:tc>
          <w:tcPr>
            <w:tcW w:w="2694" w:type="dxa"/>
            <w:tcBorders>
              <w:top w:val="single" w:sz="6" w:space="0" w:color="E6E6E6"/>
              <w:left w:val="single" w:sz="6" w:space="0" w:color="E6E6E6"/>
              <w:bottom w:val="single" w:sz="6" w:space="0" w:color="E6E6E6"/>
              <w:right w:val="single" w:sz="6" w:space="0" w:color="E6E6E6"/>
            </w:tcBorders>
            <w:vAlign w:val="center"/>
          </w:tcPr>
          <w:p w14:paraId="5887A724" w14:textId="18CAF608" w:rsidR="00C67586" w:rsidRPr="00C67586" w:rsidRDefault="00C67586" w:rsidP="00C67586">
            <w:pPr>
              <w:rPr>
                <w:sz w:val="22"/>
                <w:szCs w:val="22"/>
                <w:lang w:val="en-IN"/>
              </w:rPr>
            </w:pPr>
            <w:r w:rsidRPr="00C67586">
              <w:rPr>
                <w:sz w:val="22"/>
                <w:szCs w:val="22"/>
              </w:rPr>
              <w:t>Configurable Workflow Management</w:t>
            </w:r>
          </w:p>
        </w:tc>
        <w:tc>
          <w:tcPr>
            <w:tcW w:w="5763" w:type="dxa"/>
            <w:tcBorders>
              <w:top w:val="single" w:sz="6" w:space="0" w:color="E6E6E6"/>
              <w:left w:val="single" w:sz="6" w:space="0" w:color="E6E6E6"/>
              <w:bottom w:val="single" w:sz="6" w:space="0" w:color="E6E6E6"/>
              <w:right w:val="single" w:sz="6" w:space="0" w:color="E6E6E6"/>
            </w:tcBorders>
            <w:vAlign w:val="center"/>
          </w:tcPr>
          <w:p w14:paraId="6723F501" w14:textId="7D17976F" w:rsidR="00C67586" w:rsidRPr="00C67586" w:rsidRDefault="00C67586" w:rsidP="00C67586">
            <w:pPr>
              <w:rPr>
                <w:sz w:val="22"/>
                <w:szCs w:val="22"/>
                <w:lang w:val="en-IN"/>
              </w:rPr>
            </w:pPr>
            <w:r w:rsidRPr="00C67586">
              <w:rPr>
                <w:sz w:val="22"/>
                <w:szCs w:val="22"/>
              </w:rPr>
              <w:t xml:space="preserve">The system shall provide configurable approval workflows for engineering, BOQ, material issuance, reconciliation, JMR, and vendor allocations. </w:t>
            </w:r>
          </w:p>
        </w:tc>
      </w:tr>
      <w:tr w:rsidR="00C67586" w:rsidRPr="002434E1" w14:paraId="3D3CC5B8" w14:textId="77777777" w:rsidTr="00A62A30">
        <w:trPr>
          <w:tblCellSpacing w:w="15" w:type="dxa"/>
        </w:trPr>
        <w:tc>
          <w:tcPr>
            <w:tcW w:w="7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2C3ED34" w14:textId="57D23A72" w:rsidR="00C67586" w:rsidRPr="00C67586" w:rsidRDefault="00C67586" w:rsidP="00C67586">
            <w:pPr>
              <w:rPr>
                <w:rStyle w:val="Strong"/>
                <w:sz w:val="22"/>
                <w:szCs w:val="22"/>
              </w:rPr>
            </w:pPr>
            <w:r w:rsidRPr="00C67586">
              <w:rPr>
                <w:rStyle w:val="Strong"/>
                <w:sz w:val="22"/>
                <w:szCs w:val="22"/>
              </w:rPr>
              <w:t>FR</w:t>
            </w:r>
            <w:r w:rsidRPr="00C67586">
              <w:rPr>
                <w:rStyle w:val="Strong"/>
                <w:sz w:val="22"/>
                <w:szCs w:val="22"/>
              </w:rPr>
              <w:noBreakHyphen/>
              <w:t>29</w:t>
            </w:r>
          </w:p>
        </w:tc>
        <w:tc>
          <w:tcPr>
            <w:tcW w:w="2694" w:type="dxa"/>
            <w:tcBorders>
              <w:top w:val="single" w:sz="6" w:space="0" w:color="E6E6E6"/>
              <w:left w:val="single" w:sz="6" w:space="0" w:color="E6E6E6"/>
              <w:bottom w:val="single" w:sz="6" w:space="0" w:color="E6E6E6"/>
              <w:right w:val="single" w:sz="6" w:space="0" w:color="E6E6E6"/>
            </w:tcBorders>
            <w:vAlign w:val="center"/>
          </w:tcPr>
          <w:p w14:paraId="216FC334" w14:textId="37190C32" w:rsidR="00C67586" w:rsidRPr="00C67586" w:rsidRDefault="00C67586" w:rsidP="00C67586">
            <w:pPr>
              <w:rPr>
                <w:sz w:val="22"/>
                <w:szCs w:val="22"/>
                <w:lang w:val="en-IN"/>
              </w:rPr>
            </w:pPr>
            <w:r w:rsidRPr="00C67586">
              <w:rPr>
                <w:sz w:val="22"/>
                <w:szCs w:val="22"/>
              </w:rPr>
              <w:t>Notifications &amp; Alerts</w:t>
            </w:r>
          </w:p>
        </w:tc>
        <w:tc>
          <w:tcPr>
            <w:tcW w:w="5763" w:type="dxa"/>
            <w:tcBorders>
              <w:top w:val="single" w:sz="6" w:space="0" w:color="E6E6E6"/>
              <w:left w:val="single" w:sz="6" w:space="0" w:color="E6E6E6"/>
              <w:bottom w:val="single" w:sz="6" w:space="0" w:color="E6E6E6"/>
              <w:right w:val="single" w:sz="6" w:space="0" w:color="E6E6E6"/>
            </w:tcBorders>
            <w:vAlign w:val="center"/>
          </w:tcPr>
          <w:p w14:paraId="57A0572A" w14:textId="56F59967" w:rsidR="00C67586" w:rsidRPr="00C67586" w:rsidRDefault="00C67586" w:rsidP="00C67586">
            <w:pPr>
              <w:rPr>
                <w:sz w:val="22"/>
                <w:szCs w:val="22"/>
                <w:lang w:val="en-IN"/>
              </w:rPr>
            </w:pPr>
            <w:r w:rsidRPr="00C67586">
              <w:rPr>
                <w:sz w:val="22"/>
                <w:szCs w:val="22"/>
              </w:rPr>
              <w:t>The system shall generate email notifications, system alerts, escalation reminders, and dependency/delay alerts for relevant stakeholders.</w:t>
            </w:r>
          </w:p>
        </w:tc>
      </w:tr>
    </w:tbl>
    <w:p w14:paraId="2A593F3F" w14:textId="77777777" w:rsidR="00DF4578" w:rsidRPr="002434E1" w:rsidRDefault="00DF4578" w:rsidP="00DF4578">
      <w:pPr>
        <w:rPr>
          <w:lang w:val="en-IN"/>
        </w:rPr>
      </w:pPr>
    </w:p>
    <w:p w14:paraId="3CDC16F3" w14:textId="2EB15F7F" w:rsidR="00DF4578" w:rsidRPr="00C552AD" w:rsidRDefault="00DF4578" w:rsidP="00C552AD">
      <w:pPr>
        <w:pStyle w:val="ListParagraph"/>
        <w:numPr>
          <w:ilvl w:val="1"/>
          <w:numId w:val="5"/>
        </w:numPr>
        <w:spacing w:before="100" w:beforeAutospacing="1" w:after="100" w:afterAutospacing="1" w:line="300" w:lineRule="atLeast"/>
        <w:ind w:left="426"/>
        <w:outlineLvl w:val="1"/>
        <w:rPr>
          <w:rFonts w:eastAsiaTheme="minorEastAsia"/>
          <w:b/>
          <w:bCs/>
          <w:sz w:val="40"/>
          <w:szCs w:val="56"/>
        </w:rPr>
      </w:pPr>
      <w:bookmarkStart w:id="11" w:name="_Toc230976937"/>
      <w:r w:rsidRPr="00C552AD">
        <w:rPr>
          <w:rFonts w:eastAsiaTheme="minorEastAsia"/>
          <w:b/>
          <w:bCs/>
          <w:sz w:val="40"/>
          <w:szCs w:val="56"/>
        </w:rPr>
        <w:t>Non</w:t>
      </w:r>
      <w:r w:rsidRPr="00C552AD">
        <w:rPr>
          <w:rFonts w:eastAsiaTheme="minorEastAsia"/>
          <w:b/>
          <w:bCs/>
          <w:sz w:val="40"/>
          <w:szCs w:val="56"/>
        </w:rPr>
        <w:noBreakHyphen/>
        <w:t>Functional Requirements</w:t>
      </w:r>
      <w:bookmarkEnd w:id="11"/>
    </w:p>
    <w:p w14:paraId="6269318E" w14:textId="77777777" w:rsidR="00DF4578" w:rsidRPr="002434E1" w:rsidRDefault="00DF4578" w:rsidP="00DF4578">
      <w:pPr>
        <w:rPr>
          <w:sz w:val="24"/>
          <w:szCs w:val="24"/>
          <w:lang w:val="en-IN"/>
        </w:rPr>
      </w:pPr>
      <w:r w:rsidRPr="002434E1">
        <w:rPr>
          <w:sz w:val="24"/>
          <w:szCs w:val="24"/>
          <w:lang w:val="en-IN"/>
        </w:rPr>
        <w:t>The following non</w:t>
      </w:r>
      <w:r w:rsidRPr="002434E1">
        <w:rPr>
          <w:sz w:val="24"/>
          <w:szCs w:val="24"/>
          <w:lang w:val="en-IN"/>
        </w:rPr>
        <w:noBreakHyphen/>
        <w:t>functional requirements define quality, performance, security, and reliability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610"/>
        <w:gridCol w:w="5891"/>
      </w:tblGrid>
      <w:tr w:rsidR="00DF4578" w:rsidRPr="002434E1" w14:paraId="3BC36EA4"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9F0726" w14:textId="77777777" w:rsidR="00DF4578" w:rsidRPr="002434E1" w:rsidRDefault="00DF4578" w:rsidP="00CA11CF">
            <w:pPr>
              <w:rPr>
                <w:b/>
                <w:bCs/>
                <w:sz w:val="22"/>
                <w:szCs w:val="22"/>
                <w:lang w:val="en-IN"/>
              </w:rPr>
            </w:pPr>
            <w:proofErr w:type="spellStart"/>
            <w:r w:rsidRPr="002434E1">
              <w:rPr>
                <w:b/>
                <w:bCs/>
                <w:sz w:val="22"/>
                <w:szCs w:val="22"/>
                <w:lang w:val="en-IN"/>
              </w:rPr>
              <w:t>Req</w:t>
            </w:r>
            <w:proofErr w:type="spellEnd"/>
            <w:r w:rsidRPr="002434E1">
              <w:rPr>
                <w:b/>
                <w:bCs/>
                <w:sz w:val="22"/>
                <w:szCs w:val="22"/>
                <w:lang w:val="en-IN"/>
              </w:rPr>
              <w:t xml:space="preserve"> #</w:t>
            </w:r>
          </w:p>
        </w:tc>
        <w:tc>
          <w:tcPr>
            <w:tcW w:w="25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23299" w14:textId="77777777" w:rsidR="00DF4578" w:rsidRPr="002434E1" w:rsidRDefault="00DF4578" w:rsidP="00CA11CF">
            <w:pPr>
              <w:rPr>
                <w:b/>
                <w:bCs/>
                <w:sz w:val="22"/>
                <w:szCs w:val="22"/>
                <w:lang w:val="en-IN"/>
              </w:rPr>
            </w:pPr>
            <w:r w:rsidRPr="002434E1">
              <w:rPr>
                <w:b/>
                <w:bCs/>
                <w:sz w:val="22"/>
                <w:szCs w:val="22"/>
                <w:lang w:val="en-IN"/>
              </w:rPr>
              <w:t>Non</w:t>
            </w:r>
            <w:r w:rsidRPr="002434E1">
              <w:rPr>
                <w:b/>
                <w:bCs/>
                <w:sz w:val="22"/>
                <w:szCs w:val="22"/>
                <w:lang w:val="en-IN"/>
              </w:rPr>
              <w:noBreakHyphen/>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BB961" w14:textId="77777777" w:rsidR="00DF4578" w:rsidRPr="002434E1" w:rsidRDefault="00DF4578" w:rsidP="00CA11CF">
            <w:pPr>
              <w:rPr>
                <w:b/>
                <w:bCs/>
                <w:sz w:val="22"/>
                <w:szCs w:val="22"/>
                <w:lang w:val="en-IN"/>
              </w:rPr>
            </w:pPr>
            <w:r w:rsidRPr="002434E1">
              <w:rPr>
                <w:b/>
                <w:bCs/>
                <w:sz w:val="22"/>
                <w:szCs w:val="22"/>
                <w:lang w:val="en-IN"/>
              </w:rPr>
              <w:t>Description</w:t>
            </w:r>
          </w:p>
        </w:tc>
      </w:tr>
      <w:tr w:rsidR="002524DF" w:rsidRPr="002434E1" w14:paraId="384247F9"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87074" w14:textId="35CB580C"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01</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4E7EFB0A" w14:textId="1F6BCA8F" w:rsidR="002524DF" w:rsidRPr="002524DF" w:rsidRDefault="002524DF" w:rsidP="002524DF">
            <w:pPr>
              <w:rPr>
                <w:sz w:val="22"/>
                <w:szCs w:val="22"/>
                <w:lang w:val="en-IN"/>
              </w:rPr>
            </w:pPr>
            <w:r w:rsidRPr="002524DF">
              <w:rPr>
                <w:sz w:val="22"/>
                <w:szCs w:val="22"/>
              </w:rPr>
              <w:t>Data 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193DC" w14:textId="7A4781C5" w:rsidR="002524DF" w:rsidRPr="002524DF" w:rsidRDefault="002524DF" w:rsidP="002524DF">
            <w:pPr>
              <w:rPr>
                <w:sz w:val="22"/>
                <w:szCs w:val="22"/>
                <w:lang w:val="en-IN"/>
              </w:rPr>
            </w:pPr>
            <w:r w:rsidRPr="002524DF">
              <w:rPr>
                <w:sz w:val="22"/>
                <w:szCs w:val="22"/>
              </w:rPr>
              <w:t>Ensure high accuracy and consistency of engineering, BOQ, procurement, material, and execution data across DPR, SAP, and Primavera P6 systems.</w:t>
            </w:r>
            <w:r w:rsidRPr="002524DF">
              <w:rPr>
                <w:sz w:val="22"/>
                <w:szCs w:val="22"/>
                <w:lang w:val="en-IN"/>
              </w:rPr>
              <w:t xml:space="preserve"> </w:t>
            </w:r>
          </w:p>
        </w:tc>
      </w:tr>
      <w:tr w:rsidR="002524DF" w:rsidRPr="002434E1" w14:paraId="3D3E8336"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CFE868" w14:textId="61A7DB9A" w:rsidR="002524DF" w:rsidRPr="002524DF" w:rsidRDefault="002524DF" w:rsidP="002524DF">
            <w:pPr>
              <w:rPr>
                <w:b/>
                <w:bCs/>
                <w:sz w:val="22"/>
                <w:szCs w:val="22"/>
                <w:lang w:val="en-IN"/>
              </w:rPr>
            </w:pPr>
            <w:r w:rsidRPr="002524DF">
              <w:rPr>
                <w:rStyle w:val="Strong"/>
                <w:sz w:val="22"/>
                <w:szCs w:val="22"/>
              </w:rPr>
              <w:lastRenderedPageBreak/>
              <w:t>NFR</w:t>
            </w:r>
            <w:r w:rsidRPr="002524DF">
              <w:rPr>
                <w:rStyle w:val="Strong"/>
                <w:sz w:val="22"/>
                <w:szCs w:val="22"/>
              </w:rPr>
              <w:noBreakHyphen/>
              <w:t>02</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0013CC88" w14:textId="4F43EA20" w:rsidR="002524DF" w:rsidRPr="002524DF" w:rsidRDefault="002524DF" w:rsidP="002524DF">
            <w:pPr>
              <w:rPr>
                <w:sz w:val="22"/>
                <w:szCs w:val="22"/>
                <w:lang w:val="en-IN"/>
              </w:rPr>
            </w:pPr>
            <w:r w:rsidRPr="002524DF">
              <w:rPr>
                <w:sz w:val="22"/>
                <w:szCs w:val="22"/>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A1C5B" w14:textId="724D42D4" w:rsidR="002524DF" w:rsidRPr="002524DF" w:rsidRDefault="002524DF" w:rsidP="002524DF">
            <w:pPr>
              <w:rPr>
                <w:sz w:val="22"/>
                <w:szCs w:val="22"/>
                <w:lang w:val="en-IN"/>
              </w:rPr>
            </w:pPr>
            <w:r w:rsidRPr="002524DF">
              <w:rPr>
                <w:sz w:val="22"/>
                <w:szCs w:val="22"/>
              </w:rPr>
              <w:t>Support near real</w:t>
            </w:r>
            <w:r w:rsidRPr="002524DF">
              <w:rPr>
                <w:sz w:val="22"/>
                <w:szCs w:val="22"/>
              </w:rPr>
              <w:noBreakHyphen/>
              <w:t xml:space="preserve">time data refresh for dashboards, material availability checks, execution validations, and management analytics without impacting operational performance. </w:t>
            </w:r>
          </w:p>
        </w:tc>
      </w:tr>
      <w:tr w:rsidR="002524DF" w:rsidRPr="002434E1" w14:paraId="4DAC1059"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3C7FEF" w14:textId="51AD97B5"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03</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0604C8DF" w14:textId="5B73D0BC" w:rsidR="002524DF" w:rsidRPr="002524DF" w:rsidRDefault="002524DF" w:rsidP="002524DF">
            <w:pPr>
              <w:rPr>
                <w:sz w:val="22"/>
                <w:szCs w:val="22"/>
                <w:lang w:val="en-IN"/>
              </w:rPr>
            </w:pPr>
            <w:r w:rsidRPr="002524DF">
              <w:rPr>
                <w:sz w:val="22"/>
                <w:szCs w:val="22"/>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ACCB6" w14:textId="1A849A5C" w:rsidR="002524DF" w:rsidRPr="002524DF" w:rsidRDefault="002524DF" w:rsidP="002524DF">
            <w:pPr>
              <w:rPr>
                <w:sz w:val="22"/>
                <w:szCs w:val="22"/>
                <w:lang w:val="en-IN"/>
              </w:rPr>
            </w:pPr>
            <w:r w:rsidRPr="002524DF">
              <w:rPr>
                <w:sz w:val="22"/>
                <w:szCs w:val="22"/>
              </w:rPr>
              <w:t>The system shall support scale</w:t>
            </w:r>
            <w:r w:rsidRPr="002524DF">
              <w:rPr>
                <w:sz w:val="22"/>
                <w:szCs w:val="22"/>
              </w:rPr>
              <w:noBreakHyphen/>
              <w:t xml:space="preserve">up to multiple projects, sites, vendors, and users across Solar, Wind, and PSS portfolios without architectural redesign. </w:t>
            </w:r>
          </w:p>
        </w:tc>
      </w:tr>
      <w:tr w:rsidR="002524DF" w:rsidRPr="002434E1" w14:paraId="1D9C7D3C"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FC02F1" w14:textId="2729F6EE"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04</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4B09D056" w14:textId="729304A5" w:rsidR="002524DF" w:rsidRPr="002524DF" w:rsidRDefault="002524DF" w:rsidP="002524DF">
            <w:pPr>
              <w:rPr>
                <w:sz w:val="22"/>
                <w:szCs w:val="22"/>
                <w:lang w:val="en-IN"/>
              </w:rPr>
            </w:pPr>
            <w:r w:rsidRPr="002524DF">
              <w:rPr>
                <w:sz w:val="22"/>
                <w:szCs w:val="22"/>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A4596" w14:textId="57ACC814" w:rsidR="002524DF" w:rsidRPr="002524DF" w:rsidRDefault="002524DF" w:rsidP="002524DF">
            <w:pPr>
              <w:rPr>
                <w:sz w:val="22"/>
                <w:szCs w:val="22"/>
                <w:lang w:val="en-IN"/>
              </w:rPr>
            </w:pPr>
            <w:r w:rsidRPr="002524DF">
              <w:rPr>
                <w:sz w:val="22"/>
                <w:szCs w:val="22"/>
              </w:rPr>
              <w:t>Enforce role</w:t>
            </w:r>
            <w:r w:rsidRPr="002524DF">
              <w:rPr>
                <w:sz w:val="22"/>
                <w:szCs w:val="22"/>
              </w:rPr>
              <w:noBreakHyphen/>
              <w:t xml:space="preserve">based access control (RBAC), secure authentication, data encryption (in transit and at rest), and protection of sensitive procurement and commercial data. </w:t>
            </w:r>
          </w:p>
        </w:tc>
      </w:tr>
      <w:tr w:rsidR="002524DF" w:rsidRPr="002434E1" w14:paraId="49549ACD"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7D364C" w14:textId="7CAE1B08"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05</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3998D0BC" w14:textId="1BB8FD2A" w:rsidR="002524DF" w:rsidRPr="002524DF" w:rsidRDefault="002524DF" w:rsidP="002524DF">
            <w:pPr>
              <w:rPr>
                <w:sz w:val="22"/>
                <w:szCs w:val="22"/>
                <w:lang w:val="en-IN"/>
              </w:rPr>
            </w:pPr>
            <w:r w:rsidRPr="002524DF">
              <w:rPr>
                <w:sz w:val="22"/>
                <w:szCs w:val="22"/>
              </w:rPr>
              <w:t>Integration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C8EF2" w14:textId="036869BA" w:rsidR="002524DF" w:rsidRPr="002524DF" w:rsidRDefault="002524DF" w:rsidP="002524DF">
            <w:pPr>
              <w:rPr>
                <w:sz w:val="22"/>
                <w:szCs w:val="22"/>
                <w:lang w:val="en-IN"/>
              </w:rPr>
            </w:pPr>
            <w:r w:rsidRPr="002524DF">
              <w:rPr>
                <w:sz w:val="22"/>
                <w:szCs w:val="22"/>
              </w:rPr>
              <w:t>SAP and Primavera P6 integrations shall be stable, bi</w:t>
            </w:r>
            <w:r w:rsidRPr="002524DF">
              <w:rPr>
                <w:sz w:val="22"/>
                <w:szCs w:val="22"/>
              </w:rPr>
              <w:noBreakHyphen/>
              <w:t xml:space="preserve">directional, and include retry, exception handling, monitoring, and failure alerts to avoid data loss. </w:t>
            </w:r>
          </w:p>
        </w:tc>
      </w:tr>
      <w:tr w:rsidR="002524DF" w:rsidRPr="002434E1" w14:paraId="64359063"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38FDA" w14:textId="3EFF2B36"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06</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62726ED1" w14:textId="7D919369" w:rsidR="002524DF" w:rsidRPr="002524DF" w:rsidRDefault="002524DF" w:rsidP="002524DF">
            <w:pPr>
              <w:rPr>
                <w:sz w:val="22"/>
                <w:szCs w:val="22"/>
                <w:lang w:val="en-IN"/>
              </w:rPr>
            </w:pPr>
            <w:r w:rsidRPr="002524DF">
              <w:rPr>
                <w:sz w:val="22"/>
                <w:szCs w:val="22"/>
              </w:rPr>
              <w:t>Auditability &amp;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232D9" w14:textId="0463CAD1" w:rsidR="002524DF" w:rsidRPr="002524DF" w:rsidRDefault="002524DF" w:rsidP="002524DF">
            <w:pPr>
              <w:rPr>
                <w:sz w:val="22"/>
                <w:szCs w:val="22"/>
                <w:lang w:val="en-IN"/>
              </w:rPr>
            </w:pPr>
            <w:r w:rsidRPr="002524DF">
              <w:rPr>
                <w:sz w:val="22"/>
                <w:szCs w:val="22"/>
              </w:rPr>
              <w:t xml:space="preserve">Maintain complete audit trails for approvals, revisions, material transactions, reconciliations, JMRs, and workflow actions with user, timestamp, and change history. </w:t>
            </w:r>
          </w:p>
        </w:tc>
      </w:tr>
      <w:tr w:rsidR="002524DF" w:rsidRPr="002434E1" w14:paraId="303CBE21"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F112D5" w14:textId="290706BF" w:rsidR="002524DF" w:rsidRPr="002524DF" w:rsidRDefault="002524DF" w:rsidP="002524DF">
            <w:pPr>
              <w:rPr>
                <w:b/>
                <w:bCs/>
                <w:sz w:val="22"/>
                <w:szCs w:val="22"/>
                <w:lang w:val="en-IN"/>
              </w:rPr>
            </w:pPr>
            <w:r w:rsidRPr="002524DF">
              <w:rPr>
                <w:rStyle w:val="Strong"/>
                <w:sz w:val="22"/>
                <w:szCs w:val="22"/>
              </w:rPr>
              <w:t>NFR</w:t>
            </w:r>
            <w:r w:rsidRPr="002524DF">
              <w:rPr>
                <w:rStyle w:val="Strong"/>
                <w:sz w:val="22"/>
                <w:szCs w:val="22"/>
              </w:rPr>
              <w:noBreakHyphen/>
              <w:t>07</w:t>
            </w:r>
          </w:p>
        </w:tc>
        <w:tc>
          <w:tcPr>
            <w:tcW w:w="2580" w:type="dxa"/>
            <w:tcBorders>
              <w:top w:val="single" w:sz="6" w:space="0" w:color="E6E6E6"/>
              <w:left w:val="single" w:sz="6" w:space="0" w:color="E6E6E6"/>
              <w:bottom w:val="single" w:sz="6" w:space="0" w:color="E6E6E6"/>
              <w:right w:val="single" w:sz="6" w:space="0" w:color="E6E6E6"/>
            </w:tcBorders>
            <w:vAlign w:val="center"/>
            <w:hideMark/>
          </w:tcPr>
          <w:p w14:paraId="3C6C72A9" w14:textId="7FD4DBD6" w:rsidR="002524DF" w:rsidRPr="002524DF" w:rsidRDefault="002524DF" w:rsidP="002524DF">
            <w:pPr>
              <w:rPr>
                <w:sz w:val="22"/>
                <w:szCs w:val="22"/>
                <w:lang w:val="en-IN"/>
              </w:rPr>
            </w:pPr>
            <w:r w:rsidRPr="002524DF">
              <w:rPr>
                <w:sz w:val="22"/>
                <w:szCs w:val="22"/>
              </w:rPr>
              <w:t>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78BD9" w14:textId="1F0455FF" w:rsidR="002524DF" w:rsidRPr="002524DF" w:rsidRDefault="002524DF" w:rsidP="002524DF">
            <w:pPr>
              <w:rPr>
                <w:sz w:val="22"/>
                <w:szCs w:val="22"/>
                <w:lang w:val="en-IN"/>
              </w:rPr>
            </w:pPr>
            <w:r w:rsidRPr="002524DF">
              <w:rPr>
                <w:sz w:val="22"/>
                <w:szCs w:val="22"/>
              </w:rPr>
              <w:t xml:space="preserve">Ensure high system availability for site, project, and management users, especially during execution, billing, and reporting periods. </w:t>
            </w:r>
          </w:p>
        </w:tc>
      </w:tr>
      <w:tr w:rsidR="002524DF" w:rsidRPr="002434E1" w14:paraId="69E2ACC9"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5F50C71" w14:textId="16A377D5" w:rsidR="002524DF" w:rsidRPr="002524DF" w:rsidRDefault="002524DF" w:rsidP="002524DF">
            <w:pPr>
              <w:rPr>
                <w:rStyle w:val="Strong"/>
                <w:sz w:val="22"/>
                <w:szCs w:val="22"/>
              </w:rPr>
            </w:pPr>
            <w:r w:rsidRPr="002524DF">
              <w:rPr>
                <w:rStyle w:val="Strong"/>
                <w:sz w:val="22"/>
                <w:szCs w:val="22"/>
              </w:rPr>
              <w:t>NFR</w:t>
            </w:r>
            <w:r w:rsidRPr="002524DF">
              <w:rPr>
                <w:rStyle w:val="Strong"/>
                <w:sz w:val="22"/>
                <w:szCs w:val="22"/>
              </w:rPr>
              <w:noBreakHyphen/>
              <w:t>08</w:t>
            </w:r>
          </w:p>
        </w:tc>
        <w:tc>
          <w:tcPr>
            <w:tcW w:w="2580" w:type="dxa"/>
            <w:tcBorders>
              <w:top w:val="single" w:sz="6" w:space="0" w:color="E6E6E6"/>
              <w:left w:val="single" w:sz="6" w:space="0" w:color="E6E6E6"/>
              <w:bottom w:val="single" w:sz="6" w:space="0" w:color="E6E6E6"/>
              <w:right w:val="single" w:sz="6" w:space="0" w:color="E6E6E6"/>
            </w:tcBorders>
            <w:vAlign w:val="center"/>
          </w:tcPr>
          <w:p w14:paraId="04EB335B" w14:textId="1838E0E7" w:rsidR="002524DF" w:rsidRPr="002524DF" w:rsidRDefault="002524DF" w:rsidP="002524DF">
            <w:pPr>
              <w:rPr>
                <w:sz w:val="22"/>
                <w:szCs w:val="22"/>
              </w:rPr>
            </w:pPr>
            <w:r w:rsidRPr="002524DF">
              <w:rPr>
                <w:sz w:val="22"/>
                <w:szCs w:val="22"/>
              </w:rPr>
              <w:t>Usability</w:t>
            </w:r>
          </w:p>
        </w:tc>
        <w:tc>
          <w:tcPr>
            <w:tcW w:w="0" w:type="auto"/>
            <w:tcBorders>
              <w:top w:val="single" w:sz="6" w:space="0" w:color="E6E6E6"/>
              <w:left w:val="single" w:sz="6" w:space="0" w:color="E6E6E6"/>
              <w:bottom w:val="single" w:sz="6" w:space="0" w:color="E6E6E6"/>
              <w:right w:val="single" w:sz="6" w:space="0" w:color="E6E6E6"/>
            </w:tcBorders>
            <w:vAlign w:val="center"/>
          </w:tcPr>
          <w:p w14:paraId="4E1DD78A" w14:textId="7E585D68" w:rsidR="002524DF" w:rsidRPr="002524DF" w:rsidRDefault="002524DF" w:rsidP="002524DF">
            <w:pPr>
              <w:rPr>
                <w:sz w:val="22"/>
                <w:szCs w:val="22"/>
              </w:rPr>
            </w:pPr>
            <w:r w:rsidRPr="002524DF">
              <w:rPr>
                <w:sz w:val="22"/>
                <w:szCs w:val="22"/>
              </w:rPr>
              <w:t>Provide intuitive, role</w:t>
            </w:r>
            <w:r w:rsidRPr="002524DF">
              <w:rPr>
                <w:sz w:val="22"/>
                <w:szCs w:val="22"/>
              </w:rPr>
              <w:noBreakHyphen/>
              <w:t xml:space="preserve">specific user interfaces for site teams, engineers, procurement, stores, and management to minimize training effort and data entry errors. </w:t>
            </w:r>
          </w:p>
        </w:tc>
      </w:tr>
      <w:tr w:rsidR="002524DF" w:rsidRPr="002434E1" w14:paraId="4057DFC2"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9DBC052" w14:textId="228E2A8C" w:rsidR="002524DF" w:rsidRPr="002524DF" w:rsidRDefault="002524DF" w:rsidP="002524DF">
            <w:pPr>
              <w:rPr>
                <w:rStyle w:val="Strong"/>
                <w:sz w:val="22"/>
                <w:szCs w:val="22"/>
              </w:rPr>
            </w:pPr>
            <w:r w:rsidRPr="002524DF">
              <w:rPr>
                <w:rStyle w:val="Strong"/>
                <w:sz w:val="22"/>
                <w:szCs w:val="22"/>
              </w:rPr>
              <w:t>NFR</w:t>
            </w:r>
            <w:r w:rsidRPr="002524DF">
              <w:rPr>
                <w:rStyle w:val="Strong"/>
                <w:sz w:val="22"/>
                <w:szCs w:val="22"/>
              </w:rPr>
              <w:noBreakHyphen/>
              <w:t>09</w:t>
            </w:r>
          </w:p>
        </w:tc>
        <w:tc>
          <w:tcPr>
            <w:tcW w:w="2580" w:type="dxa"/>
            <w:tcBorders>
              <w:top w:val="single" w:sz="6" w:space="0" w:color="E6E6E6"/>
              <w:left w:val="single" w:sz="6" w:space="0" w:color="E6E6E6"/>
              <w:bottom w:val="single" w:sz="6" w:space="0" w:color="E6E6E6"/>
              <w:right w:val="single" w:sz="6" w:space="0" w:color="E6E6E6"/>
            </w:tcBorders>
            <w:vAlign w:val="center"/>
          </w:tcPr>
          <w:p w14:paraId="5E6DEE44" w14:textId="430307F0" w:rsidR="002524DF" w:rsidRPr="002524DF" w:rsidRDefault="002524DF" w:rsidP="002524DF">
            <w:pPr>
              <w:rPr>
                <w:sz w:val="22"/>
                <w:szCs w:val="22"/>
              </w:rPr>
            </w:pPr>
            <w:r w:rsidRPr="002524DF">
              <w:rPr>
                <w:sz w:val="22"/>
                <w:szCs w:val="22"/>
              </w:rPr>
              <w:t>Configurability</w:t>
            </w:r>
          </w:p>
        </w:tc>
        <w:tc>
          <w:tcPr>
            <w:tcW w:w="0" w:type="auto"/>
            <w:tcBorders>
              <w:top w:val="single" w:sz="6" w:space="0" w:color="E6E6E6"/>
              <w:left w:val="single" w:sz="6" w:space="0" w:color="E6E6E6"/>
              <w:bottom w:val="single" w:sz="6" w:space="0" w:color="E6E6E6"/>
              <w:right w:val="single" w:sz="6" w:space="0" w:color="E6E6E6"/>
            </w:tcBorders>
            <w:vAlign w:val="center"/>
          </w:tcPr>
          <w:p w14:paraId="3A5A96CC" w14:textId="2E5E9A76" w:rsidR="002524DF" w:rsidRPr="002524DF" w:rsidRDefault="002524DF" w:rsidP="002524DF">
            <w:pPr>
              <w:rPr>
                <w:sz w:val="22"/>
                <w:szCs w:val="22"/>
              </w:rPr>
            </w:pPr>
            <w:r w:rsidRPr="002524DF">
              <w:rPr>
                <w:sz w:val="22"/>
                <w:szCs w:val="22"/>
              </w:rPr>
              <w:t xml:space="preserve">Approval workflows, dashboards, notifications, and reporting views shall be configurable without code changes to support evolving business needs. </w:t>
            </w:r>
          </w:p>
        </w:tc>
      </w:tr>
      <w:tr w:rsidR="002524DF" w:rsidRPr="002434E1" w14:paraId="46848943" w14:textId="77777777" w:rsidTr="00897C27">
        <w:trP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1A8A8E8" w14:textId="4D6109F5" w:rsidR="002524DF" w:rsidRPr="002524DF" w:rsidRDefault="002524DF" w:rsidP="002524DF">
            <w:pPr>
              <w:rPr>
                <w:rStyle w:val="Strong"/>
                <w:sz w:val="22"/>
                <w:szCs w:val="22"/>
              </w:rPr>
            </w:pPr>
            <w:r w:rsidRPr="002524DF">
              <w:rPr>
                <w:rStyle w:val="Strong"/>
                <w:sz w:val="22"/>
                <w:szCs w:val="22"/>
              </w:rPr>
              <w:t>NFR</w:t>
            </w:r>
            <w:r w:rsidRPr="002524DF">
              <w:rPr>
                <w:rStyle w:val="Strong"/>
                <w:sz w:val="22"/>
                <w:szCs w:val="22"/>
              </w:rPr>
              <w:noBreakHyphen/>
              <w:t>10</w:t>
            </w:r>
          </w:p>
        </w:tc>
        <w:tc>
          <w:tcPr>
            <w:tcW w:w="2580" w:type="dxa"/>
            <w:tcBorders>
              <w:top w:val="single" w:sz="6" w:space="0" w:color="E6E6E6"/>
              <w:left w:val="single" w:sz="6" w:space="0" w:color="E6E6E6"/>
              <w:bottom w:val="single" w:sz="6" w:space="0" w:color="E6E6E6"/>
              <w:right w:val="single" w:sz="6" w:space="0" w:color="E6E6E6"/>
            </w:tcBorders>
            <w:vAlign w:val="center"/>
          </w:tcPr>
          <w:p w14:paraId="3E6473B2" w14:textId="1EC7CD27" w:rsidR="002524DF" w:rsidRPr="002524DF" w:rsidRDefault="002524DF" w:rsidP="002524DF">
            <w:pPr>
              <w:rPr>
                <w:sz w:val="22"/>
                <w:szCs w:val="22"/>
              </w:rPr>
            </w:pPr>
            <w:r w:rsidRPr="002524DF">
              <w:rPr>
                <w:sz w:val="22"/>
                <w:szCs w:val="22"/>
              </w:rPr>
              <w:t>Data Retention &amp; History</w:t>
            </w:r>
          </w:p>
        </w:tc>
        <w:tc>
          <w:tcPr>
            <w:tcW w:w="0" w:type="auto"/>
            <w:tcBorders>
              <w:top w:val="single" w:sz="6" w:space="0" w:color="E6E6E6"/>
              <w:left w:val="single" w:sz="6" w:space="0" w:color="E6E6E6"/>
              <w:bottom w:val="single" w:sz="6" w:space="0" w:color="E6E6E6"/>
              <w:right w:val="single" w:sz="6" w:space="0" w:color="E6E6E6"/>
            </w:tcBorders>
            <w:vAlign w:val="center"/>
          </w:tcPr>
          <w:p w14:paraId="2EB73BF9" w14:textId="72162024" w:rsidR="002524DF" w:rsidRPr="002524DF" w:rsidRDefault="002524DF" w:rsidP="002524DF">
            <w:pPr>
              <w:rPr>
                <w:sz w:val="22"/>
                <w:szCs w:val="22"/>
              </w:rPr>
            </w:pPr>
            <w:r w:rsidRPr="002524DF">
              <w:rPr>
                <w:sz w:val="22"/>
                <w:szCs w:val="22"/>
              </w:rPr>
              <w:t>Historical data, revisions, reconciliations, and transaction records shall be preserved for audit, compliance, and analytics purposes.</w:t>
            </w:r>
          </w:p>
        </w:tc>
      </w:tr>
    </w:tbl>
    <w:p w14:paraId="0ACE70F5" w14:textId="1E1D8195" w:rsidR="00DF4578" w:rsidRPr="00C552AD" w:rsidRDefault="00DF4578" w:rsidP="00C552AD">
      <w:pPr>
        <w:pStyle w:val="ListParagraph"/>
        <w:numPr>
          <w:ilvl w:val="1"/>
          <w:numId w:val="5"/>
        </w:numPr>
        <w:spacing w:before="100" w:beforeAutospacing="1" w:after="100" w:afterAutospacing="1" w:line="300" w:lineRule="atLeast"/>
        <w:ind w:left="426"/>
        <w:outlineLvl w:val="1"/>
        <w:rPr>
          <w:rFonts w:ascii="Segoe UI" w:eastAsia="Times New Roman" w:hAnsi="Segoe UI" w:cs="Segoe UI"/>
          <w:b/>
          <w:bCs/>
          <w:sz w:val="36"/>
          <w:szCs w:val="36"/>
          <w:lang w:val="en-IN" w:eastAsia="en-IN"/>
        </w:rPr>
      </w:pPr>
      <w:bookmarkStart w:id="12" w:name="_Toc230976938"/>
      <w:r w:rsidRPr="00C552AD">
        <w:rPr>
          <w:rFonts w:eastAsiaTheme="minorEastAsia"/>
          <w:b/>
          <w:bCs/>
          <w:sz w:val="40"/>
          <w:szCs w:val="56"/>
        </w:rPr>
        <w:t>Solution Overview</w:t>
      </w:r>
      <w:bookmarkEnd w:id="12"/>
    </w:p>
    <w:p w14:paraId="5560BA0B" w14:textId="294382EC" w:rsidR="000573DE" w:rsidRPr="000573DE" w:rsidRDefault="000573DE" w:rsidP="000573DE">
      <w:pPr>
        <w:rPr>
          <w:sz w:val="22"/>
          <w:szCs w:val="22"/>
          <w:lang w:val="en-IN"/>
        </w:rPr>
      </w:pPr>
      <w:r w:rsidRPr="000573DE">
        <w:rPr>
          <w:sz w:val="22"/>
          <w:szCs w:val="22"/>
          <w:lang w:val="en-IN"/>
        </w:rPr>
        <w:t>The DPR Phase</w:t>
      </w:r>
      <w:r w:rsidRPr="000573DE">
        <w:rPr>
          <w:sz w:val="22"/>
          <w:szCs w:val="22"/>
          <w:lang w:val="en-IN"/>
        </w:rPr>
        <w:noBreakHyphen/>
        <w:t xml:space="preserve">2 solution transforms the existing DPR application into a </w:t>
      </w:r>
      <w:r w:rsidRPr="000573DE">
        <w:rPr>
          <w:b/>
          <w:bCs/>
          <w:sz w:val="22"/>
          <w:szCs w:val="22"/>
          <w:lang w:val="en-IN"/>
        </w:rPr>
        <w:t>centralized EPC Execution and Material Intelligence Platform</w:t>
      </w:r>
      <w:r w:rsidRPr="000573DE">
        <w:rPr>
          <w:sz w:val="22"/>
          <w:szCs w:val="22"/>
          <w:lang w:val="en-IN"/>
        </w:rPr>
        <w:t xml:space="preserve">, integrating </w:t>
      </w:r>
      <w:r w:rsidRPr="000573DE">
        <w:rPr>
          <w:b/>
          <w:bCs/>
          <w:sz w:val="22"/>
          <w:szCs w:val="22"/>
          <w:lang w:val="en-IN"/>
        </w:rPr>
        <w:t>Engineering, Procurement, Construction, and Material Management</w:t>
      </w:r>
      <w:r w:rsidRPr="000573DE">
        <w:rPr>
          <w:sz w:val="22"/>
          <w:szCs w:val="22"/>
          <w:lang w:val="en-IN"/>
        </w:rPr>
        <w:t xml:space="preserve"> into a single, controlled ecosystem.</w:t>
      </w:r>
    </w:p>
    <w:p w14:paraId="7ACE19C6" w14:textId="77777777" w:rsidR="000573DE" w:rsidRDefault="000573DE" w:rsidP="000573DE">
      <w:pPr>
        <w:rPr>
          <w:sz w:val="22"/>
          <w:szCs w:val="22"/>
          <w:lang w:val="en-IN"/>
        </w:rPr>
      </w:pPr>
      <w:r w:rsidRPr="000573DE">
        <w:rPr>
          <w:sz w:val="22"/>
          <w:szCs w:val="22"/>
          <w:lang w:val="en-IN"/>
        </w:rPr>
        <w:lastRenderedPageBreak/>
        <w:t xml:space="preserve">The solution establishes DPR as the </w:t>
      </w:r>
      <w:r w:rsidRPr="000573DE">
        <w:rPr>
          <w:b/>
          <w:bCs/>
          <w:sz w:val="22"/>
          <w:szCs w:val="22"/>
          <w:lang w:val="en-IN"/>
        </w:rPr>
        <w:t>system of execution and operational intelligence</w:t>
      </w:r>
      <w:r w:rsidRPr="000573DE">
        <w:rPr>
          <w:sz w:val="22"/>
          <w:szCs w:val="22"/>
          <w:lang w:val="en-IN"/>
        </w:rPr>
        <w:t xml:space="preserve">, while </w:t>
      </w:r>
      <w:r w:rsidRPr="000573DE">
        <w:rPr>
          <w:b/>
          <w:bCs/>
          <w:sz w:val="22"/>
          <w:szCs w:val="22"/>
          <w:lang w:val="en-IN"/>
        </w:rPr>
        <w:t>SAP</w:t>
      </w:r>
      <w:r w:rsidRPr="000573DE">
        <w:rPr>
          <w:sz w:val="22"/>
          <w:szCs w:val="22"/>
          <w:lang w:val="en-IN"/>
        </w:rPr>
        <w:t xml:space="preserve"> and </w:t>
      </w:r>
      <w:r w:rsidRPr="000573DE">
        <w:rPr>
          <w:b/>
          <w:bCs/>
          <w:sz w:val="22"/>
          <w:szCs w:val="22"/>
          <w:lang w:val="en-IN"/>
        </w:rPr>
        <w:t>Primavera P6</w:t>
      </w:r>
      <w:r w:rsidRPr="000573DE">
        <w:rPr>
          <w:sz w:val="22"/>
          <w:szCs w:val="22"/>
          <w:lang w:val="en-IN"/>
        </w:rPr>
        <w:t xml:space="preserve"> continue to serve as authoritative enterprise systems for ERP and scheduling respectively. All EPC processes are driven by </w:t>
      </w:r>
      <w:r w:rsidRPr="000573DE">
        <w:rPr>
          <w:b/>
          <w:bCs/>
          <w:sz w:val="22"/>
          <w:szCs w:val="22"/>
          <w:lang w:val="en-IN"/>
        </w:rPr>
        <w:t>engineering data, BOQ, material availability, and vendor accountability</w:t>
      </w:r>
      <w:r w:rsidRPr="000573DE">
        <w:rPr>
          <w:sz w:val="22"/>
          <w:szCs w:val="22"/>
          <w:lang w:val="en-IN"/>
        </w:rPr>
        <w:t>, ensuring execution is system</w:t>
      </w:r>
      <w:r w:rsidRPr="000573DE">
        <w:rPr>
          <w:sz w:val="22"/>
          <w:szCs w:val="22"/>
          <w:lang w:val="en-IN"/>
        </w:rPr>
        <w:noBreakHyphen/>
        <w:t>validated and data</w:t>
      </w:r>
      <w:r w:rsidRPr="000573DE">
        <w:rPr>
          <w:sz w:val="22"/>
          <w:szCs w:val="22"/>
          <w:lang w:val="en-IN"/>
        </w:rPr>
        <w:noBreakHyphen/>
        <w:t>driven.</w:t>
      </w:r>
    </w:p>
    <w:p w14:paraId="7A3AB48B" w14:textId="77777777" w:rsidR="000573DE" w:rsidRDefault="000573DE" w:rsidP="000573DE">
      <w:pPr>
        <w:rPr>
          <w:sz w:val="22"/>
          <w:szCs w:val="22"/>
          <w:lang w:val="en-IN"/>
        </w:rPr>
      </w:pPr>
    </w:p>
    <w:p w14:paraId="0A9D6450" w14:textId="5D492E64" w:rsidR="000573DE" w:rsidRPr="000573DE" w:rsidRDefault="000573DE" w:rsidP="000573DE">
      <w:pPr>
        <w:rPr>
          <w:b/>
          <w:bCs/>
          <w:sz w:val="22"/>
          <w:szCs w:val="22"/>
          <w:lang w:val="en-IN"/>
        </w:rPr>
      </w:pPr>
      <w:r w:rsidRPr="000573DE">
        <w:rPr>
          <w:b/>
          <w:bCs/>
          <w:sz w:val="22"/>
          <w:szCs w:val="22"/>
          <w:lang w:val="en-IN"/>
        </w:rPr>
        <w:t>9.1 High</w:t>
      </w:r>
      <w:r w:rsidRPr="000573DE">
        <w:rPr>
          <w:b/>
          <w:bCs/>
          <w:sz w:val="22"/>
          <w:szCs w:val="22"/>
          <w:lang w:val="en-IN"/>
        </w:rPr>
        <w:noBreakHyphen/>
        <w:t>Level Solution Architecture</w:t>
      </w:r>
    </w:p>
    <w:p w14:paraId="531DFA46" w14:textId="77777777" w:rsidR="000573DE" w:rsidRPr="000573DE" w:rsidRDefault="000573DE" w:rsidP="000573DE">
      <w:pPr>
        <w:rPr>
          <w:sz w:val="22"/>
          <w:szCs w:val="22"/>
          <w:lang w:val="en-IN"/>
        </w:rPr>
      </w:pPr>
      <w:r w:rsidRPr="000573DE">
        <w:rPr>
          <w:sz w:val="22"/>
          <w:szCs w:val="22"/>
          <w:lang w:val="en-IN"/>
        </w:rPr>
        <w:t xml:space="preserve">The solution follows an </w:t>
      </w:r>
      <w:r w:rsidRPr="000573DE">
        <w:rPr>
          <w:b/>
          <w:bCs/>
          <w:sz w:val="22"/>
          <w:szCs w:val="22"/>
          <w:lang w:val="en-IN"/>
        </w:rPr>
        <w:t>API</w:t>
      </w:r>
      <w:r w:rsidRPr="000573DE">
        <w:rPr>
          <w:b/>
          <w:bCs/>
          <w:sz w:val="22"/>
          <w:szCs w:val="22"/>
          <w:lang w:val="en-IN"/>
        </w:rPr>
        <w:noBreakHyphen/>
        <w:t>driven, modular architecture</w:t>
      </w:r>
      <w:r w:rsidRPr="000573DE">
        <w:rPr>
          <w:sz w:val="22"/>
          <w:szCs w:val="22"/>
          <w:lang w:val="en-IN"/>
        </w:rPr>
        <w:t xml:space="preserve"> with DPR at the core:</w:t>
      </w:r>
    </w:p>
    <w:p w14:paraId="40172586" w14:textId="77777777" w:rsidR="000573DE" w:rsidRPr="000573DE" w:rsidRDefault="000573DE" w:rsidP="000573DE">
      <w:pPr>
        <w:numPr>
          <w:ilvl w:val="0"/>
          <w:numId w:val="24"/>
        </w:numPr>
        <w:rPr>
          <w:sz w:val="22"/>
          <w:szCs w:val="22"/>
          <w:lang w:val="en-IN"/>
        </w:rPr>
      </w:pPr>
      <w:r w:rsidRPr="000573DE">
        <w:rPr>
          <w:b/>
          <w:bCs/>
          <w:sz w:val="22"/>
          <w:szCs w:val="22"/>
          <w:lang w:val="en-IN"/>
        </w:rPr>
        <w:t>DPR Core Platform</w:t>
      </w:r>
    </w:p>
    <w:p w14:paraId="53075434" w14:textId="77777777" w:rsidR="000573DE" w:rsidRPr="000573DE" w:rsidRDefault="000573DE" w:rsidP="000573DE">
      <w:pPr>
        <w:numPr>
          <w:ilvl w:val="1"/>
          <w:numId w:val="24"/>
        </w:numPr>
        <w:rPr>
          <w:sz w:val="22"/>
          <w:szCs w:val="22"/>
          <w:lang w:val="en-IN"/>
        </w:rPr>
      </w:pPr>
      <w:r w:rsidRPr="000573DE">
        <w:rPr>
          <w:sz w:val="22"/>
          <w:szCs w:val="22"/>
          <w:lang w:val="en-IN"/>
        </w:rPr>
        <w:t>Central execution layer</w:t>
      </w:r>
    </w:p>
    <w:p w14:paraId="5B363684" w14:textId="77777777" w:rsidR="000573DE" w:rsidRPr="000573DE" w:rsidRDefault="000573DE" w:rsidP="000573DE">
      <w:pPr>
        <w:numPr>
          <w:ilvl w:val="1"/>
          <w:numId w:val="24"/>
        </w:numPr>
        <w:rPr>
          <w:sz w:val="22"/>
          <w:szCs w:val="22"/>
          <w:lang w:val="en-IN"/>
        </w:rPr>
      </w:pPr>
      <w:r w:rsidRPr="000573DE">
        <w:rPr>
          <w:sz w:val="22"/>
          <w:szCs w:val="22"/>
          <w:lang w:val="en-IN"/>
        </w:rPr>
        <w:t>Process orchestration and validations</w:t>
      </w:r>
    </w:p>
    <w:p w14:paraId="49D647CF" w14:textId="77777777" w:rsidR="000573DE" w:rsidRPr="000573DE" w:rsidRDefault="000573DE" w:rsidP="000573DE">
      <w:pPr>
        <w:numPr>
          <w:ilvl w:val="1"/>
          <w:numId w:val="24"/>
        </w:numPr>
        <w:rPr>
          <w:sz w:val="22"/>
          <w:szCs w:val="22"/>
          <w:lang w:val="en-IN"/>
        </w:rPr>
      </w:pPr>
      <w:r w:rsidRPr="000573DE">
        <w:rPr>
          <w:sz w:val="22"/>
          <w:szCs w:val="22"/>
          <w:lang w:val="en-IN"/>
        </w:rPr>
        <w:t>Workflow, audit, dashboards, and alerts</w:t>
      </w:r>
    </w:p>
    <w:p w14:paraId="3C8DB295" w14:textId="77777777" w:rsidR="000573DE" w:rsidRPr="000573DE" w:rsidRDefault="000573DE" w:rsidP="000573DE">
      <w:pPr>
        <w:numPr>
          <w:ilvl w:val="0"/>
          <w:numId w:val="24"/>
        </w:numPr>
        <w:rPr>
          <w:sz w:val="22"/>
          <w:szCs w:val="22"/>
          <w:lang w:val="en-IN"/>
        </w:rPr>
      </w:pPr>
      <w:r w:rsidRPr="000573DE">
        <w:rPr>
          <w:b/>
          <w:bCs/>
          <w:sz w:val="22"/>
          <w:szCs w:val="22"/>
          <w:lang w:val="en-IN"/>
        </w:rPr>
        <w:t>Enterprise Systems Integration</w:t>
      </w:r>
    </w:p>
    <w:p w14:paraId="2308C490" w14:textId="77777777" w:rsidR="000573DE" w:rsidRPr="000573DE" w:rsidRDefault="000573DE" w:rsidP="000573DE">
      <w:pPr>
        <w:numPr>
          <w:ilvl w:val="1"/>
          <w:numId w:val="24"/>
        </w:numPr>
        <w:rPr>
          <w:sz w:val="22"/>
          <w:szCs w:val="22"/>
          <w:lang w:val="en-IN"/>
        </w:rPr>
      </w:pPr>
      <w:r w:rsidRPr="000573DE">
        <w:rPr>
          <w:b/>
          <w:bCs/>
          <w:sz w:val="22"/>
          <w:szCs w:val="22"/>
          <w:lang w:val="en-IN"/>
        </w:rPr>
        <w:t>SAP</w:t>
      </w:r>
      <w:r w:rsidRPr="000573DE">
        <w:rPr>
          <w:sz w:val="22"/>
          <w:szCs w:val="22"/>
          <w:lang w:val="en-IN"/>
        </w:rPr>
        <w:t xml:space="preserve"> for material, procurement, and financial references</w:t>
      </w:r>
    </w:p>
    <w:p w14:paraId="22699843" w14:textId="77777777" w:rsidR="000573DE" w:rsidRPr="000573DE" w:rsidRDefault="000573DE" w:rsidP="000573DE">
      <w:pPr>
        <w:numPr>
          <w:ilvl w:val="1"/>
          <w:numId w:val="24"/>
        </w:numPr>
        <w:rPr>
          <w:sz w:val="22"/>
          <w:szCs w:val="22"/>
          <w:lang w:val="en-IN"/>
        </w:rPr>
      </w:pPr>
      <w:r w:rsidRPr="000573DE">
        <w:rPr>
          <w:b/>
          <w:bCs/>
          <w:sz w:val="22"/>
          <w:szCs w:val="22"/>
          <w:lang w:val="en-IN"/>
        </w:rPr>
        <w:t>Primavera P6</w:t>
      </w:r>
      <w:r w:rsidRPr="000573DE">
        <w:rPr>
          <w:sz w:val="22"/>
          <w:szCs w:val="22"/>
          <w:lang w:val="en-IN"/>
        </w:rPr>
        <w:t xml:space="preserve"> for planning, schedules, and progress sync</w:t>
      </w:r>
    </w:p>
    <w:p w14:paraId="480314E9" w14:textId="77777777" w:rsidR="000573DE" w:rsidRPr="000573DE" w:rsidRDefault="000573DE" w:rsidP="000573DE">
      <w:pPr>
        <w:numPr>
          <w:ilvl w:val="1"/>
          <w:numId w:val="24"/>
        </w:numPr>
        <w:rPr>
          <w:sz w:val="22"/>
          <w:szCs w:val="22"/>
          <w:lang w:val="en-IN"/>
        </w:rPr>
      </w:pPr>
      <w:r w:rsidRPr="000573DE">
        <w:rPr>
          <w:b/>
          <w:bCs/>
          <w:sz w:val="22"/>
          <w:szCs w:val="22"/>
          <w:lang w:val="en-IN"/>
        </w:rPr>
        <w:t>AutoCAD / PDF</w:t>
      </w:r>
      <w:r w:rsidRPr="000573DE">
        <w:rPr>
          <w:sz w:val="22"/>
          <w:szCs w:val="22"/>
          <w:lang w:val="en-IN"/>
        </w:rPr>
        <w:t xml:space="preserve"> for drawing</w:t>
      </w:r>
      <w:r w:rsidRPr="000573DE">
        <w:rPr>
          <w:sz w:val="22"/>
          <w:szCs w:val="22"/>
          <w:lang w:val="en-IN"/>
        </w:rPr>
        <w:noBreakHyphen/>
        <w:t>driven BOQ</w:t>
      </w:r>
    </w:p>
    <w:p w14:paraId="39460EEE" w14:textId="77777777" w:rsidR="000573DE" w:rsidRPr="000573DE" w:rsidRDefault="000573DE" w:rsidP="000573DE">
      <w:pPr>
        <w:numPr>
          <w:ilvl w:val="1"/>
          <w:numId w:val="24"/>
        </w:numPr>
        <w:rPr>
          <w:sz w:val="22"/>
          <w:szCs w:val="22"/>
          <w:lang w:val="en-IN"/>
        </w:rPr>
      </w:pPr>
      <w:r w:rsidRPr="000573DE">
        <w:rPr>
          <w:b/>
          <w:bCs/>
          <w:sz w:val="22"/>
          <w:szCs w:val="22"/>
          <w:lang w:val="en-IN"/>
        </w:rPr>
        <w:t>Drone systems</w:t>
      </w:r>
      <w:r w:rsidRPr="000573DE">
        <w:rPr>
          <w:sz w:val="22"/>
          <w:szCs w:val="22"/>
          <w:lang w:val="en-IN"/>
        </w:rPr>
        <w:t xml:space="preserve"> (select projects) for physical progress verification</w:t>
      </w:r>
    </w:p>
    <w:p w14:paraId="4FB78399" w14:textId="392D272A" w:rsidR="000573DE" w:rsidRPr="000573DE" w:rsidRDefault="000573DE" w:rsidP="000573DE">
      <w:pPr>
        <w:rPr>
          <w:sz w:val="22"/>
          <w:szCs w:val="22"/>
          <w:lang w:val="en-IN"/>
        </w:rPr>
      </w:pPr>
    </w:p>
    <w:p w14:paraId="4E4054D4" w14:textId="77777777" w:rsidR="000573DE" w:rsidRPr="000573DE" w:rsidRDefault="000573DE" w:rsidP="000573DE">
      <w:pPr>
        <w:rPr>
          <w:b/>
          <w:bCs/>
          <w:sz w:val="22"/>
          <w:szCs w:val="22"/>
          <w:lang w:val="en-IN"/>
        </w:rPr>
      </w:pPr>
      <w:r w:rsidRPr="000573DE">
        <w:rPr>
          <w:b/>
          <w:bCs/>
          <w:sz w:val="22"/>
          <w:szCs w:val="22"/>
          <w:lang w:val="en-IN"/>
        </w:rPr>
        <w:t>9.2 Functional Solution Components</w:t>
      </w:r>
    </w:p>
    <w:p w14:paraId="15033776" w14:textId="77777777" w:rsidR="000573DE" w:rsidRPr="000573DE" w:rsidRDefault="000573DE" w:rsidP="000573DE">
      <w:pPr>
        <w:rPr>
          <w:b/>
          <w:bCs/>
          <w:sz w:val="22"/>
          <w:szCs w:val="22"/>
          <w:lang w:val="en-IN"/>
        </w:rPr>
      </w:pPr>
      <w:r w:rsidRPr="000573DE">
        <w:rPr>
          <w:b/>
          <w:bCs/>
          <w:sz w:val="22"/>
          <w:szCs w:val="22"/>
          <w:lang w:val="en-IN"/>
        </w:rPr>
        <w:t>Engineering &amp; Design Control</w:t>
      </w:r>
    </w:p>
    <w:p w14:paraId="377379AB" w14:textId="77777777" w:rsidR="000573DE" w:rsidRPr="000573DE" w:rsidRDefault="000573DE" w:rsidP="000573DE">
      <w:pPr>
        <w:numPr>
          <w:ilvl w:val="0"/>
          <w:numId w:val="25"/>
        </w:numPr>
        <w:rPr>
          <w:sz w:val="22"/>
          <w:szCs w:val="22"/>
          <w:lang w:val="en-IN"/>
        </w:rPr>
      </w:pPr>
      <w:r w:rsidRPr="000573DE">
        <w:rPr>
          <w:sz w:val="22"/>
          <w:szCs w:val="22"/>
          <w:lang w:val="en-IN"/>
        </w:rPr>
        <w:t xml:space="preserve">Centralized engineering document repository with </w:t>
      </w:r>
      <w:r w:rsidRPr="000573DE">
        <w:rPr>
          <w:b/>
          <w:bCs/>
          <w:sz w:val="22"/>
          <w:szCs w:val="22"/>
          <w:lang w:val="en-IN"/>
        </w:rPr>
        <w:t>MDL</w:t>
      </w:r>
    </w:p>
    <w:p w14:paraId="640F59C1" w14:textId="77777777" w:rsidR="000573DE" w:rsidRPr="000573DE" w:rsidRDefault="000573DE" w:rsidP="000573DE">
      <w:pPr>
        <w:numPr>
          <w:ilvl w:val="0"/>
          <w:numId w:val="25"/>
        </w:numPr>
        <w:rPr>
          <w:sz w:val="22"/>
          <w:szCs w:val="22"/>
          <w:lang w:val="en-IN"/>
        </w:rPr>
      </w:pPr>
      <w:r w:rsidRPr="000573DE">
        <w:rPr>
          <w:sz w:val="22"/>
          <w:szCs w:val="22"/>
          <w:lang w:val="en-IN"/>
        </w:rPr>
        <w:t>Drawing revision and approval workflows</w:t>
      </w:r>
    </w:p>
    <w:p w14:paraId="3BF329A4" w14:textId="77777777" w:rsidR="000573DE" w:rsidRPr="000573DE" w:rsidRDefault="000573DE" w:rsidP="000573DE">
      <w:pPr>
        <w:numPr>
          <w:ilvl w:val="0"/>
          <w:numId w:val="25"/>
        </w:numPr>
        <w:rPr>
          <w:sz w:val="22"/>
          <w:szCs w:val="22"/>
          <w:lang w:val="en-IN"/>
        </w:rPr>
      </w:pPr>
      <w:r w:rsidRPr="000573DE">
        <w:rPr>
          <w:sz w:val="22"/>
          <w:szCs w:val="22"/>
          <w:lang w:val="en-IN"/>
        </w:rPr>
        <w:t>AFC</w:t>
      </w:r>
      <w:r w:rsidRPr="000573DE">
        <w:rPr>
          <w:sz w:val="22"/>
          <w:szCs w:val="22"/>
          <w:lang w:val="en-IN"/>
        </w:rPr>
        <w:noBreakHyphen/>
        <w:t>based dependency enforcement</w:t>
      </w:r>
    </w:p>
    <w:p w14:paraId="7A913AF6" w14:textId="77777777" w:rsidR="000573DE" w:rsidRPr="000573DE" w:rsidRDefault="000573DE" w:rsidP="000573DE">
      <w:pPr>
        <w:numPr>
          <w:ilvl w:val="0"/>
          <w:numId w:val="25"/>
        </w:numPr>
        <w:rPr>
          <w:sz w:val="22"/>
          <w:szCs w:val="22"/>
          <w:lang w:val="en-IN"/>
        </w:rPr>
      </w:pPr>
      <w:r w:rsidRPr="000573DE">
        <w:rPr>
          <w:sz w:val="22"/>
          <w:szCs w:val="22"/>
          <w:lang w:val="en-IN"/>
        </w:rPr>
        <w:t>Mapping of engineering deliverables to Primavera P6 activities</w:t>
      </w:r>
    </w:p>
    <w:p w14:paraId="1C84CA2F" w14:textId="15424AA2" w:rsidR="000573DE" w:rsidRPr="000573DE" w:rsidRDefault="000573DE" w:rsidP="000573DE">
      <w:pPr>
        <w:rPr>
          <w:sz w:val="22"/>
          <w:szCs w:val="22"/>
          <w:lang w:val="en-IN"/>
        </w:rPr>
      </w:pPr>
    </w:p>
    <w:p w14:paraId="2D4D4019" w14:textId="77777777" w:rsidR="000573DE" w:rsidRPr="000573DE" w:rsidRDefault="000573DE" w:rsidP="000573DE">
      <w:pPr>
        <w:rPr>
          <w:b/>
          <w:bCs/>
          <w:sz w:val="22"/>
          <w:szCs w:val="22"/>
          <w:lang w:val="en-IN"/>
        </w:rPr>
      </w:pPr>
      <w:r w:rsidRPr="000573DE">
        <w:rPr>
          <w:b/>
          <w:bCs/>
          <w:sz w:val="22"/>
          <w:szCs w:val="22"/>
          <w:lang w:val="en-IN"/>
        </w:rPr>
        <w:t>BOQ &amp; Quantity Intelligence</w:t>
      </w:r>
    </w:p>
    <w:p w14:paraId="07A0BC74" w14:textId="77777777" w:rsidR="000573DE" w:rsidRPr="000573DE" w:rsidRDefault="000573DE" w:rsidP="000573DE">
      <w:pPr>
        <w:numPr>
          <w:ilvl w:val="0"/>
          <w:numId w:val="26"/>
        </w:numPr>
        <w:rPr>
          <w:sz w:val="22"/>
          <w:szCs w:val="22"/>
          <w:lang w:val="en-IN"/>
        </w:rPr>
      </w:pPr>
      <w:r w:rsidRPr="000573DE">
        <w:rPr>
          <w:sz w:val="22"/>
          <w:szCs w:val="22"/>
          <w:lang w:val="en-IN"/>
        </w:rPr>
        <w:t>BOQ derived directly from engineering drawings</w:t>
      </w:r>
    </w:p>
    <w:p w14:paraId="3C6A588D" w14:textId="77777777" w:rsidR="000573DE" w:rsidRPr="000573DE" w:rsidRDefault="000573DE" w:rsidP="000573DE">
      <w:pPr>
        <w:numPr>
          <w:ilvl w:val="0"/>
          <w:numId w:val="26"/>
        </w:numPr>
        <w:rPr>
          <w:sz w:val="22"/>
          <w:szCs w:val="22"/>
          <w:lang w:val="en-IN"/>
        </w:rPr>
      </w:pPr>
      <w:r w:rsidRPr="000573DE">
        <w:rPr>
          <w:sz w:val="22"/>
          <w:szCs w:val="22"/>
          <w:lang w:val="en-IN"/>
        </w:rPr>
        <w:t>Multi</w:t>
      </w:r>
      <w:r w:rsidRPr="000573DE">
        <w:rPr>
          <w:sz w:val="22"/>
          <w:szCs w:val="22"/>
          <w:lang w:val="en-IN"/>
        </w:rPr>
        <w:noBreakHyphen/>
        <w:t>level BOQ management (project, block, activity, vendor)</w:t>
      </w:r>
    </w:p>
    <w:p w14:paraId="56D3EBB8" w14:textId="77777777" w:rsidR="000573DE" w:rsidRPr="000573DE" w:rsidRDefault="000573DE" w:rsidP="000573DE">
      <w:pPr>
        <w:numPr>
          <w:ilvl w:val="0"/>
          <w:numId w:val="26"/>
        </w:numPr>
        <w:rPr>
          <w:sz w:val="22"/>
          <w:szCs w:val="22"/>
          <w:lang w:val="en-IN"/>
        </w:rPr>
      </w:pPr>
      <w:r w:rsidRPr="000573DE">
        <w:rPr>
          <w:sz w:val="22"/>
          <w:szCs w:val="22"/>
          <w:lang w:val="en-IN"/>
        </w:rPr>
        <w:t>AutoCAD</w:t>
      </w:r>
      <w:r w:rsidRPr="000573DE">
        <w:rPr>
          <w:sz w:val="22"/>
          <w:szCs w:val="22"/>
          <w:lang w:val="en-IN"/>
        </w:rPr>
        <w:noBreakHyphen/>
        <w:t>based quantity extraction</w:t>
      </w:r>
    </w:p>
    <w:p w14:paraId="1B06CB29" w14:textId="77777777" w:rsidR="000573DE" w:rsidRPr="000573DE" w:rsidRDefault="000573DE" w:rsidP="000573DE">
      <w:pPr>
        <w:numPr>
          <w:ilvl w:val="0"/>
          <w:numId w:val="26"/>
        </w:numPr>
        <w:rPr>
          <w:sz w:val="22"/>
          <w:szCs w:val="22"/>
          <w:lang w:val="en-IN"/>
        </w:rPr>
      </w:pPr>
      <w:r w:rsidRPr="000573DE">
        <w:rPr>
          <w:sz w:val="22"/>
          <w:szCs w:val="22"/>
          <w:lang w:val="en-IN"/>
        </w:rPr>
        <w:t>Automatic BOQ and material recalculation on drawing changes</w:t>
      </w:r>
    </w:p>
    <w:p w14:paraId="712EC70A" w14:textId="1FA3B6B9" w:rsidR="000573DE" w:rsidRPr="000573DE" w:rsidRDefault="000573DE" w:rsidP="000573DE">
      <w:pPr>
        <w:rPr>
          <w:sz w:val="22"/>
          <w:szCs w:val="22"/>
          <w:lang w:val="en-IN"/>
        </w:rPr>
      </w:pPr>
    </w:p>
    <w:p w14:paraId="2A96BCC0" w14:textId="77777777" w:rsidR="000573DE" w:rsidRPr="000573DE" w:rsidRDefault="000573DE" w:rsidP="000573DE">
      <w:pPr>
        <w:rPr>
          <w:b/>
          <w:bCs/>
          <w:sz w:val="22"/>
          <w:szCs w:val="22"/>
          <w:lang w:val="en-IN"/>
        </w:rPr>
      </w:pPr>
      <w:r w:rsidRPr="000573DE">
        <w:rPr>
          <w:b/>
          <w:bCs/>
          <w:sz w:val="22"/>
          <w:szCs w:val="22"/>
          <w:lang w:val="en-IN"/>
        </w:rPr>
        <w:t>Procurement Management</w:t>
      </w:r>
    </w:p>
    <w:p w14:paraId="73D3DDCD" w14:textId="77777777" w:rsidR="000573DE" w:rsidRPr="000573DE" w:rsidRDefault="000573DE" w:rsidP="000573DE">
      <w:pPr>
        <w:numPr>
          <w:ilvl w:val="0"/>
          <w:numId w:val="27"/>
        </w:numPr>
        <w:rPr>
          <w:sz w:val="22"/>
          <w:szCs w:val="22"/>
          <w:lang w:val="en-IN"/>
        </w:rPr>
      </w:pPr>
      <w:r w:rsidRPr="000573DE">
        <w:rPr>
          <w:sz w:val="22"/>
          <w:szCs w:val="22"/>
          <w:lang w:val="en-IN"/>
        </w:rPr>
        <w:t>End</w:t>
      </w:r>
      <w:r w:rsidRPr="000573DE">
        <w:rPr>
          <w:sz w:val="22"/>
          <w:szCs w:val="22"/>
          <w:lang w:val="en-IN"/>
        </w:rPr>
        <w:noBreakHyphen/>
        <w:t>to</w:t>
      </w:r>
      <w:r w:rsidRPr="000573DE">
        <w:rPr>
          <w:sz w:val="22"/>
          <w:szCs w:val="22"/>
          <w:lang w:val="en-IN"/>
        </w:rPr>
        <w:noBreakHyphen/>
        <w:t>end procurement lifecycle tracking (PR → GRN)</w:t>
      </w:r>
    </w:p>
    <w:p w14:paraId="21F0E953" w14:textId="77777777" w:rsidR="000573DE" w:rsidRPr="000573DE" w:rsidRDefault="000573DE" w:rsidP="000573DE">
      <w:pPr>
        <w:numPr>
          <w:ilvl w:val="0"/>
          <w:numId w:val="27"/>
        </w:numPr>
        <w:rPr>
          <w:sz w:val="22"/>
          <w:szCs w:val="22"/>
          <w:lang w:val="en-IN"/>
        </w:rPr>
      </w:pPr>
      <w:r w:rsidRPr="000573DE">
        <w:rPr>
          <w:sz w:val="22"/>
          <w:szCs w:val="22"/>
          <w:lang w:val="en-IN"/>
        </w:rPr>
        <w:t>SAP</w:t>
      </w:r>
      <w:r w:rsidRPr="000573DE">
        <w:rPr>
          <w:sz w:val="22"/>
          <w:szCs w:val="22"/>
          <w:lang w:val="en-IN"/>
        </w:rPr>
        <w:noBreakHyphen/>
        <w:t>synchronized SO and vendor data</w:t>
      </w:r>
    </w:p>
    <w:p w14:paraId="3233E5B4" w14:textId="77777777" w:rsidR="000573DE" w:rsidRPr="000573DE" w:rsidRDefault="000573DE" w:rsidP="000573DE">
      <w:pPr>
        <w:numPr>
          <w:ilvl w:val="0"/>
          <w:numId w:val="27"/>
        </w:numPr>
        <w:rPr>
          <w:sz w:val="22"/>
          <w:szCs w:val="22"/>
          <w:lang w:val="en-IN"/>
        </w:rPr>
      </w:pPr>
      <w:r w:rsidRPr="000573DE">
        <w:rPr>
          <w:sz w:val="22"/>
          <w:szCs w:val="22"/>
          <w:lang w:val="en-IN"/>
        </w:rPr>
        <w:t>Mapping of procurement quantities to BOQ and activities</w:t>
      </w:r>
    </w:p>
    <w:p w14:paraId="0BFFE7FC" w14:textId="77777777" w:rsidR="000573DE" w:rsidRPr="000573DE" w:rsidRDefault="000573DE" w:rsidP="000573DE">
      <w:pPr>
        <w:numPr>
          <w:ilvl w:val="0"/>
          <w:numId w:val="27"/>
        </w:numPr>
        <w:rPr>
          <w:sz w:val="22"/>
          <w:szCs w:val="22"/>
          <w:lang w:val="en-IN"/>
        </w:rPr>
      </w:pPr>
      <w:r w:rsidRPr="000573DE">
        <w:rPr>
          <w:sz w:val="22"/>
          <w:szCs w:val="22"/>
          <w:lang w:val="en-IN"/>
        </w:rPr>
        <w:t>Execution validation against procurement readiness</w:t>
      </w:r>
    </w:p>
    <w:p w14:paraId="2E4A7D6B" w14:textId="6C8DAFFD" w:rsidR="000573DE" w:rsidRPr="000573DE" w:rsidRDefault="000573DE" w:rsidP="000573DE">
      <w:pPr>
        <w:rPr>
          <w:sz w:val="22"/>
          <w:szCs w:val="22"/>
          <w:lang w:val="en-IN"/>
        </w:rPr>
      </w:pPr>
    </w:p>
    <w:p w14:paraId="7ABA4C4E" w14:textId="77777777" w:rsidR="000573DE" w:rsidRPr="000573DE" w:rsidRDefault="000573DE" w:rsidP="000573DE">
      <w:pPr>
        <w:rPr>
          <w:b/>
          <w:bCs/>
          <w:sz w:val="22"/>
          <w:szCs w:val="22"/>
          <w:lang w:val="en-IN"/>
        </w:rPr>
      </w:pPr>
      <w:r w:rsidRPr="000573DE">
        <w:rPr>
          <w:b/>
          <w:bCs/>
          <w:sz w:val="22"/>
          <w:szCs w:val="22"/>
          <w:lang w:val="en-IN"/>
        </w:rPr>
        <w:t>Material Management</w:t>
      </w:r>
    </w:p>
    <w:p w14:paraId="580E55C1" w14:textId="77777777" w:rsidR="000573DE" w:rsidRPr="000573DE" w:rsidRDefault="000573DE" w:rsidP="000573DE">
      <w:pPr>
        <w:numPr>
          <w:ilvl w:val="0"/>
          <w:numId w:val="28"/>
        </w:numPr>
        <w:rPr>
          <w:sz w:val="22"/>
          <w:szCs w:val="22"/>
          <w:lang w:val="en-IN"/>
        </w:rPr>
      </w:pPr>
      <w:r w:rsidRPr="000573DE">
        <w:rPr>
          <w:sz w:val="22"/>
          <w:szCs w:val="22"/>
          <w:lang w:val="en-IN"/>
        </w:rPr>
        <w:t>Material Requirement Planning (daily/weekly/monthly)</w:t>
      </w:r>
    </w:p>
    <w:p w14:paraId="38FCAC0C" w14:textId="77777777" w:rsidR="000573DE" w:rsidRPr="000573DE" w:rsidRDefault="000573DE" w:rsidP="000573DE">
      <w:pPr>
        <w:numPr>
          <w:ilvl w:val="0"/>
          <w:numId w:val="28"/>
        </w:numPr>
        <w:rPr>
          <w:sz w:val="22"/>
          <w:szCs w:val="22"/>
          <w:lang w:val="en-IN"/>
        </w:rPr>
      </w:pPr>
      <w:r w:rsidRPr="000573DE">
        <w:rPr>
          <w:sz w:val="22"/>
          <w:szCs w:val="22"/>
          <w:lang w:val="en-IN"/>
        </w:rPr>
        <w:t>Real</w:t>
      </w:r>
      <w:r w:rsidRPr="000573DE">
        <w:rPr>
          <w:sz w:val="22"/>
          <w:szCs w:val="22"/>
          <w:lang w:val="en-IN"/>
        </w:rPr>
        <w:noBreakHyphen/>
        <w:t>time stock validation with SAP inventory</w:t>
      </w:r>
    </w:p>
    <w:p w14:paraId="50612785" w14:textId="77777777" w:rsidR="000573DE" w:rsidRPr="000573DE" w:rsidRDefault="000573DE" w:rsidP="000573DE">
      <w:pPr>
        <w:numPr>
          <w:ilvl w:val="0"/>
          <w:numId w:val="28"/>
        </w:numPr>
        <w:rPr>
          <w:sz w:val="22"/>
          <w:szCs w:val="22"/>
          <w:lang w:val="en-IN"/>
        </w:rPr>
      </w:pPr>
      <w:r w:rsidRPr="000573DE">
        <w:rPr>
          <w:sz w:val="22"/>
          <w:szCs w:val="22"/>
          <w:lang w:val="en-IN"/>
        </w:rPr>
        <w:t>Block</w:t>
      </w:r>
      <w:r w:rsidRPr="000573DE">
        <w:rPr>
          <w:sz w:val="22"/>
          <w:szCs w:val="22"/>
          <w:lang w:val="en-IN"/>
        </w:rPr>
        <w:noBreakHyphen/>
        <w:t>wise and vendor</w:t>
      </w:r>
      <w:r w:rsidRPr="000573DE">
        <w:rPr>
          <w:sz w:val="22"/>
          <w:szCs w:val="22"/>
          <w:lang w:val="en-IN"/>
        </w:rPr>
        <w:noBreakHyphen/>
        <w:t>wise material allocation</w:t>
      </w:r>
    </w:p>
    <w:p w14:paraId="3A35E705" w14:textId="77777777" w:rsidR="000573DE" w:rsidRPr="000573DE" w:rsidRDefault="000573DE" w:rsidP="000573DE">
      <w:pPr>
        <w:numPr>
          <w:ilvl w:val="0"/>
          <w:numId w:val="28"/>
        </w:numPr>
        <w:rPr>
          <w:sz w:val="22"/>
          <w:szCs w:val="22"/>
          <w:lang w:val="en-IN"/>
        </w:rPr>
      </w:pPr>
      <w:r w:rsidRPr="000573DE">
        <w:rPr>
          <w:sz w:val="22"/>
          <w:szCs w:val="22"/>
          <w:lang w:val="en-IN"/>
        </w:rPr>
        <w:t>Controlled material issuance and returns</w:t>
      </w:r>
    </w:p>
    <w:p w14:paraId="40EC6C27" w14:textId="77777777" w:rsidR="000573DE" w:rsidRPr="000573DE" w:rsidRDefault="000573DE" w:rsidP="000573DE">
      <w:pPr>
        <w:numPr>
          <w:ilvl w:val="0"/>
          <w:numId w:val="28"/>
        </w:numPr>
        <w:rPr>
          <w:sz w:val="22"/>
          <w:szCs w:val="22"/>
          <w:lang w:val="en-IN"/>
        </w:rPr>
      </w:pPr>
      <w:r w:rsidRPr="000573DE">
        <w:rPr>
          <w:sz w:val="22"/>
          <w:szCs w:val="22"/>
          <w:lang w:val="en-IN"/>
        </w:rPr>
        <w:t>Automated MIRS/MRRS generation</w:t>
      </w:r>
    </w:p>
    <w:p w14:paraId="48FDFCFE" w14:textId="77777777" w:rsidR="000573DE" w:rsidRPr="000573DE" w:rsidRDefault="000573DE" w:rsidP="000573DE">
      <w:pPr>
        <w:numPr>
          <w:ilvl w:val="0"/>
          <w:numId w:val="28"/>
        </w:numPr>
        <w:rPr>
          <w:sz w:val="22"/>
          <w:szCs w:val="22"/>
          <w:lang w:val="en-IN"/>
        </w:rPr>
      </w:pPr>
      <w:r w:rsidRPr="000573DE">
        <w:rPr>
          <w:sz w:val="22"/>
          <w:szCs w:val="22"/>
          <w:lang w:val="en-IN"/>
        </w:rPr>
        <w:t>Consumption and variance analysis</w:t>
      </w:r>
    </w:p>
    <w:p w14:paraId="626CA093" w14:textId="752EAFC3" w:rsidR="000573DE" w:rsidRPr="000573DE" w:rsidRDefault="000573DE" w:rsidP="000573DE">
      <w:pPr>
        <w:rPr>
          <w:sz w:val="22"/>
          <w:szCs w:val="22"/>
          <w:lang w:val="en-IN"/>
        </w:rPr>
      </w:pPr>
    </w:p>
    <w:p w14:paraId="7C591A30" w14:textId="77777777" w:rsidR="000573DE" w:rsidRPr="000573DE" w:rsidRDefault="000573DE" w:rsidP="000573DE">
      <w:pPr>
        <w:rPr>
          <w:b/>
          <w:bCs/>
          <w:sz w:val="22"/>
          <w:szCs w:val="22"/>
          <w:lang w:val="en-IN"/>
        </w:rPr>
      </w:pPr>
      <w:r w:rsidRPr="000573DE">
        <w:rPr>
          <w:b/>
          <w:bCs/>
          <w:sz w:val="22"/>
          <w:szCs w:val="22"/>
          <w:lang w:val="en-IN"/>
        </w:rPr>
        <w:t>Material Reconciliation &amp; JMR</w:t>
      </w:r>
    </w:p>
    <w:p w14:paraId="014EAE22" w14:textId="77777777" w:rsidR="000573DE" w:rsidRPr="000573DE" w:rsidRDefault="000573DE" w:rsidP="000573DE">
      <w:pPr>
        <w:numPr>
          <w:ilvl w:val="0"/>
          <w:numId w:val="29"/>
        </w:numPr>
        <w:rPr>
          <w:sz w:val="22"/>
          <w:szCs w:val="22"/>
          <w:lang w:val="en-IN"/>
        </w:rPr>
      </w:pPr>
      <w:r w:rsidRPr="000573DE">
        <w:rPr>
          <w:sz w:val="22"/>
          <w:szCs w:val="22"/>
          <w:lang w:val="en-IN"/>
        </w:rPr>
        <w:t>Vendor</w:t>
      </w:r>
      <w:r w:rsidRPr="000573DE">
        <w:rPr>
          <w:sz w:val="22"/>
          <w:szCs w:val="22"/>
          <w:lang w:val="en-IN"/>
        </w:rPr>
        <w:noBreakHyphen/>
        <w:t>wise and SO</w:t>
      </w:r>
      <w:r w:rsidRPr="000573DE">
        <w:rPr>
          <w:sz w:val="22"/>
          <w:szCs w:val="22"/>
          <w:lang w:val="en-IN"/>
        </w:rPr>
        <w:noBreakHyphen/>
        <w:t>wise reconciliation</w:t>
      </w:r>
    </w:p>
    <w:p w14:paraId="427B0A38" w14:textId="77777777" w:rsidR="000573DE" w:rsidRPr="000573DE" w:rsidRDefault="000573DE" w:rsidP="000573DE">
      <w:pPr>
        <w:numPr>
          <w:ilvl w:val="0"/>
          <w:numId w:val="29"/>
        </w:numPr>
        <w:rPr>
          <w:sz w:val="22"/>
          <w:szCs w:val="22"/>
          <w:lang w:val="en-IN"/>
        </w:rPr>
      </w:pPr>
      <w:r w:rsidRPr="000573DE">
        <w:rPr>
          <w:sz w:val="22"/>
          <w:szCs w:val="22"/>
          <w:lang w:val="en-IN"/>
        </w:rPr>
        <w:t>Activity and block</w:t>
      </w:r>
      <w:r w:rsidRPr="000573DE">
        <w:rPr>
          <w:sz w:val="22"/>
          <w:szCs w:val="22"/>
          <w:lang w:val="en-IN"/>
        </w:rPr>
        <w:noBreakHyphen/>
        <w:t>level reconciliation views</w:t>
      </w:r>
    </w:p>
    <w:p w14:paraId="0543E535" w14:textId="77777777" w:rsidR="000573DE" w:rsidRPr="000573DE" w:rsidRDefault="000573DE" w:rsidP="000573DE">
      <w:pPr>
        <w:numPr>
          <w:ilvl w:val="0"/>
          <w:numId w:val="29"/>
        </w:numPr>
        <w:rPr>
          <w:sz w:val="22"/>
          <w:szCs w:val="22"/>
          <w:lang w:val="en-IN"/>
        </w:rPr>
      </w:pPr>
      <w:r w:rsidRPr="000573DE">
        <w:rPr>
          <w:sz w:val="22"/>
          <w:szCs w:val="22"/>
          <w:lang w:val="en-IN"/>
        </w:rPr>
        <w:t>Multi</w:t>
      </w:r>
      <w:r w:rsidRPr="000573DE">
        <w:rPr>
          <w:sz w:val="22"/>
          <w:szCs w:val="22"/>
          <w:lang w:val="en-IN"/>
        </w:rPr>
        <w:noBreakHyphen/>
        <w:t>level approval workflows</w:t>
      </w:r>
    </w:p>
    <w:p w14:paraId="18BCDF8C" w14:textId="77777777" w:rsidR="000573DE" w:rsidRPr="000573DE" w:rsidRDefault="000573DE" w:rsidP="000573DE">
      <w:pPr>
        <w:numPr>
          <w:ilvl w:val="0"/>
          <w:numId w:val="29"/>
        </w:numPr>
        <w:rPr>
          <w:sz w:val="22"/>
          <w:szCs w:val="22"/>
          <w:lang w:val="en-IN"/>
        </w:rPr>
      </w:pPr>
      <w:r w:rsidRPr="000573DE">
        <w:rPr>
          <w:sz w:val="22"/>
          <w:szCs w:val="22"/>
          <w:lang w:val="en-IN"/>
        </w:rPr>
        <w:t>Automated JMR generation linked to BOQ and SO</w:t>
      </w:r>
    </w:p>
    <w:p w14:paraId="20D8C7AA" w14:textId="77777777" w:rsidR="000573DE" w:rsidRPr="000573DE" w:rsidRDefault="000573DE" w:rsidP="000573DE">
      <w:pPr>
        <w:numPr>
          <w:ilvl w:val="0"/>
          <w:numId w:val="29"/>
        </w:numPr>
        <w:rPr>
          <w:sz w:val="22"/>
          <w:szCs w:val="22"/>
          <w:lang w:val="en-IN"/>
        </w:rPr>
      </w:pPr>
      <w:r w:rsidRPr="000573DE">
        <w:rPr>
          <w:sz w:val="22"/>
          <w:szCs w:val="22"/>
          <w:lang w:val="en-IN"/>
        </w:rPr>
        <w:t>Drawing</w:t>
      </w:r>
      <w:r w:rsidRPr="000573DE">
        <w:rPr>
          <w:sz w:val="22"/>
          <w:szCs w:val="22"/>
          <w:lang w:val="en-IN"/>
        </w:rPr>
        <w:noBreakHyphen/>
        <w:t>based quantity extraction for measurements</w:t>
      </w:r>
    </w:p>
    <w:p w14:paraId="76058AD0" w14:textId="78BCCE60" w:rsidR="000573DE" w:rsidRPr="000573DE" w:rsidRDefault="000573DE" w:rsidP="000573DE">
      <w:pPr>
        <w:rPr>
          <w:sz w:val="22"/>
          <w:szCs w:val="22"/>
          <w:lang w:val="en-IN"/>
        </w:rPr>
      </w:pPr>
    </w:p>
    <w:p w14:paraId="4DAB3EB4" w14:textId="77777777" w:rsidR="000573DE" w:rsidRPr="000573DE" w:rsidRDefault="000573DE" w:rsidP="000573DE">
      <w:pPr>
        <w:rPr>
          <w:b/>
          <w:bCs/>
          <w:sz w:val="22"/>
          <w:szCs w:val="22"/>
          <w:lang w:val="en-IN"/>
        </w:rPr>
      </w:pPr>
      <w:r w:rsidRPr="000573DE">
        <w:rPr>
          <w:b/>
          <w:bCs/>
          <w:sz w:val="22"/>
          <w:szCs w:val="22"/>
          <w:lang w:val="en-IN"/>
        </w:rPr>
        <w:t>Workflow, Alerts &amp; Governance</w:t>
      </w:r>
    </w:p>
    <w:p w14:paraId="3D916405" w14:textId="77777777" w:rsidR="000573DE" w:rsidRPr="000573DE" w:rsidRDefault="000573DE" w:rsidP="000573DE">
      <w:pPr>
        <w:numPr>
          <w:ilvl w:val="0"/>
          <w:numId w:val="30"/>
        </w:numPr>
        <w:rPr>
          <w:sz w:val="22"/>
          <w:szCs w:val="22"/>
          <w:lang w:val="en-IN"/>
        </w:rPr>
      </w:pPr>
      <w:r w:rsidRPr="000573DE">
        <w:rPr>
          <w:sz w:val="22"/>
          <w:szCs w:val="22"/>
          <w:lang w:val="en-IN"/>
        </w:rPr>
        <w:t>Configurable workflows for all EPC processes</w:t>
      </w:r>
    </w:p>
    <w:p w14:paraId="0DB6EB7C" w14:textId="77777777" w:rsidR="000573DE" w:rsidRPr="000573DE" w:rsidRDefault="000573DE" w:rsidP="000573DE">
      <w:pPr>
        <w:numPr>
          <w:ilvl w:val="0"/>
          <w:numId w:val="30"/>
        </w:numPr>
        <w:rPr>
          <w:sz w:val="22"/>
          <w:szCs w:val="22"/>
          <w:lang w:val="en-IN"/>
        </w:rPr>
      </w:pPr>
      <w:r w:rsidRPr="000573DE">
        <w:rPr>
          <w:sz w:val="22"/>
          <w:szCs w:val="22"/>
          <w:lang w:val="en-IN"/>
        </w:rPr>
        <w:t>Email notifications, alerts, and escalation rules</w:t>
      </w:r>
    </w:p>
    <w:p w14:paraId="3D74BB74" w14:textId="77777777" w:rsidR="000573DE" w:rsidRPr="000573DE" w:rsidRDefault="000573DE" w:rsidP="000573DE">
      <w:pPr>
        <w:numPr>
          <w:ilvl w:val="0"/>
          <w:numId w:val="30"/>
        </w:numPr>
        <w:rPr>
          <w:sz w:val="22"/>
          <w:szCs w:val="22"/>
          <w:lang w:val="en-IN"/>
        </w:rPr>
      </w:pPr>
      <w:r w:rsidRPr="000573DE">
        <w:rPr>
          <w:sz w:val="22"/>
          <w:szCs w:val="22"/>
          <w:lang w:val="en-IN"/>
        </w:rPr>
        <w:t>Dependency and delay alerts</w:t>
      </w:r>
    </w:p>
    <w:p w14:paraId="42482EF3" w14:textId="77777777" w:rsidR="000573DE" w:rsidRPr="000573DE" w:rsidRDefault="000573DE" w:rsidP="000573DE">
      <w:pPr>
        <w:numPr>
          <w:ilvl w:val="0"/>
          <w:numId w:val="30"/>
        </w:numPr>
        <w:rPr>
          <w:sz w:val="22"/>
          <w:szCs w:val="22"/>
          <w:lang w:val="en-IN"/>
        </w:rPr>
      </w:pPr>
      <w:r w:rsidRPr="000573DE">
        <w:rPr>
          <w:sz w:val="22"/>
          <w:szCs w:val="22"/>
          <w:lang w:val="en-IN"/>
        </w:rPr>
        <w:t>Complete audit trails for all transactions</w:t>
      </w:r>
    </w:p>
    <w:p w14:paraId="4818BB19" w14:textId="77777777" w:rsidR="000573DE" w:rsidRPr="00D12290" w:rsidRDefault="000573DE" w:rsidP="00D12290">
      <w:pPr>
        <w:rPr>
          <w:sz w:val="22"/>
          <w:szCs w:val="22"/>
          <w:lang w:val="en-IN"/>
        </w:rPr>
      </w:pPr>
    </w:p>
    <w:p w14:paraId="4113B4CD" w14:textId="3EC15DEE" w:rsidR="00DF4578" w:rsidRPr="00C552AD" w:rsidRDefault="00DF4578" w:rsidP="00C552AD">
      <w:pPr>
        <w:pStyle w:val="ListParagraph"/>
        <w:numPr>
          <w:ilvl w:val="1"/>
          <w:numId w:val="5"/>
        </w:numPr>
        <w:spacing w:before="100" w:beforeAutospacing="1" w:after="100" w:afterAutospacing="1" w:line="300" w:lineRule="atLeast"/>
        <w:ind w:left="851" w:hanging="709"/>
        <w:outlineLvl w:val="1"/>
        <w:rPr>
          <w:rFonts w:eastAsiaTheme="minorEastAsia"/>
          <w:b/>
          <w:bCs/>
          <w:sz w:val="40"/>
          <w:szCs w:val="56"/>
        </w:rPr>
      </w:pPr>
      <w:bookmarkStart w:id="13" w:name="_Toc230976939"/>
      <w:r w:rsidRPr="00C552AD">
        <w:rPr>
          <w:rFonts w:eastAsiaTheme="minorEastAsia"/>
          <w:b/>
          <w:bCs/>
          <w:sz w:val="40"/>
          <w:szCs w:val="56"/>
        </w:rPr>
        <w:lastRenderedPageBreak/>
        <w:t>Key Constraints and Assumptions</w:t>
      </w:r>
      <w:bookmarkEnd w:id="13"/>
    </w:p>
    <w:p w14:paraId="2C0BF69D" w14:textId="77777777" w:rsidR="00DF4578" w:rsidRPr="00D86E1F" w:rsidRDefault="00DF4578" w:rsidP="00C552AD">
      <w:pPr>
        <w:ind w:left="142"/>
        <w:rPr>
          <w:b/>
          <w:bCs/>
          <w:sz w:val="28"/>
          <w:szCs w:val="32"/>
          <w:lang w:val="en-IN"/>
        </w:rPr>
      </w:pPr>
      <w:r w:rsidRPr="00D86E1F">
        <w:rPr>
          <w:b/>
          <w:bCs/>
          <w:sz w:val="28"/>
          <w:szCs w:val="32"/>
          <w:lang w:val="en-IN"/>
        </w:rPr>
        <w:t>10.1 Key Constraints</w:t>
      </w:r>
    </w:p>
    <w:tbl>
      <w:tblPr>
        <w:tblW w:w="9344"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653"/>
        <w:gridCol w:w="7691"/>
      </w:tblGrid>
      <w:tr w:rsidR="005113B4" w:rsidRPr="005113B4" w14:paraId="33B1DBE7"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D52B6C" w14:textId="77777777" w:rsidR="005113B4" w:rsidRPr="005113B4" w:rsidRDefault="005113B4" w:rsidP="005113B4">
            <w:pPr>
              <w:rPr>
                <w:b/>
                <w:bCs/>
                <w:sz w:val="22"/>
                <w:szCs w:val="22"/>
                <w:lang w:val="en-IN"/>
              </w:rPr>
            </w:pPr>
            <w:r w:rsidRPr="005113B4">
              <w:rPr>
                <w:b/>
                <w:bCs/>
                <w:sz w:val="22"/>
                <w:szCs w:val="22"/>
                <w:lang w:val="en-IN"/>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EF7D97" w14:textId="77777777" w:rsidR="005113B4" w:rsidRPr="005113B4" w:rsidRDefault="005113B4" w:rsidP="005113B4">
            <w:pPr>
              <w:rPr>
                <w:b/>
                <w:bCs/>
                <w:sz w:val="22"/>
                <w:szCs w:val="22"/>
                <w:lang w:val="en-IN"/>
              </w:rPr>
            </w:pPr>
            <w:r w:rsidRPr="005113B4">
              <w:rPr>
                <w:b/>
                <w:bCs/>
                <w:sz w:val="22"/>
                <w:szCs w:val="22"/>
                <w:lang w:val="en-IN"/>
              </w:rPr>
              <w:t>Constraint Description</w:t>
            </w:r>
          </w:p>
        </w:tc>
      </w:tr>
      <w:tr w:rsidR="005113B4" w:rsidRPr="005113B4" w14:paraId="7F3F28FC"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E02C9" w14:textId="77777777" w:rsidR="005113B4" w:rsidRPr="005113B4" w:rsidRDefault="005113B4" w:rsidP="005113B4">
            <w:pPr>
              <w:rPr>
                <w:b/>
                <w:bCs/>
                <w:sz w:val="22"/>
                <w:szCs w:val="22"/>
                <w:lang w:val="en-IN"/>
              </w:rPr>
            </w:pPr>
            <w:r w:rsidRPr="005113B4">
              <w:rPr>
                <w:b/>
                <w:bCs/>
                <w:sz w:val="22"/>
                <w:szCs w:val="22"/>
                <w:lang w:val="en-IN"/>
              </w:rPr>
              <w:t>System Boundaries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DB901" w14:textId="77777777" w:rsidR="005113B4" w:rsidRPr="005113B4" w:rsidRDefault="005113B4" w:rsidP="005113B4">
            <w:pPr>
              <w:rPr>
                <w:sz w:val="22"/>
                <w:szCs w:val="22"/>
                <w:lang w:val="en-IN"/>
              </w:rPr>
            </w:pPr>
            <w:r w:rsidRPr="005113B4">
              <w:rPr>
                <w:sz w:val="22"/>
                <w:szCs w:val="22"/>
                <w:lang w:val="en-IN"/>
              </w:rPr>
              <w:t xml:space="preserve">Existing enterprise systems such as </w:t>
            </w:r>
            <w:r w:rsidRPr="005113B4">
              <w:rPr>
                <w:b/>
                <w:bCs/>
                <w:sz w:val="22"/>
                <w:szCs w:val="22"/>
                <w:lang w:val="en-IN"/>
              </w:rPr>
              <w:t>SAP, Primavera P6, Digital DPR, Module Tracker, and Transmission Connectivity Dashboard</w:t>
            </w:r>
            <w:r w:rsidRPr="005113B4">
              <w:rPr>
                <w:sz w:val="22"/>
                <w:szCs w:val="22"/>
                <w:lang w:val="en-IN"/>
              </w:rPr>
              <w:t xml:space="preserve"> will continue to remain the systems of record for their respective domains. DPR Phase</w:t>
            </w:r>
            <w:r w:rsidRPr="005113B4">
              <w:rPr>
                <w:sz w:val="22"/>
                <w:szCs w:val="22"/>
                <w:lang w:val="en-IN"/>
              </w:rPr>
              <w:noBreakHyphen/>
              <w:t>2 will not replace these systems.</w:t>
            </w:r>
          </w:p>
        </w:tc>
      </w:tr>
      <w:tr w:rsidR="005113B4" w:rsidRPr="005113B4" w14:paraId="6441B46F"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1452A5" w14:textId="77777777" w:rsidR="005113B4" w:rsidRPr="005113B4" w:rsidRDefault="005113B4" w:rsidP="005113B4">
            <w:pPr>
              <w:rPr>
                <w:b/>
                <w:bCs/>
                <w:sz w:val="22"/>
                <w:szCs w:val="22"/>
                <w:lang w:val="en-IN"/>
              </w:rPr>
            </w:pPr>
            <w:r w:rsidRPr="005113B4">
              <w:rPr>
                <w:b/>
                <w:bCs/>
                <w:sz w:val="22"/>
                <w:szCs w:val="22"/>
                <w:lang w:val="en-IN"/>
              </w:rPr>
              <w:t>Automation Limits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34A99" w14:textId="77777777" w:rsidR="005113B4" w:rsidRPr="005113B4" w:rsidRDefault="005113B4" w:rsidP="005113B4">
            <w:pPr>
              <w:rPr>
                <w:sz w:val="22"/>
                <w:szCs w:val="22"/>
                <w:lang w:val="en-IN"/>
              </w:rPr>
            </w:pPr>
            <w:r w:rsidRPr="005113B4">
              <w:rPr>
                <w:sz w:val="22"/>
                <w:szCs w:val="22"/>
                <w:lang w:val="en-IN"/>
              </w:rPr>
              <w:t xml:space="preserve">Critical business actions such as engineering approvals, BOQ revisions, material issuance, reconciliation, and JMR approvals require </w:t>
            </w:r>
            <w:r w:rsidRPr="005113B4">
              <w:rPr>
                <w:b/>
                <w:bCs/>
                <w:sz w:val="22"/>
                <w:szCs w:val="22"/>
                <w:lang w:val="en-IN"/>
              </w:rPr>
              <w:t>human validation and approval</w:t>
            </w:r>
            <w:r w:rsidRPr="005113B4">
              <w:rPr>
                <w:sz w:val="22"/>
                <w:szCs w:val="22"/>
                <w:lang w:val="en-IN"/>
              </w:rPr>
              <w:t>; full automation without approvals is not permitted.</w:t>
            </w:r>
          </w:p>
        </w:tc>
      </w:tr>
      <w:tr w:rsidR="005113B4" w:rsidRPr="005113B4" w14:paraId="30A7F884"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B3F2E5" w14:textId="77777777" w:rsidR="005113B4" w:rsidRPr="005113B4" w:rsidRDefault="005113B4" w:rsidP="005113B4">
            <w:pPr>
              <w:rPr>
                <w:b/>
                <w:bCs/>
                <w:sz w:val="22"/>
                <w:szCs w:val="22"/>
                <w:lang w:val="en-IN"/>
              </w:rPr>
            </w:pPr>
            <w:r w:rsidRPr="005113B4">
              <w:rPr>
                <w:b/>
                <w:bCs/>
                <w:sz w:val="22"/>
                <w:szCs w:val="22"/>
                <w:lang w:val="en-IN"/>
              </w:rPr>
              <w:t>Integration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A1C99" w14:textId="77777777" w:rsidR="005113B4" w:rsidRPr="005113B4" w:rsidRDefault="005113B4" w:rsidP="005113B4">
            <w:pPr>
              <w:rPr>
                <w:sz w:val="22"/>
                <w:szCs w:val="22"/>
                <w:lang w:val="en-IN"/>
              </w:rPr>
            </w:pPr>
            <w:r w:rsidRPr="005113B4">
              <w:rPr>
                <w:sz w:val="22"/>
                <w:szCs w:val="22"/>
                <w:lang w:val="en-IN"/>
              </w:rPr>
              <w:t xml:space="preserve">DPR functionality and validations are dependent on </w:t>
            </w:r>
            <w:r w:rsidRPr="005113B4">
              <w:rPr>
                <w:b/>
                <w:bCs/>
                <w:sz w:val="22"/>
                <w:szCs w:val="22"/>
                <w:lang w:val="en-IN"/>
              </w:rPr>
              <w:t>timely and accurate data synchronization</w:t>
            </w:r>
            <w:r w:rsidRPr="005113B4">
              <w:rPr>
                <w:sz w:val="22"/>
                <w:szCs w:val="22"/>
                <w:lang w:val="en-IN"/>
              </w:rPr>
              <w:t xml:space="preserve"> from SAP and Primavera P6; delays or failures in integration may impact execution workflows.</w:t>
            </w:r>
          </w:p>
        </w:tc>
      </w:tr>
      <w:tr w:rsidR="005113B4" w:rsidRPr="005113B4" w14:paraId="11EAAA80"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F5BF1D" w14:textId="77777777" w:rsidR="005113B4" w:rsidRPr="005113B4" w:rsidRDefault="005113B4" w:rsidP="005113B4">
            <w:pPr>
              <w:rPr>
                <w:b/>
                <w:bCs/>
                <w:sz w:val="22"/>
                <w:szCs w:val="22"/>
                <w:lang w:val="en-IN"/>
              </w:rPr>
            </w:pPr>
            <w:r w:rsidRPr="005113B4">
              <w:rPr>
                <w:b/>
                <w:bCs/>
                <w:sz w:val="22"/>
                <w:szCs w:val="22"/>
                <w:lang w:val="en-IN"/>
              </w:rPr>
              <w:t>Infrastructure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1893D" w14:textId="77777777" w:rsidR="005113B4" w:rsidRPr="005113B4" w:rsidRDefault="005113B4" w:rsidP="005113B4">
            <w:pPr>
              <w:rPr>
                <w:sz w:val="22"/>
                <w:szCs w:val="22"/>
                <w:lang w:val="en-IN"/>
              </w:rPr>
            </w:pPr>
            <w:r w:rsidRPr="005113B4">
              <w:rPr>
                <w:sz w:val="22"/>
                <w:szCs w:val="22"/>
                <w:lang w:val="en-IN"/>
              </w:rPr>
              <w:t>No new on</w:t>
            </w:r>
            <w:r w:rsidRPr="005113B4">
              <w:rPr>
                <w:sz w:val="22"/>
                <w:szCs w:val="22"/>
                <w:lang w:val="en-IN"/>
              </w:rPr>
              <w:noBreakHyphen/>
              <w:t xml:space="preserve">site hardware or physical infrastructure changes are planned; the solution must operate within the </w:t>
            </w:r>
            <w:r w:rsidRPr="005113B4">
              <w:rPr>
                <w:b/>
                <w:bCs/>
                <w:sz w:val="22"/>
                <w:szCs w:val="22"/>
                <w:lang w:val="en-IN"/>
              </w:rPr>
              <w:t>existing IT infrastructure and deployment standards</w:t>
            </w:r>
            <w:r w:rsidRPr="005113B4">
              <w:rPr>
                <w:sz w:val="22"/>
                <w:szCs w:val="22"/>
                <w:lang w:val="en-IN"/>
              </w:rPr>
              <w:t>.</w:t>
            </w:r>
          </w:p>
        </w:tc>
      </w:tr>
      <w:tr w:rsidR="005113B4" w:rsidRPr="005113B4" w14:paraId="1AA09873"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9BB2F5" w14:textId="77777777" w:rsidR="005113B4" w:rsidRPr="005113B4" w:rsidRDefault="005113B4" w:rsidP="005113B4">
            <w:pPr>
              <w:rPr>
                <w:b/>
                <w:bCs/>
                <w:sz w:val="22"/>
                <w:szCs w:val="22"/>
                <w:lang w:val="en-IN"/>
              </w:rPr>
            </w:pPr>
            <w:r w:rsidRPr="005113B4">
              <w:rPr>
                <w:b/>
                <w:bCs/>
                <w:sz w:val="22"/>
                <w:szCs w:val="22"/>
                <w:lang w:val="en-IN"/>
              </w:rPr>
              <w:t>Portfolio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D65A0" w14:textId="77777777" w:rsidR="005113B4" w:rsidRPr="005113B4" w:rsidRDefault="005113B4" w:rsidP="005113B4">
            <w:pPr>
              <w:rPr>
                <w:sz w:val="22"/>
                <w:szCs w:val="22"/>
                <w:lang w:val="en-IN"/>
              </w:rPr>
            </w:pPr>
            <w:r w:rsidRPr="005113B4">
              <w:rPr>
                <w:sz w:val="22"/>
                <w:szCs w:val="22"/>
                <w:lang w:val="en-IN"/>
              </w:rPr>
              <w:t xml:space="preserve">The implementation scope is limited to </w:t>
            </w:r>
            <w:r w:rsidRPr="005113B4">
              <w:rPr>
                <w:b/>
                <w:bCs/>
                <w:sz w:val="22"/>
                <w:szCs w:val="22"/>
                <w:lang w:val="en-IN"/>
              </w:rPr>
              <w:t>Solar and Wind projects</w:t>
            </w:r>
            <w:r w:rsidRPr="005113B4">
              <w:rPr>
                <w:sz w:val="22"/>
                <w:szCs w:val="22"/>
                <w:lang w:val="en-IN"/>
              </w:rPr>
              <w:t>; other business verticals are excluded from DPR Phase</w:t>
            </w:r>
            <w:r w:rsidRPr="005113B4">
              <w:rPr>
                <w:sz w:val="22"/>
                <w:szCs w:val="22"/>
                <w:lang w:val="en-IN"/>
              </w:rPr>
              <w:noBreakHyphen/>
              <w:t>2.</w:t>
            </w:r>
          </w:p>
        </w:tc>
      </w:tr>
      <w:tr w:rsidR="005113B4" w:rsidRPr="005113B4" w14:paraId="48474125"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0527C8" w14:textId="77777777" w:rsidR="005113B4" w:rsidRPr="005113B4" w:rsidRDefault="005113B4" w:rsidP="005113B4">
            <w:pPr>
              <w:rPr>
                <w:b/>
                <w:bCs/>
                <w:sz w:val="22"/>
                <w:szCs w:val="22"/>
                <w:lang w:val="en-IN"/>
              </w:rPr>
            </w:pPr>
            <w:r w:rsidRPr="005113B4">
              <w:rPr>
                <w:b/>
                <w:bCs/>
                <w:sz w:val="22"/>
                <w:szCs w:val="22"/>
                <w:lang w:val="en-IN"/>
              </w:rPr>
              <w:t>Change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3D961" w14:textId="77777777" w:rsidR="005113B4" w:rsidRPr="005113B4" w:rsidRDefault="005113B4" w:rsidP="005113B4">
            <w:pPr>
              <w:rPr>
                <w:sz w:val="22"/>
                <w:szCs w:val="22"/>
                <w:lang w:val="en-IN"/>
              </w:rPr>
            </w:pPr>
            <w:r w:rsidRPr="005113B4">
              <w:rPr>
                <w:sz w:val="22"/>
                <w:szCs w:val="22"/>
                <w:lang w:val="en-IN"/>
              </w:rPr>
              <w:t>Any changes beyond the approved SOW scope will require formal change requests, impact analysis, and business approval.</w:t>
            </w:r>
          </w:p>
        </w:tc>
      </w:tr>
      <w:tr w:rsidR="005113B4" w:rsidRPr="005113B4" w14:paraId="1AEEDCAE" w14:textId="77777777" w:rsidTr="00C552A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9AF949" w14:textId="77777777" w:rsidR="005113B4" w:rsidRPr="005113B4" w:rsidRDefault="005113B4" w:rsidP="005113B4">
            <w:pPr>
              <w:rPr>
                <w:b/>
                <w:bCs/>
                <w:sz w:val="22"/>
                <w:szCs w:val="22"/>
                <w:lang w:val="en-IN"/>
              </w:rPr>
            </w:pPr>
            <w:r w:rsidRPr="005113B4">
              <w:rPr>
                <w:b/>
                <w:bCs/>
                <w:sz w:val="22"/>
                <w:szCs w:val="22"/>
                <w:lang w:val="en-IN"/>
              </w:rPr>
              <w:t>User Adoption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A655A" w14:textId="77777777" w:rsidR="005113B4" w:rsidRPr="005113B4" w:rsidRDefault="005113B4" w:rsidP="005113B4">
            <w:pPr>
              <w:rPr>
                <w:sz w:val="22"/>
                <w:szCs w:val="22"/>
                <w:lang w:val="en-IN"/>
              </w:rPr>
            </w:pPr>
            <w:r w:rsidRPr="005113B4">
              <w:rPr>
                <w:sz w:val="22"/>
                <w:szCs w:val="22"/>
                <w:lang w:val="en-IN"/>
              </w:rPr>
              <w:t>Effective system usage is dependent on business users following defined workflows and data entry standards; deviations may impact data quality and reporting.</w:t>
            </w:r>
          </w:p>
        </w:tc>
      </w:tr>
    </w:tbl>
    <w:p w14:paraId="2AD0360E" w14:textId="77777777" w:rsidR="00A25AA6" w:rsidRDefault="00A25AA6" w:rsidP="005113B4">
      <w:pPr>
        <w:rPr>
          <w:b/>
          <w:bCs/>
          <w:sz w:val="28"/>
          <w:szCs w:val="32"/>
          <w:lang w:val="en-IN"/>
        </w:rPr>
      </w:pPr>
    </w:p>
    <w:p w14:paraId="5AF402FB" w14:textId="35C6E872" w:rsidR="005113B4" w:rsidRPr="005113B4" w:rsidRDefault="005113B4" w:rsidP="005113B4">
      <w:pPr>
        <w:rPr>
          <w:b/>
          <w:bCs/>
          <w:sz w:val="28"/>
          <w:szCs w:val="32"/>
          <w:lang w:val="en-IN"/>
        </w:rPr>
      </w:pPr>
      <w:r w:rsidRPr="005113B4">
        <w:rPr>
          <w:b/>
          <w:bCs/>
          <w:sz w:val="28"/>
          <w:szCs w:val="32"/>
          <w:lang w:val="en-IN"/>
        </w:rPr>
        <w:t>10.2 Assumptions</w:t>
      </w:r>
    </w:p>
    <w:p w14:paraId="5E23354B" w14:textId="77777777" w:rsidR="005113B4" w:rsidRPr="005113B4" w:rsidRDefault="005113B4" w:rsidP="005113B4">
      <w:pPr>
        <w:rPr>
          <w:sz w:val="22"/>
          <w:szCs w:val="22"/>
          <w:lang w:val="en-IN"/>
        </w:rPr>
      </w:pPr>
      <w:r w:rsidRPr="005113B4">
        <w:rPr>
          <w:sz w:val="22"/>
          <w:szCs w:val="22"/>
          <w:lang w:val="en-IN"/>
        </w:rPr>
        <w:t>The following assumptions apply to the successful execution of DPR Phase</w:t>
      </w:r>
      <w:r w:rsidRPr="005113B4">
        <w:rPr>
          <w:sz w:val="22"/>
          <w:szCs w:val="22"/>
          <w:lang w:val="en-IN"/>
        </w:rPr>
        <w:noBreakHyphen/>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7792"/>
      </w:tblGrid>
      <w:tr w:rsidR="005113B4" w:rsidRPr="005113B4" w14:paraId="1719BC47"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C05D7C" w14:textId="77777777" w:rsidR="005113B4" w:rsidRPr="005113B4" w:rsidRDefault="005113B4" w:rsidP="005113B4">
            <w:pPr>
              <w:rPr>
                <w:b/>
                <w:bCs/>
                <w:sz w:val="22"/>
                <w:szCs w:val="22"/>
                <w:lang w:val="en-IN"/>
              </w:rPr>
            </w:pPr>
            <w:r w:rsidRPr="005113B4">
              <w:rPr>
                <w:b/>
                <w:bCs/>
                <w:sz w:val="22"/>
                <w:szCs w:val="22"/>
                <w:lang w:val="en-IN"/>
              </w:rPr>
              <w:t>Assumption ID</w:t>
            </w:r>
          </w:p>
        </w:tc>
        <w:tc>
          <w:tcPr>
            <w:tcW w:w="77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CF0C59" w14:textId="77777777" w:rsidR="005113B4" w:rsidRPr="005113B4" w:rsidRDefault="005113B4" w:rsidP="005113B4">
            <w:pPr>
              <w:rPr>
                <w:b/>
                <w:bCs/>
                <w:sz w:val="22"/>
                <w:szCs w:val="22"/>
                <w:lang w:val="en-IN"/>
              </w:rPr>
            </w:pPr>
            <w:r w:rsidRPr="005113B4">
              <w:rPr>
                <w:b/>
                <w:bCs/>
                <w:sz w:val="22"/>
                <w:szCs w:val="22"/>
                <w:lang w:val="en-IN"/>
              </w:rPr>
              <w:t>Assumption Description</w:t>
            </w:r>
          </w:p>
        </w:tc>
      </w:tr>
      <w:tr w:rsidR="005113B4" w:rsidRPr="005113B4" w14:paraId="0B1AE488"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58B2B4"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01</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52CC8519" w14:textId="77777777" w:rsidR="005113B4" w:rsidRPr="005113B4" w:rsidRDefault="005113B4" w:rsidP="005113B4">
            <w:pPr>
              <w:rPr>
                <w:sz w:val="22"/>
                <w:szCs w:val="22"/>
                <w:lang w:val="en-IN"/>
              </w:rPr>
            </w:pPr>
            <w:r w:rsidRPr="005113B4">
              <w:rPr>
                <w:sz w:val="22"/>
                <w:szCs w:val="22"/>
                <w:lang w:val="en-IN"/>
              </w:rPr>
              <w:t>Existing enterprise systems (</w:t>
            </w:r>
            <w:r w:rsidRPr="005113B4">
              <w:rPr>
                <w:b/>
                <w:bCs/>
                <w:sz w:val="22"/>
                <w:szCs w:val="22"/>
                <w:lang w:val="en-IN"/>
              </w:rPr>
              <w:t>Primavera P6, SAP, Digital DPR, Module Tracker, Transmission Connectivity Dashboard</w:t>
            </w:r>
            <w:r w:rsidRPr="005113B4">
              <w:rPr>
                <w:sz w:val="22"/>
                <w:szCs w:val="22"/>
                <w:lang w:val="en-IN"/>
              </w:rPr>
              <w:t xml:space="preserve">) support </w:t>
            </w:r>
            <w:r w:rsidRPr="005113B4">
              <w:rPr>
                <w:b/>
                <w:bCs/>
                <w:sz w:val="22"/>
                <w:szCs w:val="22"/>
                <w:lang w:val="en-IN"/>
              </w:rPr>
              <w:t>standard API</w:t>
            </w:r>
            <w:r w:rsidRPr="005113B4">
              <w:rPr>
                <w:b/>
                <w:bCs/>
                <w:sz w:val="22"/>
                <w:szCs w:val="22"/>
                <w:lang w:val="en-IN"/>
              </w:rPr>
              <w:noBreakHyphen/>
              <w:t>based integrations</w:t>
            </w:r>
            <w:r w:rsidRPr="005113B4">
              <w:rPr>
                <w:sz w:val="22"/>
                <w:szCs w:val="22"/>
                <w:lang w:val="en-IN"/>
              </w:rPr>
              <w:t xml:space="preserve"> required for bidirectional data exchange.</w:t>
            </w:r>
          </w:p>
        </w:tc>
      </w:tr>
      <w:tr w:rsidR="005113B4" w:rsidRPr="005113B4" w14:paraId="04819E9D"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BDDDB8" w14:textId="77777777" w:rsidR="005113B4" w:rsidRPr="005113B4" w:rsidRDefault="005113B4" w:rsidP="005113B4">
            <w:pPr>
              <w:rPr>
                <w:b/>
                <w:bCs/>
                <w:sz w:val="22"/>
                <w:szCs w:val="22"/>
                <w:lang w:val="en-IN"/>
              </w:rPr>
            </w:pPr>
            <w:r w:rsidRPr="005113B4">
              <w:rPr>
                <w:b/>
                <w:bCs/>
                <w:sz w:val="22"/>
                <w:szCs w:val="22"/>
                <w:lang w:val="en-IN"/>
              </w:rPr>
              <w:lastRenderedPageBreak/>
              <w:t>A</w:t>
            </w:r>
            <w:r w:rsidRPr="005113B4">
              <w:rPr>
                <w:b/>
                <w:bCs/>
                <w:sz w:val="22"/>
                <w:szCs w:val="22"/>
                <w:lang w:val="en-IN"/>
              </w:rPr>
              <w:noBreakHyphen/>
              <w:t>02</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0BEFAB0C" w14:textId="77777777" w:rsidR="005113B4" w:rsidRPr="005113B4" w:rsidRDefault="005113B4" w:rsidP="005113B4">
            <w:pPr>
              <w:rPr>
                <w:sz w:val="22"/>
                <w:szCs w:val="22"/>
                <w:lang w:val="en-IN"/>
              </w:rPr>
            </w:pPr>
            <w:r w:rsidRPr="005113B4">
              <w:rPr>
                <w:sz w:val="22"/>
                <w:szCs w:val="22"/>
                <w:lang w:val="en-IN"/>
              </w:rPr>
              <w:t xml:space="preserve">Source systems provide </w:t>
            </w:r>
            <w:r w:rsidRPr="005113B4">
              <w:rPr>
                <w:b/>
                <w:bCs/>
                <w:sz w:val="22"/>
                <w:szCs w:val="22"/>
                <w:lang w:val="en-IN"/>
              </w:rPr>
              <w:t>accurate, complete, and timely data</w:t>
            </w:r>
            <w:r w:rsidRPr="005113B4">
              <w:rPr>
                <w:sz w:val="22"/>
                <w:szCs w:val="22"/>
                <w:lang w:val="en-IN"/>
              </w:rPr>
              <w:t xml:space="preserve"> for material masters, stock, procurement, schedules, and execution quantities.</w:t>
            </w:r>
          </w:p>
        </w:tc>
      </w:tr>
      <w:tr w:rsidR="005113B4" w:rsidRPr="005113B4" w14:paraId="19499553"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AEA9CC"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03</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76B50339" w14:textId="77777777" w:rsidR="005113B4" w:rsidRPr="005113B4" w:rsidRDefault="005113B4" w:rsidP="005113B4">
            <w:pPr>
              <w:rPr>
                <w:sz w:val="22"/>
                <w:szCs w:val="22"/>
                <w:lang w:val="en-IN"/>
              </w:rPr>
            </w:pPr>
            <w:r w:rsidRPr="005113B4">
              <w:rPr>
                <w:sz w:val="22"/>
                <w:szCs w:val="22"/>
                <w:lang w:val="en-IN"/>
              </w:rPr>
              <w:t>SAP modules (MM, PS, FI/CO, SD) are configured and accessible for integration as per defined business processes.</w:t>
            </w:r>
          </w:p>
        </w:tc>
      </w:tr>
      <w:tr w:rsidR="005113B4" w:rsidRPr="005113B4" w14:paraId="7E5834F9"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F24F1E"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04</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08D2140F" w14:textId="77777777" w:rsidR="005113B4" w:rsidRPr="005113B4" w:rsidRDefault="005113B4" w:rsidP="005113B4">
            <w:pPr>
              <w:rPr>
                <w:sz w:val="22"/>
                <w:szCs w:val="22"/>
                <w:lang w:val="en-IN"/>
              </w:rPr>
            </w:pPr>
            <w:r w:rsidRPr="005113B4">
              <w:rPr>
                <w:sz w:val="22"/>
                <w:szCs w:val="22"/>
                <w:lang w:val="en-IN"/>
              </w:rPr>
              <w:t>Primavera P6 schedules (L2/L3/L4) are maintained consistently and updated by planning teams to enable reliable execution validation.</w:t>
            </w:r>
          </w:p>
        </w:tc>
      </w:tr>
      <w:tr w:rsidR="005113B4" w:rsidRPr="005113B4" w14:paraId="446650F5"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F53722"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05</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1250E4CD" w14:textId="77777777" w:rsidR="005113B4" w:rsidRPr="005113B4" w:rsidRDefault="005113B4" w:rsidP="005113B4">
            <w:pPr>
              <w:rPr>
                <w:sz w:val="22"/>
                <w:szCs w:val="22"/>
                <w:lang w:val="en-IN"/>
              </w:rPr>
            </w:pPr>
            <w:r w:rsidRPr="005113B4">
              <w:rPr>
                <w:sz w:val="22"/>
                <w:szCs w:val="22"/>
                <w:lang w:val="en-IN"/>
              </w:rPr>
              <w:t xml:space="preserve">Engineering drawings uploaded into DPR are </w:t>
            </w:r>
            <w:r w:rsidRPr="005113B4">
              <w:rPr>
                <w:b/>
                <w:bCs/>
                <w:sz w:val="22"/>
                <w:szCs w:val="22"/>
                <w:lang w:val="en-IN"/>
              </w:rPr>
              <w:t>approved and maintained with proper revision discipline</w:t>
            </w:r>
            <w:r w:rsidRPr="005113B4">
              <w:rPr>
                <w:sz w:val="22"/>
                <w:szCs w:val="22"/>
                <w:lang w:val="en-IN"/>
              </w:rPr>
              <w:t>.</w:t>
            </w:r>
          </w:p>
        </w:tc>
      </w:tr>
      <w:tr w:rsidR="005113B4" w:rsidRPr="005113B4" w14:paraId="14167161"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3CA198"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06</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45100ED9" w14:textId="77777777" w:rsidR="005113B4" w:rsidRPr="005113B4" w:rsidRDefault="005113B4" w:rsidP="005113B4">
            <w:pPr>
              <w:rPr>
                <w:sz w:val="22"/>
                <w:szCs w:val="22"/>
                <w:lang w:val="en-IN"/>
              </w:rPr>
            </w:pPr>
            <w:r w:rsidRPr="005113B4">
              <w:rPr>
                <w:sz w:val="22"/>
                <w:szCs w:val="22"/>
                <w:lang w:val="en-IN"/>
              </w:rPr>
              <w:t>Business stakeholders are available for requirement validation, UAT, approvals, and sign</w:t>
            </w:r>
            <w:r w:rsidRPr="005113B4">
              <w:rPr>
                <w:sz w:val="22"/>
                <w:szCs w:val="22"/>
                <w:lang w:val="en-IN"/>
              </w:rPr>
              <w:noBreakHyphen/>
              <w:t>off within planned timelines.</w:t>
            </w:r>
          </w:p>
        </w:tc>
      </w:tr>
      <w:tr w:rsidR="005113B4" w:rsidRPr="005113B4" w14:paraId="6E6A1A09" w14:textId="77777777" w:rsidTr="00C552AD">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0841D9" w14:textId="77777777" w:rsidR="005113B4" w:rsidRPr="005113B4" w:rsidRDefault="005113B4" w:rsidP="005113B4">
            <w:pPr>
              <w:rPr>
                <w:b/>
                <w:bCs/>
                <w:sz w:val="22"/>
                <w:szCs w:val="22"/>
                <w:lang w:val="en-IN"/>
              </w:rPr>
            </w:pPr>
            <w:r w:rsidRPr="005113B4">
              <w:rPr>
                <w:b/>
                <w:bCs/>
                <w:sz w:val="22"/>
                <w:szCs w:val="22"/>
                <w:lang w:val="en-IN"/>
              </w:rPr>
              <w:t>A</w:t>
            </w:r>
            <w:r w:rsidRPr="005113B4">
              <w:rPr>
                <w:b/>
                <w:bCs/>
                <w:sz w:val="22"/>
                <w:szCs w:val="22"/>
                <w:lang w:val="en-IN"/>
              </w:rPr>
              <w:noBreakHyphen/>
              <w:t>07</w:t>
            </w:r>
          </w:p>
        </w:tc>
        <w:tc>
          <w:tcPr>
            <w:tcW w:w="7747" w:type="dxa"/>
            <w:tcBorders>
              <w:top w:val="single" w:sz="6" w:space="0" w:color="E6E6E6"/>
              <w:left w:val="single" w:sz="6" w:space="0" w:color="E6E6E6"/>
              <w:bottom w:val="single" w:sz="6" w:space="0" w:color="E6E6E6"/>
              <w:right w:val="single" w:sz="6" w:space="0" w:color="E6E6E6"/>
            </w:tcBorders>
            <w:vAlign w:val="center"/>
            <w:hideMark/>
          </w:tcPr>
          <w:p w14:paraId="23D2F0BC" w14:textId="77777777" w:rsidR="005113B4" w:rsidRPr="005113B4" w:rsidRDefault="005113B4" w:rsidP="005113B4">
            <w:pPr>
              <w:rPr>
                <w:sz w:val="22"/>
                <w:szCs w:val="22"/>
                <w:lang w:val="en-IN"/>
              </w:rPr>
            </w:pPr>
            <w:r w:rsidRPr="005113B4">
              <w:rPr>
                <w:sz w:val="22"/>
                <w:szCs w:val="22"/>
                <w:lang w:val="en-IN"/>
              </w:rPr>
              <w:t>Users will be trained and will adhere to standardized workflows for engineering, material, procurement, and reconciliation processes.</w:t>
            </w:r>
          </w:p>
        </w:tc>
      </w:tr>
    </w:tbl>
    <w:p w14:paraId="1D01B5C0" w14:textId="77777777" w:rsidR="00DF4578" w:rsidRPr="00D86E1F" w:rsidRDefault="00DF4578" w:rsidP="00DF4578">
      <w:pPr>
        <w:rPr>
          <w:sz w:val="22"/>
          <w:szCs w:val="22"/>
          <w:lang w:val="en-IN"/>
        </w:rPr>
      </w:pPr>
    </w:p>
    <w:p w14:paraId="78A544B1" w14:textId="113DB9C0" w:rsidR="00704485" w:rsidRPr="00C552AD" w:rsidRDefault="001D32FD" w:rsidP="00C552AD">
      <w:pPr>
        <w:pStyle w:val="ListParagraph"/>
        <w:numPr>
          <w:ilvl w:val="1"/>
          <w:numId w:val="5"/>
        </w:numPr>
        <w:spacing w:before="100" w:beforeAutospacing="1" w:after="100" w:afterAutospacing="1" w:line="300" w:lineRule="atLeast"/>
        <w:ind w:left="709" w:hanging="709"/>
        <w:outlineLvl w:val="1"/>
        <w:rPr>
          <w:rFonts w:eastAsiaTheme="minorEastAsia"/>
          <w:b/>
          <w:bCs/>
          <w:sz w:val="40"/>
          <w:szCs w:val="56"/>
        </w:rPr>
      </w:pPr>
      <w:bookmarkStart w:id="14" w:name="_Toc230976940"/>
      <w:r w:rsidRPr="00C552AD">
        <w:rPr>
          <w:rFonts w:eastAsiaTheme="minorEastAsia"/>
          <w:b/>
          <w:bCs/>
          <w:sz w:val="40"/>
          <w:szCs w:val="56"/>
        </w:rPr>
        <w:t>System Integration Details</w:t>
      </w:r>
      <w:bookmarkEnd w:id="14"/>
    </w:p>
    <w:p w14:paraId="69D0ACAA" w14:textId="393190DA" w:rsidR="001D32FD" w:rsidRPr="001D32FD" w:rsidRDefault="001D32FD" w:rsidP="001D32FD">
      <w:pPr>
        <w:rPr>
          <w:b/>
          <w:bCs/>
          <w:sz w:val="24"/>
          <w:szCs w:val="24"/>
          <w:lang w:val="en-IN"/>
        </w:rPr>
      </w:pPr>
      <w:r>
        <w:rPr>
          <w:b/>
          <w:bCs/>
          <w:sz w:val="24"/>
          <w:szCs w:val="24"/>
          <w:lang w:val="en-IN"/>
        </w:rPr>
        <w:t>11</w:t>
      </w:r>
      <w:r w:rsidRPr="001D32FD">
        <w:rPr>
          <w:b/>
          <w:bCs/>
          <w:sz w:val="24"/>
          <w:szCs w:val="24"/>
          <w:lang w:val="en-IN"/>
        </w:rPr>
        <w:t>.1 SAP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024"/>
        <w:gridCol w:w="4617"/>
        <w:gridCol w:w="1646"/>
      </w:tblGrid>
      <w:tr w:rsidR="001D32FD" w:rsidRPr="001D32FD" w14:paraId="4D0F56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7CDF30" w14:textId="77777777" w:rsidR="001D32FD" w:rsidRPr="001D32FD" w:rsidRDefault="001D32FD" w:rsidP="001D32FD">
            <w:pPr>
              <w:rPr>
                <w:b/>
                <w:bCs/>
                <w:sz w:val="22"/>
                <w:szCs w:val="22"/>
                <w:lang w:val="en-IN"/>
              </w:rPr>
            </w:pPr>
            <w:r w:rsidRPr="001D32FD">
              <w:rPr>
                <w:b/>
                <w:bCs/>
                <w:sz w:val="22"/>
                <w:szCs w:val="22"/>
                <w:lang w:val="en-IN"/>
              </w:rPr>
              <w:t>Integration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8AD75B" w14:textId="77777777" w:rsidR="001D32FD" w:rsidRPr="001D32FD" w:rsidRDefault="001D32FD" w:rsidP="001D32FD">
            <w:pPr>
              <w:rPr>
                <w:b/>
                <w:bCs/>
                <w:sz w:val="22"/>
                <w:szCs w:val="22"/>
                <w:lang w:val="en-IN"/>
              </w:rPr>
            </w:pPr>
            <w:r w:rsidRPr="001D32FD">
              <w:rPr>
                <w:b/>
                <w:bCs/>
                <w:sz w:val="22"/>
                <w:szCs w:val="22"/>
                <w:lang w:val="en-IN"/>
              </w:rPr>
              <w:t>SAP 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48A43" w14:textId="77777777" w:rsidR="001D32FD" w:rsidRPr="001D32FD" w:rsidRDefault="001D32FD" w:rsidP="001D32FD">
            <w:pPr>
              <w:rPr>
                <w:b/>
                <w:bCs/>
                <w:sz w:val="22"/>
                <w:szCs w:val="22"/>
                <w:lang w:val="en-IN"/>
              </w:rPr>
            </w:pPr>
            <w:r w:rsidRPr="001D32FD">
              <w:rPr>
                <w:b/>
                <w:bCs/>
                <w:sz w:val="22"/>
                <w:szCs w:val="22"/>
                <w:lang w:val="en-IN"/>
              </w:rPr>
              <w:t>Purpose / Data Exchanged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E8FBC3" w14:textId="77777777" w:rsidR="001D32FD" w:rsidRPr="001D32FD" w:rsidRDefault="001D32FD" w:rsidP="001D32FD">
            <w:pPr>
              <w:rPr>
                <w:b/>
                <w:bCs/>
                <w:sz w:val="22"/>
                <w:szCs w:val="22"/>
                <w:lang w:val="en-IN"/>
              </w:rPr>
            </w:pPr>
            <w:r w:rsidRPr="001D32FD">
              <w:rPr>
                <w:b/>
                <w:bCs/>
                <w:sz w:val="22"/>
                <w:szCs w:val="22"/>
                <w:lang w:val="en-IN"/>
              </w:rPr>
              <w:t>Integration Direction</w:t>
            </w:r>
          </w:p>
        </w:tc>
      </w:tr>
      <w:tr w:rsidR="001D32FD" w:rsidRPr="001D32FD" w14:paraId="493BAD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0DE30" w14:textId="77777777" w:rsidR="001D32FD" w:rsidRPr="001D32FD" w:rsidRDefault="001D32FD" w:rsidP="001D32FD">
            <w:pPr>
              <w:rPr>
                <w:lang w:val="en-IN"/>
              </w:rPr>
            </w:pPr>
            <w:r w:rsidRPr="001D32FD">
              <w:rPr>
                <w:lang w:val="en-IN"/>
              </w:rPr>
              <w:t>Material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8BE50" w14:textId="77777777" w:rsidR="001D32FD" w:rsidRPr="001D32FD" w:rsidRDefault="001D32FD" w:rsidP="001D32FD">
            <w:pPr>
              <w:rPr>
                <w:lang w:val="en-IN"/>
              </w:rPr>
            </w:pPr>
            <w:r w:rsidRPr="001D32FD">
              <w:rPr>
                <w:lang w:val="en-IN"/>
              </w:rPr>
              <w:t>MM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9EBF7" w14:textId="77777777" w:rsidR="001D32FD" w:rsidRPr="001D32FD" w:rsidRDefault="001D32FD" w:rsidP="001D32FD">
            <w:pPr>
              <w:rPr>
                <w:lang w:val="en-IN"/>
              </w:rPr>
            </w:pPr>
            <w:r w:rsidRPr="001D32FD">
              <w:rPr>
                <w:lang w:val="en-IN"/>
              </w:rPr>
              <w:t>Material master, inventory, GRN, stock movements, material issuance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E2199" w14:textId="77777777" w:rsidR="001D32FD" w:rsidRPr="001D32FD" w:rsidRDefault="001D32FD" w:rsidP="001D32FD">
            <w:pPr>
              <w:rPr>
                <w:lang w:val="en-IN"/>
              </w:rPr>
            </w:pPr>
            <w:r w:rsidRPr="001D32FD">
              <w:rPr>
                <w:lang w:val="en-IN"/>
              </w:rPr>
              <w:t>SAP → DPR</w:t>
            </w:r>
          </w:p>
        </w:tc>
      </w:tr>
      <w:tr w:rsidR="001D32FD" w:rsidRPr="001D32FD" w14:paraId="17E95B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72FCDF" w14:textId="77777777" w:rsidR="001D32FD" w:rsidRPr="001D32FD" w:rsidRDefault="001D32FD" w:rsidP="001D32FD">
            <w:pPr>
              <w:rPr>
                <w:lang w:val="en-IN"/>
              </w:rPr>
            </w:pPr>
            <w:r w:rsidRPr="001D32FD">
              <w:rPr>
                <w:lang w:val="en-IN"/>
              </w:rPr>
              <w:t>Project Structuring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BB176" w14:textId="77777777" w:rsidR="001D32FD" w:rsidRPr="001D32FD" w:rsidRDefault="001D32FD" w:rsidP="001D32FD">
            <w:pPr>
              <w:rPr>
                <w:lang w:val="en-IN"/>
              </w:rPr>
            </w:pPr>
            <w:r w:rsidRPr="001D32FD">
              <w:rPr>
                <w:lang w:val="en-IN"/>
              </w:rPr>
              <w:t>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3A30D" w14:textId="77777777" w:rsidR="001D32FD" w:rsidRPr="001D32FD" w:rsidRDefault="001D32FD" w:rsidP="001D32FD">
            <w:pPr>
              <w:rPr>
                <w:lang w:val="en-IN"/>
              </w:rPr>
            </w:pPr>
            <w:r w:rsidRPr="001D32FD">
              <w:rPr>
                <w:lang w:val="en-IN"/>
              </w:rPr>
              <w:t>WBS mapping, project structure, cost tracking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329D9" w14:textId="77777777" w:rsidR="001D32FD" w:rsidRPr="001D32FD" w:rsidRDefault="001D32FD" w:rsidP="001D32FD">
            <w:pPr>
              <w:rPr>
                <w:lang w:val="en-IN"/>
              </w:rPr>
            </w:pPr>
            <w:r w:rsidRPr="001D32FD">
              <w:rPr>
                <w:lang w:val="en-IN"/>
              </w:rPr>
              <w:t>SAP → DPR</w:t>
            </w:r>
          </w:p>
        </w:tc>
      </w:tr>
      <w:tr w:rsidR="001D32FD" w:rsidRPr="001D32FD" w14:paraId="23D1DF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6C6CE" w14:textId="77777777" w:rsidR="001D32FD" w:rsidRPr="001D32FD" w:rsidRDefault="001D32FD" w:rsidP="001D32FD">
            <w:pPr>
              <w:rPr>
                <w:lang w:val="en-IN"/>
              </w:rPr>
            </w:pPr>
            <w:r w:rsidRPr="001D32FD">
              <w:rPr>
                <w:lang w:val="en-IN"/>
              </w:rPr>
              <w:t xml:space="preserve">Finance &amp; </w:t>
            </w:r>
            <w:proofErr w:type="gramStart"/>
            <w:r w:rsidRPr="001D32FD">
              <w:rPr>
                <w:lang w:val="en-IN"/>
              </w:rPr>
              <w:t>Controlling</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5B8D0" w14:textId="77777777" w:rsidR="001D32FD" w:rsidRPr="001D32FD" w:rsidRDefault="001D32FD" w:rsidP="001D32FD">
            <w:pPr>
              <w:rPr>
                <w:lang w:val="en-IN"/>
              </w:rPr>
            </w:pPr>
            <w:r w:rsidRPr="001D32FD">
              <w:rPr>
                <w:lang w:val="en-IN"/>
              </w:rPr>
              <w:t>FI/CO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FAD4C" w14:textId="77777777" w:rsidR="001D32FD" w:rsidRPr="001D32FD" w:rsidRDefault="001D32FD" w:rsidP="001D32FD">
            <w:pPr>
              <w:rPr>
                <w:lang w:val="en-IN"/>
              </w:rPr>
            </w:pPr>
            <w:r w:rsidRPr="001D32FD">
              <w:rPr>
                <w:lang w:val="en-IN"/>
              </w:rPr>
              <w:t>Billing references, reconciliation data, cost tracking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81D1D" w14:textId="77777777" w:rsidR="001D32FD" w:rsidRPr="001D32FD" w:rsidRDefault="001D32FD" w:rsidP="001D32FD">
            <w:pPr>
              <w:rPr>
                <w:lang w:val="en-IN"/>
              </w:rPr>
            </w:pPr>
            <w:r w:rsidRPr="001D32FD">
              <w:rPr>
                <w:lang w:val="en-IN"/>
              </w:rPr>
              <w:t>SAP ↔ DPR</w:t>
            </w:r>
          </w:p>
        </w:tc>
      </w:tr>
      <w:tr w:rsidR="001D32FD" w:rsidRPr="001D32FD" w14:paraId="50F14E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8E483" w14:textId="77777777" w:rsidR="001D32FD" w:rsidRPr="001D32FD" w:rsidRDefault="001D32FD" w:rsidP="001D32FD">
            <w:pPr>
              <w:rPr>
                <w:lang w:val="en-IN"/>
              </w:rPr>
            </w:pPr>
            <w:r w:rsidRPr="001D32FD">
              <w:rPr>
                <w:lang w:val="en-IN"/>
              </w:rPr>
              <w:t>Service Orders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345C4" w14:textId="77777777" w:rsidR="001D32FD" w:rsidRPr="001D32FD" w:rsidRDefault="001D32FD" w:rsidP="001D32FD">
            <w:pPr>
              <w:rPr>
                <w:lang w:val="en-IN"/>
              </w:rPr>
            </w:pPr>
            <w:r w:rsidRPr="001D32FD">
              <w:rPr>
                <w:lang w:val="en-IN"/>
              </w:rPr>
              <w:t>SD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83152" w14:textId="77777777" w:rsidR="001D32FD" w:rsidRPr="001D32FD" w:rsidRDefault="001D32FD" w:rsidP="001D32FD">
            <w:pPr>
              <w:rPr>
                <w:lang w:val="en-IN"/>
              </w:rPr>
            </w:pPr>
            <w:r w:rsidRPr="001D32FD">
              <w:rPr>
                <w:lang w:val="en-IN"/>
              </w:rPr>
              <w:t>Service Order (SO) references for vendor and activity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8C459" w14:textId="77777777" w:rsidR="001D32FD" w:rsidRPr="001D32FD" w:rsidRDefault="001D32FD" w:rsidP="001D32FD">
            <w:pPr>
              <w:rPr>
                <w:lang w:val="en-IN"/>
              </w:rPr>
            </w:pPr>
            <w:r w:rsidRPr="001D32FD">
              <w:rPr>
                <w:lang w:val="en-IN"/>
              </w:rPr>
              <w:t>SAP → DPR</w:t>
            </w:r>
          </w:p>
        </w:tc>
      </w:tr>
      <w:tr w:rsidR="001D32FD" w:rsidRPr="001D32FD" w14:paraId="55C6EB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60E2E7" w14:textId="77777777" w:rsidR="001D32FD" w:rsidRPr="001D32FD" w:rsidRDefault="001D32FD" w:rsidP="001D32FD">
            <w:pPr>
              <w:rPr>
                <w:lang w:val="en-IN"/>
              </w:rPr>
            </w:pPr>
            <w:r w:rsidRPr="001D32FD">
              <w:rPr>
                <w:lang w:val="en-IN"/>
              </w:rPr>
              <w:t xml:space="preserve">Vendor Collaboration </w:t>
            </w:r>
            <w:r w:rsidRPr="001D32FD">
              <w:rPr>
                <w:i/>
                <w:iCs/>
                <w:lang w:val="en-IN"/>
              </w:rPr>
              <w:t>(Optional)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DA5EA" w14:textId="77777777" w:rsidR="001D32FD" w:rsidRPr="001D32FD" w:rsidRDefault="001D32FD" w:rsidP="001D32FD">
            <w:pPr>
              <w:rPr>
                <w:lang w:val="en-IN"/>
              </w:rPr>
            </w:pPr>
            <w:r w:rsidRPr="001D32FD">
              <w:rPr>
                <w:lang w:val="en-IN"/>
              </w:rPr>
              <w:t>Ariba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2CE5B" w14:textId="77777777" w:rsidR="001D32FD" w:rsidRPr="001D32FD" w:rsidRDefault="001D32FD" w:rsidP="001D32FD">
            <w:pPr>
              <w:rPr>
                <w:lang w:val="en-IN"/>
              </w:rPr>
            </w:pPr>
            <w:r w:rsidRPr="001D32FD">
              <w:rPr>
                <w:lang w:val="en-IN"/>
              </w:rPr>
              <w:t>Vendor onboarding, procurement collaboration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37CC8" w14:textId="77777777" w:rsidR="001D32FD" w:rsidRPr="001D32FD" w:rsidRDefault="001D32FD" w:rsidP="001D32FD">
            <w:pPr>
              <w:rPr>
                <w:lang w:val="en-IN"/>
              </w:rPr>
            </w:pPr>
            <w:r w:rsidRPr="001D32FD">
              <w:rPr>
                <w:lang w:val="en-IN"/>
              </w:rPr>
              <w:t>SAP/Ariba → DPR</w:t>
            </w:r>
          </w:p>
        </w:tc>
      </w:tr>
      <w:tr w:rsidR="001D32FD" w:rsidRPr="001D32FD" w14:paraId="4E4B1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356A15" w14:textId="77777777" w:rsidR="001D32FD" w:rsidRPr="001D32FD" w:rsidRDefault="001D32FD" w:rsidP="001D32FD">
            <w:pPr>
              <w:rPr>
                <w:lang w:val="en-IN"/>
              </w:rPr>
            </w:pPr>
            <w:r w:rsidRPr="001D32FD">
              <w:rPr>
                <w:lang w:val="en-IN"/>
              </w:rPr>
              <w:t>Material Transactions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37F38" w14:textId="77777777" w:rsidR="001D32FD" w:rsidRPr="001D32FD" w:rsidRDefault="001D32FD" w:rsidP="001D32FD">
            <w:pPr>
              <w:rPr>
                <w:lang w:val="en-IN"/>
              </w:rPr>
            </w:pPr>
            <w:r w:rsidRPr="001D32FD">
              <w:rPr>
                <w:lang w:val="en-IN"/>
              </w:rPr>
              <w:t>MM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46E25" w14:textId="77777777" w:rsidR="001D32FD" w:rsidRPr="001D32FD" w:rsidRDefault="001D32FD" w:rsidP="001D32FD">
            <w:pPr>
              <w:rPr>
                <w:lang w:val="en-IN"/>
              </w:rPr>
            </w:pPr>
            <w:r w:rsidRPr="001D32FD">
              <w:rPr>
                <w:lang w:val="en-IN"/>
              </w:rPr>
              <w:t>Material issue and return transactions, stock adjustments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2635F" w14:textId="77777777" w:rsidR="001D32FD" w:rsidRPr="001D32FD" w:rsidRDefault="001D32FD" w:rsidP="001D32FD">
            <w:pPr>
              <w:rPr>
                <w:lang w:val="en-IN"/>
              </w:rPr>
            </w:pPr>
            <w:r w:rsidRPr="001D32FD">
              <w:rPr>
                <w:lang w:val="en-IN"/>
              </w:rPr>
              <w:t>DPR → SAP</w:t>
            </w:r>
          </w:p>
        </w:tc>
      </w:tr>
      <w:tr w:rsidR="001D32FD" w:rsidRPr="001D32FD" w14:paraId="7BC331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F0CBF" w14:textId="77777777" w:rsidR="001D32FD" w:rsidRPr="001D32FD" w:rsidRDefault="001D32FD" w:rsidP="001D32FD">
            <w:pPr>
              <w:rPr>
                <w:lang w:val="en-IN"/>
              </w:rPr>
            </w:pPr>
            <w:r w:rsidRPr="001D32FD">
              <w:rPr>
                <w:lang w:val="en-IN"/>
              </w:rPr>
              <w:lastRenderedPageBreak/>
              <w:t>Reconciliation &amp;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8D9A6" w14:textId="77777777" w:rsidR="001D32FD" w:rsidRPr="001D32FD" w:rsidRDefault="001D32FD" w:rsidP="001D32FD">
            <w:pPr>
              <w:rPr>
                <w:lang w:val="en-IN"/>
              </w:rPr>
            </w:pPr>
            <w:r w:rsidRPr="001D32FD">
              <w:rPr>
                <w:lang w:val="en-IN"/>
              </w:rPr>
              <w:t>FI/CO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27C1D" w14:textId="77777777" w:rsidR="001D32FD" w:rsidRPr="001D32FD" w:rsidRDefault="001D32FD" w:rsidP="001D32FD">
            <w:pPr>
              <w:rPr>
                <w:lang w:val="en-IN"/>
              </w:rPr>
            </w:pPr>
            <w:r w:rsidRPr="001D32FD">
              <w:rPr>
                <w:lang w:val="en-IN"/>
              </w:rPr>
              <w:t>Material reconciliation references and JMR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030F6" w14:textId="77777777" w:rsidR="001D32FD" w:rsidRPr="001D32FD" w:rsidRDefault="001D32FD" w:rsidP="001D32FD">
            <w:pPr>
              <w:rPr>
                <w:lang w:val="en-IN"/>
              </w:rPr>
            </w:pPr>
            <w:r w:rsidRPr="001D32FD">
              <w:rPr>
                <w:lang w:val="en-IN"/>
              </w:rPr>
              <w:t>DPR → SAP</w:t>
            </w:r>
          </w:p>
        </w:tc>
      </w:tr>
      <w:tr w:rsidR="001D32FD" w:rsidRPr="001D32FD" w14:paraId="7B5D64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565BD3" w14:textId="77777777" w:rsidR="001D32FD" w:rsidRPr="001D32FD" w:rsidRDefault="001D32FD" w:rsidP="001D32FD">
            <w:pPr>
              <w:rPr>
                <w:lang w:val="en-IN"/>
              </w:rPr>
            </w:pPr>
            <w:r w:rsidRPr="001D32FD">
              <w:rPr>
                <w:lang w:val="en-IN"/>
              </w:rPr>
              <w:t>Integration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D5F55" w14:textId="77777777" w:rsidR="001D32FD" w:rsidRPr="001D32FD" w:rsidRDefault="001D32FD" w:rsidP="001D32FD">
            <w:pPr>
              <w:rPr>
                <w:lang w:val="en-IN"/>
              </w:rPr>
            </w:pPr>
            <w:r w:rsidRPr="001D32FD">
              <w:rPr>
                <w:lang w:val="en-IN"/>
              </w:rPr>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F03C3" w14:textId="77777777" w:rsidR="001D32FD" w:rsidRPr="001D32FD" w:rsidRDefault="001D32FD" w:rsidP="001D32FD">
            <w:pPr>
              <w:rPr>
                <w:lang w:val="en-IN"/>
              </w:rPr>
            </w:pPr>
            <w:r w:rsidRPr="001D32FD">
              <w:rPr>
                <w:lang w:val="en-IN"/>
              </w:rPr>
              <w:t>Real</w:t>
            </w:r>
            <w:r w:rsidRPr="001D32FD">
              <w:rPr>
                <w:lang w:val="en-IN"/>
              </w:rPr>
              <w:noBreakHyphen/>
              <w:t>time and scheduled batch sync with exception handling, retry logic, and audit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03F69" w14:textId="77777777" w:rsidR="001D32FD" w:rsidRPr="001D32FD" w:rsidRDefault="001D32FD" w:rsidP="001D32FD">
            <w:pPr>
              <w:rPr>
                <w:lang w:val="en-IN"/>
              </w:rPr>
            </w:pPr>
            <w:r w:rsidRPr="001D32FD">
              <w:rPr>
                <w:lang w:val="en-IN"/>
              </w:rPr>
              <w:t>Bi</w:t>
            </w:r>
            <w:r w:rsidRPr="001D32FD">
              <w:rPr>
                <w:lang w:val="en-IN"/>
              </w:rPr>
              <w:noBreakHyphen/>
              <w:t>directional</w:t>
            </w:r>
          </w:p>
        </w:tc>
      </w:tr>
    </w:tbl>
    <w:p w14:paraId="48E0B0C8" w14:textId="4E6B9859" w:rsidR="001D32FD" w:rsidRPr="001D32FD" w:rsidRDefault="001D32FD" w:rsidP="001D32FD">
      <w:pPr>
        <w:rPr>
          <w:lang w:val="en-IN"/>
        </w:rPr>
      </w:pPr>
    </w:p>
    <w:p w14:paraId="6EEAD6E0" w14:textId="686489BC" w:rsidR="001D32FD" w:rsidRPr="001D32FD" w:rsidRDefault="001D32FD" w:rsidP="001D32FD">
      <w:pPr>
        <w:rPr>
          <w:b/>
          <w:bCs/>
          <w:sz w:val="24"/>
          <w:szCs w:val="24"/>
          <w:lang w:val="en-IN"/>
        </w:rPr>
      </w:pPr>
      <w:r w:rsidRPr="001D32FD">
        <w:rPr>
          <w:b/>
          <w:bCs/>
          <w:sz w:val="24"/>
          <w:szCs w:val="24"/>
          <w:lang w:val="en-IN"/>
        </w:rPr>
        <w:t>11.2 Primavera P6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056"/>
        <w:gridCol w:w="5232"/>
        <w:gridCol w:w="1545"/>
      </w:tblGrid>
      <w:tr w:rsidR="001D32FD" w:rsidRPr="001D32FD" w14:paraId="58190D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4230A2" w14:textId="77777777" w:rsidR="001D32FD" w:rsidRPr="001D32FD" w:rsidRDefault="001D32FD" w:rsidP="001D32FD">
            <w:pPr>
              <w:rPr>
                <w:b/>
                <w:bCs/>
                <w:lang w:val="en-IN"/>
              </w:rPr>
            </w:pPr>
            <w:r w:rsidRPr="001D32FD">
              <w:rPr>
                <w:b/>
                <w:bCs/>
                <w:lang w:val="en-IN"/>
              </w:rPr>
              <w:t>Integration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08801" w14:textId="77777777" w:rsidR="001D32FD" w:rsidRPr="001D32FD" w:rsidRDefault="001D32FD" w:rsidP="001D32FD">
            <w:pPr>
              <w:rPr>
                <w:b/>
                <w:bCs/>
                <w:lang w:val="en-IN"/>
              </w:rPr>
            </w:pPr>
            <w:r w:rsidRPr="001D32FD">
              <w:rPr>
                <w:b/>
                <w:bCs/>
                <w:lang w:val="en-IN"/>
              </w:rPr>
              <w:t>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7E36FA" w14:textId="77777777" w:rsidR="001D32FD" w:rsidRPr="001D32FD" w:rsidRDefault="001D32FD" w:rsidP="001D32FD">
            <w:pPr>
              <w:rPr>
                <w:b/>
                <w:bCs/>
                <w:lang w:val="en-IN"/>
              </w:rPr>
            </w:pPr>
            <w:r w:rsidRPr="001D32FD">
              <w:rPr>
                <w:b/>
                <w:bCs/>
                <w:lang w:val="en-IN"/>
              </w:rPr>
              <w:t>Purpose / Data Exchanged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0FD989" w14:textId="77777777" w:rsidR="001D32FD" w:rsidRPr="001D32FD" w:rsidRDefault="001D32FD" w:rsidP="001D32FD">
            <w:pPr>
              <w:rPr>
                <w:b/>
                <w:bCs/>
                <w:lang w:val="en-IN"/>
              </w:rPr>
            </w:pPr>
            <w:r w:rsidRPr="001D32FD">
              <w:rPr>
                <w:b/>
                <w:bCs/>
                <w:lang w:val="en-IN"/>
              </w:rPr>
              <w:t>Integration Direction</w:t>
            </w:r>
          </w:p>
        </w:tc>
      </w:tr>
      <w:tr w:rsidR="001D32FD" w:rsidRPr="001D32FD" w14:paraId="128A2F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37F691" w14:textId="77777777" w:rsidR="001D32FD" w:rsidRPr="001D32FD" w:rsidRDefault="001D32FD" w:rsidP="001D32FD">
            <w:pPr>
              <w:rPr>
                <w:lang w:val="en-IN"/>
              </w:rPr>
            </w:pPr>
            <w:r w:rsidRPr="001D32FD">
              <w:rPr>
                <w:lang w:val="en-IN"/>
              </w:rPr>
              <w:t>Project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B0A32" w14:textId="77777777" w:rsidR="001D32FD" w:rsidRPr="001D32FD" w:rsidRDefault="001D32FD" w:rsidP="001D32FD">
            <w:pPr>
              <w:rPr>
                <w:lang w:val="en-IN"/>
              </w:rPr>
            </w:pPr>
            <w:r w:rsidRPr="001D32FD">
              <w:rPr>
                <w:lang w:val="en-IN"/>
              </w:rPr>
              <w:t>Primavera P6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2DAC3" w14:textId="77777777" w:rsidR="001D32FD" w:rsidRPr="001D32FD" w:rsidRDefault="001D32FD" w:rsidP="001D32FD">
            <w:pPr>
              <w:rPr>
                <w:lang w:val="en-IN"/>
              </w:rPr>
            </w:pPr>
            <w:r w:rsidRPr="001D32FD">
              <w:rPr>
                <w:lang w:val="en-IN"/>
              </w:rPr>
              <w:t>Sync L2/L3/L4 schedules, WBS hierarchy, activity dependencies, baselines, revised dates, and milestones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F1FF7" w14:textId="77777777" w:rsidR="001D32FD" w:rsidRPr="001D32FD" w:rsidRDefault="001D32FD" w:rsidP="001D32FD">
            <w:pPr>
              <w:rPr>
                <w:lang w:val="en-IN"/>
              </w:rPr>
            </w:pPr>
            <w:r w:rsidRPr="001D32FD">
              <w:rPr>
                <w:lang w:val="en-IN"/>
              </w:rPr>
              <w:t>P6 → DPR</w:t>
            </w:r>
          </w:p>
        </w:tc>
      </w:tr>
      <w:tr w:rsidR="001D32FD" w:rsidRPr="001D32FD" w14:paraId="1AAE8D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43B95D" w14:textId="77777777" w:rsidR="001D32FD" w:rsidRPr="001D32FD" w:rsidRDefault="001D32FD" w:rsidP="001D32FD">
            <w:pPr>
              <w:rPr>
                <w:lang w:val="en-IN"/>
              </w:rPr>
            </w:pPr>
            <w:r w:rsidRPr="001D32FD">
              <w:rPr>
                <w:lang w:val="en-IN"/>
              </w:rPr>
              <w:t>Progress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AFC13" w14:textId="77777777" w:rsidR="001D32FD" w:rsidRPr="001D32FD" w:rsidRDefault="001D32FD" w:rsidP="001D32FD">
            <w:pPr>
              <w:rPr>
                <w:lang w:val="en-IN"/>
              </w:rPr>
            </w:pPr>
            <w:r w:rsidRPr="001D32FD">
              <w:rPr>
                <w:lang w:val="en-IN"/>
              </w:rPr>
              <w:t>Primavera P6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55631" w14:textId="77777777" w:rsidR="001D32FD" w:rsidRPr="001D32FD" w:rsidRDefault="001D32FD" w:rsidP="001D32FD">
            <w:pPr>
              <w:rPr>
                <w:lang w:val="en-IN"/>
              </w:rPr>
            </w:pPr>
            <w:r w:rsidRPr="001D32FD">
              <w:rPr>
                <w:lang w:val="en-IN"/>
              </w:rPr>
              <w:t>Executed quantities and physical progress update activity completion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88837" w14:textId="77777777" w:rsidR="001D32FD" w:rsidRPr="001D32FD" w:rsidRDefault="001D32FD" w:rsidP="001D32FD">
            <w:pPr>
              <w:rPr>
                <w:lang w:val="en-IN"/>
              </w:rPr>
            </w:pPr>
            <w:r w:rsidRPr="001D32FD">
              <w:rPr>
                <w:lang w:val="en-IN"/>
              </w:rPr>
              <w:t>DPR → P6</w:t>
            </w:r>
          </w:p>
        </w:tc>
      </w:tr>
      <w:tr w:rsidR="001D32FD" w:rsidRPr="001D32FD" w14:paraId="59771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83F4EE" w14:textId="77777777" w:rsidR="001D32FD" w:rsidRPr="001D32FD" w:rsidRDefault="001D32FD" w:rsidP="001D32FD">
            <w:pPr>
              <w:rPr>
                <w:lang w:val="en-IN"/>
              </w:rPr>
            </w:pPr>
            <w:r w:rsidRPr="001D32FD">
              <w:rPr>
                <w:lang w:val="en-IN"/>
              </w:rPr>
              <w:t>Schedule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80C0E" w14:textId="77777777" w:rsidR="001D32FD" w:rsidRPr="001D32FD" w:rsidRDefault="001D32FD" w:rsidP="001D32FD">
            <w:pPr>
              <w:rPr>
                <w:lang w:val="en-IN"/>
              </w:rPr>
            </w:pPr>
            <w:r w:rsidRPr="001D32FD">
              <w:rPr>
                <w:lang w:val="en-IN"/>
              </w:rPr>
              <w:t>Primavera P6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33467" w14:textId="77777777" w:rsidR="001D32FD" w:rsidRPr="001D32FD" w:rsidRDefault="001D32FD" w:rsidP="001D32FD">
            <w:pPr>
              <w:rPr>
                <w:lang w:val="en-IN"/>
              </w:rPr>
            </w:pPr>
            <w:r w:rsidRPr="001D32FD">
              <w:rPr>
                <w:lang w:val="en-IN"/>
              </w:rPr>
              <w:t>Planned vs actual comparison for monitoring delays and execution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E198E" w14:textId="77777777" w:rsidR="001D32FD" w:rsidRPr="001D32FD" w:rsidRDefault="001D32FD" w:rsidP="001D32FD">
            <w:pPr>
              <w:rPr>
                <w:lang w:val="en-IN"/>
              </w:rPr>
            </w:pPr>
            <w:r w:rsidRPr="001D32FD">
              <w:rPr>
                <w:lang w:val="en-IN"/>
              </w:rPr>
              <w:t>Bi</w:t>
            </w:r>
            <w:r w:rsidRPr="001D32FD">
              <w:rPr>
                <w:lang w:val="en-IN"/>
              </w:rPr>
              <w:noBreakHyphen/>
              <w:t>directional</w:t>
            </w:r>
          </w:p>
        </w:tc>
      </w:tr>
    </w:tbl>
    <w:p w14:paraId="47C70673" w14:textId="4C4A0340" w:rsidR="001D32FD" w:rsidRPr="001D32FD" w:rsidRDefault="001D32FD" w:rsidP="001D32FD">
      <w:pPr>
        <w:rPr>
          <w:lang w:val="en-IN"/>
        </w:rPr>
      </w:pPr>
    </w:p>
    <w:p w14:paraId="394F4890" w14:textId="23FA16D1" w:rsidR="001D32FD" w:rsidRPr="001D32FD" w:rsidRDefault="001D32FD" w:rsidP="001D32FD">
      <w:pPr>
        <w:rPr>
          <w:b/>
          <w:bCs/>
          <w:sz w:val="24"/>
          <w:szCs w:val="24"/>
          <w:lang w:val="en-IN"/>
        </w:rPr>
      </w:pPr>
      <w:r>
        <w:rPr>
          <w:b/>
          <w:bCs/>
          <w:sz w:val="24"/>
          <w:szCs w:val="24"/>
          <w:lang w:val="en-IN"/>
        </w:rPr>
        <w:t>11</w:t>
      </w:r>
      <w:r w:rsidRPr="001D32FD">
        <w:rPr>
          <w:b/>
          <w:bCs/>
          <w:sz w:val="24"/>
          <w:szCs w:val="24"/>
          <w:lang w:val="en-IN"/>
        </w:rPr>
        <w:t>.3 AutoCAD / Drawing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246"/>
        <w:gridCol w:w="4521"/>
        <w:gridCol w:w="1760"/>
      </w:tblGrid>
      <w:tr w:rsidR="001D32FD" w:rsidRPr="001D32FD" w14:paraId="5F26D6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9F8D89" w14:textId="77777777" w:rsidR="001D32FD" w:rsidRPr="001D32FD" w:rsidRDefault="001D32FD" w:rsidP="001D32FD">
            <w:pPr>
              <w:rPr>
                <w:b/>
                <w:bCs/>
                <w:lang w:val="en-IN"/>
              </w:rPr>
            </w:pPr>
            <w:r w:rsidRPr="001D32FD">
              <w:rPr>
                <w:b/>
                <w:bCs/>
                <w:lang w:val="en-IN"/>
              </w:rPr>
              <w:t>Integration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0596B6" w14:textId="77777777" w:rsidR="001D32FD" w:rsidRPr="001D32FD" w:rsidRDefault="001D32FD" w:rsidP="001D32FD">
            <w:pPr>
              <w:rPr>
                <w:b/>
                <w:bCs/>
                <w:lang w:val="en-IN"/>
              </w:rPr>
            </w:pPr>
            <w:r w:rsidRPr="001D32FD">
              <w:rPr>
                <w:b/>
                <w:bCs/>
                <w:lang w:val="en-IN"/>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73AB11" w14:textId="77777777" w:rsidR="001D32FD" w:rsidRPr="001D32FD" w:rsidRDefault="001D32FD" w:rsidP="001D32FD">
            <w:pPr>
              <w:rPr>
                <w:b/>
                <w:bCs/>
                <w:lang w:val="en-IN"/>
              </w:rPr>
            </w:pPr>
            <w:r w:rsidRPr="001D32FD">
              <w:rPr>
                <w:b/>
                <w:bCs/>
                <w:lang w:val="en-IN"/>
              </w:rPr>
              <w:t>Purpose / Data Exchanged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69B0C" w14:textId="77777777" w:rsidR="001D32FD" w:rsidRPr="001D32FD" w:rsidRDefault="001D32FD" w:rsidP="001D32FD">
            <w:pPr>
              <w:rPr>
                <w:b/>
                <w:bCs/>
                <w:lang w:val="en-IN"/>
              </w:rPr>
            </w:pPr>
            <w:r w:rsidRPr="001D32FD">
              <w:rPr>
                <w:b/>
                <w:bCs/>
                <w:lang w:val="en-IN"/>
              </w:rPr>
              <w:t>Integration Direction</w:t>
            </w:r>
          </w:p>
        </w:tc>
      </w:tr>
      <w:tr w:rsidR="001D32FD" w:rsidRPr="001D32FD" w14:paraId="2AF1A6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08CDE" w14:textId="77777777" w:rsidR="001D32FD" w:rsidRPr="001D32FD" w:rsidRDefault="001D32FD" w:rsidP="001D32FD">
            <w:pPr>
              <w:rPr>
                <w:lang w:val="en-IN"/>
              </w:rPr>
            </w:pPr>
            <w:r w:rsidRPr="001D32FD">
              <w:rPr>
                <w:lang w:val="en-IN"/>
              </w:rPr>
              <w:t>Drawing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9104A" w14:textId="77777777" w:rsidR="001D32FD" w:rsidRPr="001D32FD" w:rsidRDefault="001D32FD" w:rsidP="001D32FD">
            <w:pPr>
              <w:rPr>
                <w:lang w:val="en-IN"/>
              </w:rPr>
            </w:pPr>
            <w:r w:rsidRPr="001D32FD">
              <w:rPr>
                <w:lang w:val="en-IN"/>
              </w:rPr>
              <w:t>AutoCAD / 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2D999" w14:textId="77777777" w:rsidR="001D32FD" w:rsidRPr="001D32FD" w:rsidRDefault="001D32FD" w:rsidP="001D32FD">
            <w:pPr>
              <w:rPr>
                <w:lang w:val="en-IN"/>
              </w:rPr>
            </w:pPr>
            <w:r w:rsidRPr="001D32FD">
              <w:rPr>
                <w:lang w:val="en-IN"/>
              </w:rPr>
              <w:t>Upload drawings with revision control and approval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2A005" w14:textId="77777777" w:rsidR="001D32FD" w:rsidRPr="001D32FD" w:rsidRDefault="001D32FD" w:rsidP="001D32FD">
            <w:pPr>
              <w:rPr>
                <w:lang w:val="en-IN"/>
              </w:rPr>
            </w:pPr>
            <w:r w:rsidRPr="001D32FD">
              <w:rPr>
                <w:lang w:val="en-IN"/>
              </w:rPr>
              <w:t>AutoCAD/PDF → DPR</w:t>
            </w:r>
          </w:p>
        </w:tc>
      </w:tr>
      <w:tr w:rsidR="001D32FD" w:rsidRPr="001D32FD" w14:paraId="6E9C1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4F46D" w14:textId="77777777" w:rsidR="001D32FD" w:rsidRPr="001D32FD" w:rsidRDefault="001D32FD" w:rsidP="001D32FD">
            <w:pPr>
              <w:rPr>
                <w:lang w:val="en-IN"/>
              </w:rPr>
            </w:pPr>
            <w:r w:rsidRPr="001D32FD">
              <w:rPr>
                <w:lang w:val="en-IN"/>
              </w:rPr>
              <w:t>BOQ Derivation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1B371" w14:textId="77777777" w:rsidR="001D32FD" w:rsidRPr="001D32FD" w:rsidRDefault="001D32FD" w:rsidP="001D32FD">
            <w:pPr>
              <w:rPr>
                <w:lang w:val="en-IN"/>
              </w:rPr>
            </w:pPr>
            <w:r w:rsidRPr="001D32FD">
              <w:rPr>
                <w:lang w:val="en-IN"/>
              </w:rPr>
              <w:t>AutoCAD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DD895" w14:textId="77777777" w:rsidR="001D32FD" w:rsidRPr="001D32FD" w:rsidRDefault="001D32FD" w:rsidP="001D32FD">
            <w:pPr>
              <w:rPr>
                <w:lang w:val="en-IN"/>
              </w:rPr>
            </w:pPr>
            <w:r w:rsidRPr="001D32FD">
              <w:rPr>
                <w:lang w:val="en-IN"/>
              </w:rPr>
              <w:t>Layer</w:t>
            </w:r>
            <w:r w:rsidRPr="001D32FD">
              <w:rPr>
                <w:lang w:val="en-IN"/>
              </w:rPr>
              <w:noBreakHyphen/>
              <w:t>wise quantity extraction and block</w:t>
            </w:r>
            <w:r w:rsidRPr="001D32FD">
              <w:rPr>
                <w:lang w:val="en-IN"/>
              </w:rPr>
              <w:noBreakHyphen/>
              <w:t>wise BOQ derivation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AA080" w14:textId="77777777" w:rsidR="001D32FD" w:rsidRPr="001D32FD" w:rsidRDefault="001D32FD" w:rsidP="001D32FD">
            <w:pPr>
              <w:rPr>
                <w:lang w:val="en-IN"/>
              </w:rPr>
            </w:pPr>
            <w:r w:rsidRPr="001D32FD">
              <w:rPr>
                <w:lang w:val="en-IN"/>
              </w:rPr>
              <w:t>AutoCAD → DPR</w:t>
            </w:r>
          </w:p>
        </w:tc>
      </w:tr>
      <w:tr w:rsidR="001D32FD" w:rsidRPr="001D32FD" w14:paraId="714A5C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CC292" w14:textId="77777777" w:rsidR="001D32FD" w:rsidRPr="001D32FD" w:rsidRDefault="001D32FD" w:rsidP="001D32FD">
            <w:pPr>
              <w:rPr>
                <w:lang w:val="en-IN"/>
              </w:rPr>
            </w:pPr>
            <w:r w:rsidRPr="001D32FD">
              <w:rPr>
                <w:lang w:val="en-IN"/>
              </w:rPr>
              <w:t>Activity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15AA5" w14:textId="77777777" w:rsidR="001D32FD" w:rsidRPr="001D32FD" w:rsidRDefault="001D32FD" w:rsidP="001D32FD">
            <w:pPr>
              <w:rPr>
                <w:lang w:val="en-IN"/>
              </w:rPr>
            </w:pPr>
            <w:r w:rsidRPr="001D32FD">
              <w:rPr>
                <w:lang w:val="en-IN"/>
              </w:rPr>
              <w:t>DPR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F2C4E" w14:textId="77777777" w:rsidR="001D32FD" w:rsidRPr="001D32FD" w:rsidRDefault="001D32FD" w:rsidP="001D32FD">
            <w:pPr>
              <w:rPr>
                <w:lang w:val="en-IN"/>
              </w:rPr>
            </w:pPr>
            <w:r w:rsidRPr="001D32FD">
              <w:rPr>
                <w:lang w:val="en-IN"/>
              </w:rPr>
              <w:t>Link drawings to activities and BOQ for execution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874C" w14:textId="77777777" w:rsidR="001D32FD" w:rsidRPr="001D32FD" w:rsidRDefault="001D32FD" w:rsidP="001D32FD">
            <w:pPr>
              <w:rPr>
                <w:lang w:val="en-IN"/>
              </w:rPr>
            </w:pPr>
            <w:r w:rsidRPr="001D32FD">
              <w:rPr>
                <w:lang w:val="en-IN"/>
              </w:rPr>
              <w:t>DPR Internal</w:t>
            </w:r>
          </w:p>
        </w:tc>
      </w:tr>
    </w:tbl>
    <w:p w14:paraId="4CBB5391" w14:textId="09A51F87" w:rsidR="001D32FD" w:rsidRPr="001D32FD" w:rsidRDefault="001D32FD" w:rsidP="001D32FD">
      <w:pPr>
        <w:rPr>
          <w:lang w:val="en-IN"/>
        </w:rPr>
      </w:pPr>
    </w:p>
    <w:p w14:paraId="4981B585" w14:textId="14E3FE72" w:rsidR="001D32FD" w:rsidRPr="001D32FD" w:rsidRDefault="001D32FD" w:rsidP="001D32FD">
      <w:pPr>
        <w:rPr>
          <w:b/>
          <w:bCs/>
          <w:sz w:val="24"/>
          <w:szCs w:val="24"/>
          <w:lang w:val="en-IN"/>
        </w:rPr>
      </w:pPr>
      <w:r>
        <w:rPr>
          <w:b/>
          <w:bCs/>
          <w:sz w:val="24"/>
          <w:szCs w:val="24"/>
          <w:lang w:val="en-IN"/>
        </w:rPr>
        <w:t>11</w:t>
      </w:r>
      <w:r w:rsidRPr="001D32FD">
        <w:rPr>
          <w:b/>
          <w:bCs/>
          <w:sz w:val="24"/>
          <w:szCs w:val="24"/>
          <w:lang w:val="en-IN"/>
        </w:rPr>
        <w:t>.4 Drone Monitoring Integration (Selected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283"/>
        <w:gridCol w:w="4583"/>
        <w:gridCol w:w="1638"/>
      </w:tblGrid>
      <w:tr w:rsidR="001D32FD" w:rsidRPr="001D32FD" w14:paraId="07EE95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1D92F9" w14:textId="77777777" w:rsidR="001D32FD" w:rsidRPr="001D32FD" w:rsidRDefault="001D32FD" w:rsidP="001D32FD">
            <w:pPr>
              <w:rPr>
                <w:b/>
                <w:bCs/>
                <w:lang w:val="en-IN"/>
              </w:rPr>
            </w:pPr>
            <w:r w:rsidRPr="001D32FD">
              <w:rPr>
                <w:b/>
                <w:bCs/>
                <w:lang w:val="en-IN"/>
              </w:rPr>
              <w:t>Integration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9C2443" w14:textId="77777777" w:rsidR="001D32FD" w:rsidRPr="001D32FD" w:rsidRDefault="001D32FD" w:rsidP="001D32FD">
            <w:pPr>
              <w:rPr>
                <w:b/>
                <w:bCs/>
                <w:lang w:val="en-IN"/>
              </w:rPr>
            </w:pPr>
            <w:r w:rsidRPr="001D32FD">
              <w:rPr>
                <w:b/>
                <w:bCs/>
                <w:lang w:val="en-IN"/>
              </w:rPr>
              <w:t>Technology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27F4F5" w14:textId="77777777" w:rsidR="001D32FD" w:rsidRPr="001D32FD" w:rsidRDefault="001D32FD" w:rsidP="001D32FD">
            <w:pPr>
              <w:rPr>
                <w:b/>
                <w:bCs/>
                <w:lang w:val="en-IN"/>
              </w:rPr>
            </w:pPr>
            <w:r w:rsidRPr="001D32FD">
              <w:rPr>
                <w:b/>
                <w:bCs/>
                <w:lang w:val="en-IN"/>
              </w:rPr>
              <w:t>Purpose / Data Exchanged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ED33F1" w14:textId="77777777" w:rsidR="001D32FD" w:rsidRPr="001D32FD" w:rsidRDefault="001D32FD" w:rsidP="001D32FD">
            <w:pPr>
              <w:rPr>
                <w:b/>
                <w:bCs/>
                <w:lang w:val="en-IN"/>
              </w:rPr>
            </w:pPr>
            <w:r w:rsidRPr="001D32FD">
              <w:rPr>
                <w:b/>
                <w:bCs/>
                <w:lang w:val="en-IN"/>
              </w:rPr>
              <w:t>Integration Direction</w:t>
            </w:r>
          </w:p>
        </w:tc>
      </w:tr>
      <w:tr w:rsidR="001D32FD" w:rsidRPr="001D32FD" w14:paraId="1A2BA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18BC7" w14:textId="77777777" w:rsidR="001D32FD" w:rsidRPr="001D32FD" w:rsidRDefault="001D32FD" w:rsidP="001D32FD">
            <w:pPr>
              <w:rPr>
                <w:lang w:val="en-IN"/>
              </w:rPr>
            </w:pPr>
            <w:r w:rsidRPr="001D32FD">
              <w:rPr>
                <w:lang w:val="en-IN"/>
              </w:rPr>
              <w:t>Visual Progress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C4162" w14:textId="77777777" w:rsidR="001D32FD" w:rsidRPr="001D32FD" w:rsidRDefault="001D32FD" w:rsidP="001D32FD">
            <w:pPr>
              <w:rPr>
                <w:lang w:val="en-IN"/>
              </w:rPr>
            </w:pPr>
            <w:r w:rsidRPr="001D32FD">
              <w:rPr>
                <w:lang w:val="en-IN"/>
              </w:rPr>
              <w:t>Drone Imagery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5429D" w14:textId="77777777" w:rsidR="001D32FD" w:rsidRPr="001D32FD" w:rsidRDefault="001D32FD" w:rsidP="001D32FD">
            <w:pPr>
              <w:rPr>
                <w:lang w:val="en-IN"/>
              </w:rPr>
            </w:pPr>
            <w:r w:rsidRPr="001D32FD">
              <w:rPr>
                <w:lang w:val="en-IN"/>
              </w:rPr>
              <w:t>Upload geo</w:t>
            </w:r>
            <w:r w:rsidRPr="001D32FD">
              <w:rPr>
                <w:lang w:val="en-IN"/>
              </w:rPr>
              <w:noBreakHyphen/>
              <w:t>tagged drone images for site progress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95E18" w14:textId="77777777" w:rsidR="001D32FD" w:rsidRPr="001D32FD" w:rsidRDefault="001D32FD" w:rsidP="001D32FD">
            <w:pPr>
              <w:rPr>
                <w:lang w:val="en-IN"/>
              </w:rPr>
            </w:pPr>
            <w:r w:rsidRPr="001D32FD">
              <w:rPr>
                <w:lang w:val="en-IN"/>
              </w:rPr>
              <w:t>Drone System → DPR</w:t>
            </w:r>
          </w:p>
        </w:tc>
      </w:tr>
      <w:tr w:rsidR="001D32FD" w:rsidRPr="001D32FD" w14:paraId="2CD2E6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81020" w14:textId="77777777" w:rsidR="001D32FD" w:rsidRPr="001D32FD" w:rsidRDefault="001D32FD" w:rsidP="001D32FD">
            <w:pPr>
              <w:rPr>
                <w:lang w:val="en-IN"/>
              </w:rPr>
            </w:pPr>
            <w:r w:rsidRPr="001D32FD">
              <w:rPr>
                <w:lang w:val="en-IN"/>
              </w:rPr>
              <w:lastRenderedPageBreak/>
              <w:t>Quantity Verification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F5A90" w14:textId="77777777" w:rsidR="001D32FD" w:rsidRPr="001D32FD" w:rsidRDefault="001D32FD" w:rsidP="001D32FD">
            <w:pPr>
              <w:rPr>
                <w:lang w:val="en-IN"/>
              </w:rPr>
            </w:pPr>
            <w:r w:rsidRPr="001D32FD">
              <w:rPr>
                <w:lang w:val="en-IN"/>
              </w:rPr>
              <w:t>Drone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23655" w14:textId="77777777" w:rsidR="001D32FD" w:rsidRPr="001D32FD" w:rsidRDefault="001D32FD" w:rsidP="001D32FD">
            <w:pPr>
              <w:rPr>
                <w:lang w:val="en-IN"/>
              </w:rPr>
            </w:pPr>
            <w:r w:rsidRPr="001D32FD">
              <w:rPr>
                <w:lang w:val="en-IN"/>
              </w:rPr>
              <w:t>Physical quantity verification against planned and executed quantities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B23A3" w14:textId="77777777" w:rsidR="001D32FD" w:rsidRPr="001D32FD" w:rsidRDefault="001D32FD" w:rsidP="001D32FD">
            <w:pPr>
              <w:rPr>
                <w:lang w:val="en-IN"/>
              </w:rPr>
            </w:pPr>
            <w:r w:rsidRPr="001D32FD">
              <w:rPr>
                <w:lang w:val="en-IN"/>
              </w:rPr>
              <w:t>Drone System → DPR</w:t>
            </w:r>
          </w:p>
        </w:tc>
      </w:tr>
      <w:tr w:rsidR="001D32FD" w:rsidRPr="001D32FD" w14:paraId="428D8B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E7A46" w14:textId="77777777" w:rsidR="001D32FD" w:rsidRPr="001D32FD" w:rsidRDefault="001D32FD" w:rsidP="001D32FD">
            <w:pPr>
              <w:rPr>
                <w:lang w:val="en-IN"/>
              </w:rPr>
            </w:pPr>
            <w:r w:rsidRPr="001D32FD">
              <w:rPr>
                <w:lang w:val="en-IN"/>
              </w:rPr>
              <w:t>Management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594F6" w14:textId="77777777" w:rsidR="001D32FD" w:rsidRPr="001D32FD" w:rsidRDefault="001D32FD" w:rsidP="001D32FD">
            <w:pPr>
              <w:rPr>
                <w:lang w:val="en-IN"/>
              </w:rPr>
            </w:pPr>
            <w:r w:rsidRPr="001D32FD">
              <w:rPr>
                <w:lang w:val="en-IN"/>
              </w:rPr>
              <w:t>DPR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090C8" w14:textId="77777777" w:rsidR="001D32FD" w:rsidRPr="001D32FD" w:rsidRDefault="001D32FD" w:rsidP="001D32FD">
            <w:pPr>
              <w:rPr>
                <w:lang w:val="en-IN"/>
              </w:rPr>
            </w:pPr>
            <w:r w:rsidRPr="001D32FD">
              <w:rPr>
                <w:lang w:val="en-IN"/>
              </w:rPr>
              <w:t>Visual and data</w:t>
            </w:r>
            <w:r w:rsidRPr="001D32FD">
              <w:rPr>
                <w:lang w:val="en-IN"/>
              </w:rPr>
              <w:noBreakHyphen/>
              <w:t>driven progress validation for management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F4CAE" w14:textId="77777777" w:rsidR="001D32FD" w:rsidRPr="001D32FD" w:rsidRDefault="001D32FD" w:rsidP="001D32FD">
            <w:pPr>
              <w:rPr>
                <w:lang w:val="en-IN"/>
              </w:rPr>
            </w:pPr>
            <w:r w:rsidRPr="001D32FD">
              <w:rPr>
                <w:lang w:val="en-IN"/>
              </w:rPr>
              <w:t>DPR Internal</w:t>
            </w:r>
          </w:p>
        </w:tc>
      </w:tr>
    </w:tbl>
    <w:p w14:paraId="3EBB8D89" w14:textId="77777777" w:rsidR="001D32FD" w:rsidRPr="001D32FD" w:rsidRDefault="001D32FD" w:rsidP="001D32FD"/>
    <w:p w14:paraId="6384C344" w14:textId="0E21CB43" w:rsidR="008C3D02" w:rsidRPr="00C552AD" w:rsidRDefault="008C3D02" w:rsidP="00C552AD">
      <w:pPr>
        <w:pStyle w:val="ListParagraph"/>
        <w:numPr>
          <w:ilvl w:val="1"/>
          <w:numId w:val="5"/>
        </w:numPr>
        <w:ind w:left="567" w:hanging="567"/>
        <w:rPr>
          <w:lang w:val="en-IN" w:eastAsia="en-IN"/>
        </w:rPr>
      </w:pPr>
      <w:r w:rsidRPr="00C552AD">
        <w:rPr>
          <w:rFonts w:eastAsiaTheme="minorEastAsia"/>
          <w:b/>
          <w:bCs/>
          <w:sz w:val="40"/>
          <w:szCs w:val="56"/>
        </w:rPr>
        <w:t>Deliverables</w:t>
      </w:r>
      <w:r w:rsidRPr="00C552AD">
        <w:rPr>
          <w:rFonts w:ascii="Segoe UI" w:eastAsia="Times New Roman" w:hAnsi="Segoe UI" w:cs="Segoe UI"/>
          <w:b/>
          <w:bCs/>
          <w:sz w:val="36"/>
          <w:szCs w:val="36"/>
          <w:lang w:val="en-IN" w:eastAsia="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693"/>
        <w:gridCol w:w="5241"/>
      </w:tblGrid>
      <w:tr w:rsidR="008C3D02" w:rsidRPr="008C3D02" w14:paraId="17912282"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3EA28" w14:textId="77777777" w:rsidR="008C3D02" w:rsidRPr="001D32FD" w:rsidRDefault="008C3D02" w:rsidP="00D23AD8">
            <w:pPr>
              <w:rPr>
                <w:b/>
                <w:bCs/>
                <w:sz w:val="22"/>
                <w:szCs w:val="22"/>
                <w:lang w:val="en-IN" w:eastAsia="en-IN"/>
              </w:rPr>
            </w:pPr>
            <w:r w:rsidRPr="001D32FD">
              <w:rPr>
                <w:b/>
                <w:bCs/>
                <w:sz w:val="22"/>
                <w:szCs w:val="22"/>
                <w:lang w:val="en-IN" w:eastAsia="en-IN"/>
              </w:rPr>
              <w:t>Deliverable ID</w:t>
            </w:r>
          </w:p>
        </w:tc>
        <w:tc>
          <w:tcPr>
            <w:tcW w:w="266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7AF44D" w14:textId="77777777" w:rsidR="008C3D02" w:rsidRPr="001D32FD" w:rsidRDefault="008C3D02" w:rsidP="00D23AD8">
            <w:pPr>
              <w:rPr>
                <w:b/>
                <w:bCs/>
                <w:sz w:val="22"/>
                <w:szCs w:val="22"/>
                <w:lang w:val="en-IN" w:eastAsia="en-IN"/>
              </w:rPr>
            </w:pPr>
            <w:r w:rsidRPr="001D32FD">
              <w:rPr>
                <w:b/>
                <w:bCs/>
                <w:sz w:val="22"/>
                <w:szCs w:val="22"/>
                <w:lang w:val="en-IN" w:eastAsia="en-IN"/>
              </w:rPr>
              <w:t>Deliverable Name</w:t>
            </w:r>
          </w:p>
        </w:tc>
        <w:tc>
          <w:tcPr>
            <w:tcW w:w="519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AD384" w14:textId="77777777" w:rsidR="008C3D02" w:rsidRPr="001D32FD" w:rsidRDefault="008C3D02" w:rsidP="00D23AD8">
            <w:pPr>
              <w:rPr>
                <w:b/>
                <w:bCs/>
                <w:sz w:val="22"/>
                <w:szCs w:val="22"/>
                <w:lang w:val="en-IN" w:eastAsia="en-IN"/>
              </w:rPr>
            </w:pPr>
            <w:r w:rsidRPr="001D32FD">
              <w:rPr>
                <w:b/>
                <w:bCs/>
                <w:sz w:val="22"/>
                <w:szCs w:val="22"/>
                <w:lang w:val="en-IN" w:eastAsia="en-IN"/>
              </w:rPr>
              <w:t>Description / Coverage</w:t>
            </w:r>
          </w:p>
        </w:tc>
      </w:tr>
      <w:tr w:rsidR="008C3D02" w:rsidRPr="008C3D02" w14:paraId="1E0C83E0"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58781"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01</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418C3522" w14:textId="77777777" w:rsidR="008C3D02" w:rsidRPr="008C3D02" w:rsidRDefault="008C3D02" w:rsidP="00D23AD8">
            <w:pPr>
              <w:rPr>
                <w:lang w:val="en-IN" w:eastAsia="en-IN"/>
              </w:rPr>
            </w:pPr>
            <w:r w:rsidRPr="008C3D02">
              <w:rPr>
                <w:lang w:val="en-IN" w:eastAsia="en-IN"/>
              </w:rPr>
              <w:t>Engineering Document Management Module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3ADF27F4" w14:textId="77777777" w:rsidR="008C3D02" w:rsidRPr="008C3D02" w:rsidRDefault="008C3D02" w:rsidP="00D23AD8">
            <w:pPr>
              <w:rPr>
                <w:lang w:val="en-IN" w:eastAsia="en-IN"/>
              </w:rPr>
            </w:pPr>
            <w:r w:rsidRPr="008C3D02">
              <w:rPr>
                <w:lang w:val="en-IN" w:eastAsia="en-IN"/>
              </w:rPr>
              <w:t>Configured centralized repository for engineering deliverables including MDL, drawing revisions, approval status, AFC control, and mapping to P6 activities.</w:t>
            </w:r>
          </w:p>
        </w:tc>
      </w:tr>
      <w:tr w:rsidR="008C3D02" w:rsidRPr="008C3D02" w14:paraId="17F9217B"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2BDFBF"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02</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6B338524" w14:textId="77777777" w:rsidR="008C3D02" w:rsidRPr="008C3D02" w:rsidRDefault="008C3D02" w:rsidP="00D23AD8">
            <w:pPr>
              <w:rPr>
                <w:lang w:val="en-IN" w:eastAsia="en-IN"/>
              </w:rPr>
            </w:pPr>
            <w:r w:rsidRPr="008C3D02">
              <w:rPr>
                <w:lang w:val="en-IN" w:eastAsia="en-IN"/>
              </w:rPr>
              <w:t>Master Document List (MDL)</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32879F5B" w14:textId="77777777" w:rsidR="008C3D02" w:rsidRPr="008C3D02" w:rsidRDefault="008C3D02" w:rsidP="00D23AD8">
            <w:pPr>
              <w:rPr>
                <w:lang w:val="en-IN" w:eastAsia="en-IN"/>
              </w:rPr>
            </w:pPr>
            <w:r w:rsidRPr="008C3D02">
              <w:rPr>
                <w:lang w:val="en-IN" w:eastAsia="en-IN"/>
              </w:rPr>
              <w:t>MDL with document/drawing number, revision history, approval status, and audit trail integrated with execution controls.</w:t>
            </w:r>
          </w:p>
        </w:tc>
      </w:tr>
      <w:tr w:rsidR="008C3D02" w:rsidRPr="008C3D02" w14:paraId="783173CE"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620BC"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03</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73A296D9" w14:textId="77777777" w:rsidR="008C3D02" w:rsidRPr="008C3D02" w:rsidRDefault="008C3D02" w:rsidP="00D23AD8">
            <w:pPr>
              <w:rPr>
                <w:lang w:val="en-IN" w:eastAsia="en-IN"/>
              </w:rPr>
            </w:pPr>
            <w:r w:rsidRPr="008C3D02">
              <w:rPr>
                <w:lang w:val="en-IN" w:eastAsia="en-IN"/>
              </w:rPr>
              <w:t>BOQ Management Module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3F81F8C5" w14:textId="77777777" w:rsidR="008C3D02" w:rsidRPr="008C3D02" w:rsidRDefault="008C3D02" w:rsidP="00D23AD8">
            <w:pPr>
              <w:rPr>
                <w:lang w:val="en-IN" w:eastAsia="en-IN"/>
              </w:rPr>
            </w:pPr>
            <w:r w:rsidRPr="008C3D02">
              <w:rPr>
                <w:lang w:val="en-IN" w:eastAsia="en-IN"/>
              </w:rPr>
              <w:t>BOQ setup across project, block, activity, vendor, and revision levels with full version control and approval workflow.</w:t>
            </w:r>
          </w:p>
        </w:tc>
      </w:tr>
      <w:tr w:rsidR="008C3D02" w:rsidRPr="008C3D02" w14:paraId="272614AD"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34A8AA"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04</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2B373AEE" w14:textId="77777777" w:rsidR="008C3D02" w:rsidRPr="008C3D02" w:rsidRDefault="008C3D02" w:rsidP="00D23AD8">
            <w:pPr>
              <w:rPr>
                <w:lang w:val="en-IN" w:eastAsia="en-IN"/>
              </w:rPr>
            </w:pPr>
            <w:r w:rsidRPr="008C3D02">
              <w:rPr>
                <w:lang w:val="en-IN" w:eastAsia="en-IN"/>
              </w:rPr>
              <w:t>AutoCAD</w:t>
            </w:r>
            <w:r w:rsidRPr="008C3D02">
              <w:rPr>
                <w:lang w:val="en-IN" w:eastAsia="en-IN"/>
              </w:rPr>
              <w:noBreakHyphen/>
              <w:t>Driven BOQ Derivation</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00DC86A5" w14:textId="77777777" w:rsidR="008C3D02" w:rsidRPr="008C3D02" w:rsidRDefault="008C3D02" w:rsidP="00D23AD8">
            <w:pPr>
              <w:rPr>
                <w:lang w:val="en-IN" w:eastAsia="en-IN"/>
              </w:rPr>
            </w:pPr>
            <w:r w:rsidRPr="008C3D02">
              <w:rPr>
                <w:lang w:val="en-IN" w:eastAsia="en-IN"/>
              </w:rPr>
              <w:t>Capability to upload AutoCAD drawings and generate BOQ quantities using layer</w:t>
            </w:r>
            <w:r w:rsidRPr="008C3D02">
              <w:rPr>
                <w:lang w:val="en-IN" w:eastAsia="en-IN"/>
              </w:rPr>
              <w:noBreakHyphen/>
              <w:t>wise extraction and block</w:t>
            </w:r>
            <w:r w:rsidRPr="008C3D02">
              <w:rPr>
                <w:lang w:val="en-IN" w:eastAsia="en-IN"/>
              </w:rPr>
              <w:noBreakHyphen/>
              <w:t>wise derivation.</w:t>
            </w:r>
          </w:p>
        </w:tc>
      </w:tr>
      <w:tr w:rsidR="008C3D02" w:rsidRPr="008C3D02" w14:paraId="6109D4F1"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F3F52E"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05</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7C11E439" w14:textId="77777777" w:rsidR="008C3D02" w:rsidRPr="008C3D02" w:rsidRDefault="008C3D02" w:rsidP="00D23AD8">
            <w:pPr>
              <w:rPr>
                <w:lang w:val="en-IN" w:eastAsia="en-IN"/>
              </w:rPr>
            </w:pPr>
            <w:r w:rsidRPr="008C3D02">
              <w:rPr>
                <w:lang w:val="en-IN" w:eastAsia="en-IN"/>
              </w:rPr>
              <w:t>BOQ–Material Mapping &amp; Norms</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556D66B3" w14:textId="77777777" w:rsidR="008C3D02" w:rsidRPr="008C3D02" w:rsidRDefault="008C3D02" w:rsidP="00D23AD8">
            <w:pPr>
              <w:rPr>
                <w:lang w:val="en-IN" w:eastAsia="en-IN"/>
              </w:rPr>
            </w:pPr>
            <w:r w:rsidRPr="008C3D02">
              <w:rPr>
                <w:lang w:val="en-IN" w:eastAsia="en-IN"/>
              </w:rPr>
              <w:t>Configured activity</w:t>
            </w:r>
            <w:r w:rsidRPr="008C3D02">
              <w:rPr>
                <w:lang w:val="en-IN" w:eastAsia="en-IN"/>
              </w:rPr>
              <w:noBreakHyphen/>
              <w:t>to</w:t>
            </w:r>
            <w:r w:rsidRPr="008C3D02">
              <w:rPr>
                <w:lang w:val="en-IN" w:eastAsia="en-IN"/>
              </w:rPr>
              <w:noBreakHyphen/>
              <w:t>material mapping with standard consumption norms reusable across projects.</w:t>
            </w:r>
          </w:p>
        </w:tc>
      </w:tr>
      <w:tr w:rsidR="008C3D02" w:rsidRPr="008C3D02" w14:paraId="60D9F459"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3AFB50"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06</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EC81D21" w14:textId="77777777" w:rsidR="008C3D02" w:rsidRPr="008C3D02" w:rsidRDefault="008C3D02" w:rsidP="00D23AD8">
            <w:pPr>
              <w:rPr>
                <w:lang w:val="en-IN" w:eastAsia="en-IN"/>
              </w:rPr>
            </w:pPr>
            <w:r w:rsidRPr="008C3D02">
              <w:rPr>
                <w:lang w:val="en-IN" w:eastAsia="en-IN"/>
              </w:rPr>
              <w:t>Procurement Management Module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3E125880" w14:textId="77777777" w:rsidR="008C3D02" w:rsidRPr="008C3D02" w:rsidRDefault="008C3D02" w:rsidP="00D23AD8">
            <w:pPr>
              <w:rPr>
                <w:lang w:val="en-IN" w:eastAsia="en-IN"/>
              </w:rPr>
            </w:pPr>
            <w:r w:rsidRPr="008C3D02">
              <w:rPr>
                <w:lang w:val="en-IN" w:eastAsia="en-IN"/>
              </w:rPr>
              <w:t>End</w:t>
            </w:r>
            <w:r w:rsidRPr="008C3D02">
              <w:rPr>
                <w:lang w:val="en-IN" w:eastAsia="en-IN"/>
              </w:rPr>
              <w:noBreakHyphen/>
              <w:t>to</w:t>
            </w:r>
            <w:r w:rsidRPr="008C3D02">
              <w:rPr>
                <w:lang w:val="en-IN" w:eastAsia="en-IN"/>
              </w:rPr>
              <w:noBreakHyphen/>
              <w:t>end procurement lifecycle tracking including PR, PO, SO, dispatch, delivery, GRN, inspection, and MDCC status.</w:t>
            </w:r>
          </w:p>
        </w:tc>
      </w:tr>
      <w:tr w:rsidR="008C3D02" w:rsidRPr="008C3D02" w14:paraId="224AFBB0"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7FEFF9"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07</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B25DDAD" w14:textId="77777777" w:rsidR="008C3D02" w:rsidRPr="008C3D02" w:rsidRDefault="008C3D02" w:rsidP="00D23AD8">
            <w:pPr>
              <w:rPr>
                <w:lang w:val="en-IN" w:eastAsia="en-IN"/>
              </w:rPr>
            </w:pPr>
            <w:r w:rsidRPr="008C3D02">
              <w:rPr>
                <w:lang w:val="en-IN" w:eastAsia="en-IN"/>
              </w:rPr>
              <w:t>SAP Procurement Integration</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56B614DB" w14:textId="77777777" w:rsidR="008C3D02" w:rsidRPr="008C3D02" w:rsidRDefault="008C3D02" w:rsidP="00D23AD8">
            <w:pPr>
              <w:rPr>
                <w:lang w:val="en-IN" w:eastAsia="en-IN"/>
              </w:rPr>
            </w:pPr>
            <w:r w:rsidRPr="008C3D02">
              <w:rPr>
                <w:lang w:val="en-IN" w:eastAsia="en-IN"/>
              </w:rPr>
              <w:t>SAP</w:t>
            </w:r>
            <w:r w:rsidRPr="008C3D02">
              <w:rPr>
                <w:lang w:val="en-IN" w:eastAsia="en-IN"/>
              </w:rPr>
              <w:noBreakHyphen/>
              <w:t>integrated SO and vendor data synchronized and mapped to activities, BOQ quantities, and vendor allocations.</w:t>
            </w:r>
          </w:p>
        </w:tc>
      </w:tr>
      <w:tr w:rsidR="008C3D02" w:rsidRPr="008C3D02" w14:paraId="349DC37D"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65885"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08</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59EA807" w14:textId="77777777" w:rsidR="008C3D02" w:rsidRPr="008C3D02" w:rsidRDefault="008C3D02" w:rsidP="00D23AD8">
            <w:pPr>
              <w:rPr>
                <w:lang w:val="en-IN" w:eastAsia="en-IN"/>
              </w:rPr>
            </w:pPr>
            <w:r w:rsidRPr="008C3D02">
              <w:rPr>
                <w:lang w:val="en-IN" w:eastAsia="en-IN"/>
              </w:rPr>
              <w:t>Material Requirement Planning (MRP) Engine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42A0F9D9" w14:textId="77777777" w:rsidR="008C3D02" w:rsidRPr="008C3D02" w:rsidRDefault="008C3D02" w:rsidP="00D23AD8">
            <w:pPr>
              <w:rPr>
                <w:lang w:val="en-IN" w:eastAsia="en-IN"/>
              </w:rPr>
            </w:pPr>
            <w:r w:rsidRPr="008C3D02">
              <w:rPr>
                <w:lang w:val="en-IN" w:eastAsia="en-IN"/>
              </w:rPr>
              <w:t>Automated daily, weekly, and monthly material requirement calculations with shortage alerts and procurement forecasting.</w:t>
            </w:r>
          </w:p>
        </w:tc>
      </w:tr>
      <w:tr w:rsidR="008C3D02" w:rsidRPr="008C3D02" w14:paraId="69229A6A"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615B18"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09</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68F06289" w14:textId="77777777" w:rsidR="008C3D02" w:rsidRPr="008C3D02" w:rsidRDefault="008C3D02" w:rsidP="00D23AD8">
            <w:pPr>
              <w:rPr>
                <w:lang w:val="en-IN" w:eastAsia="en-IN"/>
              </w:rPr>
            </w:pPr>
            <w:r w:rsidRPr="008C3D02">
              <w:rPr>
                <w:lang w:val="en-IN" w:eastAsia="en-IN"/>
              </w:rPr>
              <w:t>Block</w:t>
            </w:r>
            <w:r w:rsidRPr="008C3D02">
              <w:rPr>
                <w:lang w:val="en-IN" w:eastAsia="en-IN"/>
              </w:rPr>
              <w:noBreakHyphen/>
              <w:t>wise &amp; Vendor</w:t>
            </w:r>
            <w:r w:rsidRPr="008C3D02">
              <w:rPr>
                <w:lang w:val="en-IN" w:eastAsia="en-IN"/>
              </w:rPr>
              <w:noBreakHyphen/>
              <w:t>wise Material Allocation</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69011229" w14:textId="77777777" w:rsidR="008C3D02" w:rsidRPr="008C3D02" w:rsidRDefault="008C3D02" w:rsidP="00D23AD8">
            <w:pPr>
              <w:rPr>
                <w:lang w:val="en-IN" w:eastAsia="en-IN"/>
              </w:rPr>
            </w:pPr>
            <w:r w:rsidRPr="008C3D02">
              <w:rPr>
                <w:lang w:val="en-IN" w:eastAsia="en-IN"/>
              </w:rPr>
              <w:t>Functionality for site teams to allocate materials by block and vendor with BOQ</w:t>
            </w:r>
            <w:r w:rsidRPr="008C3D02">
              <w:rPr>
                <w:lang w:val="en-IN" w:eastAsia="en-IN"/>
              </w:rPr>
              <w:noBreakHyphen/>
              <w:t>based allocation controls.</w:t>
            </w:r>
          </w:p>
        </w:tc>
      </w:tr>
      <w:tr w:rsidR="008C3D02" w:rsidRPr="008C3D02" w14:paraId="0C52FF24"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AC772"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10</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3A1252AE" w14:textId="77777777" w:rsidR="008C3D02" w:rsidRPr="008C3D02" w:rsidRDefault="008C3D02" w:rsidP="00D23AD8">
            <w:pPr>
              <w:rPr>
                <w:lang w:val="en-IN" w:eastAsia="en-IN"/>
              </w:rPr>
            </w:pPr>
            <w:r w:rsidRPr="008C3D02">
              <w:rPr>
                <w:lang w:val="en-IN" w:eastAsia="en-IN"/>
              </w:rPr>
              <w:t>Material Issuance &amp; Return Module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6BFAB733" w14:textId="77777777" w:rsidR="008C3D02" w:rsidRPr="008C3D02" w:rsidRDefault="008C3D02" w:rsidP="00D23AD8">
            <w:pPr>
              <w:rPr>
                <w:lang w:val="en-IN" w:eastAsia="en-IN"/>
              </w:rPr>
            </w:pPr>
            <w:r w:rsidRPr="008C3D02">
              <w:rPr>
                <w:lang w:val="en-IN" w:eastAsia="en-IN"/>
              </w:rPr>
              <w:t>System</w:t>
            </w:r>
            <w:r w:rsidRPr="008C3D02">
              <w:rPr>
                <w:lang w:val="en-IN" w:eastAsia="en-IN"/>
              </w:rPr>
              <w:noBreakHyphen/>
              <w:t>driven material issue and return tracking linked to Vendor, Block, Activity, and SO with stock auto</w:t>
            </w:r>
            <w:r w:rsidRPr="008C3D02">
              <w:rPr>
                <w:lang w:val="en-IN" w:eastAsia="en-IN"/>
              </w:rPr>
              <w:noBreakHyphen/>
              <w:t>updates.</w:t>
            </w:r>
          </w:p>
        </w:tc>
      </w:tr>
      <w:tr w:rsidR="008C3D02" w:rsidRPr="008C3D02" w14:paraId="3B877DDA"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12B2DC" w14:textId="77777777" w:rsidR="008C3D02" w:rsidRPr="008C3D02" w:rsidRDefault="008C3D02" w:rsidP="00D23AD8">
            <w:pPr>
              <w:rPr>
                <w:b/>
                <w:bCs/>
                <w:lang w:val="en-IN" w:eastAsia="en-IN"/>
              </w:rPr>
            </w:pPr>
            <w:r w:rsidRPr="008C3D02">
              <w:rPr>
                <w:b/>
                <w:bCs/>
                <w:lang w:val="en-IN" w:eastAsia="en-IN"/>
              </w:rPr>
              <w:lastRenderedPageBreak/>
              <w:t>DEL</w:t>
            </w:r>
            <w:r w:rsidRPr="008C3D02">
              <w:rPr>
                <w:b/>
                <w:bCs/>
                <w:lang w:val="en-IN" w:eastAsia="en-IN"/>
              </w:rPr>
              <w:noBreakHyphen/>
              <w:t>11</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3649742" w14:textId="77777777" w:rsidR="008C3D02" w:rsidRPr="008C3D02" w:rsidRDefault="008C3D02" w:rsidP="00D23AD8">
            <w:pPr>
              <w:rPr>
                <w:lang w:val="en-IN" w:eastAsia="en-IN"/>
              </w:rPr>
            </w:pPr>
            <w:r w:rsidRPr="008C3D02">
              <w:rPr>
                <w:lang w:val="en-IN" w:eastAsia="en-IN"/>
              </w:rPr>
              <w:t>MIRS &amp; MRRS Reports</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550BAA0C" w14:textId="77777777" w:rsidR="008C3D02" w:rsidRPr="008C3D02" w:rsidRDefault="008C3D02" w:rsidP="00D23AD8">
            <w:pPr>
              <w:rPr>
                <w:lang w:val="en-IN" w:eastAsia="en-IN"/>
              </w:rPr>
            </w:pPr>
            <w:r w:rsidRPr="008C3D02">
              <w:rPr>
                <w:lang w:val="en-IN" w:eastAsia="en-IN"/>
              </w:rPr>
              <w:t>Auto</w:t>
            </w:r>
            <w:r w:rsidRPr="008C3D02">
              <w:rPr>
                <w:lang w:val="en-IN" w:eastAsia="en-IN"/>
              </w:rPr>
              <w:noBreakHyphen/>
              <w:t>generated Material Issue Receipt Slip (MIRS) and Material Return Receipt Slip (MRRS) downloadable in Excel and PDF.</w:t>
            </w:r>
          </w:p>
        </w:tc>
      </w:tr>
      <w:tr w:rsidR="008C3D02" w:rsidRPr="008C3D02" w14:paraId="184006FA"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F3F8D3"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12</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459D8E52" w14:textId="77777777" w:rsidR="008C3D02" w:rsidRPr="008C3D02" w:rsidRDefault="008C3D02" w:rsidP="00D23AD8">
            <w:pPr>
              <w:rPr>
                <w:lang w:val="en-IN" w:eastAsia="en-IN"/>
              </w:rPr>
            </w:pPr>
            <w:r w:rsidRPr="008C3D02">
              <w:rPr>
                <w:lang w:val="en-IN" w:eastAsia="en-IN"/>
              </w:rPr>
              <w:t>Consumption &amp; Variance Tracking</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4869A732" w14:textId="77777777" w:rsidR="008C3D02" w:rsidRPr="008C3D02" w:rsidRDefault="008C3D02" w:rsidP="00D23AD8">
            <w:pPr>
              <w:rPr>
                <w:lang w:val="en-IN" w:eastAsia="en-IN"/>
              </w:rPr>
            </w:pPr>
            <w:r w:rsidRPr="008C3D02">
              <w:rPr>
                <w:lang w:val="en-IN" w:eastAsia="en-IN"/>
              </w:rPr>
              <w:t>Automated tracking of planned vs actual material consumption with variance flags for over</w:t>
            </w:r>
            <w:r w:rsidRPr="008C3D02">
              <w:rPr>
                <w:lang w:val="en-IN" w:eastAsia="en-IN"/>
              </w:rPr>
              <w:noBreakHyphen/>
              <w:t>issuance, shortages, and pending returns.</w:t>
            </w:r>
          </w:p>
        </w:tc>
      </w:tr>
      <w:tr w:rsidR="008C3D02" w:rsidRPr="008C3D02" w14:paraId="05BE7FD1"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58682E"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13</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39A191DD" w14:textId="77777777" w:rsidR="008C3D02" w:rsidRPr="008C3D02" w:rsidRDefault="008C3D02" w:rsidP="00D23AD8">
            <w:pPr>
              <w:rPr>
                <w:lang w:val="en-IN" w:eastAsia="en-IN"/>
              </w:rPr>
            </w:pPr>
            <w:r w:rsidRPr="008C3D02">
              <w:rPr>
                <w:lang w:val="en-IN" w:eastAsia="en-IN"/>
              </w:rPr>
              <w:t>Material Reconciliation Engine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0665AD85" w14:textId="77777777" w:rsidR="008C3D02" w:rsidRPr="008C3D02" w:rsidRDefault="008C3D02" w:rsidP="00D23AD8">
            <w:pPr>
              <w:rPr>
                <w:lang w:val="en-IN" w:eastAsia="en-IN"/>
              </w:rPr>
            </w:pPr>
            <w:r w:rsidRPr="008C3D02">
              <w:rPr>
                <w:lang w:val="en-IN" w:eastAsia="en-IN"/>
              </w:rPr>
              <w:t>Vendor</w:t>
            </w:r>
            <w:r w:rsidRPr="008C3D02">
              <w:rPr>
                <w:lang w:val="en-IN" w:eastAsia="en-IN"/>
              </w:rPr>
              <w:noBreakHyphen/>
              <w:t>wise, activity</w:t>
            </w:r>
            <w:r w:rsidRPr="008C3D02">
              <w:rPr>
                <w:lang w:val="en-IN" w:eastAsia="en-IN"/>
              </w:rPr>
              <w:noBreakHyphen/>
              <w:t>wise, block</w:t>
            </w:r>
            <w:r w:rsidRPr="008C3D02">
              <w:rPr>
                <w:lang w:val="en-IN" w:eastAsia="en-IN"/>
              </w:rPr>
              <w:noBreakHyphen/>
              <w:t>wise, and SO</w:t>
            </w:r>
            <w:r w:rsidRPr="008C3D02">
              <w:rPr>
                <w:lang w:val="en-IN" w:eastAsia="en-IN"/>
              </w:rPr>
              <w:noBreakHyphen/>
              <w:t>wise reconciliation statements with revision control.</w:t>
            </w:r>
          </w:p>
        </w:tc>
      </w:tr>
      <w:tr w:rsidR="008C3D02" w:rsidRPr="008C3D02" w14:paraId="77369926"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3A26C0"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14</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69ED8BEF" w14:textId="77777777" w:rsidR="008C3D02" w:rsidRPr="008C3D02" w:rsidRDefault="008C3D02" w:rsidP="00D23AD8">
            <w:pPr>
              <w:rPr>
                <w:lang w:val="en-IN" w:eastAsia="en-IN"/>
              </w:rPr>
            </w:pPr>
            <w:r w:rsidRPr="008C3D02">
              <w:rPr>
                <w:lang w:val="en-IN" w:eastAsia="en-IN"/>
              </w:rPr>
              <w:t>Reconciliation Approval Workflow</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591E3726" w14:textId="77777777" w:rsidR="008C3D02" w:rsidRPr="008C3D02" w:rsidRDefault="008C3D02" w:rsidP="00D23AD8">
            <w:pPr>
              <w:rPr>
                <w:lang w:val="en-IN" w:eastAsia="en-IN"/>
              </w:rPr>
            </w:pPr>
            <w:r w:rsidRPr="008C3D02">
              <w:rPr>
                <w:lang w:val="en-IN" w:eastAsia="en-IN"/>
              </w:rPr>
              <w:t>Configured approval workflow for reconciliation: Site → Store → Billing → PM with audit logs.</w:t>
            </w:r>
          </w:p>
        </w:tc>
      </w:tr>
      <w:tr w:rsidR="008C3D02" w:rsidRPr="008C3D02" w14:paraId="569AD470"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E39AC"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15</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4517407E" w14:textId="77777777" w:rsidR="008C3D02" w:rsidRPr="008C3D02" w:rsidRDefault="008C3D02" w:rsidP="00D23AD8">
            <w:pPr>
              <w:rPr>
                <w:lang w:val="en-IN" w:eastAsia="en-IN"/>
              </w:rPr>
            </w:pPr>
            <w:r w:rsidRPr="008C3D02">
              <w:rPr>
                <w:lang w:val="en-IN" w:eastAsia="en-IN"/>
              </w:rPr>
              <w:t>JMR Automation Module</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281206C7" w14:textId="77777777" w:rsidR="008C3D02" w:rsidRPr="008C3D02" w:rsidRDefault="008C3D02" w:rsidP="00D23AD8">
            <w:pPr>
              <w:rPr>
                <w:lang w:val="en-IN" w:eastAsia="en-IN"/>
              </w:rPr>
            </w:pPr>
            <w:r w:rsidRPr="008C3D02">
              <w:rPr>
                <w:lang w:val="en-IN" w:eastAsia="en-IN"/>
              </w:rPr>
              <w:t>Auto</w:t>
            </w:r>
            <w:r w:rsidRPr="008C3D02">
              <w:rPr>
                <w:lang w:val="en-IN" w:eastAsia="en-IN"/>
              </w:rPr>
              <w:noBreakHyphen/>
              <w:t>generated Joint Measurement Records linked to BOQ and SO based on executed quantities.</w:t>
            </w:r>
          </w:p>
        </w:tc>
      </w:tr>
      <w:tr w:rsidR="008C3D02" w:rsidRPr="008C3D02" w14:paraId="3004226A"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D4A5DB"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16</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4EB7BE1" w14:textId="77777777" w:rsidR="008C3D02" w:rsidRPr="008C3D02" w:rsidRDefault="008C3D02" w:rsidP="00D23AD8">
            <w:pPr>
              <w:rPr>
                <w:lang w:val="en-IN" w:eastAsia="en-IN"/>
              </w:rPr>
            </w:pPr>
            <w:r w:rsidRPr="008C3D02">
              <w:rPr>
                <w:lang w:val="en-IN" w:eastAsia="en-IN"/>
              </w:rPr>
              <w:t>Drawing</w:t>
            </w:r>
            <w:r w:rsidRPr="008C3D02">
              <w:rPr>
                <w:lang w:val="en-IN" w:eastAsia="en-IN"/>
              </w:rPr>
              <w:noBreakHyphen/>
              <w:t>Based JMR Quantity Extraction</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68FC3EDA" w14:textId="77777777" w:rsidR="008C3D02" w:rsidRPr="008C3D02" w:rsidRDefault="008C3D02" w:rsidP="00D23AD8">
            <w:pPr>
              <w:rPr>
                <w:lang w:val="en-IN" w:eastAsia="en-IN"/>
              </w:rPr>
            </w:pPr>
            <w:r w:rsidRPr="008C3D02">
              <w:rPr>
                <w:lang w:val="en-IN" w:eastAsia="en-IN"/>
              </w:rPr>
              <w:t>Support for drawing upload and area</w:t>
            </w:r>
            <w:r w:rsidRPr="008C3D02">
              <w:rPr>
                <w:lang w:val="en-IN" w:eastAsia="en-IN"/>
              </w:rPr>
              <w:noBreakHyphen/>
              <w:t>based quantity extraction for JMR preparation.</w:t>
            </w:r>
          </w:p>
        </w:tc>
      </w:tr>
      <w:tr w:rsidR="008C3D02" w:rsidRPr="008C3D02" w14:paraId="45B86B2C"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A90198"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17</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53AEE9D4" w14:textId="77777777" w:rsidR="008C3D02" w:rsidRPr="008C3D02" w:rsidRDefault="008C3D02" w:rsidP="00D23AD8">
            <w:pPr>
              <w:rPr>
                <w:lang w:val="en-IN" w:eastAsia="en-IN"/>
              </w:rPr>
            </w:pPr>
            <w:r w:rsidRPr="008C3D02">
              <w:rPr>
                <w:lang w:val="en-IN" w:eastAsia="en-IN"/>
              </w:rPr>
              <w:t>Workflow Configuration Framework</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784D3A09" w14:textId="77777777" w:rsidR="008C3D02" w:rsidRPr="008C3D02" w:rsidRDefault="008C3D02" w:rsidP="00D23AD8">
            <w:pPr>
              <w:rPr>
                <w:lang w:val="en-IN" w:eastAsia="en-IN"/>
              </w:rPr>
            </w:pPr>
            <w:r w:rsidRPr="008C3D02">
              <w:rPr>
                <w:lang w:val="en-IN" w:eastAsia="en-IN"/>
              </w:rPr>
              <w:t>Configurable approval workflows for engineering, BOQ revisions, material issuance, reconciliation, JMR, and vendor allocations.</w:t>
            </w:r>
          </w:p>
        </w:tc>
      </w:tr>
      <w:tr w:rsidR="008C3D02" w:rsidRPr="008C3D02" w14:paraId="2B8AAE36"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F45338"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18</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0E297C30" w14:textId="77777777" w:rsidR="008C3D02" w:rsidRPr="008C3D02" w:rsidRDefault="008C3D02" w:rsidP="00D23AD8">
            <w:pPr>
              <w:rPr>
                <w:lang w:val="en-IN" w:eastAsia="en-IN"/>
              </w:rPr>
            </w:pPr>
            <w:r w:rsidRPr="008C3D02">
              <w:rPr>
                <w:lang w:val="en-IN" w:eastAsia="en-IN"/>
              </w:rPr>
              <w:t>Notifications &amp; Alerts System</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688E060A" w14:textId="77777777" w:rsidR="008C3D02" w:rsidRPr="008C3D02" w:rsidRDefault="008C3D02" w:rsidP="00D23AD8">
            <w:pPr>
              <w:rPr>
                <w:lang w:val="en-IN" w:eastAsia="en-IN"/>
              </w:rPr>
            </w:pPr>
            <w:r w:rsidRPr="008C3D02">
              <w:rPr>
                <w:lang w:val="en-IN" w:eastAsia="en-IN"/>
              </w:rPr>
              <w:t>Email notifications, system alerts, escalation reminders, and dependency/delay alerts across EPC processes.</w:t>
            </w:r>
          </w:p>
        </w:tc>
      </w:tr>
      <w:tr w:rsidR="008C3D02" w:rsidRPr="008C3D02" w14:paraId="4F61A042"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4A1BC6"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19</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70181959" w14:textId="77777777" w:rsidR="008C3D02" w:rsidRPr="008C3D02" w:rsidRDefault="008C3D02" w:rsidP="00D23AD8">
            <w:pPr>
              <w:rPr>
                <w:lang w:val="en-IN" w:eastAsia="en-IN"/>
              </w:rPr>
            </w:pPr>
            <w:r w:rsidRPr="008C3D02">
              <w:rPr>
                <w:lang w:val="en-IN" w:eastAsia="en-IN"/>
              </w:rPr>
              <w:t>Role</w:t>
            </w:r>
            <w:r w:rsidRPr="008C3D02">
              <w:rPr>
                <w:lang w:val="en-IN" w:eastAsia="en-IN"/>
              </w:rPr>
              <w:noBreakHyphen/>
              <w:t>Based Dashboards &amp; Reports</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679161CB" w14:textId="77777777" w:rsidR="008C3D02" w:rsidRPr="008C3D02" w:rsidRDefault="008C3D02" w:rsidP="00D23AD8">
            <w:pPr>
              <w:rPr>
                <w:lang w:val="en-IN" w:eastAsia="en-IN"/>
              </w:rPr>
            </w:pPr>
            <w:r w:rsidRPr="008C3D02">
              <w:rPr>
                <w:lang w:val="en-IN" w:eastAsia="en-IN"/>
              </w:rPr>
              <w:t>Operational and management dashboards providing real</w:t>
            </w:r>
            <w:r w:rsidRPr="008C3D02">
              <w:rPr>
                <w:lang w:val="en-IN" w:eastAsia="en-IN"/>
              </w:rPr>
              <w:noBreakHyphen/>
              <w:t>time visibility into engineering, procurement, material, and EPC risks.</w:t>
            </w:r>
          </w:p>
        </w:tc>
      </w:tr>
      <w:tr w:rsidR="008C3D02" w:rsidRPr="008C3D02" w14:paraId="190A4B28" w14:textId="77777777" w:rsidTr="00D23AD8">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4DD2F3" w14:textId="77777777" w:rsidR="008C3D02" w:rsidRPr="008C3D02" w:rsidRDefault="008C3D02" w:rsidP="00D23AD8">
            <w:pPr>
              <w:rPr>
                <w:b/>
                <w:bCs/>
                <w:lang w:val="en-IN" w:eastAsia="en-IN"/>
              </w:rPr>
            </w:pPr>
            <w:r w:rsidRPr="008C3D02">
              <w:rPr>
                <w:b/>
                <w:bCs/>
                <w:lang w:val="en-IN" w:eastAsia="en-IN"/>
              </w:rPr>
              <w:t>DEL</w:t>
            </w:r>
            <w:r w:rsidRPr="008C3D02">
              <w:rPr>
                <w:b/>
                <w:bCs/>
                <w:lang w:val="en-IN" w:eastAsia="en-IN"/>
              </w:rPr>
              <w:noBreakHyphen/>
              <w:t>20</w:t>
            </w:r>
          </w:p>
        </w:tc>
        <w:tc>
          <w:tcPr>
            <w:tcW w:w="2663" w:type="dxa"/>
            <w:tcBorders>
              <w:top w:val="single" w:sz="6" w:space="0" w:color="E6E6E6"/>
              <w:left w:val="single" w:sz="6" w:space="0" w:color="E6E6E6"/>
              <w:bottom w:val="single" w:sz="6" w:space="0" w:color="E6E6E6"/>
              <w:right w:val="single" w:sz="6" w:space="0" w:color="E6E6E6"/>
            </w:tcBorders>
            <w:vAlign w:val="center"/>
            <w:hideMark/>
          </w:tcPr>
          <w:p w14:paraId="17A29F5A" w14:textId="77777777" w:rsidR="008C3D02" w:rsidRPr="008C3D02" w:rsidRDefault="008C3D02" w:rsidP="00D23AD8">
            <w:pPr>
              <w:rPr>
                <w:lang w:val="en-IN" w:eastAsia="en-IN"/>
              </w:rPr>
            </w:pPr>
            <w:r w:rsidRPr="008C3D02">
              <w:rPr>
                <w:lang w:val="en-IN" w:eastAsia="en-IN"/>
              </w:rPr>
              <w:t>Audit Logs &amp; Traceability Reports</w:t>
            </w:r>
          </w:p>
        </w:tc>
        <w:tc>
          <w:tcPr>
            <w:tcW w:w="5196" w:type="dxa"/>
            <w:tcBorders>
              <w:top w:val="single" w:sz="6" w:space="0" w:color="E6E6E6"/>
              <w:left w:val="single" w:sz="6" w:space="0" w:color="E6E6E6"/>
              <w:bottom w:val="single" w:sz="6" w:space="0" w:color="E6E6E6"/>
              <w:right w:val="single" w:sz="6" w:space="0" w:color="E6E6E6"/>
            </w:tcBorders>
            <w:vAlign w:val="center"/>
            <w:hideMark/>
          </w:tcPr>
          <w:p w14:paraId="54C808E6" w14:textId="77777777" w:rsidR="008C3D02" w:rsidRPr="008C3D02" w:rsidRDefault="008C3D02" w:rsidP="00D23AD8">
            <w:pPr>
              <w:rPr>
                <w:lang w:val="en-IN" w:eastAsia="en-IN"/>
              </w:rPr>
            </w:pPr>
            <w:r w:rsidRPr="008C3D02">
              <w:rPr>
                <w:lang w:val="en-IN" w:eastAsia="en-IN"/>
              </w:rPr>
              <w:t>Complete audit trails for document changes, approvals, material transactions, reconciliations, and JMRs.</w:t>
            </w:r>
          </w:p>
        </w:tc>
      </w:tr>
    </w:tbl>
    <w:p w14:paraId="6819B3CF" w14:textId="6C4B2EA9" w:rsidR="004953DB" w:rsidRPr="004953DB" w:rsidRDefault="004953DB" w:rsidP="00C552AD">
      <w:pPr>
        <w:pStyle w:val="Heading2"/>
        <w:numPr>
          <w:ilvl w:val="1"/>
          <w:numId w:val="5"/>
        </w:numPr>
        <w:spacing w:line="300" w:lineRule="atLeast"/>
        <w:ind w:left="851" w:hanging="851"/>
        <w:rPr>
          <w:rFonts w:ascii="Adani Regular" w:eastAsiaTheme="minorEastAsia" w:hAnsi="Adani Regular" w:cstheme="minorBidi"/>
          <w:b/>
          <w:bCs/>
          <w:color w:val="auto"/>
          <w:sz w:val="40"/>
          <w:szCs w:val="56"/>
          <w:lang w:val="en-IN"/>
        </w:rPr>
      </w:pPr>
      <w:bookmarkStart w:id="15" w:name="_Toc230976941"/>
      <w:r w:rsidRPr="004953DB">
        <w:rPr>
          <w:rFonts w:ascii="Adani Regular" w:eastAsiaTheme="minorEastAsia" w:hAnsi="Adani Regular" w:cstheme="minorBidi"/>
          <w:b/>
          <w:bCs/>
          <w:color w:val="auto"/>
          <w:sz w:val="40"/>
          <w:szCs w:val="56"/>
          <w:lang w:val="en-IN"/>
        </w:rPr>
        <w:t>Expected Business Outcomes</w:t>
      </w:r>
      <w:bookmarkEnd w:id="15"/>
    </w:p>
    <w:p w14:paraId="3D1407C2" w14:textId="77777777" w:rsidR="004953DB" w:rsidRPr="004953DB" w:rsidRDefault="004953DB" w:rsidP="004953DB">
      <w:pPr>
        <w:numPr>
          <w:ilvl w:val="0"/>
          <w:numId w:val="23"/>
        </w:numPr>
        <w:rPr>
          <w:rFonts w:eastAsiaTheme="minorEastAsia"/>
          <w:sz w:val="22"/>
          <w:szCs w:val="22"/>
          <w:lang w:val="en-IN"/>
        </w:rPr>
      </w:pPr>
      <w:r w:rsidRPr="004953DB">
        <w:rPr>
          <w:rFonts w:eastAsiaTheme="minorEastAsia"/>
          <w:sz w:val="22"/>
          <w:szCs w:val="22"/>
          <w:lang w:val="en-IN"/>
        </w:rPr>
        <w:t>Single source of truth for EPC execution</w:t>
      </w:r>
    </w:p>
    <w:p w14:paraId="447A651C" w14:textId="77777777" w:rsidR="004953DB" w:rsidRPr="004953DB" w:rsidRDefault="004953DB" w:rsidP="004953DB">
      <w:pPr>
        <w:numPr>
          <w:ilvl w:val="0"/>
          <w:numId w:val="23"/>
        </w:numPr>
        <w:rPr>
          <w:rFonts w:eastAsiaTheme="minorEastAsia"/>
          <w:sz w:val="22"/>
          <w:szCs w:val="22"/>
          <w:lang w:val="en-IN"/>
        </w:rPr>
      </w:pPr>
      <w:r w:rsidRPr="004953DB">
        <w:rPr>
          <w:rFonts w:eastAsiaTheme="minorEastAsia"/>
          <w:sz w:val="22"/>
          <w:szCs w:val="22"/>
          <w:lang w:val="en-IN"/>
        </w:rPr>
        <w:t>Engineering</w:t>
      </w:r>
      <w:r w:rsidRPr="004953DB">
        <w:rPr>
          <w:rFonts w:eastAsiaTheme="minorEastAsia"/>
          <w:sz w:val="22"/>
          <w:szCs w:val="22"/>
          <w:lang w:val="en-IN"/>
        </w:rPr>
        <w:noBreakHyphen/>
        <w:t>driven material and procurement planning</w:t>
      </w:r>
    </w:p>
    <w:p w14:paraId="2685AF87" w14:textId="77777777" w:rsidR="004953DB" w:rsidRPr="004953DB" w:rsidRDefault="004953DB" w:rsidP="004953DB">
      <w:pPr>
        <w:numPr>
          <w:ilvl w:val="0"/>
          <w:numId w:val="23"/>
        </w:numPr>
        <w:rPr>
          <w:rFonts w:eastAsiaTheme="minorEastAsia"/>
          <w:sz w:val="22"/>
          <w:szCs w:val="22"/>
          <w:lang w:val="en-IN"/>
        </w:rPr>
      </w:pPr>
      <w:r w:rsidRPr="004953DB">
        <w:rPr>
          <w:rFonts w:eastAsiaTheme="minorEastAsia"/>
          <w:sz w:val="22"/>
          <w:szCs w:val="22"/>
          <w:lang w:val="en-IN"/>
        </w:rPr>
        <w:t>Vendor</w:t>
      </w:r>
      <w:r w:rsidRPr="004953DB">
        <w:rPr>
          <w:rFonts w:eastAsiaTheme="minorEastAsia"/>
          <w:sz w:val="22"/>
          <w:szCs w:val="22"/>
          <w:lang w:val="en-IN"/>
        </w:rPr>
        <w:noBreakHyphen/>
        <w:t>wise material accountability</w:t>
      </w:r>
    </w:p>
    <w:p w14:paraId="71AB850A" w14:textId="77777777" w:rsidR="004953DB" w:rsidRPr="004953DB" w:rsidRDefault="004953DB" w:rsidP="004953DB">
      <w:pPr>
        <w:numPr>
          <w:ilvl w:val="0"/>
          <w:numId w:val="23"/>
        </w:numPr>
        <w:rPr>
          <w:rFonts w:eastAsiaTheme="minorEastAsia"/>
          <w:sz w:val="22"/>
          <w:szCs w:val="22"/>
          <w:lang w:val="en-IN"/>
        </w:rPr>
      </w:pPr>
      <w:r w:rsidRPr="004953DB">
        <w:rPr>
          <w:rFonts w:eastAsiaTheme="minorEastAsia"/>
          <w:sz w:val="22"/>
          <w:szCs w:val="22"/>
          <w:lang w:val="en-IN"/>
        </w:rPr>
        <w:t>Reduced reconciliation delays and material wastage</w:t>
      </w:r>
    </w:p>
    <w:p w14:paraId="5C1BB6E9" w14:textId="77777777" w:rsidR="004953DB" w:rsidRPr="004953DB" w:rsidRDefault="004953DB" w:rsidP="004953DB">
      <w:pPr>
        <w:numPr>
          <w:ilvl w:val="0"/>
          <w:numId w:val="23"/>
        </w:numPr>
        <w:rPr>
          <w:rFonts w:eastAsiaTheme="minorEastAsia"/>
          <w:sz w:val="22"/>
          <w:szCs w:val="22"/>
          <w:lang w:val="en-IN"/>
        </w:rPr>
      </w:pPr>
      <w:r w:rsidRPr="004953DB">
        <w:rPr>
          <w:rFonts w:eastAsiaTheme="minorEastAsia"/>
          <w:sz w:val="22"/>
          <w:szCs w:val="22"/>
          <w:lang w:val="en-IN"/>
        </w:rPr>
        <w:t>Improved management decision</w:t>
      </w:r>
      <w:r w:rsidRPr="004953DB">
        <w:rPr>
          <w:rFonts w:eastAsiaTheme="minorEastAsia"/>
          <w:sz w:val="22"/>
          <w:szCs w:val="22"/>
          <w:lang w:val="en-IN"/>
        </w:rPr>
        <w:noBreakHyphen/>
        <w:t>making through real</w:t>
      </w:r>
      <w:r w:rsidRPr="004953DB">
        <w:rPr>
          <w:rFonts w:eastAsiaTheme="minorEastAsia"/>
          <w:sz w:val="22"/>
          <w:szCs w:val="22"/>
          <w:lang w:val="en-IN"/>
        </w:rPr>
        <w:noBreakHyphen/>
        <w:t>time visibility</w:t>
      </w:r>
    </w:p>
    <w:p w14:paraId="5170D6E4" w14:textId="2E44E03D" w:rsidR="008C3D02" w:rsidRPr="008C3D02" w:rsidRDefault="008C3D02" w:rsidP="008C3D02">
      <w:pPr>
        <w:rPr>
          <w:lang w:val="en-IN" w:eastAsia="en-IN"/>
        </w:rPr>
      </w:pPr>
    </w:p>
    <w:p w14:paraId="257DE966" w14:textId="3D11F0BC" w:rsidR="00F52175" w:rsidRPr="00C552AD" w:rsidRDefault="000D1922" w:rsidP="00C552AD">
      <w:pPr>
        <w:pStyle w:val="ListParagraph"/>
        <w:numPr>
          <w:ilvl w:val="1"/>
          <w:numId w:val="5"/>
        </w:numPr>
        <w:spacing w:before="100" w:beforeAutospacing="1" w:after="100" w:afterAutospacing="1" w:line="300" w:lineRule="atLeast"/>
        <w:ind w:left="709" w:hanging="709"/>
        <w:outlineLvl w:val="1"/>
        <w:rPr>
          <w:rFonts w:eastAsiaTheme="minorEastAsia"/>
          <w:b/>
          <w:bCs/>
          <w:sz w:val="40"/>
          <w:szCs w:val="56"/>
        </w:rPr>
      </w:pPr>
      <w:bookmarkStart w:id="16" w:name="_Toc230976942"/>
      <w:r w:rsidRPr="00C552AD">
        <w:rPr>
          <w:rFonts w:eastAsiaTheme="minorEastAsia"/>
          <w:b/>
          <w:bCs/>
          <w:sz w:val="40"/>
          <w:szCs w:val="56"/>
        </w:rPr>
        <w:lastRenderedPageBreak/>
        <w:t>Risk &amp; Mitigation</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940"/>
        <w:gridCol w:w="1751"/>
        <w:gridCol w:w="2947"/>
      </w:tblGrid>
      <w:tr w:rsidR="000D1922" w:rsidRPr="000D1922" w14:paraId="01B48E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25DAED" w14:textId="77777777" w:rsidR="000D1922" w:rsidRPr="000D1922" w:rsidRDefault="000D1922" w:rsidP="000D1922">
            <w:pPr>
              <w:rPr>
                <w:b/>
                <w:bCs/>
                <w:lang w:val="en-IN" w:eastAsia="en-IN"/>
              </w:rPr>
            </w:pPr>
            <w:r w:rsidRPr="000D1922">
              <w:rPr>
                <w:b/>
                <w:bCs/>
                <w:lang w:val="en-IN" w:eastAsia="en-IN"/>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4C9122" w14:textId="77777777" w:rsidR="000D1922" w:rsidRPr="000D1922" w:rsidRDefault="000D1922" w:rsidP="000D1922">
            <w:pPr>
              <w:rPr>
                <w:b/>
                <w:bCs/>
                <w:lang w:val="en-IN" w:eastAsia="en-IN"/>
              </w:rPr>
            </w:pPr>
            <w:r w:rsidRPr="000D1922">
              <w:rPr>
                <w:b/>
                <w:bCs/>
                <w:lang w:val="en-IN" w:eastAsia="en-IN"/>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68B9CA" w14:textId="77777777" w:rsidR="000D1922" w:rsidRPr="000D1922" w:rsidRDefault="000D1922" w:rsidP="000D1922">
            <w:pPr>
              <w:rPr>
                <w:b/>
                <w:bCs/>
                <w:lang w:val="en-IN" w:eastAsia="en-IN"/>
              </w:rPr>
            </w:pPr>
            <w:r w:rsidRPr="000D1922">
              <w:rPr>
                <w:b/>
                <w:bCs/>
                <w:lang w:val="en-IN" w:eastAsia="en-IN"/>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AC5E90" w14:textId="77777777" w:rsidR="000D1922" w:rsidRPr="000D1922" w:rsidRDefault="000D1922" w:rsidP="000D1922">
            <w:pPr>
              <w:rPr>
                <w:b/>
                <w:bCs/>
                <w:lang w:val="en-IN" w:eastAsia="en-IN"/>
              </w:rPr>
            </w:pPr>
            <w:r w:rsidRPr="000D1922">
              <w:rPr>
                <w:b/>
                <w:bCs/>
                <w:lang w:val="en-IN" w:eastAsia="en-IN"/>
              </w:rPr>
              <w:t>Mitigation Strategy</w:t>
            </w:r>
          </w:p>
        </w:tc>
      </w:tr>
      <w:tr w:rsidR="000D1922" w:rsidRPr="000D1922" w14:paraId="228F02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CD78B" w14:textId="77777777" w:rsidR="000D1922" w:rsidRPr="000D1922" w:rsidRDefault="000D1922" w:rsidP="000D1922">
            <w:pPr>
              <w:rPr>
                <w:lang w:val="en-IN" w:eastAsia="en-IN"/>
              </w:rPr>
            </w:pPr>
            <w:r w:rsidRPr="000D1922">
              <w:rPr>
                <w:lang w:val="en-IN" w:eastAsia="en-IN"/>
              </w:rPr>
              <w:t>Data Integration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5A4B2" w14:textId="77777777" w:rsidR="000D1922" w:rsidRPr="000D1922" w:rsidRDefault="000D1922" w:rsidP="000D1922">
            <w:pPr>
              <w:rPr>
                <w:lang w:val="en-IN" w:eastAsia="en-IN"/>
              </w:rPr>
            </w:pPr>
            <w:r w:rsidRPr="000D1922">
              <w:rPr>
                <w:lang w:val="en-IN" w:eastAsia="en-IN"/>
              </w:rPr>
              <w:t>API limitations or data inconsistencies across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C3025" w14:textId="77777777" w:rsidR="000D1922" w:rsidRPr="000D1922" w:rsidRDefault="000D1922" w:rsidP="000D1922">
            <w:pPr>
              <w:rPr>
                <w:lang w:val="en-IN" w:eastAsia="en-IN"/>
              </w:rPr>
            </w:pPr>
            <w:r w:rsidRPr="000D1922">
              <w:rPr>
                <w:lang w:val="en-IN" w:eastAsia="en-IN"/>
              </w:rPr>
              <w:t>Delayed or inaccurate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FF74B" w14:textId="77777777" w:rsidR="000D1922" w:rsidRPr="000D1922" w:rsidRDefault="000D1922" w:rsidP="000D1922">
            <w:pPr>
              <w:rPr>
                <w:lang w:val="en-IN" w:eastAsia="en-IN"/>
              </w:rPr>
            </w:pPr>
            <w:r w:rsidRPr="000D1922">
              <w:rPr>
                <w:lang w:val="en-IN" w:eastAsia="en-IN"/>
              </w:rPr>
              <w:t>Early integration testing, validation rules, fallback monitoring</w:t>
            </w:r>
          </w:p>
        </w:tc>
      </w:tr>
      <w:tr w:rsidR="000D1922" w:rsidRPr="000D1922" w14:paraId="35E53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3D4B6" w14:textId="77777777" w:rsidR="000D1922" w:rsidRPr="000D1922" w:rsidRDefault="000D1922" w:rsidP="000D1922">
            <w:pPr>
              <w:rPr>
                <w:lang w:val="en-IN" w:eastAsia="en-IN"/>
              </w:rPr>
            </w:pPr>
            <w:r w:rsidRPr="000D1922">
              <w:rPr>
                <w:lang w:val="en-IN" w:eastAsia="en-IN"/>
              </w:rPr>
              <w:t>User Adoption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42BD3" w14:textId="77777777" w:rsidR="000D1922" w:rsidRPr="000D1922" w:rsidRDefault="000D1922" w:rsidP="000D1922">
            <w:pPr>
              <w:rPr>
                <w:lang w:val="en-IN" w:eastAsia="en-IN"/>
              </w:rPr>
            </w:pPr>
            <w:r w:rsidRPr="000D1922">
              <w:rPr>
                <w:lang w:val="en-IN" w:eastAsia="en-IN"/>
              </w:rPr>
              <w:t>Resistance to moving from Excel/manual processes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21218" w14:textId="77777777" w:rsidR="000D1922" w:rsidRPr="000D1922" w:rsidRDefault="000D1922" w:rsidP="000D1922">
            <w:pPr>
              <w:rPr>
                <w:lang w:val="en-IN" w:eastAsia="en-IN"/>
              </w:rPr>
            </w:pPr>
            <w:r w:rsidRPr="000D1922">
              <w:rPr>
                <w:lang w:val="en-IN" w:eastAsia="en-IN"/>
              </w:rPr>
              <w:t>Low platform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D17C2" w14:textId="77777777" w:rsidR="000D1922" w:rsidRPr="000D1922" w:rsidRDefault="000D1922" w:rsidP="000D1922">
            <w:pPr>
              <w:rPr>
                <w:lang w:val="en-IN" w:eastAsia="en-IN"/>
              </w:rPr>
            </w:pPr>
            <w:r w:rsidRPr="000D1922">
              <w:rPr>
                <w:lang w:val="en-IN" w:eastAsia="en-IN"/>
              </w:rPr>
              <w:t>Training, role</w:t>
            </w:r>
            <w:r w:rsidRPr="000D1922">
              <w:rPr>
                <w:lang w:val="en-IN" w:eastAsia="en-IN"/>
              </w:rPr>
              <w:noBreakHyphen/>
              <w:t>based dashboards, leadership sponsorship</w:t>
            </w:r>
          </w:p>
        </w:tc>
      </w:tr>
      <w:tr w:rsidR="000D1922" w:rsidRPr="000D1922" w14:paraId="151FE0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B5234" w14:textId="77777777" w:rsidR="000D1922" w:rsidRPr="000D1922" w:rsidRDefault="000D1922" w:rsidP="000D1922">
            <w:pPr>
              <w:rPr>
                <w:lang w:val="en-IN" w:eastAsia="en-IN"/>
              </w:rPr>
            </w:pPr>
            <w:r w:rsidRPr="000D1922">
              <w:rPr>
                <w:lang w:val="en-IN" w:eastAsia="en-IN"/>
              </w:rPr>
              <w:t>Data Quality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D6FC7" w14:textId="77777777" w:rsidR="000D1922" w:rsidRPr="000D1922" w:rsidRDefault="000D1922" w:rsidP="000D1922">
            <w:pPr>
              <w:rPr>
                <w:lang w:val="en-IN" w:eastAsia="en-IN"/>
              </w:rPr>
            </w:pPr>
            <w:r w:rsidRPr="000D1922">
              <w:rPr>
                <w:lang w:val="en-IN" w:eastAsia="en-IN"/>
              </w:rPr>
              <w:t>Inaccurate or incomplete source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60BCB" w14:textId="77777777" w:rsidR="000D1922" w:rsidRPr="000D1922" w:rsidRDefault="000D1922" w:rsidP="000D1922">
            <w:pPr>
              <w:rPr>
                <w:lang w:val="en-IN" w:eastAsia="en-IN"/>
              </w:rPr>
            </w:pPr>
            <w:r w:rsidRPr="000D1922">
              <w:rPr>
                <w:lang w:val="en-IN" w:eastAsia="en-IN"/>
              </w:rPr>
              <w:t>Incorrect insights and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F572A" w14:textId="77777777" w:rsidR="000D1922" w:rsidRPr="000D1922" w:rsidRDefault="000D1922" w:rsidP="000D1922">
            <w:pPr>
              <w:rPr>
                <w:lang w:val="en-IN" w:eastAsia="en-IN"/>
              </w:rPr>
            </w:pPr>
            <w:r w:rsidRPr="000D1922">
              <w:rPr>
                <w:lang w:val="en-IN" w:eastAsia="en-IN"/>
              </w:rPr>
              <w:t>Clear data ownership, validation checks, audit logs</w:t>
            </w:r>
          </w:p>
        </w:tc>
      </w:tr>
      <w:tr w:rsidR="000D1922" w:rsidRPr="000D1922" w14:paraId="7A16E8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4B9B0" w14:textId="77777777" w:rsidR="000D1922" w:rsidRPr="000D1922" w:rsidRDefault="000D1922" w:rsidP="000D1922">
            <w:pPr>
              <w:rPr>
                <w:lang w:val="en-IN" w:eastAsia="en-IN"/>
              </w:rPr>
            </w:pPr>
            <w:r w:rsidRPr="000D1922">
              <w:rPr>
                <w:lang w:val="en-IN" w:eastAsia="en-IN"/>
              </w:rPr>
              <w:t>Approval Bottlenecks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4348F" w14:textId="77777777" w:rsidR="000D1922" w:rsidRPr="000D1922" w:rsidRDefault="000D1922" w:rsidP="000D1922">
            <w:pPr>
              <w:rPr>
                <w:lang w:val="en-IN" w:eastAsia="en-IN"/>
              </w:rPr>
            </w:pPr>
            <w:r w:rsidRPr="000D1922">
              <w:rPr>
                <w:lang w:val="en-IN" w:eastAsia="en-IN"/>
              </w:rPr>
              <w:t>Delays in Human</w:t>
            </w:r>
            <w:r w:rsidRPr="000D1922">
              <w:rPr>
                <w:lang w:val="en-IN" w:eastAsia="en-IN"/>
              </w:rPr>
              <w:noBreakHyphen/>
              <w:t>in</w:t>
            </w:r>
            <w:r w:rsidRPr="000D1922">
              <w:rPr>
                <w:lang w:val="en-IN" w:eastAsia="en-IN"/>
              </w:rPr>
              <w:noBreakHyphen/>
              <w:t>the</w:t>
            </w:r>
            <w:r w:rsidRPr="000D1922">
              <w:rPr>
                <w:lang w:val="en-IN" w:eastAsia="en-IN"/>
              </w:rPr>
              <w:noBreakHyphen/>
              <w:t>Loop approvals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11E73" w14:textId="77777777" w:rsidR="000D1922" w:rsidRPr="000D1922" w:rsidRDefault="000D1922" w:rsidP="000D1922">
            <w:pPr>
              <w:rPr>
                <w:lang w:val="en-IN" w:eastAsia="en-IN"/>
              </w:rPr>
            </w:pPr>
            <w:r w:rsidRPr="000D1922">
              <w:rPr>
                <w:lang w:val="en-IN" w:eastAsia="en-IN"/>
              </w:rPr>
              <w:t>Slower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A2414" w14:textId="77777777" w:rsidR="000D1922" w:rsidRPr="000D1922" w:rsidRDefault="000D1922" w:rsidP="000D1922">
            <w:pPr>
              <w:rPr>
                <w:lang w:val="en-IN" w:eastAsia="en-IN"/>
              </w:rPr>
            </w:pPr>
            <w:r w:rsidRPr="000D1922">
              <w:rPr>
                <w:lang w:val="en-IN" w:eastAsia="en-IN"/>
              </w:rPr>
              <w:t>Defined SLAs, alerts, escalation workflows</w:t>
            </w:r>
          </w:p>
        </w:tc>
      </w:tr>
      <w:tr w:rsidR="000D1922" w:rsidRPr="000D1922" w14:paraId="2B1CF1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AFEC2" w14:textId="77777777" w:rsidR="000D1922" w:rsidRPr="000D1922" w:rsidRDefault="000D1922" w:rsidP="000D1922">
            <w:pPr>
              <w:rPr>
                <w:lang w:val="en-IN" w:eastAsia="en-IN"/>
              </w:rPr>
            </w:pPr>
            <w:r w:rsidRPr="000D1922">
              <w:rPr>
                <w:lang w:val="en-IN" w:eastAsia="en-IN"/>
              </w:rPr>
              <w:t>Performance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C2D38" w14:textId="77777777" w:rsidR="000D1922" w:rsidRPr="000D1922" w:rsidRDefault="000D1922" w:rsidP="000D1922">
            <w:pPr>
              <w:rPr>
                <w:lang w:val="en-IN" w:eastAsia="en-IN"/>
              </w:rPr>
            </w:pPr>
            <w:r w:rsidRPr="000D1922">
              <w:rPr>
                <w:lang w:val="en-IN" w:eastAsia="en-IN"/>
              </w:rPr>
              <w:t>Slow dashboard or chatbot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FA7E5" w14:textId="77777777" w:rsidR="000D1922" w:rsidRPr="000D1922" w:rsidRDefault="000D1922" w:rsidP="000D1922">
            <w:pPr>
              <w:rPr>
                <w:lang w:val="en-IN" w:eastAsia="en-IN"/>
              </w:rPr>
            </w:pPr>
            <w:r w:rsidRPr="000D1922">
              <w:rPr>
                <w:lang w:val="en-IN" w:eastAsia="en-IN"/>
              </w:rPr>
              <w:t>Reduced trust in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8BB0E" w14:textId="77777777" w:rsidR="000D1922" w:rsidRPr="000D1922" w:rsidRDefault="000D1922" w:rsidP="000D1922">
            <w:pPr>
              <w:rPr>
                <w:lang w:val="en-IN" w:eastAsia="en-IN"/>
              </w:rPr>
            </w:pPr>
            <w:r w:rsidRPr="000D1922">
              <w:rPr>
                <w:lang w:val="en-IN" w:eastAsia="en-IN"/>
              </w:rPr>
              <w:t>Scalable architecture, performance monitoring</w:t>
            </w:r>
          </w:p>
        </w:tc>
      </w:tr>
      <w:tr w:rsidR="000D1922" w:rsidRPr="000D1922" w14:paraId="65CB03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5BA64E" w14:textId="77777777" w:rsidR="000D1922" w:rsidRPr="000D1922" w:rsidRDefault="000D1922" w:rsidP="000D1922">
            <w:pPr>
              <w:rPr>
                <w:lang w:val="en-IN" w:eastAsia="en-IN"/>
              </w:rPr>
            </w:pPr>
            <w:r w:rsidRPr="000D1922">
              <w:rPr>
                <w:lang w:val="en-IN" w:eastAsia="en-IN"/>
              </w:rPr>
              <w:t>Security &amp; Compliance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7C8F7" w14:textId="77777777" w:rsidR="000D1922" w:rsidRPr="000D1922" w:rsidRDefault="000D1922" w:rsidP="000D1922">
            <w:pPr>
              <w:rPr>
                <w:lang w:val="en-IN" w:eastAsia="en-IN"/>
              </w:rPr>
            </w:pPr>
            <w:r w:rsidRPr="000D1922">
              <w:rPr>
                <w:lang w:val="en-IN" w:eastAsia="en-IN"/>
              </w:rPr>
              <w:t>Unauthorized access or data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58245" w14:textId="77777777" w:rsidR="000D1922" w:rsidRPr="000D1922" w:rsidRDefault="000D1922" w:rsidP="000D1922">
            <w:pPr>
              <w:rPr>
                <w:lang w:val="en-IN" w:eastAsia="en-IN"/>
              </w:rPr>
            </w:pPr>
            <w:r w:rsidRPr="000D1922">
              <w:rPr>
                <w:lang w:val="en-IN" w:eastAsia="en-IN"/>
              </w:rPr>
              <w:t>Regulatory and business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38966" w14:textId="77777777" w:rsidR="000D1922" w:rsidRPr="000D1922" w:rsidRDefault="000D1922" w:rsidP="000D1922">
            <w:pPr>
              <w:rPr>
                <w:lang w:val="en-IN" w:eastAsia="en-IN"/>
              </w:rPr>
            </w:pPr>
            <w:r w:rsidRPr="000D1922">
              <w:rPr>
                <w:lang w:val="en-IN" w:eastAsia="en-IN"/>
              </w:rPr>
              <w:t>RBAC, SSO, encryption, audit trails</w:t>
            </w:r>
          </w:p>
        </w:tc>
      </w:tr>
      <w:tr w:rsidR="000D1922" w:rsidRPr="000D1922" w14:paraId="78C7D4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0DE59" w14:textId="77777777" w:rsidR="000D1922" w:rsidRPr="000D1922" w:rsidRDefault="000D1922" w:rsidP="000D1922">
            <w:pPr>
              <w:rPr>
                <w:lang w:val="en-IN" w:eastAsia="en-IN"/>
              </w:rPr>
            </w:pPr>
            <w:r w:rsidRPr="000D1922">
              <w:rPr>
                <w:lang w:val="en-IN" w:eastAsia="en-IN"/>
              </w:rPr>
              <w:t>Change Management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EC850" w14:textId="77777777" w:rsidR="000D1922" w:rsidRPr="000D1922" w:rsidRDefault="000D1922" w:rsidP="000D1922">
            <w:pPr>
              <w:rPr>
                <w:lang w:val="en-IN" w:eastAsia="en-IN"/>
              </w:rPr>
            </w:pPr>
            <w:r w:rsidRPr="000D1922">
              <w:rPr>
                <w:lang w:val="en-IN" w:eastAsia="en-IN"/>
              </w:rPr>
              <w:t>Scope creep or late requirement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75F94" w14:textId="77777777" w:rsidR="000D1922" w:rsidRPr="000D1922" w:rsidRDefault="000D1922" w:rsidP="000D1922">
            <w:pPr>
              <w:rPr>
                <w:lang w:val="en-IN" w:eastAsia="en-IN"/>
              </w:rPr>
            </w:pPr>
            <w:r w:rsidRPr="000D1922">
              <w:rPr>
                <w:lang w:val="en-IN" w:eastAsia="en-IN"/>
              </w:rPr>
              <w:t>Timeline and delivery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AABA6" w14:textId="77777777" w:rsidR="000D1922" w:rsidRPr="000D1922" w:rsidRDefault="000D1922" w:rsidP="000D1922">
            <w:pPr>
              <w:rPr>
                <w:lang w:val="en-IN" w:eastAsia="en-IN"/>
              </w:rPr>
            </w:pPr>
            <w:r w:rsidRPr="000D1922">
              <w:rPr>
                <w:lang w:val="en-IN" w:eastAsia="en-IN"/>
              </w:rPr>
              <w:t>Governance reviews, change control process</w:t>
            </w:r>
          </w:p>
        </w:tc>
      </w:tr>
    </w:tbl>
    <w:p w14:paraId="41501BD5" w14:textId="77777777" w:rsidR="00C7277C" w:rsidRDefault="00C7277C" w:rsidP="00AF61E5">
      <w:pPr>
        <w:pStyle w:val="Heading2"/>
        <w:spacing w:line="300" w:lineRule="atLeast"/>
        <w:rPr>
          <w:rFonts w:ascii="Segoe UI" w:eastAsia="Times New Roman" w:hAnsi="Segoe UI" w:cs="Segoe UI"/>
          <w:b/>
          <w:bCs/>
          <w:color w:val="auto"/>
          <w:sz w:val="36"/>
          <w:szCs w:val="36"/>
          <w:lang w:val="en-IN" w:eastAsia="en-IN"/>
        </w:rPr>
      </w:pPr>
    </w:p>
    <w:p w14:paraId="328481D5" w14:textId="77777777" w:rsidR="00C7277C" w:rsidRDefault="00C7277C">
      <w:pPr>
        <w:rPr>
          <w:rFonts w:ascii="Segoe UI" w:eastAsia="Times New Roman" w:hAnsi="Segoe UI" w:cs="Segoe UI"/>
          <w:b/>
          <w:bCs/>
          <w:sz w:val="36"/>
          <w:szCs w:val="36"/>
          <w:lang w:val="en-IN" w:eastAsia="en-IN"/>
        </w:rPr>
      </w:pPr>
      <w:r>
        <w:rPr>
          <w:rFonts w:ascii="Segoe UI" w:eastAsia="Times New Roman" w:hAnsi="Segoe UI" w:cs="Segoe UI"/>
          <w:b/>
          <w:bCs/>
          <w:sz w:val="36"/>
          <w:szCs w:val="36"/>
          <w:lang w:val="en-IN" w:eastAsia="en-IN"/>
        </w:rPr>
        <w:br w:type="page"/>
      </w:r>
    </w:p>
    <w:p w14:paraId="3C30BD0F" w14:textId="77B9E308" w:rsidR="0026467B" w:rsidRPr="00C552AD" w:rsidRDefault="00E75816" w:rsidP="00C552AD">
      <w:pPr>
        <w:pStyle w:val="ListParagraph"/>
        <w:numPr>
          <w:ilvl w:val="1"/>
          <w:numId w:val="5"/>
        </w:numPr>
        <w:spacing w:before="100" w:beforeAutospacing="1" w:after="100" w:afterAutospacing="1" w:line="300" w:lineRule="atLeast"/>
        <w:ind w:left="426"/>
        <w:outlineLvl w:val="1"/>
        <w:rPr>
          <w:rFonts w:eastAsiaTheme="minorEastAsia"/>
          <w:b/>
          <w:bCs/>
          <w:sz w:val="40"/>
          <w:szCs w:val="56"/>
        </w:rPr>
      </w:pPr>
      <w:bookmarkStart w:id="17" w:name="_Toc230976943"/>
      <w:r w:rsidRPr="00C552AD">
        <w:rPr>
          <w:rFonts w:eastAsiaTheme="minorEastAsia"/>
          <w:b/>
          <w:bCs/>
          <w:sz w:val="40"/>
          <w:szCs w:val="56"/>
        </w:rPr>
        <w:lastRenderedPageBreak/>
        <w:t>Estimations and timeline</w:t>
      </w:r>
      <w:bookmarkEnd w:id="17"/>
    </w:p>
    <w:p w14:paraId="49655069" w14:textId="77777777" w:rsidR="00613CFF" w:rsidRDefault="00613CFF" w:rsidP="0038766D">
      <w:pPr>
        <w:rPr>
          <w:b/>
          <w:bCs/>
          <w:sz w:val="24"/>
          <w:szCs w:val="24"/>
          <w:lang w:val="en-IN" w:eastAsia="en-IN"/>
        </w:rPr>
      </w:pPr>
    </w:p>
    <w:p w14:paraId="318CC61F" w14:textId="2D6DAC0B" w:rsidR="00613CFF" w:rsidRDefault="00613CFF" w:rsidP="0038766D">
      <w:pPr>
        <w:rPr>
          <w:lang w:val="en-IN" w:eastAsia="en-IN"/>
        </w:rPr>
      </w:pPr>
      <w:r>
        <w:rPr>
          <w:b/>
          <w:bCs/>
          <w:sz w:val="24"/>
          <w:szCs w:val="24"/>
          <w:lang w:val="en-IN" w:eastAsia="en-IN"/>
        </w:rPr>
        <w:t>Estimation</w:t>
      </w:r>
      <w:r w:rsidRPr="00613CFF">
        <w:rPr>
          <w:b/>
          <w:bCs/>
          <w:sz w:val="24"/>
          <w:szCs w:val="24"/>
          <w:lang w:val="en-IN" w:eastAsia="en-IN"/>
        </w:rPr>
        <w:t>:</w:t>
      </w:r>
      <w:r w:rsidRPr="002779E5">
        <w:rPr>
          <w:sz w:val="24"/>
          <w:szCs w:val="24"/>
          <w:lang w:val="en-IN" w:eastAsia="en-IN"/>
        </w:rPr>
        <w:t xml:space="preserve"> </w:t>
      </w:r>
    </w:p>
    <w:p w14:paraId="7FEFCE76" w14:textId="0605F3FC" w:rsidR="002779E5" w:rsidRDefault="00613CFF" w:rsidP="0038766D">
      <w:pPr>
        <w:rPr>
          <w:lang w:val="en-IN" w:eastAsia="en-IN"/>
        </w:rPr>
      </w:pPr>
      <w:r w:rsidRPr="00613CFF">
        <w:rPr>
          <w:b/>
          <w:bCs/>
          <w:sz w:val="24"/>
          <w:szCs w:val="24"/>
          <w:lang w:val="en-IN" w:eastAsia="en-IN"/>
        </w:rPr>
        <w:t>Timeline:</w:t>
      </w:r>
      <w:r w:rsidRPr="002779E5">
        <w:rPr>
          <w:sz w:val="24"/>
          <w:szCs w:val="24"/>
          <w:lang w:val="en-IN" w:eastAsia="en-IN"/>
        </w:rPr>
        <w:t xml:space="preserve"> </w:t>
      </w:r>
      <w:r w:rsidR="0038766D" w:rsidRPr="0038766D">
        <w:rPr>
          <w:lang w:val="en-IN" w:eastAsia="en-IN"/>
        </w:rPr>
        <w:br/>
      </w:r>
    </w:p>
    <w:p w14:paraId="079917E3" w14:textId="421169C2" w:rsidR="00613CFF" w:rsidRPr="00C7277C" w:rsidRDefault="00613CFF" w:rsidP="0038766D">
      <w:pPr>
        <w:rPr>
          <w:b/>
          <w:bCs/>
          <w:lang w:val="en-IN" w:eastAsia="en-IN"/>
        </w:rPr>
      </w:pPr>
      <w:r w:rsidRPr="00C7277C">
        <w:rPr>
          <w:b/>
          <w:bCs/>
          <w:sz w:val="22"/>
          <w:szCs w:val="22"/>
          <w:lang w:val="en-IN" w:eastAsia="en-IN"/>
        </w:rPr>
        <w:t xml:space="preserve">Estimation </w:t>
      </w:r>
      <w:r w:rsidR="00C7277C" w:rsidRPr="00C7277C">
        <w:rPr>
          <w:b/>
          <w:bCs/>
          <w:sz w:val="22"/>
          <w:szCs w:val="22"/>
          <w:lang w:val="en-IN" w:eastAsia="en-IN"/>
        </w:rPr>
        <w:t>Bifurcation</w:t>
      </w:r>
      <w:r w:rsidRPr="00C7277C">
        <w:rPr>
          <w:b/>
          <w:bCs/>
          <w:sz w:val="22"/>
          <w:szCs w:val="22"/>
          <w:lang w:val="en-IN" w:eastAsia="en-IN"/>
        </w:rPr>
        <w:t>:</w:t>
      </w:r>
    </w:p>
    <w:tbl>
      <w:tblPr>
        <w:tblStyle w:val="TableGrid"/>
        <w:tblW w:w="5000" w:type="pct"/>
        <w:tblLook w:val="04A0" w:firstRow="1" w:lastRow="0" w:firstColumn="1" w:lastColumn="0" w:noHBand="0" w:noVBand="1"/>
      </w:tblPr>
      <w:tblGrid>
        <w:gridCol w:w="7901"/>
        <w:gridCol w:w="1449"/>
      </w:tblGrid>
      <w:tr w:rsidR="001D61B4" w:rsidRPr="002779E5" w14:paraId="28D26895" w14:textId="77777777" w:rsidTr="001D61B4">
        <w:trPr>
          <w:trHeight w:val="300"/>
        </w:trPr>
        <w:tc>
          <w:tcPr>
            <w:tcW w:w="4225" w:type="pct"/>
            <w:hideMark/>
          </w:tcPr>
          <w:p w14:paraId="44941F59" w14:textId="77777777" w:rsidR="001D61B4" w:rsidRPr="002779E5" w:rsidRDefault="001D61B4" w:rsidP="00CA11CF">
            <w:pPr>
              <w:jc w:val="center"/>
              <w:rPr>
                <w:rFonts w:eastAsia="Times New Roman" w:cs="Times New Roman"/>
                <w:b/>
                <w:bCs/>
                <w:color w:val="000000"/>
                <w:sz w:val="22"/>
                <w:szCs w:val="22"/>
                <w:lang w:eastAsia="en-IN"/>
              </w:rPr>
            </w:pPr>
            <w:r w:rsidRPr="002779E5">
              <w:rPr>
                <w:rFonts w:eastAsia="Times New Roman" w:cs="Times New Roman"/>
                <w:b/>
                <w:bCs/>
                <w:color w:val="000000"/>
                <w:sz w:val="22"/>
                <w:szCs w:val="22"/>
                <w:lang w:eastAsia="en-IN"/>
              </w:rPr>
              <w:t>Module</w:t>
            </w:r>
          </w:p>
        </w:tc>
        <w:tc>
          <w:tcPr>
            <w:tcW w:w="775" w:type="pct"/>
            <w:hideMark/>
          </w:tcPr>
          <w:p w14:paraId="01836550" w14:textId="77777777" w:rsidR="001D61B4" w:rsidRPr="002779E5" w:rsidRDefault="001D61B4" w:rsidP="00CA11CF">
            <w:pPr>
              <w:jc w:val="center"/>
              <w:rPr>
                <w:rFonts w:eastAsia="Times New Roman" w:cs="Times New Roman"/>
                <w:b/>
                <w:bCs/>
                <w:color w:val="000000"/>
                <w:sz w:val="22"/>
                <w:szCs w:val="22"/>
                <w:lang w:eastAsia="en-IN"/>
              </w:rPr>
            </w:pPr>
            <w:r w:rsidRPr="002779E5">
              <w:rPr>
                <w:rFonts w:eastAsia="Times New Roman" w:cs="Times New Roman"/>
                <w:b/>
                <w:bCs/>
                <w:color w:val="000000"/>
                <w:sz w:val="22"/>
                <w:szCs w:val="22"/>
                <w:lang w:eastAsia="en-IN"/>
              </w:rPr>
              <w:t>Days</w:t>
            </w:r>
          </w:p>
        </w:tc>
      </w:tr>
      <w:tr w:rsidR="001D61B4" w:rsidRPr="002779E5" w14:paraId="12F9A282" w14:textId="77777777" w:rsidTr="00FD2593">
        <w:trPr>
          <w:trHeight w:val="300"/>
        </w:trPr>
        <w:tc>
          <w:tcPr>
            <w:tcW w:w="4225" w:type="pct"/>
            <w:noWrap/>
          </w:tcPr>
          <w:p w14:paraId="2B02F0A7" w14:textId="052FB084" w:rsidR="001D61B4" w:rsidRPr="002779E5" w:rsidRDefault="001D61B4" w:rsidP="00CA11CF">
            <w:pPr>
              <w:rPr>
                <w:rFonts w:eastAsia="Times New Roman" w:cs="Times New Roman"/>
                <w:b/>
                <w:bCs/>
                <w:color w:val="000000"/>
                <w:sz w:val="22"/>
                <w:szCs w:val="22"/>
                <w:lang w:eastAsia="en-IN"/>
              </w:rPr>
            </w:pPr>
          </w:p>
        </w:tc>
        <w:tc>
          <w:tcPr>
            <w:tcW w:w="775" w:type="pct"/>
            <w:noWrap/>
          </w:tcPr>
          <w:p w14:paraId="2AD6F173"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67606061" w14:textId="77777777" w:rsidTr="00FD2593">
        <w:trPr>
          <w:trHeight w:val="285"/>
        </w:trPr>
        <w:tc>
          <w:tcPr>
            <w:tcW w:w="4225" w:type="pct"/>
          </w:tcPr>
          <w:p w14:paraId="0DDC0945" w14:textId="60A12037"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4D5C4218" w14:textId="119372A0" w:rsidR="001D61B4" w:rsidRPr="002779E5" w:rsidRDefault="001D61B4" w:rsidP="00CA11CF">
            <w:pPr>
              <w:jc w:val="right"/>
              <w:rPr>
                <w:rFonts w:eastAsia="Times New Roman" w:cs="Times New Roman"/>
                <w:color w:val="000000"/>
                <w:sz w:val="22"/>
                <w:szCs w:val="22"/>
                <w:lang w:eastAsia="en-IN"/>
              </w:rPr>
            </w:pPr>
          </w:p>
        </w:tc>
      </w:tr>
      <w:tr w:rsidR="001D61B4" w:rsidRPr="002779E5" w14:paraId="3CEE5E77" w14:textId="77777777" w:rsidTr="00FD2593">
        <w:trPr>
          <w:trHeight w:val="285"/>
        </w:trPr>
        <w:tc>
          <w:tcPr>
            <w:tcW w:w="4225" w:type="pct"/>
          </w:tcPr>
          <w:p w14:paraId="775E60AC" w14:textId="4A445837"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7AAF94DA" w14:textId="205DD1BF" w:rsidR="001D61B4" w:rsidRPr="002779E5" w:rsidRDefault="001D61B4" w:rsidP="00CA11CF">
            <w:pPr>
              <w:jc w:val="right"/>
              <w:rPr>
                <w:rFonts w:eastAsia="Times New Roman" w:cs="Times New Roman"/>
                <w:color w:val="000000"/>
                <w:sz w:val="22"/>
                <w:szCs w:val="22"/>
                <w:lang w:eastAsia="en-IN"/>
              </w:rPr>
            </w:pPr>
          </w:p>
        </w:tc>
      </w:tr>
      <w:tr w:rsidR="001D61B4" w:rsidRPr="002779E5" w14:paraId="6BD6B4A8" w14:textId="77777777" w:rsidTr="00FD2593">
        <w:trPr>
          <w:trHeight w:val="285"/>
        </w:trPr>
        <w:tc>
          <w:tcPr>
            <w:tcW w:w="4225" w:type="pct"/>
          </w:tcPr>
          <w:p w14:paraId="1FAACB08" w14:textId="7ED848DB"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763BB68A" w14:textId="3AF908ED" w:rsidR="001D61B4" w:rsidRPr="002779E5" w:rsidRDefault="001D61B4" w:rsidP="00CA11CF">
            <w:pPr>
              <w:jc w:val="right"/>
              <w:rPr>
                <w:rFonts w:eastAsia="Times New Roman" w:cs="Times New Roman"/>
                <w:color w:val="000000"/>
                <w:sz w:val="22"/>
                <w:szCs w:val="22"/>
                <w:lang w:eastAsia="en-IN"/>
              </w:rPr>
            </w:pPr>
          </w:p>
        </w:tc>
      </w:tr>
      <w:tr w:rsidR="001D61B4" w:rsidRPr="002779E5" w14:paraId="0FFAB2F8" w14:textId="77777777" w:rsidTr="00FD2593">
        <w:trPr>
          <w:trHeight w:val="300"/>
        </w:trPr>
        <w:tc>
          <w:tcPr>
            <w:tcW w:w="4225" w:type="pct"/>
            <w:noWrap/>
          </w:tcPr>
          <w:p w14:paraId="26DD79DC" w14:textId="4A6FF4D1" w:rsidR="001D61B4" w:rsidRPr="002779E5" w:rsidRDefault="001D61B4" w:rsidP="00CA11CF">
            <w:pPr>
              <w:rPr>
                <w:rFonts w:eastAsia="Times New Roman" w:cs="Times New Roman"/>
                <w:b/>
                <w:bCs/>
                <w:color w:val="000000"/>
                <w:sz w:val="22"/>
                <w:szCs w:val="22"/>
                <w:lang w:eastAsia="en-IN"/>
              </w:rPr>
            </w:pPr>
          </w:p>
        </w:tc>
        <w:tc>
          <w:tcPr>
            <w:tcW w:w="775" w:type="pct"/>
            <w:noWrap/>
          </w:tcPr>
          <w:p w14:paraId="1998A4E5"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4BEAC61C" w14:textId="77777777" w:rsidTr="00FD2593">
        <w:trPr>
          <w:trHeight w:val="285"/>
        </w:trPr>
        <w:tc>
          <w:tcPr>
            <w:tcW w:w="4225" w:type="pct"/>
          </w:tcPr>
          <w:p w14:paraId="1FB09C67" w14:textId="2C7D3111"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556CD9C2" w14:textId="440FC81F" w:rsidR="001D61B4" w:rsidRPr="002779E5" w:rsidRDefault="001D61B4" w:rsidP="00CA11CF">
            <w:pPr>
              <w:jc w:val="right"/>
              <w:rPr>
                <w:rFonts w:eastAsia="Times New Roman" w:cs="Times New Roman"/>
                <w:color w:val="000000"/>
                <w:sz w:val="22"/>
                <w:szCs w:val="22"/>
                <w:lang w:eastAsia="en-IN"/>
              </w:rPr>
            </w:pPr>
          </w:p>
        </w:tc>
      </w:tr>
      <w:tr w:rsidR="001D61B4" w:rsidRPr="002779E5" w14:paraId="2DA15729" w14:textId="77777777" w:rsidTr="00FD2593">
        <w:trPr>
          <w:trHeight w:val="285"/>
        </w:trPr>
        <w:tc>
          <w:tcPr>
            <w:tcW w:w="4225" w:type="pct"/>
          </w:tcPr>
          <w:p w14:paraId="08BF09D3" w14:textId="22F175C0"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23E89B7A" w14:textId="59D030EA" w:rsidR="001D61B4" w:rsidRPr="002779E5" w:rsidRDefault="001D61B4" w:rsidP="00CA11CF">
            <w:pPr>
              <w:jc w:val="right"/>
              <w:rPr>
                <w:rFonts w:eastAsia="Times New Roman" w:cs="Times New Roman"/>
                <w:color w:val="000000"/>
                <w:sz w:val="22"/>
                <w:szCs w:val="22"/>
                <w:lang w:eastAsia="en-IN"/>
              </w:rPr>
            </w:pPr>
          </w:p>
        </w:tc>
      </w:tr>
      <w:tr w:rsidR="001D61B4" w:rsidRPr="002779E5" w14:paraId="1316C30B" w14:textId="77777777" w:rsidTr="00FD2593">
        <w:trPr>
          <w:trHeight w:val="285"/>
        </w:trPr>
        <w:tc>
          <w:tcPr>
            <w:tcW w:w="4225" w:type="pct"/>
          </w:tcPr>
          <w:p w14:paraId="21999072" w14:textId="1F0C9501"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1B472302" w14:textId="243EFA14" w:rsidR="001D61B4" w:rsidRPr="002779E5" w:rsidRDefault="001D61B4" w:rsidP="00CA11CF">
            <w:pPr>
              <w:jc w:val="right"/>
              <w:rPr>
                <w:rFonts w:eastAsia="Times New Roman" w:cs="Times New Roman"/>
                <w:color w:val="000000"/>
                <w:sz w:val="22"/>
                <w:szCs w:val="22"/>
                <w:lang w:eastAsia="en-IN"/>
              </w:rPr>
            </w:pPr>
          </w:p>
        </w:tc>
      </w:tr>
      <w:tr w:rsidR="001D61B4" w:rsidRPr="002779E5" w14:paraId="6DB4EFBA" w14:textId="77777777" w:rsidTr="00FD2593">
        <w:trPr>
          <w:trHeight w:val="285"/>
        </w:trPr>
        <w:tc>
          <w:tcPr>
            <w:tcW w:w="4225" w:type="pct"/>
          </w:tcPr>
          <w:p w14:paraId="6B454320" w14:textId="2E1ACE54"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5B2D236D" w14:textId="40BD02A2" w:rsidR="001D61B4" w:rsidRPr="002779E5" w:rsidRDefault="001D61B4" w:rsidP="00CA11CF">
            <w:pPr>
              <w:jc w:val="right"/>
              <w:rPr>
                <w:rFonts w:eastAsia="Times New Roman" w:cs="Times New Roman"/>
                <w:color w:val="000000"/>
                <w:sz w:val="22"/>
                <w:szCs w:val="22"/>
                <w:lang w:eastAsia="en-IN"/>
              </w:rPr>
            </w:pPr>
          </w:p>
        </w:tc>
      </w:tr>
      <w:tr w:rsidR="001D61B4" w:rsidRPr="002779E5" w14:paraId="1609D4AD" w14:textId="77777777" w:rsidTr="00FD2593">
        <w:trPr>
          <w:trHeight w:val="285"/>
        </w:trPr>
        <w:tc>
          <w:tcPr>
            <w:tcW w:w="4225" w:type="pct"/>
          </w:tcPr>
          <w:p w14:paraId="515D9852" w14:textId="680BAEE3"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0EA97568" w14:textId="556A3F4F" w:rsidR="001D61B4" w:rsidRPr="002779E5" w:rsidRDefault="001D61B4" w:rsidP="00CA11CF">
            <w:pPr>
              <w:jc w:val="right"/>
              <w:rPr>
                <w:rFonts w:eastAsia="Times New Roman" w:cs="Times New Roman"/>
                <w:color w:val="000000"/>
                <w:sz w:val="22"/>
                <w:szCs w:val="22"/>
                <w:lang w:eastAsia="en-IN"/>
              </w:rPr>
            </w:pPr>
          </w:p>
        </w:tc>
      </w:tr>
      <w:tr w:rsidR="001D61B4" w:rsidRPr="002779E5" w14:paraId="01374B14" w14:textId="77777777" w:rsidTr="00FD2593">
        <w:trPr>
          <w:trHeight w:val="300"/>
        </w:trPr>
        <w:tc>
          <w:tcPr>
            <w:tcW w:w="4225" w:type="pct"/>
            <w:noWrap/>
          </w:tcPr>
          <w:p w14:paraId="1230A5AD" w14:textId="2341179A" w:rsidR="001D61B4" w:rsidRPr="002779E5" w:rsidRDefault="001D61B4" w:rsidP="00CA11CF">
            <w:pPr>
              <w:rPr>
                <w:rFonts w:eastAsia="Times New Roman" w:cs="Times New Roman"/>
                <w:b/>
                <w:bCs/>
                <w:color w:val="000000"/>
                <w:sz w:val="22"/>
                <w:szCs w:val="22"/>
                <w:lang w:eastAsia="en-IN"/>
              </w:rPr>
            </w:pPr>
          </w:p>
        </w:tc>
        <w:tc>
          <w:tcPr>
            <w:tcW w:w="775" w:type="pct"/>
            <w:noWrap/>
          </w:tcPr>
          <w:p w14:paraId="6F50937E"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35F23384" w14:textId="77777777" w:rsidTr="00FD2593">
        <w:trPr>
          <w:trHeight w:val="285"/>
        </w:trPr>
        <w:tc>
          <w:tcPr>
            <w:tcW w:w="4225" w:type="pct"/>
          </w:tcPr>
          <w:p w14:paraId="4147ECF2" w14:textId="3037474E"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7F59DFF8" w14:textId="13334052" w:rsidR="001D61B4" w:rsidRPr="002779E5" w:rsidRDefault="001D61B4" w:rsidP="00CA11CF">
            <w:pPr>
              <w:jc w:val="right"/>
              <w:rPr>
                <w:rFonts w:eastAsia="Times New Roman" w:cs="Times New Roman"/>
                <w:color w:val="000000"/>
                <w:sz w:val="22"/>
                <w:szCs w:val="22"/>
                <w:lang w:eastAsia="en-IN"/>
              </w:rPr>
            </w:pPr>
          </w:p>
        </w:tc>
      </w:tr>
      <w:tr w:rsidR="001D61B4" w:rsidRPr="002779E5" w14:paraId="6B3A52B1" w14:textId="77777777" w:rsidTr="001D61B4">
        <w:trPr>
          <w:trHeight w:val="285"/>
        </w:trPr>
        <w:tc>
          <w:tcPr>
            <w:tcW w:w="4225" w:type="pct"/>
          </w:tcPr>
          <w:p w14:paraId="27AF23B3" w14:textId="77777777"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04F94E37" w14:textId="77777777" w:rsidR="001D61B4" w:rsidRPr="002779E5" w:rsidRDefault="001D61B4" w:rsidP="00CA11CF">
            <w:pPr>
              <w:jc w:val="right"/>
              <w:rPr>
                <w:rFonts w:eastAsia="Times New Roman" w:cs="Times New Roman"/>
                <w:color w:val="000000"/>
                <w:sz w:val="22"/>
                <w:szCs w:val="22"/>
                <w:lang w:eastAsia="en-IN"/>
              </w:rPr>
            </w:pPr>
          </w:p>
        </w:tc>
      </w:tr>
      <w:tr w:rsidR="001D61B4" w:rsidRPr="002779E5" w14:paraId="464A074D" w14:textId="77777777" w:rsidTr="00FD2593">
        <w:trPr>
          <w:trHeight w:val="285"/>
        </w:trPr>
        <w:tc>
          <w:tcPr>
            <w:tcW w:w="4225" w:type="pct"/>
          </w:tcPr>
          <w:p w14:paraId="378351C7" w14:textId="3C06489D"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43E51456" w14:textId="53B75A0B" w:rsidR="001D61B4" w:rsidRPr="002779E5" w:rsidRDefault="001D61B4" w:rsidP="00CA11CF">
            <w:pPr>
              <w:jc w:val="right"/>
              <w:rPr>
                <w:rFonts w:eastAsia="Times New Roman" w:cs="Times New Roman"/>
                <w:color w:val="000000"/>
                <w:sz w:val="22"/>
                <w:szCs w:val="22"/>
                <w:lang w:eastAsia="en-IN"/>
              </w:rPr>
            </w:pPr>
          </w:p>
        </w:tc>
      </w:tr>
      <w:tr w:rsidR="001D61B4" w:rsidRPr="002779E5" w14:paraId="7884A9D6" w14:textId="77777777" w:rsidTr="00FD2593">
        <w:trPr>
          <w:trHeight w:val="285"/>
        </w:trPr>
        <w:tc>
          <w:tcPr>
            <w:tcW w:w="4225" w:type="pct"/>
          </w:tcPr>
          <w:p w14:paraId="2106E992" w14:textId="59C46AA8"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213B3C4A" w14:textId="581C8919" w:rsidR="001D61B4" w:rsidRPr="002779E5" w:rsidRDefault="001D61B4" w:rsidP="00CA11CF">
            <w:pPr>
              <w:jc w:val="right"/>
              <w:rPr>
                <w:rFonts w:eastAsia="Times New Roman" w:cs="Times New Roman"/>
                <w:color w:val="000000"/>
                <w:sz w:val="22"/>
                <w:szCs w:val="22"/>
                <w:lang w:eastAsia="en-IN"/>
              </w:rPr>
            </w:pPr>
          </w:p>
        </w:tc>
      </w:tr>
      <w:tr w:rsidR="001D61B4" w:rsidRPr="002779E5" w14:paraId="5D973FDB" w14:textId="77777777" w:rsidTr="00FD2593">
        <w:trPr>
          <w:trHeight w:val="300"/>
        </w:trPr>
        <w:tc>
          <w:tcPr>
            <w:tcW w:w="4225" w:type="pct"/>
            <w:noWrap/>
          </w:tcPr>
          <w:p w14:paraId="14747779" w14:textId="5F3CA26B" w:rsidR="001D61B4" w:rsidRPr="002779E5" w:rsidRDefault="001D61B4" w:rsidP="00CA11CF">
            <w:pPr>
              <w:rPr>
                <w:rFonts w:eastAsia="Times New Roman" w:cs="Times New Roman"/>
                <w:b/>
                <w:bCs/>
                <w:color w:val="000000"/>
                <w:sz w:val="22"/>
                <w:szCs w:val="22"/>
                <w:lang w:eastAsia="en-IN"/>
              </w:rPr>
            </w:pPr>
          </w:p>
        </w:tc>
        <w:tc>
          <w:tcPr>
            <w:tcW w:w="775" w:type="pct"/>
            <w:noWrap/>
          </w:tcPr>
          <w:p w14:paraId="531812D4"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27114E21" w14:textId="77777777" w:rsidTr="00FD2593">
        <w:trPr>
          <w:trHeight w:val="285"/>
        </w:trPr>
        <w:tc>
          <w:tcPr>
            <w:tcW w:w="4225" w:type="pct"/>
          </w:tcPr>
          <w:p w14:paraId="0E79A388" w14:textId="2A94B3AE"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6B834C41" w14:textId="342FD896" w:rsidR="001D61B4" w:rsidRPr="002779E5" w:rsidRDefault="001D61B4" w:rsidP="00CA11CF">
            <w:pPr>
              <w:jc w:val="right"/>
              <w:rPr>
                <w:rFonts w:eastAsia="Times New Roman" w:cs="Times New Roman"/>
                <w:color w:val="000000"/>
                <w:sz w:val="22"/>
                <w:szCs w:val="22"/>
                <w:lang w:eastAsia="en-IN"/>
              </w:rPr>
            </w:pPr>
          </w:p>
        </w:tc>
      </w:tr>
      <w:tr w:rsidR="001D61B4" w:rsidRPr="002779E5" w14:paraId="66B7CEF0" w14:textId="77777777" w:rsidTr="00FD2593">
        <w:trPr>
          <w:trHeight w:val="285"/>
        </w:trPr>
        <w:tc>
          <w:tcPr>
            <w:tcW w:w="4225" w:type="pct"/>
          </w:tcPr>
          <w:p w14:paraId="5DEF0CD9" w14:textId="0370A697"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36CCB7E6" w14:textId="25BDF51A" w:rsidR="001D61B4" w:rsidRPr="002779E5" w:rsidRDefault="001D61B4" w:rsidP="00CA11CF">
            <w:pPr>
              <w:jc w:val="right"/>
              <w:rPr>
                <w:rFonts w:eastAsia="Times New Roman" w:cs="Times New Roman"/>
                <w:color w:val="000000"/>
                <w:sz w:val="22"/>
                <w:szCs w:val="22"/>
                <w:lang w:eastAsia="en-IN"/>
              </w:rPr>
            </w:pPr>
          </w:p>
        </w:tc>
      </w:tr>
      <w:tr w:rsidR="001D61B4" w:rsidRPr="002779E5" w14:paraId="12D4C878" w14:textId="77777777" w:rsidTr="00FD2593">
        <w:trPr>
          <w:trHeight w:val="285"/>
        </w:trPr>
        <w:tc>
          <w:tcPr>
            <w:tcW w:w="4225" w:type="pct"/>
          </w:tcPr>
          <w:p w14:paraId="348ACBF8" w14:textId="6A708AB1"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4BBFA975" w14:textId="13B38E8E" w:rsidR="001D61B4" w:rsidRPr="002779E5" w:rsidRDefault="001D61B4" w:rsidP="00CA11CF">
            <w:pPr>
              <w:jc w:val="right"/>
              <w:rPr>
                <w:rFonts w:eastAsia="Times New Roman" w:cs="Times New Roman"/>
                <w:color w:val="000000"/>
                <w:sz w:val="22"/>
                <w:szCs w:val="22"/>
                <w:lang w:eastAsia="en-IN"/>
              </w:rPr>
            </w:pPr>
          </w:p>
        </w:tc>
      </w:tr>
      <w:tr w:rsidR="001D61B4" w:rsidRPr="002779E5" w14:paraId="0F12935D" w14:textId="77777777" w:rsidTr="00FD2593">
        <w:trPr>
          <w:trHeight w:val="300"/>
        </w:trPr>
        <w:tc>
          <w:tcPr>
            <w:tcW w:w="4225" w:type="pct"/>
            <w:noWrap/>
          </w:tcPr>
          <w:p w14:paraId="081B6AB4" w14:textId="7A858F79" w:rsidR="001D61B4" w:rsidRPr="002779E5" w:rsidRDefault="001D61B4" w:rsidP="00CA11CF">
            <w:pPr>
              <w:rPr>
                <w:rFonts w:eastAsia="Times New Roman" w:cs="Times New Roman"/>
                <w:b/>
                <w:bCs/>
                <w:color w:val="000000"/>
                <w:sz w:val="22"/>
                <w:szCs w:val="22"/>
                <w:lang w:eastAsia="en-IN"/>
              </w:rPr>
            </w:pPr>
          </w:p>
        </w:tc>
        <w:tc>
          <w:tcPr>
            <w:tcW w:w="775" w:type="pct"/>
            <w:noWrap/>
          </w:tcPr>
          <w:p w14:paraId="1ED93D54"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4B814228" w14:textId="77777777" w:rsidTr="00FD2593">
        <w:trPr>
          <w:trHeight w:val="285"/>
        </w:trPr>
        <w:tc>
          <w:tcPr>
            <w:tcW w:w="4225" w:type="pct"/>
          </w:tcPr>
          <w:p w14:paraId="56AC1413" w14:textId="138DEFAE"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228B0D12" w14:textId="70DE19BA" w:rsidR="001D61B4" w:rsidRPr="002779E5" w:rsidRDefault="001D61B4" w:rsidP="00CA11CF">
            <w:pPr>
              <w:jc w:val="right"/>
              <w:rPr>
                <w:rFonts w:eastAsia="Times New Roman" w:cs="Times New Roman"/>
                <w:color w:val="000000"/>
                <w:sz w:val="22"/>
                <w:szCs w:val="22"/>
                <w:lang w:eastAsia="en-IN"/>
              </w:rPr>
            </w:pPr>
          </w:p>
        </w:tc>
      </w:tr>
      <w:tr w:rsidR="001D61B4" w:rsidRPr="002779E5" w14:paraId="7B08E5C6" w14:textId="77777777" w:rsidTr="00FD2593">
        <w:trPr>
          <w:trHeight w:val="285"/>
        </w:trPr>
        <w:tc>
          <w:tcPr>
            <w:tcW w:w="4225" w:type="pct"/>
          </w:tcPr>
          <w:p w14:paraId="38D3D179" w14:textId="3108A9A4"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3117D9BD" w14:textId="4730AA78" w:rsidR="001D61B4" w:rsidRPr="002779E5" w:rsidRDefault="001D61B4" w:rsidP="00CA11CF">
            <w:pPr>
              <w:jc w:val="right"/>
              <w:rPr>
                <w:rFonts w:eastAsia="Times New Roman" w:cs="Times New Roman"/>
                <w:color w:val="000000"/>
                <w:sz w:val="22"/>
                <w:szCs w:val="22"/>
                <w:lang w:eastAsia="en-IN"/>
              </w:rPr>
            </w:pPr>
          </w:p>
        </w:tc>
      </w:tr>
      <w:tr w:rsidR="001D61B4" w:rsidRPr="002779E5" w14:paraId="3EBA5814" w14:textId="77777777" w:rsidTr="00FD2593">
        <w:trPr>
          <w:trHeight w:val="285"/>
        </w:trPr>
        <w:tc>
          <w:tcPr>
            <w:tcW w:w="4225" w:type="pct"/>
          </w:tcPr>
          <w:p w14:paraId="1F63CD06" w14:textId="0107E976"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52BD2ED4" w14:textId="3460CF92" w:rsidR="001D61B4" w:rsidRPr="002779E5" w:rsidRDefault="001D61B4" w:rsidP="00CA11CF">
            <w:pPr>
              <w:jc w:val="right"/>
              <w:rPr>
                <w:rFonts w:eastAsia="Times New Roman" w:cs="Times New Roman"/>
                <w:color w:val="000000"/>
                <w:sz w:val="22"/>
                <w:szCs w:val="22"/>
                <w:lang w:eastAsia="en-IN"/>
              </w:rPr>
            </w:pPr>
          </w:p>
        </w:tc>
      </w:tr>
      <w:tr w:rsidR="001D61B4" w:rsidRPr="002779E5" w14:paraId="646E7498" w14:textId="77777777" w:rsidTr="00FD2593">
        <w:trPr>
          <w:trHeight w:val="285"/>
        </w:trPr>
        <w:tc>
          <w:tcPr>
            <w:tcW w:w="4225" w:type="pct"/>
          </w:tcPr>
          <w:p w14:paraId="0DD1C1AC" w14:textId="755207FC"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42FFA51F" w14:textId="27940A0B" w:rsidR="001D61B4" w:rsidRPr="002779E5" w:rsidRDefault="001D61B4" w:rsidP="00CA11CF">
            <w:pPr>
              <w:jc w:val="right"/>
              <w:rPr>
                <w:rFonts w:eastAsia="Times New Roman" w:cs="Times New Roman"/>
                <w:color w:val="000000"/>
                <w:sz w:val="22"/>
                <w:szCs w:val="22"/>
                <w:lang w:eastAsia="en-IN"/>
              </w:rPr>
            </w:pPr>
          </w:p>
        </w:tc>
      </w:tr>
      <w:tr w:rsidR="001D61B4" w:rsidRPr="002779E5" w14:paraId="773A8859" w14:textId="77777777" w:rsidTr="00FD2593">
        <w:trPr>
          <w:trHeight w:val="300"/>
        </w:trPr>
        <w:tc>
          <w:tcPr>
            <w:tcW w:w="4225" w:type="pct"/>
            <w:noWrap/>
          </w:tcPr>
          <w:p w14:paraId="7C7BDF5B" w14:textId="67093888" w:rsidR="001D61B4" w:rsidRPr="002779E5" w:rsidRDefault="001D61B4" w:rsidP="00CA11CF">
            <w:pPr>
              <w:rPr>
                <w:rFonts w:eastAsia="Times New Roman" w:cs="Times New Roman"/>
                <w:b/>
                <w:bCs/>
                <w:color w:val="000000"/>
                <w:sz w:val="22"/>
                <w:szCs w:val="22"/>
                <w:lang w:eastAsia="en-IN"/>
              </w:rPr>
            </w:pPr>
          </w:p>
        </w:tc>
        <w:tc>
          <w:tcPr>
            <w:tcW w:w="775" w:type="pct"/>
            <w:noWrap/>
          </w:tcPr>
          <w:p w14:paraId="373494BB"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075C7442" w14:textId="77777777" w:rsidTr="00FD2593">
        <w:trPr>
          <w:trHeight w:val="285"/>
        </w:trPr>
        <w:tc>
          <w:tcPr>
            <w:tcW w:w="4225" w:type="pct"/>
          </w:tcPr>
          <w:p w14:paraId="1B8DA3F0" w14:textId="63FDCCD9"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23D6ED5B" w14:textId="67CAA3E1" w:rsidR="001D61B4" w:rsidRPr="002779E5" w:rsidRDefault="001D61B4" w:rsidP="00CA11CF">
            <w:pPr>
              <w:jc w:val="right"/>
              <w:rPr>
                <w:rFonts w:eastAsia="Times New Roman" w:cs="Times New Roman"/>
                <w:color w:val="000000"/>
                <w:sz w:val="22"/>
                <w:szCs w:val="22"/>
                <w:lang w:eastAsia="en-IN"/>
              </w:rPr>
            </w:pPr>
          </w:p>
        </w:tc>
      </w:tr>
      <w:tr w:rsidR="001D61B4" w:rsidRPr="002779E5" w14:paraId="5BD12E0D" w14:textId="77777777" w:rsidTr="00FD2593">
        <w:trPr>
          <w:trHeight w:val="285"/>
        </w:trPr>
        <w:tc>
          <w:tcPr>
            <w:tcW w:w="4225" w:type="pct"/>
          </w:tcPr>
          <w:p w14:paraId="00E4C44C" w14:textId="4D45E0D8"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634B538D" w14:textId="1AA88012" w:rsidR="001D61B4" w:rsidRPr="002779E5" w:rsidRDefault="001D61B4" w:rsidP="00CA11CF">
            <w:pPr>
              <w:jc w:val="right"/>
              <w:rPr>
                <w:rFonts w:eastAsia="Times New Roman" w:cs="Times New Roman"/>
                <w:color w:val="000000"/>
                <w:sz w:val="22"/>
                <w:szCs w:val="22"/>
                <w:lang w:eastAsia="en-IN"/>
              </w:rPr>
            </w:pPr>
          </w:p>
        </w:tc>
      </w:tr>
      <w:tr w:rsidR="001D61B4" w:rsidRPr="002779E5" w14:paraId="4ED6CFA1" w14:textId="77777777" w:rsidTr="00FD2593">
        <w:trPr>
          <w:trHeight w:val="300"/>
        </w:trPr>
        <w:tc>
          <w:tcPr>
            <w:tcW w:w="4225" w:type="pct"/>
            <w:noWrap/>
          </w:tcPr>
          <w:p w14:paraId="02E08843" w14:textId="0CCFA20D" w:rsidR="001D61B4" w:rsidRPr="002779E5" w:rsidRDefault="001D61B4" w:rsidP="00CA11CF">
            <w:pPr>
              <w:rPr>
                <w:rFonts w:eastAsia="Times New Roman" w:cs="Times New Roman"/>
                <w:b/>
                <w:bCs/>
                <w:color w:val="000000"/>
                <w:sz w:val="22"/>
                <w:szCs w:val="22"/>
                <w:lang w:eastAsia="en-IN"/>
              </w:rPr>
            </w:pPr>
          </w:p>
        </w:tc>
        <w:tc>
          <w:tcPr>
            <w:tcW w:w="775" w:type="pct"/>
          </w:tcPr>
          <w:p w14:paraId="7AD81627" w14:textId="77777777" w:rsidR="001D61B4" w:rsidRPr="002779E5" w:rsidRDefault="001D61B4" w:rsidP="00CA11CF">
            <w:pPr>
              <w:rPr>
                <w:rFonts w:eastAsia="Times New Roman" w:cs="Times New Roman"/>
                <w:b/>
                <w:bCs/>
                <w:color w:val="000000"/>
                <w:sz w:val="22"/>
                <w:szCs w:val="22"/>
                <w:lang w:eastAsia="en-IN"/>
              </w:rPr>
            </w:pPr>
          </w:p>
        </w:tc>
      </w:tr>
      <w:tr w:rsidR="001D61B4" w:rsidRPr="002779E5" w14:paraId="71C36DA3" w14:textId="77777777" w:rsidTr="00FD2593">
        <w:trPr>
          <w:trHeight w:val="285"/>
        </w:trPr>
        <w:tc>
          <w:tcPr>
            <w:tcW w:w="4225" w:type="pct"/>
          </w:tcPr>
          <w:p w14:paraId="21E82ED4" w14:textId="55F83BB0" w:rsidR="001D61B4" w:rsidRPr="002779E5" w:rsidRDefault="001D61B4" w:rsidP="00CA11CF">
            <w:pPr>
              <w:ind w:firstLineChars="200" w:firstLine="440"/>
              <w:rPr>
                <w:rFonts w:eastAsia="Times New Roman" w:cs="Times New Roman"/>
                <w:color w:val="000000"/>
                <w:sz w:val="22"/>
                <w:szCs w:val="22"/>
                <w:lang w:eastAsia="en-IN"/>
              </w:rPr>
            </w:pPr>
          </w:p>
        </w:tc>
        <w:tc>
          <w:tcPr>
            <w:tcW w:w="775" w:type="pct"/>
          </w:tcPr>
          <w:p w14:paraId="63593E99" w14:textId="14888F90" w:rsidR="001D61B4" w:rsidRPr="002779E5" w:rsidRDefault="001D61B4" w:rsidP="00CA11CF">
            <w:pPr>
              <w:jc w:val="right"/>
              <w:rPr>
                <w:rFonts w:eastAsia="Times New Roman" w:cs="Times New Roman"/>
                <w:color w:val="000000"/>
                <w:sz w:val="22"/>
                <w:szCs w:val="22"/>
                <w:lang w:eastAsia="en-IN"/>
              </w:rPr>
            </w:pPr>
          </w:p>
        </w:tc>
      </w:tr>
      <w:tr w:rsidR="001D61B4" w:rsidRPr="002779E5" w14:paraId="0DACD5FA" w14:textId="77777777" w:rsidTr="00FD2593">
        <w:trPr>
          <w:trHeight w:val="300"/>
        </w:trPr>
        <w:tc>
          <w:tcPr>
            <w:tcW w:w="4225" w:type="pct"/>
          </w:tcPr>
          <w:p w14:paraId="7152024B" w14:textId="1324CE2B" w:rsidR="001D61B4" w:rsidRPr="002779E5" w:rsidRDefault="001D61B4" w:rsidP="00CA11CF">
            <w:pPr>
              <w:jc w:val="right"/>
              <w:rPr>
                <w:rFonts w:eastAsia="Times New Roman" w:cs="Times New Roman"/>
                <w:b/>
                <w:bCs/>
                <w:color w:val="000000"/>
                <w:sz w:val="22"/>
                <w:szCs w:val="22"/>
                <w:lang w:eastAsia="en-IN"/>
              </w:rPr>
            </w:pPr>
          </w:p>
        </w:tc>
        <w:tc>
          <w:tcPr>
            <w:tcW w:w="775" w:type="pct"/>
          </w:tcPr>
          <w:p w14:paraId="722EEFA7" w14:textId="2F16A781" w:rsidR="001D61B4" w:rsidRPr="002779E5" w:rsidRDefault="001D61B4" w:rsidP="00CA11CF">
            <w:pPr>
              <w:jc w:val="right"/>
              <w:rPr>
                <w:rFonts w:eastAsia="Times New Roman" w:cs="Times New Roman"/>
                <w:b/>
                <w:bCs/>
                <w:color w:val="000000"/>
                <w:sz w:val="22"/>
                <w:szCs w:val="22"/>
                <w:lang w:eastAsia="en-IN"/>
              </w:rPr>
            </w:pPr>
          </w:p>
        </w:tc>
      </w:tr>
    </w:tbl>
    <w:p w14:paraId="40197A40" w14:textId="794C146A" w:rsidR="00F906ED" w:rsidRPr="00FD2593" w:rsidRDefault="00AF30C9" w:rsidP="00FD2593">
      <w:pPr>
        <w:spacing w:before="100" w:beforeAutospacing="1" w:after="100" w:afterAutospacing="1" w:line="300" w:lineRule="atLeast"/>
        <w:outlineLvl w:val="1"/>
        <w:rPr>
          <w:rFonts w:eastAsiaTheme="minorEastAsia"/>
          <w:b/>
          <w:bCs/>
          <w:sz w:val="40"/>
          <w:szCs w:val="56"/>
        </w:rPr>
      </w:pPr>
      <w:bookmarkStart w:id="18" w:name="_Toc230976944"/>
      <w:r w:rsidRPr="00FD2593">
        <w:rPr>
          <w:rFonts w:eastAsiaTheme="minorEastAsia"/>
          <w:b/>
          <w:bCs/>
          <w:sz w:val="40"/>
          <w:szCs w:val="56"/>
        </w:rPr>
        <w:lastRenderedPageBreak/>
        <w:t>1</w:t>
      </w:r>
      <w:r w:rsidR="00F906ED" w:rsidRPr="00FD2593">
        <w:rPr>
          <w:rFonts w:eastAsiaTheme="minorEastAsia"/>
          <w:b/>
          <w:bCs/>
          <w:sz w:val="40"/>
          <w:szCs w:val="56"/>
        </w:rPr>
        <w:t>6</w:t>
      </w:r>
      <w:r w:rsidRPr="00FD2593">
        <w:rPr>
          <w:rFonts w:eastAsiaTheme="minorEastAsia"/>
          <w:b/>
          <w:bCs/>
          <w:sz w:val="40"/>
          <w:szCs w:val="56"/>
        </w:rPr>
        <w:t xml:space="preserve">. </w:t>
      </w:r>
      <w:r w:rsidR="00F906ED" w:rsidRPr="00FD2593">
        <w:rPr>
          <w:rFonts w:eastAsiaTheme="minorEastAsia"/>
          <w:b/>
          <w:bCs/>
          <w:sz w:val="40"/>
          <w:szCs w:val="56"/>
        </w:rPr>
        <w:t>Schedule Dependencies</w:t>
      </w:r>
      <w:bookmarkEnd w:id="18"/>
    </w:p>
    <w:p w14:paraId="2C73ADF6" w14:textId="09D36EB5" w:rsidR="00F906ED" w:rsidRPr="00F906ED" w:rsidRDefault="00F906ED" w:rsidP="00F906ED">
      <w:pPr>
        <w:ind w:left="360"/>
        <w:rPr>
          <w:sz w:val="24"/>
          <w:szCs w:val="24"/>
          <w:lang w:val="en-IN"/>
        </w:rPr>
      </w:pPr>
      <w:r>
        <w:rPr>
          <w:lang w:val="en-IN"/>
        </w:rPr>
        <w:t xml:space="preserve">   </w:t>
      </w:r>
      <w:r w:rsidRPr="00F906ED">
        <w:rPr>
          <w:sz w:val="24"/>
          <w:szCs w:val="24"/>
          <w:lang w:val="en-IN"/>
        </w:rPr>
        <w:t>The project schedule is dependent on the following:</w:t>
      </w:r>
    </w:p>
    <w:p w14:paraId="6CE57F7F" w14:textId="77777777" w:rsidR="00F906ED" w:rsidRPr="00F906ED" w:rsidRDefault="00F906ED" w:rsidP="007C5987">
      <w:pPr>
        <w:numPr>
          <w:ilvl w:val="0"/>
          <w:numId w:val="18"/>
        </w:numPr>
        <w:tabs>
          <w:tab w:val="clear" w:pos="720"/>
          <w:tab w:val="num" w:pos="1080"/>
        </w:tabs>
        <w:ind w:left="1080"/>
        <w:rPr>
          <w:sz w:val="24"/>
          <w:szCs w:val="24"/>
          <w:lang w:val="en-IN"/>
        </w:rPr>
      </w:pPr>
      <w:r w:rsidRPr="00F906ED">
        <w:rPr>
          <w:sz w:val="24"/>
          <w:szCs w:val="24"/>
          <w:lang w:val="en-IN"/>
        </w:rPr>
        <w:t xml:space="preserve">Availability of </w:t>
      </w:r>
      <w:r w:rsidRPr="00F906ED">
        <w:rPr>
          <w:b/>
          <w:bCs/>
          <w:sz w:val="24"/>
          <w:szCs w:val="24"/>
          <w:lang w:val="en-IN"/>
        </w:rPr>
        <w:t>source system access</w:t>
      </w:r>
      <w:r w:rsidRPr="00F906ED">
        <w:rPr>
          <w:sz w:val="24"/>
          <w:szCs w:val="24"/>
          <w:lang w:val="en-IN"/>
        </w:rPr>
        <w:t xml:space="preserve"> (Primavera P6, SAP, Digital DPR, Connectivity systems)</w:t>
      </w:r>
    </w:p>
    <w:p w14:paraId="3B590FC4" w14:textId="77777777" w:rsidR="00F906ED" w:rsidRPr="00F906ED" w:rsidRDefault="00F906ED" w:rsidP="007C5987">
      <w:pPr>
        <w:numPr>
          <w:ilvl w:val="0"/>
          <w:numId w:val="18"/>
        </w:numPr>
        <w:tabs>
          <w:tab w:val="clear" w:pos="720"/>
          <w:tab w:val="num" w:pos="1080"/>
        </w:tabs>
        <w:ind w:left="1080"/>
        <w:rPr>
          <w:sz w:val="24"/>
          <w:szCs w:val="24"/>
          <w:lang w:val="en-IN"/>
        </w:rPr>
      </w:pPr>
      <w:r w:rsidRPr="00F906ED">
        <w:rPr>
          <w:sz w:val="24"/>
          <w:szCs w:val="24"/>
          <w:lang w:val="en-IN"/>
        </w:rPr>
        <w:t xml:space="preserve">Availability of </w:t>
      </w:r>
      <w:r w:rsidRPr="00F906ED">
        <w:rPr>
          <w:b/>
          <w:bCs/>
          <w:sz w:val="24"/>
          <w:szCs w:val="24"/>
          <w:lang w:val="en-IN"/>
        </w:rPr>
        <w:t>sample data</w:t>
      </w:r>
      <w:r w:rsidRPr="00F906ED">
        <w:rPr>
          <w:sz w:val="24"/>
          <w:szCs w:val="24"/>
          <w:lang w:val="en-IN"/>
        </w:rPr>
        <w:t xml:space="preserve"> for DPR, logistics, connectivity, and procurement</w:t>
      </w:r>
    </w:p>
    <w:p w14:paraId="62BEA9F1" w14:textId="77777777" w:rsidR="00F906ED" w:rsidRPr="00F906ED" w:rsidRDefault="00F906ED" w:rsidP="007C5987">
      <w:pPr>
        <w:numPr>
          <w:ilvl w:val="0"/>
          <w:numId w:val="18"/>
        </w:numPr>
        <w:tabs>
          <w:tab w:val="clear" w:pos="720"/>
          <w:tab w:val="num" w:pos="1080"/>
        </w:tabs>
        <w:ind w:left="1080"/>
        <w:rPr>
          <w:sz w:val="24"/>
          <w:szCs w:val="24"/>
          <w:lang w:val="en-IN"/>
        </w:rPr>
      </w:pPr>
      <w:r w:rsidRPr="00F906ED">
        <w:rPr>
          <w:sz w:val="24"/>
          <w:szCs w:val="24"/>
          <w:lang w:val="en-IN"/>
        </w:rPr>
        <w:t xml:space="preserve">Timely </w:t>
      </w:r>
      <w:r w:rsidRPr="00F906ED">
        <w:rPr>
          <w:b/>
          <w:bCs/>
          <w:sz w:val="24"/>
          <w:szCs w:val="24"/>
          <w:lang w:val="en-IN"/>
        </w:rPr>
        <w:t>business stakeholder participation</w:t>
      </w:r>
      <w:r w:rsidRPr="00F906ED">
        <w:rPr>
          <w:sz w:val="24"/>
          <w:szCs w:val="24"/>
          <w:lang w:val="en-IN"/>
        </w:rPr>
        <w:t xml:space="preserve"> for: </w:t>
      </w:r>
    </w:p>
    <w:p w14:paraId="478A774A" w14:textId="77777777" w:rsidR="00F906ED" w:rsidRPr="00F906ED" w:rsidRDefault="00F906ED" w:rsidP="007C5987">
      <w:pPr>
        <w:numPr>
          <w:ilvl w:val="1"/>
          <w:numId w:val="18"/>
        </w:numPr>
        <w:tabs>
          <w:tab w:val="clear" w:pos="1440"/>
          <w:tab w:val="num" w:pos="1800"/>
        </w:tabs>
        <w:ind w:left="1800"/>
        <w:rPr>
          <w:sz w:val="24"/>
          <w:szCs w:val="24"/>
          <w:lang w:val="en-IN"/>
        </w:rPr>
      </w:pPr>
      <w:r w:rsidRPr="00F906ED">
        <w:rPr>
          <w:sz w:val="24"/>
          <w:szCs w:val="24"/>
          <w:lang w:val="en-IN"/>
        </w:rPr>
        <w:t>Requirement validation</w:t>
      </w:r>
    </w:p>
    <w:p w14:paraId="260F2B93" w14:textId="77777777" w:rsidR="00F906ED" w:rsidRPr="00F906ED" w:rsidRDefault="00F906ED" w:rsidP="007C5987">
      <w:pPr>
        <w:numPr>
          <w:ilvl w:val="1"/>
          <w:numId w:val="18"/>
        </w:numPr>
        <w:tabs>
          <w:tab w:val="clear" w:pos="1440"/>
          <w:tab w:val="num" w:pos="1800"/>
        </w:tabs>
        <w:ind w:left="1800"/>
        <w:rPr>
          <w:sz w:val="24"/>
          <w:szCs w:val="24"/>
          <w:lang w:val="en-IN"/>
        </w:rPr>
      </w:pPr>
      <w:r w:rsidRPr="00F906ED">
        <w:rPr>
          <w:sz w:val="24"/>
          <w:szCs w:val="24"/>
          <w:lang w:val="en-IN"/>
        </w:rPr>
        <w:t>Design reviews</w:t>
      </w:r>
    </w:p>
    <w:p w14:paraId="2F076A24" w14:textId="77777777" w:rsidR="00F906ED" w:rsidRPr="00F906ED" w:rsidRDefault="00F906ED" w:rsidP="007C5987">
      <w:pPr>
        <w:numPr>
          <w:ilvl w:val="1"/>
          <w:numId w:val="18"/>
        </w:numPr>
        <w:tabs>
          <w:tab w:val="clear" w:pos="1440"/>
          <w:tab w:val="num" w:pos="1800"/>
        </w:tabs>
        <w:ind w:left="1800"/>
        <w:rPr>
          <w:sz w:val="24"/>
          <w:szCs w:val="24"/>
          <w:lang w:val="en-IN"/>
        </w:rPr>
      </w:pPr>
      <w:r w:rsidRPr="00F906ED">
        <w:rPr>
          <w:sz w:val="24"/>
          <w:szCs w:val="24"/>
          <w:lang w:val="en-IN"/>
        </w:rPr>
        <w:t>Scenario validation</w:t>
      </w:r>
    </w:p>
    <w:p w14:paraId="4A7FA259" w14:textId="77777777" w:rsidR="00F906ED" w:rsidRPr="00F906ED" w:rsidRDefault="00F906ED" w:rsidP="007C5987">
      <w:pPr>
        <w:numPr>
          <w:ilvl w:val="0"/>
          <w:numId w:val="18"/>
        </w:numPr>
        <w:tabs>
          <w:tab w:val="clear" w:pos="720"/>
          <w:tab w:val="num" w:pos="1080"/>
        </w:tabs>
        <w:ind w:left="1080"/>
        <w:rPr>
          <w:sz w:val="24"/>
          <w:szCs w:val="24"/>
          <w:lang w:val="en-IN"/>
        </w:rPr>
      </w:pPr>
      <w:r w:rsidRPr="00F906ED">
        <w:rPr>
          <w:sz w:val="24"/>
          <w:szCs w:val="24"/>
          <w:lang w:val="en-IN"/>
        </w:rPr>
        <w:t xml:space="preserve">Finalization of </w:t>
      </w:r>
      <w:r w:rsidRPr="00F906ED">
        <w:rPr>
          <w:b/>
          <w:bCs/>
          <w:sz w:val="24"/>
          <w:szCs w:val="24"/>
          <w:lang w:val="en-IN"/>
        </w:rPr>
        <w:t>approval hierarchies and governance rules</w:t>
      </w:r>
    </w:p>
    <w:p w14:paraId="62DFBA0D" w14:textId="77777777" w:rsidR="00F906ED" w:rsidRPr="00F906ED" w:rsidRDefault="00F906ED" w:rsidP="007C5987">
      <w:pPr>
        <w:numPr>
          <w:ilvl w:val="0"/>
          <w:numId w:val="18"/>
        </w:numPr>
        <w:tabs>
          <w:tab w:val="clear" w:pos="720"/>
          <w:tab w:val="num" w:pos="1080"/>
        </w:tabs>
        <w:spacing w:line="300" w:lineRule="atLeast"/>
        <w:ind w:left="1080"/>
        <w:rPr>
          <w:rFonts w:ascii="Segoe UI" w:eastAsia="Times New Roman" w:hAnsi="Segoe UI" w:cs="Segoe UI"/>
          <w:b/>
          <w:bCs/>
          <w:sz w:val="44"/>
          <w:szCs w:val="44"/>
          <w:lang w:val="en-IN" w:eastAsia="en-IN"/>
        </w:rPr>
      </w:pPr>
      <w:r w:rsidRPr="00F906ED">
        <w:rPr>
          <w:sz w:val="24"/>
          <w:szCs w:val="24"/>
          <w:lang w:val="en-IN"/>
        </w:rPr>
        <w:t xml:space="preserve">Enterprise </w:t>
      </w:r>
      <w:r w:rsidRPr="00F906ED">
        <w:rPr>
          <w:b/>
          <w:bCs/>
          <w:sz w:val="24"/>
          <w:szCs w:val="24"/>
          <w:lang w:val="en-IN"/>
        </w:rPr>
        <w:t>IT security and compliance clearances</w:t>
      </w:r>
    </w:p>
    <w:p w14:paraId="6623CDC4" w14:textId="7D926405" w:rsidR="009B3398" w:rsidRPr="003374C3" w:rsidRDefault="00F906ED" w:rsidP="00670DBD">
      <w:pPr>
        <w:numPr>
          <w:ilvl w:val="0"/>
          <w:numId w:val="18"/>
        </w:numPr>
        <w:tabs>
          <w:tab w:val="clear" w:pos="720"/>
          <w:tab w:val="num" w:pos="1080"/>
        </w:tabs>
        <w:spacing w:line="300" w:lineRule="atLeast"/>
        <w:ind w:left="1080"/>
        <w:rPr>
          <w:sz w:val="22"/>
          <w:szCs w:val="22"/>
          <w:lang w:val="en-IN"/>
        </w:rPr>
      </w:pPr>
      <w:r w:rsidRPr="001D61B4">
        <w:rPr>
          <w:sz w:val="24"/>
          <w:szCs w:val="24"/>
          <w:lang w:val="en-IN"/>
        </w:rPr>
        <w:t>Stability of source system APIs during implementation</w:t>
      </w:r>
    </w:p>
    <w:sectPr w:rsidR="009B3398" w:rsidRPr="003374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0A605" w14:textId="77777777" w:rsidR="0042748D" w:rsidRDefault="0042748D" w:rsidP="009D0899">
      <w:pPr>
        <w:spacing w:after="0" w:line="240" w:lineRule="auto"/>
      </w:pPr>
      <w:r>
        <w:separator/>
      </w:r>
    </w:p>
  </w:endnote>
  <w:endnote w:type="continuationSeparator" w:id="0">
    <w:p w14:paraId="5BA99C2E" w14:textId="77777777" w:rsidR="0042748D" w:rsidRDefault="0042748D" w:rsidP="009D0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altName w:val="Calibri"/>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9488322"/>
      <w:docPartObj>
        <w:docPartGallery w:val="Page Numbers (Bottom of Page)"/>
        <w:docPartUnique/>
      </w:docPartObj>
    </w:sdtPr>
    <w:sdtEndPr>
      <w:rPr>
        <w:rStyle w:val="PageNumber"/>
      </w:rPr>
    </w:sdtEndPr>
    <w:sdtContent>
      <w:p w14:paraId="781F2665" w14:textId="77777777" w:rsidR="00DF4578" w:rsidRDefault="00DF4578" w:rsidP="00426F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10D5C5" w14:textId="77777777" w:rsidR="00DF4578" w:rsidRDefault="00DF4578" w:rsidP="00997F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7470724"/>
      <w:docPartObj>
        <w:docPartGallery w:val="Page Numbers (Bottom of Page)"/>
        <w:docPartUnique/>
      </w:docPartObj>
    </w:sdtPr>
    <w:sdtEndPr>
      <w:rPr>
        <w:rStyle w:val="PageNumber"/>
      </w:rPr>
    </w:sdtEndPr>
    <w:sdtContent>
      <w:p w14:paraId="7746E51F" w14:textId="77777777" w:rsidR="00DF4578" w:rsidRPr="00426F9E" w:rsidRDefault="00DF4578" w:rsidP="009252C4">
        <w:pPr>
          <w:pStyle w:val="Footer"/>
          <w:framePr w:wrap="none" w:vAnchor="text" w:hAnchor="margin" w:xAlign="right" w:y="1"/>
          <w:rPr>
            <w:rStyle w:val="PageNumber"/>
          </w:rPr>
        </w:pPr>
        <w:r w:rsidRPr="00426F9E">
          <w:rPr>
            <w:rStyle w:val="PageNumber"/>
          </w:rPr>
          <w:fldChar w:fldCharType="begin"/>
        </w:r>
        <w:r w:rsidRPr="00426F9E">
          <w:rPr>
            <w:rStyle w:val="PageNumber"/>
          </w:rPr>
          <w:instrText xml:space="preserve"> PAGE </w:instrText>
        </w:r>
        <w:r w:rsidRPr="00426F9E">
          <w:rPr>
            <w:rStyle w:val="PageNumber"/>
          </w:rPr>
          <w:fldChar w:fldCharType="separate"/>
        </w:r>
        <w:r w:rsidRPr="00426F9E">
          <w:rPr>
            <w:rStyle w:val="PageNumber"/>
            <w:noProof/>
          </w:rPr>
          <w:t>1</w:t>
        </w:r>
        <w:r w:rsidRPr="00426F9E">
          <w:rPr>
            <w:rStyle w:val="PageNumber"/>
          </w:rPr>
          <w:fldChar w:fldCharType="end"/>
        </w:r>
      </w:p>
    </w:sdtContent>
  </w:sdt>
  <w:p w14:paraId="75D0D88F" w14:textId="77777777" w:rsidR="00DF4578" w:rsidRDefault="00DF4578" w:rsidP="00997F55">
    <w:pPr>
      <w:pStyle w:val="Footer"/>
      <w:ind w:right="360"/>
      <w:rPr>
        <w:color w:val="0070C0"/>
      </w:rPr>
    </w:pPr>
    <w:r w:rsidRPr="0090185F">
      <w:t>Document ID: 001</w:t>
    </w:r>
    <w:r>
      <w:rPr>
        <w:color w:val="0070C0"/>
      </w:rPr>
      <w:tab/>
      <w:t xml:space="preserve">                                                                  </w:t>
    </w:r>
    <w:r>
      <w:rPr>
        <w:color w:val="0070C0"/>
      </w:rPr>
      <w:tab/>
      <w:t xml:space="preserve">            </w:t>
    </w:r>
    <w:r w:rsidRPr="007D1916">
      <w:rPr>
        <w:color w:val="000000" w:themeColor="text1"/>
      </w:rPr>
      <w:t xml:space="preserve"> </w:t>
    </w:r>
  </w:p>
  <w:p w14:paraId="6810E15B" w14:textId="46C9F73B" w:rsidR="00DF4578" w:rsidRDefault="00DF4578" w:rsidP="005019C1">
    <w:pPr>
      <w:pStyle w:val="Footer"/>
      <w:ind w:right="360"/>
    </w:pPr>
    <w:r>
      <w:t xml:space="preserve">Version: </w:t>
    </w:r>
    <w:r w:rsidRPr="004735AD">
      <w:rPr>
        <w:color w:val="000000" w:themeColor="text1"/>
      </w:rPr>
      <w:t xml:space="preserve">1.0                                                                                                                             </w:t>
    </w:r>
    <w:r>
      <w:t>Template version: 1.</w:t>
    </w:r>
    <w:r w:rsidR="009D0899">
      <w:t>0</w:t>
    </w:r>
  </w:p>
  <w:p w14:paraId="6AA24030" w14:textId="77777777" w:rsidR="00DF4578" w:rsidRDefault="00DF4578" w:rsidP="005019C1">
    <w:pPr>
      <w:pStyle w:val="Footer"/>
      <w:ind w:right="360"/>
    </w:pPr>
    <w:r>
      <w:t xml:space="preserve">Document status: </w:t>
    </w:r>
    <w:r w:rsidRPr="004735AD">
      <w:rPr>
        <w:color w:val="000000" w:themeColor="text1"/>
      </w:rPr>
      <w:t xml:space="preserve">Daft    </w:t>
    </w:r>
    <w:r>
      <w:t xml:space="preserve">           </w:t>
    </w:r>
    <w:r>
      <w:tab/>
      <w:t xml:space="preserve">        Classification: Internal                                                 </w:t>
    </w:r>
  </w:p>
  <w:p w14:paraId="6D85735C" w14:textId="77777777" w:rsidR="00DF4578" w:rsidRDefault="00DF4578" w:rsidP="00997F55">
    <w:pPr>
      <w:pStyle w:val="Footer"/>
    </w:pPr>
    <w:r>
      <w:t xml:space="preserve">                                                                                                      </w:t>
    </w:r>
  </w:p>
  <w:p w14:paraId="33A78F47" w14:textId="77777777" w:rsidR="00DF4578" w:rsidRDefault="00DF4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3EAE" w14:textId="77777777" w:rsidR="0042748D" w:rsidRDefault="0042748D" w:rsidP="009D0899">
      <w:pPr>
        <w:spacing w:after="0" w:line="240" w:lineRule="auto"/>
      </w:pPr>
      <w:r>
        <w:separator/>
      </w:r>
    </w:p>
  </w:footnote>
  <w:footnote w:type="continuationSeparator" w:id="0">
    <w:p w14:paraId="33723231" w14:textId="77777777" w:rsidR="0042748D" w:rsidRDefault="0042748D" w:rsidP="009D0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60B6" w14:textId="48F9EA60" w:rsidR="009D0899" w:rsidRDefault="009D0899">
    <w:pPr>
      <w:pStyle w:val="Header"/>
    </w:pPr>
  </w:p>
  <w:p w14:paraId="315246B2" w14:textId="2E55D3DC" w:rsidR="00DF4578" w:rsidRDefault="00DF4578" w:rsidP="009D0899">
    <w:pPr>
      <w:pStyle w:val="Header"/>
      <w:tabs>
        <w:tab w:val="clear" w:pos="4513"/>
        <w:tab w:val="clear" w:pos="9026"/>
        <w:tab w:val="left" w:pos="789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7EF"/>
    <w:multiLevelType w:val="multilevel"/>
    <w:tmpl w:val="257E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1D7F"/>
    <w:multiLevelType w:val="hybridMultilevel"/>
    <w:tmpl w:val="9710A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1922C2"/>
    <w:multiLevelType w:val="hybridMultilevel"/>
    <w:tmpl w:val="37B8F86A"/>
    <w:lvl w:ilvl="0" w:tplc="260AB2AC">
      <w:start w:val="1"/>
      <w:numFmt w:val="bullet"/>
      <w:pStyle w:val="ETVX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44074"/>
    <w:multiLevelType w:val="hybridMultilevel"/>
    <w:tmpl w:val="44DC326A"/>
    <w:lvl w:ilvl="0" w:tplc="D806F6E2">
      <w:start w:val="1"/>
      <w:numFmt w:val="decimal"/>
      <w:lvlText w:val="%1."/>
      <w:lvlJc w:val="left"/>
      <w:pPr>
        <w:ind w:left="360" w:hanging="360"/>
      </w:pPr>
      <w:rPr>
        <w:sz w:val="40"/>
        <w:szCs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4373061"/>
    <w:multiLevelType w:val="multilevel"/>
    <w:tmpl w:val="7CDA55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915004"/>
    <w:multiLevelType w:val="multilevel"/>
    <w:tmpl w:val="002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7724F"/>
    <w:multiLevelType w:val="multilevel"/>
    <w:tmpl w:val="314C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83FC5"/>
    <w:multiLevelType w:val="multilevel"/>
    <w:tmpl w:val="BDDACE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bCs/>
        <w:sz w:val="40"/>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E5151"/>
    <w:multiLevelType w:val="multilevel"/>
    <w:tmpl w:val="B77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300B"/>
    <w:multiLevelType w:val="multilevel"/>
    <w:tmpl w:val="B5A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B51C2"/>
    <w:multiLevelType w:val="multilevel"/>
    <w:tmpl w:val="95A8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27C42"/>
    <w:multiLevelType w:val="multilevel"/>
    <w:tmpl w:val="891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54F26"/>
    <w:multiLevelType w:val="hybridMultilevel"/>
    <w:tmpl w:val="526670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212999"/>
    <w:multiLevelType w:val="hybridMultilevel"/>
    <w:tmpl w:val="BE08EC0C"/>
    <w:lvl w:ilvl="0" w:tplc="BE4AAC32">
      <w:start w:val="1"/>
      <w:numFmt w:val="decimal"/>
      <w:lvlText w:val="%1."/>
      <w:lvlJc w:val="left"/>
      <w:pPr>
        <w:ind w:left="390" w:hanging="390"/>
      </w:pPr>
      <w:rPr>
        <w:rFonts w:ascii="Adani Regular" w:eastAsiaTheme="minorEastAsia" w:hAnsi="Adani Regular" w:cstheme="minorBidi"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682431"/>
    <w:multiLevelType w:val="multilevel"/>
    <w:tmpl w:val="2ECC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44045"/>
    <w:multiLevelType w:val="hybridMultilevel"/>
    <w:tmpl w:val="2C8EC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3D7B1F"/>
    <w:multiLevelType w:val="hybridMultilevel"/>
    <w:tmpl w:val="6C0C7F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FC096F"/>
    <w:multiLevelType w:val="multilevel"/>
    <w:tmpl w:val="28B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8101E"/>
    <w:multiLevelType w:val="hybridMultilevel"/>
    <w:tmpl w:val="E5823C1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787037E"/>
    <w:multiLevelType w:val="hybridMultilevel"/>
    <w:tmpl w:val="959C2670"/>
    <w:lvl w:ilvl="0" w:tplc="BE4AAC32">
      <w:start w:val="1"/>
      <w:numFmt w:val="decimal"/>
      <w:lvlText w:val="%1."/>
      <w:lvlJc w:val="left"/>
      <w:pPr>
        <w:ind w:left="390" w:hanging="390"/>
      </w:pPr>
      <w:rPr>
        <w:rFonts w:ascii="Adani Regular" w:eastAsiaTheme="minorEastAsia" w:hAnsi="Adani Regular" w:cstheme="minorBidi"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AF80698"/>
    <w:multiLevelType w:val="hybridMultilevel"/>
    <w:tmpl w:val="5EB84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6B00EA"/>
    <w:multiLevelType w:val="multilevel"/>
    <w:tmpl w:val="8FA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3315C"/>
    <w:multiLevelType w:val="hybridMultilevel"/>
    <w:tmpl w:val="9E0CC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F81180"/>
    <w:multiLevelType w:val="multilevel"/>
    <w:tmpl w:val="1E7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D32B2"/>
    <w:multiLevelType w:val="multilevel"/>
    <w:tmpl w:val="276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B5452"/>
    <w:multiLevelType w:val="multilevel"/>
    <w:tmpl w:val="29AC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11B24"/>
    <w:multiLevelType w:val="hybridMultilevel"/>
    <w:tmpl w:val="E3E2F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7B1E6E"/>
    <w:multiLevelType w:val="multilevel"/>
    <w:tmpl w:val="7CDA5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E6F1AB0"/>
    <w:multiLevelType w:val="multilevel"/>
    <w:tmpl w:val="7CDA55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02709B3"/>
    <w:multiLevelType w:val="hybridMultilevel"/>
    <w:tmpl w:val="E01C4B6C"/>
    <w:lvl w:ilvl="0" w:tplc="DD8A86DA">
      <w:start w:val="1"/>
      <w:numFmt w:val="decimal"/>
      <w:lvlText w:val="%1."/>
      <w:lvlJc w:val="left"/>
      <w:pPr>
        <w:ind w:left="720" w:hanging="360"/>
      </w:pPr>
      <w:rPr>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5F438B"/>
    <w:multiLevelType w:val="multilevel"/>
    <w:tmpl w:val="FD9E5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C2ED7"/>
    <w:multiLevelType w:val="hybridMultilevel"/>
    <w:tmpl w:val="735CE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2E1AAB"/>
    <w:multiLevelType w:val="multilevel"/>
    <w:tmpl w:val="7C2A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D338E"/>
    <w:multiLevelType w:val="hybridMultilevel"/>
    <w:tmpl w:val="273CB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D15FCA"/>
    <w:multiLevelType w:val="hybridMultilevel"/>
    <w:tmpl w:val="24263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DE0ECC"/>
    <w:multiLevelType w:val="multilevel"/>
    <w:tmpl w:val="8F5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B269E"/>
    <w:multiLevelType w:val="hybridMultilevel"/>
    <w:tmpl w:val="6ED8C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52656C"/>
    <w:multiLevelType w:val="hybridMultilevel"/>
    <w:tmpl w:val="7A1A9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394374E"/>
    <w:multiLevelType w:val="multilevel"/>
    <w:tmpl w:val="ED5EC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C3C7A"/>
    <w:multiLevelType w:val="hybridMultilevel"/>
    <w:tmpl w:val="D722D13A"/>
    <w:lvl w:ilvl="0" w:tplc="0409000F">
      <w:start w:val="1"/>
      <w:numFmt w:val="decimal"/>
      <w:lvlText w:val="%1."/>
      <w:lvlJc w:val="left"/>
      <w:pPr>
        <w:tabs>
          <w:tab w:val="num" w:pos="734"/>
        </w:tabs>
        <w:ind w:left="734"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6183893"/>
    <w:multiLevelType w:val="multilevel"/>
    <w:tmpl w:val="553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959F1"/>
    <w:multiLevelType w:val="multilevel"/>
    <w:tmpl w:val="57FC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226106">
    <w:abstractNumId w:val="2"/>
  </w:num>
  <w:num w:numId="2" w16cid:durableId="1703625730">
    <w:abstractNumId w:val="39"/>
  </w:num>
  <w:num w:numId="3" w16cid:durableId="6954683">
    <w:abstractNumId w:val="16"/>
  </w:num>
  <w:num w:numId="4" w16cid:durableId="1800802360">
    <w:abstractNumId w:val="15"/>
  </w:num>
  <w:num w:numId="5" w16cid:durableId="1937906032">
    <w:abstractNumId w:val="7"/>
  </w:num>
  <w:num w:numId="6" w16cid:durableId="2111579626">
    <w:abstractNumId w:val="4"/>
  </w:num>
  <w:num w:numId="7" w16cid:durableId="326249610">
    <w:abstractNumId w:val="38"/>
  </w:num>
  <w:num w:numId="8" w16cid:durableId="882400944">
    <w:abstractNumId w:val="30"/>
  </w:num>
  <w:num w:numId="9" w16cid:durableId="334958502">
    <w:abstractNumId w:val="25"/>
  </w:num>
  <w:num w:numId="10" w16cid:durableId="217329691">
    <w:abstractNumId w:val="0"/>
  </w:num>
  <w:num w:numId="11" w16cid:durableId="1967855747">
    <w:abstractNumId w:val="21"/>
  </w:num>
  <w:num w:numId="12" w16cid:durableId="1648364064">
    <w:abstractNumId w:val="14"/>
  </w:num>
  <w:num w:numId="13" w16cid:durableId="1337075654">
    <w:abstractNumId w:val="24"/>
  </w:num>
  <w:num w:numId="14" w16cid:durableId="506402160">
    <w:abstractNumId w:val="5"/>
  </w:num>
  <w:num w:numId="15" w16cid:durableId="314187002">
    <w:abstractNumId w:val="28"/>
  </w:num>
  <w:num w:numId="16" w16cid:durableId="194461285">
    <w:abstractNumId w:val="27"/>
  </w:num>
  <w:num w:numId="17" w16cid:durableId="196621064">
    <w:abstractNumId w:val="10"/>
  </w:num>
  <w:num w:numId="18" w16cid:durableId="156457954">
    <w:abstractNumId w:val="41"/>
  </w:num>
  <w:num w:numId="19" w16cid:durableId="1513034274">
    <w:abstractNumId w:val="33"/>
  </w:num>
  <w:num w:numId="20" w16cid:durableId="1714378044">
    <w:abstractNumId w:val="35"/>
  </w:num>
  <w:num w:numId="21" w16cid:durableId="1960721778">
    <w:abstractNumId w:val="1"/>
  </w:num>
  <w:num w:numId="22" w16cid:durableId="1615675935">
    <w:abstractNumId w:val="19"/>
  </w:num>
  <w:num w:numId="23" w16cid:durableId="537592529">
    <w:abstractNumId w:val="17"/>
  </w:num>
  <w:num w:numId="24" w16cid:durableId="1515341669">
    <w:abstractNumId w:val="32"/>
  </w:num>
  <w:num w:numId="25" w16cid:durableId="1644650845">
    <w:abstractNumId w:val="9"/>
  </w:num>
  <w:num w:numId="26" w16cid:durableId="613633292">
    <w:abstractNumId w:val="40"/>
  </w:num>
  <w:num w:numId="27" w16cid:durableId="585307487">
    <w:abstractNumId w:val="6"/>
  </w:num>
  <w:num w:numId="28" w16cid:durableId="1847013389">
    <w:abstractNumId w:val="11"/>
  </w:num>
  <w:num w:numId="29" w16cid:durableId="866865639">
    <w:abstractNumId w:val="8"/>
  </w:num>
  <w:num w:numId="30" w16cid:durableId="1573007451">
    <w:abstractNumId w:val="23"/>
  </w:num>
  <w:num w:numId="31" w16cid:durableId="1296180750">
    <w:abstractNumId w:val="13"/>
  </w:num>
  <w:num w:numId="32" w16cid:durableId="917205179">
    <w:abstractNumId w:val="3"/>
  </w:num>
  <w:num w:numId="33" w16cid:durableId="542864830">
    <w:abstractNumId w:val="22"/>
  </w:num>
  <w:num w:numId="34" w16cid:durableId="1292248741">
    <w:abstractNumId w:val="26"/>
  </w:num>
  <w:num w:numId="35" w16cid:durableId="1839996618">
    <w:abstractNumId w:val="36"/>
  </w:num>
  <w:num w:numId="36" w16cid:durableId="621883263">
    <w:abstractNumId w:val="34"/>
  </w:num>
  <w:num w:numId="37" w16cid:durableId="1137844072">
    <w:abstractNumId w:val="12"/>
  </w:num>
  <w:num w:numId="38" w16cid:durableId="1836647862">
    <w:abstractNumId w:val="20"/>
  </w:num>
  <w:num w:numId="39" w16cid:durableId="664823079">
    <w:abstractNumId w:val="31"/>
  </w:num>
  <w:num w:numId="40" w16cid:durableId="465708543">
    <w:abstractNumId w:val="37"/>
  </w:num>
  <w:num w:numId="41" w16cid:durableId="178857990">
    <w:abstractNumId w:val="18"/>
  </w:num>
  <w:num w:numId="42" w16cid:durableId="240023505">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A9"/>
    <w:rsid w:val="00012219"/>
    <w:rsid w:val="00025DBB"/>
    <w:rsid w:val="00035A44"/>
    <w:rsid w:val="00036213"/>
    <w:rsid w:val="000476A8"/>
    <w:rsid w:val="000573DE"/>
    <w:rsid w:val="00062EA7"/>
    <w:rsid w:val="00090F4C"/>
    <w:rsid w:val="000A3A76"/>
    <w:rsid w:val="000D12E9"/>
    <w:rsid w:val="000D1922"/>
    <w:rsid w:val="000E299D"/>
    <w:rsid w:val="000E527D"/>
    <w:rsid w:val="000E5917"/>
    <w:rsid w:val="00101CB2"/>
    <w:rsid w:val="00117B38"/>
    <w:rsid w:val="0014448D"/>
    <w:rsid w:val="001D0D29"/>
    <w:rsid w:val="001D32FD"/>
    <w:rsid w:val="001D468D"/>
    <w:rsid w:val="001D61B4"/>
    <w:rsid w:val="001D7560"/>
    <w:rsid w:val="001E63A0"/>
    <w:rsid w:val="001F2CD1"/>
    <w:rsid w:val="00222ADD"/>
    <w:rsid w:val="002408C6"/>
    <w:rsid w:val="002524DF"/>
    <w:rsid w:val="00262BC8"/>
    <w:rsid w:val="00263752"/>
    <w:rsid w:val="0026467B"/>
    <w:rsid w:val="0027540F"/>
    <w:rsid w:val="002779E5"/>
    <w:rsid w:val="0028068B"/>
    <w:rsid w:val="00290FA9"/>
    <w:rsid w:val="0029771B"/>
    <w:rsid w:val="002A380B"/>
    <w:rsid w:val="002D3AFF"/>
    <w:rsid w:val="002F5620"/>
    <w:rsid w:val="003374C3"/>
    <w:rsid w:val="00337B69"/>
    <w:rsid w:val="003431F5"/>
    <w:rsid w:val="00343B63"/>
    <w:rsid w:val="00384A93"/>
    <w:rsid w:val="0038766D"/>
    <w:rsid w:val="003904F3"/>
    <w:rsid w:val="00394BDD"/>
    <w:rsid w:val="00396DEA"/>
    <w:rsid w:val="003A281C"/>
    <w:rsid w:val="003C383A"/>
    <w:rsid w:val="003C6EF9"/>
    <w:rsid w:val="003E0474"/>
    <w:rsid w:val="00404EEB"/>
    <w:rsid w:val="00426BA3"/>
    <w:rsid w:val="0042748D"/>
    <w:rsid w:val="0043033E"/>
    <w:rsid w:val="004953DB"/>
    <w:rsid w:val="004B1F75"/>
    <w:rsid w:val="004B7608"/>
    <w:rsid w:val="004D51B4"/>
    <w:rsid w:val="004D5DD0"/>
    <w:rsid w:val="004F05D7"/>
    <w:rsid w:val="005113B4"/>
    <w:rsid w:val="00513FB9"/>
    <w:rsid w:val="00544E43"/>
    <w:rsid w:val="0058400F"/>
    <w:rsid w:val="00594FDE"/>
    <w:rsid w:val="00597985"/>
    <w:rsid w:val="005D26DC"/>
    <w:rsid w:val="005F4D3A"/>
    <w:rsid w:val="00613CFF"/>
    <w:rsid w:val="00627BC8"/>
    <w:rsid w:val="00635254"/>
    <w:rsid w:val="00680993"/>
    <w:rsid w:val="006B39F4"/>
    <w:rsid w:val="006D1DB5"/>
    <w:rsid w:val="006D6C85"/>
    <w:rsid w:val="00704485"/>
    <w:rsid w:val="0071282A"/>
    <w:rsid w:val="007515F8"/>
    <w:rsid w:val="00782B67"/>
    <w:rsid w:val="00792F80"/>
    <w:rsid w:val="00797CEE"/>
    <w:rsid w:val="007B40C3"/>
    <w:rsid w:val="007C5987"/>
    <w:rsid w:val="007E15C8"/>
    <w:rsid w:val="008230B4"/>
    <w:rsid w:val="00832344"/>
    <w:rsid w:val="008571B8"/>
    <w:rsid w:val="0089004A"/>
    <w:rsid w:val="00895698"/>
    <w:rsid w:val="00897C27"/>
    <w:rsid w:val="008C3D02"/>
    <w:rsid w:val="008E336B"/>
    <w:rsid w:val="008E4C2D"/>
    <w:rsid w:val="00905AAB"/>
    <w:rsid w:val="00922B5B"/>
    <w:rsid w:val="00934922"/>
    <w:rsid w:val="00947B65"/>
    <w:rsid w:val="00954431"/>
    <w:rsid w:val="009679D3"/>
    <w:rsid w:val="009B3398"/>
    <w:rsid w:val="009D0899"/>
    <w:rsid w:val="009D18D6"/>
    <w:rsid w:val="009E5DF5"/>
    <w:rsid w:val="009F3817"/>
    <w:rsid w:val="00A25AA6"/>
    <w:rsid w:val="00A62A30"/>
    <w:rsid w:val="00A741E3"/>
    <w:rsid w:val="00A96B71"/>
    <w:rsid w:val="00AF30C9"/>
    <w:rsid w:val="00AF61E5"/>
    <w:rsid w:val="00B078A5"/>
    <w:rsid w:val="00B15F28"/>
    <w:rsid w:val="00B80EE0"/>
    <w:rsid w:val="00BD1A7A"/>
    <w:rsid w:val="00C278D9"/>
    <w:rsid w:val="00C51237"/>
    <w:rsid w:val="00C552AD"/>
    <w:rsid w:val="00C56B20"/>
    <w:rsid w:val="00C6273F"/>
    <w:rsid w:val="00C67586"/>
    <w:rsid w:val="00C7277C"/>
    <w:rsid w:val="00C826FF"/>
    <w:rsid w:val="00C92FB5"/>
    <w:rsid w:val="00CA5F7C"/>
    <w:rsid w:val="00CE4340"/>
    <w:rsid w:val="00CF2144"/>
    <w:rsid w:val="00D079C7"/>
    <w:rsid w:val="00D11666"/>
    <w:rsid w:val="00D12290"/>
    <w:rsid w:val="00D23F50"/>
    <w:rsid w:val="00D52AE4"/>
    <w:rsid w:val="00D554A0"/>
    <w:rsid w:val="00D62E02"/>
    <w:rsid w:val="00D76020"/>
    <w:rsid w:val="00D860C6"/>
    <w:rsid w:val="00D96727"/>
    <w:rsid w:val="00DB357F"/>
    <w:rsid w:val="00DF4578"/>
    <w:rsid w:val="00E042D7"/>
    <w:rsid w:val="00E33DF9"/>
    <w:rsid w:val="00E33F01"/>
    <w:rsid w:val="00E505A4"/>
    <w:rsid w:val="00E6115A"/>
    <w:rsid w:val="00E678B8"/>
    <w:rsid w:val="00E75816"/>
    <w:rsid w:val="00E80952"/>
    <w:rsid w:val="00EB19B1"/>
    <w:rsid w:val="00EC1A4B"/>
    <w:rsid w:val="00F0706B"/>
    <w:rsid w:val="00F279CF"/>
    <w:rsid w:val="00F33D00"/>
    <w:rsid w:val="00F455BF"/>
    <w:rsid w:val="00F52175"/>
    <w:rsid w:val="00F532A7"/>
    <w:rsid w:val="00F62270"/>
    <w:rsid w:val="00F865B1"/>
    <w:rsid w:val="00F906ED"/>
    <w:rsid w:val="00F90CDD"/>
    <w:rsid w:val="00F9625F"/>
    <w:rsid w:val="00FD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A0BD"/>
  <w15:chartTrackingRefBased/>
  <w15:docId w15:val="{E8D377D0-7B81-4442-906F-08DCF1F4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dani Regular" w:eastAsiaTheme="minorHAnsi" w:hAnsi="Adani Regular"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578"/>
  </w:style>
  <w:style w:type="paragraph" w:styleId="Heading1">
    <w:name w:val="heading 1"/>
    <w:basedOn w:val="Normal"/>
    <w:next w:val="Normal"/>
    <w:link w:val="Heading1Char"/>
    <w:uiPriority w:val="9"/>
    <w:qFormat/>
    <w:rsid w:val="00290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0F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0F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0F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0F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0F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0F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0F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0F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290F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0F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0F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0F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0F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0F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0FA9"/>
    <w:pPr>
      <w:spacing w:before="160"/>
      <w:jc w:val="center"/>
    </w:pPr>
    <w:rPr>
      <w:i/>
      <w:iCs/>
      <w:color w:val="404040" w:themeColor="text1" w:themeTint="BF"/>
    </w:rPr>
  </w:style>
  <w:style w:type="character" w:customStyle="1" w:styleId="QuoteChar">
    <w:name w:val="Quote Char"/>
    <w:basedOn w:val="DefaultParagraphFont"/>
    <w:link w:val="Quote"/>
    <w:uiPriority w:val="29"/>
    <w:rsid w:val="00290FA9"/>
    <w:rPr>
      <w:i/>
      <w:iCs/>
      <w:color w:val="404040" w:themeColor="text1" w:themeTint="BF"/>
    </w:rPr>
  </w:style>
  <w:style w:type="paragraph" w:styleId="ListParagraph">
    <w:name w:val="List Paragraph"/>
    <w:basedOn w:val="Normal"/>
    <w:uiPriority w:val="1"/>
    <w:qFormat/>
    <w:rsid w:val="00290FA9"/>
    <w:pPr>
      <w:ind w:left="720"/>
      <w:contextualSpacing/>
    </w:pPr>
  </w:style>
  <w:style w:type="character" w:styleId="IntenseEmphasis">
    <w:name w:val="Intense Emphasis"/>
    <w:basedOn w:val="DefaultParagraphFont"/>
    <w:uiPriority w:val="21"/>
    <w:qFormat/>
    <w:rsid w:val="00290FA9"/>
    <w:rPr>
      <w:i/>
      <w:iCs/>
      <w:color w:val="2F5496" w:themeColor="accent1" w:themeShade="BF"/>
    </w:rPr>
  </w:style>
  <w:style w:type="paragraph" w:styleId="IntenseQuote">
    <w:name w:val="Intense Quote"/>
    <w:basedOn w:val="Normal"/>
    <w:next w:val="Normal"/>
    <w:link w:val="IntenseQuoteChar"/>
    <w:uiPriority w:val="30"/>
    <w:qFormat/>
    <w:rsid w:val="00290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FA9"/>
    <w:rPr>
      <w:i/>
      <w:iCs/>
      <w:color w:val="2F5496" w:themeColor="accent1" w:themeShade="BF"/>
    </w:rPr>
  </w:style>
  <w:style w:type="character" w:styleId="IntenseReference">
    <w:name w:val="Intense Reference"/>
    <w:basedOn w:val="DefaultParagraphFont"/>
    <w:uiPriority w:val="32"/>
    <w:qFormat/>
    <w:rsid w:val="00290FA9"/>
    <w:rPr>
      <w:b/>
      <w:bCs/>
      <w:smallCaps/>
      <w:color w:val="2F5496" w:themeColor="accent1" w:themeShade="BF"/>
      <w:spacing w:val="5"/>
    </w:rPr>
  </w:style>
  <w:style w:type="paragraph" w:styleId="Header">
    <w:name w:val="header"/>
    <w:basedOn w:val="Normal"/>
    <w:link w:val="HeaderChar"/>
    <w:uiPriority w:val="99"/>
    <w:unhideWhenUsed/>
    <w:rsid w:val="00DF45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578"/>
  </w:style>
  <w:style w:type="paragraph" w:styleId="Footer">
    <w:name w:val="footer"/>
    <w:basedOn w:val="Normal"/>
    <w:link w:val="FooterChar"/>
    <w:uiPriority w:val="99"/>
    <w:unhideWhenUsed/>
    <w:rsid w:val="00DF4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578"/>
  </w:style>
  <w:style w:type="paragraph" w:customStyle="1" w:styleId="ETVXBullet">
    <w:name w:val="ETVXBullet"/>
    <w:basedOn w:val="Normal"/>
    <w:autoRedefine/>
    <w:rsid w:val="00DF4578"/>
    <w:pPr>
      <w:widowControl w:val="0"/>
      <w:numPr>
        <w:numId w:val="1"/>
      </w:numPr>
      <w:snapToGrid w:val="0"/>
      <w:spacing w:after="0" w:line="240" w:lineRule="auto"/>
      <w:jc w:val="both"/>
    </w:pPr>
    <w:rPr>
      <w:rFonts w:ascii="Adani" w:eastAsia="Times New Roman" w:hAnsi="Adani" w:cs="Times New Roman"/>
      <w:color w:val="000000"/>
      <w:sz w:val="22"/>
      <w:szCs w:val="22"/>
    </w:rPr>
  </w:style>
  <w:style w:type="paragraph" w:customStyle="1" w:styleId="Default">
    <w:name w:val="Default"/>
    <w:rsid w:val="00DF4578"/>
    <w:pPr>
      <w:autoSpaceDE w:val="0"/>
      <w:autoSpaceDN w:val="0"/>
      <w:adjustRightInd w:val="0"/>
      <w:spacing w:after="0" w:line="240" w:lineRule="auto"/>
    </w:pPr>
    <w:rPr>
      <w:rFonts w:cs="Adani Regular"/>
      <w:color w:val="000000"/>
      <w:sz w:val="24"/>
      <w:szCs w:val="24"/>
      <w:lang w:val="en-GB"/>
      <w14:ligatures w14:val="standardContextual"/>
    </w:rPr>
  </w:style>
  <w:style w:type="table" w:styleId="TableGrid">
    <w:name w:val="Table Grid"/>
    <w:basedOn w:val="TableNormal"/>
    <w:uiPriority w:val="39"/>
    <w:rsid w:val="00DF4578"/>
    <w:pPr>
      <w:spacing w:after="0" w:line="240" w:lineRule="auto"/>
    </w:pPr>
    <w:rPr>
      <w:rFonts w:asciiTheme="minorHAnsi" w:hAnsiTheme="minorHAns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F4578"/>
  </w:style>
  <w:style w:type="paragraph" w:styleId="TOCHeading">
    <w:name w:val="TOC Heading"/>
    <w:basedOn w:val="Heading1"/>
    <w:next w:val="Normal"/>
    <w:uiPriority w:val="39"/>
    <w:unhideWhenUsed/>
    <w:qFormat/>
    <w:rsid w:val="00DF4578"/>
    <w:pPr>
      <w:spacing w:before="480" w:after="0" w:line="276" w:lineRule="auto"/>
      <w:ind w:left="432" w:hanging="432"/>
      <w:outlineLvl w:val="9"/>
    </w:pPr>
    <w:rPr>
      <w:b/>
      <w:bCs/>
      <w:sz w:val="28"/>
      <w:szCs w:val="28"/>
    </w:rPr>
  </w:style>
  <w:style w:type="paragraph" w:styleId="TOC1">
    <w:name w:val="toc 1"/>
    <w:basedOn w:val="Normal"/>
    <w:next w:val="Normal"/>
    <w:autoRedefine/>
    <w:uiPriority w:val="39"/>
    <w:unhideWhenUsed/>
    <w:rsid w:val="00DF4578"/>
    <w:pPr>
      <w:spacing w:before="120" w:after="120" w:line="240" w:lineRule="auto"/>
    </w:pPr>
    <w:rPr>
      <w:rFonts w:asciiTheme="minorHAnsi" w:hAnsiTheme="minorHAnsi" w:cstheme="minorHAnsi"/>
      <w:b/>
      <w:bCs/>
      <w:caps/>
      <w:kern w:val="2"/>
      <w:lang w:val="en-IN"/>
      <w14:ligatures w14:val="standardContextual"/>
    </w:rPr>
  </w:style>
  <w:style w:type="character" w:styleId="Hyperlink">
    <w:name w:val="Hyperlink"/>
    <w:basedOn w:val="DefaultParagraphFont"/>
    <w:uiPriority w:val="99"/>
    <w:unhideWhenUsed/>
    <w:rsid w:val="00DF4578"/>
    <w:rPr>
      <w:color w:val="0563C1" w:themeColor="hyperlink"/>
      <w:u w:val="single"/>
    </w:rPr>
  </w:style>
  <w:style w:type="paragraph" w:styleId="TOC2">
    <w:name w:val="toc 2"/>
    <w:basedOn w:val="Normal"/>
    <w:next w:val="Normal"/>
    <w:autoRedefine/>
    <w:uiPriority w:val="39"/>
    <w:unhideWhenUsed/>
    <w:rsid w:val="00DF4578"/>
    <w:pPr>
      <w:spacing w:after="100"/>
      <w:ind w:left="200"/>
    </w:pPr>
  </w:style>
  <w:style w:type="paragraph" w:styleId="TOC3">
    <w:name w:val="toc 3"/>
    <w:basedOn w:val="Normal"/>
    <w:next w:val="Normal"/>
    <w:autoRedefine/>
    <w:uiPriority w:val="39"/>
    <w:unhideWhenUsed/>
    <w:rsid w:val="00DF4578"/>
    <w:pPr>
      <w:spacing w:after="100"/>
      <w:ind w:left="400"/>
    </w:pPr>
  </w:style>
  <w:style w:type="paragraph" w:styleId="TOC4">
    <w:name w:val="toc 4"/>
    <w:basedOn w:val="Normal"/>
    <w:next w:val="Normal"/>
    <w:autoRedefine/>
    <w:uiPriority w:val="39"/>
    <w:unhideWhenUsed/>
    <w:rsid w:val="00DF4578"/>
    <w:pPr>
      <w:spacing w:after="100"/>
      <w:ind w:left="600"/>
    </w:pPr>
  </w:style>
  <w:style w:type="character" w:styleId="Strong">
    <w:name w:val="Strong"/>
    <w:basedOn w:val="DefaultParagraphFont"/>
    <w:uiPriority w:val="22"/>
    <w:qFormat/>
    <w:rsid w:val="00DF4578"/>
    <w:rPr>
      <w:b/>
      <w:bCs/>
    </w:rPr>
  </w:style>
  <w:style w:type="paragraph" w:customStyle="1" w:styleId="ccc16d0">
    <w:name w:val="___ccc16d0"/>
    <w:basedOn w:val="Normal"/>
    <w:rsid w:val="001D46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2646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2646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2779E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594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99978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daniltd-my.sharepoint.com/personal/cogn211915_adani_com/_layouts/15/Doc.aspx?sourcedoc=%7B0D305347-F017-4FAC-B2FC-D69835488CA9%7D&amp;file=SOW%20DPR%20phase-%202.docx&amp;action=default&amp;mobileredirect=true"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26</Pages>
  <Words>5772</Words>
  <Characters>32902</Characters>
  <Application>Microsoft Office Word</Application>
  <DocSecurity>0</DocSecurity>
  <Lines>274</Lines>
  <Paragraphs>77</Paragraphs>
  <ScaleCrop>false</ScaleCrop>
  <Company/>
  <LinksUpToDate>false</LinksUpToDate>
  <CharactersWithSpaces>38597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Pandey</dc:creator>
  <cp:keywords/>
  <dc:description/>
  <cp:lastModifiedBy>Priyanka Pandey</cp:lastModifiedBy>
  <cp:revision>150</cp:revision>
  <cp:lastPrinted>2026-05-21T06:17:00Z</cp:lastPrinted>
  <dcterms:created xsi:type="dcterms:W3CDTF">2026-05-20T10:13:00Z</dcterms:created>
  <dcterms:modified xsi:type="dcterms:W3CDTF">2026-05-29T14:25:00Z</dcterms:modified>
</cp:coreProperties>
</file>