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FED8" w14:textId="77777777" w:rsidR="00DE6233" w:rsidRDefault="00DE6233" w:rsidP="00DE6233">
      <w:r>
        <w:t>For Task 2, I set up my digital portfolio across two key professional platforms — GitHub and LinkedIn. These are among the most widely used platforms in the technology and engineering industry, and having a presence on them is an important first step toward building a professional identity as a student.</w:t>
      </w:r>
    </w:p>
    <w:p w14:paraId="31A59384" w14:textId="77777777" w:rsidR="00DE6233" w:rsidRDefault="00DE6233" w:rsidP="00DE6233">
      <w:r>
        <w:t>GitHub is a platform for hosting and sharing code repositories. It is widely used by developers, students, and companies worldwide. I created my profile README — a special repository that appears on my GitHub homepage — and filled it with my name, branch, year, and a short note about my learning goals. This acts as my digital introduction to anyone who visits my profile.</w:t>
      </w:r>
    </w:p>
    <w:p w14:paraId="3818E9C6" w14:textId="77777777" w:rsidR="00DE6233" w:rsidRDefault="00DE6233" w:rsidP="00DE6233">
      <w:r>
        <w:t>LinkedIn is a professional networking platform used by recruiters, companies, and working professionals. I set up my profile with my education details including my degree, institution, and expected graduation year.</w:t>
      </w:r>
    </w:p>
    <w:p w14:paraId="2ECD1AF6" w14:textId="77777777" w:rsidR="00DE6233" w:rsidRDefault="00DE6233" w:rsidP="00DE6233">
      <w:r>
        <w:t>I was surprised to see how many VIT alumni are already active on LinkedIn.</w:t>
      </w:r>
    </w:p>
    <w:p w14:paraId="045ABA0B" w14:textId="0D901488" w:rsidR="00DE6233" w:rsidRDefault="00DE6233" w:rsidP="00DE6233">
      <w:r>
        <w:t>Over the next four years, I plan to use GitHub to showcase my projects and LinkedIn to connect with seniors, apply for internships, and follow industry trends.</w:t>
      </w:r>
    </w:p>
    <w:sectPr w:rsidR="00DE6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33"/>
    <w:rsid w:val="00207D66"/>
    <w:rsid w:val="00DE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548BF"/>
  <w15:chartTrackingRefBased/>
  <w15:docId w15:val="{641DEE55-A24F-4851-8409-538A64D3B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Bokan</dc:creator>
  <cp:keywords/>
  <dc:description/>
  <cp:lastModifiedBy>Praveen Bokan</cp:lastModifiedBy>
  <cp:revision>1</cp:revision>
  <dcterms:created xsi:type="dcterms:W3CDTF">2026-03-26T11:27:00Z</dcterms:created>
  <dcterms:modified xsi:type="dcterms:W3CDTF">2026-03-26T11:28:00Z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db0cf185-9f81-4d69-a024-328709908601</vt:lpwstr>
  </property>
</Properties>
</file>