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A3" w:rsidRPr="00BE3DA3" w:rsidRDefault="00BE3DA3" w:rsidP="00BE3DA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2303A"/>
          <w:sz w:val="36"/>
          <w:szCs w:val="36"/>
        </w:rPr>
      </w:pPr>
      <w:r w:rsidRPr="00BE3DA3">
        <w:rPr>
          <w:rFonts w:ascii="Arial" w:eastAsia="Times New Roman" w:hAnsi="Arial" w:cs="Arial"/>
          <w:color w:val="02303A"/>
          <w:sz w:val="36"/>
          <w:szCs w:val="36"/>
        </w:rPr>
        <w:fldChar w:fldCharType="begin"/>
      </w:r>
      <w:r w:rsidRPr="00BE3DA3">
        <w:rPr>
          <w:rFonts w:ascii="Arial" w:eastAsia="Times New Roman" w:hAnsi="Arial" w:cs="Arial"/>
          <w:color w:val="02303A"/>
          <w:sz w:val="36"/>
          <w:szCs w:val="36"/>
        </w:rPr>
        <w:instrText xml:space="preserve"> HYPERLINK "https://docs.gradle.org/current/userguide/java_plugin.html" \l "sec:java_plugin_and_dependency_management" </w:instrText>
      </w:r>
      <w:r w:rsidRPr="00BE3DA3">
        <w:rPr>
          <w:rFonts w:ascii="Arial" w:eastAsia="Times New Roman" w:hAnsi="Arial" w:cs="Arial"/>
          <w:color w:val="02303A"/>
          <w:sz w:val="36"/>
          <w:szCs w:val="36"/>
        </w:rPr>
        <w:fldChar w:fldCharType="separate"/>
      </w:r>
      <w:r w:rsidRPr="00BE3DA3">
        <w:rPr>
          <w:rFonts w:ascii="Arial" w:eastAsia="Times New Roman" w:hAnsi="Arial" w:cs="Arial"/>
          <w:color w:val="02303A"/>
          <w:sz w:val="36"/>
          <w:szCs w:val="36"/>
          <w:u w:val="single"/>
        </w:rPr>
        <w:t>Dependency management</w:t>
      </w:r>
      <w:r w:rsidRPr="00BE3DA3">
        <w:rPr>
          <w:rFonts w:ascii="Arial" w:eastAsia="Times New Roman" w:hAnsi="Arial" w:cs="Arial"/>
          <w:color w:val="02303A"/>
          <w:sz w:val="36"/>
          <w:szCs w:val="36"/>
        </w:rPr>
        <w:fldChar w:fldCharType="end"/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 xml:space="preserve">The Java </w:t>
      </w:r>
      <w:proofErr w:type="spellStart"/>
      <w:r w:rsidRPr="00BE3DA3">
        <w:rPr>
          <w:rFonts w:ascii="inherit" w:eastAsia="Times New Roman" w:hAnsi="inherit" w:cs="Arial"/>
          <w:color w:val="02303A"/>
        </w:rPr>
        <w:t>plugin</w:t>
      </w:r>
      <w:proofErr w:type="spellEnd"/>
      <w:r w:rsidRPr="00BE3DA3">
        <w:rPr>
          <w:rFonts w:ascii="inherit" w:eastAsia="Times New Roman" w:hAnsi="inherit" w:cs="Arial"/>
          <w:color w:val="02303A"/>
        </w:rPr>
        <w:t xml:space="preserve"> adds a number of </w:t>
      </w:r>
      <w:hyperlink r:id="rId5" w:anchor="sec:what-are-dependency-configurations" w:history="1">
        <w:r w:rsidRPr="00BE3DA3">
          <w:rPr>
            <w:rFonts w:ascii="inherit" w:eastAsia="Times New Roman" w:hAnsi="inherit" w:cs="Arial"/>
            <w:color w:val="1DA2BD"/>
            <w:u w:val="single"/>
          </w:rPr>
          <w:t>dependency configurations</w:t>
        </w:r>
      </w:hyperlink>
      <w:r w:rsidRPr="00BE3DA3">
        <w:rPr>
          <w:rFonts w:ascii="inherit" w:eastAsia="Times New Roman" w:hAnsi="inherit" w:cs="Arial"/>
          <w:color w:val="02303A"/>
        </w:rPr>
        <w:t> to your project, as shown below. Tasks such as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compileJava</w:t>
      </w:r>
      <w:proofErr w:type="spellEnd"/>
      <w:r w:rsidRPr="00BE3DA3">
        <w:rPr>
          <w:rFonts w:ascii="inherit" w:eastAsia="Times New Roman" w:hAnsi="inherit" w:cs="Arial"/>
          <w:color w:val="02303A"/>
        </w:rPr>
        <w:t> and </w:t>
      </w:r>
      <w:r w:rsidRPr="00BE3DA3">
        <w:rPr>
          <w:rFonts w:ascii="Courier New" w:eastAsia="Times New Roman" w:hAnsi="Courier New" w:cs="Courier New"/>
          <w:color w:val="02303A"/>
          <w:sz w:val="21"/>
        </w:rPr>
        <w:t>test</w:t>
      </w:r>
      <w:r w:rsidRPr="00BE3DA3">
        <w:rPr>
          <w:rFonts w:ascii="inherit" w:eastAsia="Times New Roman" w:hAnsi="inherit" w:cs="Arial"/>
          <w:color w:val="02303A"/>
        </w:rPr>
        <w:t xml:space="preserve"> then use one or more of those configurations to get the corresponding files and use them, for example by placing them on a compilation or runtime </w:t>
      </w:r>
      <w:proofErr w:type="spellStart"/>
      <w:r w:rsidRPr="00BE3DA3">
        <w:rPr>
          <w:rFonts w:ascii="inherit" w:eastAsia="Times New Roman" w:hAnsi="inherit" w:cs="Arial"/>
          <w:color w:val="02303A"/>
        </w:rPr>
        <w:t>classpath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</w:p>
    <w:p w:rsidR="00BE3DA3" w:rsidRPr="00BE3DA3" w:rsidRDefault="00BE3DA3" w:rsidP="00BE3DA3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Arial"/>
          <w:color w:val="02303A"/>
          <w:sz w:val="27"/>
          <w:szCs w:val="27"/>
        </w:rPr>
      </w:pPr>
      <w:hyperlink r:id="rId6" w:anchor="tab:configurations" w:history="1">
        <w:r w:rsidRPr="00BE3DA3">
          <w:rPr>
            <w:rFonts w:ascii="inherit" w:eastAsia="Times New Roman" w:hAnsi="inherit" w:cs="Arial"/>
            <w:color w:val="02303A"/>
            <w:sz w:val="27"/>
            <w:szCs w:val="27"/>
            <w:u w:val="single"/>
          </w:rPr>
          <w:t>Dependency configurations</w:t>
        </w:r>
      </w:hyperlink>
    </w:p>
    <w:tbl>
      <w:tblPr>
        <w:tblW w:w="102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  <w:gridCol w:w="9084"/>
      </w:tblGrid>
      <w:tr w:rsidR="00BE3DA3" w:rsidRPr="00BE3DA3" w:rsidTr="00BE3DA3">
        <w:trPr>
          <w:tblCellSpacing w:w="15" w:type="dxa"/>
        </w:trPr>
        <w:tc>
          <w:tcPr>
            <w:tcW w:w="10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DA3" w:rsidRPr="00BE3DA3" w:rsidRDefault="00BE3DA3" w:rsidP="00BE3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0" w:type="dxa"/>
              <w:left w:w="270" w:type="dxa"/>
              <w:bottom w:w="0" w:type="dxa"/>
              <w:right w:w="300" w:type="dxa"/>
            </w:tcMar>
            <w:vAlign w:val="center"/>
            <w:hideMark/>
          </w:tcPr>
          <w:p w:rsidR="00BE3DA3" w:rsidRPr="00BE3DA3" w:rsidRDefault="00BE3DA3" w:rsidP="00BE3DA3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4"/>
                <w:szCs w:val="24"/>
              </w:rPr>
            </w:pPr>
            <w:r w:rsidRPr="00BE3DA3">
              <w:rPr>
                <w:rFonts w:ascii="inherit" w:eastAsia="Times New Roman" w:hAnsi="inherit" w:cs="Times New Roman"/>
                <w:color w:val="666666"/>
                <w:sz w:val="24"/>
                <w:szCs w:val="24"/>
              </w:rPr>
              <w:t>To find information on the </w:t>
            </w:r>
            <w:proofErr w:type="spellStart"/>
            <w:r w:rsidRPr="00BE3DA3">
              <w:rPr>
                <w:rFonts w:ascii="Courier New" w:eastAsia="Times New Roman" w:hAnsi="Courier New" w:cs="Courier New"/>
                <w:color w:val="666666"/>
                <w:sz w:val="23"/>
              </w:rPr>
              <w:t>api</w:t>
            </w:r>
            <w:proofErr w:type="spellEnd"/>
            <w:r w:rsidRPr="00BE3DA3">
              <w:rPr>
                <w:rFonts w:ascii="inherit" w:eastAsia="Times New Roman" w:hAnsi="inherit" w:cs="Times New Roman"/>
                <w:color w:val="666666"/>
                <w:sz w:val="24"/>
                <w:szCs w:val="24"/>
              </w:rPr>
              <w:t> configuration, please consult the </w:t>
            </w:r>
            <w:hyperlink r:id="rId7" w:anchor="sec:java_library_separation" w:history="1">
              <w:r w:rsidRPr="00BE3DA3">
                <w:rPr>
                  <w:rFonts w:ascii="inherit" w:eastAsia="Times New Roman" w:hAnsi="inherit" w:cs="Times New Roman"/>
                  <w:color w:val="1DA2BD"/>
                  <w:sz w:val="24"/>
                  <w:szCs w:val="24"/>
                  <w:u w:val="single"/>
                </w:rPr>
                <w:t xml:space="preserve">Java Library </w:t>
              </w:r>
              <w:proofErr w:type="spellStart"/>
              <w:r w:rsidRPr="00BE3DA3">
                <w:rPr>
                  <w:rFonts w:ascii="inherit" w:eastAsia="Times New Roman" w:hAnsi="inherit" w:cs="Times New Roman"/>
                  <w:color w:val="1DA2BD"/>
                  <w:sz w:val="24"/>
                  <w:szCs w:val="24"/>
                  <w:u w:val="single"/>
                </w:rPr>
                <w:t>Plugin</w:t>
              </w:r>
              <w:proofErr w:type="spellEnd"/>
            </w:hyperlink>
            <w:r w:rsidRPr="00BE3DA3">
              <w:rPr>
                <w:rFonts w:ascii="inherit" w:eastAsia="Times New Roman" w:hAnsi="inherit" w:cs="Times New Roman"/>
                <w:color w:val="666666"/>
                <w:sz w:val="24"/>
                <w:szCs w:val="24"/>
              </w:rPr>
              <w:t> reference documentation and </w:t>
            </w:r>
            <w:hyperlink r:id="rId8" w:anchor="dependency_management_for_java_projects" w:history="1">
              <w:r w:rsidRPr="00BE3DA3">
                <w:rPr>
                  <w:rFonts w:ascii="inherit" w:eastAsia="Times New Roman" w:hAnsi="inherit" w:cs="Times New Roman"/>
                  <w:color w:val="1DA2BD"/>
                  <w:sz w:val="24"/>
                  <w:szCs w:val="24"/>
                  <w:u w:val="single"/>
                </w:rPr>
                <w:t>Dependency Management for Java Projects</w:t>
              </w:r>
            </w:hyperlink>
            <w:r w:rsidRPr="00BE3DA3">
              <w:rPr>
                <w:rFonts w:ascii="inherit" w:eastAsia="Times New Roman" w:hAnsi="inherit" w:cs="Times New Roman"/>
                <w:color w:val="666666"/>
                <w:sz w:val="24"/>
                <w:szCs w:val="24"/>
              </w:rPr>
              <w:t>.</w:t>
            </w:r>
          </w:p>
        </w:tc>
      </w:tr>
    </w:tbl>
    <w:p w:rsidR="00BE3DA3" w:rsidRPr="00BE3DA3" w:rsidRDefault="00BE3DA3" w:rsidP="00BE3DA3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</w:rPr>
      </w:pPr>
      <w:proofErr w:type="gramStart"/>
      <w:r w:rsidRPr="009B6EEE">
        <w:rPr>
          <w:rFonts w:ascii="Courier New" w:eastAsia="Times New Roman" w:hAnsi="Courier New" w:cs="Courier New"/>
          <w:b/>
          <w:bCs/>
          <w:strike/>
          <w:color w:val="02303A"/>
          <w:u w:val="single"/>
        </w:rPr>
        <w:t>compile</w:t>
      </w:r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(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Deprecated</w:t>
      </w:r>
      <w:r w:rsidRPr="00BE3DA3">
        <w:rPr>
          <w:rFonts w:ascii="inherit" w:eastAsia="Times New Roman" w:hAnsi="inherit" w:cs="Arial"/>
          <w:b/>
          <w:bCs/>
          <w:color w:val="02303A"/>
        </w:rPr>
        <w:t>)</w:t>
      </w:r>
    </w:p>
    <w:p w:rsidR="00BE3DA3" w:rsidRPr="00BE3DA3" w:rsidRDefault="00BE3DA3" w:rsidP="009B6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 xml:space="preserve">Compile time dependencies. </w:t>
      </w:r>
      <w:proofErr w:type="gramStart"/>
      <w:r w:rsidRPr="00BE3DA3">
        <w:rPr>
          <w:rFonts w:ascii="inherit" w:eastAsia="Times New Roman" w:hAnsi="inherit" w:cs="Arial"/>
          <w:color w:val="02303A"/>
        </w:rPr>
        <w:t>Superseded by </w:t>
      </w:r>
      <w:r w:rsidRPr="00BE3DA3">
        <w:rPr>
          <w:rFonts w:ascii="Courier New" w:eastAsia="Times New Roman" w:hAnsi="Courier New" w:cs="Courier New"/>
          <w:color w:val="02303A"/>
          <w:sz w:val="21"/>
        </w:rPr>
        <w:t>implementation</w:t>
      </w:r>
      <w:r w:rsidRPr="00BE3DA3">
        <w:rPr>
          <w:rFonts w:ascii="inherit" w:eastAsia="Times New Roman" w:hAnsi="inherit" w:cs="Arial"/>
          <w:color w:val="02303A"/>
        </w:rPr>
        <w:t>.</w:t>
      </w:r>
      <w:proofErr w:type="gramEnd"/>
    </w:p>
    <w:p w:rsidR="00BE3DA3" w:rsidRPr="00BE3DA3" w:rsidRDefault="00BE3DA3" w:rsidP="00BE3DA3">
      <w:pPr>
        <w:shd w:val="clear" w:color="auto" w:fill="FFFFFF"/>
        <w:spacing w:after="75" w:line="240" w:lineRule="auto"/>
        <w:ind w:left="270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implementation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Implementation only dependencies.</w:t>
      </w:r>
      <w:proofErr w:type="gramEnd"/>
    </w:p>
    <w:p w:rsidR="00BE3DA3" w:rsidRPr="00BE3DA3" w:rsidRDefault="00BE3DA3" w:rsidP="00BE3DA3">
      <w:pPr>
        <w:shd w:val="clear" w:color="auto" w:fill="FFFFFF"/>
        <w:spacing w:after="75" w:line="240" w:lineRule="auto"/>
        <w:ind w:left="540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compileOnly</w:t>
      </w:r>
      <w:proofErr w:type="spellEnd"/>
      <w:proofErr w:type="gram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>Compile time only dependencies, not used at runtime.</w:t>
      </w:r>
    </w:p>
    <w:p w:rsidR="00BE3DA3" w:rsidRPr="00BE3DA3" w:rsidRDefault="00BE3DA3" w:rsidP="00BE3DA3">
      <w:pPr>
        <w:shd w:val="clear" w:color="auto" w:fill="FFFFFF"/>
        <w:spacing w:after="75" w:line="240" w:lineRule="auto"/>
        <w:ind w:left="810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compileClasspath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compile,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compileOnly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, implementation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 xml:space="preserve">Compile </w:t>
      </w:r>
      <w:proofErr w:type="spellStart"/>
      <w:r w:rsidRPr="00BE3DA3">
        <w:rPr>
          <w:rFonts w:ascii="inherit" w:eastAsia="Times New Roman" w:hAnsi="inherit" w:cs="Arial"/>
          <w:color w:val="02303A"/>
        </w:rPr>
        <w:t>classpath</w:t>
      </w:r>
      <w:proofErr w:type="spellEnd"/>
      <w:r w:rsidRPr="00BE3DA3">
        <w:rPr>
          <w:rFonts w:ascii="inherit" w:eastAsia="Times New Roman" w:hAnsi="inherit" w:cs="Arial"/>
          <w:color w:val="02303A"/>
        </w:rPr>
        <w:t>, used when compiling source. Used by task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compileJava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</w:p>
    <w:p w:rsidR="00BE3DA3" w:rsidRPr="00BE3DA3" w:rsidRDefault="00BE3DA3" w:rsidP="00BE3DA3">
      <w:pPr>
        <w:shd w:val="clear" w:color="auto" w:fill="FFFFFF"/>
        <w:spacing w:after="75" w:line="240" w:lineRule="auto"/>
        <w:ind w:left="1350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gramStart"/>
      <w:r w:rsidRPr="009B6EEE">
        <w:rPr>
          <w:rFonts w:ascii="Courier New" w:eastAsia="Times New Roman" w:hAnsi="Courier New" w:cs="Courier New"/>
          <w:b/>
          <w:bCs/>
          <w:strike/>
          <w:color w:val="02303A"/>
          <w:u w:val="single"/>
        </w:rPr>
        <w:t>runtime</w:t>
      </w:r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(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Deprecated) extends </w:t>
      </w:r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Runtime dependencies.</w:t>
      </w:r>
      <w:proofErr w:type="gramEnd"/>
      <w:r w:rsidRPr="00BE3DA3">
        <w:rPr>
          <w:rFonts w:ascii="inherit" w:eastAsia="Times New Roman" w:hAnsi="inherit" w:cs="Arial"/>
          <w:color w:val="02303A"/>
        </w:rPr>
        <w:t xml:space="preserve"> </w:t>
      </w:r>
      <w:proofErr w:type="gramStart"/>
      <w:r w:rsidRPr="00BE3DA3">
        <w:rPr>
          <w:rFonts w:ascii="inherit" w:eastAsia="Times New Roman" w:hAnsi="inherit" w:cs="Arial"/>
          <w:color w:val="02303A"/>
        </w:rPr>
        <w:t>Superseded by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runtimeOnly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  <w:proofErr w:type="gramEnd"/>
    </w:p>
    <w:p w:rsidR="00BE3DA3" w:rsidRPr="00BE3DA3" w:rsidRDefault="00BE3DA3" w:rsidP="00BE3DA3">
      <w:pPr>
        <w:shd w:val="clear" w:color="auto" w:fill="FFFFFF"/>
        <w:spacing w:after="75" w:line="240" w:lineRule="auto"/>
        <w:ind w:left="1620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runtimeOnly</w:t>
      </w:r>
      <w:proofErr w:type="spellEnd"/>
      <w:proofErr w:type="gram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Runtime only dependencies.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runtimeClasspath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runtimeOnly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, runtime, implementation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 xml:space="preserve">Runtime </w:t>
      </w:r>
      <w:proofErr w:type="spellStart"/>
      <w:r w:rsidRPr="00BE3DA3">
        <w:rPr>
          <w:rFonts w:ascii="inherit" w:eastAsia="Times New Roman" w:hAnsi="inherit" w:cs="Arial"/>
          <w:color w:val="02303A"/>
        </w:rPr>
        <w:t>classpath</w:t>
      </w:r>
      <w:proofErr w:type="spellEnd"/>
      <w:r w:rsidRPr="00BE3DA3">
        <w:rPr>
          <w:rFonts w:ascii="inherit" w:eastAsia="Times New Roman" w:hAnsi="inherit" w:cs="Arial"/>
          <w:color w:val="02303A"/>
        </w:rPr>
        <w:t xml:space="preserve"> contains elements of the implementation, as well as runtime only elements.</w:t>
      </w:r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strike/>
          <w:color w:val="02303A"/>
          <w:u w:val="single"/>
        </w:rPr>
        <w:t>testCompile</w:t>
      </w:r>
      <w:proofErr w:type="spell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(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Deprecated) extends </w:t>
      </w:r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compile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Additional dependencies for compiling tests.</w:t>
      </w:r>
      <w:proofErr w:type="gramEnd"/>
      <w:r w:rsidRPr="00BE3DA3">
        <w:rPr>
          <w:rFonts w:ascii="inherit" w:eastAsia="Times New Roman" w:hAnsi="inherit" w:cs="Arial"/>
          <w:color w:val="02303A"/>
        </w:rPr>
        <w:t xml:space="preserve"> </w:t>
      </w:r>
      <w:proofErr w:type="gramStart"/>
      <w:r w:rsidRPr="00BE3DA3">
        <w:rPr>
          <w:rFonts w:ascii="inherit" w:eastAsia="Times New Roman" w:hAnsi="inherit" w:cs="Arial"/>
          <w:color w:val="02303A"/>
        </w:rPr>
        <w:t>Superseded by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testImplementation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testImplementation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, implementation</w:t>
      </w:r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Implementation only dependencies for tests.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testCompileOnly</w:t>
      </w:r>
      <w:proofErr w:type="spellEnd"/>
      <w:proofErr w:type="gram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lastRenderedPageBreak/>
        <w:t>Additional dependencies only for compiling tests, not used at runtime.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testCompileClasspath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testCompileOnly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testImplementation</w:t>
      </w:r>
      <w:proofErr w:type="spell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Test compile</w:t>
      </w:r>
      <w:proofErr w:type="gramEnd"/>
      <w:r w:rsidRPr="00BE3DA3">
        <w:rPr>
          <w:rFonts w:ascii="inherit" w:eastAsia="Times New Roman" w:hAnsi="inherit" w:cs="Arial"/>
          <w:color w:val="02303A"/>
        </w:rPr>
        <w:t xml:space="preserve"> </w:t>
      </w:r>
      <w:proofErr w:type="spellStart"/>
      <w:r w:rsidRPr="00BE3DA3">
        <w:rPr>
          <w:rFonts w:ascii="inherit" w:eastAsia="Times New Roman" w:hAnsi="inherit" w:cs="Arial"/>
          <w:color w:val="02303A"/>
        </w:rPr>
        <w:t>classpath</w:t>
      </w:r>
      <w:proofErr w:type="spellEnd"/>
      <w:r w:rsidRPr="00BE3DA3">
        <w:rPr>
          <w:rFonts w:ascii="inherit" w:eastAsia="Times New Roman" w:hAnsi="inherit" w:cs="Arial"/>
          <w:color w:val="02303A"/>
        </w:rPr>
        <w:t>, used when compiling test sources. Used by task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compileTestJava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strike/>
          <w:color w:val="02303A"/>
          <w:u w:val="single"/>
        </w:rPr>
        <w:t>testRuntime</w:t>
      </w:r>
      <w:proofErr w:type="spell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(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Deprecated) extends </w:t>
      </w:r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runtime,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testCompile</w:t>
      </w:r>
      <w:proofErr w:type="spell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Additional dependencies for running tests only.</w:t>
      </w:r>
      <w:proofErr w:type="gramEnd"/>
      <w:r w:rsidRPr="00BE3DA3">
        <w:rPr>
          <w:rFonts w:ascii="inherit" w:eastAsia="Times New Roman" w:hAnsi="inherit" w:cs="Arial"/>
          <w:color w:val="02303A"/>
        </w:rPr>
        <w:t xml:space="preserve"> </w:t>
      </w:r>
      <w:proofErr w:type="gramStart"/>
      <w:r w:rsidRPr="00BE3DA3">
        <w:rPr>
          <w:rFonts w:ascii="inherit" w:eastAsia="Times New Roman" w:hAnsi="inherit" w:cs="Arial"/>
          <w:color w:val="02303A"/>
        </w:rPr>
        <w:t>Superseded by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testRuntimeOnly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testRuntimeOnly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runtimeOnly</w:t>
      </w:r>
      <w:proofErr w:type="spell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>Runtime only dependencies for running tests.</w:t>
      </w:r>
      <w:proofErr w:type="gramEnd"/>
    </w:p>
    <w:p w:rsidR="00BE3DA3" w:rsidRPr="00BE3DA3" w:rsidRDefault="00BE3DA3" w:rsidP="009B6EEE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spellStart"/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testRuntimeClasspath</w:t>
      </w:r>
      <w:proofErr w:type="spellEnd"/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testRuntimeOnly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testRuntime</w:t>
      </w:r>
      <w:proofErr w:type="spellEnd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 xml:space="preserve">, 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testImplementation</w:t>
      </w:r>
      <w:proofErr w:type="spellEnd"/>
    </w:p>
    <w:p w:rsidR="00BE3DA3" w:rsidRPr="00BE3DA3" w:rsidRDefault="00BE3DA3" w:rsidP="009B6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proofErr w:type="gramStart"/>
      <w:r w:rsidRPr="00BE3DA3">
        <w:rPr>
          <w:rFonts w:ascii="inherit" w:eastAsia="Times New Roman" w:hAnsi="inherit" w:cs="Arial"/>
          <w:color w:val="02303A"/>
        </w:rPr>
        <w:t xml:space="preserve">Runtime </w:t>
      </w:r>
      <w:proofErr w:type="spellStart"/>
      <w:r w:rsidRPr="00BE3DA3">
        <w:rPr>
          <w:rFonts w:ascii="inherit" w:eastAsia="Times New Roman" w:hAnsi="inherit" w:cs="Arial"/>
          <w:color w:val="02303A"/>
        </w:rPr>
        <w:t>classpath</w:t>
      </w:r>
      <w:proofErr w:type="spellEnd"/>
      <w:r w:rsidRPr="00BE3DA3">
        <w:rPr>
          <w:rFonts w:ascii="inherit" w:eastAsia="Times New Roman" w:hAnsi="inherit" w:cs="Arial"/>
          <w:color w:val="02303A"/>
        </w:rPr>
        <w:t xml:space="preserve"> for running tests.</w:t>
      </w:r>
      <w:proofErr w:type="gramEnd"/>
      <w:r w:rsidRPr="00BE3DA3">
        <w:rPr>
          <w:rFonts w:ascii="inherit" w:eastAsia="Times New Roman" w:hAnsi="inherit" w:cs="Arial"/>
          <w:color w:val="02303A"/>
        </w:rPr>
        <w:t xml:space="preserve"> Used by task </w:t>
      </w:r>
      <w:r w:rsidRPr="00BE3DA3">
        <w:rPr>
          <w:rFonts w:ascii="Courier New" w:eastAsia="Times New Roman" w:hAnsi="Courier New" w:cs="Courier New"/>
          <w:color w:val="02303A"/>
          <w:sz w:val="21"/>
        </w:rPr>
        <w:t>test</w:t>
      </w:r>
      <w:r w:rsidRPr="00BE3DA3">
        <w:rPr>
          <w:rFonts w:ascii="inherit" w:eastAsia="Times New Roman" w:hAnsi="inherit" w:cs="Arial"/>
          <w:color w:val="02303A"/>
        </w:rPr>
        <w:t>.</w:t>
      </w:r>
    </w:p>
    <w:p w:rsidR="00BE3DA3" w:rsidRPr="00BE3DA3" w:rsidRDefault="00BE3DA3" w:rsidP="00BE3DA3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archives</w:t>
      </w:r>
      <w:proofErr w:type="gramEnd"/>
    </w:p>
    <w:p w:rsidR="00BE3DA3" w:rsidRPr="00BE3DA3" w:rsidRDefault="00BE3DA3" w:rsidP="00BE3D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>Artifacts (e.g. jars) produced by this project. Used by task </w:t>
      </w:r>
      <w:proofErr w:type="spellStart"/>
      <w:r w:rsidRPr="00BE3DA3">
        <w:rPr>
          <w:rFonts w:ascii="Courier New" w:eastAsia="Times New Roman" w:hAnsi="Courier New" w:cs="Courier New"/>
          <w:color w:val="02303A"/>
          <w:sz w:val="21"/>
        </w:rPr>
        <w:t>uploadArchives</w:t>
      </w:r>
      <w:proofErr w:type="spellEnd"/>
      <w:r w:rsidRPr="00BE3DA3">
        <w:rPr>
          <w:rFonts w:ascii="inherit" w:eastAsia="Times New Roman" w:hAnsi="inherit" w:cs="Arial"/>
          <w:color w:val="02303A"/>
        </w:rPr>
        <w:t>.</w:t>
      </w:r>
    </w:p>
    <w:p w:rsidR="00BE3DA3" w:rsidRPr="00BE3DA3" w:rsidRDefault="00BE3DA3" w:rsidP="00BE3DA3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u w:val="single"/>
        </w:rPr>
      </w:pPr>
      <w:proofErr w:type="gram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default</w:t>
      </w:r>
      <w:proofErr w:type="gramEnd"/>
      <w:r w:rsidRPr="00BE3DA3">
        <w:rPr>
          <w:rFonts w:ascii="inherit" w:eastAsia="Times New Roman" w:hAnsi="inherit" w:cs="Arial"/>
          <w:b/>
          <w:bCs/>
          <w:color w:val="02303A"/>
          <w:u w:val="single"/>
        </w:rPr>
        <w:t> extends </w:t>
      </w:r>
      <w:proofErr w:type="spellStart"/>
      <w:r w:rsidRPr="009B6EEE">
        <w:rPr>
          <w:rFonts w:ascii="Courier New" w:eastAsia="Times New Roman" w:hAnsi="Courier New" w:cs="Courier New"/>
          <w:b/>
          <w:bCs/>
          <w:color w:val="02303A"/>
          <w:u w:val="single"/>
        </w:rPr>
        <w:t>runtimeClasspath</w:t>
      </w:r>
      <w:proofErr w:type="spellEnd"/>
    </w:p>
    <w:p w:rsidR="00BE3DA3" w:rsidRPr="00BE3DA3" w:rsidRDefault="00BE3DA3" w:rsidP="00BE3DA3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 xml:space="preserve">The default configuration used by a project dependency on this project. </w:t>
      </w:r>
      <w:proofErr w:type="gramStart"/>
      <w:r w:rsidRPr="00BE3DA3">
        <w:rPr>
          <w:rFonts w:ascii="inherit" w:eastAsia="Times New Roman" w:hAnsi="inherit" w:cs="Arial"/>
          <w:color w:val="02303A"/>
        </w:rPr>
        <w:t>Contains the artifacts and dependencies required by this project at runtime.</w:t>
      </w:r>
      <w:proofErr w:type="gramEnd"/>
    </w:p>
    <w:p w:rsidR="0074407B" w:rsidRDefault="0074407B" w:rsidP="00EE295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</w:rPr>
      </w:pPr>
    </w:p>
    <w:p w:rsidR="00BE3DA3" w:rsidRPr="00BE3DA3" w:rsidRDefault="00BE3DA3" w:rsidP="00EE295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</w:rPr>
      </w:pPr>
      <w:r w:rsidRPr="00BE3DA3">
        <w:rPr>
          <w:rFonts w:ascii="inherit" w:eastAsia="Times New Roman" w:hAnsi="inherit" w:cs="Arial"/>
          <w:color w:val="02303A"/>
        </w:rPr>
        <w:t>The following diagrams show the dependency configurations for the </w:t>
      </w:r>
      <w:r w:rsidRPr="00BE3DA3">
        <w:rPr>
          <w:rFonts w:ascii="inherit" w:eastAsia="Times New Roman" w:hAnsi="inherit" w:cs="Arial"/>
          <w:i/>
          <w:iCs/>
          <w:color w:val="02303A"/>
        </w:rPr>
        <w:t>main</w:t>
      </w:r>
      <w:r w:rsidRPr="00BE3DA3">
        <w:rPr>
          <w:rFonts w:ascii="inherit" w:eastAsia="Times New Roman" w:hAnsi="inherit" w:cs="Arial"/>
          <w:color w:val="02303A"/>
        </w:rPr>
        <w:t> and </w:t>
      </w:r>
      <w:r w:rsidRPr="00BE3DA3">
        <w:rPr>
          <w:rFonts w:ascii="inherit" w:eastAsia="Times New Roman" w:hAnsi="inherit" w:cs="Arial"/>
          <w:i/>
          <w:iCs/>
          <w:color w:val="02303A"/>
        </w:rPr>
        <w:t>test</w:t>
      </w:r>
      <w:r w:rsidRPr="00BE3DA3">
        <w:rPr>
          <w:rFonts w:ascii="inherit" w:eastAsia="Times New Roman" w:hAnsi="inherit" w:cs="Arial"/>
          <w:color w:val="02303A"/>
        </w:rPr>
        <w:t> source sets respectively. You can use this legend to interpret the colors:</w:t>
      </w:r>
    </w:p>
    <w:p w:rsidR="00BE3DA3" w:rsidRPr="0074407B" w:rsidRDefault="00BE3DA3" w:rsidP="00BE3DA3">
      <w:pPr>
        <w:shd w:val="clear" w:color="auto" w:fill="FFFFFF"/>
        <w:spacing w:after="150" w:line="240" w:lineRule="auto"/>
        <w:rPr>
          <w:rFonts w:ascii="inherit" w:eastAsia="Times New Roman" w:hAnsi="inherit" w:cs="Arial"/>
          <w:b/>
          <w:color w:val="02303A"/>
        </w:rPr>
      </w:pPr>
      <w:r w:rsidRPr="00BE3DA3">
        <w:rPr>
          <w:rFonts w:ascii="inherit" w:eastAsia="Times New Roman" w:hAnsi="inherit" w:cs="Arial"/>
          <w:b/>
          <w:color w:val="02303A"/>
        </w:rPr>
        <w:t>Gray text — the configuration is </w:t>
      </w:r>
      <w:r w:rsidRPr="0074407B">
        <w:rPr>
          <w:rFonts w:ascii="inherit" w:eastAsia="Times New Roman" w:hAnsi="inherit" w:cs="Arial"/>
          <w:b/>
          <w:i/>
          <w:iCs/>
          <w:color w:val="02303A"/>
        </w:rPr>
        <w:t>deprecated</w:t>
      </w:r>
      <w:r w:rsidRPr="00BE3DA3">
        <w:rPr>
          <w:rFonts w:ascii="inherit" w:eastAsia="Times New Roman" w:hAnsi="inherit" w:cs="Arial"/>
          <w:b/>
          <w:color w:val="02303A"/>
        </w:rPr>
        <w:t>.</w:t>
      </w:r>
    </w:p>
    <w:p w:rsidR="00BE3DA3" w:rsidRPr="00BE3DA3" w:rsidRDefault="00BE3DA3" w:rsidP="00BE3DA3">
      <w:pPr>
        <w:shd w:val="clear" w:color="auto" w:fill="FFFFFF"/>
        <w:spacing w:after="150" w:line="240" w:lineRule="auto"/>
        <w:rPr>
          <w:rFonts w:ascii="inherit" w:eastAsia="Times New Roman" w:hAnsi="inherit" w:cs="Arial"/>
          <w:b/>
          <w:color w:val="02303A"/>
        </w:rPr>
      </w:pPr>
      <w:r w:rsidRPr="00BE3DA3">
        <w:rPr>
          <w:rFonts w:ascii="inherit" w:eastAsia="Times New Roman" w:hAnsi="inherit" w:cs="Arial"/>
          <w:b/>
          <w:color w:val="02303A"/>
        </w:rPr>
        <w:t>Green background — you can declare dependencies against the configuration.</w:t>
      </w:r>
    </w:p>
    <w:p w:rsidR="0074407B" w:rsidRPr="0074407B" w:rsidRDefault="00BE3DA3" w:rsidP="00BE3DA3">
      <w:pPr>
        <w:shd w:val="clear" w:color="auto" w:fill="FFFFFF"/>
        <w:spacing w:after="150" w:line="240" w:lineRule="auto"/>
        <w:rPr>
          <w:rFonts w:ascii="inherit" w:eastAsia="Times New Roman" w:hAnsi="inherit" w:cs="Arial"/>
          <w:b/>
          <w:color w:val="02303A"/>
        </w:rPr>
      </w:pPr>
      <w:r w:rsidRPr="00BE3DA3">
        <w:rPr>
          <w:rFonts w:ascii="inherit" w:eastAsia="Times New Roman" w:hAnsi="inherit" w:cs="Arial"/>
          <w:b/>
          <w:color w:val="02303A"/>
        </w:rPr>
        <w:t>Blue-gray background — the configuration is for consumption by tasks, not for you to declare dependencies.</w:t>
      </w:r>
    </w:p>
    <w:p w:rsidR="0074407B" w:rsidRPr="0074407B" w:rsidRDefault="00BE3DA3" w:rsidP="00BE3DA3">
      <w:pPr>
        <w:shd w:val="clear" w:color="auto" w:fill="FFFFFF"/>
        <w:spacing w:after="150" w:line="240" w:lineRule="auto"/>
        <w:rPr>
          <w:rFonts w:ascii="inherit" w:eastAsia="Times New Roman" w:hAnsi="inherit" w:cs="Arial"/>
          <w:b/>
          <w:color w:val="02303A"/>
        </w:rPr>
      </w:pPr>
      <w:r w:rsidRPr="00BE3DA3">
        <w:rPr>
          <w:rFonts w:ascii="inherit" w:eastAsia="Times New Roman" w:hAnsi="inherit" w:cs="Arial"/>
          <w:b/>
          <w:color w:val="02303A"/>
        </w:rPr>
        <w:t xml:space="preserve">Light blue background with </w:t>
      </w:r>
      <w:proofErr w:type="spellStart"/>
      <w:r w:rsidRPr="00BE3DA3">
        <w:rPr>
          <w:rFonts w:ascii="inherit" w:eastAsia="Times New Roman" w:hAnsi="inherit" w:cs="Arial"/>
          <w:b/>
          <w:color w:val="02303A"/>
        </w:rPr>
        <w:t>monospace</w:t>
      </w:r>
      <w:proofErr w:type="spellEnd"/>
      <w:r w:rsidRPr="00BE3DA3">
        <w:rPr>
          <w:rFonts w:ascii="inherit" w:eastAsia="Times New Roman" w:hAnsi="inherit" w:cs="Arial"/>
          <w:b/>
          <w:color w:val="02303A"/>
        </w:rPr>
        <w:t xml:space="preserve"> text — a task.</w:t>
      </w:r>
    </w:p>
    <w:p w:rsidR="00BE3DA3" w:rsidRPr="00BE3DA3" w:rsidRDefault="00BE3DA3" w:rsidP="00BE3D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2303A"/>
        </w:rPr>
      </w:pPr>
      <w:r>
        <w:rPr>
          <w:rFonts w:ascii="Arial" w:eastAsia="Times New Roman" w:hAnsi="Arial" w:cs="Arial"/>
          <w:noProof/>
          <w:color w:val="02303A"/>
        </w:rPr>
        <w:lastRenderedPageBreak/>
        <w:drawing>
          <wp:inline distT="0" distB="0" distL="0" distR="0">
            <wp:extent cx="5943600" cy="3904580"/>
            <wp:effectExtent l="19050" t="0" r="0" b="0"/>
            <wp:docPr id="2" name="Picture 4" descr="java main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main configuratio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eastAsia="Times New Roman" w:hAnsi="Arial" w:cs="Arial"/>
          <w:noProof/>
          <w:color w:val="02303A"/>
        </w:rPr>
        <w:noBreakHyphen/>
      </w:r>
      <w:r>
        <w:rPr>
          <w:rFonts w:ascii="Arial" w:eastAsia="Times New Roman" w:hAnsi="Arial" w:cs="Arial"/>
          <w:noProof/>
          <w:color w:val="02303A"/>
        </w:rPr>
        <w:noBreakHyphen/>
      </w:r>
      <w:r>
        <w:rPr>
          <w:rFonts w:ascii="Arial" w:eastAsia="Times New Roman" w:hAnsi="Arial" w:cs="Arial"/>
          <w:noProof/>
          <w:color w:val="02303A"/>
        </w:rPr>
        <w:noBreakHyphen/>
      </w:r>
      <w:r w:rsidRPr="00BE3DA3">
        <w:rPr>
          <w:rFonts w:ascii="inherit" w:eastAsia="Times New Roman" w:hAnsi="inherit" w:cs="Arial"/>
          <w:i/>
          <w:iCs/>
          <w:color w:val="02303A"/>
        </w:rPr>
        <w:t>Figure 2.</w:t>
      </w:r>
      <w:proofErr w:type="gramEnd"/>
      <w:r w:rsidRPr="00BE3DA3">
        <w:rPr>
          <w:rFonts w:ascii="inherit" w:eastAsia="Times New Roman" w:hAnsi="inherit" w:cs="Arial"/>
          <w:i/>
          <w:iCs/>
          <w:color w:val="02303A"/>
        </w:rPr>
        <w:t xml:space="preserve"> Java </w:t>
      </w:r>
      <w:proofErr w:type="spellStart"/>
      <w:r w:rsidRPr="00BE3DA3">
        <w:rPr>
          <w:rFonts w:ascii="inherit" w:eastAsia="Times New Roman" w:hAnsi="inherit" w:cs="Arial"/>
          <w:i/>
          <w:iCs/>
          <w:color w:val="02303A"/>
        </w:rPr>
        <w:t>plugin</w:t>
      </w:r>
      <w:proofErr w:type="spellEnd"/>
      <w:r w:rsidRPr="00BE3DA3">
        <w:rPr>
          <w:rFonts w:ascii="inherit" w:eastAsia="Times New Roman" w:hAnsi="inherit" w:cs="Arial"/>
          <w:i/>
          <w:iCs/>
          <w:color w:val="02303A"/>
        </w:rPr>
        <w:t xml:space="preserve"> - main source set dependency configurations</w:t>
      </w:r>
      <w:r>
        <w:rPr>
          <w:rFonts w:ascii="Arial" w:eastAsia="Times New Roman" w:hAnsi="Arial" w:cs="Arial"/>
          <w:noProof/>
          <w:color w:val="02303A"/>
        </w:rPr>
        <w:drawing>
          <wp:inline distT="0" distB="0" distL="0" distR="0">
            <wp:extent cx="6381750" cy="3704386"/>
            <wp:effectExtent l="19050" t="0" r="0" b="0"/>
            <wp:docPr id="5" name="Picture 5" descr="java test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test configuration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DA3" w:rsidRPr="00BE3DA3" w:rsidRDefault="00BE3DA3" w:rsidP="00BE3DA3">
      <w:pPr>
        <w:shd w:val="clear" w:color="auto" w:fill="FFFFFF"/>
        <w:spacing w:line="240" w:lineRule="auto"/>
        <w:ind w:left="4590"/>
        <w:rPr>
          <w:rFonts w:ascii="inherit" w:eastAsia="Times New Roman" w:hAnsi="inherit" w:cs="Arial"/>
          <w:i/>
          <w:iCs/>
          <w:color w:val="02303A"/>
        </w:rPr>
      </w:pPr>
      <w:proofErr w:type="gramStart"/>
      <w:r w:rsidRPr="00BE3DA3">
        <w:rPr>
          <w:rFonts w:ascii="inherit" w:eastAsia="Times New Roman" w:hAnsi="inherit" w:cs="Arial"/>
          <w:i/>
          <w:iCs/>
          <w:color w:val="02303A"/>
        </w:rPr>
        <w:t>Figure 3.</w:t>
      </w:r>
      <w:proofErr w:type="gramEnd"/>
      <w:r w:rsidRPr="00BE3DA3">
        <w:rPr>
          <w:rFonts w:ascii="inherit" w:eastAsia="Times New Roman" w:hAnsi="inherit" w:cs="Arial"/>
          <w:i/>
          <w:iCs/>
          <w:color w:val="02303A"/>
        </w:rPr>
        <w:t xml:space="preserve"> Java </w:t>
      </w:r>
      <w:proofErr w:type="spellStart"/>
      <w:r w:rsidRPr="00BE3DA3">
        <w:rPr>
          <w:rFonts w:ascii="inherit" w:eastAsia="Times New Roman" w:hAnsi="inherit" w:cs="Arial"/>
          <w:i/>
          <w:iCs/>
          <w:color w:val="02303A"/>
        </w:rPr>
        <w:t>plugin</w:t>
      </w:r>
      <w:proofErr w:type="spellEnd"/>
      <w:r w:rsidRPr="00BE3DA3">
        <w:rPr>
          <w:rFonts w:ascii="inherit" w:eastAsia="Times New Roman" w:hAnsi="inherit" w:cs="Arial"/>
          <w:i/>
          <w:iCs/>
          <w:color w:val="02303A"/>
        </w:rPr>
        <w:t xml:space="preserve"> - test source set dependency configurations</w:t>
      </w:r>
    </w:p>
    <w:p w:rsidR="000B7D2D" w:rsidRDefault="000B7D2D"/>
    <w:sectPr w:rsidR="000B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DA8"/>
    <w:multiLevelType w:val="multilevel"/>
    <w:tmpl w:val="E5F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DA3"/>
    <w:rsid w:val="000B7D2D"/>
    <w:rsid w:val="00580B56"/>
    <w:rsid w:val="0074407B"/>
    <w:rsid w:val="009311CF"/>
    <w:rsid w:val="009B6EEE"/>
    <w:rsid w:val="00BE3DA3"/>
    <w:rsid w:val="00EE295C"/>
    <w:rsid w:val="00F2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D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D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3DA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D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3D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5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88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dependency_management_for_java_pro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java_library_plug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userguide/java_plug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radle.org/current/userguide/declaring_dependencie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2020-07-18T08:53:00Z</dcterms:created>
  <dcterms:modified xsi:type="dcterms:W3CDTF">2020-07-18T09:18:00Z</dcterms:modified>
</cp:coreProperties>
</file>