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98A" w:rsidRPr="00EE61C5" w:rsidRDefault="00A4098A" w:rsidP="00A4098A">
      <w:pPr>
        <w:autoSpaceDE w:val="0"/>
        <w:autoSpaceDN w:val="0"/>
        <w:adjustRightInd w:val="0"/>
        <w:spacing w:after="0" w:line="360" w:lineRule="auto"/>
        <w:jc w:val="both"/>
        <w:rPr>
          <w:rFonts w:ascii="Times New Roman" w:hAnsi="Times New Roman" w:cs="Times New Roman"/>
          <w:b/>
          <w:sz w:val="32"/>
          <w:szCs w:val="32"/>
          <w:u w:val="single"/>
        </w:rPr>
      </w:pPr>
      <w:r w:rsidRPr="00EE61C5">
        <w:rPr>
          <w:rFonts w:ascii="Times New Roman" w:hAnsi="Times New Roman" w:cs="Times New Roman"/>
          <w:b/>
          <w:sz w:val="32"/>
          <w:szCs w:val="32"/>
          <w:u w:val="single"/>
        </w:rPr>
        <w:t>Implementation</w:t>
      </w:r>
    </w:p>
    <w:p w:rsidR="00A4098A" w:rsidRDefault="00A4098A" w:rsidP="00A4098A">
      <w:pPr>
        <w:autoSpaceDE w:val="0"/>
        <w:autoSpaceDN w:val="0"/>
        <w:adjustRightInd w:val="0"/>
        <w:spacing w:after="0" w:line="360" w:lineRule="auto"/>
        <w:jc w:val="both"/>
        <w:rPr>
          <w:rFonts w:ascii="Times New Roman" w:hAnsi="Times New Roman" w:cs="Times New Roman"/>
          <w:b/>
          <w:sz w:val="32"/>
          <w:szCs w:val="32"/>
          <w:u w:val="single"/>
        </w:rPr>
      </w:pPr>
      <w:r w:rsidRPr="00EE61C5">
        <w:rPr>
          <w:rFonts w:ascii="Times New Roman" w:hAnsi="Times New Roman" w:cs="Times New Roman"/>
          <w:b/>
          <w:sz w:val="32"/>
          <w:szCs w:val="32"/>
          <w:u w:val="single"/>
        </w:rPr>
        <w:t>Modules Description</w:t>
      </w:r>
    </w:p>
    <w:p w:rsidR="00A4098A" w:rsidRPr="008E2ACB" w:rsidRDefault="00A4098A" w:rsidP="00A4098A">
      <w:pPr>
        <w:autoSpaceDE w:val="0"/>
        <w:autoSpaceDN w:val="0"/>
        <w:adjustRightInd w:val="0"/>
        <w:spacing w:after="0" w:line="360" w:lineRule="auto"/>
        <w:jc w:val="both"/>
        <w:rPr>
          <w:rFonts w:ascii="Times New Roman" w:hAnsi="Times New Roman" w:cs="Times New Roman"/>
          <w:sz w:val="32"/>
          <w:szCs w:val="32"/>
        </w:rPr>
      </w:pPr>
      <w:r w:rsidRPr="008E2ACB">
        <w:rPr>
          <w:rFonts w:ascii="Times New Roman" w:hAnsi="Times New Roman" w:cs="Times New Roman"/>
          <w:sz w:val="32"/>
          <w:szCs w:val="32"/>
        </w:rPr>
        <w:t>The Modules are:</w:t>
      </w:r>
    </w:p>
    <w:p w:rsidR="00A4098A" w:rsidRDefault="00A4098A" w:rsidP="00A4098A">
      <w:pPr>
        <w:autoSpaceDE w:val="0"/>
        <w:autoSpaceDN w:val="0"/>
        <w:adjustRightInd w:val="0"/>
        <w:spacing w:after="0" w:line="360" w:lineRule="auto"/>
        <w:jc w:val="both"/>
        <w:rPr>
          <w:rFonts w:ascii="Times New Roman" w:hAnsi="Times New Roman" w:cs="Times New Roman"/>
          <w:sz w:val="32"/>
          <w:szCs w:val="32"/>
        </w:rPr>
      </w:pPr>
      <w:proofErr w:type="gramStart"/>
      <w:r w:rsidRPr="008E2ACB">
        <w:rPr>
          <w:rFonts w:ascii="Times New Roman" w:hAnsi="Times New Roman" w:cs="Times New Roman"/>
          <w:sz w:val="32"/>
          <w:szCs w:val="32"/>
        </w:rPr>
        <w:t>1.Influence</w:t>
      </w:r>
      <w:proofErr w:type="gramEnd"/>
      <w:r w:rsidRPr="008E2ACB">
        <w:rPr>
          <w:rFonts w:ascii="Times New Roman" w:hAnsi="Times New Roman" w:cs="Times New Roman"/>
          <w:sz w:val="32"/>
          <w:szCs w:val="32"/>
        </w:rPr>
        <w:t xml:space="preserve"> Maximization</w:t>
      </w:r>
      <w:r>
        <w:rPr>
          <w:rFonts w:ascii="Times New Roman" w:hAnsi="Times New Roman" w:cs="Times New Roman"/>
          <w:sz w:val="32"/>
          <w:szCs w:val="32"/>
        </w:rPr>
        <w:t xml:space="preserve"> Module</w:t>
      </w:r>
    </w:p>
    <w:p w:rsidR="00A4098A" w:rsidRDefault="00A4098A" w:rsidP="00A4098A">
      <w:pPr>
        <w:autoSpaceDE w:val="0"/>
        <w:autoSpaceDN w:val="0"/>
        <w:adjustRightInd w:val="0"/>
        <w:spacing w:after="0" w:line="360" w:lineRule="auto"/>
        <w:jc w:val="both"/>
        <w:rPr>
          <w:rFonts w:ascii="Times New Roman" w:hAnsi="Times New Roman" w:cs="Times New Roman"/>
          <w:bCs/>
          <w:sz w:val="32"/>
          <w:szCs w:val="32"/>
        </w:rPr>
      </w:pPr>
      <w:r>
        <w:rPr>
          <w:rFonts w:ascii="Times New Roman" w:hAnsi="Times New Roman" w:cs="Times New Roman"/>
          <w:sz w:val="32"/>
          <w:szCs w:val="32"/>
        </w:rPr>
        <w:t>2.</w:t>
      </w:r>
      <w:r w:rsidRPr="007A1D7E">
        <w:rPr>
          <w:rFonts w:ascii="NimbusSanL-Bold" w:hAnsi="NimbusSanL-Bold" w:cs="NimbusSanL-Bold"/>
          <w:b/>
          <w:bCs/>
          <w:sz w:val="19"/>
          <w:szCs w:val="19"/>
        </w:rPr>
        <w:t xml:space="preserve"> </w:t>
      </w:r>
      <w:r w:rsidRPr="007A1D7E">
        <w:rPr>
          <w:rFonts w:ascii="Times New Roman" w:hAnsi="Times New Roman" w:cs="Times New Roman"/>
          <w:bCs/>
          <w:sz w:val="32"/>
          <w:szCs w:val="32"/>
        </w:rPr>
        <w:t>Influential Node Tracking</w:t>
      </w:r>
      <w:r>
        <w:rPr>
          <w:rFonts w:ascii="Times New Roman" w:hAnsi="Times New Roman" w:cs="Times New Roman"/>
          <w:bCs/>
          <w:sz w:val="32"/>
          <w:szCs w:val="32"/>
        </w:rPr>
        <w:t xml:space="preserve"> Module</w:t>
      </w:r>
    </w:p>
    <w:p w:rsidR="00A4098A" w:rsidRPr="009911D6" w:rsidRDefault="00A4098A" w:rsidP="00A4098A">
      <w:pPr>
        <w:autoSpaceDE w:val="0"/>
        <w:autoSpaceDN w:val="0"/>
        <w:adjustRightInd w:val="0"/>
        <w:spacing w:after="0" w:line="360" w:lineRule="auto"/>
        <w:jc w:val="both"/>
        <w:rPr>
          <w:rFonts w:ascii="Times New Roman" w:hAnsi="Times New Roman" w:cs="Times New Roman"/>
          <w:sz w:val="32"/>
          <w:szCs w:val="32"/>
        </w:rPr>
      </w:pPr>
      <w:proofErr w:type="gramStart"/>
      <w:r w:rsidRPr="009911D6">
        <w:rPr>
          <w:rFonts w:ascii="Times New Roman" w:hAnsi="Times New Roman" w:cs="Times New Roman"/>
          <w:bCs/>
          <w:sz w:val="32"/>
          <w:szCs w:val="32"/>
        </w:rPr>
        <w:t>3.Upper</w:t>
      </w:r>
      <w:proofErr w:type="gramEnd"/>
      <w:r w:rsidRPr="009911D6">
        <w:rPr>
          <w:rFonts w:ascii="Times New Roman" w:hAnsi="Times New Roman" w:cs="Times New Roman"/>
          <w:bCs/>
          <w:sz w:val="32"/>
          <w:szCs w:val="32"/>
        </w:rPr>
        <w:t xml:space="preserve"> bounds comparison Module</w:t>
      </w:r>
    </w:p>
    <w:p w:rsidR="00A4098A" w:rsidRPr="0003244A" w:rsidRDefault="00A4098A" w:rsidP="00A4098A">
      <w:pPr>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sz w:val="32"/>
          <w:szCs w:val="32"/>
        </w:rPr>
        <w:t>4.</w:t>
      </w:r>
      <w:r w:rsidRPr="0003244A">
        <w:rPr>
          <w:rFonts w:ascii="NimbusSanL-Bold" w:hAnsi="NimbusSanL-Bold" w:cs="NimbusSanL-Bold"/>
          <w:b/>
          <w:bCs/>
          <w:sz w:val="19"/>
          <w:szCs w:val="19"/>
        </w:rPr>
        <w:t xml:space="preserve"> </w:t>
      </w:r>
      <w:r w:rsidRPr="0003244A">
        <w:rPr>
          <w:rFonts w:ascii="Times New Roman" w:hAnsi="Times New Roman" w:cs="Times New Roman"/>
          <w:bCs/>
          <w:sz w:val="32"/>
          <w:szCs w:val="32"/>
        </w:rPr>
        <w:t>Upper Bound of Node Replacement Gain</w:t>
      </w:r>
      <w:r>
        <w:rPr>
          <w:rFonts w:ascii="Times New Roman" w:hAnsi="Times New Roman" w:cs="Times New Roman"/>
          <w:bCs/>
          <w:sz w:val="32"/>
          <w:szCs w:val="32"/>
        </w:rPr>
        <w:t xml:space="preserve"> Module</w:t>
      </w:r>
    </w:p>
    <w:p w:rsidR="00A4098A" w:rsidRDefault="00A4098A" w:rsidP="00A4098A">
      <w:pPr>
        <w:autoSpaceDE w:val="0"/>
        <w:autoSpaceDN w:val="0"/>
        <w:adjustRightInd w:val="0"/>
        <w:spacing w:after="0" w:line="360" w:lineRule="auto"/>
        <w:jc w:val="both"/>
        <w:rPr>
          <w:rFonts w:ascii="Times New Roman" w:hAnsi="Times New Roman" w:cs="Times New Roman"/>
          <w:b/>
          <w:bCs/>
          <w:sz w:val="28"/>
          <w:szCs w:val="28"/>
          <w:u w:val="single"/>
        </w:rPr>
      </w:pPr>
      <w:r w:rsidRPr="00F2299A">
        <w:rPr>
          <w:rFonts w:ascii="Times New Roman" w:hAnsi="Times New Roman" w:cs="Times New Roman"/>
          <w:b/>
          <w:sz w:val="28"/>
          <w:szCs w:val="28"/>
          <w:u w:val="single"/>
        </w:rPr>
        <w:t>Influence Maximization Module</w:t>
      </w:r>
      <w:r w:rsidRPr="00F2299A">
        <w:rPr>
          <w:rFonts w:ascii="Times New Roman" w:hAnsi="Times New Roman" w:cs="Times New Roman"/>
          <w:b/>
          <w:bCs/>
          <w:sz w:val="28"/>
          <w:szCs w:val="28"/>
          <w:u w:val="single"/>
        </w:rPr>
        <w:t xml:space="preserve"> </w:t>
      </w:r>
    </w:p>
    <w:p w:rsidR="00A4098A" w:rsidRPr="00D17065" w:rsidRDefault="00A4098A" w:rsidP="00A4098A">
      <w:pPr>
        <w:autoSpaceDE w:val="0"/>
        <w:autoSpaceDN w:val="0"/>
        <w:adjustRightInd w:val="0"/>
        <w:spacing w:after="0" w:line="360" w:lineRule="auto"/>
        <w:jc w:val="both"/>
        <w:rPr>
          <w:rFonts w:ascii="Times New Roman" w:hAnsi="Times New Roman" w:cs="Times New Roman"/>
          <w:bCs/>
          <w:sz w:val="28"/>
          <w:szCs w:val="28"/>
        </w:rPr>
      </w:pPr>
      <w:r w:rsidRPr="00D17065">
        <w:rPr>
          <w:rFonts w:ascii="Times New Roman" w:hAnsi="Times New Roman" w:cs="Times New Roman"/>
          <w:bCs/>
          <w:sz w:val="28"/>
          <w:szCs w:val="28"/>
        </w:rPr>
        <w:t xml:space="preserve">Marketing campaign is usually not a one-time </w:t>
      </w:r>
      <w:proofErr w:type="gramStart"/>
      <w:r w:rsidRPr="00D17065">
        <w:rPr>
          <w:rFonts w:ascii="Times New Roman" w:hAnsi="Times New Roman" w:cs="Times New Roman"/>
          <w:bCs/>
          <w:sz w:val="28"/>
          <w:szCs w:val="28"/>
        </w:rPr>
        <w:t>deal,</w:t>
      </w:r>
      <w:proofErr w:type="gramEnd"/>
      <w:r w:rsidRPr="00D17065">
        <w:rPr>
          <w:rFonts w:ascii="Times New Roman" w:hAnsi="Times New Roman" w:cs="Times New Roman"/>
          <w:bCs/>
          <w:sz w:val="28"/>
          <w:szCs w:val="28"/>
        </w:rPr>
        <w:t xml:space="preserve"> instead enterprises carry out a sustaining campaign to promote their products by seeding influential nodes continuously. Often, a marketing campaign may last for months or years, where the company periodically allocates budgets</w:t>
      </w:r>
      <w:r>
        <w:rPr>
          <w:rFonts w:ascii="Times New Roman" w:hAnsi="Times New Roman" w:cs="Times New Roman"/>
          <w:bCs/>
          <w:sz w:val="28"/>
          <w:szCs w:val="28"/>
        </w:rPr>
        <w:t xml:space="preserve"> </w:t>
      </w:r>
      <w:r w:rsidRPr="004875D1">
        <w:rPr>
          <w:rFonts w:ascii="Times New Roman" w:hAnsi="Times New Roman" w:cs="Times New Roman"/>
          <w:bCs/>
          <w:sz w:val="28"/>
          <w:szCs w:val="28"/>
        </w:rPr>
        <w:t>to the selected influential users to utilize the power of the word-of-mouth effect. Under this situation, it is natural and important to realize that social or information networks are always dynamics, and their topology evolves consta</w:t>
      </w:r>
      <w:r>
        <w:rPr>
          <w:rFonts w:ascii="Times New Roman" w:hAnsi="Times New Roman" w:cs="Times New Roman"/>
          <w:bCs/>
          <w:sz w:val="28"/>
          <w:szCs w:val="28"/>
        </w:rPr>
        <w:t>ntly over time.</w:t>
      </w:r>
      <w:r w:rsidRPr="004875D1">
        <w:rPr>
          <w:rFonts w:ascii="Times New Roman" w:hAnsi="Times New Roman" w:cs="Times New Roman"/>
          <w:bCs/>
          <w:sz w:val="28"/>
          <w:szCs w:val="28"/>
        </w:rPr>
        <w:t xml:space="preserve"> For example, links appear and disappear when users follow/</w:t>
      </w:r>
      <w:proofErr w:type="spellStart"/>
      <w:r w:rsidRPr="004875D1">
        <w:rPr>
          <w:rFonts w:ascii="Times New Roman" w:hAnsi="Times New Roman" w:cs="Times New Roman"/>
          <w:bCs/>
          <w:sz w:val="28"/>
          <w:szCs w:val="28"/>
        </w:rPr>
        <w:t>unfollow</w:t>
      </w:r>
      <w:proofErr w:type="spellEnd"/>
      <w:r w:rsidRPr="004875D1">
        <w:rPr>
          <w:rFonts w:ascii="Times New Roman" w:hAnsi="Times New Roman" w:cs="Times New Roman"/>
          <w:bCs/>
          <w:sz w:val="28"/>
          <w:szCs w:val="28"/>
        </w:rPr>
        <w:t xml:space="preserve"> others in Twitter or friend/</w:t>
      </w:r>
      <w:proofErr w:type="spellStart"/>
      <w:r w:rsidRPr="004875D1">
        <w:rPr>
          <w:rFonts w:ascii="Times New Roman" w:hAnsi="Times New Roman" w:cs="Times New Roman"/>
          <w:bCs/>
          <w:sz w:val="28"/>
          <w:szCs w:val="28"/>
        </w:rPr>
        <w:t>unfriend</w:t>
      </w:r>
      <w:proofErr w:type="spellEnd"/>
      <w:r w:rsidRPr="004875D1">
        <w:rPr>
          <w:rFonts w:ascii="Times New Roman" w:hAnsi="Times New Roman" w:cs="Times New Roman"/>
          <w:bCs/>
          <w:sz w:val="28"/>
          <w:szCs w:val="28"/>
        </w:rPr>
        <w:t xml:space="preserve"> others in </w:t>
      </w:r>
      <w:proofErr w:type="spellStart"/>
      <w:r w:rsidRPr="004875D1">
        <w:rPr>
          <w:rFonts w:ascii="Times New Roman" w:hAnsi="Times New Roman" w:cs="Times New Roman"/>
          <w:bCs/>
          <w:sz w:val="28"/>
          <w:szCs w:val="28"/>
        </w:rPr>
        <w:t>Facebook</w:t>
      </w:r>
      <w:proofErr w:type="spellEnd"/>
      <w:r w:rsidRPr="004875D1">
        <w:rPr>
          <w:rFonts w:ascii="Times New Roman" w:hAnsi="Times New Roman" w:cs="Times New Roman"/>
          <w:bCs/>
          <w:sz w:val="28"/>
          <w:szCs w:val="28"/>
        </w:rPr>
        <w:t>. Moreover, the strength of influence also keeps changing, as you are more influenced by your friends who you contact frequently, while the influence from a friend usually dies down as time elapses if you do not contact with each other. As a result, a set of nodes influential at one time may lead to poor influence coverage after the evolution of social network, which suggests that using one static set as seeds across time could lead to unsatisfactory performance.</w:t>
      </w:r>
    </w:p>
    <w:p w:rsidR="00A4098A" w:rsidRDefault="00A4098A" w:rsidP="00A4098A">
      <w:pPr>
        <w:autoSpaceDE w:val="0"/>
        <w:autoSpaceDN w:val="0"/>
        <w:adjustRightInd w:val="0"/>
        <w:spacing w:after="0" w:line="360" w:lineRule="auto"/>
        <w:jc w:val="both"/>
        <w:rPr>
          <w:rFonts w:ascii="Times New Roman" w:hAnsi="Times New Roman" w:cs="Times New Roman"/>
          <w:b/>
          <w:bCs/>
          <w:sz w:val="28"/>
          <w:szCs w:val="28"/>
          <w:u w:val="single"/>
        </w:rPr>
      </w:pPr>
    </w:p>
    <w:p w:rsidR="00A4098A" w:rsidRPr="00F2299A" w:rsidRDefault="00A4098A" w:rsidP="00A4098A">
      <w:pPr>
        <w:autoSpaceDE w:val="0"/>
        <w:autoSpaceDN w:val="0"/>
        <w:adjustRightInd w:val="0"/>
        <w:spacing w:after="0" w:line="360" w:lineRule="auto"/>
        <w:jc w:val="both"/>
        <w:rPr>
          <w:rFonts w:ascii="Times New Roman" w:hAnsi="Times New Roman" w:cs="Times New Roman"/>
          <w:b/>
          <w:sz w:val="28"/>
          <w:szCs w:val="28"/>
          <w:u w:val="single"/>
        </w:rPr>
      </w:pPr>
      <w:r w:rsidRPr="00F2299A">
        <w:rPr>
          <w:rFonts w:ascii="Times New Roman" w:hAnsi="Times New Roman" w:cs="Times New Roman"/>
          <w:b/>
          <w:bCs/>
          <w:sz w:val="28"/>
          <w:szCs w:val="28"/>
          <w:u w:val="single"/>
        </w:rPr>
        <w:t>Influential Node Tracking Module</w:t>
      </w:r>
    </w:p>
    <w:p w:rsidR="00A4098A" w:rsidRDefault="00A4098A" w:rsidP="00A4098A">
      <w:pPr>
        <w:autoSpaceDE w:val="0"/>
        <w:autoSpaceDN w:val="0"/>
        <w:adjustRightInd w:val="0"/>
        <w:spacing w:after="0" w:line="360" w:lineRule="auto"/>
        <w:jc w:val="both"/>
        <w:rPr>
          <w:rFonts w:ascii="Times New Roman" w:hAnsi="Times New Roman" w:cs="Times New Roman"/>
          <w:sz w:val="28"/>
          <w:szCs w:val="28"/>
        </w:rPr>
      </w:pPr>
      <w:r w:rsidRPr="00E3707D">
        <w:rPr>
          <w:rFonts w:ascii="Times New Roman" w:hAnsi="Times New Roman" w:cs="Times New Roman"/>
          <w:sz w:val="28"/>
          <w:szCs w:val="28"/>
        </w:rPr>
        <w:t xml:space="preserve">The traditional Influence Maximization problem aims at finding influential nodes for only one static social network. However, real-world social networks are seldom </w:t>
      </w:r>
      <w:r w:rsidRPr="00E3707D">
        <w:rPr>
          <w:rFonts w:ascii="Times New Roman" w:hAnsi="Times New Roman" w:cs="Times New Roman"/>
          <w:sz w:val="28"/>
          <w:szCs w:val="28"/>
        </w:rPr>
        <w:lastRenderedPageBreak/>
        <w:t>static. Both the structure and also the influence strength associated with the edges change constantly. As a result, the seed set that maximizes the influence coverage should be constantly updated according to the evolution of the network structure and the influence strength. In this work, we model the dynamic social network as a series of snapshot graphs, G1</w:t>
      </w:r>
      <w:proofErr w:type="gramStart"/>
      <w:r w:rsidRPr="00E3707D">
        <w:rPr>
          <w:rFonts w:ascii="Times New Roman" w:hAnsi="Times New Roman" w:cs="Times New Roman"/>
          <w:sz w:val="28"/>
          <w:szCs w:val="28"/>
        </w:rPr>
        <w:t>,.</w:t>
      </w:r>
      <w:proofErr w:type="gramEnd"/>
      <w:r w:rsidRPr="00E3707D">
        <w:rPr>
          <w:rFonts w:ascii="Times New Roman" w:hAnsi="Times New Roman" w:cs="Times New Roman"/>
          <w:sz w:val="28"/>
          <w:szCs w:val="28"/>
        </w:rPr>
        <w:t xml:space="preserve"> . . , GT . We assume that the nodes remain the same while the edges in each snapshot graph change across different time intervals. Each snapshot graph is modeled as a directed network, </w:t>
      </w:r>
      <w:proofErr w:type="spellStart"/>
      <w:r w:rsidRPr="00E3707D">
        <w:rPr>
          <w:rFonts w:ascii="Times New Roman" w:hAnsi="Times New Roman" w:cs="Times New Roman"/>
          <w:sz w:val="28"/>
          <w:szCs w:val="28"/>
        </w:rPr>
        <w:t>Gt</w:t>
      </w:r>
      <w:proofErr w:type="spellEnd"/>
      <w:r w:rsidRPr="00E3707D">
        <w:rPr>
          <w:rFonts w:ascii="Times New Roman" w:hAnsi="Times New Roman" w:cs="Times New Roman"/>
          <w:sz w:val="28"/>
          <w:szCs w:val="28"/>
        </w:rPr>
        <w:t xml:space="preserve"> = (</w:t>
      </w:r>
      <w:proofErr w:type="spellStart"/>
      <w:r w:rsidRPr="00E3707D">
        <w:rPr>
          <w:rFonts w:ascii="Times New Roman" w:hAnsi="Times New Roman" w:cs="Times New Roman"/>
          <w:sz w:val="28"/>
          <w:szCs w:val="28"/>
        </w:rPr>
        <w:t>V</w:t>
      </w:r>
      <w:proofErr w:type="gramStart"/>
      <w:r w:rsidRPr="00E3707D">
        <w:rPr>
          <w:rFonts w:ascii="Times New Roman" w:hAnsi="Times New Roman" w:cs="Times New Roman"/>
          <w:sz w:val="28"/>
          <w:szCs w:val="28"/>
        </w:rPr>
        <w:t>;Et</w:t>
      </w:r>
      <w:proofErr w:type="spellEnd"/>
      <w:proofErr w:type="gramEnd"/>
      <w:r w:rsidRPr="00E3707D">
        <w:rPr>
          <w:rFonts w:ascii="Times New Roman" w:hAnsi="Times New Roman" w:cs="Times New Roman"/>
          <w:sz w:val="28"/>
          <w:szCs w:val="28"/>
        </w:rPr>
        <w:t xml:space="preserve">), which includes edges appearing during the periods under consideration. Moreover, a set of propagation probabilities Pt </w:t>
      </w:r>
      <w:proofErr w:type="spellStart"/>
      <w:r w:rsidRPr="00E3707D">
        <w:rPr>
          <w:rFonts w:ascii="Times New Roman" w:hAnsi="Times New Roman" w:cs="Times New Roman"/>
          <w:sz w:val="28"/>
          <w:szCs w:val="28"/>
        </w:rPr>
        <w:t>u</w:t>
      </w:r>
      <w:proofErr w:type="gramStart"/>
      <w:r w:rsidRPr="00E3707D">
        <w:rPr>
          <w:rFonts w:ascii="Times New Roman" w:hAnsi="Times New Roman" w:cs="Times New Roman"/>
          <w:sz w:val="28"/>
          <w:szCs w:val="28"/>
        </w:rPr>
        <w:t>;v</w:t>
      </w:r>
      <w:proofErr w:type="spellEnd"/>
      <w:proofErr w:type="gramEnd"/>
      <w:r w:rsidRPr="00E3707D">
        <w:rPr>
          <w:rFonts w:ascii="Times New Roman" w:hAnsi="Times New Roman" w:cs="Times New Roman"/>
          <w:sz w:val="28"/>
          <w:szCs w:val="28"/>
        </w:rPr>
        <w:t xml:space="preserve"> is associated with each snapshot graph Gt. Our goal is to track a series of seed sets, denoted as St; t = 1</w:t>
      </w:r>
      <w:proofErr w:type="gramStart"/>
      <w:r w:rsidRPr="00E3707D">
        <w:rPr>
          <w:rFonts w:ascii="Times New Roman" w:hAnsi="Times New Roman" w:cs="Times New Roman"/>
          <w:sz w:val="28"/>
          <w:szCs w:val="28"/>
        </w:rPr>
        <w:t>; :</w:t>
      </w:r>
      <w:proofErr w:type="gramEnd"/>
      <w:r w:rsidRPr="00E3707D">
        <w:rPr>
          <w:rFonts w:ascii="Times New Roman" w:hAnsi="Times New Roman" w:cs="Times New Roman"/>
          <w:sz w:val="28"/>
          <w:szCs w:val="28"/>
        </w:rPr>
        <w:t xml:space="preserve"> : : ; T, that maximizes the influence function t() at each of the snapshot Gt.</w:t>
      </w:r>
    </w:p>
    <w:p w:rsidR="00A4098A" w:rsidRPr="009911D6" w:rsidRDefault="00A4098A" w:rsidP="00A4098A">
      <w:pPr>
        <w:autoSpaceDE w:val="0"/>
        <w:autoSpaceDN w:val="0"/>
        <w:adjustRightInd w:val="0"/>
        <w:spacing w:after="0" w:line="360" w:lineRule="auto"/>
        <w:jc w:val="both"/>
        <w:rPr>
          <w:rFonts w:ascii="Times New Roman" w:hAnsi="Times New Roman" w:cs="Times New Roman"/>
          <w:b/>
          <w:sz w:val="28"/>
          <w:szCs w:val="28"/>
          <w:u w:val="single"/>
        </w:rPr>
      </w:pPr>
      <w:r w:rsidRPr="009911D6">
        <w:rPr>
          <w:rFonts w:ascii="Times New Roman" w:hAnsi="Times New Roman" w:cs="Times New Roman"/>
          <w:b/>
          <w:bCs/>
          <w:sz w:val="28"/>
          <w:szCs w:val="28"/>
          <w:u w:val="single"/>
        </w:rPr>
        <w:t>Upper bounds comparison</w:t>
      </w:r>
      <w:r>
        <w:rPr>
          <w:rFonts w:ascii="Times New Roman" w:hAnsi="Times New Roman" w:cs="Times New Roman"/>
          <w:b/>
          <w:bCs/>
          <w:sz w:val="28"/>
          <w:szCs w:val="28"/>
          <w:u w:val="single"/>
        </w:rPr>
        <w:t xml:space="preserve"> Module </w:t>
      </w:r>
    </w:p>
    <w:p w:rsidR="00A4098A" w:rsidRPr="00807828" w:rsidRDefault="00A4098A" w:rsidP="00A4098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U</w:t>
      </w:r>
      <w:r w:rsidRPr="00807828">
        <w:rPr>
          <w:rFonts w:ascii="Times New Roman" w:hAnsi="Times New Roman" w:cs="Times New Roman"/>
          <w:sz w:val="28"/>
          <w:szCs w:val="28"/>
        </w:rPr>
        <w:t xml:space="preserve">pper bound termed as active nodes’ path excluded upper bound (AB), is theoretically tighter than </w:t>
      </w:r>
      <w:r>
        <w:rPr>
          <w:rFonts w:ascii="Times New Roman" w:hAnsi="Times New Roman" w:cs="Times New Roman"/>
          <w:sz w:val="28"/>
          <w:szCs w:val="28"/>
        </w:rPr>
        <w:t xml:space="preserve">the upper bound proposed </w:t>
      </w:r>
      <w:r w:rsidRPr="00807828">
        <w:rPr>
          <w:rFonts w:ascii="Times New Roman" w:hAnsi="Times New Roman" w:cs="Times New Roman"/>
          <w:sz w:val="28"/>
          <w:szCs w:val="28"/>
        </w:rPr>
        <w:t>, which we call it the naive upper bound (NB). In order to validate our theory, we run empirical experiments to compare our bound AB with the naive upper bound. We first extract a series of snapshot graphs from Mobile datasets by setting both time window and time difference to one hour. We run equivalent number of iterations in computing both AB and NB on the same node set with size k = 30 where propagation probabilities are set according to DWA model. The seed set is selected by Greedy algorithm that maximizes the influence under each snapshot. As is shown in Figure 9, our bound is consistently tighter th</w:t>
      </w:r>
      <w:r>
        <w:rPr>
          <w:rFonts w:ascii="Times New Roman" w:hAnsi="Times New Roman" w:cs="Times New Roman"/>
          <w:sz w:val="28"/>
          <w:szCs w:val="28"/>
        </w:rPr>
        <w:t xml:space="preserve">an the naive bound proposed </w:t>
      </w:r>
      <w:proofErr w:type="gramStart"/>
      <w:r>
        <w:rPr>
          <w:rFonts w:ascii="Times New Roman" w:hAnsi="Times New Roman" w:cs="Times New Roman"/>
          <w:sz w:val="28"/>
          <w:szCs w:val="28"/>
        </w:rPr>
        <w:t xml:space="preserve">in </w:t>
      </w:r>
      <w:r w:rsidRPr="00807828">
        <w:rPr>
          <w:rFonts w:ascii="Times New Roman" w:hAnsi="Times New Roman" w:cs="Times New Roman"/>
          <w:sz w:val="28"/>
          <w:szCs w:val="28"/>
        </w:rPr>
        <w:t xml:space="preserve"> as</w:t>
      </w:r>
      <w:proofErr w:type="gramEnd"/>
      <w:r w:rsidRPr="00807828">
        <w:rPr>
          <w:rFonts w:ascii="Times New Roman" w:hAnsi="Times New Roman" w:cs="Times New Roman"/>
          <w:sz w:val="28"/>
          <w:szCs w:val="28"/>
        </w:rPr>
        <w:t xml:space="preserve"> suggested by our theory. It should be noticed that the poor performance of NB under DWA model is due to the fact that sometimes NB fails to converge in Mobile network.</w:t>
      </w:r>
    </w:p>
    <w:p w:rsidR="00A4098A" w:rsidRDefault="00A4098A" w:rsidP="00A4098A">
      <w:pPr>
        <w:autoSpaceDE w:val="0"/>
        <w:autoSpaceDN w:val="0"/>
        <w:adjustRightInd w:val="0"/>
        <w:spacing w:after="0" w:line="360" w:lineRule="auto"/>
        <w:jc w:val="both"/>
        <w:rPr>
          <w:rFonts w:ascii="Times New Roman" w:hAnsi="Times New Roman" w:cs="Times New Roman"/>
          <w:b/>
          <w:bCs/>
          <w:sz w:val="28"/>
          <w:szCs w:val="28"/>
          <w:u w:val="single"/>
        </w:rPr>
      </w:pPr>
      <w:r w:rsidRPr="00FF492C">
        <w:rPr>
          <w:rFonts w:ascii="Times New Roman" w:hAnsi="Times New Roman" w:cs="Times New Roman"/>
          <w:b/>
          <w:bCs/>
          <w:sz w:val="28"/>
          <w:szCs w:val="28"/>
          <w:u w:val="single"/>
        </w:rPr>
        <w:t>Upper Bound of Node Replacement Gain Module</w:t>
      </w:r>
    </w:p>
    <w:p w:rsidR="00A4098A" w:rsidRDefault="00A4098A" w:rsidP="00A4098A">
      <w:pPr>
        <w:autoSpaceDE w:val="0"/>
        <w:autoSpaceDN w:val="0"/>
        <w:adjustRightInd w:val="0"/>
        <w:spacing w:after="0" w:line="360" w:lineRule="auto"/>
        <w:jc w:val="both"/>
        <w:rPr>
          <w:rFonts w:ascii="Times New Roman" w:hAnsi="Times New Roman" w:cs="Times New Roman"/>
          <w:b/>
          <w:sz w:val="32"/>
          <w:szCs w:val="32"/>
          <w:u w:val="single"/>
        </w:rPr>
      </w:pPr>
      <w:r w:rsidRPr="00FE5543">
        <w:rPr>
          <w:rFonts w:ascii="Times New Roman" w:hAnsi="Times New Roman" w:cs="Times New Roman"/>
          <w:sz w:val="28"/>
          <w:szCs w:val="28"/>
        </w:rPr>
        <w:t xml:space="preserve">In this section, we illustrate the only mysterious part in our UBI algorithm, namely the computation of the upper bound of the replacement gain </w:t>
      </w:r>
      <w:proofErr w:type="spellStart"/>
      <w:r w:rsidRPr="00FE5543">
        <w:rPr>
          <w:rFonts w:ascii="Times New Roman" w:hAnsi="Times New Roman" w:cs="Times New Roman"/>
          <w:sz w:val="28"/>
          <w:szCs w:val="28"/>
        </w:rPr>
        <w:t>u</w:t>
      </w:r>
      <w:proofErr w:type="gramStart"/>
      <w:r w:rsidRPr="00FE5543">
        <w:rPr>
          <w:rFonts w:ascii="Times New Roman" w:hAnsi="Times New Roman" w:cs="Times New Roman"/>
          <w:sz w:val="28"/>
          <w:szCs w:val="28"/>
        </w:rPr>
        <w:t>;vs</w:t>
      </w:r>
      <w:proofErr w:type="spellEnd"/>
      <w:proofErr w:type="gramEnd"/>
      <w:r w:rsidRPr="00FE5543">
        <w:rPr>
          <w:rFonts w:ascii="Times New Roman" w:hAnsi="Times New Roman" w:cs="Times New Roman"/>
          <w:sz w:val="28"/>
          <w:szCs w:val="28"/>
        </w:rPr>
        <w:t xml:space="preserve"> (S). Zhou et al. </w:t>
      </w:r>
      <w:r w:rsidRPr="00FE5543">
        <w:rPr>
          <w:rFonts w:ascii="Times New Roman" w:hAnsi="Times New Roman" w:cs="Times New Roman"/>
          <w:sz w:val="28"/>
          <w:szCs w:val="28"/>
        </w:rPr>
        <w:lastRenderedPageBreak/>
        <w:t xml:space="preserve">first use the upper bound on influence function to accelerate the greedy algorithm in </w:t>
      </w:r>
      <w:r>
        <w:rPr>
          <w:rFonts w:ascii="Times New Roman" w:hAnsi="Times New Roman" w:cs="Times New Roman"/>
          <w:sz w:val="28"/>
          <w:szCs w:val="28"/>
        </w:rPr>
        <w:t xml:space="preserve">influential seeds </w:t>
      </w:r>
      <w:proofErr w:type="gramStart"/>
      <w:r>
        <w:rPr>
          <w:rFonts w:ascii="Times New Roman" w:hAnsi="Times New Roman" w:cs="Times New Roman"/>
          <w:sz w:val="28"/>
          <w:szCs w:val="28"/>
        </w:rPr>
        <w:t xml:space="preserve">selection </w:t>
      </w:r>
      <w:r w:rsidRPr="00FE5543">
        <w:rPr>
          <w:rFonts w:ascii="Times New Roman" w:hAnsi="Times New Roman" w:cs="Times New Roman"/>
          <w:sz w:val="28"/>
          <w:szCs w:val="28"/>
        </w:rPr>
        <w:t>.</w:t>
      </w:r>
      <w:proofErr w:type="gramEnd"/>
      <w:r w:rsidRPr="00FE5543">
        <w:rPr>
          <w:rFonts w:ascii="Times New Roman" w:hAnsi="Times New Roman" w:cs="Times New Roman"/>
          <w:sz w:val="28"/>
          <w:szCs w:val="28"/>
        </w:rPr>
        <w:t xml:space="preserve"> </w:t>
      </w:r>
      <w:proofErr w:type="gramStart"/>
      <w:r w:rsidRPr="00F432D5">
        <w:rPr>
          <w:rFonts w:ascii="Times New Roman" w:hAnsi="Times New Roman" w:cs="Times New Roman"/>
          <w:sz w:val="28"/>
          <w:szCs w:val="28"/>
        </w:rPr>
        <w:t>we</w:t>
      </w:r>
      <w:proofErr w:type="gramEnd"/>
      <w:r w:rsidRPr="00F432D5">
        <w:rPr>
          <w:rFonts w:ascii="Times New Roman" w:hAnsi="Times New Roman" w:cs="Times New Roman"/>
          <w:sz w:val="28"/>
          <w:szCs w:val="28"/>
        </w:rPr>
        <w:t xml:space="preserve"> propose a tighter upper bound on the replacement gain by excluding the influence along paths, which include incoming edges to the seed set.</w:t>
      </w:r>
      <w:r w:rsidRPr="00625581">
        <w:t xml:space="preserve"> </w:t>
      </w:r>
      <w:r w:rsidRPr="00625581">
        <w:rPr>
          <w:rFonts w:ascii="Times New Roman" w:hAnsi="Times New Roman" w:cs="Times New Roman"/>
          <w:sz w:val="28"/>
          <w:szCs w:val="28"/>
        </w:rPr>
        <w:t>We have shown previously how to compute a tighter bound on the replacement gain for one static network with a fixed seed set S. However, as network changes constantly, we need to update the upper bound according to the changes in propagation probability. Moreover, as we include new node into the seed set S, we also need to update the upper bound as the propagation probability matrix PG(S+T) also changes.</w:t>
      </w:r>
    </w:p>
    <w:p w:rsidR="00C13313" w:rsidRDefault="00A4098A"/>
    <w:sectPr w:rsidR="00C13313" w:rsidSect="00FB7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98A"/>
    <w:rsid w:val="000B607A"/>
    <w:rsid w:val="005E40FD"/>
    <w:rsid w:val="00793720"/>
    <w:rsid w:val="009A3B11"/>
    <w:rsid w:val="00A4098A"/>
    <w:rsid w:val="00DF1B7C"/>
    <w:rsid w:val="00FB7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8A"/>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07A"/>
    <w:rPr>
      <w:b/>
      <w:bCs/>
    </w:rPr>
  </w:style>
  <w:style w:type="paragraph" w:styleId="ListParagraph">
    <w:name w:val="List Paragraph"/>
    <w:basedOn w:val="Normal"/>
    <w:uiPriority w:val="34"/>
    <w:qFormat/>
    <w:rsid w:val="000B607A"/>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2017-03-31T10:43:00Z</dcterms:created>
  <dcterms:modified xsi:type="dcterms:W3CDTF">2017-03-31T10:43:00Z</dcterms:modified>
</cp:coreProperties>
</file>