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OTCS Agent Status and Admin Server Report</w:t>
      </w:r>
    </w:p>
    <w:p>
      <w:pPr>
        <w:pStyle w:val="Heading2"/>
      </w:pPr>
      <w:r>
        <w:t>Execution Summary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Step</w:t>
            </w:r>
          </w:p>
        </w:tc>
        <w:tc>
          <w:tcPr>
            <w:tcW w:type="dxa" w:w="2880"/>
          </w:tcPr>
          <w:p>
            <w:r>
              <w:t>Action</w:t>
            </w:r>
          </w:p>
        </w:tc>
        <w:tc>
          <w:tcPr>
            <w:tcW w:type="dxa" w:w="2880"/>
          </w:tcPr>
          <w:p>
            <w:r>
              <w:t>Result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Navigate to Base URL</w:t>
            </w:r>
          </w:p>
        </w:tc>
        <w:tc>
          <w:tcPr>
            <w:tcW w:type="dxa" w:w="2880"/>
          </w:tcPr>
          <w:p>
            <w:r>
              <w:t>Navigated to http://otcsvm.otxlab.net:8080/OTCS/cs.exe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Fill Login Credentials</w:t>
            </w:r>
          </w:p>
        </w:tc>
        <w:tc>
          <w:tcPr>
            <w:tcW w:type="dxa" w:w="2880"/>
          </w:tcPr>
          <w:p>
            <w:r>
              <w:t>Username and password fields filled.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Click Login Button</w:t>
            </w:r>
          </w:p>
        </w:tc>
        <w:tc>
          <w:tcPr>
            <w:tcW w:type="dxa" w:w="2880"/>
          </w:tcPr>
          <w:p>
            <w:r>
              <w:t>Login button clicked. Redirected to authenticated page.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Navigate to Distributed Agent Status</w:t>
            </w:r>
          </w:p>
        </w:tc>
        <w:tc>
          <w:tcPr>
            <w:tcW w:type="dxa" w:w="2880"/>
          </w:tcPr>
          <w:p>
            <w:r>
              <w:t>Navigated to http://otcsvm.otxlab.net:8080/OTCS/cs.exe?func=distributedagent.AgentStatus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Scroll Page Down</w:t>
            </w:r>
          </w:p>
        </w:tc>
        <w:tc>
          <w:tcPr>
            <w:tcW w:type="dxa" w:w="2880"/>
          </w:tcPr>
          <w:p>
            <w:r>
              <w:t>Scrolled down by 500px.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Scroll Page Down Again</w:t>
            </w:r>
          </w:p>
        </w:tc>
        <w:tc>
          <w:tcPr>
            <w:tcW w:type="dxa" w:w="2880"/>
          </w:tcPr>
          <w:p>
            <w:r>
              <w:t>Scrolled down by 500px again.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Extract Distributed Agent Statuses</w:t>
            </w:r>
          </w:p>
        </w:tc>
        <w:tc>
          <w:tcPr>
            <w:tcW w:type="dxa" w:w="2880"/>
          </w:tcPr>
          <w:p>
            <w:r>
              <w:t>Extracted 8 agent statuses. Needs reconfiguration: True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Click Configure Distributed Agent System</w:t>
            </w:r>
          </w:p>
        </w:tc>
        <w:tc>
          <w:tcPr>
            <w:tcW w:type="dxa" w:w="2880"/>
          </w:tcPr>
          <w:p>
            <w:r>
              <w:t>Navigated to configuration page.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Select Agent  for Reconfiguration</w:t>
            </w:r>
          </w:p>
        </w:tc>
        <w:tc>
          <w:tcPr>
            <w:tcW w:type="dxa" w:w="2880"/>
          </w:tcPr>
          <w:p>
            <w:r>
              <w:t xml:space="preserve">Selected radio button for agent ID: 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No Agent Selected for Reconfiguration</w:t>
            </w:r>
          </w:p>
        </w:tc>
        <w:tc>
          <w:tcPr>
            <w:tcW w:type="dxa" w:w="2880"/>
          </w:tcPr>
          <w:p>
            <w:r>
              <w:t>No non-running agent found to select for reconfiguration.</w:t>
            </w:r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Return to Agent Status Page</w:t>
            </w:r>
          </w:p>
        </w:tc>
        <w:tc>
          <w:tcPr>
            <w:tcW w:type="dxa" w:w="2880"/>
          </w:tcPr>
          <w:p>
            <w:r>
              <w:t>Returned to agent status page after reconfiguration.</w:t>
            </w:r>
          </w:p>
        </w:tc>
      </w:tr>
      <w:tr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Verify Reconfiguration</w:t>
            </w:r>
          </w:p>
        </w:tc>
        <w:tc>
          <w:tcPr>
            <w:tcW w:type="dxa" w:w="2880"/>
          </w:tcPr>
          <w:p>
            <w:r>
              <w:t>Some agents are still not 'Running' after reconfiguration.</w:t>
            </w:r>
          </w:p>
        </w:tc>
      </w:tr>
      <w:tr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Navigate to Admin Servers</w:t>
            </w:r>
          </w:p>
        </w:tc>
        <w:tc>
          <w:tcPr>
            <w:tcW w:type="dxa" w:w="2880"/>
          </w:tcPr>
          <w:p>
            <w:r>
              <w:t>Navigated to http://otcsvm.otxlab.net:8080/OTCS/cs.exe?func=ll&amp;objtype=148&amp;objaction=browse</w:t>
            </w:r>
          </w:p>
        </w:tc>
      </w:tr>
      <w:tr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Open Action Menu for AdminServer-01</w:t>
            </w:r>
          </w:p>
        </w:tc>
        <w:tc>
          <w:tcPr>
            <w:tcW w:type="dxa" w:w="2880"/>
          </w:tcPr>
          <w:p>
            <w:r>
              <w:t>Action menu opened successfully.</w:t>
            </w:r>
          </w:p>
        </w:tc>
      </w:tr>
    </w:tbl>
    <w:p>
      <w:pPr>
        <w:pStyle w:val="Heading2"/>
      </w:pPr>
      <w:r>
        <w:t>Distributed Agent Status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Distributed Agent ID</w:t>
            </w:r>
          </w:p>
        </w:tc>
        <w:tc>
          <w:tcPr>
            <w:tcW w:type="dxa" w:w="4320"/>
          </w:tcPr>
          <w:p>
            <w:r>
              <w:t>Status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Processed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03/17/2026 01:34 AM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Running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03/17/2026 01:34 AM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Idle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Worker_OTCSVM_2099_002</w:t>
            </w:r>
          </w:p>
        </w:tc>
      </w:tr>
    </w:tbl>
    <w:p>
      <w:r>
        <w:t>Reconfiguration performed: No</w:t>
      </w:r>
    </w:p>
    <w:p>
      <w:r>
        <w:t>AdminServer-01 action menu opened: Yes</w:t>
      </w:r>
    </w:p>
    <w:p>
      <w:pPr>
        <w:pStyle w:val="Heading2"/>
      </w:pPr>
      <w:r>
        <w:t>Step Screenshots</w:t>
      </w:r>
    </w:p>
    <w:p>
      <w:pPr>
        <w:pStyle w:val="Heading3"/>
      </w:pPr>
      <w:r>
        <w:t>Step 1: Navigate to Base URL</w:t>
      </w:r>
    </w:p>
    <w:p>
      <w:r>
        <w:t>Result: Navigated to http://otcsvm.otxlab.net:8080/OTCS/cs.exe</w:t>
      </w:r>
    </w:p>
    <w:p>
      <w:r>
        <w:drawing>
          <wp:inline xmlns:a="http://schemas.openxmlformats.org/drawingml/2006/main" xmlns:pic="http://schemas.openxmlformats.org/drawingml/2006/picture">
            <wp:extent cx="5486400" cy="260889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088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3"/>
      </w:pPr>
      <w:r>
        <w:t>Step 2: Fill Login Credentials</w:t>
      </w:r>
    </w:p>
    <w:p>
      <w:r>
        <w:t>Result: Username and password fields filled.</w:t>
      </w:r>
    </w:p>
    <w:p>
      <w:r>
        <w:drawing>
          <wp:inline xmlns:a="http://schemas.openxmlformats.org/drawingml/2006/main" xmlns:pic="http://schemas.openxmlformats.org/drawingml/2006/picture">
            <wp:extent cx="5486400" cy="260889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088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3"/>
      </w:pPr>
      <w:r>
        <w:t>Step 3: Click Login Button</w:t>
      </w:r>
    </w:p>
    <w:p>
      <w:r>
        <w:t>Result: Login button clicked. Redirected to authenticated page.</w:t>
      </w:r>
    </w:p>
    <w:p>
      <w:r>
        <w:drawing>
          <wp:inline xmlns:a="http://schemas.openxmlformats.org/drawingml/2006/main" xmlns:pic="http://schemas.openxmlformats.org/drawingml/2006/picture">
            <wp:extent cx="5486400" cy="453111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311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3"/>
      </w:pPr>
      <w:r>
        <w:t>Step 4: Navigate to Distributed Agent Status</w:t>
      </w:r>
    </w:p>
    <w:p>
      <w:r>
        <w:t>Result: Navigated to http://otcsvm.otxlab.net:8080/OTCS/cs.exe?func=distributedagent.AgentStatus</w:t>
      </w:r>
    </w:p>
    <w:p>
      <w:r>
        <w:drawing>
          <wp:inline xmlns:a="http://schemas.openxmlformats.org/drawingml/2006/main" xmlns:pic="http://schemas.openxmlformats.org/drawingml/2006/picture">
            <wp:extent cx="5486400" cy="334494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449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3"/>
      </w:pPr>
      <w:r>
        <w:t>Step 5: Scroll Page Down</w:t>
      </w:r>
    </w:p>
    <w:p>
      <w:r>
        <w:t>Result: Scrolled down by 500px.</w:t>
      </w:r>
    </w:p>
    <w:p>
      <w:r>
        <w:drawing>
          <wp:inline xmlns:a="http://schemas.openxmlformats.org/drawingml/2006/main" xmlns:pic="http://schemas.openxmlformats.org/drawingml/2006/picture">
            <wp:extent cx="5486400" cy="334494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449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3"/>
      </w:pPr>
      <w:r>
        <w:t>Step 6: Scroll Page Down Again</w:t>
      </w:r>
    </w:p>
    <w:p>
      <w:r>
        <w:t>Result: Scrolled down by 500px again.</w:t>
      </w:r>
    </w:p>
    <w:p>
      <w:r>
        <w:drawing>
          <wp:inline xmlns:a="http://schemas.openxmlformats.org/drawingml/2006/main" xmlns:pic="http://schemas.openxmlformats.org/drawingml/2006/picture">
            <wp:extent cx="5486400" cy="334494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449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3"/>
      </w:pPr>
      <w:r>
        <w:t>Step 7: Extract Distributed Agent Statuses</w:t>
      </w:r>
    </w:p>
    <w:p>
      <w:r>
        <w:t>Result: Extracted 8 agent statuses. Needs reconfiguration: True</w:t>
      </w:r>
    </w:p>
    <w:p>
      <w:r>
        <w:drawing>
          <wp:inline xmlns:a="http://schemas.openxmlformats.org/drawingml/2006/main" xmlns:pic="http://schemas.openxmlformats.org/drawingml/2006/picture">
            <wp:extent cx="5486400" cy="334494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449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3"/>
      </w:pPr>
      <w:r>
        <w:t>Step 8: Click Configure Distributed Agent System</w:t>
      </w:r>
    </w:p>
    <w:p>
      <w:r>
        <w:t>Result: Navigated to configuration page.</w:t>
      </w:r>
    </w:p>
    <w:p>
      <w:r>
        <w:drawing>
          <wp:inline xmlns:a="http://schemas.openxmlformats.org/drawingml/2006/main" xmlns:pic="http://schemas.openxmlformats.org/drawingml/2006/picture">
            <wp:extent cx="5486400" cy="257725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772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3"/>
      </w:pPr>
      <w:r>
        <w:t>Step 9: Select Agent  for Reconfiguration</w:t>
      </w:r>
    </w:p>
    <w:p>
      <w:r>
        <w:t xml:space="preserve">Result: Selected radio button for agent ID: </w:t>
      </w:r>
    </w:p>
    <w:p>
      <w:r>
        <w:drawing>
          <wp:inline xmlns:a="http://schemas.openxmlformats.org/drawingml/2006/main" xmlns:pic="http://schemas.openxmlformats.org/drawingml/2006/picture">
            <wp:extent cx="5486400" cy="257725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772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3"/>
      </w:pPr>
      <w:r>
        <w:t>Step 10: No Agent Selected for Reconfiguration</w:t>
      </w:r>
    </w:p>
    <w:p>
      <w:r>
        <w:t>Result: No non-running agent found to select for reconfiguration.</w:t>
      </w:r>
    </w:p>
    <w:p>
      <w:r>
        <w:drawing>
          <wp:inline xmlns:a="http://schemas.openxmlformats.org/drawingml/2006/main" xmlns:pic="http://schemas.openxmlformats.org/drawingml/2006/picture">
            <wp:extent cx="5486400" cy="257725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772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3"/>
      </w:pPr>
      <w:r>
        <w:t>Step 11: Return to Agent Status Page</w:t>
      </w:r>
    </w:p>
    <w:p>
      <w:r>
        <w:t>Result: Returned to agent status page after reconfiguration.</w:t>
      </w:r>
    </w:p>
    <w:p>
      <w:r>
        <w:drawing>
          <wp:inline xmlns:a="http://schemas.openxmlformats.org/drawingml/2006/main" xmlns:pic="http://schemas.openxmlformats.org/drawingml/2006/picture">
            <wp:extent cx="5486400" cy="334494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449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3"/>
      </w:pPr>
      <w:r>
        <w:t>Step 12: Verify Reconfiguration</w:t>
      </w:r>
    </w:p>
    <w:p>
      <w:r>
        <w:t>Result: Some agents are still not 'Running' after reconfiguration.</w:t>
      </w:r>
    </w:p>
    <w:p>
      <w:r>
        <w:drawing>
          <wp:inline xmlns:a="http://schemas.openxmlformats.org/drawingml/2006/main" xmlns:pic="http://schemas.openxmlformats.org/drawingml/2006/picture">
            <wp:extent cx="5486400" cy="3344944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449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3"/>
      </w:pPr>
      <w:r>
        <w:t>Step 13: Navigate to Admin Servers</w:t>
      </w:r>
    </w:p>
    <w:p>
      <w:r>
        <w:t>Result: Navigated to http://otcsvm.otxlab.net:8080/OTCS/cs.exe?func=ll&amp;objtype=148&amp;objaction=browse</w:t>
      </w:r>
    </w:p>
    <w:p>
      <w:r>
        <w:drawing>
          <wp:inline xmlns:a="http://schemas.openxmlformats.org/drawingml/2006/main" xmlns:pic="http://schemas.openxmlformats.org/drawingml/2006/picture">
            <wp:extent cx="5486400" cy="2626315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263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3"/>
      </w:pPr>
      <w:r>
        <w:t>Step 14: Open Action Menu for AdminServer-01</w:t>
      </w:r>
    </w:p>
    <w:p>
      <w:r>
        <w:t>Result: Action menu opened successfully.</w:t>
      </w:r>
    </w:p>
    <w:p>
      <w:r>
        <w:drawing>
          <wp:inline xmlns:a="http://schemas.openxmlformats.org/drawingml/2006/main" xmlns:pic="http://schemas.openxmlformats.org/drawingml/2006/picture">
            <wp:extent cx="5486400" cy="2626315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263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