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Step: Login</w:t>
      </w:r>
    </w:p>
    <w:p>
      <w:r>
        <w:t>Result: Logged in as otadmin@otds.admin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Step: Add Folder Initiated</w:t>
      </w:r>
    </w:p>
    <w:p>
      <w:r>
        <w:t>Result: Clicked Add Item -&gt; Folder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Step: Folder Created</w:t>
      </w:r>
    </w:p>
    <w:p>
      <w:r>
        <w:t>Result: Folder 'Upload_Test_20260326_145757' created via ENTER.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Step: Sort Applied</w:t>
      </w:r>
    </w:p>
    <w:p>
      <w:r>
        <w:t>Result: Sorted by Modified date.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Step: Error</w:t>
      </w:r>
    </w:p>
    <w:p>
      <w:r>
        <w:t>Result: Locator.click: Timeout 30000ms exceeded.</w:t>
        <w:br/>
        <w:t>Call log:</w:t>
        <w:br/>
        <w:t xml:space="preserve">  - waiting for locator("a").filter(has_text=re.compile(r"^Upload_Test_20260326_145757$")).first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