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DA6" w:rsidRPr="00144855" w:rsidRDefault="000C2DA6" w:rsidP="00144855">
      <w:pPr>
        <w:rPr>
          <w:rFonts w:ascii="Times New Roman" w:hAnsi="Times New Roman" w:cs="Times New Roman"/>
          <w:b/>
          <w:sz w:val="28"/>
          <w:szCs w:val="28"/>
        </w:rPr>
      </w:pPr>
      <w:r w:rsidRPr="00144855">
        <w:rPr>
          <w:rFonts w:ascii="Times New Roman" w:hAnsi="Times New Roman" w:cs="Times New Roman"/>
          <w:b/>
          <w:sz w:val="28"/>
          <w:szCs w:val="28"/>
        </w:rPr>
        <w:t xml:space="preserve">What is the difference between </w:t>
      </w:r>
      <w:proofErr w:type="spellStart"/>
      <w:r w:rsidRPr="00144855">
        <w:rPr>
          <w:rFonts w:ascii="Times New Roman" w:hAnsi="Times New Roman" w:cs="Times New Roman"/>
          <w:b/>
          <w:sz w:val="28"/>
          <w:szCs w:val="28"/>
        </w:rPr>
        <w:t>memstore</w:t>
      </w:r>
      <w:proofErr w:type="spellEnd"/>
      <w:r w:rsidRPr="00144855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144855">
        <w:rPr>
          <w:rFonts w:ascii="Times New Roman" w:hAnsi="Times New Roman" w:cs="Times New Roman"/>
          <w:b/>
          <w:sz w:val="28"/>
          <w:szCs w:val="28"/>
        </w:rPr>
        <w:t>hfile</w:t>
      </w:r>
      <w:proofErr w:type="spellEnd"/>
      <w:r w:rsidRPr="00144855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144855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b/>
          <w:sz w:val="28"/>
          <w:szCs w:val="28"/>
        </w:rPr>
        <w:t>?</w:t>
      </w:r>
    </w:p>
    <w:p w:rsidR="000C2DA6" w:rsidRPr="00144855" w:rsidRDefault="000C2DA6" w:rsidP="00144855">
      <w:pPr>
        <w:rPr>
          <w:rFonts w:ascii="Times New Roman" w:hAnsi="Times New Roman" w:cs="Times New Roman"/>
          <w:b/>
          <w:sz w:val="28"/>
          <w:szCs w:val="28"/>
        </w:rPr>
      </w:pPr>
      <w:r w:rsidRPr="00144855">
        <w:rPr>
          <w:rFonts w:ascii="Times New Roman" w:hAnsi="Times New Roman" w:cs="Times New Roman"/>
          <w:b/>
          <w:sz w:val="28"/>
          <w:szCs w:val="28"/>
        </w:rPr>
        <w:t>MEMSTORE:</w:t>
      </w:r>
    </w:p>
    <w:p w:rsidR="00B322D9" w:rsidRPr="00144855" w:rsidRDefault="00B322D9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MemStore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is a write buffer where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accumulates data in memory before a permanent write.</w:t>
      </w:r>
      <w:r w:rsidRPr="00144855">
        <w:rPr>
          <w:rFonts w:ascii="Times New Roman" w:hAnsi="Times New Roman" w:cs="Times New Roman"/>
          <w:sz w:val="28"/>
          <w:szCs w:val="28"/>
        </w:rPr>
        <w:br/>
        <w:t xml:space="preserve">Its contents are flushed to disk to form an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HFile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when the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MemStore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fills up.</w:t>
      </w:r>
      <w:r w:rsidRPr="00144855">
        <w:rPr>
          <w:rFonts w:ascii="Times New Roman" w:hAnsi="Times New Roman" w:cs="Times New Roman"/>
          <w:sz w:val="28"/>
          <w:szCs w:val="28"/>
        </w:rPr>
        <w:br/>
        <w:t xml:space="preserve">It doesn’t write to an existing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HFile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but instead forms a new file on every flush.</w:t>
      </w:r>
      <w:r w:rsidRPr="0014485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0C2DA6" w:rsidRPr="00144855">
        <w:rPr>
          <w:rFonts w:ascii="Times New Roman" w:hAnsi="Times New Roman" w:cs="Times New Roman"/>
          <w:sz w:val="28"/>
          <w:szCs w:val="28"/>
        </w:rPr>
        <w:t xml:space="preserve"> </w:t>
      </w:r>
      <w:r w:rsidRPr="00144855">
        <w:rPr>
          <w:rFonts w:ascii="Times New Roman" w:hAnsi="Times New Roman" w:cs="Times New Roman"/>
          <w:sz w:val="28"/>
          <w:szCs w:val="28"/>
        </w:rPr>
        <w:br/>
        <w:t xml:space="preserve">There is one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MemStore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per column family. (The size of the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MemStore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is defined by the system-wide property in</w:t>
      </w:r>
      <w:r w:rsidRPr="0014485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44855">
        <w:rPr>
          <w:rFonts w:ascii="Times New Roman" w:hAnsi="Times New Roman" w:cs="Times New Roman"/>
          <w:sz w:val="28"/>
          <w:szCs w:val="28"/>
        </w:rPr>
        <w:br/>
        <w:t xml:space="preserve">hbase-site.xml called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hbase.hregion.memstore.flush.size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>)</w:t>
      </w:r>
    </w:p>
    <w:p w:rsidR="00C706CE" w:rsidRPr="00144855" w:rsidRDefault="000C2DA6" w:rsidP="00144855">
      <w:pPr>
        <w:rPr>
          <w:rFonts w:ascii="Times New Roman" w:hAnsi="Times New Roman" w:cs="Times New Roman"/>
          <w:b/>
          <w:sz w:val="28"/>
          <w:szCs w:val="28"/>
        </w:rPr>
      </w:pPr>
      <w:r w:rsidRPr="00144855">
        <w:rPr>
          <w:rFonts w:ascii="Times New Roman" w:hAnsi="Times New Roman" w:cs="Times New Roman"/>
          <w:b/>
          <w:sz w:val="28"/>
          <w:szCs w:val="28"/>
        </w:rPr>
        <w:t>HFILE:</w:t>
      </w:r>
    </w:p>
    <w:p w:rsidR="00B322D9" w:rsidRPr="00144855" w:rsidRDefault="00C706CE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HFile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is the underlying storage format for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>.</w:t>
      </w:r>
      <w:r w:rsidRPr="0014485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HFiles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belong to a column family and a column family can have multiple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HFiles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>.</w:t>
      </w:r>
      <w:r w:rsidRPr="00144855">
        <w:rPr>
          <w:rFonts w:ascii="Times New Roman" w:hAnsi="Times New Roman" w:cs="Times New Roman"/>
          <w:sz w:val="28"/>
          <w:szCs w:val="28"/>
        </w:rPr>
        <w:br/>
        <w:t xml:space="preserve">But a single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HFile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can’t have data for multiple column families.</w:t>
      </w:r>
    </w:p>
    <w:p w:rsidR="00144855" w:rsidRPr="00144855" w:rsidRDefault="00144855" w:rsidP="00144855">
      <w:pPr>
        <w:rPr>
          <w:rFonts w:ascii="Times New Roman" w:hAnsi="Times New Roman" w:cs="Times New Roman"/>
          <w:sz w:val="28"/>
          <w:szCs w:val="28"/>
        </w:rPr>
      </w:pPr>
    </w:p>
    <w:p w:rsidR="00B322D9" w:rsidRPr="00144855" w:rsidRDefault="00B322D9" w:rsidP="00144855">
      <w:pPr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</w:rPr>
      </w:pPr>
      <w:r w:rsidRPr="00144855"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</w:rPr>
        <w:t xml:space="preserve">2) </w:t>
      </w:r>
      <w:r w:rsidRPr="00144855">
        <w:rPr>
          <w:rFonts w:ascii="Times New Roman" w:hAnsi="Times New Roman" w:cs="Times New Roman"/>
          <w:b/>
          <w:sz w:val="28"/>
          <w:szCs w:val="28"/>
        </w:rPr>
        <w:t xml:space="preserve">Describe compactions in </w:t>
      </w:r>
      <w:proofErr w:type="spellStart"/>
      <w:r w:rsidRPr="00144855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b/>
          <w:sz w:val="28"/>
          <w:szCs w:val="28"/>
        </w:rPr>
        <w:t>.</w:t>
      </w:r>
    </w:p>
    <w:p w:rsidR="00B322D9" w:rsidRPr="00144855" w:rsidRDefault="00144855" w:rsidP="00144855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B322D9" w:rsidRPr="0014485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Apache </w:t>
        </w:r>
        <w:proofErr w:type="spellStart"/>
        <w:r w:rsidR="00B322D9" w:rsidRPr="0014485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HBase</w:t>
        </w:r>
        <w:proofErr w:type="spellEnd"/>
      </w:hyperlink>
      <w:r w:rsidR="00B322D9" w:rsidRPr="00144855">
        <w:rPr>
          <w:rFonts w:ascii="Times New Roman" w:hAnsi="Times New Roman" w:cs="Times New Roman"/>
          <w:sz w:val="28"/>
          <w:szCs w:val="28"/>
        </w:rPr>
        <w:t xml:space="preserve"> is a distributed data store based upon a log-structured merge tree, so optimal read performance would come from having only one file per store (Column Family). However, that ideal isn’t possible during periods of heavy incoming writes. Instead, </w:t>
      </w:r>
      <w:proofErr w:type="spellStart"/>
      <w:r w:rsidR="00B322D9" w:rsidRPr="0014485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="00B322D9" w:rsidRPr="00144855">
        <w:rPr>
          <w:rFonts w:ascii="Times New Roman" w:hAnsi="Times New Roman" w:cs="Times New Roman"/>
          <w:sz w:val="28"/>
          <w:szCs w:val="28"/>
        </w:rPr>
        <w:t xml:space="preserve"> will try to combine </w:t>
      </w:r>
      <w:proofErr w:type="spellStart"/>
      <w:r w:rsidR="00B322D9" w:rsidRPr="00144855">
        <w:rPr>
          <w:rFonts w:ascii="Times New Roman" w:hAnsi="Times New Roman" w:cs="Times New Roman"/>
          <w:sz w:val="28"/>
          <w:szCs w:val="28"/>
        </w:rPr>
        <w:t>HFiles</w:t>
      </w:r>
      <w:proofErr w:type="spellEnd"/>
      <w:r w:rsidR="00B322D9" w:rsidRPr="00144855">
        <w:rPr>
          <w:rFonts w:ascii="Times New Roman" w:hAnsi="Times New Roman" w:cs="Times New Roman"/>
          <w:sz w:val="28"/>
          <w:szCs w:val="28"/>
        </w:rPr>
        <w:t xml:space="preserve"> to reduce the maximum number of disk seeks needed for a read. This process is called compaction.</w:t>
      </w:r>
    </w:p>
    <w:p w:rsidR="00B322D9" w:rsidRPr="00144855" w:rsidRDefault="00B322D9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 xml:space="preserve">Now, whenever a client asks for data,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knows the data from the input files are held in one contiguous file on disk — hence only one seek is needed, whereas previously one for each file could be required.</w:t>
      </w:r>
    </w:p>
    <w:p w:rsidR="00B322D9" w:rsidRPr="00144855" w:rsidRDefault="00B322D9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>There are two types of compactions. They are</w:t>
      </w:r>
    </w:p>
    <w:p w:rsidR="00B322D9" w:rsidRPr="00144855" w:rsidRDefault="00B322D9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 xml:space="preserve">Minor compactions  </w:t>
      </w:r>
    </w:p>
    <w:p w:rsidR="00B322D9" w:rsidRPr="00144855" w:rsidRDefault="00B322D9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 xml:space="preserve">Major compactions </w:t>
      </w:r>
    </w:p>
    <w:p w:rsidR="00144855" w:rsidRPr="00144855" w:rsidRDefault="00144855" w:rsidP="00144855">
      <w:pPr>
        <w:rPr>
          <w:rFonts w:ascii="Times New Roman" w:hAnsi="Times New Roman" w:cs="Times New Roman"/>
          <w:b/>
          <w:sz w:val="28"/>
          <w:szCs w:val="28"/>
        </w:rPr>
      </w:pPr>
    </w:p>
    <w:p w:rsidR="00C706CE" w:rsidRPr="00144855" w:rsidRDefault="00C706CE" w:rsidP="00144855">
      <w:pPr>
        <w:rPr>
          <w:rFonts w:ascii="Times New Roman" w:hAnsi="Times New Roman" w:cs="Times New Roman"/>
          <w:b/>
          <w:sz w:val="28"/>
          <w:szCs w:val="28"/>
        </w:rPr>
      </w:pPr>
      <w:r w:rsidRPr="00144855">
        <w:rPr>
          <w:rFonts w:ascii="Times New Roman" w:hAnsi="Times New Roman" w:cs="Times New Roman"/>
          <w:b/>
          <w:sz w:val="28"/>
          <w:szCs w:val="28"/>
        </w:rPr>
        <w:t>What will happen if we do not create a row key while inserting the data?</w:t>
      </w:r>
    </w:p>
    <w:p w:rsidR="00C706CE" w:rsidRPr="00144855" w:rsidRDefault="00C706CE" w:rsidP="001448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database and hence has a columnar structure.</w:t>
      </w:r>
    </w:p>
    <w:p w:rsidR="00C706CE" w:rsidRPr="00144855" w:rsidRDefault="00C706CE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lastRenderedPageBreak/>
        <w:t xml:space="preserve">When we consider the storage of the data in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it is divide into regions. These regions are horizontal partitions of table. Each row in the table should be given to specify start and end key of the region.</w:t>
      </w:r>
    </w:p>
    <w:p w:rsidR="00C706CE" w:rsidRPr="00144855" w:rsidRDefault="00C706CE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>So in order specify region row key is must.</w:t>
      </w:r>
    </w:p>
    <w:p w:rsidR="00C706CE" w:rsidRPr="00144855" w:rsidRDefault="00C706CE" w:rsidP="001448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provides us to random access to particular record and modify it. This is also done with the help of the specifying the row key of that record.</w:t>
      </w:r>
    </w:p>
    <w:p w:rsidR="00C706CE" w:rsidRPr="00144855" w:rsidRDefault="00C706CE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 xml:space="preserve">So we can say that row key is very important aspect of the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>. It is used to denote the lowest unit of storage that is record.</w:t>
      </w:r>
    </w:p>
    <w:p w:rsidR="00C706CE" w:rsidRPr="00144855" w:rsidRDefault="00C706CE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 xml:space="preserve">Without </w:t>
      </w:r>
      <w:r w:rsidR="000C2DA6" w:rsidRPr="00144855">
        <w:rPr>
          <w:rFonts w:ascii="Times New Roman" w:hAnsi="Times New Roman" w:cs="Times New Roman"/>
          <w:sz w:val="28"/>
          <w:szCs w:val="28"/>
        </w:rPr>
        <w:t>t</w:t>
      </w:r>
      <w:r w:rsidRPr="00144855">
        <w:rPr>
          <w:rFonts w:ascii="Times New Roman" w:hAnsi="Times New Roman" w:cs="Times New Roman"/>
          <w:sz w:val="28"/>
          <w:szCs w:val="28"/>
        </w:rPr>
        <w:t xml:space="preserve">he row key no operations on the particular </w:t>
      </w:r>
      <w:proofErr w:type="gramStart"/>
      <w:r w:rsidRPr="00144855">
        <w:rPr>
          <w:rFonts w:ascii="Times New Roman" w:hAnsi="Times New Roman" w:cs="Times New Roman"/>
          <w:sz w:val="28"/>
          <w:szCs w:val="28"/>
        </w:rPr>
        <w:t>record  will</w:t>
      </w:r>
      <w:proofErr w:type="gramEnd"/>
      <w:r w:rsidRPr="00144855">
        <w:rPr>
          <w:rFonts w:ascii="Times New Roman" w:hAnsi="Times New Roman" w:cs="Times New Roman"/>
          <w:sz w:val="28"/>
          <w:szCs w:val="28"/>
        </w:rPr>
        <w:t xml:space="preserve"> be possible.</w:t>
      </w:r>
    </w:p>
    <w:p w:rsidR="000C2DA6" w:rsidRPr="00144855" w:rsidRDefault="000C2DA6" w:rsidP="00144855">
      <w:pPr>
        <w:rPr>
          <w:rFonts w:ascii="Times New Roman" w:hAnsi="Times New Roman" w:cs="Times New Roman"/>
          <w:b/>
          <w:sz w:val="28"/>
          <w:szCs w:val="28"/>
        </w:rPr>
      </w:pPr>
      <w:r w:rsidRPr="00144855">
        <w:rPr>
          <w:rFonts w:ascii="Times New Roman" w:hAnsi="Times New Roman" w:cs="Times New Roman"/>
          <w:b/>
          <w:sz w:val="28"/>
          <w:szCs w:val="28"/>
        </w:rPr>
        <w:t xml:space="preserve">How can filters be applied in </w:t>
      </w:r>
      <w:proofErr w:type="spellStart"/>
      <w:r w:rsidRPr="00144855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b/>
          <w:sz w:val="28"/>
          <w:szCs w:val="28"/>
        </w:rPr>
        <w:t xml:space="preserve"> and what are the benefits?</w:t>
      </w:r>
    </w:p>
    <w:p w:rsidR="00C706CE" w:rsidRPr="00144855" w:rsidRDefault="00C706CE" w:rsidP="0014485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448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HBase</w:t>
      </w:r>
      <w:proofErr w:type="spellEnd"/>
      <w:r w:rsidRPr="001448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includes several filter types, as well as the ability to group filters together and create your own custom filters.</w:t>
      </w:r>
    </w:p>
    <w:p w:rsidR="00C706CE" w:rsidRPr="00144855" w:rsidRDefault="00C706CE" w:rsidP="0014485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44855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KeyOnlyFilter</w:t>
      </w:r>
      <w:proofErr w:type="spellEnd"/>
      <w:r w:rsidRPr="00144855">
        <w:rPr>
          <w:rFonts w:ascii="Times New Roman" w:eastAsia="Times New Roman" w:hAnsi="Times New Roman" w:cs="Times New Roman"/>
          <w:sz w:val="28"/>
          <w:szCs w:val="28"/>
          <w:lang w:eastAsia="en-IN"/>
        </w:rPr>
        <w:t> - takes no arguments. Returns the key portion of each key-value pair.</w:t>
      </w:r>
    </w:p>
    <w:p w:rsidR="00C706CE" w:rsidRPr="00144855" w:rsidRDefault="00C706CE" w:rsidP="0014485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44855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FirstKeyOnlyFilter</w:t>
      </w:r>
      <w:proofErr w:type="spellEnd"/>
      <w:r w:rsidRPr="00144855">
        <w:rPr>
          <w:rFonts w:ascii="Times New Roman" w:eastAsia="Times New Roman" w:hAnsi="Times New Roman" w:cs="Times New Roman"/>
          <w:sz w:val="28"/>
          <w:szCs w:val="28"/>
          <w:lang w:eastAsia="en-IN"/>
        </w:rPr>
        <w:t> - takes no arguments. Returns the key portion of the first key-value pair.</w:t>
      </w:r>
    </w:p>
    <w:p w:rsidR="00C706CE" w:rsidRPr="00144855" w:rsidRDefault="00C706CE" w:rsidP="0014485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44855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PrefixFilter</w:t>
      </w:r>
      <w:proofErr w:type="spellEnd"/>
      <w:r w:rsidRPr="00144855">
        <w:rPr>
          <w:rFonts w:ascii="Times New Roman" w:eastAsia="Times New Roman" w:hAnsi="Times New Roman" w:cs="Times New Roman"/>
          <w:sz w:val="28"/>
          <w:szCs w:val="28"/>
          <w:lang w:eastAsia="en-IN"/>
        </w:rPr>
        <w:t> - takes a single argument, a prefix of a row key. It returns only those key-values present in a row that start with the specified row prefix</w:t>
      </w:r>
    </w:p>
    <w:p w:rsidR="00C706CE" w:rsidRPr="00144855" w:rsidRDefault="00C706CE" w:rsidP="0014485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44855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ColumnCountGetFilter</w:t>
      </w:r>
      <w:proofErr w:type="spellEnd"/>
      <w:r w:rsidRPr="00144855">
        <w:rPr>
          <w:rFonts w:ascii="Times New Roman" w:eastAsia="Times New Roman" w:hAnsi="Times New Roman" w:cs="Times New Roman"/>
          <w:sz w:val="28"/>
          <w:szCs w:val="28"/>
          <w:lang w:eastAsia="en-IN"/>
        </w:rPr>
        <w:t> - takes one argument, a limit. It returns the first limit number of columns in the table.</w:t>
      </w:r>
    </w:p>
    <w:p w:rsidR="00C706CE" w:rsidRPr="00144855" w:rsidRDefault="00C706CE" w:rsidP="0014485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44855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PageFilter</w:t>
      </w:r>
      <w:proofErr w:type="spellEnd"/>
      <w:r w:rsidRPr="00144855">
        <w:rPr>
          <w:rFonts w:ascii="Times New Roman" w:eastAsia="Times New Roman" w:hAnsi="Times New Roman" w:cs="Times New Roman"/>
          <w:sz w:val="28"/>
          <w:szCs w:val="28"/>
          <w:lang w:eastAsia="en-IN"/>
        </w:rPr>
        <w:t> - takes one argument, a page size. It returns page size number of rows from the table.</w:t>
      </w:r>
    </w:p>
    <w:p w:rsidR="00C706CE" w:rsidRPr="00144855" w:rsidRDefault="00C706CE" w:rsidP="0014485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44855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ColumnPaginationFilter</w:t>
      </w:r>
      <w:proofErr w:type="spellEnd"/>
      <w:r w:rsidRPr="00144855">
        <w:rPr>
          <w:rFonts w:ascii="Times New Roman" w:eastAsia="Times New Roman" w:hAnsi="Times New Roman" w:cs="Times New Roman"/>
          <w:sz w:val="28"/>
          <w:szCs w:val="28"/>
          <w:lang w:eastAsia="en-IN"/>
        </w:rPr>
        <w:t> - takes two arguments, a limit and offset. It returns limit number of columns after offset number of columns. It does this for all the rows.</w:t>
      </w:r>
    </w:p>
    <w:p w:rsidR="00C706CE" w:rsidRPr="00144855" w:rsidRDefault="00C706CE" w:rsidP="0014485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44855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InclusiveStopFilter</w:t>
      </w:r>
      <w:proofErr w:type="spellEnd"/>
      <w:r w:rsidRPr="00144855">
        <w:rPr>
          <w:rFonts w:ascii="Times New Roman" w:eastAsia="Times New Roman" w:hAnsi="Times New Roman" w:cs="Times New Roman"/>
          <w:sz w:val="28"/>
          <w:szCs w:val="28"/>
          <w:lang w:eastAsia="en-IN"/>
        </w:rPr>
        <w:t> - takes one argument, a row key on which to stop scanning. It returns all key-values present in rows </w:t>
      </w:r>
      <w:r w:rsidRPr="00144855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up to and including</w:t>
      </w:r>
      <w:r w:rsidRPr="00144855">
        <w:rPr>
          <w:rFonts w:ascii="Times New Roman" w:eastAsia="Times New Roman" w:hAnsi="Times New Roman" w:cs="Times New Roman"/>
          <w:sz w:val="28"/>
          <w:szCs w:val="28"/>
          <w:lang w:eastAsia="en-IN"/>
        </w:rPr>
        <w:t> the specified row.</w:t>
      </w:r>
    </w:p>
    <w:p w:rsidR="00C706CE" w:rsidRPr="00144855" w:rsidRDefault="00C706CE" w:rsidP="0014485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44855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TimeStampsFilter</w:t>
      </w:r>
      <w:proofErr w:type="spellEnd"/>
      <w:r w:rsidRPr="00144855">
        <w:rPr>
          <w:rFonts w:ascii="Times New Roman" w:eastAsia="Times New Roman" w:hAnsi="Times New Roman" w:cs="Times New Roman"/>
          <w:sz w:val="28"/>
          <w:szCs w:val="28"/>
          <w:lang w:eastAsia="en-IN"/>
        </w:rPr>
        <w:t> - takes a list of timestamps. It returns those key-values whose timestamps matches </w:t>
      </w:r>
      <w:r w:rsidRPr="00144855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any</w:t>
      </w:r>
      <w:r w:rsidRPr="00144855">
        <w:rPr>
          <w:rFonts w:ascii="Times New Roman" w:eastAsia="Times New Roman" w:hAnsi="Times New Roman" w:cs="Times New Roman"/>
          <w:sz w:val="28"/>
          <w:szCs w:val="28"/>
          <w:lang w:eastAsia="en-IN"/>
        </w:rPr>
        <w:t> of the specified timestamps.</w:t>
      </w:r>
    </w:p>
    <w:p w:rsidR="00C706CE" w:rsidRPr="00144855" w:rsidRDefault="00C706CE" w:rsidP="0014485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44855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QualifierFilter</w:t>
      </w:r>
      <w:proofErr w:type="spellEnd"/>
      <w:r w:rsidRPr="00144855">
        <w:rPr>
          <w:rFonts w:ascii="Times New Roman" w:eastAsia="Times New Roman" w:hAnsi="Times New Roman" w:cs="Times New Roman"/>
          <w:sz w:val="28"/>
          <w:szCs w:val="28"/>
          <w:lang w:eastAsia="en-IN"/>
        </w:rPr>
        <w:t> - takes a compare operator and a comparator. It compares each qualifier name with the comparator using the compare operator and if the comparison returns true, it returns all the key-values in that column.</w:t>
      </w:r>
    </w:p>
    <w:p w:rsidR="00C706CE" w:rsidRPr="00144855" w:rsidRDefault="00C706CE" w:rsidP="0014485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44855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lastRenderedPageBreak/>
        <w:t>ValueFilter</w:t>
      </w:r>
      <w:proofErr w:type="spellEnd"/>
      <w:r w:rsidRPr="00144855">
        <w:rPr>
          <w:rFonts w:ascii="Times New Roman" w:eastAsia="Times New Roman" w:hAnsi="Times New Roman" w:cs="Times New Roman"/>
          <w:sz w:val="28"/>
          <w:szCs w:val="28"/>
          <w:lang w:eastAsia="en-IN"/>
        </w:rPr>
        <w:t> - takes a compare operator and a comparator. It compares each value with the comparator using the compare operator and if the comparison returns true, it returns that key-value.</w:t>
      </w:r>
    </w:p>
    <w:p w:rsidR="00C706CE" w:rsidRPr="00144855" w:rsidRDefault="000C2DA6" w:rsidP="00144855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44855">
        <w:rPr>
          <w:rFonts w:ascii="Times New Roman" w:hAnsi="Times New Roman" w:cs="Times New Roman"/>
          <w:b/>
          <w:sz w:val="28"/>
          <w:szCs w:val="28"/>
        </w:rPr>
        <w:t xml:space="preserve">What are the data model operations in </w:t>
      </w:r>
      <w:proofErr w:type="spellStart"/>
      <w:r w:rsidRPr="00144855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b/>
          <w:sz w:val="28"/>
          <w:szCs w:val="28"/>
        </w:rPr>
        <w:t>?</w:t>
      </w:r>
    </w:p>
    <w:p w:rsidR="00C706CE" w:rsidRPr="00144855" w:rsidRDefault="00C706CE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>The four primary data model operations are Get, Put, Scan, and Delete.</w:t>
      </w:r>
    </w:p>
    <w:p w:rsidR="00C706CE" w:rsidRPr="00144855" w:rsidRDefault="00C706CE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>Get</w:t>
      </w:r>
      <w:r w:rsidR="000C2DA6" w:rsidRPr="00144855">
        <w:rPr>
          <w:rFonts w:ascii="Times New Roman" w:hAnsi="Times New Roman" w:cs="Times New Roman"/>
          <w:sz w:val="28"/>
          <w:szCs w:val="28"/>
        </w:rPr>
        <w:t>:</w:t>
      </w:r>
    </w:p>
    <w:p w:rsidR="00C706CE" w:rsidRPr="00144855" w:rsidRDefault="00144855" w:rsidP="00144855">
      <w:pPr>
        <w:rPr>
          <w:rFonts w:ascii="Times New Roman" w:hAnsi="Times New Roman" w:cs="Times New Roman"/>
          <w:sz w:val="28"/>
          <w:szCs w:val="28"/>
        </w:rPr>
      </w:pPr>
      <w:hyperlink r:id="rId6" w:tgtFrame="_top" w:history="1">
        <w:r w:rsidR="00C706CE" w:rsidRPr="0014485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Get</w:t>
        </w:r>
      </w:hyperlink>
      <w:r w:rsidR="00C706CE" w:rsidRPr="00144855">
        <w:rPr>
          <w:rFonts w:ascii="Times New Roman" w:hAnsi="Times New Roman" w:cs="Times New Roman"/>
          <w:sz w:val="28"/>
          <w:szCs w:val="28"/>
        </w:rPr>
        <w:t> returns attributes for a specified row.</w:t>
      </w:r>
    </w:p>
    <w:p w:rsidR="000C2DA6" w:rsidRPr="00144855" w:rsidRDefault="000C2DA6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>Put:</w:t>
      </w:r>
    </w:p>
    <w:p w:rsidR="000C2DA6" w:rsidRPr="00144855" w:rsidRDefault="00144855" w:rsidP="00144855">
      <w:pPr>
        <w:rPr>
          <w:rFonts w:ascii="Times New Roman" w:hAnsi="Times New Roman" w:cs="Times New Roman"/>
          <w:sz w:val="28"/>
          <w:szCs w:val="28"/>
        </w:rPr>
      </w:pPr>
      <w:hyperlink r:id="rId7" w:tgtFrame="_top" w:history="1">
        <w:r w:rsidR="000C2DA6" w:rsidRPr="0014485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Put</w:t>
        </w:r>
      </w:hyperlink>
      <w:r w:rsidR="000C2DA6" w:rsidRPr="00144855">
        <w:rPr>
          <w:rFonts w:ascii="Times New Roman" w:hAnsi="Times New Roman" w:cs="Times New Roman"/>
          <w:sz w:val="28"/>
          <w:szCs w:val="28"/>
        </w:rPr>
        <w:t> either adds new rows to a table (if the key is new) or can update existing rows (if the key already exists). </w:t>
      </w:r>
    </w:p>
    <w:p w:rsidR="000C2DA6" w:rsidRPr="00144855" w:rsidRDefault="00DC26D8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>Scan</w:t>
      </w:r>
      <w:r w:rsidR="000C2DA6" w:rsidRPr="00144855">
        <w:rPr>
          <w:rFonts w:ascii="Times New Roman" w:hAnsi="Times New Roman" w:cs="Times New Roman"/>
          <w:sz w:val="28"/>
          <w:szCs w:val="28"/>
        </w:rPr>
        <w:t>:</w:t>
      </w:r>
    </w:p>
    <w:p w:rsidR="000C2DA6" w:rsidRPr="00144855" w:rsidRDefault="00144855" w:rsidP="00144855">
      <w:pPr>
        <w:rPr>
          <w:rFonts w:ascii="Times New Roman" w:hAnsi="Times New Roman" w:cs="Times New Roman"/>
          <w:sz w:val="28"/>
          <w:szCs w:val="28"/>
        </w:rPr>
      </w:pPr>
      <w:hyperlink r:id="rId8" w:tgtFrame="_top" w:history="1">
        <w:r w:rsidR="000C2DA6" w:rsidRPr="0014485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Scan</w:t>
        </w:r>
      </w:hyperlink>
      <w:r w:rsidR="000C2DA6" w:rsidRPr="00144855">
        <w:rPr>
          <w:rFonts w:ascii="Times New Roman" w:hAnsi="Times New Roman" w:cs="Times New Roman"/>
          <w:sz w:val="28"/>
          <w:szCs w:val="28"/>
        </w:rPr>
        <w:t> allow iteration over multiple rows for specified attributes.</w:t>
      </w:r>
    </w:p>
    <w:p w:rsidR="000C2DA6" w:rsidRPr="00144855" w:rsidRDefault="000C2DA6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>Delete:</w:t>
      </w:r>
    </w:p>
    <w:p w:rsidR="000C2DA6" w:rsidRPr="00144855" w:rsidRDefault="00144855" w:rsidP="00144855">
      <w:pPr>
        <w:rPr>
          <w:rFonts w:ascii="Times New Roman" w:hAnsi="Times New Roman" w:cs="Times New Roman"/>
          <w:sz w:val="28"/>
          <w:szCs w:val="28"/>
        </w:rPr>
      </w:pPr>
      <w:hyperlink r:id="rId9" w:tgtFrame="_top" w:history="1">
        <w:r w:rsidR="000C2DA6" w:rsidRPr="0014485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Delete</w:t>
        </w:r>
      </w:hyperlink>
      <w:r w:rsidR="000C2DA6" w:rsidRPr="00144855">
        <w:rPr>
          <w:rFonts w:ascii="Times New Roman" w:hAnsi="Times New Roman" w:cs="Times New Roman"/>
          <w:sz w:val="28"/>
          <w:szCs w:val="28"/>
        </w:rPr>
        <w:t> removes a row from a table.</w:t>
      </w:r>
    </w:p>
    <w:p w:rsidR="00144855" w:rsidRPr="00144855" w:rsidRDefault="00144855" w:rsidP="00144855">
      <w:pPr>
        <w:rPr>
          <w:rFonts w:ascii="Times New Roman" w:hAnsi="Times New Roman" w:cs="Times New Roman"/>
          <w:sz w:val="28"/>
          <w:szCs w:val="28"/>
        </w:rPr>
      </w:pPr>
    </w:p>
    <w:p w:rsidR="000C2DA6" w:rsidRPr="00144855" w:rsidRDefault="000C2DA6" w:rsidP="00144855">
      <w:pPr>
        <w:rPr>
          <w:rFonts w:ascii="Times New Roman" w:hAnsi="Times New Roman" w:cs="Times New Roman"/>
          <w:b/>
          <w:sz w:val="28"/>
          <w:szCs w:val="28"/>
        </w:rPr>
      </w:pPr>
      <w:r w:rsidRPr="00144855">
        <w:rPr>
          <w:rFonts w:ascii="Times New Roman" w:hAnsi="Times New Roman" w:cs="Times New Roman"/>
          <w:b/>
          <w:sz w:val="28"/>
          <w:szCs w:val="28"/>
        </w:rPr>
        <w:t xml:space="preserve">How can MapReduce be used with </w:t>
      </w:r>
      <w:proofErr w:type="spellStart"/>
      <w:r w:rsidRPr="00144855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b/>
          <w:sz w:val="28"/>
          <w:szCs w:val="28"/>
        </w:rPr>
        <w:t>?</w:t>
      </w:r>
    </w:p>
    <w:p w:rsidR="000C2DA6" w:rsidRPr="00144855" w:rsidRDefault="000C2DA6" w:rsidP="001448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provides a 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TableInputFormat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, to which you provided a table </w:t>
      </w:r>
      <w:proofErr w:type="gramStart"/>
      <w:r w:rsidRPr="00144855">
        <w:rPr>
          <w:rFonts w:ascii="Times New Roman" w:hAnsi="Times New Roman" w:cs="Times New Roman"/>
          <w:sz w:val="28"/>
          <w:szCs w:val="28"/>
        </w:rPr>
        <w:t>scan, that</w:t>
      </w:r>
      <w:proofErr w:type="gramEnd"/>
      <w:r w:rsidRPr="00144855">
        <w:rPr>
          <w:rFonts w:ascii="Times New Roman" w:hAnsi="Times New Roman" w:cs="Times New Roman"/>
          <w:sz w:val="28"/>
          <w:szCs w:val="28"/>
        </w:rPr>
        <w:t xml:space="preserve"> splits the rows resulting from the table scan into the regions in which those rows reside.</w:t>
      </w:r>
    </w:p>
    <w:p w:rsidR="000C2DA6" w:rsidRPr="00144855" w:rsidRDefault="000C2DA6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>The map process is passed an 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ImmutableBytesWritable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> that contains the row key for a row and a Result that contains the columns for that row.</w:t>
      </w:r>
    </w:p>
    <w:p w:rsidR="000C2DA6" w:rsidRPr="00144855" w:rsidRDefault="000C2DA6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>The map process outputs its key/value pair based on its business logic in whatever form makes sense to your application.</w:t>
      </w:r>
    </w:p>
    <w:p w:rsidR="000C2DA6" w:rsidRPr="00144855" w:rsidRDefault="000C2DA6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>The reduce process builds its results but emits the row key as an 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ImmutableBytesWritableand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a Put command to store the results back to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>.</w:t>
      </w:r>
    </w:p>
    <w:p w:rsidR="000C2DA6" w:rsidRPr="00144855" w:rsidRDefault="000C2DA6" w:rsidP="00144855">
      <w:pPr>
        <w:rPr>
          <w:rFonts w:ascii="Times New Roman" w:hAnsi="Times New Roman" w:cs="Times New Roman"/>
          <w:sz w:val="28"/>
          <w:szCs w:val="28"/>
        </w:rPr>
      </w:pPr>
      <w:r w:rsidRPr="00144855">
        <w:rPr>
          <w:rFonts w:ascii="Times New Roman" w:hAnsi="Times New Roman" w:cs="Times New Roman"/>
          <w:sz w:val="28"/>
          <w:szCs w:val="28"/>
        </w:rPr>
        <w:t xml:space="preserve">Finally, the results are stored in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MapReduce infrastructure. (You do not need to execute the Put commands.)</w:t>
      </w:r>
    </w:p>
    <w:p w:rsidR="000C2DA6" w:rsidRPr="00144855" w:rsidRDefault="000C2DA6" w:rsidP="001448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85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provides the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tablemapper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class that enforces key class 1 to be an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immutablebyteswritable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, and value class 1 to be a Result type—since that is what the </w:t>
      </w:r>
      <w:proofErr w:type="spellStart"/>
      <w:r w:rsidRPr="00144855">
        <w:rPr>
          <w:rFonts w:ascii="Times New Roman" w:hAnsi="Times New Roman" w:cs="Times New Roman"/>
          <w:sz w:val="28"/>
          <w:szCs w:val="28"/>
        </w:rPr>
        <w:t>tablerecordreader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 xml:space="preserve"> is returning.</w:t>
      </w:r>
    </w:p>
    <w:p w:rsidR="000C2DA6" w:rsidRPr="00144855" w:rsidRDefault="000C2DA6" w:rsidP="0014485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2DA6" w:rsidRPr="00144855" w:rsidRDefault="004D7822" w:rsidP="0014485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4855">
        <w:rPr>
          <w:rFonts w:ascii="Times New Roman" w:hAnsi="Times New Roman" w:cs="Times New Roman"/>
          <w:b/>
          <w:sz w:val="28"/>
          <w:szCs w:val="28"/>
        </w:rPr>
        <w:t xml:space="preserve">What is </w:t>
      </w:r>
      <w:proofErr w:type="spellStart"/>
      <w:r w:rsidRPr="00144855">
        <w:rPr>
          <w:rFonts w:ascii="Times New Roman" w:hAnsi="Times New Roman" w:cs="Times New Roman"/>
          <w:b/>
          <w:sz w:val="28"/>
          <w:szCs w:val="28"/>
        </w:rPr>
        <w:t>regionserver</w:t>
      </w:r>
      <w:proofErr w:type="spellEnd"/>
      <w:r w:rsidRPr="00144855">
        <w:rPr>
          <w:rFonts w:ascii="Times New Roman" w:hAnsi="Times New Roman" w:cs="Times New Roman"/>
          <w:sz w:val="28"/>
          <w:szCs w:val="28"/>
        </w:rPr>
        <w:t>?</w:t>
      </w:r>
    </w:p>
    <w:p w:rsidR="00144855" w:rsidRDefault="000C2DA6" w:rsidP="0014485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144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HBase</w:t>
      </w:r>
      <w:proofErr w:type="spellEnd"/>
      <w:r w:rsidRPr="00144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Tables are divided horizontally by row key range into “Regions.” A region contains all rows in the table between the region’s start key and end key. Regions are assigned to the nodes in the cluster, called “Region Servers,”</w:t>
      </w:r>
    </w:p>
    <w:p w:rsidR="00144855" w:rsidRPr="00144855" w:rsidRDefault="00144855" w:rsidP="0014485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production environments, each </w:t>
      </w:r>
      <w:proofErr w:type="spellStart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RegionServer</w:t>
      </w:r>
      <w:proofErr w:type="spellEnd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deployed on its own dedicated compute node. When you start using </w:t>
      </w:r>
      <w:proofErr w:type="spellStart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HBase</w:t>
      </w:r>
      <w:proofErr w:type="spellEnd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you create a table and then begin storing and retrieving your data.</w:t>
      </w:r>
    </w:p>
    <w:p w:rsidR="00144855" w:rsidRDefault="000C2DA6" w:rsidP="0014485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bookmarkStart w:id="0" w:name="_GoBack"/>
      <w:bookmarkEnd w:id="0"/>
      <w:r w:rsidRPr="00144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44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proofErr w:type="gramEnd"/>
      <w:r w:rsidRPr="00144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these serve data for reads and writes. A region server can serve about 1,000 regions. </w:t>
      </w:r>
      <w:proofErr w:type="spellStart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RegionServers</w:t>
      </w:r>
      <w:proofErr w:type="spellEnd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 the software processes (often called daemons) you activate to store and retrieve data in </w:t>
      </w:r>
      <w:proofErr w:type="spellStart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HBase</w:t>
      </w:r>
      <w:proofErr w:type="spellEnd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(Hadoop Database). </w:t>
      </w:r>
    </w:p>
    <w:p w:rsidR="000C2DA6" w:rsidRPr="00144855" w:rsidRDefault="000C2DA6" w:rsidP="0014485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production environments, each </w:t>
      </w:r>
      <w:proofErr w:type="spellStart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RegionServer</w:t>
      </w:r>
      <w:proofErr w:type="spellEnd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deployed on its own dedicated compute node. When you start using </w:t>
      </w:r>
      <w:proofErr w:type="spellStart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HBase</w:t>
      </w:r>
      <w:proofErr w:type="spellEnd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you create a table and then begin storing and retrieving your data.</w:t>
      </w:r>
    </w:p>
    <w:p w:rsidR="000C2DA6" w:rsidRPr="00144855" w:rsidRDefault="000C2DA6" w:rsidP="0014485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However, at some point — and perhaps quite quickly in big data use cases — the table grows beyond a configurable limit. At this point, the </w:t>
      </w:r>
      <w:proofErr w:type="spellStart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HBase</w:t>
      </w:r>
      <w:proofErr w:type="spellEnd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system automatically splits the table and distributes the load to another </w:t>
      </w:r>
      <w:proofErr w:type="spellStart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RegionServer</w:t>
      </w:r>
      <w:proofErr w:type="spellEnd"/>
      <w:r w:rsidRPr="001448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C706CE" w:rsidRPr="00144855" w:rsidRDefault="00C706CE" w:rsidP="00144855">
      <w:pPr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</w:pPr>
    </w:p>
    <w:sectPr w:rsidR="00C706CE" w:rsidRPr="0014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7C2F"/>
    <w:multiLevelType w:val="hybridMultilevel"/>
    <w:tmpl w:val="D772ECF8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67559"/>
    <w:multiLevelType w:val="multilevel"/>
    <w:tmpl w:val="39BA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A5B94"/>
    <w:multiLevelType w:val="hybridMultilevel"/>
    <w:tmpl w:val="1F509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819A6"/>
    <w:multiLevelType w:val="hybridMultilevel"/>
    <w:tmpl w:val="EE62D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659F3"/>
    <w:multiLevelType w:val="hybridMultilevel"/>
    <w:tmpl w:val="7D908D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67"/>
    <w:rsid w:val="00012530"/>
    <w:rsid w:val="00017109"/>
    <w:rsid w:val="00052024"/>
    <w:rsid w:val="00086B6C"/>
    <w:rsid w:val="0009005F"/>
    <w:rsid w:val="00092D3A"/>
    <w:rsid w:val="00093F9A"/>
    <w:rsid w:val="000A1B1E"/>
    <w:rsid w:val="000B4009"/>
    <w:rsid w:val="000C2DA6"/>
    <w:rsid w:val="000D127B"/>
    <w:rsid w:val="00111F86"/>
    <w:rsid w:val="00113757"/>
    <w:rsid w:val="00144855"/>
    <w:rsid w:val="001C040F"/>
    <w:rsid w:val="001C2F76"/>
    <w:rsid w:val="001D394D"/>
    <w:rsid w:val="001E125B"/>
    <w:rsid w:val="002004BF"/>
    <w:rsid w:val="0021174F"/>
    <w:rsid w:val="00227C65"/>
    <w:rsid w:val="002B6AEC"/>
    <w:rsid w:val="002E0536"/>
    <w:rsid w:val="0031344D"/>
    <w:rsid w:val="00320843"/>
    <w:rsid w:val="003320EF"/>
    <w:rsid w:val="00333AFB"/>
    <w:rsid w:val="003419BE"/>
    <w:rsid w:val="003910BE"/>
    <w:rsid w:val="00397D35"/>
    <w:rsid w:val="003B3D20"/>
    <w:rsid w:val="00456764"/>
    <w:rsid w:val="004569BC"/>
    <w:rsid w:val="004A1E82"/>
    <w:rsid w:val="004B2E36"/>
    <w:rsid w:val="004D7822"/>
    <w:rsid w:val="0050222E"/>
    <w:rsid w:val="00504B1A"/>
    <w:rsid w:val="00514D00"/>
    <w:rsid w:val="00526CD5"/>
    <w:rsid w:val="00543AFD"/>
    <w:rsid w:val="00563E91"/>
    <w:rsid w:val="00593D75"/>
    <w:rsid w:val="005B1485"/>
    <w:rsid w:val="0061305C"/>
    <w:rsid w:val="00614CFA"/>
    <w:rsid w:val="00624949"/>
    <w:rsid w:val="0062504C"/>
    <w:rsid w:val="0066021D"/>
    <w:rsid w:val="006615D5"/>
    <w:rsid w:val="0066323F"/>
    <w:rsid w:val="00734FE0"/>
    <w:rsid w:val="007402F7"/>
    <w:rsid w:val="00744F4B"/>
    <w:rsid w:val="00746EF7"/>
    <w:rsid w:val="00756029"/>
    <w:rsid w:val="00760551"/>
    <w:rsid w:val="0076294D"/>
    <w:rsid w:val="007635C8"/>
    <w:rsid w:val="00763655"/>
    <w:rsid w:val="007A046D"/>
    <w:rsid w:val="007D5209"/>
    <w:rsid w:val="007D574C"/>
    <w:rsid w:val="007F306F"/>
    <w:rsid w:val="007F4063"/>
    <w:rsid w:val="007F4448"/>
    <w:rsid w:val="008034B9"/>
    <w:rsid w:val="00836351"/>
    <w:rsid w:val="00894867"/>
    <w:rsid w:val="008D1ED7"/>
    <w:rsid w:val="008E3D61"/>
    <w:rsid w:val="008F2D85"/>
    <w:rsid w:val="00981795"/>
    <w:rsid w:val="009A54F9"/>
    <w:rsid w:val="009F0E8E"/>
    <w:rsid w:val="00A03B9D"/>
    <w:rsid w:val="00A163DF"/>
    <w:rsid w:val="00A25E46"/>
    <w:rsid w:val="00A55E84"/>
    <w:rsid w:val="00A83D49"/>
    <w:rsid w:val="00AA32D9"/>
    <w:rsid w:val="00B110B0"/>
    <w:rsid w:val="00B251A3"/>
    <w:rsid w:val="00B30681"/>
    <w:rsid w:val="00B322D9"/>
    <w:rsid w:val="00B94316"/>
    <w:rsid w:val="00B95DA1"/>
    <w:rsid w:val="00BA4A3E"/>
    <w:rsid w:val="00BE3F74"/>
    <w:rsid w:val="00BE5649"/>
    <w:rsid w:val="00BF63F3"/>
    <w:rsid w:val="00C1407C"/>
    <w:rsid w:val="00C36BC9"/>
    <w:rsid w:val="00C37821"/>
    <w:rsid w:val="00C4412C"/>
    <w:rsid w:val="00C706CE"/>
    <w:rsid w:val="00C71ABA"/>
    <w:rsid w:val="00CC682E"/>
    <w:rsid w:val="00CE7E02"/>
    <w:rsid w:val="00D05B71"/>
    <w:rsid w:val="00D12015"/>
    <w:rsid w:val="00D138D6"/>
    <w:rsid w:val="00D16C1F"/>
    <w:rsid w:val="00D331CE"/>
    <w:rsid w:val="00D4255C"/>
    <w:rsid w:val="00D448C9"/>
    <w:rsid w:val="00D76E3E"/>
    <w:rsid w:val="00D87465"/>
    <w:rsid w:val="00D91F87"/>
    <w:rsid w:val="00DA52C6"/>
    <w:rsid w:val="00DA6BC6"/>
    <w:rsid w:val="00DC0C04"/>
    <w:rsid w:val="00DC1883"/>
    <w:rsid w:val="00DC26D8"/>
    <w:rsid w:val="00DE4258"/>
    <w:rsid w:val="00DF0DEC"/>
    <w:rsid w:val="00E65F67"/>
    <w:rsid w:val="00EA5759"/>
    <w:rsid w:val="00EC0D21"/>
    <w:rsid w:val="00EE6563"/>
    <w:rsid w:val="00EF0A8C"/>
    <w:rsid w:val="00EF59A3"/>
    <w:rsid w:val="00F70C3E"/>
    <w:rsid w:val="00FC5AB4"/>
    <w:rsid w:val="00FD274D"/>
    <w:rsid w:val="00FE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F0616-1881-418F-B5F5-3354E259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70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322D9"/>
  </w:style>
  <w:style w:type="paragraph" w:styleId="ListParagraph">
    <w:name w:val="List Paragraph"/>
    <w:basedOn w:val="Normal"/>
    <w:uiPriority w:val="34"/>
    <w:qFormat/>
    <w:rsid w:val="00B32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2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22D9"/>
    <w:rPr>
      <w:i/>
      <w:iCs/>
    </w:rPr>
  </w:style>
  <w:style w:type="character" w:styleId="Strong">
    <w:name w:val="Strong"/>
    <w:basedOn w:val="DefaultParagraphFont"/>
    <w:uiPriority w:val="22"/>
    <w:qFormat/>
    <w:rsid w:val="00C706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6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C706CE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C706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C2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448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base.apache.org/apidocs/org/apache/hadoop/hbase/client/Sca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base.apache.org/apidocs/org/apache/hadoop/hbase/client/P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base.apache.org/apidocs/org/apache/hadoop/hbase/client/Ge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base.apach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base.apache.org/apidocs/org/apache/hadoop/hbase/client/Dele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KALYAN</dc:creator>
  <cp:keywords/>
  <dc:description/>
  <cp:lastModifiedBy>Elangovan, Praveen Prabhu (Cognizant)</cp:lastModifiedBy>
  <cp:revision>2</cp:revision>
  <dcterms:created xsi:type="dcterms:W3CDTF">2017-05-24T04:40:00Z</dcterms:created>
  <dcterms:modified xsi:type="dcterms:W3CDTF">2017-05-24T04:40:00Z</dcterms:modified>
</cp:coreProperties>
</file>