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IST Qatar Clinical Triage &amp; Symptom Screening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Reference Architecture &amp; Implementation Blueprint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Executive Summary &amp; Product Taxonomy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optimization of patient entry portals represents a critical priority for modern healthcare networks seeking to mitigate clinical risk, balance staff workflows, and reduce emergency department overcrowding. For </w:t>
      </w:r>
      <w:r w:rsidDel="00000000" w:rsidR="00000000" w:rsidRPr="00000000">
        <w:rPr>
          <w:rFonts w:ascii="Google Sans" w:cs="Google Sans" w:eastAsia="Google Sans" w:hAnsi="Google Sans"/>
          <w:b w:val="1"/>
          <w:bCs w:val="1"/>
          <w:color w:val="1f1f1f"/>
          <w:rtl w:val="0"/>
        </w:rPr>
        <w:t xml:space="preserve">IST Qatar Group Health &amp; Medical Services</w:t>
      </w:r>
      <w:r w:rsidDel="00000000" w:rsidR="00000000" w:rsidRPr="00000000">
        <w:rPr>
          <w:rFonts w:ascii="Google Sans" w:cs="Google Sans" w:eastAsia="Google Sans" w:hAnsi="Google Sans"/>
          <w:color w:val="1f1f1f"/>
          <w:rtl w:val="0"/>
        </w:rPr>
        <w:t xml:space="preserve">, this platform serves three core institutional areas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CDC Call Center:</w:t>
      </w:r>
      <w:r w:rsidDel="00000000" w:rsidR="00000000" w:rsidRPr="00000000">
        <w:rPr>
          <w:rFonts w:ascii="Google Sans" w:cs="Google Sans" w:eastAsia="Google Sans" w:hAnsi="Google Sans"/>
          <w:color w:val="1f1f1f"/>
          <w:rtl w:val="0"/>
        </w:rPr>
        <w:t xml:space="preserve"> Staffed by registered nurses and physicians who require comprehensive, evidence-based telephone triage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Midfield Medical Centre (Hamad International Airport - HIA):</w:t>
      </w:r>
      <w:r w:rsidDel="00000000" w:rsidR="00000000" w:rsidRPr="00000000">
        <w:rPr>
          <w:rFonts w:ascii="Google Sans" w:cs="Google Sans" w:eastAsia="Google Sans" w:hAnsi="Google Sans"/>
          <w:color w:val="1f1f1f"/>
          <w:rtl w:val="0"/>
        </w:rPr>
        <w:t xml:space="preserve"> Managing active occupational, acute, and emergency cases on-site.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Old Airport Road Medical Commission:</w:t>
      </w:r>
      <w:r w:rsidDel="00000000" w:rsidR="00000000" w:rsidRPr="00000000">
        <w:rPr>
          <w:rFonts w:ascii="Google Sans" w:cs="Google Sans" w:eastAsia="Google Sans" w:hAnsi="Google Sans"/>
          <w:color w:val="1f1f1f"/>
          <w:rtl w:val="0"/>
        </w:rPr>
        <w:t xml:space="preserve"> Coordinating standardized healthcare clearances, vaccination tracking, and clinical screenings.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safely balance clinician workflows and administrative intake, the platform's product taxonomy is divided into two operational modules modeled on industry best practices: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Clinical Triage Portal (ClearTriage-Aligned):</w:t>
      </w:r>
      <w:r w:rsidDel="00000000" w:rsidR="00000000" w:rsidRPr="00000000">
        <w:rPr>
          <w:rFonts w:ascii="Google Sans" w:cs="Google Sans" w:eastAsia="Google Sans" w:hAnsi="Google Sans"/>
          <w:color w:val="1f1f1f"/>
          <w:rtl w:val="0"/>
        </w:rPr>
        <w:t xml:space="preserve"> Provides interactive, branching-tree decision checklists and targeted patient-care advice designed for registered nurses and physicians.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Symptom Screening Portal (SymptomScreen-Aligned):</w:t>
      </w:r>
      <w:r w:rsidDel="00000000" w:rsidR="00000000" w:rsidRPr="00000000">
        <w:rPr>
          <w:rFonts w:ascii="Google Sans" w:cs="Google Sans" w:eastAsia="Google Sans" w:hAnsi="Google Sans"/>
          <w:color w:val="1f1f1f"/>
          <w:rtl w:val="0"/>
        </w:rPr>
        <w:t xml:space="preserve"> Offers simplified, script-based screening guides for unlicensed administrative staff, receptionists, and schedulers. This allows phone agents to safely triage and prioritize incoming calls in approximately 17 seconds without exercising clinical judgment.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Clinical Checklists &amp; Quality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logic of telehealth triage relies on the systematic reduction of human error. Clinicians in high-pressure call centers frequently encounter high cognitive loads, which can lead to </w:t>
      </w:r>
      <w:r w:rsidDel="00000000" w:rsidR="00000000" w:rsidRPr="00000000">
        <w:rPr>
          <w:rFonts w:ascii="Google Sans" w:cs="Google Sans" w:eastAsia="Google Sans" w:hAnsi="Google Sans"/>
          <w:i w:val="1"/>
          <w:iCs w:val="1"/>
          <w:color w:val="1f1f1f"/>
          <w:rtl w:val="0"/>
        </w:rPr>
        <w:t xml:space="preserve">errors of ineptitude</w:t>
      </w:r>
      <w:r w:rsidDel="00000000" w:rsidR="00000000" w:rsidRPr="00000000">
        <w:rPr>
          <w:rFonts w:ascii="Google Sans" w:cs="Google Sans" w:eastAsia="Google Sans" w:hAnsi="Google Sans"/>
          <w:color w:val="1f1f1f"/>
          <w:rtl w:val="0"/>
        </w:rPr>
        <w:t xml:space="preserve">—where established clinical knowledge is omitted or incorrectly applied.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our platform utilizes structured clinical guidelines as interactive checklists, enforcing a systematic "rule-out" sequence. By presenting questions in strict descending order of acuity, the system ensures that life-threatening conditions are ruled out first before lower-acuity home-care advice is delivered.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Measure Alignment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Whether utilizing open-source or proprietary clinical guidelines, the underlying rules are mapped to national quality measures and recommendations from major medical organizations: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National Committee for Quality Assurance (NCQA):</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URI Stewardship:</w:t>
      </w:r>
      <w:r w:rsidDel="00000000" w:rsidR="00000000" w:rsidRPr="00000000">
        <w:rPr>
          <w:rFonts w:ascii="Google Sans" w:cs="Google Sans" w:eastAsia="Google Sans" w:hAnsi="Google Sans"/>
          <w:color w:val="1f1f1f"/>
          <w:rtl w:val="0"/>
        </w:rPr>
        <w:t xml:space="preserve"> Discourages antibiotic prescriptions for viral upper respiratory infections across Cough, Cold, Influenza, and Sinus Congestion pathways.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Pharyngitis:</w:t>
      </w:r>
      <w:r w:rsidDel="00000000" w:rsidR="00000000" w:rsidRPr="00000000">
        <w:rPr>
          <w:rFonts w:ascii="Google Sans" w:cs="Google Sans" w:eastAsia="Google Sans" w:hAnsi="Google Sans"/>
          <w:color w:val="1f1f1f"/>
          <w:rtl w:val="0"/>
        </w:rPr>
        <w:t xml:space="preserve"> Recommends rapid Strep testing prior to initiating antibiotic therapy for sore throat complaints.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Asthma Management:</w:t>
      </w:r>
      <w:r w:rsidDel="00000000" w:rsidR="00000000" w:rsidRPr="00000000">
        <w:rPr>
          <w:rFonts w:ascii="Google Sans" w:cs="Google Sans" w:eastAsia="Google Sans" w:hAnsi="Google Sans"/>
          <w:color w:val="1f1f1f"/>
          <w:rtl w:val="0"/>
        </w:rPr>
        <w:t xml:space="preserve"> Aligns with NAEPP guidelines, enforcing personalized action plans and spacers for inhaler therapy.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Food and Drug Administration (FDA):</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Pediatric OTC Guidance:</w:t>
      </w:r>
      <w:r w:rsidDel="00000000" w:rsidR="00000000" w:rsidRPr="00000000">
        <w:rPr>
          <w:rFonts w:ascii="Google Sans" w:cs="Google Sans" w:eastAsia="Google Sans" w:hAnsi="Google Sans"/>
          <w:color w:val="1f1f1f"/>
          <w:rtl w:val="0"/>
        </w:rPr>
        <w:t xml:space="preserve"> Integrates explicit directives advising against the use of over-the-counter cough and cold preparations for pediatric patients under the age of four.</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American Academy of Pediatrics (AAP) &amp; Gastroenterology Panels: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Dehydration Prevention:</w:t>
      </w:r>
      <w:r w:rsidDel="00000000" w:rsidR="00000000" w:rsidRPr="00000000">
        <w:rPr>
          <w:rFonts w:ascii="Google Sans" w:cs="Google Sans" w:eastAsia="Google Sans" w:hAnsi="Google Sans"/>
          <w:color w:val="1f1f1f"/>
          <w:rtl w:val="0"/>
        </w:rPr>
        <w:t xml:space="preserve"> Promotes the use of glucose-electrolyte solutions to manage pediatric diarrhea and vomiting.</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Unified Relational Database Schema (schema.prisma)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Prisma ORM schema uses PostgreSQL, optimized for local residency within Microsoft Azure Qatar or Google Cloud Doha to satisfy local data protection laws.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tables (Algorithm, TriageQuestion, and CareAdvice) maintain identical structural footprints. This ensures that swapping open-source content for licensed Schmitt-Thompson data requires only a database seed script, avoiding any modifications to your core backend logic.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datasource db {</w:t>
        <w:br w:type="textWrapping"/>
        <w:t xml:space="preserve">  provider = "postgresql"</w:t>
        <w:br w:type="textWrapping"/>
        <w:t xml:space="preserve">  url      = env("DATABASE_URL")</w:t>
        <w:br w:type="textWrapping"/>
        <w:t xml:space="preserve">}</w:t>
        <w:br w:type="textWrapping"/>
        <w:br w:type="textWrapping"/>
        <w:t xml:space="preserve">generator client {</w:t>
        <w:br w:type="textWrapping"/>
        <w:t xml:space="preserve">  provider = "prisma-client-js"</w:t>
        <w:br w:type="textWrapping"/>
        <w:t xml:space="preserve">}</w:t>
        <w:br w:type="textWrapping"/>
        <w:br w:type="textWrapping"/>
        <w:t xml:space="preserve">enum Severity {</w:t>
        <w:br w:type="textWrapping"/>
        <w:t xml:space="preserve">  EMERGENCY</w:t>
        <w:br w:type="textWrapping"/>
        <w:t xml:space="preserve">  URGENT</w:t>
        <w:br w:type="textWrapping"/>
        <w:t xml:space="preserve">  ROUTINE</w:t>
        <w:br w:type="textWrapping"/>
        <w:t xml:space="preserve">  HOMECARE</w:t>
        <w:br w:type="textWrapping"/>
        <w:t xml:space="preserve">}</w:t>
        <w:br w:type="textWrapping"/>
        <w:br w:type="textWrapping"/>
        <w:t xml:space="preserve">model Algorithm {</w:t>
        <w:br w:type="textWrapping"/>
        <w:t xml:space="preserve">  id                    String                    @id @default(uuid()) @db.Uuid</w:t>
        <w:br w:type="textWrapping"/>
        <w:t xml:space="preserve">  titleEn               String                    @map("title_en")</w:t>
        <w:br w:type="textWrapping"/>
        <w:t xml:space="preserve">  titleAr               String                    @map("title_ar")</w:t>
        <w:br w:type="textWrapping"/>
        <w:t xml:space="preserve">  genderRestriction     String?                   @map("gender_restriction")</w:t>
        <w:br w:type="textWrapping"/>
        <w:t xml:space="preserve">  ageMin                Int?                      @map("age_min")</w:t>
        <w:br w:type="textWrapping"/>
        <w:t xml:space="preserve">  ageMax                Int?                      @map("age_max")</w:t>
        <w:br w:type="textWrapping"/>
        <w:t xml:space="preserve">  clinicalDefinitionEn  String?                   @map("clinical_definition_en")</w:t>
        <w:br w:type="textWrapping"/>
        <w:t xml:space="preserve">  clinicalDefinitionAr  String?                   @map("clinical_definition_ar")</w:t>
        <w:br w:type="textWrapping"/>
        <w:t xml:space="preserve">  backgroundInfoEn      String?                   @map("background_info_en")</w:t>
        <w:br w:type="textWrapping"/>
        <w:t xml:space="preserve">  backgroundInfoAr      String?                   @map("background_info_ar")</w:t>
        <w:br w:type="textWrapping"/>
        <w:t xml:space="preserve">  questions             TriageQuestion</w:t>
        <w:br w:type="textWrapping"/>
        <w:t xml:space="preserve">  encounters            AviationTriageEncounter</w:t>
        <w:br w:type="textWrapping"/>
        <w:br w:type="textWrapping"/>
        <w:t xml:space="preserve">  @@map("algorithms")</w:t>
        <w:br w:type="textWrapping"/>
        <w:t xml:space="preserve">}</w:t>
        <w:br w:type="textWrapping"/>
        <w:br w:type="textWrapping"/>
        <w:t xml:space="preserve">model TriageQuestion {</w:t>
        <w:br w:type="textWrapping"/>
        <w:t xml:space="preserve">  id                    String                  @id @default(uuid()) @db.Uuid</w:t>
        <w:br w:type="textWrapping"/>
        <w:t xml:space="preserve">  algorithmId           String                  @map("algorithm_id") @db.Uuid</w:t>
        <w:br w:type="textWrapping"/>
        <w:t xml:space="preserve">  acuityOrder           Int                     @map("acuity_order")</w:t>
        <w:br w:type="textWrapping"/>
        <w:t xml:space="preserve">  severityGrade         Severity                @map("severity_grade")</w:t>
        <w:br w:type="textWrapping"/>
        <w:t xml:space="preserve">  questionTextEn        String                  @map("question_text_en")</w:t>
        <w:br w:type="textWrapping"/>
        <w:t xml:space="preserve">  questionTextAr        String                  @map("question_text_ar")</w:t>
        <w:br w:type="textWrapping"/>
        <w:t xml:space="preserve">  acuityDispositionCode String                  @map("acuity_disposition_code")</w:t>
        <w:br w:type="textWrapping"/>
        <w:t xml:space="preserve">  rationaleEn           String?                 @map("rationale_en")</w:t>
        <w:br w:type="textWrapping"/>
        <w:t xml:space="preserve">  algorithm             Algorithm               @relation(fields: [algorithmId], references: [id], onDelete: Cascade)</w:t>
        <w:br w:type="textWrapping"/>
        <w:t xml:space="preserve">  adviceBridge          QuestionAdviceBridge</w:t>
        <w:br w:type="textWrapping"/>
        <w:br w:type="textWrapping"/>
        <w:t xml:space="preserve">  @@map("triage_questions")</w:t>
        <w:br w:type="textWrapping"/>
        <w:t xml:space="preserve">}</w:t>
        <w:br w:type="textWrapping"/>
        <w:br w:type="textWrapping"/>
        <w:t xml:space="preserve">model CareAdvice {</w:t>
        <w:br w:type="textWrapping"/>
        <w:t xml:space="preserve">  id                 String                 @id @default(uuid()) @db.Uuid</w:t>
        <w:br w:type="textWrapping"/>
        <w:t xml:space="preserve">  adviceTitleEn      String                 @map("advice_title_en")</w:t>
        <w:br w:type="textWrapping"/>
        <w:t xml:space="preserve">  adviceTitleAr      String                 @map("advice_title_ar")</w:t>
        <w:br w:type="textWrapping"/>
        <w:t xml:space="preserve">  instructionTextEn  String                 @map("instruction_text_en")</w:t>
        <w:br w:type="textWrapping"/>
        <w:t xml:space="preserve">  instructionTextAr  String                 @map("instruction_text_ar")</w:t>
        <w:br w:type="textWrapping"/>
        <w:t xml:space="preserve">  questionBridge     QuestionAdviceBridge</w:t>
        <w:br w:type="textWrapping"/>
        <w:br w:type="textWrapping"/>
        <w:t xml:space="preserve">  @@map("care_advice")</w:t>
        <w:br w:type="textWrapping"/>
        <w:t xml:space="preserve">}</w:t>
        <w:br w:type="textWrapping"/>
        <w:br w:type="textWrapping"/>
        <w:t xml:space="preserve">model QuestionAdviceBridge {</w:t>
        <w:br w:type="textWrapping"/>
        <w:t xml:space="preserve">  questionId String         @map("question_id") @db.Uuid</w:t>
        <w:br w:type="textWrapping"/>
        <w:t xml:space="preserve">  adviceId   String         @map("advice_id") @db.Uuid</w:t>
        <w:br w:type="textWrapping"/>
        <w:t xml:space="preserve">  question   TriageQuestion @relation(fields: [questionId], references: [id], onDelete: Cascade)</w:t>
        <w:br w:type="textWrapping"/>
        <w:t xml:space="preserve">  advice     CareAdvice     @relation(fields: [adviceId], references: [id], onDelete: Cascade)</w:t>
        <w:br w:type="textWrapping"/>
        <w:br w:type="textWrapping"/>
        <w:t xml:space="preserve">  @@id([questionId, adviceId])</w:t>
        <w:br w:type="textWrapping"/>
        <w:t xml:space="preserve">  @@map("question_advice_bridge")</w:t>
        <w:br w:type="textWrapping"/>
        <w:t xml:space="preserve">}</w:t>
        <w:br w:type="textWrapping"/>
        <w:br w:type="textWrapping"/>
        <w:t xml:space="preserve">model StaffMember {</w:t>
        <w:br w:type="textWrapping"/>
        <w:t xml:space="preserve">  id                        String                    @id @default(uuid()) @db.Uuid</w:t>
        <w:br w:type="textWrapping"/>
        <w:t xml:space="preserve">  istStaffId                String                    @unique @map("ist_staff_id")</w:t>
        <w:br w:type="textWrapping"/>
        <w:t xml:space="preserve">  department                String</w:t>
        <w:br w:type="textWrapping"/>
        <w:t xml:space="preserve">  jobTitle                  String                    @map("job_title")</w:t>
        <w:br w:type="textWrapping"/>
        <w:t xml:space="preserve">  dutyStatus                String                    @map("duty_status")</w:t>
        <w:br w:type="textWrapping"/>
        <w:t xml:space="preserve">  insuranceProvider         String                    @map("insurance_provider")</w:t>
        <w:br w:type="textWrapping"/>
        <w:t xml:space="preserve">  insuranceEligibilityStatus String                   @map("insurance_eligibility_status")</w:t>
        <w:br w:type="textWrapping"/>
        <w:t xml:space="preserve">  dependents                Dependent</w:t>
        <w:br w:type="textWrapping"/>
        <w:t xml:space="preserve">  encounters                AviationTriageEncounter</w:t>
        <w:br w:type="textWrapping"/>
        <w:br w:type="textWrapping"/>
        <w:t xml:space="preserve">  @@map("staff_members")</w:t>
        <w:br w:type="textWrapping"/>
        <w:t xml:space="preserve">}</w:t>
        <w:br w:type="textWrapping"/>
        <w:br w:type="textWrapping"/>
        <w:t xml:space="preserve">model Dependent {</w:t>
        <w:br w:type="textWrapping"/>
        <w:t xml:space="preserve">  id             String                    @id @default(uuid()) @db.Uuid</w:t>
        <w:br w:type="textWrapping"/>
        <w:t xml:space="preserve">  staffMemberId  String                    @map("staff_member_id") @db.Uuid</w:t>
        <w:br w:type="textWrapping"/>
        <w:t xml:space="preserve">  fullName       String                    @map("full_name")</w:t>
        <w:br w:type="textWrapping"/>
        <w:t xml:space="preserve">  relationship   String</w:t>
        <w:br w:type="textWrapping"/>
        <w:t xml:space="preserve">  age            Int</w:t>
        <w:br w:type="textWrapping"/>
        <w:t xml:space="preserve">  biologicalSex  String                    @map("biological_sex")</w:t>
        <w:br w:type="textWrapping"/>
        <w:t xml:space="preserve">  staffMember    StaffMember               @relation(fields: [staffMemberId], references: [id], onDelete: Cascade)</w:t>
        <w:br w:type="textWrapping"/>
        <w:t xml:space="preserve">  encounters     AviationTriageEncounter</w:t>
        <w:br w:type="textWrapping"/>
        <w:br w:type="textWrapping"/>
        <w:t xml:space="preserve">  @@map("dependents")</w:t>
        <w:br w:type="textWrapping"/>
        <w:t xml:space="preserve">}</w:t>
        <w:br w:type="textWrapping"/>
        <w:br w:type="textWrapping"/>
        <w:t xml:space="preserve">model AviationTriageEncounter {</w:t>
        <w:br w:type="textWrapping"/>
        <w:t xml:space="preserve">  id                    String                   @id @default(uuid()) @db.Uuid</w:t>
        <w:br w:type="textWrapping"/>
        <w:t xml:space="preserve">  staffMemberId         String                   @map("staff_member_id") @db.Uuid</w:t>
        <w:br w:type="textWrapping"/>
        <w:t xml:space="preserve">  dependentId           String?                  @map("dependent_id") @db.Uuid</w:t>
        <w:br w:type="textWrapping"/>
        <w:t xml:space="preserve">  protocolUsedId        String                   @map("protocol_used_id") @db.Uuid</w:t>
        <w:br w:type="textWrapping"/>
        <w:t xml:space="preserve">  initialAcuityScore    Int                      @map("initial_acuity_score")</w:t>
        <w:br w:type="textWrapping"/>
        <w:t xml:space="preserve">  finalDispositionCode  String                   @map("final_disposition_code")</w:t>
        <w:br w:type="textWrapping"/>
        <w:t xml:space="preserve">  customAviationTags    Json                     @map("custom_aviation_tags")</w:t>
        <w:br w:type="textWrapping"/>
        <w:t xml:space="preserve">  completedAt           DateTime                 @default(now()) @map("completed_at")</w:t>
        <w:br w:type="textWrapping"/>
        <w:t xml:space="preserve">  nurseId               String                   @map("nurse_id")</w:t>
        <w:br w:type="textWrapping"/>
        <w:t xml:space="preserve">  staffMember           StaffMember              @relation(fields: [staffMemberId], references: [id])</w:t>
        <w:br w:type="textWrapping"/>
        <w:t xml:space="preserve">  dependent             Dependent?               @relation(fields: [dependentId], references: [id])</w:t>
        <w:br w:type="textWrapping"/>
        <w:t xml:space="preserve">  protocol              Algorithm                @relation(fields: [protocolUsedId], references: [id])</w:t>
        <w:br w:type="textWrapping"/>
        <w:t xml:space="preserve">  safetyLog             SafetyAuditDeviationLog?</w:t>
        <w:br w:type="textWrapping"/>
        <w:br w:type="textWrapping"/>
        <w:t xml:space="preserve">  @@map("aviation_triage_encounters")</w:t>
        <w:br w:type="textWrapping"/>
        <w:t xml:space="preserve">}</w:t>
        <w:br w:type="textWrapping"/>
        <w:br w:type="textWrapping"/>
        <w:t xml:space="preserve">model SafetyAuditDeviationLog {</w:t>
        <w:br w:type="textWrapping"/>
        <w:t xml:space="preserve">  id                        String                  @id @default(uuid()) @db.Uuid</w:t>
        <w:br w:type="textWrapping"/>
        <w:t xml:space="preserve">  encounterId               String                  @unique @map("encounter_id") @db.Uuid</w:t>
        <w:br w:type="textWrapping"/>
        <w:t xml:space="preserve">  originalAiRecommendation  String                  @map("original_ai_recommendation")</w:t>
        <w:br w:type="textWrapping"/>
        <w:t xml:space="preserve">  nurseOverrideRationale    String                  @map("nurse_override_rationale")</w:t>
        <w:br w:type="textWrapping"/>
        <w:t xml:space="preserve">  encounter                 AviationTriageEncounter @relation(fields: [encounterId], references: [id], onDelete: Cascade)</w:t>
        <w:br w:type="textWrapping"/>
        <w:br w:type="textWrapping"/>
        <w:t xml:space="preserve">  @@map("safety_audit_deviation_logs")</w:t>
        <w:br w:type="textWrapping"/>
        <w:t xml:space="preserve">}</w:t>
        <w:br w:type="textWrapping"/>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Custom Aviation Occupational Health Data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clinical databases do not account for the specialized parameters required for airline crew and airport staff.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support the </w:t>
      </w:r>
      <w:r w:rsidDel="00000000" w:rsidR="00000000" w:rsidRPr="00000000">
        <w:rPr>
          <w:rFonts w:ascii="Google Sans" w:cs="Google Sans" w:eastAsia="Google Sans" w:hAnsi="Google Sans"/>
          <w:b w:val="1"/>
          <w:bCs w:val="1"/>
          <w:color w:val="1f1f1f"/>
          <w:rtl w:val="0"/>
        </w:rPr>
        <w:t xml:space="preserve">IST Qatar</w:t>
      </w:r>
      <w:r w:rsidDel="00000000" w:rsidR="00000000" w:rsidRPr="00000000">
        <w:rPr>
          <w:rFonts w:ascii="Google Sans" w:cs="Google Sans" w:eastAsia="Google Sans" w:hAnsi="Google Sans"/>
          <w:color w:val="1f1f1f"/>
          <w:rtl w:val="0"/>
        </w:rPr>
        <w:t xml:space="preserve"> operational requirements, the system includes a dedicated, self-authored </w:t>
      </w:r>
      <w:r w:rsidDel="00000000" w:rsidR="00000000" w:rsidRPr="00000000">
        <w:rPr>
          <w:rFonts w:ascii="Google Sans" w:cs="Google Sans" w:eastAsia="Google Sans" w:hAnsi="Google Sans"/>
          <w:b w:val="1"/>
          <w:bCs w:val="1"/>
          <w:color w:val="1f1f1f"/>
          <w:rtl w:val="0"/>
        </w:rPr>
        <w:t xml:space="preserve">Aviation Medical Rules Database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Aviation Data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Data Attributes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Workflow &amp; Clinical Gate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Fit-To-Fly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Crew Role (Pilot, Cabin Crew, Ground Staff)</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License Class (Class 1, Class 2, Class 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Symptom Group (e.g., Vertigo, Ear Congestion, Fatigue)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Urgency / Incapacitation Risk.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Evaluates active crew against JCI, MOPH, and international aviation medicine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If a pilot or cabin crew member presents with moderate to severe symptoms (such as acute chest pain, altered consciousness, or vertigo), the system flags their Fit-to-Fly status as </w:t>
            </w:r>
            <w:r w:rsidDel="00000000" w:rsidR="00000000" w:rsidRPr="00000000">
              <w:rPr>
                <w:rFonts w:ascii="Google Sans" w:cs="Google Sans" w:eastAsia="Google Sans" w:hAnsi="Google Sans"/>
                <w:b w:val="1"/>
                <w:bCs w:val="1"/>
                <w:color w:val="1f1f1f"/>
                <w:shd w:fill="auto" w:val="clear"/>
                <w:rtl w:val="0"/>
              </w:rPr>
              <w:t xml:space="preserve">RESTRICTED</w:t>
            </w:r>
            <w:r w:rsidDel="00000000" w:rsidR="00000000" w:rsidRPr="00000000">
              <w:rPr>
                <w:rFonts w:ascii="Google Sans" w:cs="Google Sans" w:eastAsia="Google Sans" w:hAnsi="Google Sans"/>
                <w:color w:val="1f1f1f"/>
                <w:shd w:fill="auto" w:val="clear"/>
                <w:rtl w:val="0"/>
              </w:rPr>
              <w:t xml:space="preserve"> and notifies aviation medicine physicians.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Outstation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Outstation Station Code (e.g., LHR, JFK, CDG)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Local Time Zone Difference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Local Authorized Provider Directory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Repatriation Suitability Flag.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Coordinates clinical support for sick crew members stranded at outstation destinations.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Connects the caller with verified local clinical networks and coordinates emergency telemedicine or repatriation if required.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Sickness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Sickness Leave ID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Scheduled Duty ID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Rest Period Required (hours)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Duty Limitation Flags.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Generates standardized medical leave certificates and validation telemetry for sickness leaves.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Feeds leave validation data directly into the central HRMS.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Vaccine Reactions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Vaccine Brand &amp; Batch Number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Injection Date &amp; Site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Side-Effect Code (e.g., Local Soreness, Anaphylaxis)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Recommended Post-Vaccine Duty Restriction (hours).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Screens crew for side-effects or complications from mandated immunizations.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Automatically flags duty restrictions (e.g., mandatory 24-hour ground-duty restriction post-vaccination).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Localized Qatari Care-Routing Matrix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completing triage, the system's disposition logic will automatically map the triage outcomes to localized healthcare facilities in Qatar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Clinical Triage Outcome      |</w:t>
        <w:br w:type="textWrapping"/>
        <w:t xml:space="preserve">                                 +---------------------------------+</w:t>
        <w:br w:type="textWrapping"/>
        <w:t xml:space="preserve">                                                  |</w:t>
        <w:br w:type="textWrapping"/>
        <w:t xml:space="preserve">                                                  v</w:t>
        <w:br w:type="textWrapping"/>
        <w:t xml:space="preserve">                                 +---------------------------------+</w:t>
        <w:br w:type="textWrapping"/>
        <w:t xml:space="preserve">                                 |    Localized Routing Engine     |</w:t>
        <w:br w:type="textWrapping"/>
        <w:t xml:space="preserve">                                 +---------------------------------+</w:t>
        <w:br w:type="textWrapping"/>
        <w:t xml:space="preserve">                                   /              |              \</w:t>
        <w:br w:type="textWrapping"/>
        <w:t xml:space="preserve">                                  /               |               \</w:t>
        <w:br w:type="textWrapping"/>
        <w:t xml:space="preserve">                                 v                v                v</w:t>
        <w:br w:type="textWrapping"/>
        <w:t xml:space="preserve">                     +--------------+  +---------------------+  +---------------+</w:t>
        <w:br w:type="textWrapping"/>
        <w:t xml:space="preserve">                     | RED ALERT    |  | YELLOW ALERT        |  | GREEN ALERT   |</w:t>
        <w:br w:type="textWrapping"/>
        <w:t xml:space="preserve">                     | (Emergency)  |  | (Urgent Care)       |  | (Routine)     |</w:t>
        <w:br w:type="textWrapping"/>
        <w:t xml:space="preserve">                     +--------------+  +---------------------+  +---------------+</w:t>
        <w:br w:type="textWrapping"/>
        <w:t xml:space="preserve">                            |                     |                     |</w:t>
        <w:br w:type="textWrapping"/>
        <w:t xml:space="preserve">               +------------+------------+        v                     v</w:t>
        <w:br w:type="textWrapping"/>
        <w:t xml:space="preserve">               |                         |     PHCC Urgent Care      PHCC Health Center</w:t>
        <w:br w:type="textWrapping"/>
        <w:t xml:space="preserve">               v                         v     Centers (31+ Locations)   or IST Medical</w:t>
        <w:br w:type="textWrapping"/>
        <w:t xml:space="preserve">         Sidra Medicine            Hamad Medical  or HMC Urgent Care     Centre (HIA) </w:t>
        <w:br w:type="textWrapping"/>
        <w:t xml:space="preserve">      (Pediatric &lt; 18 Years)       Corporation (HMC)</w:t>
        <w:br w:type="textWrapping"/>
        <w:t xml:space="preserve">                               ED (Adults)</w:t>
        <w:br w:type="textWrapping"/>
        <w:t xml:space="preserve">                                       </w:t>
        <w:br w:type="textWrapping"/>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 Alert (Emergency - Pediatric):</w:t>
      </w:r>
      <w:r w:rsidDel="00000000" w:rsidR="00000000" w:rsidRPr="00000000">
        <w:rPr>
          <w:rFonts w:ascii="Google Sans" w:cs="Google Sans" w:eastAsia="Google Sans" w:hAnsi="Google Sans"/>
          <w:color w:val="1f1f1f"/>
          <w:rtl w:val="0"/>
        </w:rPr>
        <w:t xml:space="preserve"> For patients under 18 years old presenting with emergency symptoms, the system routes care immediately to </w:t>
      </w:r>
      <w:r w:rsidDel="00000000" w:rsidR="00000000" w:rsidRPr="00000000">
        <w:rPr>
          <w:rFonts w:ascii="Google Sans" w:cs="Google Sans" w:eastAsia="Google Sans" w:hAnsi="Google Sans"/>
          <w:b w:val="1"/>
          <w:bCs w:val="1"/>
          <w:color w:val="1f1f1f"/>
          <w:rtl w:val="0"/>
        </w:rPr>
        <w:t xml:space="preserve">Sidra Medicine Emergency Department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 Alert (Emergency - Adult/General):</w:t>
      </w:r>
      <w:r w:rsidDel="00000000" w:rsidR="00000000" w:rsidRPr="00000000">
        <w:rPr>
          <w:rFonts w:ascii="Google Sans" w:cs="Google Sans" w:eastAsia="Google Sans" w:hAnsi="Google Sans"/>
          <w:color w:val="1f1f1f"/>
          <w:rtl w:val="0"/>
        </w:rPr>
        <w:t xml:space="preserve"> Routes immediately to the nearest </w:t>
      </w:r>
      <w:r w:rsidDel="00000000" w:rsidR="00000000" w:rsidRPr="00000000">
        <w:rPr>
          <w:rFonts w:ascii="Google Sans" w:cs="Google Sans" w:eastAsia="Google Sans" w:hAnsi="Google Sans"/>
          <w:b w:val="1"/>
          <w:bCs w:val="1"/>
          <w:color w:val="1f1f1f"/>
          <w:rtl w:val="0"/>
        </w:rPr>
        <w:t xml:space="preserve">Hamad Medical Corporation (HMC) Emergency Department</w:t>
      </w:r>
      <w:r w:rsidDel="00000000" w:rsidR="00000000" w:rsidRPr="00000000">
        <w:rPr>
          <w:rFonts w:ascii="Google Sans" w:cs="Google Sans" w:eastAsia="Google Sans" w:hAnsi="Google Sans"/>
          <w:color w:val="1f1f1f"/>
          <w:rtl w:val="0"/>
        </w:rPr>
        <w:t xml:space="preserve"> (such as Hamad General Hospital, Al Wakra Hospital, or the HMC Ambulance Service).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Yellow Alert (Urgent Care):</w:t>
      </w:r>
      <w:r w:rsidDel="00000000" w:rsidR="00000000" w:rsidRPr="00000000">
        <w:rPr>
          <w:rFonts w:ascii="Google Sans" w:cs="Google Sans" w:eastAsia="Google Sans" w:hAnsi="Google Sans"/>
          <w:color w:val="1f1f1f"/>
          <w:rtl w:val="0"/>
        </w:rPr>
        <w:t xml:space="preserve"> Routes to one of the </w:t>
      </w:r>
      <w:r w:rsidDel="00000000" w:rsidR="00000000" w:rsidRPr="00000000">
        <w:rPr>
          <w:rFonts w:ascii="Google Sans" w:cs="Google Sans" w:eastAsia="Google Sans" w:hAnsi="Google Sans"/>
          <w:b w:val="1"/>
          <w:bCs w:val="1"/>
          <w:color w:val="1f1f1f"/>
          <w:rtl w:val="0"/>
        </w:rPr>
        <w:t xml:space="preserve">Primary Health Care Corporation's (PHCC) Urgent Care Centers</w:t>
      </w:r>
      <w:r w:rsidDel="00000000" w:rsidR="00000000" w:rsidRPr="00000000">
        <w:rPr>
          <w:rFonts w:ascii="Google Sans" w:cs="Google Sans" w:eastAsia="Google Sans" w:hAnsi="Google Sans"/>
          <w:color w:val="1f1f1f"/>
          <w:rtl w:val="0"/>
        </w:rPr>
        <w:t xml:space="preserve"> operating 24 hours a day across their 31+ health centers, or to the </w:t>
      </w:r>
      <w:r w:rsidDel="00000000" w:rsidR="00000000" w:rsidRPr="00000000">
        <w:rPr>
          <w:rFonts w:ascii="Google Sans" w:cs="Google Sans" w:eastAsia="Google Sans" w:hAnsi="Google Sans"/>
          <w:b w:val="1"/>
          <w:bCs w:val="1"/>
          <w:color w:val="1f1f1f"/>
          <w:rtl w:val="0"/>
        </w:rPr>
        <w:t xml:space="preserve">IST Medical Centre</w:t>
      </w:r>
      <w:r w:rsidDel="00000000" w:rsidR="00000000" w:rsidRPr="00000000">
        <w:rPr>
          <w:rFonts w:ascii="Google Sans" w:cs="Google Sans" w:eastAsia="Google Sans" w:hAnsi="Google Sans"/>
          <w:color w:val="1f1f1f"/>
          <w:rtl w:val="0"/>
        </w:rPr>
        <w:t xml:space="preserve"> located at Hamad International Airport (HIA) Midfield.</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Green Alert (Routine Care):</w:t>
      </w:r>
      <w:r w:rsidDel="00000000" w:rsidR="00000000" w:rsidRPr="00000000">
        <w:rPr>
          <w:rFonts w:ascii="Google Sans" w:cs="Google Sans" w:eastAsia="Google Sans" w:hAnsi="Google Sans"/>
          <w:color w:val="1f1f1f"/>
          <w:rtl w:val="0"/>
        </w:rPr>
        <w:t xml:space="preserve"> Schedules a follow-up appointment at the patient's registered PHCC health center or coordinates with the </w:t>
      </w:r>
      <w:r w:rsidDel="00000000" w:rsidR="00000000" w:rsidRPr="00000000">
        <w:rPr>
          <w:rFonts w:ascii="Google Sans" w:cs="Google Sans" w:eastAsia="Google Sans" w:hAnsi="Google Sans"/>
          <w:b w:val="1"/>
          <w:bCs w:val="1"/>
          <w:color w:val="1f1f1f"/>
          <w:rtl w:val="0"/>
        </w:rPr>
        <w:t xml:space="preserve">IST Medical Centre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Ingestion &amp; Decoupled Migration Strategy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 (Open-Source Inception): Ingesting Public-Domain Clinical Standards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early licensing barriers, the database in Phase I is populated with open-source, evidence-based triage and screening guidelines: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Adult Triage (WHO IITT):</w:t>
      </w:r>
      <w:r w:rsidDel="00000000" w:rsidR="00000000" w:rsidRPr="00000000">
        <w:rPr>
          <w:rFonts w:ascii="Google Sans" w:cs="Google Sans" w:eastAsia="Google Sans" w:hAnsi="Google Sans"/>
          <w:color w:val="1f1f1f"/>
          <w:rtl w:val="0"/>
        </w:rPr>
        <w:t xml:space="preserve"> Ingests the </w:t>
      </w:r>
      <w:r w:rsidDel="00000000" w:rsidR="00000000" w:rsidRPr="00000000">
        <w:rPr>
          <w:rFonts w:ascii="Google Sans" w:cs="Google Sans" w:eastAsia="Google Sans" w:hAnsi="Google Sans"/>
          <w:b w:val="1"/>
          <w:bCs w:val="1"/>
          <w:color w:val="1f1f1f"/>
          <w:rtl w:val="0"/>
        </w:rPr>
        <w:t xml:space="preserve">World Health Organization (WHO) Interagency Integrated Triage Tool (IITT)</w:t>
      </w:r>
      <w:r w:rsidDel="00000000" w:rsidR="00000000" w:rsidRPr="00000000">
        <w:rPr>
          <w:rFonts w:ascii="Google Sans" w:cs="Google Sans" w:eastAsia="Google Sans" w:hAnsi="Google Sans"/>
          <w:color w:val="1f1f1f"/>
          <w:rtl w:val="0"/>
        </w:rPr>
        <w:t xml:space="preserve">. The system applies strict physiological safety overrides:</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Oxygen Saturation (</w:t>
      </w:r>
      <w:r w:rsidDel="00000000" w:rsidR="00000000" w:rsidRPr="00000000">
        <w:rPr>
          <w:rFonts w:ascii="Google Sans" w:cs="Google Sans" w:eastAsia="Google Sans" w:hAnsi="Google Sans"/>
          <w:b w:val="1"/>
          <w:bCs w:val="1"/>
          <w:color w:val="1f1f1f"/>
        </w:rPr>
        <w:drawing>
          <wp:inline distB="19050" distT="19050" distL="19050" distR="19050">
            <wp:extent cx="446484" cy="2487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6484" cy="24875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066895" cy="247672"/>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066895" cy="247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trigger immediate Red/Emergency dispatch.</w:t>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Respiratory Rate (</w:t>
      </w:r>
      <w:r w:rsidDel="00000000" w:rsidR="00000000" w:rsidRPr="00000000">
        <w:rPr>
          <w:rFonts w:ascii="Google Sans" w:cs="Google Sans" w:eastAsia="Google Sans" w:hAnsi="Google Sans"/>
          <w:b w:val="1"/>
          <w:bCs w:val="1"/>
          <w:color w:val="1f1f1f"/>
        </w:rPr>
        <w:drawing>
          <wp:inline distB="19050" distT="19050" distL="19050" distR="19050">
            <wp:extent cx="298946" cy="253454"/>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98946" cy="25345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56146" cy="249913"/>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56146" cy="24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56146" cy="249913"/>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56146" cy="24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breaths/minute, trigger Red/Emergency dispatch.</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Heart Rate (</w:t>
      </w:r>
      <w:r w:rsidDel="00000000" w:rsidR="00000000" w:rsidRPr="00000000">
        <w:rPr>
          <w:rFonts w:ascii="Google Sans" w:cs="Google Sans" w:eastAsia="Google Sans" w:hAnsi="Google Sans"/>
          <w:b w:val="1"/>
          <w:bCs w:val="1"/>
          <w:color w:val="1f1f1f"/>
        </w:rPr>
        <w:drawing>
          <wp:inline distB="19050" distT="19050" distL="19050" distR="19050">
            <wp:extent cx="328910" cy="246682"/>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8910" cy="24668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86110" cy="247244"/>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86110" cy="247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884039" cy="24804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84039"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beats/minute, trigger Red/Emergency dispatch.</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Pediatric Triage (WHO ETAT &amp; IMCI):</w:t>
      </w:r>
      <w:r w:rsidDel="00000000" w:rsidR="00000000" w:rsidRPr="00000000">
        <w:rPr>
          <w:rFonts w:ascii="Google Sans" w:cs="Google Sans" w:eastAsia="Google Sans" w:hAnsi="Google Sans"/>
          <w:color w:val="1f1f1f"/>
          <w:rtl w:val="0"/>
        </w:rPr>
        <w:t xml:space="preserve"> Ingests </w:t>
      </w:r>
      <w:r w:rsidDel="00000000" w:rsidR="00000000" w:rsidRPr="00000000">
        <w:rPr>
          <w:rFonts w:ascii="Google Sans" w:cs="Google Sans" w:eastAsia="Google Sans" w:hAnsi="Google Sans"/>
          <w:b w:val="1"/>
          <w:bCs w:val="1"/>
          <w:color w:val="1f1f1f"/>
          <w:rtl w:val="0"/>
        </w:rPr>
        <w:t xml:space="preserve">WHO ETAT</w:t>
      </w:r>
      <w:r w:rsidDel="00000000" w:rsidR="00000000" w:rsidRPr="00000000">
        <w:rPr>
          <w:rFonts w:ascii="Google Sans" w:cs="Google Sans" w:eastAsia="Google Sans" w:hAnsi="Google Sans"/>
          <w:color w:val="1f1f1f"/>
          <w:rtl w:val="0"/>
        </w:rPr>
        <w:t xml:space="preserve"> guidelines and </w:t>
      </w:r>
      <w:r w:rsidDel="00000000" w:rsidR="00000000" w:rsidRPr="00000000">
        <w:rPr>
          <w:rFonts w:ascii="Google Sans" w:cs="Google Sans" w:eastAsia="Google Sans" w:hAnsi="Google Sans"/>
          <w:b w:val="1"/>
          <w:bCs w:val="1"/>
          <w:color w:val="1f1f1f"/>
          <w:rtl w:val="0"/>
        </w:rPr>
        <w:t xml:space="preserve">IMCI</w:t>
      </w:r>
      <w:r w:rsidDel="00000000" w:rsidR="00000000" w:rsidRPr="00000000">
        <w:rPr>
          <w:rFonts w:ascii="Google Sans" w:cs="Google Sans" w:eastAsia="Google Sans" w:hAnsi="Google Sans"/>
          <w:color w:val="1f1f1f"/>
          <w:rtl w:val="0"/>
        </w:rPr>
        <w:t xml:space="preserve"> algorithms. Incorporates age-specific respiratory thresholds to detect tachypnea:</w:t>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Age </w:t>
      </w:r>
      <w:r w:rsidDel="00000000" w:rsidR="00000000" w:rsidRPr="00000000">
        <w:rPr>
          <w:rFonts w:ascii="Google Sans" w:cs="Google Sans" w:eastAsia="Google Sans" w:hAnsi="Google Sans"/>
          <w:color w:val="1f1f1f"/>
        </w:rPr>
        <w:drawing>
          <wp:inline distB="19050" distT="19050" distL="19050" distR="19050">
            <wp:extent cx="304899" cy="235026"/>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4899" cy="235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months: </w:t>
      </w:r>
      <w:r w:rsidDel="00000000" w:rsidR="00000000" w:rsidRPr="00000000">
        <w:rPr>
          <w:rFonts w:ascii="Google Sans" w:cs="Google Sans" w:eastAsia="Google Sans" w:hAnsi="Google Sans"/>
          <w:color w:val="1f1f1f"/>
        </w:rPr>
        <w:drawing>
          <wp:inline distB="19050" distT="19050" distL="19050" distR="19050">
            <wp:extent cx="756146" cy="249913"/>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56146" cy="24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breaths/minute.</w:t>
      </w:r>
    </w:p>
    <w:p w:rsidR="00000000" w:rsidDel="00000000" w:rsidP="00000000" w:rsidRDefault="00000000" w:rsidRPr="00000000" w14:paraId="0000006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Age </w:t>
      </w:r>
      <w:r w:rsidDel="00000000" w:rsidR="00000000" w:rsidRPr="00000000">
        <w:rPr>
          <w:rFonts w:ascii="Google Sans" w:cs="Google Sans" w:eastAsia="Google Sans" w:hAnsi="Google Sans"/>
          <w:color w:val="1f1f1f"/>
        </w:rPr>
        <w:drawing>
          <wp:inline distB="19050" distT="19050" distL="19050" distR="19050">
            <wp:extent cx="533400" cy="23495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34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months: </w:t>
      </w:r>
      <w:r w:rsidDel="00000000" w:rsidR="00000000" w:rsidRPr="00000000">
        <w:rPr>
          <w:rFonts w:ascii="Google Sans" w:cs="Google Sans" w:eastAsia="Google Sans" w:hAnsi="Google Sans"/>
          <w:color w:val="1f1f1f"/>
        </w:rPr>
        <w:drawing>
          <wp:inline distB="19050" distT="19050" distL="19050" distR="19050">
            <wp:extent cx="756146" cy="249913"/>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56146" cy="24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breaths/minute.</w:t>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Age </w:t>
      </w:r>
      <w:r w:rsidDel="00000000" w:rsidR="00000000" w:rsidRPr="00000000">
        <w:rPr>
          <w:rFonts w:ascii="Google Sans" w:cs="Google Sans" w:eastAsia="Google Sans" w:hAnsi="Google Sans"/>
          <w:color w:val="1f1f1f"/>
        </w:rPr>
        <w:drawing>
          <wp:inline distB="19050" distT="19050" distL="19050" distR="19050">
            <wp:extent cx="631328" cy="235951"/>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31328" cy="235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months: </w:t>
      </w:r>
      <w:r w:rsidDel="00000000" w:rsidR="00000000" w:rsidRPr="00000000">
        <w:rPr>
          <w:rFonts w:ascii="Google Sans" w:cs="Google Sans" w:eastAsia="Google Sans" w:hAnsi="Google Sans"/>
          <w:color w:val="1f1f1f"/>
        </w:rPr>
        <w:drawing>
          <wp:inline distB="19050" distT="19050" distL="19050" distR="19050">
            <wp:extent cx="756146" cy="249913"/>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56146" cy="24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breaths/minute.</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Objective Physiological Scoring (NEWS2):</w:t>
      </w:r>
      <w:r w:rsidDel="00000000" w:rsidR="00000000" w:rsidRPr="00000000">
        <w:rPr>
          <w:rFonts w:ascii="Google Sans" w:cs="Google Sans" w:eastAsia="Google Sans" w:hAnsi="Google Sans"/>
          <w:color w:val="1f1f1f"/>
          <w:rtl w:val="0"/>
        </w:rPr>
        <w:t xml:space="preserve"> Runs the </w:t>
      </w:r>
      <w:r w:rsidDel="00000000" w:rsidR="00000000" w:rsidRPr="00000000">
        <w:rPr>
          <w:rFonts w:ascii="Google Sans" w:cs="Google Sans" w:eastAsia="Google Sans" w:hAnsi="Google Sans"/>
          <w:b w:val="1"/>
          <w:bCs w:val="1"/>
          <w:color w:val="1f1f1f"/>
          <w:rtl w:val="0"/>
        </w:rPr>
        <w:t xml:space="preserve">NEWS2</w:t>
      </w:r>
      <w:r w:rsidDel="00000000" w:rsidR="00000000" w:rsidRPr="00000000">
        <w:rPr>
          <w:rFonts w:ascii="Google Sans" w:cs="Google Sans" w:eastAsia="Google Sans" w:hAnsi="Google Sans"/>
          <w:color w:val="1f1f1f"/>
          <w:rtl w:val="0"/>
        </w:rPr>
        <w:t xml:space="preserve"> score generator as a localized, on-premise Docker microservice.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II (UAT &amp; Go-Live): Automated Ingestion of Licensed Content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business transitions to the licensed </w:t>
      </w:r>
      <w:r w:rsidDel="00000000" w:rsidR="00000000" w:rsidRPr="00000000">
        <w:rPr>
          <w:rFonts w:ascii="Google Sans" w:cs="Google Sans" w:eastAsia="Google Sans" w:hAnsi="Google Sans"/>
          <w:b w:val="1"/>
          <w:bCs w:val="1"/>
          <w:color w:val="1f1f1f"/>
          <w:rtl w:val="0"/>
        </w:rPr>
        <w:t xml:space="preserve">Schmitt-Thompson After Hours (AH)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SymptomScreen</w:t>
      </w:r>
      <w:r w:rsidDel="00000000" w:rsidR="00000000" w:rsidRPr="00000000">
        <w:rPr>
          <w:rFonts w:ascii="Google Sans" w:cs="Google Sans" w:eastAsia="Google Sans" w:hAnsi="Google Sans"/>
          <w:color w:val="1f1f1f"/>
          <w:rtl w:val="0"/>
        </w:rPr>
        <w:t xml:space="preserve"> databases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migration pipeline automates ingestion using </w:t>
      </w:r>
      <w:r w:rsidDel="00000000" w:rsidR="00000000" w:rsidRPr="00000000">
        <w:rPr>
          <w:rFonts w:ascii="Google Sans" w:cs="Google Sans" w:eastAsia="Google Sans" w:hAnsi="Google Sans"/>
          <w:b w:val="1"/>
          <w:bCs w:val="1"/>
          <w:color w:val="1f1f1f"/>
          <w:rtl w:val="0"/>
        </w:rPr>
        <w:t xml:space="preserve">SchemaCrawler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Schema Extraction:</w:t>
      </w:r>
      <w:r w:rsidDel="00000000" w:rsidR="00000000" w:rsidRPr="00000000">
        <w:rPr>
          <w:rFonts w:ascii="Google Sans" w:cs="Google Sans" w:eastAsia="Google Sans" w:hAnsi="Google Sans"/>
          <w:color w:val="1f1f1f"/>
          <w:rtl w:val="0"/>
        </w:rPr>
        <w:t xml:space="preserve"> Use SchemaCrawler to connect to the licensor's source database and output a Database Markup Language (DBML)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docker run --v $(</w:t>
      </w:r>
      <w:r w:rsidDel="00000000" w:rsidR="00000000" w:rsidRPr="00000000">
        <w:rPr>
          <w:rFonts w:ascii="Google Sans" w:cs="Google Sans" w:eastAsia="Google Sans" w:hAnsi="Google Sans"/>
          <w:i w:val="0"/>
          <w:iCs w:val="0"/>
          <w:color w:val="ff5a59"/>
          <w:sz w:val="20"/>
          <w:szCs w:val="20"/>
          <w:shd w:fill="141414" w:val="clear"/>
          <w:rtl w:val="0"/>
        </w:rPr>
        <w:t xml:space="preserve">pwd</w:t>
      </w:r>
      <w:r w:rsidDel="00000000" w:rsidR="00000000" w:rsidRPr="00000000">
        <w:rPr>
          <w:rFonts w:ascii="Google Sans" w:cs="Google Sans" w:eastAsia="Google Sans" w:hAnsi="Google Sans"/>
          <w:color w:val="1f1f1f"/>
          <w:shd w:fill="141414" w:val="clear"/>
          <w:rtl w:val="0"/>
        </w:rPr>
        <w:t xml:space="preserve">):/share schemacrawler/schemacrawler \</w:t>
        <w:br w:type="textWrapping"/>
        <w:t xml:space="preserve">  --server=mssql \</w:t>
        <w:br w:type="textWrapping"/>
        <w:t xml:space="preserve">  --host=stcc-licensor-source-server \</w:t>
        <w:br w:type="textWrapping"/>
        <w:t xml:space="preserve">  --database=STCC_AH_Reference \</w:t>
        <w:br w:type="textWrapping"/>
        <w:t xml:space="preserve">  --user=sa --password=secure_password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=script \</w:t>
        <w:br w:type="textWrapping"/>
        <w:t xml:space="preserve">  --script=dbml.py \</w:t>
        <w:br w:type="textWrapping"/>
        <w:t xml:space="preserve">  --output-file=/share/stcc_schema.dbml</w:t>
        <w:br w:type="textWrapping"/>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DDL Transpilation:</w:t>
      </w:r>
      <w:r w:rsidDel="00000000" w:rsidR="00000000" w:rsidRPr="00000000">
        <w:rPr>
          <w:rFonts w:ascii="Google Sans" w:cs="Google Sans" w:eastAsia="Google Sans" w:hAnsi="Google Sans"/>
          <w:color w:val="1f1f1f"/>
          <w:rtl w:val="0"/>
        </w:rPr>
        <w:t xml:space="preserve"> Convert the DBML file directly into Postgres DDL: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npm install -g @dbml/cli</w:t>
        <w:br w:type="textWrapping"/>
        <w:t xml:space="preserve">dbml2sql stcc_schema.dbml --postgres &gt; postgres_migration.sql</w:t>
        <w:br w:type="textWrapping"/>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Database Seeding:</w:t>
      </w:r>
      <w:r w:rsidDel="00000000" w:rsidR="00000000" w:rsidRPr="00000000">
        <w:rPr>
          <w:rFonts w:ascii="Google Sans" w:cs="Google Sans" w:eastAsia="Google Sans" w:hAnsi="Google Sans"/>
          <w:color w:val="1f1f1f"/>
          <w:rtl w:val="0"/>
        </w:rPr>
        <w:t xml:space="preserve"> Run the SQL script against your PostgreSQL instance to populate the Algorithm, TriageQuestion, and CareAdvice tables. Because the database uses an abstract schema, the upgrade completes without modifying your application code or user interface.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Programmatic Codebase (TypeScript &amp; Python)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TypeScript Express.js Triage Router (triage.ts)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router manages staff validation, clinical score calculations (NEWS2), and exports bilingual SBAR Markdown summaries.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Router, Request, Response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'express'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PrismaClient, Severity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'@prisma/client'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axios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'axios'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router = Router();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prisma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PrismaClient();</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NEWS2 Microservice Endpoint Hosted Locally in Qatar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NEWS2_API_URL = process.env.NEWS2_API_URL || </w:t>
      </w:r>
      <w:r w:rsidDel="00000000" w:rsidR="00000000" w:rsidRPr="00000000">
        <w:rPr>
          <w:rFonts w:ascii="Google Sans" w:cs="Google Sans" w:eastAsia="Google Sans" w:hAnsi="Google Sans"/>
          <w:i w:val="0"/>
          <w:iCs w:val="0"/>
          <w:color w:val="60d673"/>
          <w:sz w:val="20"/>
          <w:szCs w:val="20"/>
          <w:shd w:fill="141414" w:val="clear"/>
          <w:rtl w:val="0"/>
        </w:rPr>
        <w:t xml:space="preserve">'http://localhost:8080/api/v1/news2'</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VitalsPayload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heartRate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respiratoryRate: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spo2: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temperature: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consciousLevel: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 (Alert) or "VPU" (Voice, Pain, Unresponsive)</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POST /api/v1/staff/validate</w:t>
      </w:r>
      <w:r w:rsidDel="00000000" w:rsidR="00000000" w:rsidRPr="00000000">
        <w:rPr>
          <w:rFonts w:ascii="Google Sans" w:cs="Google Sans" w:eastAsia="Google Sans" w:hAnsi="Google Sans"/>
          <w:color w:val="1f1f1f"/>
          <w:shd w:fill="141414" w:val="clear"/>
          <w:rtl w:val="0"/>
        </w:rPr>
        <w:br w:type="textWrapping"/>
        <w:t xml:space="preserve">router.post(</w:t>
      </w:r>
      <w:r w:rsidDel="00000000" w:rsidR="00000000" w:rsidRPr="00000000">
        <w:rPr>
          <w:rFonts w:ascii="Google Sans" w:cs="Google Sans" w:eastAsia="Google Sans" w:hAnsi="Google Sans"/>
          <w:i w:val="0"/>
          <w:iCs w:val="0"/>
          <w:color w:val="60d673"/>
          <w:sz w:val="20"/>
          <w:szCs w:val="20"/>
          <w:shd w:fill="141414" w:val="clear"/>
          <w:rtl w:val="0"/>
        </w:rPr>
        <w:t xml:space="preserve">'/staff/validate'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(req: Request, </w:t>
      </w:r>
      <w:r w:rsidDel="00000000" w:rsidR="00000000" w:rsidRPr="00000000">
        <w:rPr>
          <w:rFonts w:ascii="Google Sans" w:cs="Google Sans" w:eastAsia="Google Sans" w:hAnsi="Google Sans"/>
          <w:i w:val="0"/>
          <w:iCs w:val="0"/>
          <w:color w:val="ff96da"/>
          <w:sz w:val="20"/>
          <w:szCs w:val="20"/>
          <w:shd w:fill="141414" w:val="clear"/>
          <w:rtl w:val="0"/>
        </w:rPr>
        <w:t xml:space="preserve">res</w:t>
      </w:r>
      <w:r w:rsidDel="00000000" w:rsidR="00000000" w:rsidRPr="00000000">
        <w:rPr>
          <w:rFonts w:ascii="Google Sans" w:cs="Google Sans" w:eastAsia="Google Sans" w:hAnsi="Google Sans"/>
          <w:color w:val="1f1f1f"/>
          <w:shd w:fill="141414" w:val="clear"/>
          <w:rtl w:val="0"/>
        </w:rPr>
        <w:t xml:space="preserve">: Response)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istStaffId } = req.body;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(!istStaffId)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'ist_staff_id is required'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staff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prisma.staffMember.findUnique({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 istStaffId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dependents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(!staff)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404</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'Staff member not found'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).json({</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validated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profile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staff.id,</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istStaffId</w:t>
      </w:r>
      <w:r w:rsidDel="00000000" w:rsidR="00000000" w:rsidRPr="00000000">
        <w:rPr>
          <w:rFonts w:ascii="Google Sans" w:cs="Google Sans" w:eastAsia="Google Sans" w:hAnsi="Google Sans"/>
          <w:color w:val="1f1f1f"/>
          <w:shd w:fill="141414" w:val="clear"/>
          <w:rtl w:val="0"/>
        </w:rPr>
        <w:t xml:space="preserve">: staff.istStaffId,</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department</w:t>
      </w:r>
      <w:r w:rsidDel="00000000" w:rsidR="00000000" w:rsidRPr="00000000">
        <w:rPr>
          <w:rFonts w:ascii="Google Sans" w:cs="Google Sans" w:eastAsia="Google Sans" w:hAnsi="Google Sans"/>
          <w:color w:val="1f1f1f"/>
          <w:shd w:fill="141414" w:val="clear"/>
          <w:rtl w:val="0"/>
        </w:rPr>
        <w:t xml:space="preserve">: staff.department,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jobTitle</w:t>
      </w:r>
      <w:r w:rsidDel="00000000" w:rsidR="00000000" w:rsidRPr="00000000">
        <w:rPr>
          <w:rFonts w:ascii="Google Sans" w:cs="Google Sans" w:eastAsia="Google Sans" w:hAnsi="Google Sans"/>
          <w:color w:val="1f1f1f"/>
          <w:shd w:fill="141414" w:val="clear"/>
          <w:rtl w:val="0"/>
        </w:rPr>
        <w:t xml:space="preserve">: staff.jobTitle,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dutyStatus</w:t>
      </w:r>
      <w:r w:rsidDel="00000000" w:rsidR="00000000" w:rsidRPr="00000000">
        <w:rPr>
          <w:rFonts w:ascii="Google Sans" w:cs="Google Sans" w:eastAsia="Google Sans" w:hAnsi="Google Sans"/>
          <w:color w:val="1f1f1f"/>
          <w:shd w:fill="141414" w:val="clear"/>
          <w:rtl w:val="0"/>
        </w:rPr>
        <w:t xml:space="preserve">: staff.dutyStatus,</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insuranceProvider</w:t>
      </w:r>
      <w:r w:rsidDel="00000000" w:rsidR="00000000" w:rsidRPr="00000000">
        <w:rPr>
          <w:rFonts w:ascii="Google Sans" w:cs="Google Sans" w:eastAsia="Google Sans" w:hAnsi="Google Sans"/>
          <w:color w:val="1f1f1f"/>
          <w:shd w:fill="141414" w:val="clear"/>
          <w:rtl w:val="0"/>
        </w:rPr>
        <w:t xml:space="preserve">: staff.insuranceProvider,</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insuranceEligibilityStatus</w:t>
      </w:r>
      <w:r w:rsidDel="00000000" w:rsidR="00000000" w:rsidRPr="00000000">
        <w:rPr>
          <w:rFonts w:ascii="Google Sans" w:cs="Google Sans" w:eastAsia="Google Sans" w:hAnsi="Google Sans"/>
          <w:color w:val="1f1f1f"/>
          <w:shd w:fill="141414" w:val="clear"/>
          <w:rtl w:val="0"/>
        </w:rPr>
        <w:t xml:space="preserve">: staff.insuranceEligibilityStatus</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dependents</w:t>
      </w:r>
      <w:r w:rsidDel="00000000" w:rsidR="00000000" w:rsidRPr="00000000">
        <w:rPr>
          <w:rFonts w:ascii="Google Sans" w:cs="Google Sans" w:eastAsia="Google Sans" w:hAnsi="Google Sans"/>
          <w:color w:val="1f1f1f"/>
          <w:shd w:fill="141414" w:val="clear"/>
          <w:rtl w:val="0"/>
        </w:rPr>
        <w:t xml:space="preserve">: staff.dependents</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).message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POST /api/v1/triage/calculate-score</w:t>
      </w:r>
      <w:r w:rsidDel="00000000" w:rsidR="00000000" w:rsidRPr="00000000">
        <w:rPr>
          <w:rFonts w:ascii="Google Sans" w:cs="Google Sans" w:eastAsia="Google Sans" w:hAnsi="Google Sans"/>
          <w:color w:val="1f1f1f"/>
          <w:shd w:fill="141414" w:val="clear"/>
          <w:rtl w:val="0"/>
        </w:rPr>
        <w:br w:type="textWrapping"/>
        <w:t xml:space="preserve">router.post(</w:t>
      </w:r>
      <w:r w:rsidDel="00000000" w:rsidR="00000000" w:rsidRPr="00000000">
        <w:rPr>
          <w:rFonts w:ascii="Google Sans" w:cs="Google Sans" w:eastAsia="Google Sans" w:hAnsi="Google Sans"/>
          <w:i w:val="0"/>
          <w:iCs w:val="0"/>
          <w:color w:val="60d673"/>
          <w:sz w:val="20"/>
          <w:szCs w:val="20"/>
          <w:shd w:fill="141414" w:val="clear"/>
          <w:rtl w:val="0"/>
        </w:rPr>
        <w:t xml:space="preserve">'/triage/calculate-score'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(req: Request, </w:t>
      </w:r>
      <w:r w:rsidDel="00000000" w:rsidR="00000000" w:rsidRPr="00000000">
        <w:rPr>
          <w:rFonts w:ascii="Google Sans" w:cs="Google Sans" w:eastAsia="Google Sans" w:hAnsi="Google Sans"/>
          <w:i w:val="0"/>
          <w:iCs w:val="0"/>
          <w:color w:val="ff96da"/>
          <w:sz w:val="20"/>
          <w:szCs w:val="20"/>
          <w:shd w:fill="141414" w:val="clear"/>
          <w:rtl w:val="0"/>
        </w:rPr>
        <w:t xml:space="preserve">res</w:t>
      </w:r>
      <w:r w:rsidDel="00000000" w:rsidR="00000000" w:rsidRPr="00000000">
        <w:rPr>
          <w:rFonts w:ascii="Google Sans" w:cs="Google Sans" w:eastAsia="Google Sans" w:hAnsi="Google Sans"/>
          <w:color w:val="1f1f1f"/>
          <w:shd w:fill="141414" w:val="clear"/>
          <w:rtl w:val="0"/>
        </w:rPr>
        <w:t xml:space="preserve">: Response)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heartRate, respiratoryRate, spo2, temperature, consciousLevel, age } = req.body;</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DETERMINISTIC SAFETY OVERRIDES (WHO IITT Safety Floor)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(consciousLevel!== </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color w:val="1f1f1f"/>
          <w:shd w:fill="141414" w:val="clear"/>
          <w:rtl w:val="0"/>
        </w:rPr>
        <w:t xml:space="preserve"> || spo2 &lt; </w:t>
      </w:r>
      <w:r w:rsidDel="00000000" w:rsidR="00000000" w:rsidRPr="00000000">
        <w:rPr>
          <w:rFonts w:ascii="Google Sans" w:cs="Google Sans" w:eastAsia="Google Sans" w:hAnsi="Google Sans"/>
          <w:i w:val="0"/>
          <w:iCs w:val="0"/>
          <w:color w:val="ff96da"/>
          <w:sz w:val="20"/>
          <w:szCs w:val="20"/>
          <w:shd w:fill="141414" w:val="clear"/>
          <w:rtl w:val="0"/>
        </w:rPr>
        <w:t xml:space="preserve">92</w:t>
      </w:r>
      <w:r w:rsidDel="00000000" w:rsidR="00000000" w:rsidRPr="00000000">
        <w:rPr>
          <w:rFonts w:ascii="Google Sans" w:cs="Google Sans" w:eastAsia="Google Sans" w:hAnsi="Google Sans"/>
          <w:color w:val="1f1f1f"/>
          <w:shd w:fill="141414" w:val="clear"/>
          <w:rtl w:val="0"/>
        </w:rPr>
        <w:t xml:space="preserve"> || respiratoryRate &lt;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respiratoryRate &gt;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 heartRate &lt;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 || heartRate &gt;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emergencyDept = age &lt; </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'SIDRA_MEDICINE_PEDIATRIC_ED'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'HAMAD_MEDICAL_CORPORATION_ADULT_ED'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).json({</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 Severity.EMERGENCY,</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suggestedDisposition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'RED_ALERT_IMMEDIATE_ESCALATION'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targetFacility</w:t>
      </w:r>
      <w:r w:rsidDel="00000000" w:rsidR="00000000" w:rsidRPr="00000000">
        <w:rPr>
          <w:rFonts w:ascii="Google Sans" w:cs="Google Sans" w:eastAsia="Google Sans" w:hAnsi="Google Sans"/>
          <w:color w:val="1f1f1f"/>
          <w:shd w:fill="141414" w:val="clear"/>
          <w:rtl w:val="0"/>
        </w:rPr>
        <w:t xml:space="preserve">: emergencyDept,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safetyOverrideTriggered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rationale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'Clinical safety floor violated. Immediate emergency department routing is mandatory.'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Call Local openTriage NEWS2 Container for standard scoring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news2Response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axios.post(NEWS2_API_URL,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heart_rate</w:t>
      </w:r>
      <w:r w:rsidDel="00000000" w:rsidR="00000000" w:rsidRPr="00000000">
        <w:rPr>
          <w:rFonts w:ascii="Google Sans" w:cs="Google Sans" w:eastAsia="Google Sans" w:hAnsi="Google Sans"/>
          <w:color w:val="1f1f1f"/>
          <w:shd w:fill="141414" w:val="clear"/>
          <w:rtl w:val="0"/>
        </w:rPr>
        <w:t xml:space="preserve">: heartRate,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respiratory_rate</w:t>
      </w:r>
      <w:r w:rsidDel="00000000" w:rsidR="00000000" w:rsidRPr="00000000">
        <w:rPr>
          <w:rFonts w:ascii="Google Sans" w:cs="Google Sans" w:eastAsia="Google Sans" w:hAnsi="Google Sans"/>
          <w:color w:val="1f1f1f"/>
          <w:shd w:fill="141414" w:val="clear"/>
          <w:rtl w:val="0"/>
        </w:rPr>
        <w:t xml:space="preserve">: respiratoryRate,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spo2</w:t>
      </w:r>
      <w:r w:rsidDel="00000000" w:rsidR="00000000" w:rsidRPr="00000000">
        <w:rPr>
          <w:rFonts w:ascii="Google Sans" w:cs="Google Sans" w:eastAsia="Google Sans" w:hAnsi="Google Sans"/>
          <w:color w:val="1f1f1f"/>
          <w:shd w:fill="141414" w:val="clear"/>
          <w:rtl w:val="0"/>
        </w:rPr>
        <w:t xml:space="preserve">: spo2,</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temperature</w:t>
      </w:r>
      <w:r w:rsidDel="00000000" w:rsidR="00000000" w:rsidRPr="00000000">
        <w:rPr>
          <w:rFonts w:ascii="Google Sans" w:cs="Google Sans" w:eastAsia="Google Sans" w:hAnsi="Google Sans"/>
          <w:color w:val="1f1f1f"/>
          <w:shd w:fill="141414" w:val="clear"/>
          <w:rtl w:val="0"/>
        </w:rPr>
        <w:t xml:space="preserve">: temperature,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conscious_level</w:t>
      </w:r>
      <w:r w:rsidDel="00000000" w:rsidR="00000000" w:rsidRPr="00000000">
        <w:rPr>
          <w:rFonts w:ascii="Google Sans" w:cs="Google Sans" w:eastAsia="Google Sans" w:hAnsi="Google Sans"/>
          <w:color w:val="1f1f1f"/>
          <w:shd w:fill="141414" w:val="clear"/>
          <w:rtl w:val="0"/>
        </w:rPr>
        <w:t xml:space="preserve">: consciousLevel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score = news2Response.data.score;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severity = Severity.HOMECARE;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suggestedDisposition = </w:t>
      </w:r>
      <w:r w:rsidDel="00000000" w:rsidR="00000000" w:rsidRPr="00000000">
        <w:rPr>
          <w:rFonts w:ascii="Google Sans" w:cs="Google Sans" w:eastAsia="Google Sans" w:hAnsi="Google Sans"/>
          <w:i w:val="0"/>
          <w:iCs w:val="0"/>
          <w:color w:val="60d673"/>
          <w:sz w:val="20"/>
          <w:szCs w:val="20"/>
          <w:shd w:fill="141414" w:val="clear"/>
          <w:rtl w:val="0"/>
        </w:rPr>
        <w:t xml:space="preserve">'ROUTINE_SELF_CARE'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targetFacility = </w:t>
      </w:r>
      <w:r w:rsidDel="00000000" w:rsidR="00000000" w:rsidRPr="00000000">
        <w:rPr>
          <w:rFonts w:ascii="Google Sans" w:cs="Google Sans" w:eastAsia="Google Sans" w:hAnsi="Google Sans"/>
          <w:i w:val="0"/>
          <w:iCs w:val="0"/>
          <w:color w:val="60d673"/>
          <w:sz w:val="20"/>
          <w:szCs w:val="20"/>
          <w:shd w:fill="141414" w:val="clear"/>
          <w:rtl w:val="0"/>
        </w:rPr>
        <w:t xml:space="preserve">'HOME_CARE_ADVICE'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(score &gt;=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br w:type="textWrapping"/>
        <w:t xml:space="preserve">        severity = Severity.EMERGENCY;</w:t>
        <w:br w:type="textWrapping"/>
        <w:t xml:space="preserve">        suggestedDisposition = </w:t>
      </w:r>
      <w:r w:rsidDel="00000000" w:rsidR="00000000" w:rsidRPr="00000000">
        <w:rPr>
          <w:rFonts w:ascii="Google Sans" w:cs="Google Sans" w:eastAsia="Google Sans" w:hAnsi="Google Sans"/>
          <w:i w:val="0"/>
          <w:iCs w:val="0"/>
          <w:color w:val="60d673"/>
          <w:sz w:val="20"/>
          <w:szCs w:val="20"/>
          <w:shd w:fill="141414" w:val="clear"/>
          <w:rtl w:val="0"/>
        </w:rPr>
        <w:t xml:space="preserve">'RED_ALERT'</w:t>
      </w:r>
      <w:r w:rsidDel="00000000" w:rsidR="00000000" w:rsidRPr="00000000">
        <w:rPr>
          <w:rFonts w:ascii="Google Sans" w:cs="Google Sans" w:eastAsia="Google Sans" w:hAnsi="Google Sans"/>
          <w:color w:val="1f1f1f"/>
          <w:shd w:fill="141414" w:val="clear"/>
          <w:rtl w:val="0"/>
        </w:rPr>
        <w:t xml:space="preserve">;</w:t>
        <w:br w:type="textWrapping"/>
        <w:t xml:space="preserve">        targetFacility = </w:t>
      </w:r>
      <w:r w:rsidDel="00000000" w:rsidR="00000000" w:rsidRPr="00000000">
        <w:rPr>
          <w:rFonts w:ascii="Google Sans" w:cs="Google Sans" w:eastAsia="Google Sans" w:hAnsi="Google Sans"/>
          <w:i w:val="0"/>
          <w:iCs w:val="0"/>
          <w:color w:val="60d673"/>
          <w:sz w:val="20"/>
          <w:szCs w:val="20"/>
          <w:shd w:fill="141414" w:val="clear"/>
          <w:rtl w:val="0"/>
        </w:rPr>
        <w:t xml:space="preserve">'HAMAD_MEDICAL_CORPORATION_ADULT_ED'</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(score &gt;=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br w:type="textWrapping"/>
        <w:t xml:space="preserve">        severity = Severity.URGENT;</w:t>
        <w:br w:type="textWrapping"/>
        <w:t xml:space="preserve">        suggestedDisposition = </w:t>
      </w:r>
      <w:r w:rsidDel="00000000" w:rsidR="00000000" w:rsidRPr="00000000">
        <w:rPr>
          <w:rFonts w:ascii="Google Sans" w:cs="Google Sans" w:eastAsia="Google Sans" w:hAnsi="Google Sans"/>
          <w:i w:val="0"/>
          <w:iCs w:val="0"/>
          <w:color w:val="60d673"/>
          <w:sz w:val="20"/>
          <w:szCs w:val="20"/>
          <w:shd w:fill="141414" w:val="clear"/>
          <w:rtl w:val="0"/>
        </w:rPr>
        <w:t xml:space="preserve">'YELLOW_ALERT_URGENT'</w:t>
      </w:r>
      <w:r w:rsidDel="00000000" w:rsidR="00000000" w:rsidRPr="00000000">
        <w:rPr>
          <w:rFonts w:ascii="Google Sans" w:cs="Google Sans" w:eastAsia="Google Sans" w:hAnsi="Google Sans"/>
          <w:color w:val="1f1f1f"/>
          <w:shd w:fill="141414" w:val="clear"/>
          <w:rtl w:val="0"/>
        </w:rPr>
        <w:t xml:space="preserve">;</w:t>
        <w:br w:type="textWrapping"/>
        <w:t xml:space="preserve">        targetFacility = </w:t>
      </w:r>
      <w:r w:rsidDel="00000000" w:rsidR="00000000" w:rsidRPr="00000000">
        <w:rPr>
          <w:rFonts w:ascii="Google Sans" w:cs="Google Sans" w:eastAsia="Google Sans" w:hAnsi="Google Sans"/>
          <w:i w:val="0"/>
          <w:iCs w:val="0"/>
          <w:color w:val="60d673"/>
          <w:sz w:val="20"/>
          <w:szCs w:val="20"/>
          <w:shd w:fill="141414" w:val="clear"/>
          <w:rtl w:val="0"/>
        </w:rPr>
        <w:t xml:space="preserve">'PHCC_URGENT_CARE_CENTER'</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(score &gt;=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severity = Severity.ROUTINE;</w:t>
        <w:br w:type="textWrapping"/>
        <w:t xml:space="preserve">        suggestedDisposition = </w:t>
      </w:r>
      <w:r w:rsidDel="00000000" w:rsidR="00000000" w:rsidRPr="00000000">
        <w:rPr>
          <w:rFonts w:ascii="Google Sans" w:cs="Google Sans" w:eastAsia="Google Sans" w:hAnsi="Google Sans"/>
          <w:i w:val="0"/>
          <w:iCs w:val="0"/>
          <w:color w:val="60d673"/>
          <w:sz w:val="20"/>
          <w:szCs w:val="20"/>
          <w:shd w:fill="141414" w:val="clear"/>
          <w:rtl w:val="0"/>
        </w:rPr>
        <w:t xml:space="preserve">'GREEN_ALERT_CLINIC'</w:t>
      </w:r>
      <w:r w:rsidDel="00000000" w:rsidR="00000000" w:rsidRPr="00000000">
        <w:rPr>
          <w:rFonts w:ascii="Google Sans" w:cs="Google Sans" w:eastAsia="Google Sans" w:hAnsi="Google Sans"/>
          <w:color w:val="1f1f1f"/>
          <w:shd w:fill="141414" w:val="clear"/>
          <w:rtl w:val="0"/>
        </w:rPr>
        <w:t xml:space="preserve">;</w:t>
        <w:br w:type="textWrapping"/>
        <w:t xml:space="preserve">        targetFacility = </w:t>
      </w:r>
      <w:r w:rsidDel="00000000" w:rsidR="00000000" w:rsidRPr="00000000">
        <w:rPr>
          <w:rFonts w:ascii="Google Sans" w:cs="Google Sans" w:eastAsia="Google Sans" w:hAnsi="Google Sans"/>
          <w:i w:val="0"/>
          <w:iCs w:val="0"/>
          <w:color w:val="60d673"/>
          <w:sz w:val="20"/>
          <w:szCs w:val="20"/>
          <w:shd w:fill="141414" w:val="clear"/>
          <w:rtl w:val="0"/>
        </w:rPr>
        <w:t xml:space="preserve">'IST_MEDICAL_CENTRE_HIA'</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).json({</w:t>
        <w:br w:type="textWrapping"/>
        <w:t xml:space="preserve">        score,</w:t>
        <w:br w:type="textWrapping"/>
        <w:t xml:space="preserve">        severity,</w:t>
        <w:br w:type="textWrapping"/>
        <w:t xml:space="preserve">        suggestedDisposition,</w:t>
        <w:br w:type="textWrapping"/>
        <w:t xml:space="preserve">        targetFacility,</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safetyOverrideTriggered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rationale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`NEWS2 Score of ${score} computed. Case categorized as ${severity}.`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(apiError)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Graceful degradation: Fallback to basic rules if microservice is offline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).json({</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 Severity.ROUTINE,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suggestedDisposition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'GREEN_ALERT_CLINIC_FALLBACK'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targetFacility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'IST_MEDICAL_CENTRE_HIA'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safetyOverrideTriggered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rationale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'NEWS2 microservice offline. Fallback routing applied.'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).message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POST /api/v1/triage/complete</w:t>
      </w:r>
      <w:r w:rsidDel="00000000" w:rsidR="00000000" w:rsidRPr="00000000">
        <w:rPr>
          <w:rFonts w:ascii="Google Sans" w:cs="Google Sans" w:eastAsia="Google Sans" w:hAnsi="Google Sans"/>
          <w:color w:val="1f1f1f"/>
          <w:shd w:fill="141414" w:val="clear"/>
          <w:rtl w:val="0"/>
        </w:rPr>
        <w:br w:type="textWrapping"/>
        <w:t xml:space="preserve">router.post(</w:t>
      </w:r>
      <w:r w:rsidDel="00000000" w:rsidR="00000000" w:rsidRPr="00000000">
        <w:rPr>
          <w:rFonts w:ascii="Google Sans" w:cs="Google Sans" w:eastAsia="Google Sans" w:hAnsi="Google Sans"/>
          <w:i w:val="0"/>
          <w:iCs w:val="0"/>
          <w:color w:val="60d673"/>
          <w:sz w:val="20"/>
          <w:szCs w:val="20"/>
          <w:shd w:fill="141414" w:val="clear"/>
          <w:rtl w:val="0"/>
        </w:rPr>
        <w:t xml:space="preserve">'/triage/complete'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(req: Request, </w:t>
      </w:r>
      <w:r w:rsidDel="00000000" w:rsidR="00000000" w:rsidRPr="00000000">
        <w:rPr>
          <w:rFonts w:ascii="Google Sans" w:cs="Google Sans" w:eastAsia="Google Sans" w:hAnsi="Google Sans"/>
          <w:i w:val="0"/>
          <w:iCs w:val="0"/>
          <w:color w:val="ff96da"/>
          <w:sz w:val="20"/>
          <w:szCs w:val="20"/>
          <w:shd w:fill="141414" w:val="clear"/>
          <w:rtl w:val="0"/>
        </w:rPr>
        <w:t xml:space="preserve">res</w:t>
      </w:r>
      <w:r w:rsidDel="00000000" w:rsidR="00000000" w:rsidRPr="00000000">
        <w:rPr>
          <w:rFonts w:ascii="Google Sans" w:cs="Google Sans" w:eastAsia="Google Sans" w:hAnsi="Google Sans"/>
          <w:color w:val="1f1f1f"/>
          <w:shd w:fill="141414" w:val="clear"/>
          <w:rtl w:val="0"/>
        </w:rPr>
        <w:t xml:space="preserve">: Response)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encounterId } = req.body;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encounter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prisma.aviationTriageEncounter.findUnique({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encounterId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staffMember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dependent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protocol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(!encounter)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404</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'Triage encounter not found'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patientName = encounter.dependent? encounter.dependent.fullName : </w:t>
      </w:r>
      <w:r w:rsidDel="00000000" w:rsidR="00000000" w:rsidRPr="00000000">
        <w:rPr>
          <w:rFonts w:ascii="Google Sans" w:cs="Google Sans" w:eastAsia="Google Sans" w:hAnsi="Google Sans"/>
          <w:i w:val="0"/>
          <w:iCs w:val="0"/>
          <w:color w:val="60d673"/>
          <w:sz w:val="20"/>
          <w:szCs w:val="20"/>
          <w:shd w:fill="141414" w:val="clear"/>
          <w:rtl w:val="0"/>
        </w:rPr>
        <w:t xml:space="preserve">'Staff Member'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isCrew = [</w:t>
      </w:r>
      <w:r w:rsidDel="00000000" w:rsidR="00000000" w:rsidRPr="00000000">
        <w:rPr>
          <w:rFonts w:ascii="Google Sans" w:cs="Google Sans" w:eastAsia="Google Sans" w:hAnsi="Google Sans"/>
          <w:i w:val="0"/>
          <w:iCs w:val="0"/>
          <w:color w:val="60d673"/>
          <w:sz w:val="20"/>
          <w:szCs w:val="20"/>
          <w:shd w:fill="141414" w:val="clear"/>
          <w:rtl w:val="0"/>
        </w:rPr>
        <w:t xml:space="preserve">'Pilot'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'Cabin Crew'</w:t>
      </w:r>
      <w:r w:rsidDel="00000000" w:rsidR="00000000" w:rsidRPr="00000000">
        <w:rPr>
          <w:rFonts w:ascii="Google Sans" w:cs="Google Sans" w:eastAsia="Google Sans" w:hAnsi="Google Sans"/>
          <w:color w:val="1f1f1f"/>
          <w:shd w:fill="141414" w:val="clear"/>
          <w:rtl w:val="0"/>
        </w:rPr>
        <w:t xml:space="preserve">].includes(encounter.staffMember.jobTitle);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fitToFly = isCrew &amp;&amp; encounter.initialAcuityScore &lt;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'FIT_TO_FLY'</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'RESTRICTED'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Compile Bilingual SBAR (Situation, Background, Assessment, Recommendation) Markdown Note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sbarEn = </w:t>
      </w:r>
      <w:r w:rsidDel="00000000" w:rsidR="00000000" w:rsidRPr="00000000">
        <w:rPr>
          <w:rFonts w:ascii="Google Sans" w:cs="Google Sans" w:eastAsia="Google Sans" w:hAnsi="Google Sans"/>
          <w:i w:val="0"/>
          <w:iCs w:val="0"/>
          <w:color w:val="60d673"/>
          <w:sz w:val="20"/>
          <w:szCs w:val="20"/>
          <w:shd w:fill="141414" w:val="clear"/>
          <w:rtl w:val="0"/>
        </w:rPr>
        <w:t xml:space="preserve">`### CLINICAL ENCOUNTER SUMMARY (SBAR)</w:t>
        <w:br w:type="textWrapping"/>
        <w:t xml:space="preserve">**S (Situation):** Triage conducted for ${patientName} using Protocol: ${encounter.protocol.titleEn}.</w:t>
        <w:br w:type="textWrapping"/>
        <w:t xml:space="preserve">**B (Background):** IST Staff ID: ${encounter.staffMember.istStaffId}. Job Title: ${encounter.staffMember.jobTitle}. Dept: ${encounter.staffMember.department}.</w:t>
        <w:br w:type="textWrapping"/>
        <w:t xml:space="preserve">**A (Assessment):** Calculated Acuity Score: ${encounter.initialAcuityScore}. Clinical Severity: ${encounter.finalDispositionCode}.</w:t>
        <w:br w:type="textWrapping"/>
        <w:t xml:space="preserve">**R (Recommendation):** Refer to ${encounter.finalDispositionCode}. Aviation Status: ${fitToFly}.`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sbarAr = </w:t>
      </w:r>
      <w:r w:rsidDel="00000000" w:rsidR="00000000" w:rsidRPr="00000000">
        <w:rPr>
          <w:rtl w:val="0"/>
        </w:rPr>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ملخص</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الحالة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السريرية</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SBAR</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الوضع</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تم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إجراء</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الفرز</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للمريض</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patientName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باستخدام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بروتوكول</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protocol</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titleAr</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الخلفية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رقم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الموظف</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staffMember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istStaffId</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المسمى</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الوظيفي</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staffMember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jobTitle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القسم</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staffMember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department</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التقييم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درجة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حدة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الحالة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المحسوبة</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initialAcuityScore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درجة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الخطورة</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finalDispositionCode</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التوصية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توجيه</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المريض</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إلى</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finalDispositionCode</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حالة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الطيران</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fitToFly</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).json({</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encounterId</w:t>
      </w:r>
      <w:r w:rsidDel="00000000" w:rsidR="00000000" w:rsidRPr="00000000">
        <w:rPr>
          <w:rFonts w:ascii="Google Sans" w:cs="Google Sans" w:eastAsia="Google Sans" w:hAnsi="Google Sans"/>
          <w:color w:val="1f1f1f"/>
          <w:shd w:fill="141414" w:val="clear"/>
          <w:rtl w:val="0"/>
        </w:rPr>
        <w:t xml:space="preserve">: encounter.id,</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notePayload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`${sbarEn}\n\n---\n\n${sbarAr}`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fitToFlyStatus</w:t>
      </w:r>
      <w:r w:rsidDel="00000000" w:rsidR="00000000" w:rsidRPr="00000000">
        <w:rPr>
          <w:rFonts w:ascii="Google Sans" w:cs="Google Sans" w:eastAsia="Google Sans" w:hAnsi="Google Sans"/>
          <w:color w:val="1f1f1f"/>
          <w:shd w:fill="141414" w:val="clear"/>
          <w:rtl w:val="0"/>
        </w:rPr>
        <w:t xml:space="preserve">: fitToFly</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).message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router;</w:t>
        <w:br w:type="textWrapping"/>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AI Safety Wrapper &amp; Rules Engine (safety_wrapper.py)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Python service acts as a strict clinical safety gateway, programmatically blocking the AI copilot if it attempts to downgrade triage decisions.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sqlite3</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Any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TriageSafetyGateway: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db_path: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"safety_audit.db"</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self.db_path = db_path</w:t>
        <w:br w:type="textWrapping"/>
        <w:t xml:space="preserve">        self._init_db()</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_init_db</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"""Initialize SQLite database locally in Qatar for immutable audit logging"""</w:t>
      </w:r>
      <w:r w:rsidDel="00000000" w:rsidR="00000000" w:rsidRPr="00000000">
        <w:rPr>
          <w:rFonts w:ascii="Google Sans" w:cs="Google Sans" w:eastAsia="Google Sans" w:hAnsi="Google Sans"/>
          <w:color w:val="1f1f1f"/>
          <w:shd w:fill="141414" w:val="clear"/>
          <w:rtl w:val="0"/>
        </w:rPr>
        <w:br w:type="textWrapping"/>
        <w:t xml:space="preserve">        conn = sqlite3.connect(self.db_path)</w:t>
        <w:br w:type="textWrapping"/>
        <w:t xml:space="preserve">        cursor = conn.cursor()</w:t>
        <w:br w:type="textWrapping"/>
        <w:t xml:space="preserve">        cursor.execute(</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CREATE TABLE IF NOT EXISTS safety_audit_logs (</w:t>
        <w:br w:type="textWrapping"/>
        <w:t xml:space="preserve">                id TEXT PRIMARY KEY,</w:t>
        <w:br w:type="textWrapping"/>
        <w:t xml:space="preserve">                patient_age INTEGER,</w:t>
        <w:br w:type="textWrapping"/>
        <w:t xml:space="preserve">                spo2 REAL,</w:t>
        <w:br w:type="textWrapping"/>
        <w:t xml:space="preserve">                respiratory_rate INTEGER,</w:t>
        <w:br w:type="textWrapping"/>
        <w:t xml:space="preserve">                heart_rate INTEGER,</w:t>
        <w:br w:type="textWrapping"/>
        <w:t xml:space="preserve">                ai_suggested_severity TEXT,</w:t>
        <w:br w:type="textWrapping"/>
        <w:t xml:space="preserve">                final_approved_severity TEXT,</w:t>
        <w:br w:type="textWrapping"/>
        <w:t xml:space="preserve">                override_triggered INTEGER,</w:t>
        <w:br w:type="textWrapping"/>
        <w:t xml:space="preserve">                rationale TEXT</w:t>
        <w:br w:type="textWrapping"/>
        <w:t xml:space="preserve">            )</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conn.commit()</w:t>
        <w:br w:type="textWrapping"/>
        <w:t xml:space="preserve">        conn.close()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evaluate_ai_recommendation</w:t>
      </w:r>
      <w:r w:rsidDel="00000000" w:rsidR="00000000" w:rsidRPr="00000000">
        <w:rPr>
          <w:rFonts w:ascii="Google Sans" w:cs="Google Sans" w:eastAsia="Google Sans" w:hAnsi="Google Sans"/>
          <w:i w:val="0"/>
          <w:iCs w:val="0"/>
          <w:color w:val="ffffff"/>
          <w:sz w:val="20"/>
          <w:szCs w:val="20"/>
          <w:shd w:fill="141414" w:val="clear"/>
          <w:rtl w:val="0"/>
        </w:rPr>
        <w:t xml:space="preserve">(self, encounter_id: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patient_vitals: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Any], ai_suggested_severity: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Dict[str, Any]: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Validates AI Copilot suggestions against strict, deterministic clinical rules (WHO IITT Safety Floor).</w:t>
        <w:br w:type="textWrapping"/>
        <w:t xml:space="preserve">        If any vital sign falls into the 'RED' range, the LLM is programmatically blocked from downgrading.</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spo2 = patient_vitals.get(</w:t>
      </w:r>
      <w:r w:rsidDel="00000000" w:rsidR="00000000" w:rsidRPr="00000000">
        <w:rPr>
          <w:rFonts w:ascii="Google Sans" w:cs="Google Sans" w:eastAsia="Google Sans" w:hAnsi="Google Sans"/>
          <w:i w:val="0"/>
          <w:iCs w:val="0"/>
          <w:color w:val="60d673"/>
          <w:sz w:val="20"/>
          <w:szCs w:val="20"/>
          <w:shd w:fill="141414" w:val="clear"/>
          <w:rtl w:val="0"/>
        </w:rPr>
        <w:t xml:space="preserve">"spo2"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98.0</w:t>
      </w:r>
      <w:r w:rsidDel="00000000" w:rsidR="00000000" w:rsidRPr="00000000">
        <w:rPr>
          <w:rFonts w:ascii="Google Sans" w:cs="Google Sans" w:eastAsia="Google Sans" w:hAnsi="Google Sans"/>
          <w:color w:val="1f1f1f"/>
          <w:shd w:fill="141414" w:val="clear"/>
          <w:rtl w:val="0"/>
        </w:rPr>
        <w:t xml:space="preserve">)</w:t>
        <w:br w:type="textWrapping"/>
        <w:t xml:space="preserve">        rr = patient_vitals.get(</w:t>
      </w:r>
      <w:r w:rsidDel="00000000" w:rsidR="00000000" w:rsidRPr="00000000">
        <w:rPr>
          <w:rFonts w:ascii="Google Sans" w:cs="Google Sans" w:eastAsia="Google Sans" w:hAnsi="Google Sans"/>
          <w:i w:val="0"/>
          <w:iCs w:val="0"/>
          <w:color w:val="60d673"/>
          <w:sz w:val="20"/>
          <w:szCs w:val="20"/>
          <w:shd w:fill="141414" w:val="clear"/>
          <w:rtl w:val="0"/>
        </w:rPr>
        <w:t xml:space="preserve">"respiratory_rate"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hr = patient_vitals.get(</w:t>
      </w:r>
      <w:r w:rsidDel="00000000" w:rsidR="00000000" w:rsidRPr="00000000">
        <w:rPr>
          <w:rFonts w:ascii="Google Sans" w:cs="Google Sans" w:eastAsia="Google Sans" w:hAnsi="Google Sans"/>
          <w:i w:val="0"/>
          <w:iCs w:val="0"/>
          <w:color w:val="60d673"/>
          <w:sz w:val="20"/>
          <w:szCs w:val="20"/>
          <w:shd w:fill="141414" w:val="clear"/>
          <w:rtl w:val="0"/>
        </w:rPr>
        <w:t xml:space="preserve">"heart_rate"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72</w:t>
      </w:r>
      <w:r w:rsidDel="00000000" w:rsidR="00000000" w:rsidRPr="00000000">
        <w:rPr>
          <w:rFonts w:ascii="Google Sans" w:cs="Google Sans" w:eastAsia="Google Sans" w:hAnsi="Google Sans"/>
          <w:color w:val="1f1f1f"/>
          <w:shd w:fill="141414" w:val="clear"/>
          <w:rtl w:val="0"/>
        </w:rPr>
        <w:t xml:space="preserve">)</w:t>
        <w:br w:type="textWrapping"/>
        <w:t xml:space="preserve">        age = patient_vitals.get(</w:t>
      </w:r>
      <w:r w:rsidDel="00000000" w:rsidR="00000000" w:rsidRPr="00000000">
        <w:rPr>
          <w:rFonts w:ascii="Google Sans" w:cs="Google Sans" w:eastAsia="Google Sans" w:hAnsi="Google Sans"/>
          <w:i w:val="0"/>
          <w:iCs w:val="0"/>
          <w:color w:val="60d673"/>
          <w:sz w:val="20"/>
          <w:szCs w:val="20"/>
          <w:shd w:fill="141414" w:val="clear"/>
          <w:rtl w:val="0"/>
        </w:rPr>
        <w:t xml:space="preserve">"age"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Deterministic RED Alert Criteria</w:t>
      </w:r>
      <w:r w:rsidDel="00000000" w:rsidR="00000000" w:rsidRPr="00000000">
        <w:rPr>
          <w:rFonts w:ascii="Google Sans" w:cs="Google Sans" w:eastAsia="Google Sans" w:hAnsi="Google Sans"/>
          <w:color w:val="1f1f1f"/>
          <w:shd w:fill="141414" w:val="clear"/>
          <w:rtl w:val="0"/>
        </w:rPr>
        <w:br w:type="textWrapping"/>
        <w:t xml:space="preserve">        is_red_alert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override_triggered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safety_rationale = </w:t>
      </w:r>
      <w:r w:rsidDel="00000000" w:rsidR="00000000" w:rsidRPr="00000000">
        <w:rPr>
          <w:rFonts w:ascii="Google Sans" w:cs="Google Sans" w:eastAsia="Google Sans" w:hAnsi="Google Sans"/>
          <w:i w:val="0"/>
          <w:iCs w:val="0"/>
          <w:color w:val="60d673"/>
          <w:sz w:val="20"/>
          <w:szCs w:val="20"/>
          <w:shd w:fill="141414" w:val="clear"/>
          <w:rtl w:val="0"/>
        </w:rPr>
        <w:t xml:space="preserve">"AI suggested recommendation matches safe clinical boundaries."</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spo2 &lt; </w:t>
      </w:r>
      <w:r w:rsidDel="00000000" w:rsidR="00000000" w:rsidRPr="00000000">
        <w:rPr>
          <w:rFonts w:ascii="Google Sans" w:cs="Google Sans" w:eastAsia="Google Sans" w:hAnsi="Google Sans"/>
          <w:i w:val="0"/>
          <w:iCs w:val="0"/>
          <w:color w:val="ff96da"/>
          <w:sz w:val="20"/>
          <w:szCs w:val="20"/>
          <w:shd w:fill="141414" w:val="clear"/>
          <w:rtl w:val="0"/>
        </w:rPr>
        <w:t xml:space="preserve">92.0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rr &lt;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rr &gt;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hr &lt;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hr &gt;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w:t>
        <w:br w:type="textWrapping"/>
        <w:t xml:space="preserve">            is_red_alert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Safety Floor Enforcement</w:t>
      </w:r>
      <w:r w:rsidDel="00000000" w:rsidR="00000000" w:rsidRPr="00000000">
        <w:rPr>
          <w:rFonts w:ascii="Google Sans" w:cs="Google Sans" w:eastAsia="Google Sans" w:hAnsi="Google Sans"/>
          <w:color w:val="1f1f1f"/>
          <w:shd w:fill="141414" w:val="clear"/>
          <w:rtl w:val="0"/>
        </w:rPr>
        <w:br w:type="textWrapping"/>
        <w:t xml:space="preserve">        final_severity = ai_suggested_severity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is_red_alert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ai_suggested_severity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w:t>
        <w:br w:type="textWrapping"/>
        <w:t xml:space="preserve">            final_severity = </w:t>
      </w:r>
      <w:r w:rsidDel="00000000" w:rsidR="00000000" w:rsidRPr="00000000">
        <w:rPr>
          <w:rFonts w:ascii="Google Sans" w:cs="Google Sans" w:eastAsia="Google Sans" w:hAnsi="Google Sans"/>
          <w:i w:val="0"/>
          <w:iCs w:val="0"/>
          <w:color w:val="60d673"/>
          <w:sz w:val="20"/>
          <w:szCs w:val="20"/>
          <w:shd w:fill="141414" w:val="clear"/>
          <w:rtl w:val="0"/>
        </w:rPr>
        <w:t xml:space="preserve">"EMERGENCY"</w:t>
      </w:r>
      <w:r w:rsidDel="00000000" w:rsidR="00000000" w:rsidRPr="00000000">
        <w:rPr>
          <w:rFonts w:ascii="Google Sans" w:cs="Google Sans" w:eastAsia="Google Sans" w:hAnsi="Google Sans"/>
          <w:color w:val="1f1f1f"/>
          <w:shd w:fill="141414" w:val="clear"/>
          <w:rtl w:val="0"/>
        </w:rPr>
        <w:br w:type="textWrapping"/>
        <w:t xml:space="preserve">            override_triggered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safety_rationale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f"AI suggestion '{ai_suggested_severity}' BLOCKED.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f"Deterministic Safety Floor violated: SpO2 ({spo2}%), RR ({rr} breaths/min), or HR ({hr} bpm)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f"requires immediate escalation to EMERGENCY."</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Log to Local Database</w:t>
      </w:r>
      <w:r w:rsidDel="00000000" w:rsidR="00000000" w:rsidRPr="00000000">
        <w:rPr>
          <w:rFonts w:ascii="Google Sans" w:cs="Google Sans" w:eastAsia="Google Sans" w:hAnsi="Google Sans"/>
          <w:color w:val="1f1f1f"/>
          <w:shd w:fill="141414" w:val="clear"/>
          <w:rtl w:val="0"/>
        </w:rPr>
        <w:br w:type="textWrapping"/>
        <w:t xml:space="preserve">        conn = sqlite3.connect(self.db_path)</w:t>
        <w:br w:type="textWrapping"/>
        <w:t xml:space="preserve">        cursor = conn.cursor()</w:t>
        <w:br w:type="textWrapping"/>
        <w:t xml:space="preserve">        cursor.execute(</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INSERT OR REPLACE INTO safety_audit_logs </w:t>
        <w:br w:type="textWrapping"/>
        <w:t xml:space="preserve">            (id, patient_age, spo2, respiratory_rate, heart_rate, ai_suggested_severity, final_approved_severity, override_triggered, rationale)</w:t>
        <w:br w:type="textWrapping"/>
        <w:t xml:space="preserve">            VALUES (?,?,?,?,?,?,?,?,?)</w:t>
        <w:br w:type="textWrapping"/>
        <w:t xml:space="preserve">        """</w:t>
      </w:r>
      <w:r w:rsidDel="00000000" w:rsidR="00000000" w:rsidRPr="00000000">
        <w:rPr>
          <w:rFonts w:ascii="Google Sans" w:cs="Google Sans" w:eastAsia="Google Sans" w:hAnsi="Google Sans"/>
          <w:color w:val="1f1f1f"/>
          <w:shd w:fill="141414" w:val="clear"/>
          <w:rtl w:val="0"/>
        </w:rPr>
        <w:t xml:space="preserve">, (encounter_id, age, spo2, rr, hr, ai_suggested_severity, final_severity,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(override_triggered), safety_rationale))</w:t>
        <w:br w:type="textWrapping"/>
        <w:t xml:space="preserve">        conn.commit()</w:t>
        <w:br w:type="textWrapping"/>
        <w:t xml:space="preserve">        conn.close()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"encounter_id"</w:t>
      </w:r>
      <w:r w:rsidDel="00000000" w:rsidR="00000000" w:rsidRPr="00000000">
        <w:rPr>
          <w:rFonts w:ascii="Google Sans" w:cs="Google Sans" w:eastAsia="Google Sans" w:hAnsi="Google Sans"/>
          <w:color w:val="1f1f1f"/>
          <w:shd w:fill="141414" w:val="clear"/>
          <w:rtl w:val="0"/>
        </w:rPr>
        <w:t xml:space="preserve">: encounter_id,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"ai_suggested_severity"</w:t>
      </w:r>
      <w:r w:rsidDel="00000000" w:rsidR="00000000" w:rsidRPr="00000000">
        <w:rPr>
          <w:rFonts w:ascii="Google Sans" w:cs="Google Sans" w:eastAsia="Google Sans" w:hAnsi="Google Sans"/>
          <w:color w:val="1f1f1f"/>
          <w:shd w:fill="141414" w:val="clear"/>
          <w:rtl w:val="0"/>
        </w:rPr>
        <w:t xml:space="preserve">: ai_suggested_severity,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"final_approved_severity"</w:t>
      </w:r>
      <w:r w:rsidDel="00000000" w:rsidR="00000000" w:rsidRPr="00000000">
        <w:rPr>
          <w:rFonts w:ascii="Google Sans" w:cs="Google Sans" w:eastAsia="Google Sans" w:hAnsi="Google Sans"/>
          <w:color w:val="1f1f1f"/>
          <w:shd w:fill="141414" w:val="clear"/>
          <w:rtl w:val="0"/>
        </w:rPr>
        <w:t xml:space="preserve">: final_severity,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"override_triggered"</w:t>
      </w:r>
      <w:r w:rsidDel="00000000" w:rsidR="00000000" w:rsidRPr="00000000">
        <w:rPr>
          <w:rFonts w:ascii="Google Sans" w:cs="Google Sans" w:eastAsia="Google Sans" w:hAnsi="Google Sans"/>
          <w:color w:val="1f1f1f"/>
          <w:shd w:fill="141414" w:val="clear"/>
          <w:rtl w:val="0"/>
        </w:rPr>
        <w:t xml:space="preserve">: override_triggered,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"rationale"</w:t>
      </w:r>
      <w:r w:rsidDel="00000000" w:rsidR="00000000" w:rsidRPr="00000000">
        <w:rPr>
          <w:rFonts w:ascii="Google Sans" w:cs="Google Sans" w:eastAsia="Google Sans" w:hAnsi="Google Sans"/>
          <w:color w:val="1f1f1f"/>
          <w:shd w:fill="141414" w:val="clear"/>
          <w:rtl w:val="0"/>
        </w:rPr>
        <w:t xml:space="preserve">: safety_rationale</w:t>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 UNIT TESTS FOR THE CLINICAL SAFETY GATEWAY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gateway = TriageSafetyGateway(</w:t>
      </w:r>
      <w:r w:rsidDel="00000000" w:rsidR="00000000" w:rsidRPr="00000000">
        <w:rPr>
          <w:rFonts w:ascii="Google Sans" w:cs="Google Sans" w:eastAsia="Google Sans" w:hAnsi="Google Sans"/>
          <w:i w:val="0"/>
          <w:iCs w:val="0"/>
          <w:color w:val="60d673"/>
          <w:sz w:val="20"/>
          <w:szCs w:val="20"/>
          <w:shd w:fill="141414" w:val="clear"/>
          <w:rtl w:val="0"/>
        </w:rPr>
        <w:t xml:space="preserve">"test_safety_audit.db"</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TEST CASE 1: Normal Vitals (No Override)</w:t>
      </w:r>
      <w:r w:rsidDel="00000000" w:rsidR="00000000" w:rsidRPr="00000000">
        <w:rPr>
          <w:rFonts w:ascii="Google Sans" w:cs="Google Sans" w:eastAsia="Google Sans" w:hAnsi="Google Sans"/>
          <w:color w:val="1f1f1f"/>
          <w:shd w:fill="141414" w:val="clear"/>
          <w:rtl w:val="0"/>
        </w:rPr>
        <w:br w:type="textWrapping"/>
        <w:t xml:space="preserve">    normal_vitals = {</w:t>
      </w:r>
      <w:r w:rsidDel="00000000" w:rsidR="00000000" w:rsidRPr="00000000">
        <w:rPr>
          <w:rFonts w:ascii="Google Sans" w:cs="Google Sans" w:eastAsia="Google Sans" w:hAnsi="Google Sans"/>
          <w:i w:val="0"/>
          <w:iCs w:val="0"/>
          <w:color w:val="60d673"/>
          <w:sz w:val="20"/>
          <w:szCs w:val="20"/>
          <w:shd w:fill="141414" w:val="clear"/>
          <w:rtl w:val="0"/>
        </w:rPr>
        <w:t xml:space="preserve">"age"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"spo2"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98.5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"respiratory_rate"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"heart_rate"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72</w:t>
      </w:r>
      <w:r w:rsidDel="00000000" w:rsidR="00000000" w:rsidRPr="00000000">
        <w:rPr>
          <w:rFonts w:ascii="Google Sans" w:cs="Google Sans" w:eastAsia="Google Sans" w:hAnsi="Google Sans"/>
          <w:color w:val="1f1f1f"/>
          <w:shd w:fill="141414" w:val="clear"/>
          <w:rtl w:val="0"/>
        </w:rPr>
        <w:t xml:space="preserve">}</w:t>
        <w:br w:type="textWrapping"/>
        <w:t xml:space="preserve">    result_1 = gateway.evaluate_ai_recommendation(</w:t>
      </w:r>
      <w:r w:rsidDel="00000000" w:rsidR="00000000" w:rsidRPr="00000000">
        <w:rPr>
          <w:rFonts w:ascii="Google Sans" w:cs="Google Sans" w:eastAsia="Google Sans" w:hAnsi="Google Sans"/>
          <w:i w:val="0"/>
          <w:iCs w:val="0"/>
          <w:color w:val="60d673"/>
          <w:sz w:val="20"/>
          <w:szCs w:val="20"/>
          <w:shd w:fill="141414" w:val="clear"/>
          <w:rtl w:val="0"/>
        </w:rPr>
        <w:t xml:space="preserve">"enc_001"</w:t>
      </w:r>
      <w:r w:rsidDel="00000000" w:rsidR="00000000" w:rsidRPr="00000000">
        <w:rPr>
          <w:rFonts w:ascii="Google Sans" w:cs="Google Sans" w:eastAsia="Google Sans" w:hAnsi="Google Sans"/>
          <w:color w:val="1f1f1f"/>
          <w:shd w:fill="141414" w:val="clear"/>
          <w:rtl w:val="0"/>
        </w:rPr>
        <w:t xml:space="preserve">, normal_vitals, </w:t>
      </w:r>
      <w:r w:rsidDel="00000000" w:rsidR="00000000" w:rsidRPr="00000000">
        <w:rPr>
          <w:rFonts w:ascii="Google Sans" w:cs="Google Sans" w:eastAsia="Google Sans" w:hAnsi="Google Sans"/>
          <w:i w:val="0"/>
          <w:iCs w:val="0"/>
          <w:color w:val="60d673"/>
          <w:sz w:val="20"/>
          <w:szCs w:val="20"/>
          <w:shd w:fill="141414" w:val="clear"/>
          <w:rtl w:val="0"/>
        </w:rPr>
        <w:t xml:space="preserve">"HOMECARE"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assert</w:t>
      </w:r>
      <w:r w:rsidDel="00000000" w:rsidR="00000000" w:rsidRPr="00000000">
        <w:rPr>
          <w:rFonts w:ascii="Google Sans" w:cs="Google Sans" w:eastAsia="Google Sans" w:hAnsi="Google Sans"/>
          <w:color w:val="1f1f1f"/>
          <w:shd w:fill="141414" w:val="clear"/>
          <w:rtl w:val="0"/>
        </w:rPr>
        <w:t xml:space="preserve"> result_1[</w:t>
      </w:r>
      <w:r w:rsidDel="00000000" w:rsidR="00000000" w:rsidRPr="00000000">
        <w:rPr>
          <w:rFonts w:ascii="Google Sans" w:cs="Google Sans" w:eastAsia="Google Sans" w:hAnsi="Google Sans"/>
          <w:i w:val="0"/>
          <w:iCs w:val="0"/>
          <w:color w:val="60d673"/>
          <w:sz w:val="20"/>
          <w:szCs w:val="20"/>
          <w:shd w:fill="141414" w:val="clear"/>
          <w:rtl w:val="0"/>
        </w:rPr>
        <w:t xml:space="preserve">"override_triggered"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assert</w:t>
      </w:r>
      <w:r w:rsidDel="00000000" w:rsidR="00000000" w:rsidRPr="00000000">
        <w:rPr>
          <w:rFonts w:ascii="Google Sans" w:cs="Google Sans" w:eastAsia="Google Sans" w:hAnsi="Google Sans"/>
          <w:color w:val="1f1f1f"/>
          <w:shd w:fill="141414" w:val="clear"/>
          <w:rtl w:val="0"/>
        </w:rPr>
        <w:t xml:space="preserve"> result_1[</w:t>
      </w:r>
      <w:r w:rsidDel="00000000" w:rsidR="00000000" w:rsidRPr="00000000">
        <w:rPr>
          <w:rFonts w:ascii="Google Sans" w:cs="Google Sans" w:eastAsia="Google Sans" w:hAnsi="Google Sans"/>
          <w:i w:val="0"/>
          <w:iCs w:val="0"/>
          <w:color w:val="60d673"/>
          <w:sz w:val="20"/>
          <w:szCs w:val="20"/>
          <w:shd w:fill="141414" w:val="clear"/>
          <w:rtl w:val="0"/>
        </w:rPr>
        <w:t xml:space="preserve">"final_approved_severity"</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"HOMECARE"</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"Test Case 1 passed: Normal vitals allowed without override."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TEST CASE 2: Emergency Tachycardia (Mandatory Override)</w:t>
      </w:r>
      <w:r w:rsidDel="00000000" w:rsidR="00000000" w:rsidRPr="00000000">
        <w:rPr>
          <w:rFonts w:ascii="Google Sans" w:cs="Google Sans" w:eastAsia="Google Sans" w:hAnsi="Google Sans"/>
          <w:color w:val="1f1f1f"/>
          <w:shd w:fill="141414" w:val="clear"/>
          <w:rtl w:val="0"/>
        </w:rPr>
        <w:br w:type="textWrapping"/>
        <w:t xml:space="preserve">    emergency_vitals = {</w:t>
      </w:r>
      <w:r w:rsidDel="00000000" w:rsidR="00000000" w:rsidRPr="00000000">
        <w:rPr>
          <w:rFonts w:ascii="Google Sans" w:cs="Google Sans" w:eastAsia="Google Sans" w:hAnsi="Google Sans"/>
          <w:i w:val="0"/>
          <w:iCs w:val="0"/>
          <w:color w:val="60d673"/>
          <w:sz w:val="20"/>
          <w:szCs w:val="20"/>
          <w:shd w:fill="141414" w:val="clear"/>
          <w:rtl w:val="0"/>
        </w:rPr>
        <w:t xml:space="preserve">"age"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"spo2"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"respiratory_rate"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"heart_rate"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145</w:t>
      </w:r>
      <w:r w:rsidDel="00000000" w:rsidR="00000000" w:rsidRPr="00000000">
        <w:rPr>
          <w:rFonts w:ascii="Google Sans" w:cs="Google Sans" w:eastAsia="Google Sans" w:hAnsi="Google Sans"/>
          <w:color w:val="1f1f1f"/>
          <w:shd w:fill="141414" w:val="clear"/>
          <w:rtl w:val="0"/>
        </w:rPr>
        <w:t xml:space="preserve">}</w:t>
        <w:br w:type="textWrapping"/>
        <w:t xml:space="preserve">    result_2 = gateway.evaluate_ai_recommendation(</w:t>
      </w:r>
      <w:r w:rsidDel="00000000" w:rsidR="00000000" w:rsidRPr="00000000">
        <w:rPr>
          <w:rFonts w:ascii="Google Sans" w:cs="Google Sans" w:eastAsia="Google Sans" w:hAnsi="Google Sans"/>
          <w:i w:val="0"/>
          <w:iCs w:val="0"/>
          <w:color w:val="60d673"/>
          <w:sz w:val="20"/>
          <w:szCs w:val="20"/>
          <w:shd w:fill="141414" w:val="clear"/>
          <w:rtl w:val="0"/>
        </w:rPr>
        <w:t xml:space="preserve">"enc_002"</w:t>
      </w:r>
      <w:r w:rsidDel="00000000" w:rsidR="00000000" w:rsidRPr="00000000">
        <w:rPr>
          <w:rFonts w:ascii="Google Sans" w:cs="Google Sans" w:eastAsia="Google Sans" w:hAnsi="Google Sans"/>
          <w:color w:val="1f1f1f"/>
          <w:shd w:fill="141414" w:val="clear"/>
          <w:rtl w:val="0"/>
        </w:rPr>
        <w:t xml:space="preserve">, emergency_vitals, </w:t>
      </w:r>
      <w:r w:rsidDel="00000000" w:rsidR="00000000" w:rsidRPr="00000000">
        <w:rPr>
          <w:rFonts w:ascii="Google Sans" w:cs="Google Sans" w:eastAsia="Google Sans" w:hAnsi="Google Sans"/>
          <w:i w:val="0"/>
          <w:iCs w:val="0"/>
          <w:color w:val="60d673"/>
          <w:sz w:val="20"/>
          <w:szCs w:val="20"/>
          <w:shd w:fill="141414" w:val="clear"/>
          <w:rtl w:val="0"/>
        </w:rPr>
        <w:t xml:space="preserve">"ROUTINE"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assert</w:t>
      </w:r>
      <w:r w:rsidDel="00000000" w:rsidR="00000000" w:rsidRPr="00000000">
        <w:rPr>
          <w:rFonts w:ascii="Google Sans" w:cs="Google Sans" w:eastAsia="Google Sans" w:hAnsi="Google Sans"/>
          <w:color w:val="1f1f1f"/>
          <w:shd w:fill="141414" w:val="clear"/>
          <w:rtl w:val="0"/>
        </w:rPr>
        <w:t xml:space="preserve"> result_2[</w:t>
      </w:r>
      <w:r w:rsidDel="00000000" w:rsidR="00000000" w:rsidRPr="00000000">
        <w:rPr>
          <w:rFonts w:ascii="Google Sans" w:cs="Google Sans" w:eastAsia="Google Sans" w:hAnsi="Google Sans"/>
          <w:i w:val="0"/>
          <w:iCs w:val="0"/>
          <w:color w:val="60d673"/>
          <w:sz w:val="20"/>
          <w:szCs w:val="20"/>
          <w:shd w:fill="141414" w:val="clear"/>
          <w:rtl w:val="0"/>
        </w:rPr>
        <w:t xml:space="preserve">"override_triggered"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assert</w:t>
      </w:r>
      <w:r w:rsidDel="00000000" w:rsidR="00000000" w:rsidRPr="00000000">
        <w:rPr>
          <w:rFonts w:ascii="Google Sans" w:cs="Google Sans" w:eastAsia="Google Sans" w:hAnsi="Google Sans"/>
          <w:color w:val="1f1f1f"/>
          <w:shd w:fill="141414" w:val="clear"/>
          <w:rtl w:val="0"/>
        </w:rPr>
        <w:t xml:space="preserve"> result_2[</w:t>
      </w:r>
      <w:r w:rsidDel="00000000" w:rsidR="00000000" w:rsidRPr="00000000">
        <w:rPr>
          <w:rFonts w:ascii="Google Sans" w:cs="Google Sans" w:eastAsia="Google Sans" w:hAnsi="Google Sans"/>
          <w:i w:val="0"/>
          <w:iCs w:val="0"/>
          <w:color w:val="60d673"/>
          <w:sz w:val="20"/>
          <w:szCs w:val="20"/>
          <w:shd w:fill="141414" w:val="clear"/>
          <w:rtl w:val="0"/>
        </w:rPr>
        <w:t xml:space="preserve">"final_approved_severity"</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"EMERGENCY"</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"Test Case 2 passed: Emergency tachycardia correctly blocked and upgraded to EMERGENCY."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"\nAll clinical safety gateway assertions successfully passed!"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Frontend Dashboard &amp; Help Center Layout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design uses Tailwind CSS, featuring lush greens for healthy statuses and warning reds for high-acuity escalations to match the design language of your existing web applications: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HTML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h-screen bg-slate-50 dark:bg-slate-950 font-sans"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aside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"w-64 bg-white dark:bg-slate-900 border-r border-slate-200 dark:border-slate-800 flex flex-col justify-between"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"p-6"</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items-center gap-3 mb-8"</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"h-8 w-8 rounded-lg bg-emerald-600 flex items-center justify-center text-white font-bold"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IST</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"text-slate-800 dark:text-white font-bold text-lg"</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IST Qatar Triage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nav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"space-y-1"</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"#workspace"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items-center gap-3 px-4 py-2.5 rounded-lg bg-emerald-50 dark:bg-emerald-950/30 text-emerald-600 dark:text-emerald-400 font-medium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Triage Workspace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"#dashboard"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items-center gap-3 px-4 py-2.5 rounded-lg text-slate-600 dark:text-slate-400 hover:bg-slate-50 dark:hover:bg-slate-800/50 font-medium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Operations Board</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"#help"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items-center gap-3 px-4 py-2.5 rounded-lg text-slate-600 dark:text-slate-400 hover:bg-slate-50 dark:hover:bg-slate-800/50 font-medium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Help Center</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nav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aside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"flex-1 flex flex-col overflow-y-auto"</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"h-16 border-b border-slate-200 dark:border-slate-800 bg-white dark:bg-slate-900 px-8 flex items-center justify-between"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"text-lg font-bold text-slate-800 dark:text-white"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Workspace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items-center gap-4"</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"text-xs bg-emerald-100 dark:bg-emerald-950 text-emerald-700 dark:text-emerald-300 px-3 py-1 rounded-full font-semibold"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Bilingual Mode Active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"p-8 grid grid-cols-1 lg:grid-cols-3 gap-8"</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"lg:col-span-2 bg-white dark:bg-slate-900 p-6 rounded-xl shadow-sm border border-slate-100 dark:border-slate-800"</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"text-sm font-bold text-slate-400 uppercase tracking-wider mb-4"</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Patient Ingest</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 md:grid-cols-2 gap-6"</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"block text-xs font-semibold text-slate-500 mb-2"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IST Staff ID</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input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placeholder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"e.g. IST-7842"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px-4 py-2.5 border border-slate-200 dark:border-slate-800 rounded-lg bg-slate-50 dark:bg-slate-950 text-sm focus:ring-2 focus:ring-emerald-500 outline-none"</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"block text-xs font-semibold text-slate-500 mb-2"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Dependent Selection</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select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px-4 py-2.5 border border-slate-200 dark:border-slate-800 rounded-lg bg-slate-50 dark:bg-slate-950 text-sm focus:ring-2 focus:ring-emerald-500 outline-none"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Primary Employee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Dependent 1 (Child)</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Dependent 2 (Spouse)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option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select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"bg-white dark:bg-slate-900 p-6 rounded-xl shadow-sm border border-slate-100 dark:border-slate-800 flex flex-col justify-between"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"text-sm font-bold text-slate-400 uppercase tracking-wider mb-4"</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SOAP / SBAR Live Draft</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textarea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readonly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h-48 p-4 bg-slate-50 dark:bg-slate-950 border border-slate-100 dark:border-slate-800 rounded-lg text-xs font-mono text-slate-600 dark:text-slate-400 outline-none resize-none"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S: Caller reports sudden onset of moderate chest pain...</w:t>
        <w:br w:type="textWrapping"/>
        <w:t xml:space="preserve">O: RR: 22, HR: 110, SpO2: 95%</w:t>
        <w:br w:type="textWrapping"/>
        <w:t xml:space="preserve">A: NEWS2 score calculated: 5 (Medium Risk)</w:t>
        <w:br w:type="textWrapping"/>
        <w:t xml:space="preserve">R: PHCC Urgent Care Centre visit indicated within 4 hours.</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textarea</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"w-full py-3 bg-emerald-600 hover:bg-emerald-700 text-white font-bold rounded-lg transition text-sm flex items-center justify-center gap-2"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Copy SBAR to Clipboard</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Help &amp; About Center Layout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tabbed interface provides clear documentation on system features, clinical benefits, and technical integrations, serving as a valuable training resource for new staff:</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HTML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"max-w-4xl mx-auto p-8 bg-white dark:bg-slate-900 rounded-2xl shadow-sm border border-slate-100 dark:border-slate-800"</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"flex border-b border-slate-200 dark:border-slate-800 mb-8"</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"px-5 py-3 border-b-2 border-emerald-500 text-emerald-600 dark:text-emerald-400 font-semibold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System Purpose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"px-5 py-3 text-slate-500 hover:text-emerald-500 dark:hover:text-emerald-400 font-semibold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How it Helps</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"px-5 py-3 text-slate-500 hover:text-emerald-500 dark:hover:text-emerald-400 font-semibold text-sm"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Technical Integration</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"space-y-6"</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"p-6 bg-slate-50 dark:bg-slate-950 rounded-xl"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"font-bold text-slate-800 dark:text-white mb-2 text-base"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Rules-First Safety Floor</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"text-sm text-slate-600 dark:text-slate-400 leading-relaxed"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The platform uses a rules-first clinical design to ensure absolute patient safety. Triage decisions are guided by evidence-based clinical protocols (WHO, NEWS2), which act as a deterministic safety floor. Generative AI is utilized strictly as a communication and documentation assistant; it can never modify or downgrade clinical risk categories.</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"p-6 bg-slate-50 dark:bg-slate-950 rounded-xl"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"font-bold text-slate-800 dark:text-white mb-2 text-base"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Aviation Medicine Optimization</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"text-sm text-slate-600 dark:text-slate-400 leading-relaxed"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Features specialized medical logic to support aviation occupational health workflows. This includes evaluating active flight crew against strict JCI and MOPH guidelines (Fit-to-Fly validation), coordinating support for ill crew stranded at outstation destinations, and generating standardized sickness leave validations.</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Security, Compliance, &amp; Qatar PDPPL Governance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patient health data in Qatar places your application under strict regulatory oversight: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 Nature Permissions (Qatar PDPPL)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w:t>
      </w:r>
      <w:r w:rsidDel="00000000" w:rsidR="00000000" w:rsidRPr="00000000">
        <w:rPr>
          <w:rFonts w:ascii="Google Sans" w:cs="Google Sans" w:eastAsia="Google Sans" w:hAnsi="Google Sans"/>
          <w:b w:val="1"/>
          <w:bCs w:val="1"/>
          <w:color w:val="1f1f1f"/>
          <w:rtl w:val="0"/>
        </w:rPr>
        <w:t xml:space="preserve">Qatar's Personal Data Privacy Protection Law (PDPPL - Law No. 13 of 2016)</w:t>
      </w:r>
      <w:r w:rsidDel="00000000" w:rsidR="00000000" w:rsidRPr="00000000">
        <w:rPr>
          <w:rFonts w:ascii="Google Sans" w:cs="Google Sans" w:eastAsia="Google Sans" w:hAnsi="Google Sans"/>
          <w:color w:val="1f1f1f"/>
          <w:rtl w:val="0"/>
        </w:rPr>
        <w:t xml:space="preserve">, health-related information is classified as personal data of a "special nature" (Article 16). To process this data persistently, your organization must submit a formal Special Nature Processing Request along with a Data Privacy Impact Assessment (DPIA) to secure PDPPD approval.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Ephemeral (In-Memory Only) Ingestion Architecture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complex, multi-year PDPPD approvals during early development and testing, your development server must use an </w:t>
      </w:r>
      <w:r w:rsidDel="00000000" w:rsidR="00000000" w:rsidRPr="00000000">
        <w:rPr>
          <w:rFonts w:ascii="Google Sans" w:cs="Google Sans" w:eastAsia="Google Sans" w:hAnsi="Google Sans"/>
          <w:b w:val="1"/>
          <w:bCs w:val="1"/>
          <w:color w:val="1f1f1f"/>
          <w:rtl w:val="0"/>
        </w:rPr>
        <w:t xml:space="preserve">ephemeral data pipeline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Retrieve Patient Context:</w:t>
      </w:r>
      <w:r w:rsidDel="00000000" w:rsidR="00000000" w:rsidRPr="00000000">
        <w:rPr>
          <w:rFonts w:ascii="Google Sans" w:cs="Google Sans" w:eastAsia="Google Sans" w:hAnsi="Google Sans"/>
          <w:color w:val="1f1f1f"/>
          <w:rtl w:val="0"/>
        </w:rPr>
        <w:t xml:space="preserve"> Pull caller demographics from your local EMR system (like Oracle Cerner) using secure, client-side SSO.</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Process In-Memory:</w:t>
      </w:r>
      <w:r w:rsidDel="00000000" w:rsidR="00000000" w:rsidRPr="00000000">
        <w:rPr>
          <w:rFonts w:ascii="Google Sans" w:cs="Google Sans" w:eastAsia="Google Sans" w:hAnsi="Google Sans"/>
          <w:color w:val="1f1f1f"/>
          <w:rtl w:val="0"/>
        </w:rPr>
        <w:t xml:space="preserve"> Run the clinical rules engine and scoring calculations entirely in active browser memory. No Protected Health Information (PHI) is persistently written to your cloud database.</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Client-Side Copy-Paste:</w:t>
      </w:r>
      <w:r w:rsidDel="00000000" w:rsidR="00000000" w:rsidRPr="00000000">
        <w:rPr>
          <w:rFonts w:ascii="Google Sans" w:cs="Google Sans" w:eastAsia="Google Sans" w:hAnsi="Google Sans"/>
          <w:color w:val="1f1f1f"/>
          <w:rtl w:val="0"/>
        </w:rPr>
        <w:t xml:space="preserve"> Once triage is complete, compile the structured SBAR note on the client side. Use the browser's clipboard API to copy the note, allowing the nurse to paste it directly into Cerner with a single click. This completely removes the need to store PHI on your database server, ensuring rapid compliance.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Sovereign Data Localization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production UAT and Go-Live environments, any persistent database storage must be hosted locally on </w:t>
      </w:r>
      <w:r w:rsidDel="00000000" w:rsidR="00000000" w:rsidRPr="00000000">
        <w:rPr>
          <w:rFonts w:ascii="Google Sans" w:cs="Google Sans" w:eastAsia="Google Sans" w:hAnsi="Google Sans"/>
          <w:b w:val="1"/>
          <w:bCs w:val="1"/>
          <w:color w:val="1f1f1f"/>
          <w:rtl w:val="0"/>
        </w:rPr>
        <w:t xml:space="preserve">Microsoft Azure Qatar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Google Cloud Doha</w:t>
      </w:r>
      <w:r w:rsidDel="00000000" w:rsidR="00000000" w:rsidRPr="00000000">
        <w:rPr>
          <w:rFonts w:ascii="Google Sans" w:cs="Google Sans" w:eastAsia="Google Sans" w:hAnsi="Google Sans"/>
          <w:color w:val="1f1f1f"/>
          <w:rtl w:val="0"/>
        </w:rPr>
        <w:t xml:space="preserve"> infrastructure, ensuring full data sovereignty under Qatari law.</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72-Hour Breach Notifications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compliance with Articles 13 and 14 of the PDPPL, any detected data breach must be reported to the National Cyber Security Agency (NCSA) and affected individuals within 72 hours. The database logging framework must maintain an immutable, cryptographically signed audit trail of all data access, export actions, and clinician override events to facilitate this reporting.</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RFI-Data sheet- AI triage_DS.docx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