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F12" w:rsidRPr="00045C68" w:rsidRDefault="00FE0F12" w:rsidP="00FE0F12">
      <w:pPr>
        <w:pStyle w:val="Title"/>
        <w:rPr>
          <w:rFonts w:ascii="Century Gothic" w:hAnsi="Century Gothic"/>
        </w:rPr>
      </w:pPr>
    </w:p>
    <w:p w:rsidR="00FE0F12" w:rsidRPr="00045C68" w:rsidRDefault="00FE0F12" w:rsidP="00FE0F12">
      <w:pPr>
        <w:pStyle w:val="Title"/>
        <w:rPr>
          <w:rFonts w:ascii="Century Gothic" w:hAnsi="Century Gothic"/>
        </w:rPr>
      </w:pPr>
    </w:p>
    <w:p w:rsidR="00FE0F12" w:rsidRPr="00045C68" w:rsidRDefault="00FE0F12" w:rsidP="00FE0F12">
      <w:pPr>
        <w:pStyle w:val="Title"/>
        <w:rPr>
          <w:rFonts w:ascii="Century Gothic" w:hAnsi="Century Gothic"/>
        </w:rPr>
      </w:pPr>
    </w:p>
    <w:p w:rsidR="00FE0F12" w:rsidRPr="00045C68" w:rsidRDefault="00FE0F12" w:rsidP="00FE0F12">
      <w:pPr>
        <w:pStyle w:val="Title"/>
        <w:rPr>
          <w:rFonts w:ascii="Century Gothic" w:hAnsi="Century Gothic"/>
        </w:rPr>
      </w:pPr>
    </w:p>
    <w:p w:rsidR="00FE0F12" w:rsidRPr="00045C68" w:rsidRDefault="00FE0F12" w:rsidP="00FE0F12">
      <w:pPr>
        <w:pStyle w:val="Title"/>
        <w:rPr>
          <w:rFonts w:ascii="Century Gothic" w:hAnsi="Century Gothic"/>
        </w:rPr>
      </w:pPr>
    </w:p>
    <w:p w:rsidR="00B738F6" w:rsidRPr="00045C68" w:rsidRDefault="00FE0F12" w:rsidP="00FE0F12">
      <w:pPr>
        <w:pStyle w:val="Title"/>
        <w:rPr>
          <w:rFonts w:ascii="Century Gothic" w:hAnsi="Century Gothic"/>
        </w:rPr>
      </w:pPr>
      <w:r w:rsidRPr="00045C68">
        <w:rPr>
          <w:rFonts w:ascii="Century Gothic" w:hAnsi="Century Gothic"/>
        </w:rPr>
        <w:t xml:space="preserve">NACHA ISO 20022 </w:t>
      </w:r>
      <w:r w:rsidR="00B85C5D" w:rsidRPr="00045C68">
        <w:rPr>
          <w:rFonts w:ascii="Century Gothic" w:hAnsi="Century Gothic"/>
        </w:rPr>
        <w:t xml:space="preserve">Credit Transaction </w:t>
      </w:r>
      <w:r w:rsidRPr="00045C68">
        <w:rPr>
          <w:rFonts w:ascii="Century Gothic" w:hAnsi="Century Gothic"/>
        </w:rPr>
        <w:t>Guide to Mapping U.S. ACH File Formats</w:t>
      </w:r>
      <w:r w:rsidR="008773AD" w:rsidRPr="00045C68">
        <w:rPr>
          <w:rFonts w:ascii="Century Gothic" w:hAnsi="Century Gothic"/>
        </w:rPr>
        <w:t xml:space="preserve"> – CCD, </w:t>
      </w:r>
      <w:r w:rsidR="00CA2874" w:rsidRPr="00045C68">
        <w:rPr>
          <w:rFonts w:ascii="Century Gothic" w:hAnsi="Century Gothic"/>
        </w:rPr>
        <w:t>CTX,</w:t>
      </w:r>
      <w:r w:rsidR="00933BBD" w:rsidRPr="00045C68">
        <w:rPr>
          <w:rFonts w:ascii="Century Gothic" w:hAnsi="Century Gothic"/>
        </w:rPr>
        <w:t xml:space="preserve"> PPD</w:t>
      </w:r>
      <w:r w:rsidR="00CA2874" w:rsidRPr="00045C68">
        <w:rPr>
          <w:rFonts w:ascii="Century Gothic" w:hAnsi="Century Gothic"/>
        </w:rPr>
        <w:t xml:space="preserve"> and </w:t>
      </w:r>
      <w:r w:rsidR="00B85C5D" w:rsidRPr="00045C68">
        <w:rPr>
          <w:rFonts w:ascii="Century Gothic" w:hAnsi="Century Gothic"/>
        </w:rPr>
        <w:t xml:space="preserve">Outbound </w:t>
      </w:r>
      <w:r w:rsidR="00CA2874" w:rsidRPr="00045C68">
        <w:rPr>
          <w:rFonts w:ascii="Century Gothic" w:hAnsi="Century Gothic"/>
        </w:rPr>
        <w:t>IAT</w:t>
      </w:r>
    </w:p>
    <w:p w:rsidR="00B738F6" w:rsidRPr="00045C68" w:rsidRDefault="00B738F6" w:rsidP="00B738F6">
      <w:pPr>
        <w:rPr>
          <w:rFonts w:ascii="Century Gothic" w:hAnsi="Century Gothic"/>
          <w:sz w:val="20"/>
          <w:szCs w:val="20"/>
        </w:rPr>
      </w:pPr>
    </w:p>
    <w:p w:rsidR="00B738F6" w:rsidRPr="00045C68" w:rsidRDefault="00B738F6" w:rsidP="00B738F6">
      <w:pPr>
        <w:rPr>
          <w:rFonts w:ascii="Century Gothic" w:hAnsi="Century Gothic"/>
          <w:sz w:val="20"/>
          <w:szCs w:val="20"/>
        </w:rPr>
      </w:pPr>
    </w:p>
    <w:p w:rsidR="00B738F6" w:rsidRPr="00045C68" w:rsidRDefault="00B738F6" w:rsidP="00B738F6">
      <w:pPr>
        <w:rPr>
          <w:rFonts w:ascii="Century Gothic" w:hAnsi="Century Gothic"/>
          <w:sz w:val="20"/>
          <w:szCs w:val="20"/>
        </w:rPr>
      </w:pPr>
    </w:p>
    <w:p w:rsidR="00B738F6" w:rsidRPr="00045C68" w:rsidRDefault="00B738F6" w:rsidP="00B738F6">
      <w:pPr>
        <w:rPr>
          <w:rFonts w:ascii="Century Gothic" w:hAnsi="Century Gothic"/>
          <w:sz w:val="20"/>
          <w:szCs w:val="20"/>
        </w:rPr>
      </w:pPr>
    </w:p>
    <w:p w:rsidR="00B738F6" w:rsidRPr="00045C68" w:rsidRDefault="00856DCD" w:rsidP="00E30227">
      <w:pPr>
        <w:spacing w:after="0"/>
        <w:rPr>
          <w:rFonts w:ascii="Century Gothic" w:hAnsi="Century Gothic"/>
          <w:b/>
          <w:color w:val="0D0D0D" w:themeColor="text1" w:themeTint="F2"/>
          <w:sz w:val="24"/>
          <w:szCs w:val="24"/>
        </w:rPr>
      </w:pPr>
      <w:r>
        <w:rPr>
          <w:rFonts w:ascii="Century Gothic" w:hAnsi="Century Gothic"/>
          <w:b/>
          <w:color w:val="0D0D0D" w:themeColor="text1" w:themeTint="F2"/>
          <w:sz w:val="24"/>
          <w:szCs w:val="24"/>
        </w:rPr>
        <w:t>November</w:t>
      </w:r>
      <w:r w:rsidR="004A5278" w:rsidRPr="00045C68">
        <w:rPr>
          <w:rFonts w:ascii="Century Gothic" w:hAnsi="Century Gothic"/>
          <w:b/>
          <w:color w:val="0D0D0D" w:themeColor="text1" w:themeTint="F2"/>
          <w:sz w:val="24"/>
          <w:szCs w:val="24"/>
        </w:rPr>
        <w:t xml:space="preserve"> </w:t>
      </w:r>
      <w:r w:rsidR="00C554D8" w:rsidRPr="00045C68">
        <w:rPr>
          <w:rFonts w:ascii="Century Gothic" w:hAnsi="Century Gothic"/>
          <w:b/>
          <w:color w:val="0D0D0D" w:themeColor="text1" w:themeTint="F2"/>
          <w:sz w:val="24"/>
          <w:szCs w:val="24"/>
        </w:rPr>
        <w:t>2016</w:t>
      </w:r>
    </w:p>
    <w:p w:rsidR="00B738F6" w:rsidRPr="00045C68" w:rsidRDefault="00E30227" w:rsidP="00E30227">
      <w:pPr>
        <w:spacing w:before="120" w:after="0"/>
        <w:rPr>
          <w:rFonts w:ascii="Century Gothic" w:hAnsi="Century Gothic"/>
          <w:b/>
          <w:sz w:val="24"/>
          <w:szCs w:val="24"/>
        </w:rPr>
      </w:pPr>
      <w:r w:rsidRPr="00045C68">
        <w:rPr>
          <w:rFonts w:ascii="Century Gothic" w:hAnsi="Century Gothic"/>
          <w:b/>
          <w:sz w:val="24"/>
          <w:szCs w:val="24"/>
        </w:rPr>
        <w:t xml:space="preserve">Version </w:t>
      </w:r>
      <w:r w:rsidR="00933BBD" w:rsidRPr="00045C68">
        <w:rPr>
          <w:rFonts w:ascii="Century Gothic" w:hAnsi="Century Gothic"/>
          <w:b/>
          <w:sz w:val="24"/>
          <w:szCs w:val="24"/>
        </w:rPr>
        <w:t>3</w:t>
      </w:r>
      <w:r w:rsidRPr="00045C68">
        <w:rPr>
          <w:rFonts w:ascii="Century Gothic" w:hAnsi="Century Gothic"/>
          <w:b/>
          <w:sz w:val="24"/>
          <w:szCs w:val="24"/>
        </w:rPr>
        <w:t>.0</w:t>
      </w:r>
    </w:p>
    <w:p w:rsidR="00B738F6" w:rsidRPr="00045C68" w:rsidRDefault="00B738F6" w:rsidP="00B738F6">
      <w:pPr>
        <w:rPr>
          <w:rFonts w:ascii="Century Gothic" w:hAnsi="Century Gothic"/>
          <w:sz w:val="20"/>
          <w:szCs w:val="20"/>
        </w:rPr>
      </w:pPr>
    </w:p>
    <w:p w:rsidR="00B738F6" w:rsidRPr="00045C68" w:rsidRDefault="00B738F6" w:rsidP="00B738F6">
      <w:pPr>
        <w:rPr>
          <w:rFonts w:ascii="Century Gothic" w:hAnsi="Century Gothic"/>
          <w:sz w:val="20"/>
          <w:szCs w:val="20"/>
        </w:rPr>
      </w:pPr>
    </w:p>
    <w:p w:rsidR="00E73F68" w:rsidRPr="00045C68" w:rsidRDefault="00B738F6" w:rsidP="00342C88">
      <w:pPr>
        <w:rPr>
          <w:rFonts w:ascii="Century Gothic" w:hAnsi="Century Gothic"/>
          <w:b/>
          <w:color w:val="365F91" w:themeColor="accent1" w:themeShade="BF"/>
          <w:sz w:val="28"/>
          <w:szCs w:val="28"/>
        </w:rPr>
      </w:pPr>
      <w:r w:rsidRPr="00045C68">
        <w:rPr>
          <w:rFonts w:ascii="Century Gothic" w:hAnsi="Century Gothic"/>
        </w:rPr>
        <w:br w:type="page"/>
      </w:r>
      <w:r w:rsidR="00E73F68" w:rsidRPr="00045C68">
        <w:rPr>
          <w:rFonts w:ascii="Century Gothic" w:hAnsi="Century Gothic"/>
          <w:b/>
          <w:color w:val="365F91" w:themeColor="accent1" w:themeShade="BF"/>
          <w:sz w:val="28"/>
          <w:szCs w:val="28"/>
        </w:rPr>
        <w:lastRenderedPageBreak/>
        <w:t>Acknowledgements</w:t>
      </w:r>
    </w:p>
    <w:p w:rsidR="00D373CC" w:rsidRPr="003F506C" w:rsidRDefault="003616B5" w:rsidP="00D373CC">
      <w:pPr>
        <w:spacing w:after="0"/>
        <w:rPr>
          <w:rFonts w:ascii="Century Gothic" w:hAnsi="Century Gothic"/>
          <w:sz w:val="20"/>
          <w:szCs w:val="20"/>
        </w:rPr>
      </w:pPr>
      <w:r w:rsidRPr="00045C68">
        <w:rPr>
          <w:rFonts w:ascii="Century Gothic" w:hAnsi="Century Gothic"/>
          <w:sz w:val="20"/>
          <w:szCs w:val="20"/>
        </w:rPr>
        <w:t>This document was developed and updated by Nasreen Quibria of Q INSIGHTS</w:t>
      </w:r>
      <w:r>
        <w:rPr>
          <w:rFonts w:ascii="Century Gothic" w:hAnsi="Century Gothic"/>
          <w:sz w:val="20"/>
          <w:szCs w:val="20"/>
        </w:rPr>
        <w:t xml:space="preserve"> for NACHA-The Electronic Payments Association</w:t>
      </w:r>
      <w:r w:rsidRPr="00045C68">
        <w:rPr>
          <w:rFonts w:ascii="Century Gothic" w:hAnsi="Century Gothic"/>
          <w:sz w:val="20"/>
          <w:szCs w:val="20"/>
        </w:rPr>
        <w:t xml:space="preserve">. </w:t>
      </w:r>
      <w:r>
        <w:rPr>
          <w:rFonts w:ascii="Century Gothic" w:hAnsi="Century Gothic"/>
          <w:sz w:val="20"/>
          <w:szCs w:val="20"/>
        </w:rPr>
        <w:t>Thanks to the</w:t>
      </w:r>
      <w:r w:rsidRPr="00045C68">
        <w:rPr>
          <w:rFonts w:ascii="Century Gothic" w:hAnsi="Century Gothic"/>
          <w:sz w:val="20"/>
          <w:szCs w:val="20"/>
        </w:rPr>
        <w:t xml:space="preserve"> following financial institutions and other key stakeholders</w:t>
      </w:r>
      <w:r>
        <w:rPr>
          <w:rFonts w:ascii="Century Gothic" w:hAnsi="Century Gothic"/>
          <w:sz w:val="20"/>
          <w:szCs w:val="20"/>
        </w:rPr>
        <w:t xml:space="preserve"> for providing insights</w:t>
      </w:r>
      <w:r w:rsidR="00D373CC">
        <w:rPr>
          <w:rFonts w:ascii="Century Gothic" w:hAnsi="Century Gothic"/>
          <w:sz w:val="20"/>
          <w:szCs w:val="20"/>
        </w:rPr>
        <w:t xml:space="preserve"> </w:t>
      </w:r>
      <w:r w:rsidR="00D373CC" w:rsidRPr="00AD57CB">
        <w:rPr>
          <w:rFonts w:ascii="Century Gothic" w:hAnsi="Century Gothic"/>
          <w:sz w:val="20"/>
          <w:szCs w:val="20"/>
        </w:rPr>
        <w:t>that were applied in the creation of one or more of the NACHA ISO 20022 Mapping Guides and Spreadsheets</w:t>
      </w:r>
      <w:r w:rsidR="00D373CC" w:rsidRPr="003F506C">
        <w:rPr>
          <w:rFonts w:ascii="Century Gothic" w:hAnsi="Century Gothic"/>
          <w:sz w:val="20"/>
          <w:szCs w:val="20"/>
        </w:rPr>
        <w:t xml:space="preserve">: </w:t>
      </w:r>
    </w:p>
    <w:p w:rsidR="00D373CC" w:rsidRPr="003F506C" w:rsidRDefault="00D373CC" w:rsidP="00D373CC">
      <w:pPr>
        <w:spacing w:after="0"/>
        <w:rPr>
          <w:rFonts w:ascii="Century Gothic" w:hAnsi="Century Gothic"/>
          <w:sz w:val="20"/>
          <w:szCs w:val="20"/>
        </w:rPr>
      </w:pPr>
    </w:p>
    <w:p w:rsidR="00D373CC" w:rsidRDefault="00D373CC" w:rsidP="00D373CC">
      <w:pPr>
        <w:pStyle w:val="BodyText"/>
        <w:numPr>
          <w:ilvl w:val="0"/>
          <w:numId w:val="69"/>
        </w:numPr>
        <w:spacing w:after="0"/>
        <w:rPr>
          <w:rFonts w:ascii="Century Gothic" w:hAnsi="Century Gothic"/>
          <w:sz w:val="20"/>
          <w:szCs w:val="20"/>
        </w:rPr>
      </w:pPr>
      <w:r>
        <w:rPr>
          <w:rFonts w:ascii="Century Gothic" w:hAnsi="Century Gothic"/>
          <w:sz w:val="20"/>
          <w:szCs w:val="20"/>
        </w:rPr>
        <w:t>ACI Worldwide</w:t>
      </w:r>
    </w:p>
    <w:p w:rsidR="00D373CC" w:rsidRDefault="00D373CC" w:rsidP="00D373CC">
      <w:pPr>
        <w:pStyle w:val="BodyText"/>
        <w:numPr>
          <w:ilvl w:val="0"/>
          <w:numId w:val="69"/>
        </w:numPr>
        <w:spacing w:after="0"/>
        <w:rPr>
          <w:rFonts w:ascii="Century Gothic" w:hAnsi="Century Gothic"/>
          <w:sz w:val="20"/>
          <w:szCs w:val="20"/>
        </w:rPr>
      </w:pPr>
      <w:r w:rsidRPr="007745C3">
        <w:rPr>
          <w:rFonts w:ascii="Century Gothic" w:hAnsi="Century Gothic"/>
          <w:sz w:val="20"/>
          <w:szCs w:val="20"/>
        </w:rPr>
        <w:t>Bank of America</w:t>
      </w:r>
    </w:p>
    <w:p w:rsidR="00D373CC" w:rsidRPr="007745C3" w:rsidRDefault="00D373CC" w:rsidP="00D373CC">
      <w:pPr>
        <w:pStyle w:val="BodyText"/>
        <w:numPr>
          <w:ilvl w:val="0"/>
          <w:numId w:val="69"/>
        </w:numPr>
        <w:spacing w:after="0"/>
        <w:rPr>
          <w:rFonts w:ascii="Century Gothic" w:hAnsi="Century Gothic"/>
          <w:sz w:val="20"/>
          <w:szCs w:val="20"/>
        </w:rPr>
      </w:pPr>
      <w:r>
        <w:rPr>
          <w:rFonts w:ascii="Century Gothic" w:hAnsi="Century Gothic"/>
          <w:sz w:val="20"/>
          <w:szCs w:val="20"/>
        </w:rPr>
        <w:t>Bayer</w:t>
      </w:r>
    </w:p>
    <w:p w:rsidR="00D373CC" w:rsidRPr="007745C3" w:rsidRDefault="00D373CC" w:rsidP="00D373CC">
      <w:pPr>
        <w:pStyle w:val="BodyText"/>
        <w:numPr>
          <w:ilvl w:val="0"/>
          <w:numId w:val="69"/>
        </w:numPr>
        <w:spacing w:after="0"/>
        <w:rPr>
          <w:rFonts w:ascii="Century Gothic" w:hAnsi="Century Gothic"/>
          <w:sz w:val="20"/>
          <w:szCs w:val="20"/>
        </w:rPr>
      </w:pPr>
      <w:r w:rsidRPr="007745C3">
        <w:rPr>
          <w:rFonts w:ascii="Century Gothic" w:hAnsi="Century Gothic"/>
          <w:sz w:val="20"/>
          <w:szCs w:val="20"/>
        </w:rPr>
        <w:t>BBVA</w:t>
      </w:r>
      <w:r>
        <w:rPr>
          <w:rFonts w:ascii="Century Gothic" w:hAnsi="Century Gothic"/>
          <w:sz w:val="20"/>
          <w:szCs w:val="20"/>
        </w:rPr>
        <w:t xml:space="preserve"> Compass</w:t>
      </w:r>
    </w:p>
    <w:p w:rsidR="00D373CC" w:rsidRPr="007745C3" w:rsidRDefault="00D373CC" w:rsidP="00D373CC">
      <w:pPr>
        <w:pStyle w:val="BodyText"/>
        <w:numPr>
          <w:ilvl w:val="0"/>
          <w:numId w:val="69"/>
        </w:numPr>
        <w:spacing w:after="0"/>
        <w:rPr>
          <w:rFonts w:ascii="Century Gothic" w:hAnsi="Century Gothic"/>
          <w:sz w:val="20"/>
          <w:szCs w:val="20"/>
        </w:rPr>
      </w:pPr>
      <w:r w:rsidRPr="007745C3">
        <w:rPr>
          <w:rFonts w:ascii="Century Gothic" w:hAnsi="Century Gothic"/>
          <w:sz w:val="20"/>
          <w:szCs w:val="20"/>
        </w:rPr>
        <w:t>BNY Mellon</w:t>
      </w:r>
    </w:p>
    <w:p w:rsidR="00D373CC" w:rsidRDefault="00D373CC" w:rsidP="00D373CC">
      <w:pPr>
        <w:pStyle w:val="BodyText"/>
        <w:numPr>
          <w:ilvl w:val="0"/>
          <w:numId w:val="69"/>
        </w:numPr>
        <w:spacing w:after="0"/>
        <w:rPr>
          <w:rFonts w:ascii="Century Gothic" w:hAnsi="Century Gothic"/>
          <w:sz w:val="20"/>
          <w:szCs w:val="20"/>
        </w:rPr>
      </w:pPr>
      <w:r w:rsidRPr="007745C3">
        <w:rPr>
          <w:rFonts w:ascii="Century Gothic" w:hAnsi="Century Gothic"/>
          <w:sz w:val="20"/>
          <w:szCs w:val="20"/>
        </w:rPr>
        <w:t>BOK Financial</w:t>
      </w:r>
    </w:p>
    <w:p w:rsidR="00D373CC" w:rsidRPr="007745C3" w:rsidRDefault="00D373CC" w:rsidP="00D373CC">
      <w:pPr>
        <w:pStyle w:val="BodyText"/>
        <w:numPr>
          <w:ilvl w:val="0"/>
          <w:numId w:val="69"/>
        </w:numPr>
        <w:spacing w:after="0"/>
        <w:rPr>
          <w:rFonts w:ascii="Century Gothic" w:hAnsi="Century Gothic"/>
          <w:sz w:val="20"/>
          <w:szCs w:val="20"/>
        </w:rPr>
      </w:pPr>
      <w:r w:rsidRPr="007745C3">
        <w:rPr>
          <w:rFonts w:ascii="Century Gothic" w:hAnsi="Century Gothic"/>
          <w:sz w:val="20"/>
          <w:szCs w:val="20"/>
        </w:rPr>
        <w:t>Bottomline Technologies</w:t>
      </w:r>
    </w:p>
    <w:p w:rsidR="00D373CC" w:rsidRPr="007745C3" w:rsidRDefault="00D373CC" w:rsidP="00D373CC">
      <w:pPr>
        <w:pStyle w:val="BodyText"/>
        <w:numPr>
          <w:ilvl w:val="0"/>
          <w:numId w:val="69"/>
        </w:numPr>
        <w:spacing w:after="0"/>
        <w:rPr>
          <w:rFonts w:ascii="Century Gothic" w:hAnsi="Century Gothic"/>
          <w:sz w:val="20"/>
          <w:szCs w:val="20"/>
        </w:rPr>
      </w:pPr>
      <w:r w:rsidRPr="007745C3">
        <w:rPr>
          <w:rFonts w:ascii="Century Gothic" w:hAnsi="Century Gothic"/>
          <w:sz w:val="20"/>
          <w:szCs w:val="20"/>
        </w:rPr>
        <w:t>Citi</w:t>
      </w:r>
    </w:p>
    <w:p w:rsidR="00D373CC" w:rsidRPr="007745C3" w:rsidRDefault="00D373CC" w:rsidP="00D373CC">
      <w:pPr>
        <w:pStyle w:val="BodyText"/>
        <w:numPr>
          <w:ilvl w:val="0"/>
          <w:numId w:val="69"/>
        </w:numPr>
        <w:spacing w:after="0"/>
        <w:rPr>
          <w:rFonts w:ascii="Century Gothic" w:hAnsi="Century Gothic"/>
          <w:sz w:val="20"/>
          <w:szCs w:val="20"/>
        </w:rPr>
      </w:pPr>
      <w:r w:rsidRPr="007745C3">
        <w:rPr>
          <w:rFonts w:ascii="Century Gothic" w:hAnsi="Century Gothic"/>
          <w:sz w:val="20"/>
          <w:szCs w:val="20"/>
        </w:rPr>
        <w:t>Commerzbank</w:t>
      </w:r>
    </w:p>
    <w:p w:rsidR="00D373CC" w:rsidRPr="007745C3" w:rsidRDefault="00D373CC" w:rsidP="00D373CC">
      <w:pPr>
        <w:pStyle w:val="BodyText"/>
        <w:numPr>
          <w:ilvl w:val="0"/>
          <w:numId w:val="69"/>
        </w:numPr>
        <w:spacing w:after="0"/>
        <w:rPr>
          <w:rFonts w:ascii="Century Gothic" w:hAnsi="Century Gothic"/>
          <w:sz w:val="20"/>
          <w:szCs w:val="20"/>
        </w:rPr>
      </w:pPr>
      <w:r w:rsidRPr="007745C3">
        <w:rPr>
          <w:rFonts w:ascii="Century Gothic" w:hAnsi="Century Gothic"/>
          <w:sz w:val="20"/>
          <w:szCs w:val="20"/>
        </w:rPr>
        <w:t>Deutsche Bank</w:t>
      </w:r>
    </w:p>
    <w:p w:rsidR="00D373CC" w:rsidRPr="007745C3" w:rsidRDefault="00D373CC" w:rsidP="00D373CC">
      <w:pPr>
        <w:pStyle w:val="BodyText"/>
        <w:numPr>
          <w:ilvl w:val="0"/>
          <w:numId w:val="69"/>
        </w:numPr>
        <w:spacing w:after="0"/>
        <w:rPr>
          <w:rFonts w:ascii="Century Gothic" w:hAnsi="Century Gothic"/>
          <w:sz w:val="20"/>
          <w:szCs w:val="20"/>
        </w:rPr>
      </w:pPr>
      <w:r w:rsidRPr="007745C3">
        <w:rPr>
          <w:rFonts w:ascii="Century Gothic" w:hAnsi="Century Gothic"/>
          <w:sz w:val="20"/>
          <w:szCs w:val="20"/>
        </w:rPr>
        <w:t>DNB</w:t>
      </w:r>
    </w:p>
    <w:p w:rsidR="00D373CC" w:rsidRDefault="00D373CC" w:rsidP="00D373CC">
      <w:pPr>
        <w:pStyle w:val="BodyText"/>
        <w:numPr>
          <w:ilvl w:val="0"/>
          <w:numId w:val="69"/>
        </w:numPr>
        <w:spacing w:after="0"/>
        <w:rPr>
          <w:rFonts w:ascii="Century Gothic" w:hAnsi="Century Gothic"/>
          <w:sz w:val="20"/>
          <w:szCs w:val="20"/>
        </w:rPr>
      </w:pPr>
      <w:r w:rsidRPr="007745C3">
        <w:rPr>
          <w:rFonts w:ascii="Century Gothic" w:hAnsi="Century Gothic"/>
          <w:sz w:val="20"/>
          <w:szCs w:val="20"/>
        </w:rPr>
        <w:t>Fifth Third</w:t>
      </w:r>
      <w:r>
        <w:rPr>
          <w:rFonts w:ascii="Century Gothic" w:hAnsi="Century Gothic"/>
          <w:sz w:val="20"/>
          <w:szCs w:val="20"/>
        </w:rPr>
        <w:t xml:space="preserve"> Bank</w:t>
      </w:r>
    </w:p>
    <w:p w:rsidR="00D373CC" w:rsidRPr="007745C3" w:rsidRDefault="00D373CC" w:rsidP="00D373CC">
      <w:pPr>
        <w:pStyle w:val="BodyText"/>
        <w:numPr>
          <w:ilvl w:val="0"/>
          <w:numId w:val="69"/>
        </w:numPr>
        <w:spacing w:after="0"/>
        <w:rPr>
          <w:rFonts w:ascii="Century Gothic" w:hAnsi="Century Gothic"/>
          <w:sz w:val="20"/>
          <w:szCs w:val="20"/>
        </w:rPr>
      </w:pPr>
      <w:r>
        <w:rPr>
          <w:rFonts w:ascii="Century Gothic" w:hAnsi="Century Gothic"/>
          <w:sz w:val="20"/>
          <w:szCs w:val="20"/>
        </w:rPr>
        <w:t>IBM</w:t>
      </w:r>
    </w:p>
    <w:p w:rsidR="00D373CC" w:rsidRDefault="00D373CC" w:rsidP="00D373CC">
      <w:pPr>
        <w:pStyle w:val="BodyText"/>
        <w:numPr>
          <w:ilvl w:val="0"/>
          <w:numId w:val="69"/>
        </w:numPr>
        <w:spacing w:after="0"/>
        <w:rPr>
          <w:rFonts w:ascii="Century Gothic" w:hAnsi="Century Gothic"/>
          <w:sz w:val="20"/>
          <w:szCs w:val="20"/>
        </w:rPr>
      </w:pPr>
      <w:r w:rsidRPr="007745C3">
        <w:rPr>
          <w:rFonts w:ascii="Century Gothic" w:hAnsi="Century Gothic"/>
          <w:sz w:val="20"/>
          <w:szCs w:val="20"/>
        </w:rPr>
        <w:t>JPMorgan Chase</w:t>
      </w:r>
    </w:p>
    <w:p w:rsidR="00D373CC" w:rsidRPr="007745C3" w:rsidRDefault="00D373CC" w:rsidP="00D373CC">
      <w:pPr>
        <w:pStyle w:val="BodyText"/>
        <w:numPr>
          <w:ilvl w:val="0"/>
          <w:numId w:val="69"/>
        </w:numPr>
        <w:spacing w:after="0"/>
        <w:rPr>
          <w:rFonts w:ascii="Century Gothic" w:hAnsi="Century Gothic"/>
          <w:sz w:val="20"/>
          <w:szCs w:val="20"/>
        </w:rPr>
      </w:pPr>
      <w:r>
        <w:rPr>
          <w:rFonts w:ascii="Century Gothic" w:hAnsi="Century Gothic"/>
          <w:sz w:val="20"/>
          <w:szCs w:val="20"/>
        </w:rPr>
        <w:t>Microsoft</w:t>
      </w:r>
    </w:p>
    <w:p w:rsidR="00D373CC" w:rsidRDefault="00D373CC" w:rsidP="00D373CC">
      <w:pPr>
        <w:pStyle w:val="BodyText"/>
        <w:numPr>
          <w:ilvl w:val="0"/>
          <w:numId w:val="69"/>
        </w:numPr>
        <w:spacing w:after="0"/>
        <w:rPr>
          <w:rFonts w:ascii="Century Gothic" w:hAnsi="Century Gothic"/>
          <w:sz w:val="20"/>
          <w:szCs w:val="20"/>
        </w:rPr>
      </w:pPr>
      <w:r w:rsidRPr="007745C3">
        <w:rPr>
          <w:rFonts w:ascii="Century Gothic" w:hAnsi="Century Gothic"/>
          <w:sz w:val="20"/>
          <w:szCs w:val="20"/>
        </w:rPr>
        <w:t>PNC</w:t>
      </w:r>
    </w:p>
    <w:p w:rsidR="00D373CC" w:rsidRDefault="00D373CC" w:rsidP="00D373CC">
      <w:pPr>
        <w:pStyle w:val="BodyText"/>
        <w:numPr>
          <w:ilvl w:val="0"/>
          <w:numId w:val="69"/>
        </w:numPr>
        <w:spacing w:after="0"/>
        <w:rPr>
          <w:rFonts w:ascii="Century Gothic" w:hAnsi="Century Gothic"/>
          <w:sz w:val="20"/>
          <w:szCs w:val="20"/>
        </w:rPr>
      </w:pPr>
      <w:r>
        <w:rPr>
          <w:rFonts w:ascii="Century Gothic" w:hAnsi="Century Gothic"/>
          <w:sz w:val="20"/>
          <w:szCs w:val="20"/>
        </w:rPr>
        <w:t>Oracle</w:t>
      </w:r>
    </w:p>
    <w:p w:rsidR="00D373CC" w:rsidRPr="007745C3" w:rsidRDefault="00D373CC" w:rsidP="00D373CC">
      <w:pPr>
        <w:pStyle w:val="BodyText"/>
        <w:numPr>
          <w:ilvl w:val="0"/>
          <w:numId w:val="69"/>
        </w:numPr>
        <w:spacing w:after="0"/>
        <w:rPr>
          <w:rFonts w:ascii="Century Gothic" w:hAnsi="Century Gothic"/>
          <w:sz w:val="20"/>
          <w:szCs w:val="20"/>
        </w:rPr>
      </w:pPr>
      <w:r>
        <w:rPr>
          <w:rFonts w:ascii="Century Gothic" w:hAnsi="Century Gothic"/>
          <w:sz w:val="20"/>
          <w:szCs w:val="20"/>
        </w:rPr>
        <w:t>SAP</w:t>
      </w:r>
    </w:p>
    <w:p w:rsidR="00D373CC" w:rsidRDefault="00D373CC" w:rsidP="00D373CC">
      <w:pPr>
        <w:pStyle w:val="BodyText"/>
        <w:numPr>
          <w:ilvl w:val="0"/>
          <w:numId w:val="69"/>
        </w:numPr>
        <w:spacing w:after="0"/>
        <w:rPr>
          <w:rFonts w:ascii="Century Gothic" w:hAnsi="Century Gothic"/>
          <w:sz w:val="20"/>
          <w:szCs w:val="20"/>
        </w:rPr>
      </w:pPr>
      <w:r w:rsidRPr="00C63795">
        <w:rPr>
          <w:rFonts w:ascii="Century Gothic" w:hAnsi="Century Gothic"/>
          <w:sz w:val="20"/>
          <w:szCs w:val="20"/>
        </w:rPr>
        <w:t>US Bank</w:t>
      </w:r>
    </w:p>
    <w:p w:rsidR="00D373CC" w:rsidRPr="00C63795" w:rsidRDefault="00D373CC" w:rsidP="00D373CC">
      <w:pPr>
        <w:pStyle w:val="BodyText"/>
        <w:numPr>
          <w:ilvl w:val="0"/>
          <w:numId w:val="69"/>
        </w:numPr>
        <w:spacing w:after="0"/>
        <w:rPr>
          <w:rFonts w:ascii="Century Gothic" w:hAnsi="Century Gothic"/>
          <w:sz w:val="20"/>
          <w:szCs w:val="20"/>
        </w:rPr>
      </w:pPr>
      <w:r w:rsidRPr="00C63795">
        <w:rPr>
          <w:rFonts w:ascii="Century Gothic" w:hAnsi="Century Gothic"/>
          <w:sz w:val="20"/>
          <w:szCs w:val="20"/>
        </w:rPr>
        <w:t>Wells Fargo</w:t>
      </w:r>
    </w:p>
    <w:p w:rsidR="003616B5" w:rsidRPr="00045C68" w:rsidRDefault="003616B5" w:rsidP="003616B5">
      <w:pPr>
        <w:spacing w:after="0"/>
        <w:rPr>
          <w:rFonts w:ascii="Century Gothic" w:hAnsi="Century Gothic"/>
          <w:sz w:val="20"/>
          <w:szCs w:val="20"/>
        </w:rPr>
      </w:pPr>
      <w:r w:rsidRPr="00045C68">
        <w:rPr>
          <w:rFonts w:ascii="Century Gothic" w:hAnsi="Century Gothic"/>
          <w:sz w:val="20"/>
          <w:szCs w:val="20"/>
        </w:rPr>
        <w:t xml:space="preserve"> </w:t>
      </w:r>
    </w:p>
    <w:p w:rsidR="006C3370" w:rsidRPr="00045C68" w:rsidRDefault="006C3370" w:rsidP="00B85B09">
      <w:pPr>
        <w:spacing w:after="0"/>
        <w:rPr>
          <w:rFonts w:ascii="Century Gothic" w:hAnsi="Century Gothic"/>
          <w:sz w:val="20"/>
          <w:szCs w:val="20"/>
        </w:rPr>
      </w:pPr>
    </w:p>
    <w:p w:rsidR="006C3370" w:rsidRPr="00045C68" w:rsidRDefault="006C3370" w:rsidP="00E73F68">
      <w:pPr>
        <w:spacing w:after="0"/>
        <w:rPr>
          <w:rFonts w:ascii="Century Gothic" w:hAnsi="Century Gothic"/>
          <w:sz w:val="20"/>
          <w:szCs w:val="20"/>
        </w:rPr>
      </w:pPr>
    </w:p>
    <w:p w:rsidR="00593A8B" w:rsidRPr="00045C68" w:rsidRDefault="00593A8B" w:rsidP="00593A8B">
      <w:pPr>
        <w:autoSpaceDE w:val="0"/>
        <w:autoSpaceDN w:val="0"/>
        <w:adjustRightInd w:val="0"/>
        <w:spacing w:after="0" w:line="240" w:lineRule="auto"/>
        <w:rPr>
          <w:rFonts w:ascii="Century Gothic" w:hAnsi="Century Gothic" w:cs="VialogLT-Light"/>
          <w:color w:val="666666"/>
          <w:sz w:val="24"/>
          <w:szCs w:val="24"/>
        </w:rPr>
      </w:pPr>
    </w:p>
    <w:p w:rsidR="00593A8B" w:rsidRPr="00045C68" w:rsidRDefault="00593A8B" w:rsidP="00593A8B">
      <w:pPr>
        <w:autoSpaceDE w:val="0"/>
        <w:autoSpaceDN w:val="0"/>
        <w:adjustRightInd w:val="0"/>
        <w:spacing w:after="0" w:line="240" w:lineRule="auto"/>
        <w:rPr>
          <w:rFonts w:ascii="Century Gothic" w:hAnsi="Century Gothic" w:cs="VialogLT-Light"/>
          <w:color w:val="666666"/>
          <w:sz w:val="24"/>
          <w:szCs w:val="24"/>
        </w:rPr>
      </w:pPr>
    </w:p>
    <w:p w:rsidR="00593A8B" w:rsidRPr="00045C68" w:rsidRDefault="00593A8B" w:rsidP="00593A8B">
      <w:pPr>
        <w:autoSpaceDE w:val="0"/>
        <w:autoSpaceDN w:val="0"/>
        <w:adjustRightInd w:val="0"/>
        <w:spacing w:after="0" w:line="240" w:lineRule="auto"/>
        <w:rPr>
          <w:rFonts w:ascii="Century Gothic" w:hAnsi="Century Gothic" w:cs="VialogLT-Light"/>
          <w:color w:val="666666"/>
          <w:sz w:val="24"/>
          <w:szCs w:val="24"/>
        </w:rPr>
      </w:pPr>
    </w:p>
    <w:p w:rsidR="006C3370" w:rsidRPr="00045C68" w:rsidRDefault="00C01051" w:rsidP="00593A8B">
      <w:pPr>
        <w:autoSpaceDE w:val="0"/>
        <w:autoSpaceDN w:val="0"/>
        <w:adjustRightInd w:val="0"/>
        <w:spacing w:after="0" w:line="240" w:lineRule="auto"/>
        <w:rPr>
          <w:rFonts w:ascii="Century Gothic" w:eastAsiaTheme="majorEastAsia" w:hAnsi="Century Gothic" w:cstheme="majorBidi"/>
          <w:color w:val="365F91" w:themeColor="accent1" w:themeShade="BF"/>
          <w:sz w:val="20"/>
          <w:szCs w:val="20"/>
        </w:rPr>
        <w:sectPr w:rsidR="006C3370" w:rsidRPr="00045C68" w:rsidSect="00752D5D">
          <w:footerReference w:type="default" r:id="rId8"/>
          <w:pgSz w:w="12240" w:h="15840"/>
          <w:pgMar w:top="1440" w:right="1440" w:bottom="1440" w:left="1440" w:header="720" w:footer="720" w:gutter="0"/>
          <w:cols w:space="720"/>
          <w:titlePg/>
          <w:docGrid w:linePitch="360"/>
        </w:sectPr>
      </w:pPr>
      <w:hyperlink r:id="rId9" w:history="1"/>
      <w:r w:rsidR="00593A8B" w:rsidRPr="00045C68">
        <w:rPr>
          <w:rFonts w:ascii="Century Gothic" w:hAnsi="Century Gothic" w:cs="VialogLT-Light"/>
          <w:color w:val="666666"/>
          <w:sz w:val="24"/>
          <w:szCs w:val="24"/>
        </w:rPr>
        <w:t xml:space="preserve"> </w:t>
      </w:r>
    </w:p>
    <w:sdt>
      <w:sdtPr>
        <w:rPr>
          <w:rFonts w:ascii="Century Gothic" w:eastAsiaTheme="minorHAnsi" w:hAnsi="Century Gothic" w:cstheme="minorBidi"/>
          <w:b w:val="0"/>
          <w:bCs w:val="0"/>
          <w:color w:val="auto"/>
          <w:sz w:val="22"/>
          <w:szCs w:val="22"/>
        </w:rPr>
        <w:id w:val="63274037"/>
        <w:docPartObj>
          <w:docPartGallery w:val="Table of Contents"/>
          <w:docPartUnique/>
        </w:docPartObj>
      </w:sdtPr>
      <w:sdtEndPr/>
      <w:sdtContent>
        <w:p w:rsidR="00F23B06" w:rsidRPr="00045C68" w:rsidRDefault="00F23B06">
          <w:pPr>
            <w:pStyle w:val="TOCHeading"/>
            <w:rPr>
              <w:rFonts w:ascii="Century Gothic" w:hAnsi="Century Gothic"/>
            </w:rPr>
          </w:pPr>
          <w:r w:rsidRPr="00045C68">
            <w:rPr>
              <w:rFonts w:ascii="Century Gothic" w:hAnsi="Century Gothic"/>
            </w:rPr>
            <w:t>Table of Contents</w:t>
          </w:r>
        </w:p>
        <w:p w:rsidR="00EB01FD" w:rsidRPr="00EB01FD" w:rsidRDefault="00F92B51">
          <w:pPr>
            <w:pStyle w:val="TOC1"/>
            <w:rPr>
              <w:rFonts w:ascii="Century Gothic" w:eastAsiaTheme="minorEastAsia" w:hAnsi="Century Gothic"/>
              <w:noProof/>
            </w:rPr>
          </w:pPr>
          <w:r w:rsidRPr="00045C68">
            <w:rPr>
              <w:rFonts w:ascii="Century Gothic" w:hAnsi="Century Gothic"/>
            </w:rPr>
            <w:fldChar w:fldCharType="begin"/>
          </w:r>
          <w:r w:rsidR="00F23B06" w:rsidRPr="00045C68">
            <w:rPr>
              <w:rFonts w:ascii="Century Gothic" w:hAnsi="Century Gothic"/>
            </w:rPr>
            <w:instrText xml:space="preserve"> TOC \o "1-3" \h \z \u </w:instrText>
          </w:r>
          <w:r w:rsidRPr="00045C68">
            <w:rPr>
              <w:rFonts w:ascii="Century Gothic" w:hAnsi="Century Gothic"/>
            </w:rPr>
            <w:fldChar w:fldCharType="separate"/>
          </w:r>
          <w:hyperlink w:anchor="_Toc464810851" w:history="1">
            <w:r w:rsidR="00EB01FD" w:rsidRPr="00EB01FD">
              <w:rPr>
                <w:rStyle w:val="Hyperlink"/>
                <w:rFonts w:ascii="Century Gothic" w:hAnsi="Century Gothic"/>
                <w:noProof/>
              </w:rPr>
              <w:t>1.</w:t>
            </w:r>
            <w:r w:rsidR="00EB01FD" w:rsidRPr="00EB01FD">
              <w:rPr>
                <w:rFonts w:ascii="Century Gothic" w:eastAsiaTheme="minorEastAsia" w:hAnsi="Century Gothic"/>
                <w:noProof/>
              </w:rPr>
              <w:tab/>
            </w:r>
            <w:r w:rsidR="00EB01FD" w:rsidRPr="00EB01FD">
              <w:rPr>
                <w:rStyle w:val="Hyperlink"/>
                <w:rFonts w:ascii="Century Gothic" w:hAnsi="Century Gothic"/>
                <w:noProof/>
              </w:rPr>
              <w:t>Overview</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_Toc464810851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5</w:t>
            </w:r>
            <w:r w:rsidR="00EB01FD" w:rsidRPr="00EB01FD">
              <w:rPr>
                <w:rFonts w:ascii="Century Gothic" w:hAnsi="Century Gothic"/>
                <w:noProof/>
                <w:webHidden/>
              </w:rPr>
              <w:fldChar w:fldCharType="end"/>
            </w:r>
          </w:hyperlink>
        </w:p>
        <w:p w:rsidR="00EB01FD" w:rsidRPr="00EB01FD" w:rsidRDefault="00C01051">
          <w:pPr>
            <w:pStyle w:val="TOC1"/>
            <w:rPr>
              <w:rFonts w:ascii="Century Gothic" w:eastAsiaTheme="minorEastAsia" w:hAnsi="Century Gothic"/>
              <w:noProof/>
            </w:rPr>
          </w:pPr>
          <w:hyperlink w:anchor="_Toc464810852" w:history="1">
            <w:r w:rsidR="00EB01FD" w:rsidRPr="00EB01FD">
              <w:rPr>
                <w:rStyle w:val="Hyperlink"/>
                <w:rFonts w:ascii="Century Gothic" w:hAnsi="Century Gothic"/>
                <w:noProof/>
              </w:rPr>
              <w:t>2.</w:t>
            </w:r>
            <w:r w:rsidR="00EB01FD" w:rsidRPr="00EB01FD">
              <w:rPr>
                <w:rFonts w:ascii="Century Gothic" w:eastAsiaTheme="minorEastAsia" w:hAnsi="Century Gothic"/>
                <w:noProof/>
              </w:rPr>
              <w:tab/>
            </w:r>
            <w:r w:rsidR="00EB01FD" w:rsidRPr="00EB01FD">
              <w:rPr>
                <w:rStyle w:val="Hyperlink"/>
                <w:rFonts w:ascii="Century Gothic" w:hAnsi="Century Gothic"/>
                <w:noProof/>
              </w:rPr>
              <w:t>Payment Initiation (pain.001) Credit Transfer File Structure and Content</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_Toc464810852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6</w:t>
            </w:r>
            <w:r w:rsidR="00EB01FD" w:rsidRPr="00EB01FD">
              <w:rPr>
                <w:rFonts w:ascii="Century Gothic" w:hAnsi="Century Gothic"/>
                <w:noProof/>
                <w:webHidden/>
              </w:rPr>
              <w:fldChar w:fldCharType="end"/>
            </w:r>
          </w:hyperlink>
        </w:p>
        <w:p w:rsidR="00EB01FD" w:rsidRPr="00EB01FD" w:rsidRDefault="00C01051">
          <w:pPr>
            <w:pStyle w:val="TOC2"/>
            <w:tabs>
              <w:tab w:val="left" w:pos="660"/>
              <w:tab w:val="right" w:leader="dot" w:pos="9350"/>
            </w:tabs>
            <w:rPr>
              <w:rFonts w:ascii="Century Gothic" w:eastAsiaTheme="minorEastAsia" w:hAnsi="Century Gothic"/>
              <w:noProof/>
            </w:rPr>
          </w:pPr>
          <w:hyperlink w:anchor="_Toc464810853" w:history="1">
            <w:r w:rsidR="00EB01FD" w:rsidRPr="00EB01FD">
              <w:rPr>
                <w:rStyle w:val="Hyperlink"/>
                <w:rFonts w:ascii="Century Gothic" w:hAnsi="Century Gothic"/>
                <w:noProof/>
              </w:rPr>
              <w:t>a.</w:t>
            </w:r>
            <w:r w:rsidR="00EB01FD" w:rsidRPr="00EB01FD">
              <w:rPr>
                <w:rFonts w:ascii="Century Gothic" w:eastAsiaTheme="minorEastAsia" w:hAnsi="Century Gothic"/>
                <w:noProof/>
              </w:rPr>
              <w:tab/>
            </w:r>
            <w:r w:rsidR="00EB01FD" w:rsidRPr="00EB01FD">
              <w:rPr>
                <w:rStyle w:val="Hyperlink"/>
                <w:rFonts w:ascii="Century Gothic" w:hAnsi="Century Gothic"/>
                <w:noProof/>
              </w:rPr>
              <w:t>Parties of the Transaction</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_Toc464810853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6</w:t>
            </w:r>
            <w:r w:rsidR="00EB01FD" w:rsidRPr="00EB01FD">
              <w:rPr>
                <w:rFonts w:ascii="Century Gothic" w:hAnsi="Century Gothic"/>
                <w:noProof/>
                <w:webHidden/>
              </w:rPr>
              <w:fldChar w:fldCharType="end"/>
            </w:r>
          </w:hyperlink>
        </w:p>
        <w:p w:rsidR="00EB01FD" w:rsidRPr="00EB01FD" w:rsidRDefault="00C01051">
          <w:pPr>
            <w:pStyle w:val="TOC2"/>
            <w:tabs>
              <w:tab w:val="left" w:pos="660"/>
              <w:tab w:val="right" w:leader="dot" w:pos="9350"/>
            </w:tabs>
            <w:rPr>
              <w:rFonts w:ascii="Century Gothic" w:eastAsiaTheme="minorEastAsia" w:hAnsi="Century Gothic"/>
              <w:noProof/>
            </w:rPr>
          </w:pPr>
          <w:hyperlink w:anchor="_Toc464810854" w:history="1">
            <w:r w:rsidR="00EB01FD" w:rsidRPr="00EB01FD">
              <w:rPr>
                <w:rStyle w:val="Hyperlink"/>
                <w:rFonts w:ascii="Century Gothic" w:hAnsi="Century Gothic"/>
                <w:noProof/>
              </w:rPr>
              <w:t>b.</w:t>
            </w:r>
            <w:r w:rsidR="00EB01FD" w:rsidRPr="00EB01FD">
              <w:rPr>
                <w:rFonts w:ascii="Century Gothic" w:eastAsiaTheme="minorEastAsia" w:hAnsi="Century Gothic"/>
                <w:noProof/>
              </w:rPr>
              <w:tab/>
            </w:r>
            <w:r w:rsidR="00EB01FD" w:rsidRPr="00EB01FD">
              <w:rPr>
                <w:rStyle w:val="Hyperlink"/>
                <w:rFonts w:ascii="Century Gothic" w:hAnsi="Century Gothic"/>
                <w:noProof/>
              </w:rPr>
              <w:t>Scenario</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_Toc464810854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7</w:t>
            </w:r>
            <w:r w:rsidR="00EB01FD" w:rsidRPr="00EB01FD">
              <w:rPr>
                <w:rFonts w:ascii="Century Gothic" w:hAnsi="Century Gothic"/>
                <w:noProof/>
                <w:webHidden/>
              </w:rPr>
              <w:fldChar w:fldCharType="end"/>
            </w:r>
          </w:hyperlink>
        </w:p>
        <w:p w:rsidR="00EB01FD" w:rsidRPr="00EB01FD" w:rsidRDefault="00C01051">
          <w:pPr>
            <w:pStyle w:val="TOC2"/>
            <w:tabs>
              <w:tab w:val="left" w:pos="660"/>
              <w:tab w:val="right" w:leader="dot" w:pos="9350"/>
            </w:tabs>
            <w:rPr>
              <w:rFonts w:ascii="Century Gothic" w:eastAsiaTheme="minorEastAsia" w:hAnsi="Century Gothic"/>
              <w:noProof/>
            </w:rPr>
          </w:pPr>
          <w:hyperlink w:anchor="_Toc464810855" w:history="1">
            <w:r w:rsidR="00EB01FD" w:rsidRPr="00EB01FD">
              <w:rPr>
                <w:rStyle w:val="Hyperlink"/>
                <w:rFonts w:ascii="Century Gothic" w:hAnsi="Century Gothic"/>
                <w:noProof/>
              </w:rPr>
              <w:t>c.</w:t>
            </w:r>
            <w:r w:rsidR="00EB01FD" w:rsidRPr="00EB01FD">
              <w:rPr>
                <w:rFonts w:ascii="Century Gothic" w:eastAsiaTheme="minorEastAsia" w:hAnsi="Century Gothic"/>
                <w:noProof/>
              </w:rPr>
              <w:tab/>
            </w:r>
            <w:r w:rsidR="00EB01FD" w:rsidRPr="00EB01FD">
              <w:rPr>
                <w:rStyle w:val="Hyperlink"/>
                <w:rFonts w:ascii="Century Gothic" w:hAnsi="Century Gothic"/>
                <w:noProof/>
              </w:rPr>
              <w:t>pain.001 XML Payment Message File Structure</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_Toc464810855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8</w:t>
            </w:r>
            <w:r w:rsidR="00EB01FD" w:rsidRPr="00EB01FD">
              <w:rPr>
                <w:rFonts w:ascii="Century Gothic" w:hAnsi="Century Gothic"/>
                <w:noProof/>
                <w:webHidden/>
              </w:rPr>
              <w:fldChar w:fldCharType="end"/>
            </w:r>
          </w:hyperlink>
        </w:p>
        <w:p w:rsidR="00EB01FD" w:rsidRPr="00EB01FD" w:rsidRDefault="00C01051">
          <w:pPr>
            <w:pStyle w:val="TOC3"/>
            <w:tabs>
              <w:tab w:val="left" w:pos="880"/>
              <w:tab w:val="right" w:leader="dot" w:pos="9350"/>
            </w:tabs>
            <w:rPr>
              <w:rFonts w:ascii="Century Gothic" w:eastAsiaTheme="minorEastAsia" w:hAnsi="Century Gothic"/>
              <w:noProof/>
            </w:rPr>
          </w:pPr>
          <w:hyperlink w:anchor="_Toc464810856" w:history="1">
            <w:r w:rsidR="00EB01FD" w:rsidRPr="00EB01FD">
              <w:rPr>
                <w:rStyle w:val="Hyperlink"/>
                <w:rFonts w:ascii="Century Gothic" w:hAnsi="Century Gothic"/>
                <w:noProof/>
              </w:rPr>
              <w:t>1)</w:t>
            </w:r>
            <w:r w:rsidR="00EB01FD" w:rsidRPr="00EB01FD">
              <w:rPr>
                <w:rFonts w:ascii="Century Gothic" w:eastAsiaTheme="minorEastAsia" w:hAnsi="Century Gothic"/>
                <w:noProof/>
              </w:rPr>
              <w:tab/>
            </w:r>
            <w:r w:rsidR="00EB01FD" w:rsidRPr="00EB01FD">
              <w:rPr>
                <w:rStyle w:val="Hyperlink"/>
                <w:rFonts w:ascii="Century Gothic" w:hAnsi="Century Gothic"/>
                <w:noProof/>
              </w:rPr>
              <w:t>The Group Header</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_Toc464810856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9</w:t>
            </w:r>
            <w:r w:rsidR="00EB01FD" w:rsidRPr="00EB01FD">
              <w:rPr>
                <w:rFonts w:ascii="Century Gothic" w:hAnsi="Century Gothic"/>
                <w:noProof/>
                <w:webHidden/>
              </w:rPr>
              <w:fldChar w:fldCharType="end"/>
            </w:r>
          </w:hyperlink>
        </w:p>
        <w:p w:rsidR="00EB01FD" w:rsidRPr="00EB01FD" w:rsidRDefault="00C01051">
          <w:pPr>
            <w:pStyle w:val="TOC3"/>
            <w:tabs>
              <w:tab w:val="left" w:pos="880"/>
              <w:tab w:val="right" w:leader="dot" w:pos="9350"/>
            </w:tabs>
            <w:rPr>
              <w:rFonts w:ascii="Century Gothic" w:eastAsiaTheme="minorEastAsia" w:hAnsi="Century Gothic"/>
              <w:noProof/>
            </w:rPr>
          </w:pPr>
          <w:hyperlink w:anchor="_Toc464810857" w:history="1">
            <w:r w:rsidR="00EB01FD" w:rsidRPr="00EB01FD">
              <w:rPr>
                <w:rStyle w:val="Hyperlink"/>
                <w:rFonts w:ascii="Century Gothic" w:hAnsi="Century Gothic"/>
                <w:noProof/>
              </w:rPr>
              <w:t>2)</w:t>
            </w:r>
            <w:r w:rsidR="00EB01FD" w:rsidRPr="00EB01FD">
              <w:rPr>
                <w:rFonts w:ascii="Century Gothic" w:eastAsiaTheme="minorEastAsia" w:hAnsi="Century Gothic"/>
                <w:noProof/>
              </w:rPr>
              <w:tab/>
            </w:r>
            <w:r w:rsidR="00EB01FD" w:rsidRPr="00EB01FD">
              <w:rPr>
                <w:rStyle w:val="Hyperlink"/>
                <w:rFonts w:ascii="Century Gothic" w:hAnsi="Century Gothic"/>
                <w:noProof/>
              </w:rPr>
              <w:t>Payment Information</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_Toc464810857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9</w:t>
            </w:r>
            <w:r w:rsidR="00EB01FD" w:rsidRPr="00EB01FD">
              <w:rPr>
                <w:rFonts w:ascii="Century Gothic" w:hAnsi="Century Gothic"/>
                <w:noProof/>
                <w:webHidden/>
              </w:rPr>
              <w:fldChar w:fldCharType="end"/>
            </w:r>
          </w:hyperlink>
        </w:p>
        <w:p w:rsidR="00EB01FD" w:rsidRPr="00EB01FD" w:rsidRDefault="00C01051">
          <w:pPr>
            <w:pStyle w:val="TOC3"/>
            <w:tabs>
              <w:tab w:val="left" w:pos="880"/>
              <w:tab w:val="right" w:leader="dot" w:pos="9350"/>
            </w:tabs>
            <w:rPr>
              <w:rFonts w:ascii="Century Gothic" w:eastAsiaTheme="minorEastAsia" w:hAnsi="Century Gothic"/>
              <w:noProof/>
            </w:rPr>
          </w:pPr>
          <w:hyperlink w:anchor="_Toc464810858" w:history="1">
            <w:r w:rsidR="00EB01FD" w:rsidRPr="00EB01FD">
              <w:rPr>
                <w:rStyle w:val="Hyperlink"/>
                <w:rFonts w:ascii="Century Gothic" w:hAnsi="Century Gothic"/>
                <w:noProof/>
              </w:rPr>
              <w:t>3)</w:t>
            </w:r>
            <w:r w:rsidR="00EB01FD" w:rsidRPr="00EB01FD">
              <w:rPr>
                <w:rFonts w:ascii="Century Gothic" w:eastAsiaTheme="minorEastAsia" w:hAnsi="Century Gothic"/>
                <w:noProof/>
              </w:rPr>
              <w:tab/>
            </w:r>
            <w:r w:rsidR="00EB01FD" w:rsidRPr="00EB01FD">
              <w:rPr>
                <w:rStyle w:val="Hyperlink"/>
                <w:rFonts w:ascii="Century Gothic" w:hAnsi="Century Gothic"/>
                <w:noProof/>
              </w:rPr>
              <w:t>Credit Transfer Transaction Information</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_Toc464810858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9</w:t>
            </w:r>
            <w:r w:rsidR="00EB01FD" w:rsidRPr="00EB01FD">
              <w:rPr>
                <w:rFonts w:ascii="Century Gothic" w:hAnsi="Century Gothic"/>
                <w:noProof/>
                <w:webHidden/>
              </w:rPr>
              <w:fldChar w:fldCharType="end"/>
            </w:r>
          </w:hyperlink>
        </w:p>
        <w:p w:rsidR="00EB01FD" w:rsidRPr="00EB01FD" w:rsidRDefault="00C01051">
          <w:pPr>
            <w:pStyle w:val="TOC3"/>
            <w:tabs>
              <w:tab w:val="left" w:pos="1100"/>
              <w:tab w:val="right" w:leader="dot" w:pos="9350"/>
            </w:tabs>
            <w:rPr>
              <w:rFonts w:ascii="Century Gothic" w:eastAsiaTheme="minorEastAsia" w:hAnsi="Century Gothic"/>
              <w:noProof/>
            </w:rPr>
          </w:pPr>
          <w:hyperlink w:anchor="_Toc464810859" w:history="1">
            <w:r w:rsidR="00EB01FD" w:rsidRPr="00EB01FD">
              <w:rPr>
                <w:rStyle w:val="Hyperlink"/>
                <w:rFonts w:ascii="Century Gothic" w:hAnsi="Century Gothic"/>
                <w:noProof/>
              </w:rPr>
              <w:t>a)</w:t>
            </w:r>
            <w:r w:rsidR="00EB01FD" w:rsidRPr="00EB01FD">
              <w:rPr>
                <w:rFonts w:ascii="Century Gothic" w:eastAsiaTheme="minorEastAsia" w:hAnsi="Century Gothic"/>
                <w:noProof/>
              </w:rPr>
              <w:tab/>
            </w:r>
            <w:r w:rsidR="00EB01FD" w:rsidRPr="00EB01FD">
              <w:rPr>
                <w:rStyle w:val="Hyperlink"/>
                <w:rFonts w:ascii="Century Gothic" w:hAnsi="Century Gothic"/>
                <w:noProof/>
              </w:rPr>
              <w:t>Remittance Information</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_Toc464810859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9</w:t>
            </w:r>
            <w:r w:rsidR="00EB01FD" w:rsidRPr="00EB01FD">
              <w:rPr>
                <w:rFonts w:ascii="Century Gothic" w:hAnsi="Century Gothic"/>
                <w:noProof/>
                <w:webHidden/>
              </w:rPr>
              <w:fldChar w:fldCharType="end"/>
            </w:r>
          </w:hyperlink>
        </w:p>
        <w:p w:rsidR="00EB01FD" w:rsidRPr="00EB01FD" w:rsidRDefault="00C01051">
          <w:pPr>
            <w:pStyle w:val="TOC2"/>
            <w:tabs>
              <w:tab w:val="left" w:pos="660"/>
              <w:tab w:val="right" w:leader="dot" w:pos="9350"/>
            </w:tabs>
            <w:rPr>
              <w:rFonts w:ascii="Century Gothic" w:eastAsiaTheme="minorEastAsia" w:hAnsi="Century Gothic"/>
              <w:noProof/>
            </w:rPr>
          </w:pPr>
          <w:hyperlink w:anchor="_Toc464810860" w:history="1">
            <w:r w:rsidR="00EB01FD" w:rsidRPr="00EB01FD">
              <w:rPr>
                <w:rStyle w:val="Hyperlink"/>
                <w:rFonts w:ascii="Century Gothic" w:hAnsi="Century Gothic"/>
                <w:noProof/>
              </w:rPr>
              <w:t>d.</w:t>
            </w:r>
            <w:r w:rsidR="00EB01FD" w:rsidRPr="00EB01FD">
              <w:rPr>
                <w:rFonts w:ascii="Century Gothic" w:eastAsiaTheme="minorEastAsia" w:hAnsi="Century Gothic"/>
                <w:noProof/>
              </w:rPr>
              <w:tab/>
            </w:r>
            <w:r w:rsidR="00EB01FD" w:rsidRPr="00EB01FD">
              <w:rPr>
                <w:rStyle w:val="Hyperlink"/>
                <w:rFonts w:ascii="Century Gothic" w:hAnsi="Century Gothic"/>
                <w:noProof/>
              </w:rPr>
              <w:t>U.S. ACH Payments</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_Toc464810860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10</w:t>
            </w:r>
            <w:r w:rsidR="00EB01FD" w:rsidRPr="00EB01FD">
              <w:rPr>
                <w:rFonts w:ascii="Century Gothic" w:hAnsi="Century Gothic"/>
                <w:noProof/>
                <w:webHidden/>
              </w:rPr>
              <w:fldChar w:fldCharType="end"/>
            </w:r>
          </w:hyperlink>
        </w:p>
        <w:p w:rsidR="00EB01FD" w:rsidRPr="00EB01FD" w:rsidRDefault="00C01051">
          <w:pPr>
            <w:pStyle w:val="TOC2"/>
            <w:tabs>
              <w:tab w:val="left" w:pos="660"/>
              <w:tab w:val="right" w:leader="dot" w:pos="9350"/>
            </w:tabs>
            <w:rPr>
              <w:rFonts w:ascii="Century Gothic" w:eastAsiaTheme="minorEastAsia" w:hAnsi="Century Gothic"/>
              <w:noProof/>
            </w:rPr>
          </w:pPr>
          <w:hyperlink w:anchor="_Toc464810861" w:history="1">
            <w:r w:rsidR="00EB01FD" w:rsidRPr="00EB01FD">
              <w:rPr>
                <w:rStyle w:val="Hyperlink"/>
                <w:rFonts w:ascii="Century Gothic" w:hAnsi="Century Gothic"/>
                <w:noProof/>
              </w:rPr>
              <w:t>e.</w:t>
            </w:r>
            <w:r w:rsidR="00EB01FD" w:rsidRPr="00EB01FD">
              <w:rPr>
                <w:rFonts w:ascii="Century Gothic" w:eastAsiaTheme="minorEastAsia" w:hAnsi="Century Gothic"/>
                <w:noProof/>
              </w:rPr>
              <w:tab/>
            </w:r>
            <w:r w:rsidR="00EB01FD" w:rsidRPr="00EB01FD">
              <w:rPr>
                <w:rStyle w:val="Hyperlink"/>
                <w:rFonts w:ascii="Century Gothic" w:hAnsi="Century Gothic"/>
                <w:noProof/>
              </w:rPr>
              <w:t>Examples of U.S. ACH Payments</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_Toc464810861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11</w:t>
            </w:r>
            <w:r w:rsidR="00EB01FD" w:rsidRPr="00EB01FD">
              <w:rPr>
                <w:rFonts w:ascii="Century Gothic" w:hAnsi="Century Gothic"/>
                <w:noProof/>
                <w:webHidden/>
              </w:rPr>
              <w:fldChar w:fldCharType="end"/>
            </w:r>
          </w:hyperlink>
        </w:p>
        <w:p w:rsidR="00EB01FD" w:rsidRPr="00EB01FD" w:rsidRDefault="00C01051">
          <w:pPr>
            <w:pStyle w:val="TOC2"/>
            <w:tabs>
              <w:tab w:val="left" w:pos="660"/>
              <w:tab w:val="right" w:leader="dot" w:pos="9350"/>
            </w:tabs>
            <w:rPr>
              <w:rFonts w:ascii="Century Gothic" w:eastAsiaTheme="minorEastAsia" w:hAnsi="Century Gothic"/>
              <w:noProof/>
            </w:rPr>
          </w:pPr>
          <w:hyperlink w:anchor="_Toc464810862" w:history="1">
            <w:r w:rsidR="00EB01FD" w:rsidRPr="00EB01FD">
              <w:rPr>
                <w:rStyle w:val="Hyperlink"/>
                <w:rFonts w:ascii="Century Gothic" w:hAnsi="Century Gothic"/>
                <w:noProof/>
              </w:rPr>
              <w:t>f.</w:t>
            </w:r>
            <w:r w:rsidR="00EB01FD" w:rsidRPr="00EB01FD">
              <w:rPr>
                <w:rFonts w:ascii="Century Gothic" w:eastAsiaTheme="minorEastAsia" w:hAnsi="Century Gothic"/>
                <w:noProof/>
              </w:rPr>
              <w:tab/>
            </w:r>
            <w:r w:rsidR="00EB01FD" w:rsidRPr="00EB01FD">
              <w:rPr>
                <w:rStyle w:val="Hyperlink"/>
                <w:rFonts w:ascii="Century Gothic" w:hAnsi="Century Gothic"/>
                <w:noProof/>
              </w:rPr>
              <w:t>ISO File Format Table</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_Toc464810862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17</w:t>
            </w:r>
            <w:r w:rsidR="00EB01FD" w:rsidRPr="00EB01FD">
              <w:rPr>
                <w:rFonts w:ascii="Century Gothic" w:hAnsi="Century Gothic"/>
                <w:noProof/>
                <w:webHidden/>
              </w:rPr>
              <w:fldChar w:fldCharType="end"/>
            </w:r>
          </w:hyperlink>
        </w:p>
        <w:p w:rsidR="00EB01FD" w:rsidRPr="00EB01FD" w:rsidRDefault="00C01051">
          <w:pPr>
            <w:pStyle w:val="TOC3"/>
            <w:tabs>
              <w:tab w:val="left" w:pos="880"/>
              <w:tab w:val="right" w:leader="dot" w:pos="9350"/>
            </w:tabs>
            <w:rPr>
              <w:rFonts w:ascii="Century Gothic" w:eastAsiaTheme="minorEastAsia" w:hAnsi="Century Gothic"/>
              <w:noProof/>
            </w:rPr>
          </w:pPr>
          <w:hyperlink w:anchor="_Toc464810863" w:history="1">
            <w:r w:rsidR="00EB01FD" w:rsidRPr="00EB01FD">
              <w:rPr>
                <w:rStyle w:val="Hyperlink"/>
                <w:rFonts w:ascii="Century Gothic" w:hAnsi="Century Gothic"/>
                <w:noProof/>
              </w:rPr>
              <w:t>1)</w:t>
            </w:r>
            <w:r w:rsidR="00EB01FD" w:rsidRPr="00EB01FD">
              <w:rPr>
                <w:rFonts w:ascii="Century Gothic" w:eastAsiaTheme="minorEastAsia" w:hAnsi="Century Gothic"/>
                <w:noProof/>
              </w:rPr>
              <w:tab/>
            </w:r>
            <w:r w:rsidR="00EB01FD" w:rsidRPr="00EB01FD">
              <w:rPr>
                <w:rStyle w:val="Hyperlink"/>
                <w:rFonts w:ascii="Century Gothic" w:hAnsi="Century Gothic"/>
                <w:noProof/>
              </w:rPr>
              <w:t>The Group Header</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_Toc464810863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19</w:t>
            </w:r>
            <w:r w:rsidR="00EB01FD" w:rsidRPr="00EB01FD">
              <w:rPr>
                <w:rFonts w:ascii="Century Gothic" w:hAnsi="Century Gothic"/>
                <w:noProof/>
                <w:webHidden/>
              </w:rPr>
              <w:fldChar w:fldCharType="end"/>
            </w:r>
          </w:hyperlink>
        </w:p>
        <w:p w:rsidR="00EB01FD" w:rsidRPr="00EB01FD" w:rsidRDefault="00C01051">
          <w:pPr>
            <w:pStyle w:val="TOC3"/>
            <w:tabs>
              <w:tab w:val="left" w:pos="880"/>
              <w:tab w:val="right" w:leader="dot" w:pos="9350"/>
            </w:tabs>
            <w:rPr>
              <w:rFonts w:ascii="Century Gothic" w:eastAsiaTheme="minorEastAsia" w:hAnsi="Century Gothic"/>
              <w:noProof/>
            </w:rPr>
          </w:pPr>
          <w:hyperlink w:anchor="_Toc464810864" w:history="1">
            <w:r w:rsidR="00EB01FD" w:rsidRPr="00EB01FD">
              <w:rPr>
                <w:rStyle w:val="Hyperlink"/>
                <w:rFonts w:ascii="Century Gothic" w:hAnsi="Century Gothic"/>
                <w:noProof/>
              </w:rPr>
              <w:t>2)</w:t>
            </w:r>
            <w:r w:rsidR="00EB01FD" w:rsidRPr="00EB01FD">
              <w:rPr>
                <w:rFonts w:ascii="Century Gothic" w:eastAsiaTheme="minorEastAsia" w:hAnsi="Century Gothic"/>
                <w:noProof/>
              </w:rPr>
              <w:tab/>
            </w:r>
            <w:r w:rsidR="00EB01FD" w:rsidRPr="00EB01FD">
              <w:rPr>
                <w:rStyle w:val="Hyperlink"/>
                <w:rFonts w:ascii="Century Gothic" w:hAnsi="Century Gothic"/>
                <w:noProof/>
              </w:rPr>
              <w:t>Payment Information</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_Toc464810864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22</w:t>
            </w:r>
            <w:r w:rsidR="00EB01FD" w:rsidRPr="00EB01FD">
              <w:rPr>
                <w:rFonts w:ascii="Century Gothic" w:hAnsi="Century Gothic"/>
                <w:noProof/>
                <w:webHidden/>
              </w:rPr>
              <w:fldChar w:fldCharType="end"/>
            </w:r>
          </w:hyperlink>
        </w:p>
        <w:p w:rsidR="00EB01FD" w:rsidRPr="00EB01FD" w:rsidRDefault="00C01051">
          <w:pPr>
            <w:pStyle w:val="TOC3"/>
            <w:tabs>
              <w:tab w:val="left" w:pos="880"/>
              <w:tab w:val="right" w:leader="dot" w:pos="9350"/>
            </w:tabs>
            <w:rPr>
              <w:rFonts w:ascii="Century Gothic" w:eastAsiaTheme="minorEastAsia" w:hAnsi="Century Gothic"/>
              <w:noProof/>
            </w:rPr>
          </w:pPr>
          <w:hyperlink w:anchor="_Toc464810865" w:history="1">
            <w:r w:rsidR="00EB01FD" w:rsidRPr="00EB01FD">
              <w:rPr>
                <w:rStyle w:val="Hyperlink"/>
                <w:rFonts w:ascii="Century Gothic" w:hAnsi="Century Gothic"/>
                <w:noProof/>
              </w:rPr>
              <w:t>3)</w:t>
            </w:r>
            <w:r w:rsidR="00EB01FD" w:rsidRPr="00EB01FD">
              <w:rPr>
                <w:rFonts w:ascii="Century Gothic" w:eastAsiaTheme="minorEastAsia" w:hAnsi="Century Gothic"/>
                <w:noProof/>
              </w:rPr>
              <w:tab/>
            </w:r>
            <w:r w:rsidR="00EB01FD" w:rsidRPr="00EB01FD">
              <w:rPr>
                <w:rStyle w:val="Hyperlink"/>
                <w:rFonts w:ascii="Century Gothic" w:hAnsi="Century Gothic"/>
                <w:noProof/>
              </w:rPr>
              <w:t>Credit Transfer Transaction Information</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_Toc464810865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33</w:t>
            </w:r>
            <w:r w:rsidR="00EB01FD" w:rsidRPr="00EB01FD">
              <w:rPr>
                <w:rFonts w:ascii="Century Gothic" w:hAnsi="Century Gothic"/>
                <w:noProof/>
                <w:webHidden/>
              </w:rPr>
              <w:fldChar w:fldCharType="end"/>
            </w:r>
          </w:hyperlink>
        </w:p>
        <w:p w:rsidR="00EB01FD" w:rsidRPr="00EB01FD" w:rsidRDefault="00C01051">
          <w:pPr>
            <w:pStyle w:val="TOC1"/>
            <w:rPr>
              <w:rFonts w:ascii="Century Gothic" w:eastAsiaTheme="minorEastAsia" w:hAnsi="Century Gothic"/>
              <w:noProof/>
            </w:rPr>
          </w:pPr>
          <w:hyperlink w:anchor="_Toc464810866" w:history="1">
            <w:r w:rsidR="00EB01FD" w:rsidRPr="00EB01FD">
              <w:rPr>
                <w:rStyle w:val="Hyperlink"/>
                <w:rFonts w:ascii="Century Gothic" w:hAnsi="Century Gothic"/>
                <w:noProof/>
              </w:rPr>
              <w:t>3.</w:t>
            </w:r>
            <w:r w:rsidR="00EB01FD" w:rsidRPr="00EB01FD">
              <w:rPr>
                <w:rFonts w:ascii="Century Gothic" w:eastAsiaTheme="minorEastAsia" w:hAnsi="Century Gothic"/>
                <w:noProof/>
              </w:rPr>
              <w:tab/>
            </w:r>
            <w:r w:rsidR="00EB01FD" w:rsidRPr="00EB01FD">
              <w:rPr>
                <w:rStyle w:val="Hyperlink"/>
                <w:rFonts w:ascii="Century Gothic" w:hAnsi="Century Gothic"/>
                <w:noProof/>
              </w:rPr>
              <w:t>NACHA File Mapping Details</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_Toc464810866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62</w:t>
            </w:r>
            <w:r w:rsidR="00EB01FD" w:rsidRPr="00EB01FD">
              <w:rPr>
                <w:rFonts w:ascii="Century Gothic" w:hAnsi="Century Gothic"/>
                <w:noProof/>
                <w:webHidden/>
              </w:rPr>
              <w:fldChar w:fldCharType="end"/>
            </w:r>
          </w:hyperlink>
        </w:p>
        <w:p w:rsidR="00EB01FD" w:rsidRPr="00EB01FD" w:rsidRDefault="00C01051">
          <w:pPr>
            <w:pStyle w:val="TOC2"/>
            <w:tabs>
              <w:tab w:val="left" w:pos="660"/>
              <w:tab w:val="right" w:leader="dot" w:pos="9350"/>
            </w:tabs>
            <w:rPr>
              <w:rFonts w:ascii="Century Gothic" w:eastAsiaTheme="minorEastAsia" w:hAnsi="Century Gothic"/>
              <w:noProof/>
            </w:rPr>
          </w:pPr>
          <w:hyperlink w:anchor="_Toc464810867" w:history="1">
            <w:r w:rsidR="00EB01FD" w:rsidRPr="00EB01FD">
              <w:rPr>
                <w:rStyle w:val="Hyperlink"/>
                <w:rFonts w:ascii="Century Gothic" w:hAnsi="Century Gothic"/>
                <w:noProof/>
              </w:rPr>
              <w:t>a.</w:t>
            </w:r>
            <w:r w:rsidR="00EB01FD" w:rsidRPr="00EB01FD">
              <w:rPr>
                <w:rFonts w:ascii="Century Gothic" w:eastAsiaTheme="minorEastAsia" w:hAnsi="Century Gothic"/>
                <w:noProof/>
              </w:rPr>
              <w:tab/>
            </w:r>
            <w:r w:rsidR="00EB01FD" w:rsidRPr="00EB01FD">
              <w:rPr>
                <w:rStyle w:val="Hyperlink"/>
                <w:rFonts w:ascii="Century Gothic" w:hAnsi="Century Gothic"/>
                <w:noProof/>
              </w:rPr>
              <w:t>File Header Record – All Formats</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_Toc464810867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62</w:t>
            </w:r>
            <w:r w:rsidR="00EB01FD" w:rsidRPr="00EB01FD">
              <w:rPr>
                <w:rFonts w:ascii="Century Gothic" w:hAnsi="Century Gothic"/>
                <w:noProof/>
                <w:webHidden/>
              </w:rPr>
              <w:fldChar w:fldCharType="end"/>
            </w:r>
          </w:hyperlink>
        </w:p>
        <w:p w:rsidR="00EB01FD" w:rsidRPr="00EB01FD" w:rsidRDefault="00C01051">
          <w:pPr>
            <w:pStyle w:val="TOC2"/>
            <w:tabs>
              <w:tab w:val="left" w:pos="660"/>
              <w:tab w:val="right" w:leader="dot" w:pos="9350"/>
            </w:tabs>
            <w:rPr>
              <w:rFonts w:ascii="Century Gothic" w:eastAsiaTheme="minorEastAsia" w:hAnsi="Century Gothic"/>
              <w:noProof/>
            </w:rPr>
          </w:pPr>
          <w:hyperlink w:anchor="_Toc464810868" w:history="1">
            <w:r w:rsidR="00EB01FD" w:rsidRPr="00EB01FD">
              <w:rPr>
                <w:rStyle w:val="Hyperlink"/>
                <w:rFonts w:ascii="Century Gothic" w:hAnsi="Century Gothic"/>
                <w:noProof/>
              </w:rPr>
              <w:t>b.</w:t>
            </w:r>
            <w:r w:rsidR="00EB01FD" w:rsidRPr="00EB01FD">
              <w:rPr>
                <w:rFonts w:ascii="Century Gothic" w:eastAsiaTheme="minorEastAsia" w:hAnsi="Century Gothic"/>
                <w:noProof/>
              </w:rPr>
              <w:tab/>
            </w:r>
            <w:r w:rsidR="00EB01FD" w:rsidRPr="00EB01FD">
              <w:rPr>
                <w:rStyle w:val="Hyperlink"/>
                <w:rFonts w:ascii="Century Gothic" w:hAnsi="Century Gothic"/>
                <w:noProof/>
              </w:rPr>
              <w:t>Company/Batch Header Record – All SECs Except IAT</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_Toc464810868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64</w:t>
            </w:r>
            <w:r w:rsidR="00EB01FD" w:rsidRPr="00EB01FD">
              <w:rPr>
                <w:rFonts w:ascii="Century Gothic" w:hAnsi="Century Gothic"/>
                <w:noProof/>
                <w:webHidden/>
              </w:rPr>
              <w:fldChar w:fldCharType="end"/>
            </w:r>
          </w:hyperlink>
        </w:p>
        <w:p w:rsidR="00EB01FD" w:rsidRPr="00EB01FD" w:rsidRDefault="00C01051">
          <w:pPr>
            <w:pStyle w:val="TOC2"/>
            <w:tabs>
              <w:tab w:val="left" w:pos="660"/>
              <w:tab w:val="right" w:leader="dot" w:pos="9350"/>
            </w:tabs>
            <w:rPr>
              <w:rFonts w:ascii="Century Gothic" w:eastAsiaTheme="minorEastAsia" w:hAnsi="Century Gothic"/>
              <w:noProof/>
            </w:rPr>
          </w:pPr>
          <w:hyperlink w:anchor="_Toc464810869" w:history="1">
            <w:r w:rsidR="00EB01FD" w:rsidRPr="00EB01FD">
              <w:rPr>
                <w:rStyle w:val="Hyperlink"/>
                <w:rFonts w:ascii="Century Gothic" w:hAnsi="Century Gothic"/>
                <w:noProof/>
              </w:rPr>
              <w:t>c.</w:t>
            </w:r>
            <w:r w:rsidR="00EB01FD" w:rsidRPr="00EB01FD">
              <w:rPr>
                <w:rFonts w:ascii="Century Gothic" w:eastAsiaTheme="minorEastAsia" w:hAnsi="Century Gothic"/>
                <w:noProof/>
              </w:rPr>
              <w:tab/>
            </w:r>
            <w:r w:rsidR="00EB01FD" w:rsidRPr="00EB01FD">
              <w:rPr>
                <w:rStyle w:val="Hyperlink"/>
                <w:rFonts w:ascii="Century Gothic" w:hAnsi="Century Gothic"/>
                <w:noProof/>
              </w:rPr>
              <w:t>Company/Batch Header Record – IAT Only (Outbound Payments)</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_Toc464810869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66</w:t>
            </w:r>
            <w:r w:rsidR="00EB01FD" w:rsidRPr="00EB01FD">
              <w:rPr>
                <w:rFonts w:ascii="Century Gothic" w:hAnsi="Century Gothic"/>
                <w:noProof/>
                <w:webHidden/>
              </w:rPr>
              <w:fldChar w:fldCharType="end"/>
            </w:r>
          </w:hyperlink>
        </w:p>
        <w:p w:rsidR="00EB01FD" w:rsidRPr="00EB01FD" w:rsidRDefault="00C01051">
          <w:pPr>
            <w:pStyle w:val="TOC2"/>
            <w:tabs>
              <w:tab w:val="left" w:pos="660"/>
              <w:tab w:val="right" w:leader="dot" w:pos="9350"/>
            </w:tabs>
            <w:rPr>
              <w:rFonts w:ascii="Century Gothic" w:eastAsiaTheme="minorEastAsia" w:hAnsi="Century Gothic"/>
              <w:noProof/>
            </w:rPr>
          </w:pPr>
          <w:hyperlink w:anchor="_Toc464810870" w:history="1">
            <w:r w:rsidR="00EB01FD" w:rsidRPr="00EB01FD">
              <w:rPr>
                <w:rStyle w:val="Hyperlink"/>
                <w:rFonts w:ascii="Century Gothic" w:hAnsi="Century Gothic"/>
                <w:noProof/>
              </w:rPr>
              <w:t>d.</w:t>
            </w:r>
            <w:r w:rsidR="00EB01FD" w:rsidRPr="00EB01FD">
              <w:rPr>
                <w:rFonts w:ascii="Century Gothic" w:eastAsiaTheme="minorEastAsia" w:hAnsi="Century Gothic"/>
                <w:noProof/>
              </w:rPr>
              <w:tab/>
            </w:r>
            <w:r w:rsidR="00EB01FD" w:rsidRPr="00EB01FD">
              <w:rPr>
                <w:rStyle w:val="Hyperlink"/>
                <w:rFonts w:ascii="Century Gothic" w:hAnsi="Century Gothic"/>
                <w:noProof/>
              </w:rPr>
              <w:t>CCD or PPD Entry Detail Record</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_Toc464810870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69</w:t>
            </w:r>
            <w:r w:rsidR="00EB01FD" w:rsidRPr="00EB01FD">
              <w:rPr>
                <w:rFonts w:ascii="Century Gothic" w:hAnsi="Century Gothic"/>
                <w:noProof/>
                <w:webHidden/>
              </w:rPr>
              <w:fldChar w:fldCharType="end"/>
            </w:r>
          </w:hyperlink>
        </w:p>
        <w:p w:rsidR="00EB01FD" w:rsidRPr="00EB01FD" w:rsidRDefault="00C01051">
          <w:pPr>
            <w:pStyle w:val="TOC2"/>
            <w:tabs>
              <w:tab w:val="left" w:pos="660"/>
              <w:tab w:val="right" w:leader="dot" w:pos="9350"/>
            </w:tabs>
            <w:rPr>
              <w:rFonts w:ascii="Century Gothic" w:eastAsiaTheme="minorEastAsia" w:hAnsi="Century Gothic"/>
              <w:noProof/>
            </w:rPr>
          </w:pPr>
          <w:hyperlink w:anchor="_Toc464810871" w:history="1">
            <w:r w:rsidR="00EB01FD" w:rsidRPr="00EB01FD">
              <w:rPr>
                <w:rStyle w:val="Hyperlink"/>
                <w:rFonts w:ascii="Century Gothic" w:hAnsi="Century Gothic"/>
                <w:noProof/>
              </w:rPr>
              <w:t>e.</w:t>
            </w:r>
            <w:r w:rsidR="00EB01FD" w:rsidRPr="00EB01FD">
              <w:rPr>
                <w:rFonts w:ascii="Century Gothic" w:eastAsiaTheme="minorEastAsia" w:hAnsi="Century Gothic"/>
                <w:noProof/>
              </w:rPr>
              <w:tab/>
            </w:r>
            <w:r w:rsidR="00EB01FD" w:rsidRPr="00EB01FD">
              <w:rPr>
                <w:rStyle w:val="Hyperlink"/>
                <w:rFonts w:ascii="Century Gothic" w:hAnsi="Century Gothic"/>
                <w:noProof/>
              </w:rPr>
              <w:t>CTX Entry Detail Record</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_Toc464810871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71</w:t>
            </w:r>
            <w:r w:rsidR="00EB01FD" w:rsidRPr="00EB01FD">
              <w:rPr>
                <w:rFonts w:ascii="Century Gothic" w:hAnsi="Century Gothic"/>
                <w:noProof/>
                <w:webHidden/>
              </w:rPr>
              <w:fldChar w:fldCharType="end"/>
            </w:r>
          </w:hyperlink>
        </w:p>
        <w:p w:rsidR="00EB01FD" w:rsidRPr="00EB01FD" w:rsidRDefault="00C01051">
          <w:pPr>
            <w:pStyle w:val="TOC2"/>
            <w:tabs>
              <w:tab w:val="left" w:pos="660"/>
              <w:tab w:val="right" w:leader="dot" w:pos="9350"/>
            </w:tabs>
            <w:rPr>
              <w:rFonts w:ascii="Century Gothic" w:eastAsiaTheme="minorEastAsia" w:hAnsi="Century Gothic"/>
              <w:noProof/>
            </w:rPr>
          </w:pPr>
          <w:hyperlink w:anchor="_Toc464810872" w:history="1">
            <w:r w:rsidR="00EB01FD" w:rsidRPr="00EB01FD">
              <w:rPr>
                <w:rStyle w:val="Hyperlink"/>
                <w:rFonts w:ascii="Century Gothic" w:hAnsi="Century Gothic"/>
                <w:noProof/>
              </w:rPr>
              <w:t>f.</w:t>
            </w:r>
            <w:r w:rsidR="00EB01FD" w:rsidRPr="00EB01FD">
              <w:rPr>
                <w:rFonts w:ascii="Century Gothic" w:eastAsiaTheme="minorEastAsia" w:hAnsi="Century Gothic"/>
                <w:noProof/>
              </w:rPr>
              <w:tab/>
            </w:r>
            <w:r w:rsidR="00EB01FD" w:rsidRPr="00EB01FD">
              <w:rPr>
                <w:rStyle w:val="Hyperlink"/>
                <w:rFonts w:ascii="Century Gothic" w:hAnsi="Century Gothic"/>
                <w:noProof/>
              </w:rPr>
              <w:t>IAT Entry Detail Record (Outbound Payments)</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_Toc464810872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73</w:t>
            </w:r>
            <w:r w:rsidR="00EB01FD" w:rsidRPr="00EB01FD">
              <w:rPr>
                <w:rFonts w:ascii="Century Gothic" w:hAnsi="Century Gothic"/>
                <w:noProof/>
                <w:webHidden/>
              </w:rPr>
              <w:fldChar w:fldCharType="end"/>
            </w:r>
          </w:hyperlink>
        </w:p>
        <w:p w:rsidR="00EB01FD" w:rsidRPr="00EB01FD" w:rsidRDefault="00C01051">
          <w:pPr>
            <w:pStyle w:val="TOC2"/>
            <w:tabs>
              <w:tab w:val="left" w:pos="660"/>
              <w:tab w:val="right" w:leader="dot" w:pos="9350"/>
            </w:tabs>
            <w:rPr>
              <w:rFonts w:ascii="Century Gothic" w:eastAsiaTheme="minorEastAsia" w:hAnsi="Century Gothic"/>
              <w:noProof/>
            </w:rPr>
          </w:pPr>
          <w:hyperlink w:anchor="_Toc464810873" w:history="1">
            <w:r w:rsidR="00EB01FD" w:rsidRPr="00EB01FD">
              <w:rPr>
                <w:rStyle w:val="Hyperlink"/>
                <w:rFonts w:ascii="Century Gothic" w:hAnsi="Century Gothic"/>
                <w:noProof/>
              </w:rPr>
              <w:t>g.</w:t>
            </w:r>
            <w:r w:rsidR="00EB01FD" w:rsidRPr="00EB01FD">
              <w:rPr>
                <w:rFonts w:ascii="Century Gothic" w:eastAsiaTheme="minorEastAsia" w:hAnsi="Century Gothic"/>
                <w:noProof/>
              </w:rPr>
              <w:tab/>
            </w:r>
            <w:r w:rsidR="00EB01FD" w:rsidRPr="00EB01FD">
              <w:rPr>
                <w:rStyle w:val="Hyperlink"/>
                <w:rFonts w:ascii="Century Gothic" w:hAnsi="Century Gothic"/>
                <w:noProof/>
              </w:rPr>
              <w:t>CCD Addenda Record (Optional)</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_Toc464810873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75</w:t>
            </w:r>
            <w:r w:rsidR="00EB01FD" w:rsidRPr="00EB01FD">
              <w:rPr>
                <w:rFonts w:ascii="Century Gothic" w:hAnsi="Century Gothic"/>
                <w:noProof/>
                <w:webHidden/>
              </w:rPr>
              <w:fldChar w:fldCharType="end"/>
            </w:r>
          </w:hyperlink>
        </w:p>
        <w:p w:rsidR="00EB01FD" w:rsidRPr="00EB01FD" w:rsidRDefault="00C01051">
          <w:pPr>
            <w:pStyle w:val="TOC2"/>
            <w:tabs>
              <w:tab w:val="left" w:pos="660"/>
              <w:tab w:val="right" w:leader="dot" w:pos="9350"/>
            </w:tabs>
            <w:rPr>
              <w:rFonts w:ascii="Century Gothic" w:eastAsiaTheme="minorEastAsia" w:hAnsi="Century Gothic"/>
              <w:noProof/>
            </w:rPr>
          </w:pPr>
          <w:hyperlink w:anchor="_Toc464810874" w:history="1">
            <w:r w:rsidR="00EB01FD" w:rsidRPr="00EB01FD">
              <w:rPr>
                <w:rStyle w:val="Hyperlink"/>
                <w:rFonts w:ascii="Century Gothic" w:hAnsi="Century Gothic"/>
                <w:noProof/>
              </w:rPr>
              <w:t>h.</w:t>
            </w:r>
            <w:r w:rsidR="00EB01FD" w:rsidRPr="00EB01FD">
              <w:rPr>
                <w:rFonts w:ascii="Century Gothic" w:eastAsiaTheme="minorEastAsia" w:hAnsi="Century Gothic"/>
                <w:noProof/>
              </w:rPr>
              <w:tab/>
            </w:r>
            <w:r w:rsidR="00EB01FD" w:rsidRPr="00EB01FD">
              <w:rPr>
                <w:rStyle w:val="Hyperlink"/>
                <w:rFonts w:ascii="Century Gothic" w:hAnsi="Century Gothic"/>
                <w:noProof/>
              </w:rPr>
              <w:t>CTX Addenda Record (Optional)</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_Toc464810874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76</w:t>
            </w:r>
            <w:r w:rsidR="00EB01FD" w:rsidRPr="00EB01FD">
              <w:rPr>
                <w:rFonts w:ascii="Century Gothic" w:hAnsi="Century Gothic"/>
                <w:noProof/>
                <w:webHidden/>
              </w:rPr>
              <w:fldChar w:fldCharType="end"/>
            </w:r>
          </w:hyperlink>
        </w:p>
        <w:p w:rsidR="00EB01FD" w:rsidRPr="00EB01FD" w:rsidRDefault="00C01051">
          <w:pPr>
            <w:pStyle w:val="TOC2"/>
            <w:tabs>
              <w:tab w:val="left" w:pos="660"/>
              <w:tab w:val="right" w:leader="dot" w:pos="9350"/>
            </w:tabs>
            <w:rPr>
              <w:rFonts w:ascii="Century Gothic" w:eastAsiaTheme="minorEastAsia" w:hAnsi="Century Gothic"/>
              <w:noProof/>
            </w:rPr>
          </w:pPr>
          <w:hyperlink w:anchor="_Toc464810875" w:history="1">
            <w:r w:rsidR="00EB01FD" w:rsidRPr="00EB01FD">
              <w:rPr>
                <w:rStyle w:val="Hyperlink"/>
                <w:rFonts w:ascii="Century Gothic" w:hAnsi="Century Gothic"/>
                <w:noProof/>
              </w:rPr>
              <w:t>i.</w:t>
            </w:r>
            <w:r w:rsidR="00EB01FD" w:rsidRPr="00EB01FD">
              <w:rPr>
                <w:rFonts w:ascii="Century Gothic" w:eastAsiaTheme="minorEastAsia" w:hAnsi="Century Gothic"/>
                <w:noProof/>
              </w:rPr>
              <w:tab/>
            </w:r>
            <w:r w:rsidR="00EB01FD" w:rsidRPr="00EB01FD">
              <w:rPr>
                <w:rStyle w:val="Hyperlink"/>
                <w:rFonts w:ascii="Century Gothic" w:hAnsi="Century Gothic"/>
                <w:noProof/>
              </w:rPr>
              <w:t>IAT First Addenda Record (710) (Outbound Payments)</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_Toc464810875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77</w:t>
            </w:r>
            <w:r w:rsidR="00EB01FD" w:rsidRPr="00EB01FD">
              <w:rPr>
                <w:rFonts w:ascii="Century Gothic" w:hAnsi="Century Gothic"/>
                <w:noProof/>
                <w:webHidden/>
              </w:rPr>
              <w:fldChar w:fldCharType="end"/>
            </w:r>
          </w:hyperlink>
        </w:p>
        <w:p w:rsidR="00EB01FD" w:rsidRPr="00EB01FD" w:rsidRDefault="00C01051">
          <w:pPr>
            <w:pStyle w:val="TOC2"/>
            <w:tabs>
              <w:tab w:val="left" w:pos="660"/>
              <w:tab w:val="right" w:leader="dot" w:pos="9350"/>
            </w:tabs>
            <w:rPr>
              <w:rFonts w:ascii="Century Gothic" w:eastAsiaTheme="minorEastAsia" w:hAnsi="Century Gothic"/>
              <w:noProof/>
            </w:rPr>
          </w:pPr>
          <w:hyperlink w:anchor="_Toc464810876" w:history="1">
            <w:r w:rsidR="00EB01FD" w:rsidRPr="00EB01FD">
              <w:rPr>
                <w:rStyle w:val="Hyperlink"/>
                <w:rFonts w:ascii="Century Gothic" w:hAnsi="Century Gothic"/>
                <w:noProof/>
              </w:rPr>
              <w:t>j.</w:t>
            </w:r>
            <w:r w:rsidR="00EB01FD" w:rsidRPr="00EB01FD">
              <w:rPr>
                <w:rFonts w:ascii="Century Gothic" w:eastAsiaTheme="minorEastAsia" w:hAnsi="Century Gothic"/>
                <w:noProof/>
              </w:rPr>
              <w:tab/>
            </w:r>
            <w:r w:rsidR="00EB01FD" w:rsidRPr="00EB01FD">
              <w:rPr>
                <w:rStyle w:val="Hyperlink"/>
                <w:rFonts w:ascii="Century Gothic" w:hAnsi="Century Gothic"/>
                <w:noProof/>
              </w:rPr>
              <w:t>IAT Second Addenda Record (711) (Outbound Payments)</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_Toc464810876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79</w:t>
            </w:r>
            <w:r w:rsidR="00EB01FD" w:rsidRPr="00EB01FD">
              <w:rPr>
                <w:rFonts w:ascii="Century Gothic" w:hAnsi="Century Gothic"/>
                <w:noProof/>
                <w:webHidden/>
              </w:rPr>
              <w:fldChar w:fldCharType="end"/>
            </w:r>
          </w:hyperlink>
        </w:p>
        <w:p w:rsidR="00EB01FD" w:rsidRPr="00EB01FD" w:rsidRDefault="00C01051">
          <w:pPr>
            <w:pStyle w:val="TOC2"/>
            <w:tabs>
              <w:tab w:val="left" w:pos="660"/>
              <w:tab w:val="right" w:leader="dot" w:pos="9350"/>
            </w:tabs>
            <w:rPr>
              <w:rFonts w:ascii="Century Gothic" w:eastAsiaTheme="minorEastAsia" w:hAnsi="Century Gothic"/>
              <w:noProof/>
            </w:rPr>
          </w:pPr>
          <w:hyperlink w:anchor="_Toc464810877" w:history="1">
            <w:r w:rsidR="00EB01FD" w:rsidRPr="00EB01FD">
              <w:rPr>
                <w:rStyle w:val="Hyperlink"/>
                <w:rFonts w:ascii="Century Gothic" w:hAnsi="Century Gothic"/>
                <w:noProof/>
              </w:rPr>
              <w:t>k.</w:t>
            </w:r>
            <w:r w:rsidR="00EB01FD" w:rsidRPr="00EB01FD">
              <w:rPr>
                <w:rFonts w:ascii="Century Gothic" w:eastAsiaTheme="minorEastAsia" w:hAnsi="Century Gothic"/>
                <w:noProof/>
              </w:rPr>
              <w:tab/>
            </w:r>
            <w:r w:rsidR="00EB01FD" w:rsidRPr="00EB01FD">
              <w:rPr>
                <w:rStyle w:val="Hyperlink"/>
                <w:rFonts w:ascii="Century Gothic" w:hAnsi="Century Gothic"/>
                <w:noProof/>
              </w:rPr>
              <w:t>IAT Third Addenda Record (712) (Outbound Payments)</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_Toc464810877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80</w:t>
            </w:r>
            <w:r w:rsidR="00EB01FD" w:rsidRPr="00EB01FD">
              <w:rPr>
                <w:rFonts w:ascii="Century Gothic" w:hAnsi="Century Gothic"/>
                <w:noProof/>
                <w:webHidden/>
              </w:rPr>
              <w:fldChar w:fldCharType="end"/>
            </w:r>
          </w:hyperlink>
        </w:p>
        <w:p w:rsidR="00EB01FD" w:rsidRPr="00EB01FD" w:rsidRDefault="00C01051">
          <w:pPr>
            <w:pStyle w:val="TOC2"/>
            <w:tabs>
              <w:tab w:val="left" w:pos="660"/>
              <w:tab w:val="right" w:leader="dot" w:pos="9350"/>
            </w:tabs>
            <w:rPr>
              <w:rFonts w:ascii="Century Gothic" w:eastAsiaTheme="minorEastAsia" w:hAnsi="Century Gothic"/>
              <w:noProof/>
            </w:rPr>
          </w:pPr>
          <w:hyperlink w:anchor="_Toc464810878" w:history="1">
            <w:r w:rsidR="00EB01FD" w:rsidRPr="00EB01FD">
              <w:rPr>
                <w:rStyle w:val="Hyperlink"/>
                <w:rFonts w:ascii="Century Gothic" w:hAnsi="Century Gothic"/>
                <w:noProof/>
              </w:rPr>
              <w:t>l.</w:t>
            </w:r>
            <w:r w:rsidR="00EB01FD" w:rsidRPr="00EB01FD">
              <w:rPr>
                <w:rFonts w:ascii="Century Gothic" w:eastAsiaTheme="minorEastAsia" w:hAnsi="Century Gothic"/>
                <w:noProof/>
              </w:rPr>
              <w:tab/>
            </w:r>
            <w:r w:rsidR="00EB01FD" w:rsidRPr="00EB01FD">
              <w:rPr>
                <w:rStyle w:val="Hyperlink"/>
                <w:rFonts w:ascii="Century Gothic" w:hAnsi="Century Gothic"/>
                <w:noProof/>
              </w:rPr>
              <w:t>IAT Fourth Addenda Record (713) (Outbound Payments)</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_Toc464810878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81</w:t>
            </w:r>
            <w:r w:rsidR="00EB01FD" w:rsidRPr="00EB01FD">
              <w:rPr>
                <w:rFonts w:ascii="Century Gothic" w:hAnsi="Century Gothic"/>
                <w:noProof/>
                <w:webHidden/>
              </w:rPr>
              <w:fldChar w:fldCharType="end"/>
            </w:r>
          </w:hyperlink>
        </w:p>
        <w:p w:rsidR="00EB01FD" w:rsidRPr="00EB01FD" w:rsidRDefault="00C01051">
          <w:pPr>
            <w:pStyle w:val="TOC2"/>
            <w:tabs>
              <w:tab w:val="left" w:pos="880"/>
              <w:tab w:val="right" w:leader="dot" w:pos="9350"/>
            </w:tabs>
            <w:rPr>
              <w:rFonts w:ascii="Century Gothic" w:eastAsiaTheme="minorEastAsia" w:hAnsi="Century Gothic"/>
              <w:noProof/>
            </w:rPr>
          </w:pPr>
          <w:hyperlink w:anchor="_Toc464810879" w:history="1">
            <w:r w:rsidR="00EB01FD" w:rsidRPr="00EB01FD">
              <w:rPr>
                <w:rStyle w:val="Hyperlink"/>
                <w:rFonts w:ascii="Century Gothic" w:hAnsi="Century Gothic"/>
                <w:noProof/>
              </w:rPr>
              <w:t>m.</w:t>
            </w:r>
            <w:r w:rsidR="00EB01FD" w:rsidRPr="00EB01FD">
              <w:rPr>
                <w:rFonts w:ascii="Century Gothic" w:eastAsiaTheme="minorEastAsia" w:hAnsi="Century Gothic"/>
                <w:noProof/>
              </w:rPr>
              <w:tab/>
            </w:r>
            <w:r w:rsidR="00EB01FD" w:rsidRPr="00EB01FD">
              <w:rPr>
                <w:rStyle w:val="Hyperlink"/>
                <w:rFonts w:ascii="Century Gothic" w:hAnsi="Century Gothic"/>
                <w:noProof/>
              </w:rPr>
              <w:t>IAT Fifth Addenda Record (714) (Outbound Payments)</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_Toc464810879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82</w:t>
            </w:r>
            <w:r w:rsidR="00EB01FD" w:rsidRPr="00EB01FD">
              <w:rPr>
                <w:rFonts w:ascii="Century Gothic" w:hAnsi="Century Gothic"/>
                <w:noProof/>
                <w:webHidden/>
              </w:rPr>
              <w:fldChar w:fldCharType="end"/>
            </w:r>
          </w:hyperlink>
        </w:p>
        <w:p w:rsidR="00EB01FD" w:rsidRPr="00EB01FD" w:rsidRDefault="00C01051">
          <w:pPr>
            <w:pStyle w:val="TOC2"/>
            <w:tabs>
              <w:tab w:val="left" w:pos="660"/>
              <w:tab w:val="right" w:leader="dot" w:pos="9350"/>
            </w:tabs>
            <w:rPr>
              <w:rFonts w:ascii="Century Gothic" w:eastAsiaTheme="minorEastAsia" w:hAnsi="Century Gothic"/>
              <w:noProof/>
            </w:rPr>
          </w:pPr>
          <w:hyperlink w:anchor="_Toc464810880" w:history="1">
            <w:r w:rsidR="00EB01FD" w:rsidRPr="00EB01FD">
              <w:rPr>
                <w:rStyle w:val="Hyperlink"/>
                <w:rFonts w:ascii="Century Gothic" w:hAnsi="Century Gothic"/>
                <w:noProof/>
              </w:rPr>
              <w:t>n.</w:t>
            </w:r>
            <w:r w:rsidR="00EB01FD" w:rsidRPr="00EB01FD">
              <w:rPr>
                <w:rFonts w:ascii="Century Gothic" w:eastAsiaTheme="minorEastAsia" w:hAnsi="Century Gothic"/>
                <w:noProof/>
              </w:rPr>
              <w:tab/>
            </w:r>
            <w:r w:rsidR="00EB01FD" w:rsidRPr="00EB01FD">
              <w:rPr>
                <w:rStyle w:val="Hyperlink"/>
                <w:rFonts w:ascii="Century Gothic" w:hAnsi="Century Gothic"/>
                <w:noProof/>
              </w:rPr>
              <w:t>IAT Sixth Addenda Record (715) (Outbound Payments)</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_Toc464810880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83</w:t>
            </w:r>
            <w:r w:rsidR="00EB01FD" w:rsidRPr="00EB01FD">
              <w:rPr>
                <w:rFonts w:ascii="Century Gothic" w:hAnsi="Century Gothic"/>
                <w:noProof/>
                <w:webHidden/>
              </w:rPr>
              <w:fldChar w:fldCharType="end"/>
            </w:r>
          </w:hyperlink>
        </w:p>
        <w:p w:rsidR="00EB01FD" w:rsidRPr="00EB01FD" w:rsidRDefault="00C01051">
          <w:pPr>
            <w:pStyle w:val="TOC2"/>
            <w:tabs>
              <w:tab w:val="left" w:pos="660"/>
              <w:tab w:val="right" w:leader="dot" w:pos="9350"/>
            </w:tabs>
            <w:rPr>
              <w:rFonts w:ascii="Century Gothic" w:eastAsiaTheme="minorEastAsia" w:hAnsi="Century Gothic"/>
              <w:noProof/>
            </w:rPr>
          </w:pPr>
          <w:hyperlink w:anchor="_Toc464810881" w:history="1">
            <w:r w:rsidR="00EB01FD" w:rsidRPr="00EB01FD">
              <w:rPr>
                <w:rStyle w:val="Hyperlink"/>
                <w:rFonts w:ascii="Century Gothic" w:hAnsi="Century Gothic"/>
                <w:noProof/>
              </w:rPr>
              <w:t>o.</w:t>
            </w:r>
            <w:r w:rsidR="00EB01FD" w:rsidRPr="00EB01FD">
              <w:rPr>
                <w:rFonts w:ascii="Century Gothic" w:eastAsiaTheme="minorEastAsia" w:hAnsi="Century Gothic"/>
                <w:noProof/>
              </w:rPr>
              <w:tab/>
            </w:r>
            <w:r w:rsidR="00EB01FD" w:rsidRPr="00EB01FD">
              <w:rPr>
                <w:rStyle w:val="Hyperlink"/>
                <w:rFonts w:ascii="Century Gothic" w:hAnsi="Century Gothic"/>
                <w:noProof/>
              </w:rPr>
              <w:t>IAT Seventh Addenda Record (716) (Outbound Payments)</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_Toc464810881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84</w:t>
            </w:r>
            <w:r w:rsidR="00EB01FD" w:rsidRPr="00EB01FD">
              <w:rPr>
                <w:rFonts w:ascii="Century Gothic" w:hAnsi="Century Gothic"/>
                <w:noProof/>
                <w:webHidden/>
              </w:rPr>
              <w:fldChar w:fldCharType="end"/>
            </w:r>
          </w:hyperlink>
        </w:p>
        <w:p w:rsidR="00EB01FD" w:rsidRPr="00EB01FD" w:rsidRDefault="00C01051">
          <w:pPr>
            <w:pStyle w:val="TOC2"/>
            <w:tabs>
              <w:tab w:val="left" w:pos="660"/>
              <w:tab w:val="right" w:leader="dot" w:pos="9350"/>
            </w:tabs>
            <w:rPr>
              <w:rFonts w:ascii="Century Gothic" w:eastAsiaTheme="minorEastAsia" w:hAnsi="Century Gothic"/>
              <w:noProof/>
            </w:rPr>
          </w:pPr>
          <w:hyperlink w:anchor="_Toc464810882" w:history="1">
            <w:r w:rsidR="00EB01FD" w:rsidRPr="00EB01FD">
              <w:rPr>
                <w:rStyle w:val="Hyperlink"/>
                <w:rFonts w:ascii="Century Gothic" w:hAnsi="Century Gothic"/>
                <w:noProof/>
              </w:rPr>
              <w:t>p.</w:t>
            </w:r>
            <w:r w:rsidR="00EB01FD" w:rsidRPr="00EB01FD">
              <w:rPr>
                <w:rFonts w:ascii="Century Gothic" w:eastAsiaTheme="minorEastAsia" w:hAnsi="Century Gothic"/>
                <w:noProof/>
              </w:rPr>
              <w:tab/>
            </w:r>
            <w:r w:rsidR="00EB01FD" w:rsidRPr="00EB01FD">
              <w:rPr>
                <w:rStyle w:val="Hyperlink"/>
                <w:rFonts w:ascii="Century Gothic" w:hAnsi="Century Gothic"/>
                <w:noProof/>
              </w:rPr>
              <w:t>IAT Addenda Record for Remittance Information (717) (Optional) (Outbound Payments)</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_Toc464810882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85</w:t>
            </w:r>
            <w:r w:rsidR="00EB01FD" w:rsidRPr="00EB01FD">
              <w:rPr>
                <w:rFonts w:ascii="Century Gothic" w:hAnsi="Century Gothic"/>
                <w:noProof/>
                <w:webHidden/>
              </w:rPr>
              <w:fldChar w:fldCharType="end"/>
            </w:r>
          </w:hyperlink>
        </w:p>
        <w:p w:rsidR="00EB01FD" w:rsidRPr="00EB01FD" w:rsidRDefault="00C01051">
          <w:pPr>
            <w:pStyle w:val="TOC2"/>
            <w:tabs>
              <w:tab w:val="left" w:pos="660"/>
              <w:tab w:val="right" w:leader="dot" w:pos="9350"/>
            </w:tabs>
            <w:rPr>
              <w:rFonts w:ascii="Century Gothic" w:eastAsiaTheme="minorEastAsia" w:hAnsi="Century Gothic"/>
              <w:noProof/>
            </w:rPr>
          </w:pPr>
          <w:hyperlink w:anchor="_Toc464810883" w:history="1">
            <w:r w:rsidR="00EB01FD" w:rsidRPr="00EB01FD">
              <w:rPr>
                <w:rStyle w:val="Hyperlink"/>
                <w:rFonts w:ascii="Century Gothic" w:hAnsi="Century Gothic"/>
                <w:noProof/>
              </w:rPr>
              <w:t>q.</w:t>
            </w:r>
            <w:r w:rsidR="00EB01FD" w:rsidRPr="00EB01FD">
              <w:rPr>
                <w:rFonts w:ascii="Century Gothic" w:eastAsiaTheme="minorEastAsia" w:hAnsi="Century Gothic"/>
                <w:noProof/>
              </w:rPr>
              <w:tab/>
            </w:r>
            <w:r w:rsidR="00EB01FD" w:rsidRPr="00EB01FD">
              <w:rPr>
                <w:rStyle w:val="Hyperlink"/>
                <w:rFonts w:ascii="Century Gothic" w:hAnsi="Century Gothic"/>
                <w:noProof/>
              </w:rPr>
              <w:t>IAT Addenda Record for Foreign Correspondent Bank Information (718) (Outbound Payments)</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_Toc464810883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86</w:t>
            </w:r>
            <w:r w:rsidR="00EB01FD" w:rsidRPr="00EB01FD">
              <w:rPr>
                <w:rFonts w:ascii="Century Gothic" w:hAnsi="Century Gothic"/>
                <w:noProof/>
                <w:webHidden/>
              </w:rPr>
              <w:fldChar w:fldCharType="end"/>
            </w:r>
          </w:hyperlink>
        </w:p>
        <w:p w:rsidR="00EB01FD" w:rsidRPr="00EB01FD" w:rsidRDefault="00C01051">
          <w:pPr>
            <w:pStyle w:val="TOC2"/>
            <w:tabs>
              <w:tab w:val="left" w:pos="660"/>
              <w:tab w:val="right" w:leader="dot" w:pos="9350"/>
            </w:tabs>
            <w:rPr>
              <w:rFonts w:ascii="Century Gothic" w:eastAsiaTheme="minorEastAsia" w:hAnsi="Century Gothic"/>
              <w:noProof/>
            </w:rPr>
          </w:pPr>
          <w:hyperlink w:anchor="_Toc464810884" w:history="1">
            <w:r w:rsidR="00EB01FD" w:rsidRPr="00EB01FD">
              <w:rPr>
                <w:rStyle w:val="Hyperlink"/>
                <w:rFonts w:ascii="Century Gothic" w:hAnsi="Century Gothic"/>
                <w:noProof/>
              </w:rPr>
              <w:t>r.</w:t>
            </w:r>
            <w:r w:rsidR="00EB01FD" w:rsidRPr="00EB01FD">
              <w:rPr>
                <w:rFonts w:ascii="Century Gothic" w:eastAsiaTheme="minorEastAsia" w:hAnsi="Century Gothic"/>
                <w:noProof/>
              </w:rPr>
              <w:tab/>
            </w:r>
            <w:r w:rsidR="00EB01FD" w:rsidRPr="00EB01FD">
              <w:rPr>
                <w:rStyle w:val="Hyperlink"/>
                <w:rFonts w:ascii="Century Gothic" w:hAnsi="Century Gothic"/>
                <w:noProof/>
              </w:rPr>
              <w:t>Batch/Control Record – All Formats</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_Toc464810884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88</w:t>
            </w:r>
            <w:r w:rsidR="00EB01FD" w:rsidRPr="00EB01FD">
              <w:rPr>
                <w:rFonts w:ascii="Century Gothic" w:hAnsi="Century Gothic"/>
                <w:noProof/>
                <w:webHidden/>
              </w:rPr>
              <w:fldChar w:fldCharType="end"/>
            </w:r>
          </w:hyperlink>
        </w:p>
        <w:p w:rsidR="00EB01FD" w:rsidRPr="00EB01FD" w:rsidRDefault="00C01051">
          <w:pPr>
            <w:pStyle w:val="TOC2"/>
            <w:tabs>
              <w:tab w:val="left" w:pos="660"/>
              <w:tab w:val="right" w:leader="dot" w:pos="9350"/>
            </w:tabs>
            <w:rPr>
              <w:rFonts w:ascii="Century Gothic" w:eastAsiaTheme="minorEastAsia" w:hAnsi="Century Gothic"/>
              <w:noProof/>
            </w:rPr>
          </w:pPr>
          <w:hyperlink w:anchor="_Toc464810885" w:history="1">
            <w:r w:rsidR="00EB01FD" w:rsidRPr="00EB01FD">
              <w:rPr>
                <w:rStyle w:val="Hyperlink"/>
                <w:rFonts w:ascii="Century Gothic" w:hAnsi="Century Gothic"/>
                <w:noProof/>
              </w:rPr>
              <w:t>s.</w:t>
            </w:r>
            <w:r w:rsidR="00EB01FD" w:rsidRPr="00EB01FD">
              <w:rPr>
                <w:rFonts w:ascii="Century Gothic" w:eastAsiaTheme="minorEastAsia" w:hAnsi="Century Gothic"/>
                <w:noProof/>
              </w:rPr>
              <w:tab/>
            </w:r>
            <w:r w:rsidR="00EB01FD" w:rsidRPr="00EB01FD">
              <w:rPr>
                <w:rStyle w:val="Hyperlink"/>
                <w:rFonts w:ascii="Century Gothic" w:hAnsi="Century Gothic"/>
                <w:noProof/>
              </w:rPr>
              <w:t>File Control Record – All Formats</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_Toc464810885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90</w:t>
            </w:r>
            <w:r w:rsidR="00EB01FD" w:rsidRPr="00EB01FD">
              <w:rPr>
                <w:rFonts w:ascii="Century Gothic" w:hAnsi="Century Gothic"/>
                <w:noProof/>
                <w:webHidden/>
              </w:rPr>
              <w:fldChar w:fldCharType="end"/>
            </w:r>
          </w:hyperlink>
        </w:p>
        <w:p w:rsidR="00EB01FD" w:rsidRPr="00EB01FD" w:rsidRDefault="00C01051">
          <w:pPr>
            <w:pStyle w:val="TOC1"/>
            <w:rPr>
              <w:rFonts w:ascii="Century Gothic" w:eastAsiaTheme="minorEastAsia" w:hAnsi="Century Gothic"/>
              <w:noProof/>
            </w:rPr>
          </w:pPr>
          <w:hyperlink w:anchor="_Toc464810886" w:history="1">
            <w:r w:rsidR="00EB01FD" w:rsidRPr="00EB01FD">
              <w:rPr>
                <w:rStyle w:val="Hyperlink"/>
                <w:rFonts w:ascii="Century Gothic" w:hAnsi="Century Gothic"/>
                <w:noProof/>
              </w:rPr>
              <w:t>4.</w:t>
            </w:r>
            <w:r w:rsidR="00EB01FD" w:rsidRPr="00EB01FD">
              <w:rPr>
                <w:rFonts w:ascii="Century Gothic" w:eastAsiaTheme="minorEastAsia" w:hAnsi="Century Gothic"/>
                <w:noProof/>
              </w:rPr>
              <w:tab/>
            </w:r>
            <w:r w:rsidR="00EB01FD" w:rsidRPr="00EB01FD">
              <w:rPr>
                <w:rStyle w:val="Hyperlink"/>
                <w:rFonts w:ascii="Century Gothic" w:hAnsi="Century Gothic"/>
                <w:noProof/>
              </w:rPr>
              <w:t>Remittance Information</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_Toc464810886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91</w:t>
            </w:r>
            <w:r w:rsidR="00EB01FD" w:rsidRPr="00EB01FD">
              <w:rPr>
                <w:rFonts w:ascii="Century Gothic" w:hAnsi="Century Gothic"/>
                <w:noProof/>
                <w:webHidden/>
              </w:rPr>
              <w:fldChar w:fldCharType="end"/>
            </w:r>
          </w:hyperlink>
        </w:p>
        <w:p w:rsidR="00EB01FD" w:rsidRPr="00EB01FD" w:rsidRDefault="00C01051">
          <w:pPr>
            <w:pStyle w:val="TOC2"/>
            <w:tabs>
              <w:tab w:val="left" w:pos="660"/>
              <w:tab w:val="right" w:leader="dot" w:pos="9350"/>
            </w:tabs>
            <w:rPr>
              <w:rFonts w:ascii="Century Gothic" w:eastAsiaTheme="minorEastAsia" w:hAnsi="Century Gothic"/>
              <w:noProof/>
            </w:rPr>
          </w:pPr>
          <w:hyperlink w:anchor="_Toc464810887" w:history="1">
            <w:r w:rsidR="00EB01FD" w:rsidRPr="00EB01FD">
              <w:rPr>
                <w:rStyle w:val="Hyperlink"/>
                <w:rFonts w:ascii="Century Gothic" w:hAnsi="Century Gothic"/>
                <w:noProof/>
              </w:rPr>
              <w:t>a.</w:t>
            </w:r>
            <w:r w:rsidR="00EB01FD" w:rsidRPr="00EB01FD">
              <w:rPr>
                <w:rFonts w:ascii="Century Gothic" w:eastAsiaTheme="minorEastAsia" w:hAnsi="Century Gothic"/>
                <w:noProof/>
              </w:rPr>
              <w:tab/>
            </w:r>
            <w:r w:rsidR="00EB01FD" w:rsidRPr="00EB01FD">
              <w:rPr>
                <w:rStyle w:val="Hyperlink"/>
                <w:rFonts w:ascii="Century Gothic" w:hAnsi="Century Gothic"/>
                <w:noProof/>
              </w:rPr>
              <w:t>CCD Addenda – NACHA Endorsed Banking Conventions for TXP, DED, and TPP Payments</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_Toc464810887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91</w:t>
            </w:r>
            <w:r w:rsidR="00EB01FD" w:rsidRPr="00EB01FD">
              <w:rPr>
                <w:rFonts w:ascii="Century Gothic" w:hAnsi="Century Gothic"/>
                <w:noProof/>
                <w:webHidden/>
              </w:rPr>
              <w:fldChar w:fldCharType="end"/>
            </w:r>
          </w:hyperlink>
        </w:p>
        <w:p w:rsidR="00EB01FD" w:rsidRPr="00EB01FD" w:rsidRDefault="00C01051">
          <w:pPr>
            <w:pStyle w:val="TOC3"/>
            <w:tabs>
              <w:tab w:val="left" w:pos="880"/>
              <w:tab w:val="right" w:leader="dot" w:pos="9350"/>
            </w:tabs>
            <w:rPr>
              <w:rFonts w:ascii="Century Gothic" w:eastAsiaTheme="minorEastAsia" w:hAnsi="Century Gothic"/>
              <w:noProof/>
            </w:rPr>
          </w:pPr>
          <w:hyperlink w:anchor="_Toc464810888" w:history="1">
            <w:r w:rsidR="00EB01FD" w:rsidRPr="00EB01FD">
              <w:rPr>
                <w:rStyle w:val="Hyperlink"/>
                <w:rFonts w:ascii="Century Gothic" w:hAnsi="Century Gothic"/>
                <w:noProof/>
              </w:rPr>
              <w:t>1)</w:t>
            </w:r>
            <w:r w:rsidR="00EB01FD" w:rsidRPr="00EB01FD">
              <w:rPr>
                <w:rFonts w:ascii="Century Gothic" w:eastAsiaTheme="minorEastAsia" w:hAnsi="Century Gothic"/>
                <w:noProof/>
              </w:rPr>
              <w:tab/>
            </w:r>
            <w:r w:rsidR="00EB01FD" w:rsidRPr="00EB01FD">
              <w:rPr>
                <w:rStyle w:val="Hyperlink"/>
                <w:rFonts w:ascii="Century Gothic" w:hAnsi="Century Gothic"/>
                <w:noProof/>
              </w:rPr>
              <w:t>Unstructured</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_Toc464810888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92</w:t>
            </w:r>
            <w:r w:rsidR="00EB01FD" w:rsidRPr="00EB01FD">
              <w:rPr>
                <w:rFonts w:ascii="Century Gothic" w:hAnsi="Century Gothic"/>
                <w:noProof/>
                <w:webHidden/>
              </w:rPr>
              <w:fldChar w:fldCharType="end"/>
            </w:r>
          </w:hyperlink>
        </w:p>
        <w:p w:rsidR="00EB01FD" w:rsidRPr="00EB01FD" w:rsidRDefault="00C01051">
          <w:pPr>
            <w:pStyle w:val="TOC3"/>
            <w:tabs>
              <w:tab w:val="left" w:pos="880"/>
              <w:tab w:val="right" w:leader="dot" w:pos="9350"/>
            </w:tabs>
            <w:rPr>
              <w:rFonts w:ascii="Century Gothic" w:eastAsiaTheme="minorEastAsia" w:hAnsi="Century Gothic"/>
              <w:noProof/>
            </w:rPr>
          </w:pPr>
          <w:hyperlink w:anchor="_Toc464810889" w:history="1">
            <w:r w:rsidR="00EB01FD" w:rsidRPr="00EB01FD">
              <w:rPr>
                <w:rStyle w:val="Hyperlink"/>
                <w:rFonts w:ascii="Century Gothic" w:hAnsi="Century Gothic"/>
                <w:noProof/>
              </w:rPr>
              <w:t>2)</w:t>
            </w:r>
            <w:r w:rsidR="00EB01FD" w:rsidRPr="00EB01FD">
              <w:rPr>
                <w:rFonts w:ascii="Century Gothic" w:eastAsiaTheme="minorEastAsia" w:hAnsi="Century Gothic"/>
                <w:noProof/>
              </w:rPr>
              <w:tab/>
            </w:r>
            <w:r w:rsidR="00EB01FD" w:rsidRPr="00EB01FD">
              <w:rPr>
                <w:rStyle w:val="Hyperlink"/>
                <w:rFonts w:ascii="Century Gothic" w:hAnsi="Century Gothic"/>
                <w:noProof/>
              </w:rPr>
              <w:t>Structured</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_Toc464810889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93</w:t>
            </w:r>
            <w:r w:rsidR="00EB01FD" w:rsidRPr="00EB01FD">
              <w:rPr>
                <w:rFonts w:ascii="Century Gothic" w:hAnsi="Century Gothic"/>
                <w:noProof/>
                <w:webHidden/>
              </w:rPr>
              <w:fldChar w:fldCharType="end"/>
            </w:r>
          </w:hyperlink>
        </w:p>
        <w:p w:rsidR="00EB01FD" w:rsidRPr="00EB01FD" w:rsidRDefault="00C01051">
          <w:pPr>
            <w:pStyle w:val="TOC2"/>
            <w:tabs>
              <w:tab w:val="left" w:pos="660"/>
              <w:tab w:val="right" w:leader="dot" w:pos="9350"/>
            </w:tabs>
            <w:rPr>
              <w:rFonts w:ascii="Century Gothic" w:eastAsiaTheme="minorEastAsia" w:hAnsi="Century Gothic"/>
              <w:noProof/>
            </w:rPr>
          </w:pPr>
          <w:hyperlink w:anchor="_Toc464810890" w:history="1">
            <w:r w:rsidR="00EB01FD" w:rsidRPr="00EB01FD">
              <w:rPr>
                <w:rStyle w:val="Hyperlink"/>
                <w:rFonts w:ascii="Century Gothic" w:hAnsi="Century Gothic"/>
                <w:noProof/>
              </w:rPr>
              <w:t>b.</w:t>
            </w:r>
            <w:r w:rsidR="00EB01FD" w:rsidRPr="00EB01FD">
              <w:rPr>
                <w:rFonts w:ascii="Century Gothic" w:eastAsiaTheme="minorEastAsia" w:hAnsi="Century Gothic"/>
                <w:noProof/>
              </w:rPr>
              <w:tab/>
            </w:r>
            <w:r w:rsidR="00EB01FD" w:rsidRPr="00EB01FD">
              <w:rPr>
                <w:rStyle w:val="Hyperlink"/>
                <w:rFonts w:ascii="Century Gothic" w:hAnsi="Century Gothic"/>
                <w:noProof/>
              </w:rPr>
              <w:t>CTX Addenda</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_Toc464810890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98</w:t>
            </w:r>
            <w:r w:rsidR="00EB01FD" w:rsidRPr="00EB01FD">
              <w:rPr>
                <w:rFonts w:ascii="Century Gothic" w:hAnsi="Century Gothic"/>
                <w:noProof/>
                <w:webHidden/>
              </w:rPr>
              <w:fldChar w:fldCharType="end"/>
            </w:r>
          </w:hyperlink>
        </w:p>
        <w:p w:rsidR="00EB01FD" w:rsidRPr="00EB01FD" w:rsidRDefault="00C01051">
          <w:pPr>
            <w:pStyle w:val="TOC3"/>
            <w:tabs>
              <w:tab w:val="left" w:pos="880"/>
              <w:tab w:val="right" w:leader="dot" w:pos="9350"/>
            </w:tabs>
            <w:rPr>
              <w:rFonts w:ascii="Century Gothic" w:eastAsiaTheme="minorEastAsia" w:hAnsi="Century Gothic"/>
              <w:noProof/>
            </w:rPr>
          </w:pPr>
          <w:hyperlink w:anchor="_Toc464810891" w:history="1">
            <w:r w:rsidR="00EB01FD" w:rsidRPr="00EB01FD">
              <w:rPr>
                <w:rStyle w:val="Hyperlink"/>
                <w:rFonts w:ascii="Century Gothic" w:hAnsi="Century Gothic"/>
                <w:noProof/>
              </w:rPr>
              <w:t>1)</w:t>
            </w:r>
            <w:r w:rsidR="00EB01FD" w:rsidRPr="00EB01FD">
              <w:rPr>
                <w:rFonts w:ascii="Century Gothic" w:eastAsiaTheme="minorEastAsia" w:hAnsi="Century Gothic"/>
                <w:noProof/>
              </w:rPr>
              <w:tab/>
            </w:r>
            <w:r w:rsidR="00EB01FD" w:rsidRPr="00EB01FD">
              <w:rPr>
                <w:rStyle w:val="Hyperlink"/>
                <w:rFonts w:ascii="Century Gothic" w:hAnsi="Century Gothic"/>
                <w:noProof/>
              </w:rPr>
              <w:t>Structured Data – STP 820 (EDI)</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_Toc464810891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99</w:t>
            </w:r>
            <w:r w:rsidR="00EB01FD" w:rsidRPr="00EB01FD">
              <w:rPr>
                <w:rFonts w:ascii="Century Gothic" w:hAnsi="Century Gothic"/>
                <w:noProof/>
                <w:webHidden/>
              </w:rPr>
              <w:fldChar w:fldCharType="end"/>
            </w:r>
          </w:hyperlink>
        </w:p>
        <w:p w:rsidR="00EB01FD" w:rsidRPr="00EB01FD" w:rsidRDefault="00C01051">
          <w:pPr>
            <w:pStyle w:val="TOC3"/>
            <w:tabs>
              <w:tab w:val="left" w:pos="880"/>
              <w:tab w:val="right" w:leader="dot" w:pos="9350"/>
            </w:tabs>
            <w:rPr>
              <w:rFonts w:ascii="Century Gothic" w:eastAsiaTheme="minorEastAsia" w:hAnsi="Century Gothic"/>
              <w:noProof/>
            </w:rPr>
          </w:pPr>
          <w:hyperlink w:anchor="_Toc464810892" w:history="1">
            <w:r w:rsidR="00EB01FD" w:rsidRPr="00EB01FD">
              <w:rPr>
                <w:rStyle w:val="Hyperlink"/>
                <w:rFonts w:ascii="Century Gothic" w:hAnsi="Century Gothic"/>
                <w:noProof/>
              </w:rPr>
              <w:t>2)</w:t>
            </w:r>
            <w:r w:rsidR="00EB01FD" w:rsidRPr="00EB01FD">
              <w:rPr>
                <w:rFonts w:ascii="Century Gothic" w:eastAsiaTheme="minorEastAsia" w:hAnsi="Century Gothic"/>
                <w:noProof/>
              </w:rPr>
              <w:tab/>
            </w:r>
            <w:r w:rsidR="00EB01FD" w:rsidRPr="00EB01FD">
              <w:rPr>
                <w:rStyle w:val="Hyperlink"/>
                <w:rFonts w:ascii="Century Gothic" w:hAnsi="Century Gothic"/>
                <w:noProof/>
              </w:rPr>
              <w:t>Comparison of ISO 20022 XML Syntax with STP 820</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_Toc464810892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101</w:t>
            </w:r>
            <w:r w:rsidR="00EB01FD" w:rsidRPr="00EB01FD">
              <w:rPr>
                <w:rFonts w:ascii="Century Gothic" w:hAnsi="Century Gothic"/>
                <w:noProof/>
                <w:webHidden/>
              </w:rPr>
              <w:fldChar w:fldCharType="end"/>
            </w:r>
          </w:hyperlink>
        </w:p>
        <w:p w:rsidR="00EB01FD" w:rsidRPr="00EB01FD" w:rsidRDefault="00C01051">
          <w:pPr>
            <w:pStyle w:val="TOC3"/>
            <w:tabs>
              <w:tab w:val="left" w:pos="880"/>
              <w:tab w:val="right" w:leader="dot" w:pos="9350"/>
            </w:tabs>
            <w:rPr>
              <w:rFonts w:ascii="Century Gothic" w:eastAsiaTheme="minorEastAsia" w:hAnsi="Century Gothic"/>
              <w:noProof/>
            </w:rPr>
          </w:pPr>
          <w:hyperlink w:anchor="_Toc464810893" w:history="1">
            <w:r w:rsidR="00EB01FD" w:rsidRPr="00EB01FD">
              <w:rPr>
                <w:rStyle w:val="Hyperlink"/>
                <w:rFonts w:ascii="Century Gothic" w:hAnsi="Century Gothic"/>
                <w:noProof/>
              </w:rPr>
              <w:t>3)</w:t>
            </w:r>
            <w:r w:rsidR="00EB01FD" w:rsidRPr="00EB01FD">
              <w:rPr>
                <w:rFonts w:ascii="Century Gothic" w:eastAsiaTheme="minorEastAsia" w:hAnsi="Century Gothic"/>
                <w:noProof/>
              </w:rPr>
              <w:tab/>
            </w:r>
            <w:r w:rsidR="00EB01FD" w:rsidRPr="00EB01FD">
              <w:rPr>
                <w:rStyle w:val="Hyperlink"/>
                <w:rFonts w:ascii="Century Gothic" w:hAnsi="Century Gothic"/>
                <w:noProof/>
              </w:rPr>
              <w:t>DED</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_Toc464810893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103</w:t>
            </w:r>
            <w:r w:rsidR="00EB01FD" w:rsidRPr="00EB01FD">
              <w:rPr>
                <w:rFonts w:ascii="Century Gothic" w:hAnsi="Century Gothic"/>
                <w:noProof/>
                <w:webHidden/>
              </w:rPr>
              <w:fldChar w:fldCharType="end"/>
            </w:r>
          </w:hyperlink>
        </w:p>
        <w:p w:rsidR="00EB01FD" w:rsidRPr="00EB01FD" w:rsidRDefault="00C01051">
          <w:pPr>
            <w:pStyle w:val="TOC2"/>
            <w:tabs>
              <w:tab w:val="left" w:pos="660"/>
              <w:tab w:val="right" w:leader="dot" w:pos="9350"/>
            </w:tabs>
            <w:rPr>
              <w:rFonts w:ascii="Century Gothic" w:eastAsiaTheme="minorEastAsia" w:hAnsi="Century Gothic"/>
              <w:noProof/>
            </w:rPr>
          </w:pPr>
          <w:hyperlink w:anchor="_Toc464810894" w:history="1">
            <w:r w:rsidR="00EB01FD" w:rsidRPr="00EB01FD">
              <w:rPr>
                <w:rStyle w:val="Hyperlink"/>
                <w:rFonts w:ascii="Century Gothic" w:hAnsi="Century Gothic"/>
                <w:noProof/>
              </w:rPr>
              <w:t>c.</w:t>
            </w:r>
            <w:r w:rsidR="00EB01FD" w:rsidRPr="00EB01FD">
              <w:rPr>
                <w:rFonts w:ascii="Century Gothic" w:eastAsiaTheme="minorEastAsia" w:hAnsi="Century Gothic"/>
                <w:noProof/>
              </w:rPr>
              <w:tab/>
            </w:r>
            <w:r w:rsidR="00EB01FD" w:rsidRPr="00EB01FD">
              <w:rPr>
                <w:rStyle w:val="Hyperlink"/>
                <w:rFonts w:ascii="Century Gothic" w:hAnsi="Century Gothic"/>
                <w:noProof/>
              </w:rPr>
              <w:t>IAT Addenda</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_Toc464810894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103</w:t>
            </w:r>
            <w:r w:rsidR="00EB01FD" w:rsidRPr="00EB01FD">
              <w:rPr>
                <w:rFonts w:ascii="Century Gothic" w:hAnsi="Century Gothic"/>
                <w:noProof/>
                <w:webHidden/>
              </w:rPr>
              <w:fldChar w:fldCharType="end"/>
            </w:r>
          </w:hyperlink>
        </w:p>
        <w:p w:rsidR="00EB01FD" w:rsidRPr="00EB01FD" w:rsidRDefault="00C01051">
          <w:pPr>
            <w:pStyle w:val="TOC1"/>
            <w:rPr>
              <w:rFonts w:ascii="Century Gothic" w:eastAsiaTheme="minorEastAsia" w:hAnsi="Century Gothic"/>
              <w:noProof/>
            </w:rPr>
          </w:pPr>
          <w:hyperlink w:anchor="_Toc464810895" w:history="1">
            <w:r w:rsidR="00EB01FD" w:rsidRPr="00EB01FD">
              <w:rPr>
                <w:rStyle w:val="Hyperlink"/>
                <w:rFonts w:ascii="Century Gothic" w:hAnsi="Century Gothic"/>
                <w:noProof/>
              </w:rPr>
              <w:t>5.</w:t>
            </w:r>
            <w:r w:rsidR="00EB01FD" w:rsidRPr="00EB01FD">
              <w:rPr>
                <w:rFonts w:ascii="Century Gothic" w:eastAsiaTheme="minorEastAsia" w:hAnsi="Century Gothic"/>
                <w:noProof/>
              </w:rPr>
              <w:tab/>
            </w:r>
            <w:r w:rsidR="00EB01FD" w:rsidRPr="00EB01FD">
              <w:rPr>
                <w:rStyle w:val="Hyperlink"/>
                <w:rFonts w:ascii="Century Gothic" w:hAnsi="Century Gothic"/>
                <w:noProof/>
              </w:rPr>
              <w:t>Same Day ACH</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_Toc464810895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104</w:t>
            </w:r>
            <w:r w:rsidR="00EB01FD" w:rsidRPr="00EB01FD">
              <w:rPr>
                <w:rFonts w:ascii="Century Gothic" w:hAnsi="Century Gothic"/>
                <w:noProof/>
                <w:webHidden/>
              </w:rPr>
              <w:fldChar w:fldCharType="end"/>
            </w:r>
          </w:hyperlink>
        </w:p>
        <w:p w:rsidR="00EB01FD" w:rsidRPr="00EB01FD" w:rsidRDefault="00C01051">
          <w:pPr>
            <w:pStyle w:val="TOC1"/>
            <w:rPr>
              <w:rFonts w:ascii="Century Gothic" w:eastAsiaTheme="minorEastAsia" w:hAnsi="Century Gothic"/>
              <w:noProof/>
            </w:rPr>
          </w:pPr>
          <w:hyperlink w:anchor="_Toc464810896" w:history="1">
            <w:r w:rsidR="00EB01FD" w:rsidRPr="00EB01FD">
              <w:rPr>
                <w:rStyle w:val="Hyperlink"/>
                <w:rFonts w:ascii="Century Gothic" w:hAnsi="Century Gothic"/>
                <w:noProof/>
              </w:rPr>
              <w:t>6.</w:t>
            </w:r>
            <w:r w:rsidR="00EB01FD" w:rsidRPr="00EB01FD">
              <w:rPr>
                <w:rFonts w:ascii="Century Gothic" w:eastAsiaTheme="minorEastAsia" w:hAnsi="Century Gothic"/>
                <w:noProof/>
              </w:rPr>
              <w:tab/>
            </w:r>
            <w:r w:rsidR="00EB01FD" w:rsidRPr="00EB01FD">
              <w:rPr>
                <w:rStyle w:val="Hyperlink"/>
                <w:rFonts w:ascii="Century Gothic" w:hAnsi="Century Gothic"/>
                <w:noProof/>
              </w:rPr>
              <w:t>Exceptions – Returns and Rejects</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_Toc464810896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105</w:t>
            </w:r>
            <w:r w:rsidR="00EB01FD" w:rsidRPr="00EB01FD">
              <w:rPr>
                <w:rFonts w:ascii="Century Gothic" w:hAnsi="Century Gothic"/>
                <w:noProof/>
                <w:webHidden/>
              </w:rPr>
              <w:fldChar w:fldCharType="end"/>
            </w:r>
          </w:hyperlink>
        </w:p>
        <w:p w:rsidR="00EB01FD" w:rsidRPr="00EB01FD" w:rsidRDefault="00C01051">
          <w:pPr>
            <w:pStyle w:val="TOC1"/>
            <w:rPr>
              <w:rFonts w:ascii="Century Gothic" w:eastAsiaTheme="minorEastAsia" w:hAnsi="Century Gothic"/>
              <w:noProof/>
            </w:rPr>
          </w:pPr>
          <w:hyperlink w:anchor="_Toc464810897" w:history="1">
            <w:r w:rsidR="00EB01FD" w:rsidRPr="00EB01FD">
              <w:rPr>
                <w:rStyle w:val="Hyperlink"/>
                <w:rFonts w:ascii="Century Gothic" w:hAnsi="Century Gothic"/>
                <w:noProof/>
              </w:rPr>
              <w:t>7.</w:t>
            </w:r>
            <w:r w:rsidR="00EB01FD" w:rsidRPr="00EB01FD">
              <w:rPr>
                <w:rFonts w:ascii="Century Gothic" w:eastAsiaTheme="minorEastAsia" w:hAnsi="Century Gothic"/>
                <w:noProof/>
              </w:rPr>
              <w:tab/>
            </w:r>
            <w:r w:rsidR="00EB01FD" w:rsidRPr="00EB01FD">
              <w:rPr>
                <w:rStyle w:val="Hyperlink"/>
                <w:rFonts w:ascii="Century Gothic" w:hAnsi="Century Gothic"/>
                <w:noProof/>
              </w:rPr>
              <w:t>Appendix</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_Toc464810897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106</w:t>
            </w:r>
            <w:r w:rsidR="00EB01FD" w:rsidRPr="00EB01FD">
              <w:rPr>
                <w:rFonts w:ascii="Century Gothic" w:hAnsi="Century Gothic"/>
                <w:noProof/>
                <w:webHidden/>
              </w:rPr>
              <w:fldChar w:fldCharType="end"/>
            </w:r>
          </w:hyperlink>
        </w:p>
        <w:p w:rsidR="00EB01FD" w:rsidRPr="00EB01FD" w:rsidRDefault="00C01051">
          <w:pPr>
            <w:pStyle w:val="TOC2"/>
            <w:tabs>
              <w:tab w:val="left" w:pos="660"/>
              <w:tab w:val="right" w:leader="dot" w:pos="9350"/>
            </w:tabs>
            <w:rPr>
              <w:rFonts w:ascii="Century Gothic" w:eastAsiaTheme="minorEastAsia" w:hAnsi="Century Gothic"/>
              <w:noProof/>
            </w:rPr>
          </w:pPr>
          <w:hyperlink w:anchor="_Toc464810898" w:history="1">
            <w:r w:rsidR="00EB01FD" w:rsidRPr="00EB01FD">
              <w:rPr>
                <w:rStyle w:val="Hyperlink"/>
                <w:rFonts w:ascii="Century Gothic" w:hAnsi="Century Gothic"/>
                <w:noProof/>
              </w:rPr>
              <w:t>a.</w:t>
            </w:r>
            <w:r w:rsidR="00EB01FD" w:rsidRPr="00EB01FD">
              <w:rPr>
                <w:rFonts w:ascii="Century Gothic" w:eastAsiaTheme="minorEastAsia" w:hAnsi="Century Gothic"/>
                <w:noProof/>
              </w:rPr>
              <w:tab/>
            </w:r>
            <w:r w:rsidR="00EB01FD" w:rsidRPr="00EB01FD">
              <w:rPr>
                <w:rStyle w:val="Hyperlink"/>
                <w:rFonts w:ascii="Century Gothic" w:hAnsi="Century Gothic"/>
                <w:noProof/>
              </w:rPr>
              <w:t>The Character Set</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_Toc464810898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106</w:t>
            </w:r>
            <w:r w:rsidR="00EB01FD" w:rsidRPr="00EB01FD">
              <w:rPr>
                <w:rFonts w:ascii="Century Gothic" w:hAnsi="Century Gothic"/>
                <w:noProof/>
                <w:webHidden/>
              </w:rPr>
              <w:fldChar w:fldCharType="end"/>
            </w:r>
          </w:hyperlink>
        </w:p>
        <w:p w:rsidR="00EB01FD" w:rsidRPr="00EB01FD" w:rsidRDefault="00C01051">
          <w:pPr>
            <w:pStyle w:val="TOC3"/>
            <w:tabs>
              <w:tab w:val="left" w:pos="880"/>
              <w:tab w:val="right" w:leader="dot" w:pos="9350"/>
            </w:tabs>
            <w:rPr>
              <w:rFonts w:ascii="Century Gothic" w:eastAsiaTheme="minorEastAsia" w:hAnsi="Century Gothic"/>
              <w:noProof/>
            </w:rPr>
          </w:pPr>
          <w:hyperlink w:anchor="_Toc464810899" w:history="1">
            <w:r w:rsidR="00EB01FD" w:rsidRPr="00EB01FD">
              <w:rPr>
                <w:rStyle w:val="Hyperlink"/>
                <w:rFonts w:ascii="Century Gothic" w:hAnsi="Century Gothic"/>
                <w:noProof/>
              </w:rPr>
              <w:t>1)</w:t>
            </w:r>
            <w:r w:rsidR="00EB01FD" w:rsidRPr="00EB01FD">
              <w:rPr>
                <w:rFonts w:ascii="Century Gothic" w:eastAsiaTheme="minorEastAsia" w:hAnsi="Century Gothic"/>
                <w:noProof/>
              </w:rPr>
              <w:tab/>
            </w:r>
            <w:r w:rsidR="00EB01FD" w:rsidRPr="00EB01FD">
              <w:rPr>
                <w:rStyle w:val="Hyperlink"/>
                <w:rFonts w:ascii="Century Gothic" w:hAnsi="Century Gothic"/>
                <w:noProof/>
              </w:rPr>
              <w:t>Basic Latin</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_Toc464810899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106</w:t>
            </w:r>
            <w:r w:rsidR="00EB01FD" w:rsidRPr="00EB01FD">
              <w:rPr>
                <w:rFonts w:ascii="Century Gothic" w:hAnsi="Century Gothic"/>
                <w:noProof/>
                <w:webHidden/>
              </w:rPr>
              <w:fldChar w:fldCharType="end"/>
            </w:r>
          </w:hyperlink>
        </w:p>
        <w:p w:rsidR="00EB01FD" w:rsidRPr="00EB01FD" w:rsidRDefault="00C01051">
          <w:pPr>
            <w:pStyle w:val="TOC3"/>
            <w:tabs>
              <w:tab w:val="left" w:pos="880"/>
              <w:tab w:val="right" w:leader="dot" w:pos="9350"/>
            </w:tabs>
            <w:rPr>
              <w:rFonts w:ascii="Century Gothic" w:eastAsiaTheme="minorEastAsia" w:hAnsi="Century Gothic"/>
              <w:noProof/>
            </w:rPr>
          </w:pPr>
          <w:hyperlink w:anchor="_Toc464810900" w:history="1">
            <w:r w:rsidR="00EB01FD" w:rsidRPr="00EB01FD">
              <w:rPr>
                <w:rStyle w:val="Hyperlink"/>
                <w:rFonts w:ascii="Century Gothic" w:hAnsi="Century Gothic"/>
                <w:noProof/>
              </w:rPr>
              <w:t>2)</w:t>
            </w:r>
            <w:r w:rsidR="00EB01FD" w:rsidRPr="00EB01FD">
              <w:rPr>
                <w:rFonts w:ascii="Century Gothic" w:eastAsiaTheme="minorEastAsia" w:hAnsi="Century Gothic"/>
                <w:noProof/>
              </w:rPr>
              <w:tab/>
            </w:r>
            <w:r w:rsidR="00EB01FD" w:rsidRPr="00EB01FD">
              <w:rPr>
                <w:rStyle w:val="Hyperlink"/>
                <w:rFonts w:ascii="Century Gothic" w:hAnsi="Century Gothic"/>
                <w:noProof/>
              </w:rPr>
              <w:t>Special Characters in XML Content</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_Toc464810900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107</w:t>
            </w:r>
            <w:r w:rsidR="00EB01FD" w:rsidRPr="00EB01FD">
              <w:rPr>
                <w:rFonts w:ascii="Century Gothic" w:hAnsi="Century Gothic"/>
                <w:noProof/>
                <w:webHidden/>
              </w:rPr>
              <w:fldChar w:fldCharType="end"/>
            </w:r>
          </w:hyperlink>
        </w:p>
        <w:p w:rsidR="00EB01FD" w:rsidRPr="00EB01FD" w:rsidRDefault="00C01051">
          <w:pPr>
            <w:pStyle w:val="TOC2"/>
            <w:tabs>
              <w:tab w:val="left" w:pos="660"/>
              <w:tab w:val="right" w:leader="dot" w:pos="9350"/>
            </w:tabs>
            <w:rPr>
              <w:rFonts w:ascii="Century Gothic" w:eastAsiaTheme="minorEastAsia" w:hAnsi="Century Gothic"/>
              <w:noProof/>
            </w:rPr>
          </w:pPr>
          <w:hyperlink w:anchor="_Toc464810901" w:history="1">
            <w:r w:rsidR="00EB01FD" w:rsidRPr="00EB01FD">
              <w:rPr>
                <w:rStyle w:val="Hyperlink"/>
                <w:rFonts w:ascii="Century Gothic" w:hAnsi="Century Gothic"/>
                <w:noProof/>
              </w:rPr>
              <w:t>b.</w:t>
            </w:r>
            <w:r w:rsidR="00EB01FD" w:rsidRPr="00EB01FD">
              <w:rPr>
                <w:rFonts w:ascii="Century Gothic" w:eastAsiaTheme="minorEastAsia" w:hAnsi="Century Gothic"/>
                <w:noProof/>
              </w:rPr>
              <w:tab/>
            </w:r>
            <w:r w:rsidR="00EB01FD" w:rsidRPr="00EB01FD">
              <w:rPr>
                <w:rStyle w:val="Hyperlink"/>
                <w:rFonts w:ascii="Century Gothic" w:hAnsi="Century Gothic"/>
                <w:noProof/>
              </w:rPr>
              <w:t>ISO Country Codes</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_Toc464810901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108</w:t>
            </w:r>
            <w:r w:rsidR="00EB01FD" w:rsidRPr="00EB01FD">
              <w:rPr>
                <w:rFonts w:ascii="Century Gothic" w:hAnsi="Century Gothic"/>
                <w:noProof/>
                <w:webHidden/>
              </w:rPr>
              <w:fldChar w:fldCharType="end"/>
            </w:r>
          </w:hyperlink>
        </w:p>
        <w:p w:rsidR="00EB01FD" w:rsidRPr="00EB01FD" w:rsidRDefault="00C01051">
          <w:pPr>
            <w:pStyle w:val="TOC2"/>
            <w:tabs>
              <w:tab w:val="left" w:pos="660"/>
              <w:tab w:val="right" w:leader="dot" w:pos="9350"/>
            </w:tabs>
            <w:rPr>
              <w:rFonts w:ascii="Century Gothic" w:eastAsiaTheme="minorEastAsia" w:hAnsi="Century Gothic"/>
              <w:noProof/>
            </w:rPr>
          </w:pPr>
          <w:hyperlink w:anchor="_Toc464810902" w:history="1">
            <w:r w:rsidR="00EB01FD" w:rsidRPr="00EB01FD">
              <w:rPr>
                <w:rStyle w:val="Hyperlink"/>
                <w:rFonts w:ascii="Century Gothic" w:hAnsi="Century Gothic"/>
                <w:noProof/>
              </w:rPr>
              <w:t>c.</w:t>
            </w:r>
            <w:r w:rsidR="00EB01FD" w:rsidRPr="00EB01FD">
              <w:rPr>
                <w:rFonts w:ascii="Century Gothic" w:eastAsiaTheme="minorEastAsia" w:hAnsi="Century Gothic"/>
                <w:noProof/>
              </w:rPr>
              <w:tab/>
            </w:r>
            <w:r w:rsidR="00EB01FD" w:rsidRPr="00EB01FD">
              <w:rPr>
                <w:rStyle w:val="Hyperlink"/>
                <w:rFonts w:ascii="Century Gothic" w:hAnsi="Century Gothic"/>
                <w:noProof/>
              </w:rPr>
              <w:t>External Code List</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_Toc464810902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108</w:t>
            </w:r>
            <w:r w:rsidR="00EB01FD" w:rsidRPr="00EB01FD">
              <w:rPr>
                <w:rFonts w:ascii="Century Gothic" w:hAnsi="Century Gothic"/>
                <w:noProof/>
                <w:webHidden/>
              </w:rPr>
              <w:fldChar w:fldCharType="end"/>
            </w:r>
          </w:hyperlink>
        </w:p>
        <w:p w:rsidR="00EB01FD" w:rsidRPr="00EB01FD" w:rsidRDefault="00C01051">
          <w:pPr>
            <w:pStyle w:val="TOC2"/>
            <w:tabs>
              <w:tab w:val="left" w:pos="660"/>
              <w:tab w:val="right" w:leader="dot" w:pos="9350"/>
            </w:tabs>
            <w:rPr>
              <w:rFonts w:ascii="Century Gothic" w:eastAsiaTheme="minorEastAsia" w:hAnsi="Century Gothic"/>
              <w:noProof/>
            </w:rPr>
          </w:pPr>
          <w:hyperlink w:anchor="_Toc464810903" w:history="1">
            <w:r w:rsidR="00EB01FD" w:rsidRPr="00EB01FD">
              <w:rPr>
                <w:rStyle w:val="Hyperlink"/>
                <w:rFonts w:ascii="Century Gothic" w:hAnsi="Century Gothic"/>
                <w:noProof/>
              </w:rPr>
              <w:t>d.</w:t>
            </w:r>
            <w:r w:rsidR="00EB01FD" w:rsidRPr="00EB01FD">
              <w:rPr>
                <w:rFonts w:ascii="Century Gothic" w:eastAsiaTheme="minorEastAsia" w:hAnsi="Century Gothic"/>
                <w:noProof/>
              </w:rPr>
              <w:tab/>
            </w:r>
            <w:r w:rsidR="00EB01FD" w:rsidRPr="00EB01FD">
              <w:rPr>
                <w:rStyle w:val="Hyperlink"/>
                <w:rFonts w:ascii="Century Gothic" w:hAnsi="Century Gothic"/>
                <w:noProof/>
              </w:rPr>
              <w:t>Related Resources</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_Toc464810903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108</w:t>
            </w:r>
            <w:r w:rsidR="00EB01FD" w:rsidRPr="00EB01FD">
              <w:rPr>
                <w:rFonts w:ascii="Century Gothic" w:hAnsi="Century Gothic"/>
                <w:noProof/>
                <w:webHidden/>
              </w:rPr>
              <w:fldChar w:fldCharType="end"/>
            </w:r>
          </w:hyperlink>
        </w:p>
        <w:p w:rsidR="00EB01FD" w:rsidRPr="00EB01FD" w:rsidRDefault="00C01051">
          <w:pPr>
            <w:pStyle w:val="TOC3"/>
            <w:tabs>
              <w:tab w:val="left" w:pos="880"/>
              <w:tab w:val="right" w:leader="dot" w:pos="9350"/>
            </w:tabs>
            <w:rPr>
              <w:rFonts w:ascii="Century Gothic" w:eastAsiaTheme="minorEastAsia" w:hAnsi="Century Gothic"/>
              <w:noProof/>
            </w:rPr>
          </w:pPr>
          <w:hyperlink w:anchor="_Toc464810904" w:history="1">
            <w:r w:rsidR="00EB01FD" w:rsidRPr="00EB01FD">
              <w:rPr>
                <w:rStyle w:val="Hyperlink"/>
                <w:rFonts w:ascii="Century Gothic" w:hAnsi="Century Gothic"/>
                <w:noProof/>
              </w:rPr>
              <w:t>1)</w:t>
            </w:r>
            <w:r w:rsidR="00EB01FD" w:rsidRPr="00EB01FD">
              <w:rPr>
                <w:rFonts w:ascii="Century Gothic" w:eastAsiaTheme="minorEastAsia" w:hAnsi="Century Gothic"/>
                <w:noProof/>
              </w:rPr>
              <w:tab/>
            </w:r>
            <w:r w:rsidR="00EB01FD" w:rsidRPr="00EB01FD">
              <w:rPr>
                <w:rStyle w:val="Hyperlink"/>
                <w:rFonts w:ascii="Century Gothic" w:hAnsi="Century Gothic"/>
                <w:noProof/>
              </w:rPr>
              <w:t>ISO 20022</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_Toc464810904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108</w:t>
            </w:r>
            <w:r w:rsidR="00EB01FD" w:rsidRPr="00EB01FD">
              <w:rPr>
                <w:rFonts w:ascii="Century Gothic" w:hAnsi="Century Gothic"/>
                <w:noProof/>
                <w:webHidden/>
              </w:rPr>
              <w:fldChar w:fldCharType="end"/>
            </w:r>
          </w:hyperlink>
        </w:p>
        <w:p w:rsidR="00EB01FD" w:rsidRPr="00EB01FD" w:rsidRDefault="00C01051">
          <w:pPr>
            <w:pStyle w:val="TOC3"/>
            <w:tabs>
              <w:tab w:val="left" w:pos="880"/>
              <w:tab w:val="right" w:leader="dot" w:pos="9350"/>
            </w:tabs>
            <w:rPr>
              <w:rFonts w:ascii="Century Gothic" w:eastAsiaTheme="minorEastAsia" w:hAnsi="Century Gothic"/>
              <w:noProof/>
            </w:rPr>
          </w:pPr>
          <w:hyperlink w:anchor="_Toc464810905" w:history="1">
            <w:r w:rsidR="00EB01FD" w:rsidRPr="00EB01FD">
              <w:rPr>
                <w:rStyle w:val="Hyperlink"/>
                <w:rFonts w:ascii="Century Gothic" w:hAnsi="Century Gothic"/>
                <w:noProof/>
              </w:rPr>
              <w:t>2)</w:t>
            </w:r>
            <w:r w:rsidR="00EB01FD" w:rsidRPr="00EB01FD">
              <w:rPr>
                <w:rFonts w:ascii="Century Gothic" w:eastAsiaTheme="minorEastAsia" w:hAnsi="Century Gothic"/>
                <w:noProof/>
              </w:rPr>
              <w:tab/>
            </w:r>
            <w:r w:rsidR="00EB01FD" w:rsidRPr="00EB01FD">
              <w:rPr>
                <w:rStyle w:val="Hyperlink"/>
                <w:rFonts w:ascii="Century Gothic" w:hAnsi="Century Gothic"/>
                <w:noProof/>
              </w:rPr>
              <w:t>Common Global Implementation – Market Practice (CGI-MP)</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_Toc464810905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108</w:t>
            </w:r>
            <w:r w:rsidR="00EB01FD" w:rsidRPr="00EB01FD">
              <w:rPr>
                <w:rFonts w:ascii="Century Gothic" w:hAnsi="Century Gothic"/>
                <w:noProof/>
                <w:webHidden/>
              </w:rPr>
              <w:fldChar w:fldCharType="end"/>
            </w:r>
          </w:hyperlink>
        </w:p>
        <w:p w:rsidR="00EB01FD" w:rsidRPr="00EB01FD" w:rsidRDefault="00C01051">
          <w:pPr>
            <w:pStyle w:val="TOC3"/>
            <w:tabs>
              <w:tab w:val="left" w:pos="880"/>
              <w:tab w:val="right" w:leader="dot" w:pos="9350"/>
            </w:tabs>
            <w:rPr>
              <w:rFonts w:ascii="Century Gothic" w:eastAsiaTheme="minorEastAsia" w:hAnsi="Century Gothic"/>
              <w:noProof/>
            </w:rPr>
          </w:pPr>
          <w:hyperlink w:anchor="_Toc464810906" w:history="1">
            <w:r w:rsidR="00EB01FD" w:rsidRPr="00EB01FD">
              <w:rPr>
                <w:rStyle w:val="Hyperlink"/>
                <w:rFonts w:ascii="Century Gothic" w:hAnsi="Century Gothic"/>
                <w:noProof/>
              </w:rPr>
              <w:t>3)</w:t>
            </w:r>
            <w:r w:rsidR="00EB01FD" w:rsidRPr="00EB01FD">
              <w:rPr>
                <w:rFonts w:ascii="Century Gothic" w:eastAsiaTheme="minorEastAsia" w:hAnsi="Century Gothic"/>
                <w:noProof/>
              </w:rPr>
              <w:tab/>
            </w:r>
            <w:r w:rsidR="00EB01FD" w:rsidRPr="00EB01FD">
              <w:rPr>
                <w:rStyle w:val="Hyperlink"/>
                <w:rFonts w:ascii="Century Gothic" w:hAnsi="Century Gothic"/>
                <w:noProof/>
              </w:rPr>
              <w:t>European Payments Council (EPC) Guidelines for SEPA Transactions</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_Toc464810906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109</w:t>
            </w:r>
            <w:r w:rsidR="00EB01FD" w:rsidRPr="00EB01FD">
              <w:rPr>
                <w:rFonts w:ascii="Century Gothic" w:hAnsi="Century Gothic"/>
                <w:noProof/>
                <w:webHidden/>
              </w:rPr>
              <w:fldChar w:fldCharType="end"/>
            </w:r>
          </w:hyperlink>
        </w:p>
        <w:p w:rsidR="00EB01FD" w:rsidRPr="00EB01FD" w:rsidRDefault="00C01051">
          <w:pPr>
            <w:pStyle w:val="TOC1"/>
            <w:rPr>
              <w:rFonts w:ascii="Century Gothic" w:eastAsiaTheme="minorEastAsia" w:hAnsi="Century Gothic"/>
              <w:noProof/>
            </w:rPr>
          </w:pPr>
          <w:hyperlink w:anchor="_Toc464810907" w:history="1">
            <w:r w:rsidR="00EB01FD" w:rsidRPr="00EB01FD">
              <w:rPr>
                <w:rStyle w:val="Hyperlink"/>
                <w:rFonts w:ascii="Century Gothic" w:hAnsi="Century Gothic"/>
                <w:noProof/>
              </w:rPr>
              <w:t>8.</w:t>
            </w:r>
            <w:r w:rsidR="00EB01FD" w:rsidRPr="00EB01FD">
              <w:rPr>
                <w:rFonts w:ascii="Century Gothic" w:eastAsiaTheme="minorEastAsia" w:hAnsi="Century Gothic"/>
                <w:noProof/>
              </w:rPr>
              <w:tab/>
            </w:r>
            <w:r w:rsidR="00EB01FD" w:rsidRPr="00EB01FD">
              <w:rPr>
                <w:rStyle w:val="Hyperlink"/>
                <w:rFonts w:ascii="Century Gothic" w:hAnsi="Century Gothic"/>
                <w:noProof/>
              </w:rPr>
              <w:t>Revision History</w:t>
            </w:r>
            <w:r w:rsidR="00EB01FD" w:rsidRPr="00EB01FD">
              <w:rPr>
                <w:rFonts w:ascii="Century Gothic" w:hAnsi="Century Gothic"/>
                <w:noProof/>
                <w:webHidden/>
              </w:rPr>
              <w:tab/>
            </w:r>
            <w:r w:rsidR="00EB01FD" w:rsidRPr="00EB01FD">
              <w:rPr>
                <w:rFonts w:ascii="Century Gothic" w:hAnsi="Century Gothic"/>
                <w:noProof/>
                <w:webHidden/>
              </w:rPr>
              <w:fldChar w:fldCharType="begin"/>
            </w:r>
            <w:r w:rsidR="00EB01FD" w:rsidRPr="00EB01FD">
              <w:rPr>
                <w:rFonts w:ascii="Century Gothic" w:hAnsi="Century Gothic"/>
                <w:noProof/>
                <w:webHidden/>
              </w:rPr>
              <w:instrText xml:space="preserve"> PAGEREF _Toc464810907 \h </w:instrText>
            </w:r>
            <w:r w:rsidR="00EB01FD" w:rsidRPr="00EB01FD">
              <w:rPr>
                <w:rFonts w:ascii="Century Gothic" w:hAnsi="Century Gothic"/>
                <w:noProof/>
                <w:webHidden/>
              </w:rPr>
            </w:r>
            <w:r w:rsidR="00EB01FD" w:rsidRPr="00EB01FD">
              <w:rPr>
                <w:rFonts w:ascii="Century Gothic" w:hAnsi="Century Gothic"/>
                <w:noProof/>
                <w:webHidden/>
              </w:rPr>
              <w:fldChar w:fldCharType="separate"/>
            </w:r>
            <w:r w:rsidR="00EB01FD" w:rsidRPr="00EB01FD">
              <w:rPr>
                <w:rFonts w:ascii="Century Gothic" w:hAnsi="Century Gothic"/>
                <w:noProof/>
                <w:webHidden/>
              </w:rPr>
              <w:t>110</w:t>
            </w:r>
            <w:r w:rsidR="00EB01FD" w:rsidRPr="00EB01FD">
              <w:rPr>
                <w:rFonts w:ascii="Century Gothic" w:hAnsi="Century Gothic"/>
                <w:noProof/>
                <w:webHidden/>
              </w:rPr>
              <w:fldChar w:fldCharType="end"/>
            </w:r>
          </w:hyperlink>
        </w:p>
        <w:p w:rsidR="00F23B06" w:rsidRPr="00045C68" w:rsidRDefault="00F92B51">
          <w:pPr>
            <w:rPr>
              <w:rFonts w:ascii="Century Gothic" w:hAnsi="Century Gothic"/>
            </w:rPr>
          </w:pPr>
          <w:r w:rsidRPr="00045C68">
            <w:rPr>
              <w:rFonts w:ascii="Century Gothic" w:hAnsi="Century Gothic"/>
            </w:rPr>
            <w:fldChar w:fldCharType="end"/>
          </w:r>
        </w:p>
      </w:sdtContent>
    </w:sdt>
    <w:p w:rsidR="00B738F6" w:rsidRPr="00045C68" w:rsidRDefault="00AA43D0" w:rsidP="00263971">
      <w:pPr>
        <w:pStyle w:val="Heading1"/>
        <w:numPr>
          <w:ilvl w:val="0"/>
          <w:numId w:val="1"/>
        </w:numPr>
        <w:rPr>
          <w:rFonts w:ascii="Century Gothic" w:hAnsi="Century Gothic"/>
        </w:rPr>
      </w:pPr>
      <w:bookmarkStart w:id="0" w:name="_Toc464810851"/>
      <w:r w:rsidRPr="00045C68">
        <w:rPr>
          <w:rFonts w:ascii="Century Gothic" w:hAnsi="Century Gothic"/>
        </w:rPr>
        <w:lastRenderedPageBreak/>
        <w:t>Overview</w:t>
      </w:r>
      <w:bookmarkEnd w:id="0"/>
    </w:p>
    <w:p w:rsidR="00FE0F12" w:rsidRPr="00045C68" w:rsidRDefault="00AA43D0" w:rsidP="00B85C5D">
      <w:pPr>
        <w:spacing w:before="120"/>
        <w:ind w:left="360"/>
        <w:rPr>
          <w:rFonts w:ascii="Century Gothic" w:hAnsi="Century Gothic"/>
          <w:sz w:val="20"/>
          <w:szCs w:val="20"/>
        </w:rPr>
      </w:pPr>
      <w:r w:rsidRPr="00045C68">
        <w:rPr>
          <w:rFonts w:ascii="Century Gothic" w:hAnsi="Century Gothic"/>
          <w:sz w:val="20"/>
          <w:szCs w:val="20"/>
        </w:rPr>
        <w:t>NACHA aims to</w:t>
      </w:r>
      <w:r w:rsidR="00974FC8" w:rsidRPr="00045C68">
        <w:rPr>
          <w:rFonts w:ascii="Century Gothic" w:hAnsi="Century Gothic"/>
          <w:sz w:val="20"/>
          <w:szCs w:val="20"/>
        </w:rPr>
        <w:t xml:space="preserve"> provide guidance </w:t>
      </w:r>
      <w:r w:rsidRPr="00045C68">
        <w:rPr>
          <w:rFonts w:ascii="Century Gothic" w:hAnsi="Century Gothic"/>
          <w:sz w:val="20"/>
          <w:szCs w:val="20"/>
        </w:rPr>
        <w:t>on</w:t>
      </w:r>
      <w:r w:rsidR="00974FC8" w:rsidRPr="00045C68">
        <w:rPr>
          <w:rFonts w:ascii="Century Gothic" w:hAnsi="Century Gothic"/>
          <w:sz w:val="20"/>
          <w:szCs w:val="20"/>
        </w:rPr>
        <w:t xml:space="preserve"> the use of ISO 20022 applied to U.S. ACH formats.</w:t>
      </w:r>
      <w:r w:rsidR="00FE0F12" w:rsidRPr="00045C68">
        <w:rPr>
          <w:rFonts w:ascii="Century Gothic" w:hAnsi="Century Gothic"/>
          <w:sz w:val="20"/>
          <w:szCs w:val="20"/>
        </w:rPr>
        <w:t xml:space="preserve"> This document describes and references </w:t>
      </w:r>
      <w:r w:rsidR="00E43AB6" w:rsidRPr="00045C68">
        <w:rPr>
          <w:rFonts w:ascii="Century Gothic" w:hAnsi="Century Gothic"/>
          <w:sz w:val="20"/>
          <w:szCs w:val="20"/>
        </w:rPr>
        <w:t>NACHA’s recommended</w:t>
      </w:r>
      <w:r w:rsidR="00FE0F12" w:rsidRPr="00045C68">
        <w:rPr>
          <w:rFonts w:ascii="Century Gothic" w:hAnsi="Century Gothic"/>
          <w:sz w:val="20"/>
          <w:szCs w:val="20"/>
        </w:rPr>
        <w:t xml:space="preserve"> interpretations and guidelines to follow when mapping </w:t>
      </w:r>
      <w:r w:rsidR="00543C41" w:rsidRPr="00045C68">
        <w:rPr>
          <w:rFonts w:ascii="Century Gothic" w:hAnsi="Century Gothic"/>
          <w:sz w:val="20"/>
          <w:szCs w:val="20"/>
        </w:rPr>
        <w:t xml:space="preserve">the </w:t>
      </w:r>
      <w:r w:rsidR="00FE0F12" w:rsidRPr="00045C68">
        <w:rPr>
          <w:rFonts w:ascii="Century Gothic" w:hAnsi="Century Gothic"/>
          <w:sz w:val="20"/>
          <w:szCs w:val="20"/>
        </w:rPr>
        <w:t xml:space="preserve">ISO 20022 payment initiation message to U.S. ACH Standard Entry Class Codes: CCD, CTX, </w:t>
      </w:r>
      <w:r w:rsidR="003C2E9E" w:rsidRPr="00045C68">
        <w:rPr>
          <w:rFonts w:ascii="Century Gothic" w:hAnsi="Century Gothic"/>
          <w:sz w:val="20"/>
          <w:szCs w:val="20"/>
        </w:rPr>
        <w:t xml:space="preserve">PPD, </w:t>
      </w:r>
      <w:r w:rsidR="00FE0F12" w:rsidRPr="00045C68">
        <w:rPr>
          <w:rFonts w:ascii="Century Gothic" w:hAnsi="Century Gothic"/>
          <w:sz w:val="20"/>
          <w:szCs w:val="20"/>
        </w:rPr>
        <w:t>and</w:t>
      </w:r>
      <w:r w:rsidR="003D2258" w:rsidRPr="00045C68">
        <w:rPr>
          <w:rFonts w:ascii="Century Gothic" w:hAnsi="Century Gothic"/>
          <w:sz w:val="20"/>
          <w:szCs w:val="20"/>
        </w:rPr>
        <w:t xml:space="preserve"> </w:t>
      </w:r>
      <w:r w:rsidR="003D2258" w:rsidRPr="00045C68">
        <w:rPr>
          <w:rFonts w:ascii="Century Gothic" w:hAnsi="Century Gothic"/>
          <w:i/>
          <w:sz w:val="20"/>
          <w:szCs w:val="20"/>
        </w:rPr>
        <w:t>Outbound</w:t>
      </w:r>
      <w:r w:rsidR="00FE0F12" w:rsidRPr="00045C68">
        <w:rPr>
          <w:rFonts w:ascii="Century Gothic" w:hAnsi="Century Gothic"/>
          <w:sz w:val="20"/>
          <w:szCs w:val="20"/>
        </w:rPr>
        <w:t xml:space="preserve"> IAT.</w:t>
      </w:r>
    </w:p>
    <w:p w:rsidR="00593A8B" w:rsidRPr="00045C68" w:rsidRDefault="00593A8B" w:rsidP="00B85C5D">
      <w:pPr>
        <w:spacing w:before="120"/>
        <w:ind w:left="360"/>
        <w:rPr>
          <w:rFonts w:ascii="Century Gothic" w:hAnsi="Century Gothic"/>
          <w:color w:val="000000" w:themeColor="text1"/>
          <w:sz w:val="20"/>
          <w:szCs w:val="20"/>
        </w:rPr>
      </w:pPr>
      <w:r w:rsidRPr="00045C68">
        <w:rPr>
          <w:rFonts w:ascii="Century Gothic" w:hAnsi="Century Gothic" w:cs="VialogLT-Light"/>
          <w:color w:val="000000" w:themeColor="text1"/>
          <w:sz w:val="20"/>
          <w:szCs w:val="20"/>
        </w:rPr>
        <w:t xml:space="preserve">The format of the file to be used to submit Payment Instructions is part of the Payment Initiation (PAIN) suite. For credit transactions, the specific format is called </w:t>
      </w:r>
      <w:r w:rsidRPr="00045C68">
        <w:rPr>
          <w:rFonts w:ascii="Century Gothic" w:hAnsi="Century Gothic" w:cs="VialogLT-Medium"/>
          <w:color w:val="000000" w:themeColor="text1"/>
          <w:sz w:val="20"/>
          <w:szCs w:val="20"/>
        </w:rPr>
        <w:t>pain.001</w:t>
      </w:r>
      <w:r w:rsidRPr="00045C68">
        <w:rPr>
          <w:rFonts w:ascii="Century Gothic" w:hAnsi="Century Gothic" w:cs="VialogLT-Light"/>
          <w:color w:val="000000" w:themeColor="text1"/>
          <w:sz w:val="20"/>
          <w:szCs w:val="20"/>
        </w:rPr>
        <w:t xml:space="preserve">. The version recommended by NACHA for use of these formats is </w:t>
      </w:r>
      <w:r w:rsidRPr="00045C68">
        <w:rPr>
          <w:rFonts w:ascii="Century Gothic" w:hAnsi="Century Gothic" w:cs="VialogLT-Medium"/>
          <w:color w:val="000000" w:themeColor="text1"/>
          <w:sz w:val="20"/>
          <w:szCs w:val="20"/>
        </w:rPr>
        <w:t>pain.001.001.03</w:t>
      </w:r>
      <w:r w:rsidR="00040504" w:rsidRPr="00045C68">
        <w:rPr>
          <w:rFonts w:ascii="Century Gothic" w:hAnsi="Century Gothic" w:cs="VialogLT-Light"/>
          <w:color w:val="000000" w:themeColor="text1"/>
          <w:sz w:val="20"/>
          <w:szCs w:val="20"/>
        </w:rPr>
        <w:t xml:space="preserve"> in alignment with</w:t>
      </w:r>
      <w:r w:rsidR="0057589C" w:rsidRPr="00045C68">
        <w:rPr>
          <w:rFonts w:ascii="Century Gothic" w:hAnsi="Century Gothic" w:cs="VialogLT-Light"/>
          <w:color w:val="000000" w:themeColor="text1"/>
          <w:sz w:val="20"/>
          <w:szCs w:val="20"/>
        </w:rPr>
        <w:t xml:space="preserve"> the Single Euro Payment Area</w:t>
      </w:r>
      <w:r w:rsidR="00040504" w:rsidRPr="00045C68">
        <w:rPr>
          <w:rFonts w:ascii="Century Gothic" w:hAnsi="Century Gothic" w:cs="VialogLT-Light"/>
          <w:color w:val="000000" w:themeColor="text1"/>
          <w:sz w:val="20"/>
          <w:szCs w:val="20"/>
        </w:rPr>
        <w:t xml:space="preserve"> </w:t>
      </w:r>
      <w:r w:rsidR="0057589C" w:rsidRPr="00045C68">
        <w:rPr>
          <w:rFonts w:ascii="Century Gothic" w:hAnsi="Century Gothic" w:cs="VialogLT-Light"/>
          <w:color w:val="000000" w:themeColor="text1"/>
          <w:sz w:val="20"/>
          <w:szCs w:val="20"/>
        </w:rPr>
        <w:t>(</w:t>
      </w:r>
      <w:r w:rsidR="00040504" w:rsidRPr="00045C68">
        <w:rPr>
          <w:rFonts w:ascii="Century Gothic" w:hAnsi="Century Gothic"/>
          <w:sz w:val="20"/>
          <w:szCs w:val="20"/>
        </w:rPr>
        <w:t>SEPA</w:t>
      </w:r>
      <w:r w:rsidR="0057589C" w:rsidRPr="00045C68">
        <w:rPr>
          <w:rFonts w:ascii="Century Gothic" w:hAnsi="Century Gothic"/>
          <w:sz w:val="20"/>
          <w:szCs w:val="20"/>
        </w:rPr>
        <w:t>)</w:t>
      </w:r>
      <w:r w:rsidR="00040504" w:rsidRPr="00045C68">
        <w:rPr>
          <w:rFonts w:ascii="Century Gothic" w:hAnsi="Century Gothic"/>
          <w:sz w:val="20"/>
          <w:szCs w:val="20"/>
        </w:rPr>
        <w:t xml:space="preserve"> </w:t>
      </w:r>
      <w:r w:rsidR="00A951F5" w:rsidRPr="00045C68">
        <w:rPr>
          <w:rFonts w:ascii="Century Gothic" w:hAnsi="Century Gothic"/>
          <w:sz w:val="20"/>
          <w:szCs w:val="20"/>
        </w:rPr>
        <w:t>implementation guideline</w:t>
      </w:r>
      <w:r w:rsidR="00040504" w:rsidRPr="00045C68">
        <w:rPr>
          <w:rFonts w:ascii="Century Gothic" w:hAnsi="Century Gothic"/>
          <w:sz w:val="20"/>
          <w:szCs w:val="20"/>
        </w:rPr>
        <w:t xml:space="preserve"> put forth by the European Payments Council (EPC) and </w:t>
      </w:r>
      <w:r w:rsidR="00A951F5" w:rsidRPr="00045C68">
        <w:rPr>
          <w:rFonts w:ascii="Century Gothic" w:hAnsi="Century Gothic"/>
          <w:sz w:val="20"/>
          <w:szCs w:val="20"/>
        </w:rPr>
        <w:t xml:space="preserve">the </w:t>
      </w:r>
      <w:r w:rsidR="00040504" w:rsidRPr="00045C68">
        <w:rPr>
          <w:rFonts w:ascii="Century Gothic" w:hAnsi="Century Gothic"/>
          <w:sz w:val="20"/>
          <w:szCs w:val="20"/>
        </w:rPr>
        <w:t xml:space="preserve">current and future </w:t>
      </w:r>
      <w:r w:rsidR="00A951F5" w:rsidRPr="00045C68">
        <w:rPr>
          <w:rFonts w:ascii="Century Gothic" w:hAnsi="Century Gothic"/>
          <w:sz w:val="20"/>
          <w:szCs w:val="20"/>
        </w:rPr>
        <w:t xml:space="preserve">trend in </w:t>
      </w:r>
      <w:r w:rsidR="00040504" w:rsidRPr="00045C68">
        <w:rPr>
          <w:rFonts w:ascii="Century Gothic" w:hAnsi="Century Gothic"/>
          <w:sz w:val="20"/>
          <w:szCs w:val="20"/>
        </w:rPr>
        <w:t>global adoptions of ISO 20022 standards. With this, NACHA desires to maximize global interoperability for U.S. based companies.</w:t>
      </w:r>
    </w:p>
    <w:p w:rsidR="007D10E0" w:rsidRPr="00045C68" w:rsidRDefault="007D10E0" w:rsidP="00B85C5D">
      <w:pPr>
        <w:spacing w:before="120"/>
        <w:ind w:left="360"/>
        <w:rPr>
          <w:rFonts w:ascii="Century Gothic" w:hAnsi="Century Gothic" w:cs="HelveticaNeueLTStd-Lt"/>
          <w:sz w:val="20"/>
          <w:szCs w:val="20"/>
        </w:rPr>
      </w:pPr>
      <w:r w:rsidRPr="00045C68">
        <w:rPr>
          <w:rFonts w:ascii="Century Gothic" w:hAnsi="Century Gothic"/>
          <w:sz w:val="20"/>
          <w:szCs w:val="20"/>
        </w:rPr>
        <w:t xml:space="preserve">This document should be read alongside the </w:t>
      </w:r>
      <w:r w:rsidR="00A56764" w:rsidRPr="00045C68">
        <w:rPr>
          <w:rFonts w:ascii="Century Gothic" w:hAnsi="Century Gothic"/>
          <w:sz w:val="20"/>
          <w:szCs w:val="20"/>
        </w:rPr>
        <w:t xml:space="preserve">NACHA </w:t>
      </w:r>
      <w:r w:rsidR="002A4AA6" w:rsidRPr="00045C68">
        <w:rPr>
          <w:rFonts w:ascii="Century Gothic" w:hAnsi="Century Gothic"/>
          <w:sz w:val="20"/>
          <w:szCs w:val="20"/>
        </w:rPr>
        <w:t xml:space="preserve">pain.001 </w:t>
      </w:r>
      <w:r w:rsidR="00A56764" w:rsidRPr="00045C68">
        <w:rPr>
          <w:rFonts w:ascii="Century Gothic" w:hAnsi="Century Gothic"/>
          <w:sz w:val="20"/>
          <w:szCs w:val="20"/>
        </w:rPr>
        <w:t xml:space="preserve">ISO </w:t>
      </w:r>
      <w:r w:rsidR="002A4AA6" w:rsidRPr="00045C68">
        <w:rPr>
          <w:rFonts w:ascii="Century Gothic" w:hAnsi="Century Gothic"/>
          <w:sz w:val="20"/>
          <w:szCs w:val="20"/>
        </w:rPr>
        <w:t xml:space="preserve">20022 </w:t>
      </w:r>
      <w:r w:rsidRPr="00045C68">
        <w:rPr>
          <w:rFonts w:ascii="Century Gothic" w:hAnsi="Century Gothic"/>
          <w:sz w:val="20"/>
          <w:szCs w:val="20"/>
        </w:rPr>
        <w:t xml:space="preserve">Mapping </w:t>
      </w:r>
      <w:r w:rsidR="00D15649" w:rsidRPr="00045C68">
        <w:rPr>
          <w:rFonts w:ascii="Century Gothic" w:hAnsi="Century Gothic"/>
          <w:sz w:val="20"/>
          <w:szCs w:val="20"/>
        </w:rPr>
        <w:t>S</w:t>
      </w:r>
      <w:r w:rsidRPr="00045C68">
        <w:rPr>
          <w:rFonts w:ascii="Century Gothic" w:hAnsi="Century Gothic"/>
          <w:sz w:val="20"/>
          <w:szCs w:val="20"/>
        </w:rPr>
        <w:t xml:space="preserve">preadsheet, which offers the full set of data elements and sub elements in the </w:t>
      </w:r>
      <w:r w:rsidR="000A3E5B" w:rsidRPr="00045C68">
        <w:rPr>
          <w:rFonts w:ascii="Century Gothic" w:hAnsi="Century Gothic" w:cs="VialogLT-Medium"/>
          <w:color w:val="000000" w:themeColor="text1"/>
          <w:sz w:val="20"/>
          <w:szCs w:val="20"/>
        </w:rPr>
        <w:t xml:space="preserve">pain.001 </w:t>
      </w:r>
      <w:r w:rsidRPr="00045C68">
        <w:rPr>
          <w:rFonts w:ascii="Century Gothic" w:hAnsi="Century Gothic"/>
          <w:sz w:val="20"/>
          <w:szCs w:val="20"/>
        </w:rPr>
        <w:t>XML</w:t>
      </w:r>
      <w:r w:rsidRPr="00045C68">
        <w:rPr>
          <w:rFonts w:ascii="Century Gothic" w:hAnsi="Century Gothic" w:cs="HelveticaNeueLTStd-Lt"/>
          <w:sz w:val="20"/>
          <w:szCs w:val="20"/>
        </w:rPr>
        <w:t xml:space="preserve"> </w:t>
      </w:r>
      <w:r w:rsidRPr="00045C68">
        <w:rPr>
          <w:rFonts w:ascii="Century Gothic" w:hAnsi="Century Gothic"/>
          <w:sz w:val="20"/>
          <w:szCs w:val="20"/>
        </w:rPr>
        <w:t xml:space="preserve">file. </w:t>
      </w:r>
      <w:r w:rsidRPr="00045C68">
        <w:rPr>
          <w:rFonts w:ascii="Century Gothic" w:hAnsi="Century Gothic" w:cs="HelveticaNeueLTStd-Lt"/>
          <w:sz w:val="20"/>
          <w:szCs w:val="20"/>
        </w:rPr>
        <w:t>Knowledge of XML and NACHA rules and formats is recommended to interpret this document.</w:t>
      </w:r>
    </w:p>
    <w:p w:rsidR="00FB17CE" w:rsidRPr="00045C68" w:rsidRDefault="00FB17CE" w:rsidP="00A56764">
      <w:pPr>
        <w:spacing w:before="120"/>
        <w:rPr>
          <w:rFonts w:ascii="Century Gothic" w:hAnsi="Century Gothic" w:cs="HelveticaNeueLTStd-Lt"/>
          <w:sz w:val="20"/>
          <w:szCs w:val="20"/>
        </w:rPr>
      </w:pPr>
    </w:p>
    <w:p w:rsidR="00FB17CE" w:rsidRPr="00045C68" w:rsidRDefault="00FB17CE" w:rsidP="00A56764">
      <w:pPr>
        <w:spacing w:before="120"/>
        <w:rPr>
          <w:rFonts w:ascii="Century Gothic" w:hAnsi="Century Gothic"/>
          <w:sz w:val="20"/>
          <w:szCs w:val="20"/>
        </w:rPr>
      </w:pPr>
    </w:p>
    <w:p w:rsidR="0091201C" w:rsidRPr="00045C68" w:rsidRDefault="0091201C" w:rsidP="00B57132">
      <w:pPr>
        <w:autoSpaceDE w:val="0"/>
        <w:autoSpaceDN w:val="0"/>
        <w:adjustRightInd w:val="0"/>
        <w:spacing w:after="0" w:line="240" w:lineRule="auto"/>
        <w:jc w:val="center"/>
        <w:rPr>
          <w:rFonts w:ascii="Century Gothic" w:hAnsi="Century Gothic" w:cs="Arial"/>
          <w:color w:val="0070C0"/>
          <w:sz w:val="20"/>
          <w:szCs w:val="20"/>
        </w:rPr>
      </w:pPr>
    </w:p>
    <w:p w:rsidR="00B57132" w:rsidRPr="00045C68" w:rsidRDefault="00C554D8" w:rsidP="00B57132">
      <w:pPr>
        <w:tabs>
          <w:tab w:val="left" w:pos="3320"/>
        </w:tabs>
        <w:jc w:val="center"/>
        <w:rPr>
          <w:rFonts w:ascii="Arial" w:hAnsi="Arial" w:cs="Arial"/>
          <w:color w:val="365F91" w:themeColor="accent1" w:themeShade="BF"/>
          <w:sz w:val="20"/>
          <w:szCs w:val="20"/>
        </w:rPr>
      </w:pPr>
      <w:r w:rsidRPr="00045C68">
        <w:rPr>
          <w:rFonts w:ascii="Arial" w:hAnsi="Arial" w:cs="Arial"/>
          <w:color w:val="365F91" w:themeColor="accent1" w:themeShade="BF"/>
          <w:sz w:val="20"/>
          <w:szCs w:val="20"/>
        </w:rPr>
        <w:t>© 2016</w:t>
      </w:r>
      <w:r w:rsidR="00B57132" w:rsidRPr="00045C68">
        <w:rPr>
          <w:rFonts w:ascii="Arial" w:hAnsi="Arial" w:cs="Arial"/>
          <w:color w:val="365F91" w:themeColor="accent1" w:themeShade="BF"/>
          <w:sz w:val="20"/>
          <w:szCs w:val="20"/>
        </w:rPr>
        <w:t xml:space="preserve"> NACHA - The Electronic Payments Association. All rights reserved.</w:t>
      </w:r>
    </w:p>
    <w:p w:rsidR="00B57132" w:rsidRPr="00045C68" w:rsidRDefault="00B57132" w:rsidP="00B57132">
      <w:pPr>
        <w:autoSpaceDE w:val="0"/>
        <w:autoSpaceDN w:val="0"/>
        <w:adjustRightInd w:val="0"/>
        <w:spacing w:after="0" w:line="240" w:lineRule="auto"/>
        <w:jc w:val="center"/>
        <w:rPr>
          <w:rFonts w:ascii="Century Gothic" w:hAnsi="Century Gothic" w:cs="Arial"/>
          <w:color w:val="0070C0"/>
          <w:sz w:val="20"/>
          <w:szCs w:val="20"/>
        </w:rPr>
      </w:pPr>
    </w:p>
    <w:p w:rsidR="0091201C" w:rsidRPr="00045C68" w:rsidRDefault="00B57132" w:rsidP="00B85C5D">
      <w:pPr>
        <w:autoSpaceDE w:val="0"/>
        <w:autoSpaceDN w:val="0"/>
        <w:adjustRightInd w:val="0"/>
        <w:spacing w:after="0"/>
        <w:ind w:left="360"/>
        <w:rPr>
          <w:rFonts w:ascii="Century Gothic" w:hAnsi="Century Gothic" w:cs="Arial"/>
          <w:b/>
          <w:color w:val="000000"/>
          <w:sz w:val="18"/>
          <w:szCs w:val="18"/>
        </w:rPr>
      </w:pPr>
      <w:r w:rsidRPr="00045C68">
        <w:rPr>
          <w:rFonts w:ascii="Century Gothic" w:hAnsi="Century Gothic" w:cs="Arial"/>
          <w:b/>
          <w:color w:val="000000"/>
          <w:sz w:val="18"/>
          <w:szCs w:val="18"/>
        </w:rPr>
        <w:t xml:space="preserve">This guide is intended for educational purposes only and does not constitute legal advice. It may be updated as the needs of the industry evolve. Users are encouraged to periodically ensure they have the most current version. </w:t>
      </w:r>
    </w:p>
    <w:p w:rsidR="006C3370" w:rsidRPr="00045C68" w:rsidRDefault="006C3370" w:rsidP="0091201C">
      <w:pPr>
        <w:autoSpaceDE w:val="0"/>
        <w:autoSpaceDN w:val="0"/>
        <w:adjustRightInd w:val="0"/>
        <w:spacing w:after="0" w:line="240" w:lineRule="auto"/>
        <w:rPr>
          <w:rFonts w:ascii="Century Gothic" w:hAnsi="Century Gothic"/>
          <w:color w:val="000000" w:themeColor="text1"/>
          <w:sz w:val="20"/>
          <w:szCs w:val="20"/>
        </w:rPr>
        <w:sectPr w:rsidR="006C3370" w:rsidRPr="00045C68" w:rsidSect="00752D5D">
          <w:pgSz w:w="12240" w:h="15840"/>
          <w:pgMar w:top="1440" w:right="1440" w:bottom="1440" w:left="1440" w:header="720" w:footer="720" w:gutter="0"/>
          <w:cols w:space="720"/>
          <w:docGrid w:linePitch="360"/>
        </w:sectPr>
      </w:pPr>
    </w:p>
    <w:p w:rsidR="009D3734" w:rsidRPr="00045C68" w:rsidRDefault="00FE0F12" w:rsidP="00263971">
      <w:pPr>
        <w:pStyle w:val="Heading1"/>
        <w:numPr>
          <w:ilvl w:val="0"/>
          <w:numId w:val="1"/>
        </w:numPr>
        <w:rPr>
          <w:rFonts w:ascii="Century Gothic" w:hAnsi="Century Gothic"/>
        </w:rPr>
      </w:pPr>
      <w:bookmarkStart w:id="1" w:name="_Toc464810852"/>
      <w:r w:rsidRPr="00045C68">
        <w:rPr>
          <w:rFonts w:ascii="Century Gothic" w:hAnsi="Century Gothic"/>
        </w:rPr>
        <w:lastRenderedPageBreak/>
        <w:t>Payment Initiation</w:t>
      </w:r>
      <w:r w:rsidR="00A43E19" w:rsidRPr="00045C68">
        <w:rPr>
          <w:rFonts w:ascii="Century Gothic" w:hAnsi="Century Gothic"/>
        </w:rPr>
        <w:t xml:space="preserve"> (</w:t>
      </w:r>
      <w:r w:rsidR="00803D64" w:rsidRPr="00045C68">
        <w:rPr>
          <w:rFonts w:ascii="Century Gothic" w:hAnsi="Century Gothic"/>
        </w:rPr>
        <w:t>pain</w:t>
      </w:r>
      <w:r w:rsidR="009D3734" w:rsidRPr="00045C68">
        <w:rPr>
          <w:rFonts w:ascii="Century Gothic" w:hAnsi="Century Gothic"/>
        </w:rPr>
        <w:t>.001</w:t>
      </w:r>
      <w:r w:rsidR="00A43E19" w:rsidRPr="00045C68">
        <w:rPr>
          <w:rFonts w:ascii="Century Gothic" w:hAnsi="Century Gothic"/>
        </w:rPr>
        <w:t>)</w:t>
      </w:r>
      <w:r w:rsidR="009D3734" w:rsidRPr="00045C68">
        <w:rPr>
          <w:rFonts w:ascii="Century Gothic" w:hAnsi="Century Gothic"/>
        </w:rPr>
        <w:t xml:space="preserve"> Credit Transfer File Structure and Content</w:t>
      </w:r>
      <w:bookmarkEnd w:id="1"/>
    </w:p>
    <w:p w:rsidR="009D3734" w:rsidRPr="00045C68" w:rsidRDefault="00E67FD8" w:rsidP="00263971">
      <w:pPr>
        <w:pStyle w:val="Heading2"/>
        <w:numPr>
          <w:ilvl w:val="1"/>
          <w:numId w:val="1"/>
        </w:numPr>
        <w:rPr>
          <w:rFonts w:ascii="Century Gothic" w:hAnsi="Century Gothic"/>
        </w:rPr>
      </w:pPr>
      <w:bookmarkStart w:id="2" w:name="_Toc464810853"/>
      <w:r w:rsidRPr="00045C68">
        <w:rPr>
          <w:rFonts w:ascii="Century Gothic" w:hAnsi="Century Gothic"/>
        </w:rPr>
        <w:t>Parties of the T</w:t>
      </w:r>
      <w:r w:rsidR="009D3734" w:rsidRPr="00045C68">
        <w:rPr>
          <w:rFonts w:ascii="Century Gothic" w:hAnsi="Century Gothic"/>
        </w:rPr>
        <w:t>ransaction</w:t>
      </w:r>
      <w:bookmarkEnd w:id="2"/>
    </w:p>
    <w:p w:rsidR="009D3734" w:rsidRPr="00045C68" w:rsidRDefault="00D33E61" w:rsidP="00B85C5D">
      <w:pPr>
        <w:spacing w:before="120"/>
        <w:ind w:left="1080"/>
        <w:rPr>
          <w:rFonts w:ascii="Century Gothic" w:hAnsi="Century Gothic"/>
          <w:sz w:val="20"/>
          <w:szCs w:val="20"/>
        </w:rPr>
      </w:pPr>
      <w:r w:rsidRPr="00045C68">
        <w:rPr>
          <w:rFonts w:ascii="Century Gothic" w:hAnsi="Century Gothic" w:cs="Arial"/>
          <w:sz w:val="20"/>
          <w:szCs w:val="20"/>
        </w:rPr>
        <w:t>The ISO concepts of different parties are described in the table below.</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9"/>
        <w:gridCol w:w="2797"/>
        <w:gridCol w:w="4294"/>
      </w:tblGrid>
      <w:tr w:rsidR="00D33E61" w:rsidRPr="00045C68" w:rsidTr="00D33E61">
        <w:trPr>
          <w:jc w:val="center"/>
        </w:trPr>
        <w:tc>
          <w:tcPr>
            <w:tcW w:w="2284" w:type="dxa"/>
            <w:tcBorders>
              <w:top w:val="single" w:sz="12" w:space="0" w:color="auto"/>
              <w:left w:val="single" w:sz="12" w:space="0" w:color="auto"/>
              <w:bottom w:val="single" w:sz="12" w:space="0" w:color="auto"/>
              <w:right w:val="single" w:sz="2" w:space="0" w:color="auto"/>
            </w:tcBorders>
            <w:shd w:val="clear" w:color="auto" w:fill="C5D9F1"/>
          </w:tcPr>
          <w:p w:rsidR="00D33E61" w:rsidRPr="00045C68" w:rsidRDefault="00D33E61" w:rsidP="00095C66">
            <w:pPr>
              <w:pStyle w:val="Default"/>
              <w:spacing w:before="120" w:after="120"/>
              <w:jc w:val="center"/>
              <w:rPr>
                <w:rFonts w:ascii="Century Gothic" w:hAnsi="Century Gothic"/>
                <w:b/>
                <w:sz w:val="20"/>
                <w:szCs w:val="20"/>
              </w:rPr>
            </w:pPr>
            <w:r w:rsidRPr="00045C68">
              <w:rPr>
                <w:rFonts w:ascii="Century Gothic" w:hAnsi="Century Gothic"/>
                <w:b/>
                <w:sz w:val="20"/>
                <w:szCs w:val="20"/>
              </w:rPr>
              <w:t>ISO 20022 Participant</w:t>
            </w:r>
          </w:p>
        </w:tc>
        <w:tc>
          <w:tcPr>
            <w:tcW w:w="2858" w:type="dxa"/>
            <w:tcBorders>
              <w:top w:val="single" w:sz="12" w:space="0" w:color="auto"/>
              <w:left w:val="single" w:sz="2" w:space="0" w:color="auto"/>
              <w:bottom w:val="single" w:sz="12" w:space="0" w:color="auto"/>
              <w:right w:val="single" w:sz="2" w:space="0" w:color="auto"/>
            </w:tcBorders>
            <w:shd w:val="clear" w:color="auto" w:fill="C5D9F1"/>
          </w:tcPr>
          <w:p w:rsidR="00D33E61" w:rsidRPr="00045C68" w:rsidRDefault="00D33E61" w:rsidP="00095C66">
            <w:pPr>
              <w:pStyle w:val="Default"/>
              <w:spacing w:before="120" w:after="120"/>
              <w:jc w:val="center"/>
              <w:rPr>
                <w:rFonts w:ascii="Century Gothic" w:hAnsi="Century Gothic"/>
                <w:b/>
                <w:sz w:val="20"/>
                <w:szCs w:val="20"/>
              </w:rPr>
            </w:pPr>
            <w:r w:rsidRPr="00045C68">
              <w:rPr>
                <w:rFonts w:ascii="Century Gothic" w:hAnsi="Century Gothic"/>
                <w:b/>
                <w:sz w:val="20"/>
                <w:szCs w:val="20"/>
              </w:rPr>
              <w:t>Synonym</w:t>
            </w:r>
          </w:p>
        </w:tc>
        <w:tc>
          <w:tcPr>
            <w:tcW w:w="4434" w:type="dxa"/>
            <w:tcBorders>
              <w:top w:val="single" w:sz="12" w:space="0" w:color="auto"/>
              <w:left w:val="single" w:sz="2" w:space="0" w:color="auto"/>
              <w:bottom w:val="single" w:sz="12" w:space="0" w:color="auto"/>
              <w:right w:val="single" w:sz="12" w:space="0" w:color="auto"/>
            </w:tcBorders>
            <w:shd w:val="clear" w:color="auto" w:fill="C5D9F1"/>
          </w:tcPr>
          <w:p w:rsidR="00D33E61" w:rsidRPr="00045C68" w:rsidRDefault="00D33E61" w:rsidP="00095C66">
            <w:pPr>
              <w:pStyle w:val="Default"/>
              <w:spacing w:before="120" w:after="120"/>
              <w:jc w:val="center"/>
              <w:rPr>
                <w:rFonts w:ascii="Century Gothic" w:hAnsi="Century Gothic"/>
                <w:b/>
                <w:sz w:val="20"/>
                <w:szCs w:val="20"/>
              </w:rPr>
            </w:pPr>
            <w:r w:rsidRPr="00045C68">
              <w:rPr>
                <w:rFonts w:ascii="Century Gothic" w:hAnsi="Century Gothic"/>
                <w:b/>
                <w:sz w:val="20"/>
                <w:szCs w:val="20"/>
              </w:rPr>
              <w:t>Description</w:t>
            </w:r>
          </w:p>
        </w:tc>
      </w:tr>
      <w:tr w:rsidR="00D33E61" w:rsidRPr="00045C68" w:rsidTr="00D33E61">
        <w:trPr>
          <w:trHeight w:val="375"/>
          <w:jc w:val="center"/>
        </w:trPr>
        <w:tc>
          <w:tcPr>
            <w:tcW w:w="2284" w:type="dxa"/>
            <w:tcBorders>
              <w:top w:val="single" w:sz="12" w:space="0" w:color="auto"/>
              <w:left w:val="single" w:sz="12" w:space="0" w:color="auto"/>
              <w:bottom w:val="single" w:sz="2" w:space="0" w:color="auto"/>
              <w:right w:val="single" w:sz="2" w:space="0" w:color="auto"/>
            </w:tcBorders>
            <w:vAlign w:val="center"/>
          </w:tcPr>
          <w:p w:rsidR="00D33E61" w:rsidRPr="00045C68" w:rsidRDefault="00D33E61" w:rsidP="00E44C1F">
            <w:pPr>
              <w:pStyle w:val="Default"/>
              <w:rPr>
                <w:rFonts w:ascii="Century Gothic" w:hAnsi="Century Gothic"/>
                <w:sz w:val="20"/>
                <w:szCs w:val="20"/>
              </w:rPr>
            </w:pPr>
            <w:r w:rsidRPr="00045C68">
              <w:rPr>
                <w:rFonts w:ascii="Century Gothic" w:hAnsi="Century Gothic"/>
                <w:sz w:val="20"/>
                <w:szCs w:val="20"/>
              </w:rPr>
              <w:t>Initiating Party</w:t>
            </w:r>
          </w:p>
        </w:tc>
        <w:tc>
          <w:tcPr>
            <w:tcW w:w="2858" w:type="dxa"/>
            <w:tcBorders>
              <w:top w:val="single" w:sz="12" w:space="0" w:color="auto"/>
              <w:left w:val="single" w:sz="2" w:space="0" w:color="auto"/>
              <w:bottom w:val="single" w:sz="2" w:space="0" w:color="auto"/>
              <w:right w:val="single" w:sz="2" w:space="0" w:color="auto"/>
            </w:tcBorders>
            <w:vAlign w:val="center"/>
          </w:tcPr>
          <w:p w:rsidR="00D33E61" w:rsidRPr="00045C68" w:rsidRDefault="00D33E61" w:rsidP="00E44C1F">
            <w:pPr>
              <w:pStyle w:val="Default"/>
              <w:rPr>
                <w:rFonts w:ascii="Century Gothic" w:hAnsi="Century Gothic"/>
                <w:sz w:val="20"/>
                <w:szCs w:val="20"/>
              </w:rPr>
            </w:pPr>
            <w:r w:rsidRPr="00045C68">
              <w:rPr>
                <w:rFonts w:ascii="Century Gothic" w:hAnsi="Century Gothic"/>
                <w:sz w:val="20"/>
                <w:szCs w:val="20"/>
              </w:rPr>
              <w:t>Originator</w:t>
            </w:r>
          </w:p>
        </w:tc>
        <w:tc>
          <w:tcPr>
            <w:tcW w:w="4434" w:type="dxa"/>
            <w:tcBorders>
              <w:top w:val="single" w:sz="12" w:space="0" w:color="auto"/>
              <w:left w:val="single" w:sz="2" w:space="0" w:color="auto"/>
              <w:bottom w:val="single" w:sz="2" w:space="0" w:color="auto"/>
              <w:right w:val="single" w:sz="12" w:space="0" w:color="auto"/>
            </w:tcBorders>
            <w:vAlign w:val="center"/>
          </w:tcPr>
          <w:p w:rsidR="00D33E61" w:rsidRPr="00045C68" w:rsidRDefault="00D33E61" w:rsidP="00E44C1F">
            <w:pPr>
              <w:pStyle w:val="Default"/>
              <w:rPr>
                <w:rFonts w:ascii="Century Gothic" w:hAnsi="Century Gothic"/>
                <w:sz w:val="20"/>
                <w:szCs w:val="20"/>
              </w:rPr>
            </w:pPr>
            <w:r w:rsidRPr="00045C68">
              <w:rPr>
                <w:rFonts w:ascii="Century Gothic" w:hAnsi="Century Gothic"/>
                <w:sz w:val="20"/>
                <w:szCs w:val="20"/>
              </w:rPr>
              <w:t xml:space="preserve">Party sending the </w:t>
            </w:r>
            <w:r w:rsidR="00116C94" w:rsidRPr="00045C68">
              <w:rPr>
                <w:rFonts w:ascii="Century Gothic" w:hAnsi="Century Gothic"/>
                <w:sz w:val="20"/>
                <w:szCs w:val="20"/>
              </w:rPr>
              <w:t>payment information. This may be the payer itself, an agent, or the paren</w:t>
            </w:r>
            <w:r w:rsidR="009961D1" w:rsidRPr="00045C68">
              <w:rPr>
                <w:rFonts w:ascii="Century Gothic" w:hAnsi="Century Gothic"/>
                <w:sz w:val="20"/>
                <w:szCs w:val="20"/>
              </w:rPr>
              <w:t>t company shared service center</w:t>
            </w:r>
            <w:r w:rsidR="00116C94" w:rsidRPr="00045C68">
              <w:rPr>
                <w:rFonts w:ascii="Century Gothic" w:hAnsi="Century Gothic"/>
                <w:sz w:val="20"/>
                <w:szCs w:val="20"/>
              </w:rPr>
              <w:t xml:space="preserve"> </w:t>
            </w:r>
          </w:p>
        </w:tc>
      </w:tr>
      <w:tr w:rsidR="00D33E61" w:rsidRPr="00045C68" w:rsidTr="00D33E61">
        <w:trPr>
          <w:trHeight w:val="517"/>
          <w:jc w:val="center"/>
        </w:trPr>
        <w:tc>
          <w:tcPr>
            <w:tcW w:w="2284" w:type="dxa"/>
            <w:tcBorders>
              <w:top w:val="single" w:sz="2" w:space="0" w:color="auto"/>
              <w:left w:val="single" w:sz="12" w:space="0" w:color="auto"/>
              <w:bottom w:val="single" w:sz="2" w:space="0" w:color="auto"/>
              <w:right w:val="single" w:sz="2" w:space="0" w:color="auto"/>
            </w:tcBorders>
            <w:vAlign w:val="center"/>
          </w:tcPr>
          <w:p w:rsidR="00D33E61" w:rsidRPr="00045C68" w:rsidRDefault="00D33E61" w:rsidP="00E44C1F">
            <w:pPr>
              <w:pStyle w:val="Default"/>
              <w:rPr>
                <w:rFonts w:ascii="Century Gothic" w:hAnsi="Century Gothic"/>
                <w:sz w:val="20"/>
                <w:szCs w:val="20"/>
              </w:rPr>
            </w:pPr>
            <w:r w:rsidRPr="00045C68">
              <w:rPr>
                <w:rFonts w:ascii="Century Gothic" w:hAnsi="Century Gothic"/>
                <w:sz w:val="20"/>
                <w:szCs w:val="20"/>
              </w:rPr>
              <w:t>Invoicee</w:t>
            </w:r>
          </w:p>
        </w:tc>
        <w:tc>
          <w:tcPr>
            <w:tcW w:w="2858" w:type="dxa"/>
            <w:tcBorders>
              <w:top w:val="single" w:sz="2" w:space="0" w:color="auto"/>
              <w:left w:val="single" w:sz="2" w:space="0" w:color="auto"/>
              <w:bottom w:val="single" w:sz="2" w:space="0" w:color="auto"/>
              <w:right w:val="single" w:sz="2" w:space="0" w:color="auto"/>
            </w:tcBorders>
            <w:vAlign w:val="center"/>
          </w:tcPr>
          <w:p w:rsidR="00D33E61" w:rsidRPr="00045C68" w:rsidRDefault="00D33E61" w:rsidP="00E44C1F">
            <w:pPr>
              <w:pStyle w:val="Default"/>
              <w:rPr>
                <w:rFonts w:ascii="Century Gothic" w:hAnsi="Century Gothic"/>
                <w:sz w:val="20"/>
                <w:szCs w:val="20"/>
              </w:rPr>
            </w:pPr>
            <w:r w:rsidRPr="00045C68">
              <w:rPr>
                <w:rFonts w:ascii="Century Gothic" w:hAnsi="Century Gothic"/>
                <w:sz w:val="20"/>
                <w:szCs w:val="20"/>
              </w:rPr>
              <w:t xml:space="preserve">Originator </w:t>
            </w:r>
          </w:p>
        </w:tc>
        <w:tc>
          <w:tcPr>
            <w:tcW w:w="4434" w:type="dxa"/>
            <w:tcBorders>
              <w:top w:val="single" w:sz="2" w:space="0" w:color="auto"/>
              <w:left w:val="single" w:sz="2" w:space="0" w:color="auto"/>
              <w:bottom w:val="single" w:sz="2" w:space="0" w:color="auto"/>
              <w:right w:val="single" w:sz="12" w:space="0" w:color="auto"/>
            </w:tcBorders>
            <w:vAlign w:val="center"/>
          </w:tcPr>
          <w:p w:rsidR="00D33E61" w:rsidRPr="00045C68" w:rsidRDefault="00D33E61" w:rsidP="00E44C1F">
            <w:pPr>
              <w:pStyle w:val="Default"/>
              <w:rPr>
                <w:rFonts w:ascii="Century Gothic" w:hAnsi="Century Gothic"/>
                <w:sz w:val="20"/>
                <w:szCs w:val="20"/>
              </w:rPr>
            </w:pPr>
            <w:r w:rsidRPr="00045C68">
              <w:rPr>
                <w:rFonts w:ascii="Century Gothic" w:hAnsi="Century Gothic"/>
                <w:iCs/>
                <w:sz w:val="20"/>
                <w:szCs w:val="20"/>
              </w:rPr>
              <w:t>Party which received the Invoice (when that party is different from the Debtor or Ultimate Debtor)</w:t>
            </w:r>
          </w:p>
        </w:tc>
      </w:tr>
      <w:tr w:rsidR="00D33E61" w:rsidRPr="00045C68" w:rsidTr="00D33E61">
        <w:trPr>
          <w:trHeight w:val="778"/>
          <w:jc w:val="center"/>
        </w:trPr>
        <w:tc>
          <w:tcPr>
            <w:tcW w:w="2284" w:type="dxa"/>
            <w:tcBorders>
              <w:top w:val="single" w:sz="2" w:space="0" w:color="auto"/>
              <w:left w:val="single" w:sz="12" w:space="0" w:color="auto"/>
              <w:bottom w:val="single" w:sz="2" w:space="0" w:color="auto"/>
              <w:right w:val="single" w:sz="2" w:space="0" w:color="auto"/>
            </w:tcBorders>
            <w:vAlign w:val="center"/>
          </w:tcPr>
          <w:p w:rsidR="00D33E61" w:rsidRPr="00045C68" w:rsidRDefault="00D33E61" w:rsidP="00E44C1F">
            <w:pPr>
              <w:pStyle w:val="Default"/>
              <w:rPr>
                <w:rFonts w:ascii="Century Gothic" w:hAnsi="Century Gothic"/>
                <w:sz w:val="20"/>
                <w:szCs w:val="20"/>
              </w:rPr>
            </w:pPr>
            <w:r w:rsidRPr="00045C68">
              <w:rPr>
                <w:rFonts w:ascii="Century Gothic" w:hAnsi="Century Gothic"/>
                <w:sz w:val="20"/>
                <w:szCs w:val="20"/>
              </w:rPr>
              <w:t>Debtor</w:t>
            </w:r>
          </w:p>
        </w:tc>
        <w:tc>
          <w:tcPr>
            <w:tcW w:w="2858" w:type="dxa"/>
            <w:tcBorders>
              <w:top w:val="single" w:sz="2" w:space="0" w:color="auto"/>
              <w:left w:val="single" w:sz="2" w:space="0" w:color="auto"/>
              <w:bottom w:val="single" w:sz="2" w:space="0" w:color="auto"/>
              <w:right w:val="single" w:sz="2" w:space="0" w:color="auto"/>
            </w:tcBorders>
            <w:vAlign w:val="center"/>
          </w:tcPr>
          <w:p w:rsidR="00D33E61" w:rsidRPr="00045C68" w:rsidRDefault="00D33E61" w:rsidP="00E44C1F">
            <w:pPr>
              <w:pStyle w:val="Default"/>
              <w:rPr>
                <w:rFonts w:ascii="Century Gothic" w:hAnsi="Century Gothic"/>
                <w:sz w:val="20"/>
                <w:szCs w:val="20"/>
              </w:rPr>
            </w:pPr>
            <w:r w:rsidRPr="00045C68">
              <w:rPr>
                <w:rFonts w:ascii="Century Gothic" w:hAnsi="Century Gothic"/>
                <w:sz w:val="20"/>
                <w:szCs w:val="20"/>
              </w:rPr>
              <w:t>Originator</w:t>
            </w:r>
          </w:p>
          <w:p w:rsidR="00D33E61" w:rsidRPr="00045C68" w:rsidRDefault="00D33E61" w:rsidP="00E44C1F">
            <w:pPr>
              <w:pStyle w:val="Default"/>
              <w:rPr>
                <w:rFonts w:ascii="Century Gothic" w:hAnsi="Century Gothic"/>
                <w:sz w:val="20"/>
                <w:szCs w:val="20"/>
              </w:rPr>
            </w:pPr>
            <w:r w:rsidRPr="00045C68">
              <w:rPr>
                <w:rFonts w:ascii="Century Gothic" w:hAnsi="Century Gothic"/>
                <w:sz w:val="20"/>
                <w:szCs w:val="20"/>
              </w:rPr>
              <w:t>Ordering Party</w:t>
            </w:r>
            <w:r w:rsidR="009961D1" w:rsidRPr="00045C68">
              <w:rPr>
                <w:rFonts w:ascii="Century Gothic" w:hAnsi="Century Gothic"/>
                <w:sz w:val="20"/>
                <w:szCs w:val="20"/>
              </w:rPr>
              <w:t xml:space="preserve"> /</w:t>
            </w:r>
            <w:r w:rsidRPr="00045C68">
              <w:rPr>
                <w:rFonts w:ascii="Century Gothic" w:hAnsi="Century Gothic"/>
                <w:sz w:val="20"/>
                <w:szCs w:val="20"/>
              </w:rPr>
              <w:t xml:space="preserve"> Buyer</w:t>
            </w:r>
          </w:p>
        </w:tc>
        <w:tc>
          <w:tcPr>
            <w:tcW w:w="4434" w:type="dxa"/>
            <w:tcBorders>
              <w:top w:val="single" w:sz="2" w:space="0" w:color="auto"/>
              <w:left w:val="single" w:sz="2" w:space="0" w:color="auto"/>
              <w:bottom w:val="single" w:sz="2" w:space="0" w:color="auto"/>
              <w:right w:val="single" w:sz="12" w:space="0" w:color="auto"/>
            </w:tcBorders>
            <w:vAlign w:val="center"/>
          </w:tcPr>
          <w:p w:rsidR="00D33E61" w:rsidRPr="00045C68" w:rsidRDefault="00D33E61" w:rsidP="00E44C1F">
            <w:pPr>
              <w:pStyle w:val="Default"/>
              <w:rPr>
                <w:rFonts w:ascii="Century Gothic" w:hAnsi="Century Gothic"/>
                <w:iCs/>
                <w:sz w:val="20"/>
                <w:szCs w:val="20"/>
              </w:rPr>
            </w:pPr>
            <w:r w:rsidRPr="00045C68">
              <w:rPr>
                <w:rFonts w:ascii="Century Gothic" w:hAnsi="Century Gothic" w:cs="Arial"/>
                <w:sz w:val="20"/>
                <w:szCs w:val="20"/>
              </w:rPr>
              <w:t xml:space="preserve">Party that owes an amount of money to the (ultimate) creditor </w:t>
            </w:r>
            <w:r w:rsidR="00766EDD" w:rsidRPr="00045C68">
              <w:rPr>
                <w:rFonts w:ascii="Century Gothic" w:hAnsi="Century Gothic" w:cs="Arial"/>
                <w:sz w:val="20"/>
                <w:szCs w:val="20"/>
              </w:rPr>
              <w:t>and whose account is debited with the payment</w:t>
            </w:r>
          </w:p>
        </w:tc>
      </w:tr>
      <w:tr w:rsidR="00D33E61" w:rsidRPr="00045C68" w:rsidTr="00D33E61">
        <w:trPr>
          <w:trHeight w:val="688"/>
          <w:jc w:val="center"/>
        </w:trPr>
        <w:tc>
          <w:tcPr>
            <w:tcW w:w="2284" w:type="dxa"/>
            <w:tcBorders>
              <w:top w:val="single" w:sz="2" w:space="0" w:color="auto"/>
              <w:left w:val="single" w:sz="12" w:space="0" w:color="auto"/>
              <w:bottom w:val="single" w:sz="2" w:space="0" w:color="auto"/>
              <w:right w:val="single" w:sz="2" w:space="0" w:color="auto"/>
            </w:tcBorders>
            <w:vAlign w:val="center"/>
          </w:tcPr>
          <w:p w:rsidR="00D33E61" w:rsidRPr="00045C68" w:rsidRDefault="00D33E61" w:rsidP="00E44C1F">
            <w:pPr>
              <w:pStyle w:val="Default"/>
              <w:rPr>
                <w:rFonts w:ascii="Century Gothic" w:hAnsi="Century Gothic"/>
                <w:sz w:val="20"/>
                <w:szCs w:val="20"/>
              </w:rPr>
            </w:pPr>
            <w:r w:rsidRPr="00045C68">
              <w:rPr>
                <w:rFonts w:ascii="Century Gothic" w:hAnsi="Century Gothic"/>
                <w:sz w:val="20"/>
                <w:szCs w:val="20"/>
              </w:rPr>
              <w:t>Ultimate Debtor</w:t>
            </w:r>
          </w:p>
        </w:tc>
        <w:tc>
          <w:tcPr>
            <w:tcW w:w="2858" w:type="dxa"/>
            <w:tcBorders>
              <w:top w:val="single" w:sz="2" w:space="0" w:color="auto"/>
              <w:left w:val="single" w:sz="2" w:space="0" w:color="auto"/>
              <w:bottom w:val="single" w:sz="2" w:space="0" w:color="auto"/>
              <w:right w:val="single" w:sz="2" w:space="0" w:color="auto"/>
            </w:tcBorders>
            <w:vAlign w:val="center"/>
          </w:tcPr>
          <w:p w:rsidR="00D33E61" w:rsidRPr="00045C68" w:rsidRDefault="00D33E61" w:rsidP="00E44C1F">
            <w:pPr>
              <w:pStyle w:val="Default"/>
              <w:rPr>
                <w:rFonts w:ascii="Century Gothic" w:hAnsi="Century Gothic"/>
                <w:sz w:val="20"/>
                <w:szCs w:val="20"/>
              </w:rPr>
            </w:pPr>
            <w:r w:rsidRPr="00045C68">
              <w:rPr>
                <w:rFonts w:ascii="Century Gothic" w:hAnsi="Century Gothic"/>
                <w:sz w:val="20"/>
                <w:szCs w:val="20"/>
              </w:rPr>
              <w:t>Ultimate Payer</w:t>
            </w:r>
          </w:p>
        </w:tc>
        <w:tc>
          <w:tcPr>
            <w:tcW w:w="4434" w:type="dxa"/>
            <w:tcBorders>
              <w:top w:val="single" w:sz="2" w:space="0" w:color="auto"/>
              <w:left w:val="single" w:sz="2" w:space="0" w:color="auto"/>
              <w:bottom w:val="single" w:sz="2" w:space="0" w:color="auto"/>
              <w:right w:val="single" w:sz="12" w:space="0" w:color="auto"/>
            </w:tcBorders>
            <w:vAlign w:val="center"/>
          </w:tcPr>
          <w:p w:rsidR="00D33E61" w:rsidRPr="00045C68" w:rsidRDefault="00D33E61" w:rsidP="00E44C1F">
            <w:pPr>
              <w:pStyle w:val="Default"/>
              <w:rPr>
                <w:rFonts w:ascii="Century Gothic" w:hAnsi="Century Gothic" w:cs="Arial"/>
                <w:sz w:val="20"/>
                <w:szCs w:val="20"/>
              </w:rPr>
            </w:pPr>
            <w:r w:rsidRPr="00045C68">
              <w:rPr>
                <w:rFonts w:ascii="Century Gothic" w:hAnsi="Century Gothic" w:cs="Arial"/>
                <w:sz w:val="20"/>
                <w:szCs w:val="20"/>
              </w:rPr>
              <w:t>Party that originally ordered goods or services and to whom the seller has sent the invoice. Ultimate Debtor is used when the receiver of the invoi</w:t>
            </w:r>
            <w:r w:rsidR="009961D1" w:rsidRPr="00045C68">
              <w:rPr>
                <w:rFonts w:ascii="Century Gothic" w:hAnsi="Century Gothic" w:cs="Arial"/>
                <w:sz w:val="20"/>
                <w:szCs w:val="20"/>
              </w:rPr>
              <w:t>ce is different from the payer</w:t>
            </w:r>
          </w:p>
        </w:tc>
      </w:tr>
      <w:tr w:rsidR="00D33E61" w:rsidRPr="00045C68" w:rsidTr="00D33E61">
        <w:trPr>
          <w:jc w:val="center"/>
        </w:trPr>
        <w:tc>
          <w:tcPr>
            <w:tcW w:w="2284" w:type="dxa"/>
            <w:tcBorders>
              <w:top w:val="single" w:sz="12" w:space="0" w:color="auto"/>
              <w:left w:val="single" w:sz="12" w:space="0" w:color="auto"/>
              <w:bottom w:val="single" w:sz="2" w:space="0" w:color="auto"/>
              <w:right w:val="single" w:sz="2" w:space="0" w:color="auto"/>
            </w:tcBorders>
            <w:vAlign w:val="center"/>
          </w:tcPr>
          <w:p w:rsidR="00D33E61" w:rsidRPr="00045C68" w:rsidRDefault="00D33E61" w:rsidP="00E44C1F">
            <w:pPr>
              <w:pStyle w:val="Default"/>
              <w:rPr>
                <w:rFonts w:ascii="Century Gothic" w:hAnsi="Century Gothic"/>
                <w:sz w:val="20"/>
                <w:szCs w:val="20"/>
              </w:rPr>
            </w:pPr>
            <w:r w:rsidRPr="00045C68">
              <w:rPr>
                <w:rFonts w:ascii="Century Gothic" w:hAnsi="Century Gothic"/>
                <w:sz w:val="20"/>
                <w:szCs w:val="20"/>
              </w:rPr>
              <w:t>Message Recipient</w:t>
            </w:r>
          </w:p>
        </w:tc>
        <w:tc>
          <w:tcPr>
            <w:tcW w:w="2858" w:type="dxa"/>
            <w:tcBorders>
              <w:top w:val="single" w:sz="12" w:space="0" w:color="auto"/>
              <w:left w:val="single" w:sz="2" w:space="0" w:color="auto"/>
              <w:bottom w:val="single" w:sz="2" w:space="0" w:color="auto"/>
              <w:right w:val="single" w:sz="2" w:space="0" w:color="auto"/>
            </w:tcBorders>
            <w:vAlign w:val="center"/>
          </w:tcPr>
          <w:p w:rsidR="00D33E61" w:rsidRPr="00045C68" w:rsidRDefault="00D33E61" w:rsidP="00E44C1F">
            <w:pPr>
              <w:pStyle w:val="Default"/>
              <w:rPr>
                <w:rFonts w:ascii="Century Gothic" w:hAnsi="Century Gothic"/>
                <w:sz w:val="20"/>
                <w:szCs w:val="20"/>
              </w:rPr>
            </w:pPr>
            <w:r w:rsidRPr="00045C68">
              <w:rPr>
                <w:rFonts w:ascii="Century Gothic" w:hAnsi="Century Gothic"/>
                <w:sz w:val="20"/>
                <w:szCs w:val="20"/>
              </w:rPr>
              <w:t>Receiver / Beneficiary</w:t>
            </w:r>
          </w:p>
        </w:tc>
        <w:tc>
          <w:tcPr>
            <w:tcW w:w="4434" w:type="dxa"/>
            <w:tcBorders>
              <w:top w:val="single" w:sz="12" w:space="0" w:color="auto"/>
              <w:left w:val="single" w:sz="2" w:space="0" w:color="auto"/>
              <w:bottom w:val="single" w:sz="2" w:space="0" w:color="auto"/>
              <w:right w:val="single" w:sz="12" w:space="0" w:color="auto"/>
            </w:tcBorders>
            <w:vAlign w:val="center"/>
          </w:tcPr>
          <w:p w:rsidR="00D33E61" w:rsidRPr="00045C68" w:rsidRDefault="00D33E61" w:rsidP="00E44C1F">
            <w:pPr>
              <w:pStyle w:val="Default"/>
              <w:rPr>
                <w:rFonts w:ascii="Century Gothic" w:hAnsi="Century Gothic"/>
                <w:sz w:val="20"/>
                <w:szCs w:val="20"/>
              </w:rPr>
            </w:pPr>
            <w:r w:rsidRPr="00045C68">
              <w:rPr>
                <w:rFonts w:ascii="Century Gothic" w:hAnsi="Century Gothic"/>
                <w:sz w:val="20"/>
                <w:szCs w:val="20"/>
              </w:rPr>
              <w:t xml:space="preserve">Receiver of the </w:t>
            </w:r>
            <w:r w:rsidR="00116C94" w:rsidRPr="00045C68">
              <w:rPr>
                <w:rFonts w:ascii="Century Gothic" w:hAnsi="Century Gothic"/>
                <w:sz w:val="20"/>
                <w:szCs w:val="20"/>
              </w:rPr>
              <w:t>payment</w:t>
            </w:r>
            <w:r w:rsidRPr="00045C68">
              <w:rPr>
                <w:rFonts w:ascii="Century Gothic" w:hAnsi="Century Gothic"/>
                <w:sz w:val="20"/>
                <w:szCs w:val="20"/>
              </w:rPr>
              <w:t xml:space="preserve"> message</w:t>
            </w:r>
          </w:p>
        </w:tc>
      </w:tr>
      <w:tr w:rsidR="00D33E61" w:rsidRPr="00045C68" w:rsidTr="00D33E61">
        <w:trPr>
          <w:jc w:val="center"/>
        </w:trPr>
        <w:tc>
          <w:tcPr>
            <w:tcW w:w="2284" w:type="dxa"/>
            <w:tcBorders>
              <w:top w:val="single" w:sz="2" w:space="0" w:color="auto"/>
              <w:left w:val="single" w:sz="12" w:space="0" w:color="auto"/>
              <w:bottom w:val="single" w:sz="2" w:space="0" w:color="auto"/>
              <w:right w:val="single" w:sz="2" w:space="0" w:color="auto"/>
            </w:tcBorders>
            <w:vAlign w:val="center"/>
          </w:tcPr>
          <w:p w:rsidR="00D33E61" w:rsidRPr="00045C68" w:rsidRDefault="00D33E61" w:rsidP="00E44C1F">
            <w:pPr>
              <w:pStyle w:val="Default"/>
              <w:rPr>
                <w:rFonts w:ascii="Century Gothic" w:hAnsi="Century Gothic"/>
                <w:sz w:val="20"/>
                <w:szCs w:val="20"/>
              </w:rPr>
            </w:pPr>
            <w:r w:rsidRPr="00045C68">
              <w:rPr>
                <w:rFonts w:ascii="Century Gothic" w:hAnsi="Century Gothic"/>
                <w:sz w:val="20"/>
                <w:szCs w:val="20"/>
              </w:rPr>
              <w:t>Invoicer</w:t>
            </w:r>
          </w:p>
        </w:tc>
        <w:tc>
          <w:tcPr>
            <w:tcW w:w="2858" w:type="dxa"/>
            <w:tcBorders>
              <w:top w:val="single" w:sz="2" w:space="0" w:color="auto"/>
              <w:left w:val="single" w:sz="2" w:space="0" w:color="auto"/>
              <w:bottom w:val="single" w:sz="2" w:space="0" w:color="auto"/>
              <w:right w:val="single" w:sz="2" w:space="0" w:color="auto"/>
            </w:tcBorders>
            <w:vAlign w:val="center"/>
          </w:tcPr>
          <w:p w:rsidR="00D33E61" w:rsidRPr="00045C68" w:rsidRDefault="00D33E61" w:rsidP="00E44C1F">
            <w:pPr>
              <w:pStyle w:val="Default"/>
              <w:rPr>
                <w:rFonts w:ascii="Century Gothic" w:hAnsi="Century Gothic"/>
                <w:sz w:val="20"/>
                <w:szCs w:val="20"/>
              </w:rPr>
            </w:pPr>
            <w:r w:rsidRPr="00045C68">
              <w:rPr>
                <w:rFonts w:ascii="Century Gothic" w:hAnsi="Century Gothic"/>
                <w:sz w:val="20"/>
                <w:szCs w:val="20"/>
              </w:rPr>
              <w:t>Receiver / Beneficiary</w:t>
            </w:r>
          </w:p>
        </w:tc>
        <w:tc>
          <w:tcPr>
            <w:tcW w:w="4434" w:type="dxa"/>
            <w:tcBorders>
              <w:top w:val="single" w:sz="2" w:space="0" w:color="auto"/>
              <w:left w:val="single" w:sz="2" w:space="0" w:color="auto"/>
              <w:bottom w:val="single" w:sz="2" w:space="0" w:color="auto"/>
              <w:right w:val="single" w:sz="12" w:space="0" w:color="auto"/>
            </w:tcBorders>
            <w:vAlign w:val="center"/>
          </w:tcPr>
          <w:p w:rsidR="00D33E61" w:rsidRPr="00045C68" w:rsidRDefault="00D33E61" w:rsidP="00E44C1F">
            <w:pPr>
              <w:pStyle w:val="Default"/>
              <w:rPr>
                <w:rFonts w:ascii="Century Gothic" w:hAnsi="Century Gothic"/>
                <w:sz w:val="20"/>
                <w:szCs w:val="20"/>
              </w:rPr>
            </w:pPr>
            <w:r w:rsidRPr="00045C68">
              <w:rPr>
                <w:rFonts w:ascii="Century Gothic" w:hAnsi="Century Gothic"/>
                <w:sz w:val="20"/>
                <w:szCs w:val="20"/>
              </w:rPr>
              <w:t>The party that issued the invoice (when that party is different from the Creditor or Ultimate Creditor)</w:t>
            </w:r>
          </w:p>
        </w:tc>
      </w:tr>
      <w:tr w:rsidR="00D33E61" w:rsidRPr="00045C68" w:rsidTr="00D33E61">
        <w:trPr>
          <w:trHeight w:val="292"/>
          <w:jc w:val="center"/>
        </w:trPr>
        <w:tc>
          <w:tcPr>
            <w:tcW w:w="2284" w:type="dxa"/>
            <w:tcBorders>
              <w:top w:val="single" w:sz="2" w:space="0" w:color="auto"/>
              <w:left w:val="single" w:sz="12" w:space="0" w:color="auto"/>
              <w:bottom w:val="single" w:sz="2" w:space="0" w:color="auto"/>
              <w:right w:val="single" w:sz="2" w:space="0" w:color="auto"/>
            </w:tcBorders>
            <w:vAlign w:val="center"/>
          </w:tcPr>
          <w:p w:rsidR="00D33E61" w:rsidRPr="00045C68" w:rsidRDefault="00D33E61" w:rsidP="00E44C1F">
            <w:pPr>
              <w:pStyle w:val="Default"/>
              <w:rPr>
                <w:rFonts w:ascii="Century Gothic" w:hAnsi="Century Gothic"/>
                <w:sz w:val="20"/>
                <w:szCs w:val="20"/>
              </w:rPr>
            </w:pPr>
            <w:r w:rsidRPr="00045C68">
              <w:rPr>
                <w:rFonts w:ascii="Century Gothic" w:hAnsi="Century Gothic"/>
                <w:sz w:val="20"/>
                <w:szCs w:val="20"/>
              </w:rPr>
              <w:t>Creditor</w:t>
            </w:r>
          </w:p>
        </w:tc>
        <w:tc>
          <w:tcPr>
            <w:tcW w:w="2858" w:type="dxa"/>
            <w:tcBorders>
              <w:top w:val="single" w:sz="2" w:space="0" w:color="auto"/>
              <w:left w:val="single" w:sz="2" w:space="0" w:color="auto"/>
              <w:bottom w:val="single" w:sz="2" w:space="0" w:color="auto"/>
              <w:right w:val="single" w:sz="2" w:space="0" w:color="auto"/>
            </w:tcBorders>
            <w:vAlign w:val="center"/>
          </w:tcPr>
          <w:p w:rsidR="00D33E61" w:rsidRPr="00045C68" w:rsidRDefault="00D33E61" w:rsidP="00E44C1F">
            <w:pPr>
              <w:pStyle w:val="Default"/>
              <w:rPr>
                <w:rFonts w:ascii="Century Gothic" w:hAnsi="Century Gothic"/>
                <w:sz w:val="20"/>
                <w:szCs w:val="20"/>
              </w:rPr>
            </w:pPr>
            <w:r w:rsidRPr="00045C68">
              <w:rPr>
                <w:rFonts w:ascii="Century Gothic" w:hAnsi="Century Gothic"/>
                <w:sz w:val="20"/>
                <w:szCs w:val="20"/>
              </w:rPr>
              <w:t>Receiver / Beneficiary</w:t>
            </w:r>
          </w:p>
        </w:tc>
        <w:tc>
          <w:tcPr>
            <w:tcW w:w="4434" w:type="dxa"/>
            <w:tcBorders>
              <w:top w:val="single" w:sz="2" w:space="0" w:color="auto"/>
              <w:left w:val="single" w:sz="2" w:space="0" w:color="auto"/>
              <w:bottom w:val="single" w:sz="2" w:space="0" w:color="auto"/>
              <w:right w:val="single" w:sz="12" w:space="0" w:color="auto"/>
            </w:tcBorders>
            <w:vAlign w:val="center"/>
          </w:tcPr>
          <w:p w:rsidR="00D33E61" w:rsidRPr="00045C68" w:rsidRDefault="00D33E61" w:rsidP="00E44C1F">
            <w:pPr>
              <w:pStyle w:val="Default"/>
              <w:rPr>
                <w:rFonts w:ascii="Century Gothic" w:hAnsi="Century Gothic"/>
                <w:sz w:val="20"/>
                <w:szCs w:val="20"/>
              </w:rPr>
            </w:pPr>
            <w:r w:rsidRPr="00045C68">
              <w:rPr>
                <w:rFonts w:ascii="Century Gothic" w:hAnsi="Century Gothic" w:cs="Arial"/>
                <w:sz w:val="20"/>
                <w:szCs w:val="20"/>
              </w:rPr>
              <w:t xml:space="preserve">Party to </w:t>
            </w:r>
            <w:r w:rsidR="00116C94" w:rsidRPr="00045C68">
              <w:rPr>
                <w:rFonts w:ascii="Century Gothic" w:hAnsi="Century Gothic" w:cs="Arial"/>
                <w:sz w:val="20"/>
                <w:szCs w:val="20"/>
              </w:rPr>
              <w:t>which an amount of money is due</w:t>
            </w:r>
            <w:r w:rsidRPr="00045C68">
              <w:rPr>
                <w:rFonts w:ascii="Century Gothic" w:hAnsi="Century Gothic" w:cs="Arial"/>
                <w:sz w:val="20"/>
                <w:szCs w:val="20"/>
              </w:rPr>
              <w:t xml:space="preserve"> </w:t>
            </w:r>
            <w:r w:rsidR="00766EDD" w:rsidRPr="00045C68">
              <w:rPr>
                <w:rFonts w:ascii="Century Gothic" w:hAnsi="Century Gothic" w:cs="Arial"/>
                <w:sz w:val="20"/>
                <w:szCs w:val="20"/>
              </w:rPr>
              <w:t>and whose account is credited with the payment</w:t>
            </w:r>
          </w:p>
        </w:tc>
      </w:tr>
      <w:tr w:rsidR="00D33E61" w:rsidRPr="00045C68" w:rsidTr="00D33E61">
        <w:trPr>
          <w:jc w:val="center"/>
        </w:trPr>
        <w:tc>
          <w:tcPr>
            <w:tcW w:w="2284" w:type="dxa"/>
            <w:tcBorders>
              <w:top w:val="single" w:sz="2" w:space="0" w:color="auto"/>
              <w:left w:val="single" w:sz="12" w:space="0" w:color="auto"/>
              <w:bottom w:val="single" w:sz="2" w:space="0" w:color="auto"/>
              <w:right w:val="single" w:sz="2" w:space="0" w:color="auto"/>
            </w:tcBorders>
            <w:vAlign w:val="center"/>
          </w:tcPr>
          <w:p w:rsidR="00D33E61" w:rsidRPr="00045C68" w:rsidRDefault="00D33E61" w:rsidP="00E44C1F">
            <w:pPr>
              <w:pStyle w:val="Default"/>
              <w:rPr>
                <w:rFonts w:ascii="Century Gothic" w:hAnsi="Century Gothic"/>
                <w:sz w:val="20"/>
                <w:szCs w:val="20"/>
              </w:rPr>
            </w:pPr>
            <w:r w:rsidRPr="00045C68">
              <w:rPr>
                <w:rFonts w:ascii="Century Gothic" w:hAnsi="Century Gothic"/>
                <w:sz w:val="20"/>
                <w:szCs w:val="20"/>
              </w:rPr>
              <w:t xml:space="preserve">Ultimate Creditor </w:t>
            </w:r>
          </w:p>
        </w:tc>
        <w:tc>
          <w:tcPr>
            <w:tcW w:w="2858" w:type="dxa"/>
            <w:tcBorders>
              <w:top w:val="single" w:sz="2" w:space="0" w:color="auto"/>
              <w:left w:val="single" w:sz="2" w:space="0" w:color="auto"/>
              <w:bottom w:val="single" w:sz="2" w:space="0" w:color="auto"/>
              <w:right w:val="single" w:sz="2" w:space="0" w:color="auto"/>
            </w:tcBorders>
            <w:vAlign w:val="center"/>
          </w:tcPr>
          <w:p w:rsidR="00D33E61" w:rsidRPr="00045C68" w:rsidRDefault="00D33E61" w:rsidP="00E44C1F">
            <w:pPr>
              <w:pStyle w:val="Default"/>
              <w:rPr>
                <w:rFonts w:ascii="Century Gothic" w:hAnsi="Century Gothic"/>
                <w:sz w:val="20"/>
                <w:szCs w:val="20"/>
              </w:rPr>
            </w:pPr>
            <w:r w:rsidRPr="00045C68">
              <w:rPr>
                <w:rFonts w:ascii="Century Gothic" w:hAnsi="Century Gothic"/>
                <w:sz w:val="20"/>
                <w:szCs w:val="20"/>
              </w:rPr>
              <w:t>Ultimate Beneficiary</w:t>
            </w:r>
          </w:p>
        </w:tc>
        <w:tc>
          <w:tcPr>
            <w:tcW w:w="4434" w:type="dxa"/>
            <w:tcBorders>
              <w:top w:val="single" w:sz="2" w:space="0" w:color="auto"/>
              <w:left w:val="single" w:sz="2" w:space="0" w:color="auto"/>
              <w:bottom w:val="single" w:sz="2" w:space="0" w:color="auto"/>
              <w:right w:val="single" w:sz="12" w:space="0" w:color="auto"/>
            </w:tcBorders>
            <w:vAlign w:val="center"/>
          </w:tcPr>
          <w:p w:rsidR="00D33E61" w:rsidRPr="00045C68" w:rsidRDefault="00D33E61" w:rsidP="00E44C1F">
            <w:pPr>
              <w:pStyle w:val="Default"/>
              <w:rPr>
                <w:rFonts w:ascii="Century Gothic" w:hAnsi="Century Gothic" w:cs="Arial"/>
                <w:sz w:val="20"/>
                <w:szCs w:val="20"/>
              </w:rPr>
            </w:pPr>
            <w:r w:rsidRPr="00045C68">
              <w:rPr>
                <w:rFonts w:ascii="Century Gothic" w:hAnsi="Century Gothic" w:cs="Arial"/>
                <w:sz w:val="20"/>
                <w:szCs w:val="20"/>
              </w:rPr>
              <w:t xml:space="preserve">Party which is the ultimate beneficiary of the payment. For example, when payment is made to an account of a financing company, but the ultimate beneficiary is the customer of the financing company </w:t>
            </w:r>
          </w:p>
        </w:tc>
      </w:tr>
      <w:tr w:rsidR="00D33E61" w:rsidRPr="00045C68" w:rsidTr="00D33E61">
        <w:trPr>
          <w:jc w:val="center"/>
        </w:trPr>
        <w:tc>
          <w:tcPr>
            <w:tcW w:w="2284" w:type="dxa"/>
            <w:tcBorders>
              <w:top w:val="single" w:sz="12" w:space="0" w:color="auto"/>
              <w:left w:val="single" w:sz="12" w:space="0" w:color="auto"/>
              <w:bottom w:val="single" w:sz="2" w:space="0" w:color="auto"/>
              <w:right w:val="single" w:sz="2" w:space="0" w:color="auto"/>
            </w:tcBorders>
            <w:vAlign w:val="center"/>
          </w:tcPr>
          <w:p w:rsidR="00D33E61" w:rsidRPr="00045C68" w:rsidRDefault="00D33E61" w:rsidP="00E44C1F">
            <w:pPr>
              <w:pStyle w:val="Default"/>
              <w:rPr>
                <w:rFonts w:ascii="Century Gothic" w:hAnsi="Century Gothic"/>
                <w:sz w:val="20"/>
                <w:szCs w:val="20"/>
              </w:rPr>
            </w:pPr>
            <w:r w:rsidRPr="00045C68">
              <w:rPr>
                <w:rFonts w:ascii="Century Gothic" w:hAnsi="Century Gothic"/>
                <w:sz w:val="20"/>
                <w:szCs w:val="20"/>
              </w:rPr>
              <w:t>Debtor agent</w:t>
            </w:r>
          </w:p>
        </w:tc>
        <w:tc>
          <w:tcPr>
            <w:tcW w:w="2858" w:type="dxa"/>
            <w:tcBorders>
              <w:top w:val="single" w:sz="12" w:space="0" w:color="auto"/>
              <w:left w:val="single" w:sz="2" w:space="0" w:color="auto"/>
              <w:bottom w:val="single" w:sz="2" w:space="0" w:color="auto"/>
              <w:right w:val="single" w:sz="2" w:space="0" w:color="auto"/>
            </w:tcBorders>
            <w:vAlign w:val="center"/>
          </w:tcPr>
          <w:p w:rsidR="00D33E61" w:rsidRPr="00045C68" w:rsidRDefault="00D33E61" w:rsidP="00E44C1F">
            <w:pPr>
              <w:pStyle w:val="Default"/>
              <w:rPr>
                <w:rFonts w:ascii="Century Gothic" w:hAnsi="Century Gothic"/>
                <w:sz w:val="20"/>
                <w:szCs w:val="20"/>
              </w:rPr>
            </w:pPr>
            <w:r w:rsidRPr="00045C68">
              <w:rPr>
                <w:rFonts w:ascii="Century Gothic" w:hAnsi="Century Gothic"/>
                <w:sz w:val="20"/>
                <w:szCs w:val="20"/>
              </w:rPr>
              <w:t>Bank (Originating Bank, Originator’s Bank, Payer’s Bank)</w:t>
            </w:r>
          </w:p>
        </w:tc>
        <w:tc>
          <w:tcPr>
            <w:tcW w:w="4434" w:type="dxa"/>
            <w:tcBorders>
              <w:top w:val="single" w:sz="12" w:space="0" w:color="auto"/>
              <w:left w:val="single" w:sz="2" w:space="0" w:color="auto"/>
              <w:bottom w:val="single" w:sz="2" w:space="0" w:color="auto"/>
              <w:right w:val="single" w:sz="12" w:space="0" w:color="auto"/>
            </w:tcBorders>
            <w:vAlign w:val="center"/>
          </w:tcPr>
          <w:p w:rsidR="00D33E61" w:rsidRPr="00045C68" w:rsidRDefault="00D33E61" w:rsidP="00E44C1F">
            <w:pPr>
              <w:pStyle w:val="Default"/>
              <w:rPr>
                <w:rFonts w:ascii="Century Gothic" w:hAnsi="Century Gothic"/>
                <w:sz w:val="20"/>
                <w:szCs w:val="20"/>
              </w:rPr>
            </w:pPr>
            <w:r w:rsidRPr="00045C68">
              <w:rPr>
                <w:rFonts w:ascii="Century Gothic" w:hAnsi="Century Gothic"/>
                <w:sz w:val="20"/>
                <w:szCs w:val="20"/>
              </w:rPr>
              <w:t xml:space="preserve">Party is the Bank of the Payer </w:t>
            </w:r>
          </w:p>
        </w:tc>
      </w:tr>
      <w:tr w:rsidR="00D33E61" w:rsidRPr="00045C68" w:rsidTr="00D33E61">
        <w:trPr>
          <w:jc w:val="center"/>
        </w:trPr>
        <w:tc>
          <w:tcPr>
            <w:tcW w:w="2284" w:type="dxa"/>
            <w:tcBorders>
              <w:top w:val="single" w:sz="2" w:space="0" w:color="auto"/>
              <w:left w:val="single" w:sz="12" w:space="0" w:color="auto"/>
              <w:bottom w:val="single" w:sz="2" w:space="0" w:color="auto"/>
              <w:right w:val="single" w:sz="2" w:space="0" w:color="auto"/>
            </w:tcBorders>
            <w:vAlign w:val="center"/>
          </w:tcPr>
          <w:p w:rsidR="00D33E61" w:rsidRPr="00045C68" w:rsidRDefault="00D33E61" w:rsidP="00E44C1F">
            <w:pPr>
              <w:pStyle w:val="Default"/>
              <w:rPr>
                <w:rFonts w:ascii="Century Gothic" w:hAnsi="Century Gothic"/>
                <w:sz w:val="20"/>
                <w:szCs w:val="20"/>
              </w:rPr>
            </w:pPr>
            <w:r w:rsidRPr="00045C68">
              <w:rPr>
                <w:rFonts w:ascii="Century Gothic" w:hAnsi="Century Gothic"/>
                <w:sz w:val="20"/>
                <w:szCs w:val="20"/>
              </w:rPr>
              <w:t>Creditor agent</w:t>
            </w:r>
          </w:p>
        </w:tc>
        <w:tc>
          <w:tcPr>
            <w:tcW w:w="2858" w:type="dxa"/>
            <w:tcBorders>
              <w:top w:val="single" w:sz="2" w:space="0" w:color="auto"/>
              <w:left w:val="single" w:sz="2" w:space="0" w:color="auto"/>
              <w:bottom w:val="single" w:sz="2" w:space="0" w:color="auto"/>
              <w:right w:val="single" w:sz="2" w:space="0" w:color="auto"/>
            </w:tcBorders>
            <w:vAlign w:val="center"/>
          </w:tcPr>
          <w:p w:rsidR="00D33E61" w:rsidRPr="00045C68" w:rsidRDefault="00D33E61" w:rsidP="00E44C1F">
            <w:pPr>
              <w:pStyle w:val="Default"/>
              <w:rPr>
                <w:rFonts w:ascii="Century Gothic" w:hAnsi="Century Gothic"/>
                <w:sz w:val="20"/>
                <w:szCs w:val="20"/>
              </w:rPr>
            </w:pPr>
            <w:r w:rsidRPr="00045C68">
              <w:rPr>
                <w:rFonts w:ascii="Century Gothic" w:hAnsi="Century Gothic"/>
                <w:sz w:val="20"/>
                <w:szCs w:val="20"/>
              </w:rPr>
              <w:t>Bank (Beneficiary’s Bank, Seller’s Bank)</w:t>
            </w:r>
          </w:p>
        </w:tc>
        <w:tc>
          <w:tcPr>
            <w:tcW w:w="4434" w:type="dxa"/>
            <w:tcBorders>
              <w:top w:val="single" w:sz="2" w:space="0" w:color="auto"/>
              <w:left w:val="single" w:sz="2" w:space="0" w:color="auto"/>
              <w:bottom w:val="single" w:sz="2" w:space="0" w:color="auto"/>
              <w:right w:val="single" w:sz="12" w:space="0" w:color="auto"/>
            </w:tcBorders>
            <w:vAlign w:val="center"/>
          </w:tcPr>
          <w:p w:rsidR="00D33E61" w:rsidRPr="00045C68" w:rsidRDefault="00D33E61" w:rsidP="00E44C1F">
            <w:pPr>
              <w:pStyle w:val="Default"/>
              <w:rPr>
                <w:rFonts w:ascii="Century Gothic" w:hAnsi="Century Gothic"/>
                <w:sz w:val="20"/>
                <w:szCs w:val="20"/>
              </w:rPr>
            </w:pPr>
            <w:r w:rsidRPr="00045C68">
              <w:rPr>
                <w:rFonts w:ascii="Century Gothic" w:hAnsi="Century Gothic"/>
                <w:sz w:val="20"/>
                <w:szCs w:val="20"/>
              </w:rPr>
              <w:t>Party is the Bank of the Beneficiary</w:t>
            </w:r>
          </w:p>
        </w:tc>
      </w:tr>
      <w:tr w:rsidR="00D33E61" w:rsidRPr="00045C68" w:rsidTr="00D33E61">
        <w:trPr>
          <w:trHeight w:val="823"/>
          <w:jc w:val="center"/>
        </w:trPr>
        <w:tc>
          <w:tcPr>
            <w:tcW w:w="2284" w:type="dxa"/>
            <w:tcBorders>
              <w:top w:val="single" w:sz="2" w:space="0" w:color="auto"/>
              <w:left w:val="single" w:sz="12" w:space="0" w:color="auto"/>
              <w:bottom w:val="single" w:sz="12" w:space="0" w:color="auto"/>
              <w:right w:val="single" w:sz="2" w:space="0" w:color="auto"/>
            </w:tcBorders>
            <w:vAlign w:val="center"/>
          </w:tcPr>
          <w:p w:rsidR="00D33E61" w:rsidRPr="00045C68" w:rsidRDefault="00D33E61" w:rsidP="00E44C1F">
            <w:pPr>
              <w:pStyle w:val="Default"/>
              <w:rPr>
                <w:rFonts w:ascii="Century Gothic" w:hAnsi="Century Gothic"/>
                <w:sz w:val="20"/>
                <w:szCs w:val="20"/>
              </w:rPr>
            </w:pPr>
            <w:r w:rsidRPr="00045C68">
              <w:rPr>
                <w:rFonts w:ascii="Century Gothic" w:hAnsi="Century Gothic"/>
                <w:sz w:val="20"/>
                <w:szCs w:val="20"/>
              </w:rPr>
              <w:t>Forwarding agent</w:t>
            </w:r>
          </w:p>
        </w:tc>
        <w:tc>
          <w:tcPr>
            <w:tcW w:w="2858" w:type="dxa"/>
            <w:tcBorders>
              <w:top w:val="single" w:sz="2" w:space="0" w:color="auto"/>
              <w:left w:val="single" w:sz="2" w:space="0" w:color="auto"/>
              <w:bottom w:val="single" w:sz="12" w:space="0" w:color="auto"/>
              <w:right w:val="single" w:sz="2" w:space="0" w:color="auto"/>
            </w:tcBorders>
            <w:vAlign w:val="center"/>
          </w:tcPr>
          <w:p w:rsidR="00D33E61" w:rsidRPr="00045C68" w:rsidRDefault="00D33E61" w:rsidP="00E44C1F">
            <w:pPr>
              <w:pStyle w:val="Default"/>
              <w:rPr>
                <w:rFonts w:ascii="Century Gothic" w:hAnsi="Century Gothic"/>
                <w:sz w:val="20"/>
                <w:szCs w:val="20"/>
              </w:rPr>
            </w:pPr>
            <w:r w:rsidRPr="00045C68">
              <w:rPr>
                <w:rFonts w:ascii="Century Gothic" w:hAnsi="Century Gothic"/>
                <w:sz w:val="20"/>
                <w:szCs w:val="20"/>
              </w:rPr>
              <w:t xml:space="preserve">Bank </w:t>
            </w:r>
          </w:p>
        </w:tc>
        <w:tc>
          <w:tcPr>
            <w:tcW w:w="4434" w:type="dxa"/>
            <w:tcBorders>
              <w:top w:val="single" w:sz="2" w:space="0" w:color="auto"/>
              <w:left w:val="single" w:sz="2" w:space="0" w:color="auto"/>
              <w:bottom w:val="single" w:sz="12" w:space="0" w:color="auto"/>
              <w:right w:val="single" w:sz="12" w:space="0" w:color="auto"/>
            </w:tcBorders>
            <w:vAlign w:val="center"/>
          </w:tcPr>
          <w:p w:rsidR="00D33E61" w:rsidRPr="00045C68" w:rsidRDefault="00D33E61" w:rsidP="00E44C1F">
            <w:pPr>
              <w:pStyle w:val="Default"/>
              <w:rPr>
                <w:rFonts w:ascii="Century Gothic" w:hAnsi="Century Gothic"/>
                <w:sz w:val="20"/>
                <w:szCs w:val="20"/>
              </w:rPr>
            </w:pPr>
            <w:r w:rsidRPr="00045C68">
              <w:rPr>
                <w:rFonts w:ascii="Century Gothic" w:hAnsi="Century Gothic" w:cs="Arial"/>
                <w:sz w:val="20"/>
                <w:szCs w:val="20"/>
              </w:rPr>
              <w:t>Financial institution that receives the instruction from the initiating party and forwards it to the next agent in the payment chain for execution</w:t>
            </w:r>
          </w:p>
        </w:tc>
      </w:tr>
    </w:tbl>
    <w:p w:rsidR="00D33E61" w:rsidRPr="00045C68" w:rsidRDefault="00D33E61" w:rsidP="009D3734">
      <w:pPr>
        <w:rPr>
          <w:rFonts w:ascii="Century Gothic" w:hAnsi="Century Gothic"/>
        </w:rPr>
      </w:pPr>
    </w:p>
    <w:p w:rsidR="00E0389F" w:rsidRPr="00045C68" w:rsidRDefault="00E0389F" w:rsidP="00263971">
      <w:pPr>
        <w:pStyle w:val="Heading2"/>
        <w:numPr>
          <w:ilvl w:val="1"/>
          <w:numId w:val="1"/>
        </w:numPr>
        <w:rPr>
          <w:rFonts w:ascii="Century Gothic" w:hAnsi="Century Gothic"/>
        </w:rPr>
      </w:pPr>
      <w:bookmarkStart w:id="3" w:name="_Toc464810854"/>
      <w:r w:rsidRPr="00045C68">
        <w:rPr>
          <w:rFonts w:ascii="Century Gothic" w:hAnsi="Century Gothic"/>
        </w:rPr>
        <w:lastRenderedPageBreak/>
        <w:t>Scenario</w:t>
      </w:r>
      <w:bookmarkEnd w:id="3"/>
    </w:p>
    <w:p w:rsidR="00310208" w:rsidRPr="00045C68" w:rsidRDefault="00E0389F" w:rsidP="00B85C5D">
      <w:pPr>
        <w:pStyle w:val="ListParagraph"/>
        <w:autoSpaceDE w:val="0"/>
        <w:autoSpaceDN w:val="0"/>
        <w:adjustRightInd w:val="0"/>
        <w:spacing w:before="120"/>
        <w:ind w:left="1080"/>
        <w:rPr>
          <w:rFonts w:ascii="Century Gothic" w:hAnsi="Century Gothic"/>
          <w:sz w:val="20"/>
          <w:szCs w:val="20"/>
        </w:rPr>
      </w:pPr>
      <w:r w:rsidRPr="00045C68">
        <w:rPr>
          <w:rFonts w:ascii="Century Gothic" w:hAnsi="Century Gothic" w:cs="Times New Roman"/>
          <w:color w:val="000000"/>
          <w:sz w:val="20"/>
          <w:szCs w:val="20"/>
        </w:rPr>
        <w:t xml:space="preserve">The purpose of this section is to </w:t>
      </w:r>
      <w:r w:rsidR="001B5CFE" w:rsidRPr="00045C68">
        <w:rPr>
          <w:rFonts w:ascii="Century Gothic" w:hAnsi="Century Gothic" w:cs="Times New Roman"/>
          <w:color w:val="000000"/>
          <w:sz w:val="20"/>
          <w:szCs w:val="20"/>
        </w:rPr>
        <w:t>provide</w:t>
      </w:r>
      <w:r w:rsidRPr="00045C68">
        <w:rPr>
          <w:rFonts w:ascii="Century Gothic" w:hAnsi="Century Gothic" w:cs="Times New Roman"/>
          <w:color w:val="000000"/>
          <w:sz w:val="20"/>
          <w:szCs w:val="20"/>
        </w:rPr>
        <w:t xml:space="preserve"> the entire chain of electronic information exchange between the Debtor, the Debtor’s Agent, the Creditor’s Agent and the Creditor. </w:t>
      </w:r>
      <w:r w:rsidR="00427629" w:rsidRPr="00045C68">
        <w:rPr>
          <w:rFonts w:ascii="Century Gothic" w:hAnsi="Century Gothic"/>
          <w:sz w:val="20"/>
          <w:szCs w:val="20"/>
        </w:rPr>
        <w:t>The high level process flow is illustrated below.</w:t>
      </w:r>
    </w:p>
    <w:p w:rsidR="00310208" w:rsidRPr="00045C68" w:rsidRDefault="00310208" w:rsidP="00E26416">
      <w:pPr>
        <w:pStyle w:val="ListParagraph"/>
        <w:autoSpaceDE w:val="0"/>
        <w:autoSpaceDN w:val="0"/>
        <w:adjustRightInd w:val="0"/>
        <w:spacing w:before="120"/>
        <w:rPr>
          <w:rFonts w:ascii="Century Gothic" w:hAnsi="Century Gothic"/>
          <w:sz w:val="20"/>
          <w:szCs w:val="20"/>
        </w:rPr>
      </w:pPr>
    </w:p>
    <w:p w:rsidR="00310208" w:rsidRPr="00045C68" w:rsidRDefault="00310208" w:rsidP="00B85C5D">
      <w:pPr>
        <w:pStyle w:val="ListParagraph"/>
        <w:autoSpaceDE w:val="0"/>
        <w:autoSpaceDN w:val="0"/>
        <w:adjustRightInd w:val="0"/>
        <w:spacing w:before="120"/>
        <w:jc w:val="center"/>
        <w:rPr>
          <w:rFonts w:ascii="Century Gothic" w:hAnsi="Century Gothic" w:cs="Times New Roman"/>
          <w:b/>
          <w:color w:val="000000"/>
          <w:sz w:val="20"/>
          <w:szCs w:val="20"/>
        </w:rPr>
      </w:pPr>
      <w:r w:rsidRPr="00045C68">
        <w:rPr>
          <w:rFonts w:ascii="Century Gothic" w:hAnsi="Century Gothic"/>
          <w:b/>
          <w:sz w:val="20"/>
          <w:szCs w:val="20"/>
        </w:rPr>
        <w:t>Figure 1: ISO 20022 Payment Process Flows</w:t>
      </w:r>
    </w:p>
    <w:p w:rsidR="00E0389F" w:rsidRPr="00045C68" w:rsidRDefault="00E0389F" w:rsidP="00E0389F">
      <w:pPr>
        <w:pStyle w:val="ListParagraph"/>
        <w:autoSpaceDE w:val="0"/>
        <w:autoSpaceDN w:val="0"/>
        <w:adjustRightInd w:val="0"/>
        <w:spacing w:before="120" w:after="0"/>
        <w:rPr>
          <w:rFonts w:ascii="Century Gothic" w:hAnsi="Century Gothic"/>
          <w:sz w:val="20"/>
          <w:szCs w:val="20"/>
        </w:rPr>
      </w:pPr>
    </w:p>
    <w:p w:rsidR="00E0389F" w:rsidRPr="00045C68" w:rsidRDefault="00635038" w:rsidP="00E0389F">
      <w:pPr>
        <w:pStyle w:val="ListParagraph"/>
        <w:autoSpaceDE w:val="0"/>
        <w:autoSpaceDN w:val="0"/>
        <w:adjustRightInd w:val="0"/>
        <w:spacing w:before="120" w:after="0"/>
        <w:rPr>
          <w:rFonts w:ascii="Century Gothic" w:hAnsi="Century Gothic"/>
          <w:sz w:val="20"/>
          <w:szCs w:val="20"/>
        </w:rPr>
      </w:pPr>
      <w:r w:rsidRPr="00045C68">
        <w:rPr>
          <w:noProof/>
        </w:rPr>
        <w:drawing>
          <wp:inline distT="0" distB="0" distL="0" distR="0">
            <wp:extent cx="5943600" cy="3550722"/>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943600" cy="3550722"/>
                    </a:xfrm>
                    <a:prstGeom prst="rect">
                      <a:avLst/>
                    </a:prstGeom>
                    <a:noFill/>
                    <a:ln w="9525">
                      <a:noFill/>
                      <a:miter lim="800000"/>
                      <a:headEnd/>
                      <a:tailEnd/>
                    </a:ln>
                  </pic:spPr>
                </pic:pic>
              </a:graphicData>
            </a:graphic>
          </wp:inline>
        </w:drawing>
      </w:r>
    </w:p>
    <w:p w:rsidR="00635038" w:rsidRPr="00045C68" w:rsidRDefault="00635038" w:rsidP="00E0389F">
      <w:pPr>
        <w:pStyle w:val="ListParagraph"/>
        <w:autoSpaceDE w:val="0"/>
        <w:autoSpaceDN w:val="0"/>
        <w:adjustRightInd w:val="0"/>
        <w:spacing w:before="120" w:after="0"/>
        <w:rPr>
          <w:rFonts w:ascii="Century Gothic" w:hAnsi="Century Gothic"/>
          <w:sz w:val="20"/>
          <w:szCs w:val="20"/>
        </w:rPr>
      </w:pPr>
    </w:p>
    <w:p w:rsidR="00FC2387" w:rsidRPr="00045C68" w:rsidRDefault="00427629" w:rsidP="00350FDF">
      <w:pPr>
        <w:pStyle w:val="ListParagraph"/>
        <w:numPr>
          <w:ilvl w:val="0"/>
          <w:numId w:val="49"/>
        </w:numPr>
        <w:autoSpaceDE w:val="0"/>
        <w:autoSpaceDN w:val="0"/>
        <w:adjustRightInd w:val="0"/>
        <w:spacing w:before="120" w:after="0"/>
        <w:rPr>
          <w:rFonts w:ascii="Century Gothic" w:hAnsi="Century Gothic" w:cs="Times New Roman"/>
          <w:color w:val="000000"/>
          <w:sz w:val="20"/>
          <w:szCs w:val="20"/>
        </w:rPr>
      </w:pPr>
      <w:r w:rsidRPr="00045C68">
        <w:rPr>
          <w:rFonts w:ascii="Century Gothic" w:hAnsi="Century Gothic"/>
          <w:sz w:val="20"/>
          <w:szCs w:val="20"/>
        </w:rPr>
        <w:t xml:space="preserve">The Debtor (Originator) receives an invoice for a purchase that they made. </w:t>
      </w:r>
    </w:p>
    <w:p w:rsidR="00FC2387" w:rsidRPr="00045C68" w:rsidRDefault="00427629" w:rsidP="00350FDF">
      <w:pPr>
        <w:pStyle w:val="ListParagraph"/>
        <w:numPr>
          <w:ilvl w:val="0"/>
          <w:numId w:val="49"/>
        </w:numPr>
        <w:autoSpaceDE w:val="0"/>
        <w:autoSpaceDN w:val="0"/>
        <w:adjustRightInd w:val="0"/>
        <w:spacing w:before="120" w:after="0"/>
        <w:rPr>
          <w:rFonts w:ascii="Century Gothic" w:hAnsi="Century Gothic" w:cs="Times New Roman"/>
          <w:color w:val="000000"/>
          <w:sz w:val="20"/>
          <w:szCs w:val="20"/>
        </w:rPr>
      </w:pPr>
      <w:r w:rsidRPr="00045C68">
        <w:rPr>
          <w:rFonts w:ascii="Century Gothic" w:hAnsi="Century Gothic"/>
          <w:sz w:val="20"/>
          <w:szCs w:val="20"/>
        </w:rPr>
        <w:t>The Debtor creates the payment instruction</w:t>
      </w:r>
      <w:r w:rsidR="00FC2387" w:rsidRPr="00045C68">
        <w:rPr>
          <w:rFonts w:ascii="Century Gothic" w:hAnsi="Century Gothic"/>
          <w:sz w:val="20"/>
          <w:szCs w:val="20"/>
        </w:rPr>
        <w:t>, a Credit Transfer Initiation</w:t>
      </w:r>
      <w:r w:rsidR="0075307D" w:rsidRPr="00045C68">
        <w:rPr>
          <w:rFonts w:ascii="Century Gothic" w:hAnsi="Century Gothic"/>
          <w:sz w:val="20"/>
          <w:szCs w:val="20"/>
        </w:rPr>
        <w:t xml:space="preserve"> (pain.001) </w:t>
      </w:r>
      <w:r w:rsidR="00FC2387" w:rsidRPr="00045C68">
        <w:rPr>
          <w:rFonts w:ascii="Century Gothic" w:hAnsi="Century Gothic"/>
          <w:sz w:val="20"/>
          <w:szCs w:val="20"/>
        </w:rPr>
        <w:t xml:space="preserve">file </w:t>
      </w:r>
      <w:r w:rsidR="009E6098" w:rsidRPr="00045C68">
        <w:rPr>
          <w:rFonts w:ascii="Century Gothic" w:hAnsi="Century Gothic"/>
          <w:sz w:val="20"/>
          <w:szCs w:val="20"/>
        </w:rPr>
        <w:t>that is sent</w:t>
      </w:r>
      <w:r w:rsidR="0075307D" w:rsidRPr="00045C68">
        <w:rPr>
          <w:rFonts w:ascii="Century Gothic" w:hAnsi="Century Gothic"/>
          <w:sz w:val="20"/>
          <w:szCs w:val="20"/>
        </w:rPr>
        <w:t xml:space="preserve"> to</w:t>
      </w:r>
      <w:r w:rsidRPr="00045C68">
        <w:rPr>
          <w:rFonts w:ascii="Century Gothic" w:hAnsi="Century Gothic"/>
          <w:sz w:val="20"/>
          <w:szCs w:val="20"/>
        </w:rPr>
        <w:t xml:space="preserve"> the Financial Institution</w:t>
      </w:r>
      <w:r w:rsidR="00C71975" w:rsidRPr="00045C68">
        <w:rPr>
          <w:rFonts w:ascii="Century Gothic" w:hAnsi="Century Gothic"/>
          <w:sz w:val="20"/>
          <w:szCs w:val="20"/>
        </w:rPr>
        <w:t xml:space="preserve">, the </w:t>
      </w:r>
      <w:r w:rsidRPr="00045C68">
        <w:rPr>
          <w:rFonts w:ascii="Century Gothic" w:hAnsi="Century Gothic"/>
          <w:sz w:val="20"/>
          <w:szCs w:val="20"/>
        </w:rPr>
        <w:t>Debtor Agent</w:t>
      </w:r>
      <w:r w:rsidR="0075307D" w:rsidRPr="00045C68">
        <w:rPr>
          <w:rFonts w:ascii="Century Gothic" w:hAnsi="Century Gothic"/>
          <w:sz w:val="20"/>
          <w:szCs w:val="20"/>
        </w:rPr>
        <w:t xml:space="preserve"> </w:t>
      </w:r>
      <w:r w:rsidR="00C71975" w:rsidRPr="00045C68">
        <w:rPr>
          <w:rFonts w:ascii="Century Gothic" w:hAnsi="Century Gothic"/>
          <w:sz w:val="20"/>
          <w:szCs w:val="20"/>
        </w:rPr>
        <w:t>(</w:t>
      </w:r>
      <w:r w:rsidR="0075307D" w:rsidRPr="00045C68">
        <w:rPr>
          <w:rFonts w:ascii="Century Gothic" w:hAnsi="Century Gothic"/>
          <w:sz w:val="20"/>
          <w:szCs w:val="20"/>
        </w:rPr>
        <w:t>or ODFI</w:t>
      </w:r>
      <w:r w:rsidRPr="00045C68">
        <w:rPr>
          <w:rFonts w:ascii="Century Gothic" w:hAnsi="Century Gothic"/>
          <w:sz w:val="20"/>
          <w:szCs w:val="20"/>
        </w:rPr>
        <w:t xml:space="preserve">). </w:t>
      </w:r>
    </w:p>
    <w:p w:rsidR="00FC2387" w:rsidRPr="00045C68" w:rsidRDefault="0075307D" w:rsidP="00350FDF">
      <w:pPr>
        <w:pStyle w:val="ListParagraph"/>
        <w:numPr>
          <w:ilvl w:val="0"/>
          <w:numId w:val="49"/>
        </w:numPr>
        <w:autoSpaceDE w:val="0"/>
        <w:autoSpaceDN w:val="0"/>
        <w:adjustRightInd w:val="0"/>
        <w:spacing w:before="120" w:after="0"/>
        <w:rPr>
          <w:rFonts w:ascii="Century Gothic" w:hAnsi="Century Gothic" w:cs="Times New Roman"/>
          <w:color w:val="000000"/>
          <w:sz w:val="20"/>
          <w:szCs w:val="20"/>
        </w:rPr>
      </w:pPr>
      <w:r w:rsidRPr="00045C68">
        <w:rPr>
          <w:rFonts w:ascii="Century Gothic" w:hAnsi="Century Gothic"/>
          <w:color w:val="000000"/>
          <w:sz w:val="20"/>
          <w:szCs w:val="20"/>
        </w:rPr>
        <w:t xml:space="preserve">The Debtor Agent validates the message and sends a Payment Status Report (pain.002) </w:t>
      </w:r>
      <w:r w:rsidR="00FC2387" w:rsidRPr="00045C68">
        <w:rPr>
          <w:rFonts w:ascii="Century Gothic" w:hAnsi="Century Gothic"/>
          <w:color w:val="000000"/>
          <w:sz w:val="20"/>
          <w:szCs w:val="20"/>
        </w:rPr>
        <w:t xml:space="preserve">notifying the Debtor </w:t>
      </w:r>
      <w:r w:rsidRPr="00045C68">
        <w:rPr>
          <w:rFonts w:ascii="Century Gothic" w:hAnsi="Century Gothic"/>
          <w:color w:val="000000"/>
          <w:sz w:val="20"/>
          <w:szCs w:val="20"/>
        </w:rPr>
        <w:t>if the file</w:t>
      </w:r>
      <w:r w:rsidR="009F7D48" w:rsidRPr="00045C68">
        <w:rPr>
          <w:rFonts w:ascii="Century Gothic" w:hAnsi="Century Gothic"/>
          <w:color w:val="000000"/>
          <w:sz w:val="20"/>
          <w:szCs w:val="20"/>
        </w:rPr>
        <w:t xml:space="preserve"> </w:t>
      </w:r>
      <w:r w:rsidRPr="00045C68">
        <w:rPr>
          <w:rFonts w:ascii="Century Gothic" w:hAnsi="Century Gothic"/>
          <w:color w:val="000000"/>
          <w:sz w:val="20"/>
          <w:szCs w:val="20"/>
        </w:rPr>
        <w:t>is accepted or rejected.</w:t>
      </w:r>
      <w:r w:rsidRPr="00045C68">
        <w:rPr>
          <w:rFonts w:ascii="Century Gothic" w:hAnsi="Century Gothic"/>
          <w:color w:val="000000"/>
          <w:sz w:val="18"/>
          <w:szCs w:val="18"/>
        </w:rPr>
        <w:t xml:space="preserve"> </w:t>
      </w:r>
    </w:p>
    <w:p w:rsidR="00FC2387" w:rsidRPr="00045C68" w:rsidRDefault="00803D64" w:rsidP="00350FDF">
      <w:pPr>
        <w:pStyle w:val="ListParagraph"/>
        <w:numPr>
          <w:ilvl w:val="0"/>
          <w:numId w:val="49"/>
        </w:numPr>
        <w:autoSpaceDE w:val="0"/>
        <w:autoSpaceDN w:val="0"/>
        <w:adjustRightInd w:val="0"/>
        <w:spacing w:before="120" w:after="0"/>
        <w:rPr>
          <w:rFonts w:ascii="Century Gothic" w:hAnsi="Century Gothic" w:cs="Times New Roman"/>
          <w:color w:val="000000"/>
          <w:sz w:val="20"/>
          <w:szCs w:val="20"/>
        </w:rPr>
      </w:pPr>
      <w:r w:rsidRPr="00045C68">
        <w:rPr>
          <w:rFonts w:ascii="Century Gothic" w:hAnsi="Century Gothic" w:cs="Times New Roman"/>
          <w:color w:val="000000"/>
          <w:sz w:val="20"/>
          <w:szCs w:val="20"/>
        </w:rPr>
        <w:t>T</w:t>
      </w:r>
      <w:r w:rsidR="00FC2387" w:rsidRPr="00045C68">
        <w:rPr>
          <w:rFonts w:ascii="Century Gothic" w:hAnsi="Century Gothic" w:cs="Times New Roman"/>
          <w:color w:val="000000"/>
          <w:sz w:val="20"/>
          <w:szCs w:val="20"/>
        </w:rPr>
        <w:t>he information included in every single payment is validated against each payment system and the Debtor Agent sends a Payment Status Report (pain.002) reporting rejected payments to the Debtor, if any.</w:t>
      </w:r>
    </w:p>
    <w:p w:rsidR="00FC2387" w:rsidRPr="00045C68" w:rsidRDefault="0075307D" w:rsidP="00350FDF">
      <w:pPr>
        <w:pStyle w:val="ListParagraph"/>
        <w:numPr>
          <w:ilvl w:val="0"/>
          <w:numId w:val="49"/>
        </w:numPr>
        <w:autoSpaceDE w:val="0"/>
        <w:autoSpaceDN w:val="0"/>
        <w:adjustRightInd w:val="0"/>
        <w:spacing w:before="120" w:after="0"/>
        <w:rPr>
          <w:rFonts w:ascii="Century Gothic" w:hAnsi="Century Gothic" w:cs="Times New Roman"/>
          <w:color w:val="000000"/>
          <w:sz w:val="20"/>
          <w:szCs w:val="20"/>
        </w:rPr>
      </w:pPr>
      <w:r w:rsidRPr="00045C68">
        <w:rPr>
          <w:rFonts w:ascii="Century Gothic" w:hAnsi="Century Gothic"/>
          <w:color w:val="000000"/>
          <w:sz w:val="20"/>
          <w:szCs w:val="20"/>
        </w:rPr>
        <w:t>Once a file is transmitted via the clearing house to the Creditor Agent (or RDFI), the Debtor Agent will send a Debit Notification report (camt.054) to the Debtor reporting executed payments</w:t>
      </w:r>
      <w:r w:rsidR="00FC2387" w:rsidRPr="00045C68">
        <w:rPr>
          <w:rFonts w:ascii="Century Gothic" w:hAnsi="Century Gothic"/>
          <w:color w:val="000000"/>
          <w:sz w:val="20"/>
          <w:szCs w:val="20"/>
        </w:rPr>
        <w:t xml:space="preserve">. </w:t>
      </w:r>
    </w:p>
    <w:p w:rsidR="00FC2387" w:rsidRPr="00045C68" w:rsidRDefault="00FC2387" w:rsidP="00350FDF">
      <w:pPr>
        <w:pStyle w:val="ListParagraph"/>
        <w:numPr>
          <w:ilvl w:val="0"/>
          <w:numId w:val="49"/>
        </w:numPr>
        <w:autoSpaceDE w:val="0"/>
        <w:autoSpaceDN w:val="0"/>
        <w:adjustRightInd w:val="0"/>
        <w:spacing w:before="120" w:after="0"/>
        <w:rPr>
          <w:rFonts w:ascii="Century Gothic" w:hAnsi="Century Gothic" w:cs="Times New Roman"/>
          <w:color w:val="000000"/>
          <w:sz w:val="20"/>
          <w:szCs w:val="20"/>
        </w:rPr>
      </w:pPr>
      <w:r w:rsidRPr="00045C68">
        <w:rPr>
          <w:rFonts w:ascii="Century Gothic" w:hAnsi="Century Gothic"/>
          <w:color w:val="000000"/>
          <w:sz w:val="20"/>
          <w:szCs w:val="20"/>
        </w:rPr>
        <w:t>T</w:t>
      </w:r>
      <w:r w:rsidR="0075307D" w:rsidRPr="00045C68">
        <w:rPr>
          <w:rFonts w:ascii="Century Gothic" w:hAnsi="Century Gothic"/>
          <w:color w:val="000000"/>
          <w:sz w:val="20"/>
          <w:szCs w:val="20"/>
        </w:rPr>
        <w:t xml:space="preserve">he Creditor Agent sends a Credit Notification report (camt.054) to the Creditor reporting incoming payments. </w:t>
      </w:r>
    </w:p>
    <w:p w:rsidR="00FC2387" w:rsidRPr="00045C68" w:rsidRDefault="00FC2387" w:rsidP="00350FDF">
      <w:pPr>
        <w:pStyle w:val="ListParagraph"/>
        <w:numPr>
          <w:ilvl w:val="0"/>
          <w:numId w:val="49"/>
        </w:numPr>
        <w:autoSpaceDE w:val="0"/>
        <w:autoSpaceDN w:val="0"/>
        <w:adjustRightInd w:val="0"/>
        <w:spacing w:before="120" w:after="0"/>
        <w:rPr>
          <w:rFonts w:ascii="Century Gothic" w:hAnsi="Century Gothic" w:cs="Times New Roman"/>
          <w:color w:val="000000"/>
          <w:sz w:val="20"/>
          <w:szCs w:val="20"/>
        </w:rPr>
      </w:pPr>
      <w:r w:rsidRPr="00045C68">
        <w:rPr>
          <w:rFonts w:ascii="Century Gothic" w:hAnsi="Century Gothic" w:cs="Times New Roman"/>
          <w:color w:val="000000"/>
          <w:sz w:val="20"/>
          <w:szCs w:val="20"/>
        </w:rPr>
        <w:t>Debtor Agent and/or Creditor Agent sends an Interim Account Report (camt.052) to the Debtor and/or Creditor.</w:t>
      </w:r>
    </w:p>
    <w:p w:rsidR="009E6098" w:rsidRPr="00045C68" w:rsidRDefault="00FC2387" w:rsidP="00350FDF">
      <w:pPr>
        <w:pStyle w:val="ListParagraph"/>
        <w:numPr>
          <w:ilvl w:val="0"/>
          <w:numId w:val="49"/>
        </w:numPr>
        <w:autoSpaceDE w:val="0"/>
        <w:autoSpaceDN w:val="0"/>
        <w:adjustRightInd w:val="0"/>
        <w:spacing w:before="120" w:after="0"/>
        <w:rPr>
          <w:rFonts w:ascii="Century Gothic" w:hAnsi="Century Gothic" w:cs="Times New Roman"/>
          <w:color w:val="000000"/>
          <w:sz w:val="20"/>
          <w:szCs w:val="20"/>
        </w:rPr>
      </w:pPr>
      <w:r w:rsidRPr="00045C68">
        <w:rPr>
          <w:rFonts w:ascii="Century Gothic" w:hAnsi="Century Gothic" w:cs="Times New Roman"/>
          <w:color w:val="000000"/>
          <w:sz w:val="20"/>
          <w:szCs w:val="20"/>
        </w:rPr>
        <w:t>Debtor Agent and/or Creditor Agent sends an Account Statement (camt</w:t>
      </w:r>
      <w:r w:rsidR="00803D64" w:rsidRPr="00045C68">
        <w:rPr>
          <w:rFonts w:ascii="Century Gothic" w:hAnsi="Century Gothic" w:cs="Times New Roman"/>
          <w:color w:val="000000"/>
          <w:sz w:val="20"/>
          <w:szCs w:val="20"/>
        </w:rPr>
        <w:t>.</w:t>
      </w:r>
      <w:r w:rsidRPr="00045C68">
        <w:rPr>
          <w:rFonts w:ascii="Century Gothic" w:hAnsi="Century Gothic" w:cs="Times New Roman"/>
          <w:color w:val="000000"/>
          <w:sz w:val="20"/>
          <w:szCs w:val="20"/>
        </w:rPr>
        <w:t>053) to the Debtor and/or Creditor</w:t>
      </w:r>
      <w:r w:rsidR="00B95676" w:rsidRPr="00045C68">
        <w:rPr>
          <w:rFonts w:ascii="Century Gothic" w:hAnsi="Century Gothic" w:cs="Times New Roman"/>
          <w:color w:val="000000"/>
          <w:sz w:val="20"/>
          <w:szCs w:val="20"/>
        </w:rPr>
        <w:t>.</w:t>
      </w:r>
    </w:p>
    <w:p w:rsidR="00FC2387" w:rsidRPr="00045C68" w:rsidRDefault="001B5CFE" w:rsidP="00B85C5D">
      <w:pPr>
        <w:pStyle w:val="ListParagraph"/>
        <w:autoSpaceDE w:val="0"/>
        <w:autoSpaceDN w:val="0"/>
        <w:adjustRightInd w:val="0"/>
        <w:spacing w:before="120" w:after="0"/>
        <w:ind w:left="1080"/>
        <w:rPr>
          <w:rFonts w:ascii="Century Gothic" w:hAnsi="Century Gothic" w:cs="Times New Roman"/>
          <w:color w:val="000000"/>
          <w:sz w:val="20"/>
          <w:szCs w:val="20"/>
        </w:rPr>
      </w:pPr>
      <w:r w:rsidRPr="00045C68">
        <w:rPr>
          <w:rFonts w:ascii="Century Gothic" w:hAnsi="Century Gothic"/>
          <w:sz w:val="20"/>
          <w:szCs w:val="20"/>
        </w:rPr>
        <w:lastRenderedPageBreak/>
        <w:t xml:space="preserve">Note that this document is limited to pain.001 </w:t>
      </w:r>
      <w:r w:rsidR="00FC2387" w:rsidRPr="00045C68">
        <w:rPr>
          <w:rFonts w:ascii="Century Gothic" w:hAnsi="Century Gothic"/>
          <w:sz w:val="20"/>
          <w:szCs w:val="20"/>
        </w:rPr>
        <w:t>message</w:t>
      </w:r>
      <w:r w:rsidRPr="00045C68">
        <w:rPr>
          <w:rFonts w:ascii="Century Gothic" w:hAnsi="Century Gothic"/>
          <w:sz w:val="20"/>
          <w:szCs w:val="20"/>
        </w:rPr>
        <w:t xml:space="preserve"> transactions</w:t>
      </w:r>
      <w:r w:rsidR="00C71975" w:rsidRPr="00045C68">
        <w:rPr>
          <w:rFonts w:ascii="Century Gothic" w:hAnsi="Century Gothic"/>
          <w:sz w:val="20"/>
          <w:szCs w:val="20"/>
        </w:rPr>
        <w:t xml:space="preserve"> and does not address pain.002 or the camt messages</w:t>
      </w:r>
      <w:r w:rsidR="009E6098" w:rsidRPr="00045C68">
        <w:rPr>
          <w:rFonts w:ascii="Century Gothic" w:hAnsi="Century Gothic"/>
          <w:sz w:val="20"/>
          <w:szCs w:val="20"/>
        </w:rPr>
        <w:t xml:space="preserve"> described above</w:t>
      </w:r>
      <w:r w:rsidRPr="00045C68">
        <w:rPr>
          <w:rFonts w:ascii="Century Gothic" w:hAnsi="Century Gothic"/>
          <w:sz w:val="20"/>
          <w:szCs w:val="20"/>
        </w:rPr>
        <w:t>.</w:t>
      </w:r>
    </w:p>
    <w:p w:rsidR="00310208" w:rsidRPr="00045C68" w:rsidRDefault="00310208" w:rsidP="00310208">
      <w:pPr>
        <w:pStyle w:val="Heading2"/>
        <w:ind w:left="1080"/>
        <w:rPr>
          <w:rFonts w:ascii="Century Gothic" w:hAnsi="Century Gothic"/>
        </w:rPr>
      </w:pPr>
    </w:p>
    <w:p w:rsidR="00D33E61" w:rsidRPr="00045C68" w:rsidRDefault="00803D64" w:rsidP="00263971">
      <w:pPr>
        <w:pStyle w:val="Heading2"/>
        <w:numPr>
          <w:ilvl w:val="1"/>
          <w:numId w:val="1"/>
        </w:numPr>
        <w:rPr>
          <w:rFonts w:ascii="Century Gothic" w:hAnsi="Century Gothic"/>
        </w:rPr>
      </w:pPr>
      <w:bookmarkStart w:id="4" w:name="_Toc464810855"/>
      <w:r w:rsidRPr="00045C68">
        <w:rPr>
          <w:rFonts w:ascii="Century Gothic" w:hAnsi="Century Gothic"/>
        </w:rPr>
        <w:t>p</w:t>
      </w:r>
      <w:r w:rsidR="00E43AB6" w:rsidRPr="00045C68">
        <w:rPr>
          <w:rFonts w:ascii="Century Gothic" w:hAnsi="Century Gothic"/>
        </w:rPr>
        <w:t xml:space="preserve">ain.001 </w:t>
      </w:r>
      <w:r w:rsidR="00040504" w:rsidRPr="00045C68">
        <w:rPr>
          <w:rFonts w:ascii="Century Gothic" w:hAnsi="Century Gothic"/>
        </w:rPr>
        <w:t xml:space="preserve">XML </w:t>
      </w:r>
      <w:r w:rsidR="00D33E61" w:rsidRPr="00045C68">
        <w:rPr>
          <w:rFonts w:ascii="Century Gothic" w:hAnsi="Century Gothic"/>
        </w:rPr>
        <w:t xml:space="preserve">Payment Message </w:t>
      </w:r>
      <w:r w:rsidR="00040504" w:rsidRPr="00045C68">
        <w:rPr>
          <w:rFonts w:ascii="Century Gothic" w:hAnsi="Century Gothic"/>
        </w:rPr>
        <w:t xml:space="preserve">File </w:t>
      </w:r>
      <w:r w:rsidR="00D33E61" w:rsidRPr="00045C68">
        <w:rPr>
          <w:rFonts w:ascii="Century Gothic" w:hAnsi="Century Gothic"/>
        </w:rPr>
        <w:t>Structure</w:t>
      </w:r>
      <w:bookmarkEnd w:id="4"/>
      <w:r w:rsidR="00D33E61" w:rsidRPr="00045C68">
        <w:rPr>
          <w:rFonts w:ascii="Century Gothic" w:hAnsi="Century Gothic"/>
        </w:rPr>
        <w:t xml:space="preserve"> </w:t>
      </w:r>
    </w:p>
    <w:p w:rsidR="00D33E61" w:rsidRPr="00045C68" w:rsidRDefault="00040504" w:rsidP="00B85C5D">
      <w:pPr>
        <w:autoSpaceDE w:val="0"/>
        <w:autoSpaceDN w:val="0"/>
        <w:adjustRightInd w:val="0"/>
        <w:spacing w:before="120"/>
        <w:ind w:left="1080"/>
        <w:rPr>
          <w:rFonts w:ascii="Century Gothic" w:hAnsi="Century Gothic" w:cs="Arial"/>
          <w:sz w:val="20"/>
          <w:szCs w:val="20"/>
        </w:rPr>
      </w:pPr>
      <w:r w:rsidRPr="00045C68">
        <w:rPr>
          <w:rFonts w:ascii="Century Gothic" w:hAnsi="Century Gothic" w:cs="VialogLT-Light"/>
          <w:color w:val="000000" w:themeColor="text1"/>
          <w:sz w:val="20"/>
          <w:szCs w:val="20"/>
        </w:rPr>
        <w:t xml:space="preserve">A file must contain a single Document (Envelope), which </w:t>
      </w:r>
      <w:r w:rsidR="009303A9" w:rsidRPr="00045C68">
        <w:rPr>
          <w:rFonts w:ascii="Century Gothic" w:hAnsi="Century Gothic" w:cs="VialogLT-Light"/>
          <w:color w:val="000000" w:themeColor="text1"/>
          <w:sz w:val="20"/>
          <w:szCs w:val="20"/>
        </w:rPr>
        <w:t>ha</w:t>
      </w:r>
      <w:r w:rsidRPr="00045C68">
        <w:rPr>
          <w:rFonts w:ascii="Century Gothic" w:hAnsi="Century Gothic" w:cs="VialogLT-Light"/>
          <w:color w:val="000000" w:themeColor="text1"/>
          <w:sz w:val="20"/>
          <w:szCs w:val="20"/>
        </w:rPr>
        <w:t xml:space="preserve">s </w:t>
      </w:r>
      <w:r w:rsidR="000955FA" w:rsidRPr="00045C68">
        <w:rPr>
          <w:rFonts w:ascii="Century Gothic" w:hAnsi="Century Gothic" w:cs="VialogLT-Light"/>
          <w:color w:val="000000" w:themeColor="text1"/>
          <w:sz w:val="20"/>
          <w:szCs w:val="20"/>
        </w:rPr>
        <w:t>a</w:t>
      </w:r>
      <w:r w:rsidRPr="00045C68">
        <w:rPr>
          <w:rFonts w:ascii="Century Gothic" w:hAnsi="Century Gothic" w:cs="VialogLT-Light"/>
          <w:color w:val="000000" w:themeColor="text1"/>
          <w:sz w:val="20"/>
          <w:szCs w:val="20"/>
        </w:rPr>
        <w:t xml:space="preserve"> single XML message. </w:t>
      </w:r>
      <w:r w:rsidR="00766EDD" w:rsidRPr="00045C68">
        <w:rPr>
          <w:rFonts w:ascii="Century Gothic" w:hAnsi="Century Gothic"/>
          <w:color w:val="000000"/>
          <w:sz w:val="20"/>
          <w:szCs w:val="20"/>
        </w:rPr>
        <w:t xml:space="preserve">The structure of the </w:t>
      </w:r>
      <w:r w:rsidR="00766EDD" w:rsidRPr="00045C68">
        <w:rPr>
          <w:rFonts w:ascii="Century Gothic" w:hAnsi="Century Gothic" w:cs="Arial"/>
          <w:i/>
          <w:sz w:val="20"/>
          <w:szCs w:val="20"/>
        </w:rPr>
        <w:t>Payment Initiation</w:t>
      </w:r>
      <w:r w:rsidR="00766EDD" w:rsidRPr="00045C68">
        <w:rPr>
          <w:rFonts w:ascii="Century Gothic" w:hAnsi="Century Gothic" w:cs="Arial"/>
          <w:sz w:val="20"/>
          <w:szCs w:val="20"/>
        </w:rPr>
        <w:t xml:space="preserve"> message is composed of three </w:t>
      </w:r>
      <w:r w:rsidR="001A16F4" w:rsidRPr="00045C68">
        <w:rPr>
          <w:rFonts w:ascii="Century Gothic" w:hAnsi="Century Gothic" w:cs="Arial"/>
          <w:sz w:val="20"/>
          <w:szCs w:val="20"/>
        </w:rPr>
        <w:t>building blocks</w:t>
      </w:r>
      <w:r w:rsidR="00766EDD" w:rsidRPr="00045C68">
        <w:rPr>
          <w:rFonts w:ascii="Century Gothic" w:hAnsi="Century Gothic" w:cs="Arial"/>
          <w:sz w:val="20"/>
          <w:szCs w:val="20"/>
        </w:rPr>
        <w:t xml:space="preserve">: </w:t>
      </w:r>
      <w:r w:rsidRPr="00045C68">
        <w:rPr>
          <w:rFonts w:ascii="Century Gothic" w:hAnsi="Century Gothic" w:cs="Arial"/>
          <w:sz w:val="20"/>
          <w:szCs w:val="20"/>
        </w:rPr>
        <w:t xml:space="preserve"> </w:t>
      </w:r>
      <w:r w:rsidR="00766EDD" w:rsidRPr="00045C68">
        <w:rPr>
          <w:rFonts w:ascii="Century Gothic" w:hAnsi="Century Gothic" w:cs="Arial"/>
          <w:sz w:val="20"/>
          <w:szCs w:val="20"/>
        </w:rPr>
        <w:t>Group Header, Payment Inf</w:t>
      </w:r>
      <w:r w:rsidRPr="00045C68">
        <w:rPr>
          <w:rFonts w:ascii="Century Gothic" w:hAnsi="Century Gothic" w:cs="Arial"/>
          <w:sz w:val="20"/>
          <w:szCs w:val="20"/>
        </w:rPr>
        <w:t xml:space="preserve">ormation, and </w:t>
      </w:r>
      <w:r w:rsidR="00766EDD" w:rsidRPr="00045C68">
        <w:rPr>
          <w:rFonts w:ascii="Century Gothic" w:hAnsi="Century Gothic" w:cs="Arial"/>
          <w:sz w:val="20"/>
          <w:szCs w:val="20"/>
        </w:rPr>
        <w:t>Credit Transfer Transaction Information illus</w:t>
      </w:r>
      <w:r w:rsidR="00310208" w:rsidRPr="00045C68">
        <w:rPr>
          <w:rFonts w:ascii="Century Gothic" w:hAnsi="Century Gothic" w:cs="Arial"/>
          <w:sz w:val="20"/>
          <w:szCs w:val="20"/>
        </w:rPr>
        <w:t>trated in the following diagram.</w:t>
      </w:r>
    </w:p>
    <w:p w:rsidR="00310208" w:rsidRPr="00045C68" w:rsidRDefault="00310208" w:rsidP="00B85C5D">
      <w:pPr>
        <w:autoSpaceDE w:val="0"/>
        <w:autoSpaceDN w:val="0"/>
        <w:adjustRightInd w:val="0"/>
        <w:spacing w:before="120"/>
        <w:ind w:left="720"/>
        <w:jc w:val="center"/>
        <w:rPr>
          <w:rFonts w:ascii="Century Gothic" w:hAnsi="Century Gothic" w:cs="Arial"/>
          <w:sz w:val="20"/>
          <w:szCs w:val="20"/>
        </w:rPr>
      </w:pPr>
      <w:r w:rsidRPr="00045C68">
        <w:rPr>
          <w:rFonts w:ascii="Century Gothic" w:hAnsi="Century Gothic"/>
          <w:b/>
          <w:sz w:val="20"/>
          <w:szCs w:val="20"/>
        </w:rPr>
        <w:t>Figure 2: pain.001 XML File Structure</w:t>
      </w:r>
    </w:p>
    <w:p w:rsidR="00BB59C0" w:rsidRPr="00045C68" w:rsidRDefault="00E43AB6" w:rsidP="008F27B4">
      <w:pPr>
        <w:autoSpaceDE w:val="0"/>
        <w:autoSpaceDN w:val="0"/>
        <w:adjustRightInd w:val="0"/>
        <w:spacing w:before="120" w:after="0"/>
        <w:ind w:left="720"/>
        <w:jc w:val="center"/>
        <w:rPr>
          <w:rFonts w:ascii="Century Gothic" w:hAnsi="Century Gothic"/>
          <w:sz w:val="20"/>
          <w:szCs w:val="20"/>
        </w:rPr>
      </w:pPr>
      <w:r w:rsidRPr="00045C68">
        <w:rPr>
          <w:rFonts w:ascii="Century Gothic" w:hAnsi="Century Gothic"/>
          <w:noProof/>
        </w:rPr>
        <w:drawing>
          <wp:inline distT="0" distB="0" distL="0" distR="0">
            <wp:extent cx="3691471" cy="3758896"/>
            <wp:effectExtent l="19050" t="0" r="4229"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3694639" cy="3762122"/>
                    </a:xfrm>
                    <a:prstGeom prst="rect">
                      <a:avLst/>
                    </a:prstGeom>
                    <a:noFill/>
                    <a:ln w="9525">
                      <a:noFill/>
                      <a:miter lim="800000"/>
                      <a:headEnd/>
                      <a:tailEnd/>
                    </a:ln>
                  </pic:spPr>
                </pic:pic>
              </a:graphicData>
            </a:graphic>
          </wp:inline>
        </w:drawing>
      </w:r>
    </w:p>
    <w:p w:rsidR="004038B9" w:rsidRPr="00045C68" w:rsidRDefault="004038B9" w:rsidP="00B85C5D">
      <w:pPr>
        <w:autoSpaceDE w:val="0"/>
        <w:autoSpaceDN w:val="0"/>
        <w:adjustRightInd w:val="0"/>
        <w:spacing w:before="120"/>
        <w:ind w:left="1080"/>
        <w:rPr>
          <w:rFonts w:ascii="Century Gothic" w:hAnsi="Century Gothic"/>
          <w:sz w:val="20"/>
          <w:szCs w:val="20"/>
        </w:rPr>
      </w:pPr>
      <w:r w:rsidRPr="00045C68">
        <w:rPr>
          <w:rFonts w:ascii="Century Gothic" w:hAnsi="Century Gothic"/>
          <w:sz w:val="20"/>
          <w:szCs w:val="20"/>
        </w:rPr>
        <w:t>The message may contain several Payment Information parts to which one or several Credit Transfer Transaction Information parts are included.</w:t>
      </w:r>
    </w:p>
    <w:p w:rsidR="000955FA" w:rsidRPr="00045C68" w:rsidRDefault="000955FA" w:rsidP="000955FA">
      <w:pPr>
        <w:autoSpaceDE w:val="0"/>
        <w:autoSpaceDN w:val="0"/>
        <w:adjustRightInd w:val="0"/>
        <w:spacing w:before="120" w:after="0"/>
        <w:ind w:left="720"/>
        <w:rPr>
          <w:rFonts w:ascii="Century Gothic" w:hAnsi="Century Gothic"/>
          <w:sz w:val="20"/>
          <w:szCs w:val="20"/>
        </w:rPr>
        <w:sectPr w:rsidR="000955FA" w:rsidRPr="00045C68" w:rsidSect="00752D5D">
          <w:pgSz w:w="12240" w:h="15840"/>
          <w:pgMar w:top="1440" w:right="1440" w:bottom="1440" w:left="1440" w:header="720" w:footer="720" w:gutter="0"/>
          <w:cols w:space="720"/>
          <w:docGrid w:linePitch="360"/>
        </w:sectPr>
      </w:pPr>
    </w:p>
    <w:p w:rsidR="001A16F4" w:rsidRPr="00045C68" w:rsidRDefault="001A16F4" w:rsidP="00263971">
      <w:pPr>
        <w:pStyle w:val="Heading3"/>
        <w:numPr>
          <w:ilvl w:val="0"/>
          <w:numId w:val="2"/>
        </w:numPr>
        <w:rPr>
          <w:rFonts w:ascii="Century Gothic" w:hAnsi="Century Gothic"/>
        </w:rPr>
      </w:pPr>
      <w:bookmarkStart w:id="5" w:name="_Toc464810856"/>
      <w:r w:rsidRPr="00045C68">
        <w:rPr>
          <w:rFonts w:ascii="Century Gothic" w:hAnsi="Century Gothic"/>
        </w:rPr>
        <w:lastRenderedPageBreak/>
        <w:t>The Group Header</w:t>
      </w:r>
      <w:bookmarkEnd w:id="5"/>
      <w:r w:rsidRPr="00045C68">
        <w:rPr>
          <w:rFonts w:ascii="Century Gothic" w:hAnsi="Century Gothic"/>
        </w:rPr>
        <w:t xml:space="preserve"> </w:t>
      </w:r>
    </w:p>
    <w:p w:rsidR="001A16F4" w:rsidRPr="00045C68" w:rsidRDefault="001A16F4" w:rsidP="00E26416">
      <w:pPr>
        <w:spacing w:before="120"/>
        <w:ind w:left="1440"/>
        <w:rPr>
          <w:rFonts w:ascii="Century Gothic" w:hAnsi="Century Gothic"/>
          <w:color w:val="000000"/>
          <w:sz w:val="20"/>
          <w:szCs w:val="20"/>
        </w:rPr>
      </w:pPr>
      <w:r w:rsidRPr="00045C68">
        <w:rPr>
          <w:rFonts w:ascii="Century Gothic" w:hAnsi="Century Gothic"/>
          <w:color w:val="000000"/>
          <w:sz w:val="20"/>
          <w:szCs w:val="20"/>
        </w:rPr>
        <w:t xml:space="preserve">The </w:t>
      </w:r>
      <w:r w:rsidRPr="00045C68">
        <w:rPr>
          <w:rFonts w:ascii="Century Gothic" w:hAnsi="Century Gothic"/>
          <w:b/>
          <w:color w:val="000000"/>
          <w:sz w:val="20"/>
          <w:szCs w:val="20"/>
        </w:rPr>
        <w:t xml:space="preserve">Group Header </w:t>
      </w:r>
      <w:r w:rsidRPr="00045C68">
        <w:rPr>
          <w:rFonts w:ascii="Century Gothic" w:hAnsi="Century Gothic"/>
          <w:color w:val="000000"/>
          <w:sz w:val="20"/>
          <w:szCs w:val="20"/>
        </w:rPr>
        <w:t>is mandatory and must be present once.</w:t>
      </w:r>
      <w:r w:rsidRPr="00045C68">
        <w:rPr>
          <w:rFonts w:ascii="Century Gothic" w:hAnsi="Century Gothic"/>
          <w:b/>
          <w:color w:val="000000"/>
          <w:sz w:val="20"/>
          <w:szCs w:val="20"/>
        </w:rPr>
        <w:t xml:space="preserve"> </w:t>
      </w:r>
      <w:r w:rsidRPr="00045C68">
        <w:rPr>
          <w:rFonts w:ascii="Century Gothic" w:hAnsi="Century Gothic"/>
          <w:color w:val="000000"/>
          <w:sz w:val="20"/>
          <w:szCs w:val="20"/>
        </w:rPr>
        <w:t>It is the set of characteristics shared by all individual transactions included in the message</w:t>
      </w:r>
      <w:r w:rsidR="00040504" w:rsidRPr="00045C68">
        <w:rPr>
          <w:rFonts w:ascii="Century Gothic" w:hAnsi="Century Gothic"/>
          <w:color w:val="000000"/>
          <w:sz w:val="20"/>
          <w:szCs w:val="20"/>
        </w:rPr>
        <w:t>, and used to identify the file</w:t>
      </w:r>
      <w:r w:rsidRPr="00045C68">
        <w:rPr>
          <w:rFonts w:ascii="Century Gothic" w:hAnsi="Century Gothic"/>
          <w:color w:val="000000"/>
          <w:sz w:val="20"/>
          <w:szCs w:val="20"/>
        </w:rPr>
        <w:t xml:space="preserve">. It contains the common identifying elements: Message Identification, Creation Date and Time, Authorisation, </w:t>
      </w:r>
      <w:r w:rsidR="00347C87" w:rsidRPr="00045C68">
        <w:rPr>
          <w:rFonts w:ascii="Century Gothic" w:hAnsi="Century Gothic"/>
          <w:color w:val="000000"/>
          <w:sz w:val="20"/>
          <w:szCs w:val="20"/>
        </w:rPr>
        <w:t>Number of Transactions</w:t>
      </w:r>
      <w:r w:rsidRPr="00045C68">
        <w:rPr>
          <w:rFonts w:ascii="Century Gothic" w:hAnsi="Century Gothic"/>
          <w:color w:val="000000"/>
          <w:sz w:val="20"/>
          <w:szCs w:val="20"/>
        </w:rPr>
        <w:t>,</w:t>
      </w:r>
      <w:r w:rsidR="00347C87" w:rsidRPr="00045C68">
        <w:rPr>
          <w:rFonts w:ascii="Century Gothic" w:hAnsi="Century Gothic"/>
          <w:color w:val="000000"/>
          <w:sz w:val="20"/>
          <w:szCs w:val="20"/>
        </w:rPr>
        <w:t xml:space="preserve"> Control Sum,</w:t>
      </w:r>
      <w:r w:rsidRPr="00045C68">
        <w:rPr>
          <w:rFonts w:ascii="Century Gothic" w:hAnsi="Century Gothic"/>
          <w:color w:val="000000"/>
          <w:sz w:val="20"/>
          <w:szCs w:val="20"/>
        </w:rPr>
        <w:t xml:space="preserve"> Initiating Party, and Forwarding Agent.</w:t>
      </w:r>
    </w:p>
    <w:p w:rsidR="001A16F4" w:rsidRPr="00045C68" w:rsidRDefault="001A16F4" w:rsidP="00263971">
      <w:pPr>
        <w:pStyle w:val="Heading3"/>
        <w:numPr>
          <w:ilvl w:val="0"/>
          <w:numId w:val="2"/>
        </w:numPr>
        <w:rPr>
          <w:rFonts w:ascii="Century Gothic" w:hAnsi="Century Gothic"/>
        </w:rPr>
      </w:pPr>
      <w:bookmarkStart w:id="6" w:name="_Toc464810857"/>
      <w:r w:rsidRPr="00045C68">
        <w:rPr>
          <w:rFonts w:ascii="Century Gothic" w:hAnsi="Century Gothic"/>
        </w:rPr>
        <w:t>Payment Information</w:t>
      </w:r>
      <w:bookmarkEnd w:id="6"/>
    </w:p>
    <w:p w:rsidR="00347C87" w:rsidRPr="00045C68" w:rsidRDefault="00347C87" w:rsidP="00E26416">
      <w:pPr>
        <w:spacing w:before="120"/>
        <w:ind w:left="1440"/>
        <w:rPr>
          <w:rFonts w:ascii="Century Gothic" w:hAnsi="Century Gothic" w:cs="Arial"/>
          <w:sz w:val="20"/>
          <w:szCs w:val="20"/>
        </w:rPr>
      </w:pPr>
      <w:r w:rsidRPr="00045C68">
        <w:rPr>
          <w:rFonts w:ascii="Century Gothic" w:hAnsi="Century Gothic"/>
          <w:color w:val="000000"/>
          <w:sz w:val="20"/>
          <w:szCs w:val="20"/>
        </w:rPr>
        <w:t xml:space="preserve">The </w:t>
      </w:r>
      <w:r w:rsidRPr="00045C68">
        <w:rPr>
          <w:rFonts w:ascii="Century Gothic" w:hAnsi="Century Gothic"/>
          <w:b/>
          <w:color w:val="000000"/>
          <w:sz w:val="20"/>
          <w:szCs w:val="20"/>
        </w:rPr>
        <w:t>Payment Information</w:t>
      </w:r>
      <w:r w:rsidRPr="00045C68">
        <w:rPr>
          <w:rFonts w:ascii="Century Gothic" w:hAnsi="Century Gothic"/>
          <w:color w:val="000000"/>
          <w:sz w:val="20"/>
          <w:szCs w:val="20"/>
        </w:rPr>
        <w:t xml:space="preserve"> is mandatory and can be present more than once. It provides the set of details of the message between the (ultimate) debtor and the (ultimate) creditor. </w:t>
      </w:r>
      <w:r w:rsidR="001D2E18" w:rsidRPr="00045C68">
        <w:rPr>
          <w:rFonts w:ascii="Century Gothic" w:hAnsi="Century Gothic"/>
          <w:color w:val="000000"/>
          <w:sz w:val="20"/>
          <w:szCs w:val="20"/>
        </w:rPr>
        <w:t xml:space="preserve">It also represents a logical grouping of payments. </w:t>
      </w:r>
      <w:r w:rsidRPr="00045C68">
        <w:rPr>
          <w:rFonts w:ascii="Century Gothic" w:hAnsi="Century Gothic"/>
          <w:color w:val="000000"/>
          <w:sz w:val="20"/>
          <w:szCs w:val="20"/>
        </w:rPr>
        <w:t xml:space="preserve">The information can include such elements as </w:t>
      </w:r>
      <w:r w:rsidRPr="00045C68">
        <w:rPr>
          <w:rFonts w:ascii="Century Gothic" w:hAnsi="Century Gothic" w:cs="Arial"/>
          <w:sz w:val="20"/>
          <w:szCs w:val="20"/>
        </w:rPr>
        <w:t>Debtor, Debtor Account, Payment Type Information</w:t>
      </w:r>
      <w:r w:rsidR="0038297B" w:rsidRPr="00045C68">
        <w:rPr>
          <w:rFonts w:ascii="Century Gothic" w:hAnsi="Century Gothic" w:cs="Arial"/>
          <w:sz w:val="20"/>
          <w:szCs w:val="20"/>
        </w:rPr>
        <w:t>, Payment Method,</w:t>
      </w:r>
      <w:r w:rsidRPr="00045C68">
        <w:rPr>
          <w:rFonts w:ascii="Century Gothic" w:hAnsi="Century Gothic" w:cs="Arial"/>
          <w:sz w:val="20"/>
          <w:szCs w:val="20"/>
        </w:rPr>
        <w:t xml:space="preserve"> </w:t>
      </w:r>
      <w:r w:rsidR="001D2E18" w:rsidRPr="00045C68">
        <w:rPr>
          <w:rFonts w:ascii="Century Gothic" w:hAnsi="Century Gothic" w:cs="Arial"/>
          <w:sz w:val="20"/>
          <w:szCs w:val="20"/>
        </w:rPr>
        <w:t xml:space="preserve">and </w:t>
      </w:r>
      <w:r w:rsidRPr="00045C68">
        <w:rPr>
          <w:rFonts w:ascii="Century Gothic" w:hAnsi="Century Gothic" w:cs="Arial"/>
          <w:sz w:val="20"/>
          <w:szCs w:val="20"/>
        </w:rPr>
        <w:t>Requested Execution Date</w:t>
      </w:r>
      <w:r w:rsidR="001D2E18" w:rsidRPr="00045C68">
        <w:rPr>
          <w:rFonts w:ascii="Century Gothic" w:hAnsi="Century Gothic" w:cs="Arial"/>
          <w:sz w:val="20"/>
          <w:szCs w:val="20"/>
        </w:rPr>
        <w:t xml:space="preserve"> for the transactions contained in the block</w:t>
      </w:r>
      <w:r w:rsidRPr="00045C68">
        <w:rPr>
          <w:rFonts w:ascii="Century Gothic" w:hAnsi="Century Gothic" w:cs="Arial"/>
          <w:sz w:val="20"/>
          <w:szCs w:val="20"/>
        </w:rPr>
        <w:t xml:space="preserve">. </w:t>
      </w:r>
    </w:p>
    <w:p w:rsidR="001A16F4" w:rsidRPr="00045C68" w:rsidRDefault="001A16F4" w:rsidP="00263971">
      <w:pPr>
        <w:pStyle w:val="Heading3"/>
        <w:numPr>
          <w:ilvl w:val="0"/>
          <w:numId w:val="2"/>
        </w:numPr>
        <w:rPr>
          <w:rFonts w:ascii="Century Gothic" w:hAnsi="Century Gothic"/>
        </w:rPr>
      </w:pPr>
      <w:bookmarkStart w:id="7" w:name="_Toc464810858"/>
      <w:r w:rsidRPr="00045C68">
        <w:rPr>
          <w:rFonts w:ascii="Century Gothic" w:hAnsi="Century Gothic"/>
        </w:rPr>
        <w:t>Credit Transfer Transaction Information</w:t>
      </w:r>
      <w:bookmarkEnd w:id="7"/>
      <w:r w:rsidRPr="00045C68">
        <w:rPr>
          <w:rFonts w:ascii="Century Gothic" w:hAnsi="Century Gothic"/>
        </w:rPr>
        <w:t xml:space="preserve"> </w:t>
      </w:r>
    </w:p>
    <w:p w:rsidR="009D3734" w:rsidRPr="00045C68" w:rsidRDefault="0038297B" w:rsidP="00E26416">
      <w:pPr>
        <w:pStyle w:val="ListParagraph"/>
        <w:autoSpaceDE w:val="0"/>
        <w:autoSpaceDN w:val="0"/>
        <w:adjustRightInd w:val="0"/>
        <w:spacing w:before="120"/>
        <w:ind w:left="1440"/>
        <w:rPr>
          <w:rFonts w:ascii="Century Gothic" w:hAnsi="Century Gothic"/>
          <w:sz w:val="20"/>
          <w:szCs w:val="20"/>
        </w:rPr>
      </w:pPr>
      <w:r w:rsidRPr="00045C68">
        <w:rPr>
          <w:rFonts w:ascii="Century Gothic" w:hAnsi="Century Gothic" w:cs="Arial"/>
          <w:b/>
          <w:bCs/>
          <w:sz w:val="20"/>
          <w:szCs w:val="20"/>
        </w:rPr>
        <w:t xml:space="preserve">Credit Transfer Transaction Information </w:t>
      </w:r>
      <w:r w:rsidRPr="00045C68">
        <w:rPr>
          <w:rFonts w:ascii="Century Gothic" w:hAnsi="Century Gothic" w:cs="Arial"/>
          <w:sz w:val="20"/>
          <w:szCs w:val="20"/>
        </w:rPr>
        <w:t>is part of the Payment Information, is mandatory</w:t>
      </w:r>
      <w:r w:rsidR="003B13BD" w:rsidRPr="00045C68">
        <w:rPr>
          <w:rFonts w:ascii="Century Gothic" w:hAnsi="Century Gothic" w:cs="Arial"/>
          <w:sz w:val="20"/>
          <w:szCs w:val="20"/>
        </w:rPr>
        <w:t>,</w:t>
      </w:r>
      <w:r w:rsidRPr="00045C68">
        <w:rPr>
          <w:rFonts w:ascii="Century Gothic" w:hAnsi="Century Gothic" w:cs="Arial"/>
          <w:sz w:val="20"/>
          <w:szCs w:val="20"/>
        </w:rPr>
        <w:t xml:space="preserve"> and can be repetitive. It </w:t>
      </w:r>
      <w:r w:rsidR="001D2E18" w:rsidRPr="00045C68">
        <w:rPr>
          <w:rFonts w:ascii="Century Gothic" w:hAnsi="Century Gothic" w:cs="Arial"/>
          <w:sz w:val="20"/>
          <w:szCs w:val="20"/>
        </w:rPr>
        <w:t xml:space="preserve">represents the actual payments to be made and </w:t>
      </w:r>
      <w:r w:rsidRPr="00045C68">
        <w:rPr>
          <w:rFonts w:ascii="Century Gothic" w:hAnsi="Century Gothic" w:cs="Arial"/>
          <w:sz w:val="20"/>
          <w:szCs w:val="20"/>
        </w:rPr>
        <w:t>contains information related to the credit side of the transaction, such as Creditor</w:t>
      </w:r>
      <w:r w:rsidR="009303A9" w:rsidRPr="00045C68">
        <w:rPr>
          <w:rFonts w:ascii="Century Gothic" w:hAnsi="Century Gothic" w:cs="Arial"/>
          <w:sz w:val="20"/>
          <w:szCs w:val="20"/>
        </w:rPr>
        <w:t xml:space="preserve"> (</w:t>
      </w:r>
      <w:r w:rsidR="001D2E18" w:rsidRPr="00045C68">
        <w:rPr>
          <w:rFonts w:ascii="Century Gothic" w:hAnsi="Century Gothic" w:cs="Arial"/>
          <w:sz w:val="20"/>
          <w:szCs w:val="20"/>
        </w:rPr>
        <w:t>Rec</w:t>
      </w:r>
      <w:r w:rsidR="009303A9" w:rsidRPr="00045C68">
        <w:rPr>
          <w:rFonts w:ascii="Century Gothic" w:hAnsi="Century Gothic" w:cs="Arial"/>
          <w:sz w:val="20"/>
          <w:szCs w:val="20"/>
        </w:rPr>
        <w:t>eiver)</w:t>
      </w:r>
      <w:r w:rsidRPr="00045C68">
        <w:rPr>
          <w:rFonts w:ascii="Century Gothic" w:hAnsi="Century Gothic" w:cs="Arial"/>
          <w:sz w:val="20"/>
          <w:szCs w:val="20"/>
        </w:rPr>
        <w:t>, Creditor Agent</w:t>
      </w:r>
      <w:r w:rsidR="009303A9" w:rsidRPr="00045C68">
        <w:rPr>
          <w:rFonts w:ascii="Century Gothic" w:hAnsi="Century Gothic" w:cs="Arial"/>
          <w:sz w:val="20"/>
          <w:szCs w:val="20"/>
        </w:rPr>
        <w:t xml:space="preserve"> (Receiver’s B</w:t>
      </w:r>
      <w:r w:rsidR="001D2E18" w:rsidRPr="00045C68">
        <w:rPr>
          <w:rFonts w:ascii="Century Gothic" w:hAnsi="Century Gothic" w:cs="Arial"/>
          <w:sz w:val="20"/>
          <w:szCs w:val="20"/>
        </w:rPr>
        <w:t>ank)</w:t>
      </w:r>
      <w:r w:rsidRPr="00045C68">
        <w:rPr>
          <w:rFonts w:ascii="Century Gothic" w:hAnsi="Century Gothic" w:cs="Arial"/>
          <w:sz w:val="20"/>
          <w:szCs w:val="20"/>
        </w:rPr>
        <w:t xml:space="preserve"> and Remittance Information.</w:t>
      </w:r>
      <w:r w:rsidR="001A16F4" w:rsidRPr="00045C68">
        <w:rPr>
          <w:rFonts w:ascii="Century Gothic" w:hAnsi="Century Gothic"/>
          <w:color w:val="000000"/>
          <w:sz w:val="20"/>
          <w:szCs w:val="20"/>
        </w:rPr>
        <w:t xml:space="preserve"> </w:t>
      </w:r>
    </w:p>
    <w:p w:rsidR="0038297B" w:rsidRPr="00045C68" w:rsidRDefault="0038297B" w:rsidP="00263971">
      <w:pPr>
        <w:pStyle w:val="Heading3"/>
        <w:numPr>
          <w:ilvl w:val="1"/>
          <w:numId w:val="2"/>
        </w:numPr>
        <w:rPr>
          <w:rFonts w:ascii="Century Gothic" w:hAnsi="Century Gothic"/>
        </w:rPr>
      </w:pPr>
      <w:bookmarkStart w:id="8" w:name="_Toc464810859"/>
      <w:r w:rsidRPr="00045C68">
        <w:rPr>
          <w:rFonts w:ascii="Century Gothic" w:hAnsi="Century Gothic"/>
        </w:rPr>
        <w:t>Remittance Information</w:t>
      </w:r>
      <w:bookmarkEnd w:id="8"/>
      <w:r w:rsidRPr="00045C68">
        <w:rPr>
          <w:rFonts w:ascii="Century Gothic" w:hAnsi="Century Gothic"/>
        </w:rPr>
        <w:t xml:space="preserve"> </w:t>
      </w:r>
    </w:p>
    <w:p w:rsidR="00BC71B1" w:rsidRPr="00045C68" w:rsidRDefault="003B13BD" w:rsidP="00B85C5D">
      <w:pPr>
        <w:autoSpaceDE w:val="0"/>
        <w:autoSpaceDN w:val="0"/>
        <w:adjustRightInd w:val="0"/>
        <w:spacing w:beforeLines="120" w:before="288"/>
        <w:ind w:left="2160"/>
        <w:rPr>
          <w:rFonts w:ascii="Century Gothic" w:hAnsi="Century Gothic" w:cs="Arial"/>
          <w:sz w:val="20"/>
          <w:szCs w:val="20"/>
        </w:rPr>
      </w:pPr>
      <w:r w:rsidRPr="00045C68">
        <w:rPr>
          <w:rFonts w:ascii="Century Gothic" w:hAnsi="Century Gothic" w:cs="Arial"/>
          <w:sz w:val="20"/>
          <w:szCs w:val="20"/>
        </w:rPr>
        <w:t xml:space="preserve">The optional </w:t>
      </w:r>
      <w:r w:rsidRPr="00045C68">
        <w:rPr>
          <w:rFonts w:ascii="Century Gothic" w:hAnsi="Century Gothic" w:cs="Arial"/>
          <w:b/>
          <w:sz w:val="20"/>
          <w:szCs w:val="20"/>
        </w:rPr>
        <w:t>Remittance Information</w:t>
      </w:r>
      <w:r w:rsidRPr="00045C68">
        <w:rPr>
          <w:rFonts w:ascii="Century Gothic" w:hAnsi="Century Gothic" w:cs="Arial"/>
          <w:sz w:val="20"/>
          <w:szCs w:val="20"/>
        </w:rPr>
        <w:t xml:space="preserve"> can be repetitive when used to provide additional structured </w:t>
      </w:r>
      <w:r w:rsidR="00BC71B1" w:rsidRPr="00045C68">
        <w:rPr>
          <w:rFonts w:ascii="Century Gothic" w:hAnsi="Century Gothic" w:cs="Arial"/>
          <w:sz w:val="20"/>
          <w:szCs w:val="20"/>
        </w:rPr>
        <w:t xml:space="preserve">or unstructured </w:t>
      </w:r>
      <w:r w:rsidRPr="00045C68">
        <w:rPr>
          <w:rFonts w:ascii="Century Gothic" w:hAnsi="Century Gothic" w:cs="Arial"/>
          <w:sz w:val="20"/>
          <w:szCs w:val="20"/>
        </w:rPr>
        <w:t>remittance information to support the bundling of invoices and credit notes to one payment.</w:t>
      </w:r>
      <w:r w:rsidR="000F0E82" w:rsidRPr="00045C68">
        <w:rPr>
          <w:rFonts w:ascii="Century Gothic" w:hAnsi="Century Gothic" w:cs="Arial"/>
          <w:sz w:val="20"/>
          <w:szCs w:val="20"/>
        </w:rPr>
        <w:t xml:space="preserve"> </w:t>
      </w:r>
    </w:p>
    <w:p w:rsidR="00B64B4C" w:rsidRPr="0016533B" w:rsidRDefault="00B64B4C" w:rsidP="00B64B4C">
      <w:pPr>
        <w:autoSpaceDE w:val="0"/>
        <w:autoSpaceDN w:val="0"/>
        <w:adjustRightInd w:val="0"/>
        <w:spacing w:beforeLines="120" w:before="288"/>
        <w:ind w:left="2160"/>
        <w:rPr>
          <w:rFonts w:ascii="Century Gothic" w:hAnsi="Century Gothic" w:cs="Arial"/>
          <w:sz w:val="20"/>
          <w:szCs w:val="20"/>
        </w:rPr>
      </w:pPr>
      <w:r w:rsidRPr="0016533B">
        <w:rPr>
          <w:rFonts w:ascii="Century Gothic" w:hAnsi="Century Gothic"/>
          <w:sz w:val="20"/>
          <w:szCs w:val="20"/>
        </w:rPr>
        <w:t xml:space="preserve">It should be noted that </w:t>
      </w:r>
      <w:r w:rsidRPr="0016533B">
        <w:rPr>
          <w:rFonts w:ascii="Century Gothic" w:hAnsi="Century Gothic"/>
          <w:color w:val="000000" w:themeColor="text1"/>
          <w:sz w:val="20"/>
          <w:szCs w:val="20"/>
        </w:rPr>
        <w:t>this Guide offers documentation for</w:t>
      </w:r>
      <w:r>
        <w:rPr>
          <w:rFonts w:ascii="Century Gothic" w:hAnsi="Century Gothic"/>
          <w:color w:val="000000" w:themeColor="text1"/>
          <w:sz w:val="20"/>
          <w:szCs w:val="20"/>
        </w:rPr>
        <w:t xml:space="preserve"> remittance information, including</w:t>
      </w:r>
      <w:r w:rsidRPr="0016533B">
        <w:rPr>
          <w:rFonts w:ascii="Century Gothic" w:hAnsi="Century Gothic"/>
          <w:color w:val="000000" w:themeColor="text1"/>
          <w:sz w:val="20"/>
          <w:szCs w:val="20"/>
        </w:rPr>
        <w:t xml:space="preserve"> the future support of CCD addenda. Given that state agencies today do not accept XML data, NACHA does not support the transmission of XML messages for CCD+ or other SEC Codes at this time. However, this information has been included in preparation for when markets evolve.</w:t>
      </w:r>
    </w:p>
    <w:p w:rsidR="00B64B4C" w:rsidRDefault="00B64B4C" w:rsidP="00B64B4C">
      <w:pPr>
        <w:autoSpaceDE w:val="0"/>
        <w:autoSpaceDN w:val="0"/>
        <w:adjustRightInd w:val="0"/>
        <w:spacing w:beforeLines="120" w:before="288"/>
        <w:ind w:left="2160"/>
        <w:rPr>
          <w:rFonts w:ascii="Century Gothic" w:hAnsi="Century Gothic"/>
          <w:sz w:val="20"/>
          <w:szCs w:val="20"/>
        </w:rPr>
      </w:pPr>
      <w:r w:rsidRPr="0016533B">
        <w:rPr>
          <w:rFonts w:ascii="Century Gothic" w:hAnsi="Century Gothic" w:cs="Arial"/>
          <w:sz w:val="20"/>
          <w:szCs w:val="20"/>
        </w:rPr>
        <w:t>Please refer to the Remittance section (Part 4) of this document for more detailed information on how to handle remittance information for the different SEC Codes</w:t>
      </w:r>
      <w:r>
        <w:rPr>
          <w:rFonts w:ascii="Century Gothic" w:hAnsi="Century Gothic" w:cs="Arial"/>
          <w:sz w:val="20"/>
          <w:szCs w:val="20"/>
        </w:rPr>
        <w:t>.</w:t>
      </w:r>
    </w:p>
    <w:p w:rsidR="00BC71B1" w:rsidRPr="00045C68" w:rsidRDefault="00BC71B1" w:rsidP="00B85C5D">
      <w:pPr>
        <w:autoSpaceDE w:val="0"/>
        <w:autoSpaceDN w:val="0"/>
        <w:adjustRightInd w:val="0"/>
        <w:spacing w:beforeLines="120" w:before="288"/>
        <w:ind w:left="2160"/>
        <w:rPr>
          <w:rFonts w:ascii="Century Gothic" w:hAnsi="Century Gothic" w:cs="Arial"/>
          <w:sz w:val="20"/>
          <w:szCs w:val="20"/>
        </w:rPr>
      </w:pPr>
    </w:p>
    <w:p w:rsidR="00510EF9" w:rsidRPr="00045C68" w:rsidRDefault="00510EF9" w:rsidP="00B85C5D">
      <w:pPr>
        <w:autoSpaceDE w:val="0"/>
        <w:autoSpaceDN w:val="0"/>
        <w:adjustRightInd w:val="0"/>
        <w:spacing w:beforeLines="120" w:before="288"/>
        <w:ind w:left="2160"/>
        <w:rPr>
          <w:rFonts w:ascii="Century Gothic" w:hAnsi="Century Gothic" w:cs="Arial"/>
          <w:sz w:val="20"/>
          <w:szCs w:val="20"/>
        </w:rPr>
      </w:pPr>
    </w:p>
    <w:p w:rsidR="00510EF9" w:rsidRPr="00045C68" w:rsidRDefault="00510EF9" w:rsidP="00B85C5D">
      <w:pPr>
        <w:autoSpaceDE w:val="0"/>
        <w:autoSpaceDN w:val="0"/>
        <w:adjustRightInd w:val="0"/>
        <w:spacing w:beforeLines="120" w:before="288"/>
        <w:ind w:left="2160"/>
        <w:rPr>
          <w:rFonts w:ascii="Century Gothic" w:hAnsi="Century Gothic" w:cs="Arial"/>
          <w:sz w:val="20"/>
          <w:szCs w:val="20"/>
        </w:rPr>
      </w:pPr>
    </w:p>
    <w:p w:rsidR="00AF5C22" w:rsidRPr="00045C68" w:rsidRDefault="00AF5C22" w:rsidP="003B13BD">
      <w:pPr>
        <w:spacing w:before="120" w:after="0"/>
        <w:rPr>
          <w:rFonts w:ascii="Century Gothic" w:hAnsi="Century Gothic" w:cs="Arial"/>
        </w:rPr>
      </w:pPr>
    </w:p>
    <w:p w:rsidR="00EE3F28" w:rsidRPr="00045C68" w:rsidRDefault="00EE3F28" w:rsidP="00EE3F28">
      <w:pPr>
        <w:pStyle w:val="Heading2"/>
        <w:numPr>
          <w:ilvl w:val="1"/>
          <w:numId w:val="1"/>
        </w:numPr>
        <w:rPr>
          <w:rFonts w:ascii="Century Gothic" w:hAnsi="Century Gothic"/>
        </w:rPr>
      </w:pPr>
      <w:bookmarkStart w:id="9" w:name="_Toc464810860"/>
      <w:r w:rsidRPr="00045C68">
        <w:rPr>
          <w:rFonts w:ascii="Century Gothic" w:hAnsi="Century Gothic"/>
        </w:rPr>
        <w:lastRenderedPageBreak/>
        <w:t>U.S. ACH Payments</w:t>
      </w:r>
      <w:bookmarkEnd w:id="9"/>
    </w:p>
    <w:p w:rsidR="002D5FFF" w:rsidRPr="00045C68" w:rsidRDefault="00921675" w:rsidP="00B85C5D">
      <w:pPr>
        <w:pStyle w:val="NoSpacing"/>
        <w:spacing w:before="120" w:after="200" w:line="276" w:lineRule="auto"/>
        <w:ind w:left="1080"/>
        <w:rPr>
          <w:rFonts w:ascii="Century Gothic" w:hAnsi="Century Gothic"/>
          <w:sz w:val="20"/>
          <w:szCs w:val="20"/>
        </w:rPr>
      </w:pPr>
      <w:r w:rsidRPr="00045C68">
        <w:rPr>
          <w:rFonts w:ascii="Century Gothic" w:hAnsi="Century Gothic"/>
          <w:sz w:val="20"/>
          <w:szCs w:val="20"/>
        </w:rPr>
        <w:t xml:space="preserve">Today it is not possible to transmit ISO 20022 XML files </w:t>
      </w:r>
      <w:r w:rsidR="00DC3292" w:rsidRPr="00045C68">
        <w:rPr>
          <w:rFonts w:ascii="Century Gothic" w:hAnsi="Century Gothic"/>
          <w:sz w:val="20"/>
          <w:szCs w:val="20"/>
        </w:rPr>
        <w:t>through</w:t>
      </w:r>
      <w:r w:rsidRPr="00045C68">
        <w:rPr>
          <w:rFonts w:ascii="Century Gothic" w:hAnsi="Century Gothic"/>
          <w:sz w:val="20"/>
          <w:szCs w:val="20"/>
        </w:rPr>
        <w:t xml:space="preserve"> the U.S. clearing systems (Operators). As such, U.S. financial institutions that receive ISO 20022 XML-based files must translate these to NACHA file formats. The</w:t>
      </w:r>
      <w:r w:rsidR="002D5FFF" w:rsidRPr="00045C68">
        <w:rPr>
          <w:rFonts w:ascii="Century Gothic" w:hAnsi="Century Gothic"/>
          <w:sz w:val="20"/>
          <w:szCs w:val="20"/>
        </w:rPr>
        <w:t xml:space="preserve"> financial institutions that translate</w:t>
      </w:r>
      <w:r w:rsidRPr="00045C68">
        <w:rPr>
          <w:rFonts w:ascii="Century Gothic" w:hAnsi="Century Gothic"/>
          <w:sz w:val="20"/>
          <w:szCs w:val="20"/>
        </w:rPr>
        <w:t xml:space="preserve"> the</w:t>
      </w:r>
      <w:r w:rsidR="002D5FFF" w:rsidRPr="00045C68">
        <w:rPr>
          <w:rFonts w:ascii="Century Gothic" w:hAnsi="Century Gothic"/>
          <w:sz w:val="20"/>
          <w:szCs w:val="20"/>
        </w:rPr>
        <w:t xml:space="preserve"> ISO 20022 </w:t>
      </w:r>
      <w:r w:rsidRPr="00045C68">
        <w:rPr>
          <w:rFonts w:ascii="Century Gothic" w:hAnsi="Century Gothic"/>
          <w:sz w:val="20"/>
          <w:szCs w:val="20"/>
        </w:rPr>
        <w:t xml:space="preserve">payment instruction </w:t>
      </w:r>
      <w:r w:rsidR="002D5FFF" w:rsidRPr="00045C68">
        <w:rPr>
          <w:rFonts w:ascii="Century Gothic" w:hAnsi="Century Gothic"/>
          <w:sz w:val="20"/>
          <w:szCs w:val="20"/>
        </w:rPr>
        <w:t>files feed into an existing process</w:t>
      </w:r>
      <w:r w:rsidR="00310208" w:rsidRPr="00045C68">
        <w:rPr>
          <w:rFonts w:ascii="Century Gothic" w:hAnsi="Century Gothic"/>
          <w:sz w:val="20"/>
          <w:szCs w:val="20"/>
        </w:rPr>
        <w:t xml:space="preserve"> flow</w:t>
      </w:r>
      <w:r w:rsidR="002D5FFF" w:rsidRPr="00045C68">
        <w:rPr>
          <w:rFonts w:ascii="Century Gothic" w:hAnsi="Century Gothic"/>
          <w:sz w:val="20"/>
          <w:szCs w:val="20"/>
        </w:rPr>
        <w:t xml:space="preserve">. It is general practice for </w:t>
      </w:r>
      <w:r w:rsidR="00310208" w:rsidRPr="00045C68">
        <w:rPr>
          <w:rFonts w:ascii="Century Gothic" w:hAnsi="Century Gothic"/>
          <w:sz w:val="20"/>
          <w:szCs w:val="20"/>
        </w:rPr>
        <w:t>the banks</w:t>
      </w:r>
      <w:r w:rsidR="002D5FFF" w:rsidRPr="00045C68">
        <w:rPr>
          <w:rFonts w:ascii="Century Gothic" w:hAnsi="Century Gothic"/>
          <w:sz w:val="20"/>
          <w:szCs w:val="20"/>
        </w:rPr>
        <w:t xml:space="preserve"> to populate standard “formatting” fields (e.g., record type codes, record size, etc. highlighted in Part 3</w:t>
      </w:r>
      <w:r w:rsidRPr="00045C68">
        <w:rPr>
          <w:rFonts w:ascii="Century Gothic" w:hAnsi="Century Gothic"/>
          <w:sz w:val="20"/>
          <w:szCs w:val="20"/>
        </w:rPr>
        <w:t xml:space="preserve"> of this document</w:t>
      </w:r>
      <w:r w:rsidR="002D5FFF" w:rsidRPr="00045C68">
        <w:rPr>
          <w:rFonts w:ascii="Century Gothic" w:hAnsi="Century Gothic"/>
          <w:sz w:val="20"/>
          <w:szCs w:val="20"/>
        </w:rPr>
        <w:t xml:space="preserve">) based on the </w:t>
      </w:r>
      <w:r w:rsidR="002D5FFF" w:rsidRPr="00045C68">
        <w:rPr>
          <w:rFonts w:ascii="Century Gothic" w:hAnsi="Century Gothic"/>
          <w:i/>
          <w:sz w:val="20"/>
          <w:szCs w:val="20"/>
        </w:rPr>
        <w:t>NACHA Operating Rules</w:t>
      </w:r>
      <w:r w:rsidR="002D5FFF" w:rsidRPr="00045C68">
        <w:rPr>
          <w:rFonts w:ascii="Century Gothic" w:hAnsi="Century Gothic"/>
          <w:sz w:val="20"/>
          <w:szCs w:val="20"/>
        </w:rPr>
        <w:t xml:space="preserve">. All customer-specific information is populated from the XML file or Setup process. Otherwise, the fields are being populated during the creation of the NACHA file by the ODFI system (e.g., Entry Hash, Entry/Addenda Count) based on accepted transactions. </w:t>
      </w:r>
    </w:p>
    <w:p w:rsidR="00921675" w:rsidRPr="00045C68" w:rsidRDefault="00921675" w:rsidP="00B85C5D">
      <w:pPr>
        <w:pStyle w:val="NoSpacing"/>
        <w:spacing w:before="120" w:after="200" w:line="276" w:lineRule="auto"/>
        <w:ind w:left="1080"/>
        <w:rPr>
          <w:rFonts w:ascii="Century Gothic" w:hAnsi="Century Gothic"/>
          <w:sz w:val="20"/>
          <w:szCs w:val="20"/>
        </w:rPr>
      </w:pPr>
      <w:r w:rsidRPr="00045C68">
        <w:rPr>
          <w:rFonts w:ascii="Century Gothic" w:hAnsi="Century Gothic"/>
          <w:sz w:val="20"/>
          <w:szCs w:val="20"/>
        </w:rPr>
        <w:t>It is important to be aware of possible overpopulation in an XML message and to send more information than that may be relevant. We recommend corporations and financial institutions work closely together to test and validate the ISO 2002</w:t>
      </w:r>
      <w:r w:rsidR="00D527EF" w:rsidRPr="00045C68">
        <w:rPr>
          <w:rFonts w:ascii="Century Gothic" w:hAnsi="Century Gothic"/>
          <w:sz w:val="20"/>
          <w:szCs w:val="20"/>
        </w:rPr>
        <w:t>2</w:t>
      </w:r>
      <w:r w:rsidRPr="00045C68">
        <w:rPr>
          <w:rFonts w:ascii="Century Gothic" w:hAnsi="Century Gothic"/>
          <w:sz w:val="20"/>
          <w:szCs w:val="20"/>
        </w:rPr>
        <w:t xml:space="preserve"> XML files as well as determine how to handle potential extraneous information.</w:t>
      </w:r>
    </w:p>
    <w:p w:rsidR="00310208" w:rsidRPr="00045C68" w:rsidRDefault="00310208" w:rsidP="00B85C5D">
      <w:pPr>
        <w:pStyle w:val="NoSpacing"/>
        <w:spacing w:before="120" w:after="200" w:line="276" w:lineRule="auto"/>
        <w:ind w:left="720"/>
        <w:jc w:val="center"/>
        <w:rPr>
          <w:rFonts w:ascii="Century Gothic" w:hAnsi="Century Gothic"/>
          <w:b/>
          <w:sz w:val="20"/>
          <w:szCs w:val="20"/>
        </w:rPr>
      </w:pPr>
      <w:r w:rsidRPr="00045C68">
        <w:rPr>
          <w:rFonts w:ascii="Century Gothic" w:hAnsi="Century Gothic"/>
          <w:b/>
          <w:sz w:val="20"/>
          <w:szCs w:val="20"/>
        </w:rPr>
        <w:t>Figure 3: U.S. ACH Credit Entry Process Flow</w:t>
      </w:r>
    </w:p>
    <w:p w:rsidR="00921675" w:rsidRPr="00045C68" w:rsidRDefault="00921675" w:rsidP="002D5FFF">
      <w:pPr>
        <w:pStyle w:val="NoSpacing"/>
        <w:spacing w:before="120" w:after="200" w:line="276" w:lineRule="auto"/>
        <w:ind w:left="720"/>
        <w:rPr>
          <w:rFonts w:ascii="Century Gothic" w:hAnsi="Century Gothic"/>
          <w:sz w:val="20"/>
          <w:szCs w:val="20"/>
        </w:rPr>
      </w:pPr>
      <w:r w:rsidRPr="00045C68">
        <w:rPr>
          <w:noProof/>
        </w:rPr>
        <w:drawing>
          <wp:inline distT="0" distB="0" distL="0" distR="0">
            <wp:extent cx="5943600" cy="3626052"/>
            <wp:effectExtent l="1905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5943600" cy="3626052"/>
                    </a:xfrm>
                    <a:prstGeom prst="rect">
                      <a:avLst/>
                    </a:prstGeom>
                    <a:noFill/>
                    <a:ln w="9525">
                      <a:noFill/>
                      <a:miter lim="800000"/>
                      <a:headEnd/>
                      <a:tailEnd/>
                    </a:ln>
                  </pic:spPr>
                </pic:pic>
              </a:graphicData>
            </a:graphic>
          </wp:inline>
        </w:drawing>
      </w:r>
    </w:p>
    <w:p w:rsidR="00025642" w:rsidRPr="00045C68" w:rsidRDefault="00071D68" w:rsidP="00B85C5D">
      <w:pPr>
        <w:pStyle w:val="NoSpacing"/>
        <w:spacing w:before="120" w:after="200" w:line="276" w:lineRule="auto"/>
        <w:ind w:left="1080"/>
        <w:rPr>
          <w:rFonts w:ascii="Century Gothic" w:hAnsi="Century Gothic"/>
          <w:sz w:val="20"/>
          <w:szCs w:val="20"/>
        </w:rPr>
      </w:pPr>
      <w:r w:rsidRPr="00045C68">
        <w:rPr>
          <w:rFonts w:ascii="Century Gothic" w:hAnsi="Century Gothic"/>
          <w:sz w:val="20"/>
          <w:szCs w:val="20"/>
        </w:rPr>
        <w:t xml:space="preserve">As multiple payment types </w:t>
      </w:r>
      <w:r w:rsidR="0048030B" w:rsidRPr="00045C68">
        <w:rPr>
          <w:rFonts w:ascii="Century Gothic" w:hAnsi="Century Gothic"/>
          <w:sz w:val="20"/>
          <w:szCs w:val="20"/>
        </w:rPr>
        <w:t xml:space="preserve">such as wires, ACH, and checks </w:t>
      </w:r>
      <w:r w:rsidRPr="00045C68">
        <w:rPr>
          <w:rFonts w:ascii="Century Gothic" w:hAnsi="Century Gothic"/>
          <w:sz w:val="20"/>
          <w:szCs w:val="20"/>
        </w:rPr>
        <w:t xml:space="preserve">may be transmitted within a </w:t>
      </w:r>
      <w:r w:rsidR="00DD0D89" w:rsidRPr="00045C68">
        <w:rPr>
          <w:rFonts w:ascii="Century Gothic" w:hAnsi="Century Gothic"/>
          <w:sz w:val="20"/>
          <w:szCs w:val="20"/>
        </w:rPr>
        <w:t xml:space="preserve">credit transfer </w:t>
      </w:r>
      <w:r w:rsidRPr="00045C68">
        <w:rPr>
          <w:rFonts w:ascii="Century Gothic" w:hAnsi="Century Gothic"/>
          <w:sz w:val="20"/>
          <w:szCs w:val="20"/>
        </w:rPr>
        <w:t>payment instruction</w:t>
      </w:r>
      <w:r w:rsidR="008F4111" w:rsidRPr="00045C68">
        <w:rPr>
          <w:rFonts w:ascii="Century Gothic" w:hAnsi="Century Gothic"/>
          <w:sz w:val="20"/>
          <w:szCs w:val="20"/>
        </w:rPr>
        <w:t xml:space="preserve"> (pain.001)</w:t>
      </w:r>
      <w:r w:rsidRPr="00045C68">
        <w:rPr>
          <w:rFonts w:ascii="Century Gothic" w:hAnsi="Century Gothic"/>
          <w:sz w:val="20"/>
          <w:szCs w:val="20"/>
        </w:rPr>
        <w:t xml:space="preserve"> file, f</w:t>
      </w:r>
      <w:r w:rsidR="00EE3F28" w:rsidRPr="00045C68">
        <w:rPr>
          <w:rFonts w:ascii="Century Gothic" w:hAnsi="Century Gothic"/>
          <w:sz w:val="20"/>
          <w:szCs w:val="20"/>
        </w:rPr>
        <w:t xml:space="preserve">or U.S. ACH payments, </w:t>
      </w:r>
      <w:r w:rsidR="00025642" w:rsidRPr="00045C68">
        <w:rPr>
          <w:rFonts w:ascii="Century Gothic" w:hAnsi="Century Gothic"/>
          <w:sz w:val="20"/>
          <w:szCs w:val="20"/>
        </w:rPr>
        <w:t xml:space="preserve">it is important to take note of the </w:t>
      </w:r>
      <w:r w:rsidR="00FA684F" w:rsidRPr="00045C68">
        <w:rPr>
          <w:rFonts w:ascii="Century Gothic" w:hAnsi="Century Gothic"/>
          <w:sz w:val="20"/>
          <w:szCs w:val="20"/>
        </w:rPr>
        <w:t>guidance</w:t>
      </w:r>
      <w:r w:rsidR="00B47842" w:rsidRPr="00045C68">
        <w:rPr>
          <w:rFonts w:ascii="Century Gothic" w:hAnsi="Century Gothic"/>
          <w:sz w:val="20"/>
          <w:szCs w:val="20"/>
        </w:rPr>
        <w:t xml:space="preserve"> outlined in the following</w:t>
      </w:r>
      <w:r w:rsidR="00025642" w:rsidRPr="00045C68">
        <w:rPr>
          <w:rFonts w:ascii="Century Gothic" w:hAnsi="Century Gothic"/>
          <w:sz w:val="20"/>
          <w:szCs w:val="20"/>
        </w:rPr>
        <w:t xml:space="preserve">. </w:t>
      </w:r>
    </w:p>
    <w:p w:rsidR="003445BA" w:rsidRPr="00045C68" w:rsidRDefault="00DD0D89" w:rsidP="003445BA">
      <w:pPr>
        <w:autoSpaceDE w:val="0"/>
        <w:autoSpaceDN w:val="0"/>
        <w:adjustRightInd w:val="0"/>
        <w:ind w:left="720"/>
        <w:rPr>
          <w:rFonts w:ascii="Century Gothic" w:hAnsi="Century Gothic" w:cs="Tahoma"/>
          <w:color w:val="800000"/>
        </w:rPr>
        <w:sectPr w:rsidR="003445BA" w:rsidRPr="00045C68" w:rsidSect="00752D5D">
          <w:pgSz w:w="12240" w:h="15840"/>
          <w:pgMar w:top="1008" w:right="1440" w:bottom="1008" w:left="1440" w:header="720" w:footer="720" w:gutter="0"/>
          <w:cols w:space="720"/>
          <w:docGrid w:linePitch="360"/>
        </w:sectPr>
      </w:pPr>
      <w:r w:rsidRPr="00045C68">
        <w:rPr>
          <w:rFonts w:ascii="Century Gothic" w:hAnsi="Century Gothic" w:cs="Tahoma"/>
          <w:color w:val="800000"/>
          <w:sz w:val="20"/>
          <w:szCs w:val="20"/>
        </w:rPr>
        <w:t xml:space="preserve"> </w:t>
      </w:r>
    </w:p>
    <w:p w:rsidR="00384D7F" w:rsidRPr="00045C68" w:rsidRDefault="00384D7F" w:rsidP="00384D7F">
      <w:pPr>
        <w:pStyle w:val="Heading2"/>
        <w:numPr>
          <w:ilvl w:val="1"/>
          <w:numId w:val="1"/>
        </w:numPr>
        <w:rPr>
          <w:rFonts w:ascii="Century Gothic" w:hAnsi="Century Gothic"/>
        </w:rPr>
      </w:pPr>
      <w:bookmarkStart w:id="10" w:name="_Toc464810861"/>
      <w:r w:rsidRPr="00045C68">
        <w:rPr>
          <w:rFonts w:ascii="Century Gothic" w:hAnsi="Century Gothic"/>
        </w:rPr>
        <w:lastRenderedPageBreak/>
        <w:t>Example</w:t>
      </w:r>
      <w:r w:rsidR="00B56EA0" w:rsidRPr="00045C68">
        <w:rPr>
          <w:rFonts w:ascii="Century Gothic" w:hAnsi="Century Gothic"/>
        </w:rPr>
        <w:t>s</w:t>
      </w:r>
      <w:r w:rsidRPr="00045C68">
        <w:rPr>
          <w:rFonts w:ascii="Century Gothic" w:hAnsi="Century Gothic"/>
        </w:rPr>
        <w:t xml:space="preserve"> of U.S. ACH Payments</w:t>
      </w:r>
      <w:bookmarkEnd w:id="10"/>
    </w:p>
    <w:p w:rsidR="00384D7F" w:rsidRPr="00045C68" w:rsidRDefault="00384D7F" w:rsidP="001B433C">
      <w:pPr>
        <w:ind w:left="1440"/>
        <w:rPr>
          <w:rFonts w:ascii="Century Gothic" w:hAnsi="Century Gothic"/>
          <w:b/>
        </w:rPr>
      </w:pPr>
    </w:p>
    <w:p w:rsidR="001B433C" w:rsidRPr="00045C68" w:rsidRDefault="001B433C" w:rsidP="001B433C">
      <w:pPr>
        <w:ind w:left="1440"/>
        <w:rPr>
          <w:rFonts w:ascii="Century Gothic" w:hAnsi="Century Gothic"/>
          <w:b/>
        </w:rPr>
      </w:pPr>
      <w:r w:rsidRPr="00045C68">
        <w:rPr>
          <w:rFonts w:ascii="Century Gothic" w:hAnsi="Century Gothic"/>
          <w:b/>
        </w:rPr>
        <w:t xml:space="preserve">Example 1: </w:t>
      </w:r>
      <w:r w:rsidR="000613D4" w:rsidRPr="00045C68">
        <w:rPr>
          <w:rFonts w:ascii="Century Gothic" w:hAnsi="Century Gothic"/>
          <w:b/>
        </w:rPr>
        <w:t xml:space="preserve">File Header </w:t>
      </w:r>
      <w:r w:rsidR="009F49FA" w:rsidRPr="00045C68">
        <w:rPr>
          <w:rFonts w:ascii="Century Gothic" w:hAnsi="Century Gothic"/>
          <w:b/>
        </w:rPr>
        <w:t>Record “1”</w:t>
      </w:r>
    </w:p>
    <w:p w:rsidR="007A6168" w:rsidRPr="00045C68" w:rsidRDefault="007A6168" w:rsidP="00384D7F">
      <w:pPr>
        <w:spacing w:after="0"/>
        <w:ind w:left="1440"/>
        <w:rPr>
          <w:rFonts w:ascii="Century Gothic" w:hAnsi="Century Gothic"/>
          <w:color w:val="000000" w:themeColor="text1"/>
          <w:sz w:val="20"/>
          <w:szCs w:val="20"/>
        </w:rPr>
      </w:pPr>
      <w:r w:rsidRPr="00045C68">
        <w:rPr>
          <w:rFonts w:ascii="Century Gothic" w:hAnsi="Century Gothic"/>
          <w:sz w:val="20"/>
          <w:szCs w:val="20"/>
        </w:rPr>
        <w:t xml:space="preserve">Immediate Origin (10-digit company number assigned by bank e.g., Tax ID): </w:t>
      </w:r>
      <w:r w:rsidRPr="00045C68">
        <w:rPr>
          <w:rFonts w:ascii="Century Gothic" w:hAnsi="Century Gothic"/>
          <w:color w:val="000000" w:themeColor="text1"/>
          <w:sz w:val="20"/>
          <w:szCs w:val="20"/>
        </w:rPr>
        <w:t>1234567891</w:t>
      </w:r>
    </w:p>
    <w:p w:rsidR="007A6168" w:rsidRPr="00045C68" w:rsidRDefault="007A6168" w:rsidP="00384D7F">
      <w:pPr>
        <w:spacing w:after="0"/>
        <w:ind w:left="1440"/>
        <w:rPr>
          <w:rFonts w:ascii="Century Gothic" w:hAnsi="Century Gothic"/>
          <w:color w:val="000000" w:themeColor="text1"/>
          <w:sz w:val="20"/>
          <w:szCs w:val="20"/>
        </w:rPr>
      </w:pPr>
      <w:r w:rsidRPr="00045C68">
        <w:rPr>
          <w:rFonts w:ascii="Century Gothic" w:hAnsi="Century Gothic"/>
          <w:color w:val="000000" w:themeColor="text1"/>
          <w:sz w:val="20"/>
          <w:szCs w:val="20"/>
        </w:rPr>
        <w:t>File Creation Date: February 14, 2015</w:t>
      </w:r>
    </w:p>
    <w:p w:rsidR="007A6168" w:rsidRPr="00045C68" w:rsidRDefault="007A6168" w:rsidP="00384D7F">
      <w:pPr>
        <w:spacing w:after="0"/>
        <w:ind w:left="1440"/>
        <w:rPr>
          <w:rFonts w:ascii="Century Gothic" w:hAnsi="Century Gothic"/>
          <w:sz w:val="20"/>
          <w:szCs w:val="20"/>
        </w:rPr>
      </w:pPr>
      <w:r w:rsidRPr="00045C68">
        <w:rPr>
          <w:rFonts w:ascii="Century Gothic" w:hAnsi="Century Gothic"/>
          <w:color w:val="000000" w:themeColor="text1"/>
          <w:sz w:val="20"/>
          <w:szCs w:val="20"/>
        </w:rPr>
        <w:t>File Creation Time:</w:t>
      </w:r>
      <w:r w:rsidR="009F69A1" w:rsidRPr="00045C68">
        <w:rPr>
          <w:rFonts w:ascii="Century Gothic" w:hAnsi="Century Gothic"/>
          <w:color w:val="000000" w:themeColor="text1"/>
          <w:sz w:val="20"/>
          <w:szCs w:val="20"/>
        </w:rPr>
        <w:t xml:space="preserve"> </w:t>
      </w:r>
      <w:r w:rsidR="009F69A1" w:rsidRPr="00045C68">
        <w:rPr>
          <w:rFonts w:ascii="Century Gothic" w:hAnsi="Century Gothic"/>
          <w:sz w:val="20"/>
          <w:szCs w:val="20"/>
        </w:rPr>
        <w:t>11:35</w:t>
      </w:r>
    </w:p>
    <w:p w:rsidR="009F69A1" w:rsidRPr="00045C68" w:rsidRDefault="009F69A1" w:rsidP="00384D7F">
      <w:pPr>
        <w:spacing w:after="0"/>
        <w:ind w:left="1440"/>
        <w:rPr>
          <w:rFonts w:ascii="Century Gothic" w:hAnsi="Century Gothic"/>
          <w:sz w:val="20"/>
          <w:szCs w:val="20"/>
        </w:rPr>
      </w:pPr>
      <w:r w:rsidRPr="00045C68">
        <w:rPr>
          <w:rFonts w:ascii="Century Gothic" w:hAnsi="Century Gothic"/>
          <w:sz w:val="20"/>
          <w:szCs w:val="20"/>
        </w:rPr>
        <w:t>Immediate Origin Name (Originator): ABC Company</w:t>
      </w:r>
    </w:p>
    <w:p w:rsidR="001B433C" w:rsidRPr="00045C68" w:rsidRDefault="001B433C" w:rsidP="001B433C">
      <w:pPr>
        <w:spacing w:after="0" w:line="240" w:lineRule="auto"/>
        <w:ind w:left="1440"/>
        <w:rPr>
          <w:rFonts w:ascii="Century Gothic" w:hAnsi="Century Gothic"/>
          <w:color w:val="000000" w:themeColor="text1"/>
          <w:sz w:val="20"/>
          <w:szCs w:val="20"/>
        </w:rPr>
      </w:pPr>
    </w:p>
    <w:p w:rsidR="001B433C" w:rsidRPr="00045C68" w:rsidRDefault="001B433C" w:rsidP="001B433C">
      <w:pPr>
        <w:ind w:left="1440"/>
        <w:rPr>
          <w:rFonts w:ascii="Century Gothic" w:hAnsi="Century Gothic"/>
        </w:rPr>
      </w:pPr>
      <w:r w:rsidRPr="00045C68">
        <w:rPr>
          <w:rFonts w:ascii="Century Gothic" w:hAnsi="Century Gothic"/>
          <w:b/>
          <w:color w:val="000000" w:themeColor="text1"/>
          <w:sz w:val="20"/>
          <w:szCs w:val="20"/>
        </w:rPr>
        <w:t xml:space="preserve">Figure 4: NACHA File Format </w:t>
      </w:r>
    </w:p>
    <w:p w:rsidR="001B433C" w:rsidRPr="00045C68" w:rsidRDefault="00CB348F" w:rsidP="001B433C">
      <w:r w:rsidRPr="00045C68">
        <w:rPr>
          <w:noProof/>
        </w:rPr>
        <mc:AlternateContent>
          <mc:Choice Requires="wps">
            <w:drawing>
              <wp:anchor distT="0" distB="0" distL="114300" distR="114300" simplePos="0" relativeHeight="251684864" behindDoc="0" locked="0" layoutInCell="1" allowOverlap="1">
                <wp:simplePos x="0" y="0"/>
                <wp:positionH relativeFrom="column">
                  <wp:posOffset>895350</wp:posOffset>
                </wp:positionH>
                <wp:positionV relativeFrom="paragraph">
                  <wp:posOffset>74930</wp:posOffset>
                </wp:positionV>
                <wp:extent cx="7082790" cy="856615"/>
                <wp:effectExtent l="0" t="0" r="22860" b="1968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2790" cy="856615"/>
                        </a:xfrm>
                        <a:prstGeom prst="rect">
                          <a:avLst/>
                        </a:prstGeom>
                        <a:solidFill>
                          <a:srgbClr val="FFFFFF"/>
                        </a:solidFill>
                        <a:ln w="9525">
                          <a:solidFill>
                            <a:srgbClr val="000000"/>
                          </a:solidFill>
                          <a:miter lim="800000"/>
                          <a:headEnd/>
                          <a:tailEnd/>
                        </a:ln>
                      </wps:spPr>
                      <wps:txbx>
                        <w:txbxContent>
                          <w:p w:rsidR="00045C68" w:rsidRPr="0090188B" w:rsidRDefault="00045C68" w:rsidP="001B433C">
                            <w:pPr>
                              <w:pStyle w:val="NoSpacing"/>
                              <w:rPr>
                                <w:rFonts w:ascii="Century Gothic" w:hAnsi="Century Gothic" w:cstheme="minorHAnsi"/>
                                <w:sz w:val="20"/>
                                <w:szCs w:val="20"/>
                              </w:rPr>
                            </w:pPr>
                            <w:r w:rsidRPr="0090188B">
                              <w:rPr>
                                <w:rFonts w:ascii="Century Gothic" w:hAnsi="Century Gothic" w:cstheme="minorHAnsi"/>
                                <w:sz w:val="18"/>
                                <w:szCs w:val="18"/>
                              </w:rPr>
                              <w:t xml:space="preserve">                    1                    2                    3                    4                    5                    6                    7                    8</w:t>
                            </w:r>
                            <w:r>
                              <w:rPr>
                                <w:rFonts w:ascii="Century Gothic" w:hAnsi="Century Gothic" w:cstheme="minorHAnsi"/>
                                <w:sz w:val="18"/>
                                <w:szCs w:val="18"/>
                              </w:rPr>
                              <w:t xml:space="preserve">                       9</w:t>
                            </w:r>
                          </w:p>
                          <w:p w:rsidR="00045C68" w:rsidRPr="0090188B" w:rsidRDefault="00045C68" w:rsidP="001B433C">
                            <w:pPr>
                              <w:pStyle w:val="NoSpacing"/>
                              <w:rPr>
                                <w:rFonts w:ascii="Century Gothic" w:hAnsi="Century Gothic" w:cstheme="minorHAnsi"/>
                                <w:sz w:val="20"/>
                                <w:szCs w:val="20"/>
                              </w:rPr>
                            </w:pPr>
                            <w:r w:rsidRPr="0090188B">
                              <w:rPr>
                                <w:rFonts w:ascii="Century Gothic" w:hAnsi="Century Gothic" w:cstheme="minorHAnsi"/>
                                <w:sz w:val="20"/>
                                <w:szCs w:val="20"/>
                              </w:rPr>
                              <w:t>123456789012345678901234567890123456789012345678</w:t>
                            </w:r>
                            <w:r>
                              <w:rPr>
                                <w:rFonts w:ascii="Century Gothic" w:hAnsi="Century Gothic" w:cstheme="minorHAnsi"/>
                                <w:sz w:val="20"/>
                                <w:szCs w:val="20"/>
                              </w:rPr>
                              <w:t>9012345678901234567890123456789</w:t>
                            </w:r>
                            <w:r w:rsidRPr="0090188B">
                              <w:rPr>
                                <w:rFonts w:ascii="Century Gothic" w:hAnsi="Century Gothic" w:cstheme="minorHAnsi"/>
                                <w:sz w:val="20"/>
                                <w:szCs w:val="20"/>
                              </w:rPr>
                              <w:t>01234567890</w:t>
                            </w:r>
                            <w:r>
                              <w:rPr>
                                <w:rFonts w:ascii="Century Gothic" w:hAnsi="Century Gothic" w:cstheme="minorHAnsi"/>
                                <w:sz w:val="20"/>
                                <w:szCs w:val="20"/>
                              </w:rPr>
                              <w:t>1234</w:t>
                            </w:r>
                          </w:p>
                          <w:p w:rsidR="00045C68" w:rsidRPr="003445BA" w:rsidRDefault="00045C68" w:rsidP="001B433C">
                            <w:pPr>
                              <w:pStyle w:val="NoSpacing"/>
                              <w:jc w:val="center"/>
                              <w:rPr>
                                <w:rFonts w:ascii="Century Gothic" w:hAnsi="Century Gothic" w:cstheme="minorHAnsi"/>
                                <w:b/>
                                <w:sz w:val="20"/>
                                <w:szCs w:val="20"/>
                              </w:rPr>
                            </w:pPr>
                            <w:r w:rsidRPr="003445BA">
                              <w:rPr>
                                <w:rFonts w:ascii="Century Gothic" w:hAnsi="Century Gothic" w:cstheme="minorHAnsi"/>
                                <w:b/>
                                <w:sz w:val="20"/>
                                <w:szCs w:val="20"/>
                              </w:rPr>
                              <w:t>Example Data</w:t>
                            </w:r>
                          </w:p>
                          <w:p w:rsidR="00045C68" w:rsidRPr="00D77C20" w:rsidRDefault="00045C68" w:rsidP="001B433C">
                            <w:pPr>
                              <w:pStyle w:val="NoSpacing"/>
                              <w:rPr>
                                <w:rFonts w:ascii="Century Gothic" w:hAnsi="Century Gothic"/>
                                <w:sz w:val="12"/>
                                <w:szCs w:val="12"/>
                              </w:rPr>
                            </w:pPr>
                          </w:p>
                          <w:p w:rsidR="00045C68" w:rsidRPr="003445BA" w:rsidRDefault="00045C68" w:rsidP="001B433C">
                            <w:pPr>
                              <w:pStyle w:val="NoSpacing"/>
                              <w:rPr>
                                <w:rFonts w:ascii="Century Gothic" w:hAnsi="Century Gothic"/>
                                <w:sz w:val="20"/>
                                <w:szCs w:val="20"/>
                              </w:rPr>
                            </w:pPr>
                            <w:r w:rsidRPr="008A0397">
                              <w:rPr>
                                <w:rFonts w:ascii="Century Gothic" w:hAnsi="Century Gothic"/>
                                <w:sz w:val="20"/>
                                <w:szCs w:val="20"/>
                              </w:rPr>
                              <w:t xml:space="preserve">101 </w:t>
                            </w:r>
                            <w:r>
                              <w:rPr>
                                <w:rFonts w:ascii="Century Gothic" w:hAnsi="Century Gothic"/>
                                <w:sz w:val="20"/>
                                <w:szCs w:val="20"/>
                              </w:rPr>
                              <w:t>9876543211234567891</w:t>
                            </w:r>
                            <w:r w:rsidRPr="008A0397">
                              <w:rPr>
                                <w:rFonts w:ascii="Century Gothic" w:hAnsi="Century Gothic"/>
                                <w:sz w:val="20"/>
                                <w:szCs w:val="20"/>
                              </w:rPr>
                              <w:t>1</w:t>
                            </w:r>
                            <w:r>
                              <w:rPr>
                                <w:rFonts w:ascii="Century Gothic" w:hAnsi="Century Gothic"/>
                                <w:sz w:val="20"/>
                                <w:szCs w:val="20"/>
                              </w:rPr>
                              <w:t>50214</w:t>
                            </w:r>
                            <w:r w:rsidRPr="008A0397">
                              <w:rPr>
                                <w:rFonts w:ascii="Century Gothic" w:hAnsi="Century Gothic"/>
                                <w:sz w:val="20"/>
                                <w:szCs w:val="20"/>
                              </w:rPr>
                              <w:t>11351094101</w:t>
                            </w:r>
                            <w:r>
                              <w:rPr>
                                <w:rFonts w:ascii="Century Gothic" w:hAnsi="Century Gothic"/>
                                <w:sz w:val="20"/>
                                <w:szCs w:val="20"/>
                              </w:rPr>
                              <w:t xml:space="preserve">USA BANK     </w:t>
                            </w:r>
                            <w:r w:rsidRPr="008A0397">
                              <w:rPr>
                                <w:rFonts w:ascii="Century Gothic" w:hAnsi="Century Gothic"/>
                                <w:sz w:val="20"/>
                                <w:szCs w:val="20"/>
                              </w:rPr>
                              <w:t xml:space="preserve">          </w:t>
                            </w:r>
                            <w:r>
                              <w:rPr>
                                <w:rFonts w:ascii="Century Gothic" w:hAnsi="Century Gothic"/>
                                <w:sz w:val="20"/>
                                <w:szCs w:val="20"/>
                              </w:rPr>
                              <w:t>ABC Company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0.5pt;margin-top:5.9pt;width:557.7pt;height:67.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">
                <v:textbox>
                  <w:txbxContent>
                    <w:p w:rsidR="00045C68" w:rsidRPr="0090188B" w:rsidRDefault="00045C68" w:rsidP="001B433C">
                      <w:pPr>
                        <w:pStyle w:val="NoSpacing"/>
                        <w:rPr>
                          <w:rFonts w:ascii="Century Gothic" w:hAnsi="Century Gothic" w:cstheme="minorHAnsi"/>
                          <w:sz w:val="20"/>
                          <w:szCs w:val="20"/>
                        </w:rPr>
                      </w:pPr>
                      <w:r w:rsidRPr="0090188B">
                        <w:rPr>
                          <w:rFonts w:ascii="Century Gothic" w:hAnsi="Century Gothic" w:cstheme="minorHAnsi"/>
                          <w:sz w:val="18"/>
                          <w:szCs w:val="18"/>
                        </w:rPr>
                        <w:t xml:space="preserve">                    1                    2                    3                    4                    5                    6                    7                    8</w:t>
                      </w:r>
                      <w:r>
                        <w:rPr>
                          <w:rFonts w:ascii="Century Gothic" w:hAnsi="Century Gothic" w:cstheme="minorHAnsi"/>
                          <w:sz w:val="18"/>
                          <w:szCs w:val="18"/>
                        </w:rPr>
                        <w:t xml:space="preserve">                       9</w:t>
                      </w:r>
                    </w:p>
                    <w:p w:rsidR="00045C68" w:rsidRPr="0090188B" w:rsidRDefault="00045C68" w:rsidP="001B433C">
                      <w:pPr>
                        <w:pStyle w:val="NoSpacing"/>
                        <w:rPr>
                          <w:rFonts w:ascii="Century Gothic" w:hAnsi="Century Gothic" w:cstheme="minorHAnsi"/>
                          <w:sz w:val="20"/>
                          <w:szCs w:val="20"/>
                        </w:rPr>
                      </w:pPr>
                      <w:r w:rsidRPr="0090188B">
                        <w:rPr>
                          <w:rFonts w:ascii="Century Gothic" w:hAnsi="Century Gothic" w:cstheme="minorHAnsi"/>
                          <w:sz w:val="20"/>
                          <w:szCs w:val="20"/>
                        </w:rPr>
                        <w:t>123456789012345678901234567890123456789012345678</w:t>
                      </w:r>
                      <w:r>
                        <w:rPr>
                          <w:rFonts w:ascii="Century Gothic" w:hAnsi="Century Gothic" w:cstheme="minorHAnsi"/>
                          <w:sz w:val="20"/>
                          <w:szCs w:val="20"/>
                        </w:rPr>
                        <w:t>9012345678901234567890123456789</w:t>
                      </w:r>
                      <w:r w:rsidRPr="0090188B">
                        <w:rPr>
                          <w:rFonts w:ascii="Century Gothic" w:hAnsi="Century Gothic" w:cstheme="minorHAnsi"/>
                          <w:sz w:val="20"/>
                          <w:szCs w:val="20"/>
                        </w:rPr>
                        <w:t>01234567890</w:t>
                      </w:r>
                      <w:r>
                        <w:rPr>
                          <w:rFonts w:ascii="Century Gothic" w:hAnsi="Century Gothic" w:cstheme="minorHAnsi"/>
                          <w:sz w:val="20"/>
                          <w:szCs w:val="20"/>
                        </w:rPr>
                        <w:t>1234</w:t>
                      </w:r>
                    </w:p>
                    <w:p w:rsidR="00045C68" w:rsidRPr="003445BA" w:rsidRDefault="00045C68" w:rsidP="001B433C">
                      <w:pPr>
                        <w:pStyle w:val="NoSpacing"/>
                        <w:jc w:val="center"/>
                        <w:rPr>
                          <w:rFonts w:ascii="Century Gothic" w:hAnsi="Century Gothic" w:cstheme="minorHAnsi"/>
                          <w:b/>
                          <w:sz w:val="20"/>
                          <w:szCs w:val="20"/>
                        </w:rPr>
                      </w:pPr>
                      <w:r w:rsidRPr="003445BA">
                        <w:rPr>
                          <w:rFonts w:ascii="Century Gothic" w:hAnsi="Century Gothic" w:cstheme="minorHAnsi"/>
                          <w:b/>
                          <w:sz w:val="20"/>
                          <w:szCs w:val="20"/>
                        </w:rPr>
                        <w:t>Example Data</w:t>
                      </w:r>
                    </w:p>
                    <w:p w:rsidR="00045C68" w:rsidRPr="00D77C20" w:rsidRDefault="00045C68" w:rsidP="001B433C">
                      <w:pPr>
                        <w:pStyle w:val="NoSpacing"/>
                        <w:rPr>
                          <w:rFonts w:ascii="Century Gothic" w:hAnsi="Century Gothic"/>
                          <w:sz w:val="12"/>
                          <w:szCs w:val="12"/>
                        </w:rPr>
                      </w:pPr>
                    </w:p>
                    <w:p w:rsidR="00045C68" w:rsidRPr="003445BA" w:rsidRDefault="00045C68" w:rsidP="001B433C">
                      <w:pPr>
                        <w:pStyle w:val="NoSpacing"/>
                        <w:rPr>
                          <w:rFonts w:ascii="Century Gothic" w:hAnsi="Century Gothic"/>
                          <w:sz w:val="20"/>
                          <w:szCs w:val="20"/>
                        </w:rPr>
                      </w:pPr>
                      <w:r w:rsidRPr="008A0397">
                        <w:rPr>
                          <w:rFonts w:ascii="Century Gothic" w:hAnsi="Century Gothic"/>
                          <w:sz w:val="20"/>
                          <w:szCs w:val="20"/>
                        </w:rPr>
                        <w:t xml:space="preserve">101 </w:t>
                      </w:r>
                      <w:r>
                        <w:rPr>
                          <w:rFonts w:ascii="Century Gothic" w:hAnsi="Century Gothic"/>
                          <w:sz w:val="20"/>
                          <w:szCs w:val="20"/>
                        </w:rPr>
                        <w:t>9876543211234567891</w:t>
                      </w:r>
                      <w:r w:rsidRPr="008A0397">
                        <w:rPr>
                          <w:rFonts w:ascii="Century Gothic" w:hAnsi="Century Gothic"/>
                          <w:sz w:val="20"/>
                          <w:szCs w:val="20"/>
                        </w:rPr>
                        <w:t>1</w:t>
                      </w:r>
                      <w:r>
                        <w:rPr>
                          <w:rFonts w:ascii="Century Gothic" w:hAnsi="Century Gothic"/>
                          <w:sz w:val="20"/>
                          <w:szCs w:val="20"/>
                        </w:rPr>
                        <w:t>50214</w:t>
                      </w:r>
                      <w:r w:rsidRPr="008A0397">
                        <w:rPr>
                          <w:rFonts w:ascii="Century Gothic" w:hAnsi="Century Gothic"/>
                          <w:sz w:val="20"/>
                          <w:szCs w:val="20"/>
                        </w:rPr>
                        <w:t>11351094101</w:t>
                      </w:r>
                      <w:r>
                        <w:rPr>
                          <w:rFonts w:ascii="Century Gothic" w:hAnsi="Century Gothic"/>
                          <w:sz w:val="20"/>
                          <w:szCs w:val="20"/>
                        </w:rPr>
                        <w:t xml:space="preserve">USA BANK     </w:t>
                      </w:r>
                      <w:r w:rsidRPr="008A0397">
                        <w:rPr>
                          <w:rFonts w:ascii="Century Gothic" w:hAnsi="Century Gothic"/>
                          <w:sz w:val="20"/>
                          <w:szCs w:val="20"/>
                        </w:rPr>
                        <w:t xml:space="preserve">          </w:t>
                      </w:r>
                      <w:r>
                        <w:rPr>
                          <w:rFonts w:ascii="Century Gothic" w:hAnsi="Century Gothic"/>
                          <w:sz w:val="20"/>
                          <w:szCs w:val="20"/>
                        </w:rPr>
                        <w:t>ABC Company</w:t>
                      </w:r>
                    </w:p>
                  </w:txbxContent>
                </v:textbox>
              </v:shape>
            </w:pict>
          </mc:Fallback>
        </mc:AlternateContent>
      </w:r>
    </w:p>
    <w:p w:rsidR="001B433C" w:rsidRPr="00045C68" w:rsidRDefault="001B433C" w:rsidP="001B433C"/>
    <w:p w:rsidR="000613D4" w:rsidRPr="00045C68" w:rsidRDefault="000613D4" w:rsidP="001B433C"/>
    <w:p w:rsidR="000613D4" w:rsidRPr="00045C68" w:rsidRDefault="000613D4" w:rsidP="001B433C"/>
    <w:p w:rsidR="000613D4" w:rsidRPr="00045C68" w:rsidRDefault="000613D4" w:rsidP="000613D4">
      <w:pPr>
        <w:ind w:left="1440"/>
        <w:rPr>
          <w:rFonts w:ascii="Century Gothic" w:hAnsi="Century Gothic"/>
          <w:b/>
          <w:color w:val="000000" w:themeColor="text1"/>
          <w:sz w:val="20"/>
          <w:szCs w:val="20"/>
        </w:rPr>
      </w:pPr>
      <w:r w:rsidRPr="00045C68">
        <w:rPr>
          <w:rFonts w:ascii="Century Gothic" w:hAnsi="Century Gothic"/>
          <w:b/>
          <w:color w:val="000000" w:themeColor="text1"/>
          <w:sz w:val="20"/>
          <w:szCs w:val="20"/>
        </w:rPr>
        <w:t>XML File Format</w:t>
      </w:r>
    </w:p>
    <w:p w:rsidR="000613D4" w:rsidRPr="00045C68" w:rsidRDefault="00E11D71" w:rsidP="000613D4">
      <w:pPr>
        <w:spacing w:after="0"/>
        <w:ind w:left="1440"/>
        <w:rPr>
          <w:rFonts w:ascii="Century Gothic" w:hAnsi="Century Gothic"/>
          <w:color w:val="000000" w:themeColor="text1"/>
          <w:sz w:val="20"/>
          <w:szCs w:val="20"/>
        </w:rPr>
        <w:sectPr w:rsidR="000613D4" w:rsidRPr="00045C68" w:rsidSect="000613D4">
          <w:type w:val="continuous"/>
          <w:pgSz w:w="15840" w:h="12240" w:orient="landscape"/>
          <w:pgMar w:top="1440" w:right="1440" w:bottom="1440" w:left="1440" w:header="720" w:footer="720" w:gutter="0"/>
          <w:cols w:space="720"/>
          <w:docGrid w:linePitch="360"/>
        </w:sectPr>
      </w:pPr>
      <w:r w:rsidRPr="00045C68">
        <w:rPr>
          <w:rFonts w:ascii="Century Gothic" w:hAnsi="Century Gothic"/>
          <w:sz w:val="20"/>
          <w:szCs w:val="20"/>
        </w:rPr>
        <w:t>The</w:t>
      </w:r>
      <w:r w:rsidR="000613D4" w:rsidRPr="00045C68">
        <w:rPr>
          <w:rFonts w:ascii="Century Gothic" w:hAnsi="Century Gothic"/>
          <w:sz w:val="20"/>
          <w:szCs w:val="20"/>
        </w:rPr>
        <w:t xml:space="preserve"> 10-digit</w:t>
      </w:r>
      <w:r w:rsidRPr="00045C68">
        <w:rPr>
          <w:rFonts w:ascii="Century Gothic" w:hAnsi="Century Gothic"/>
          <w:sz w:val="20"/>
          <w:szCs w:val="20"/>
        </w:rPr>
        <w:t xml:space="preserve"> U.S. company</w:t>
      </w:r>
      <w:r w:rsidR="000613D4" w:rsidRPr="00045C68">
        <w:rPr>
          <w:rFonts w:ascii="Century Gothic" w:hAnsi="Century Gothic"/>
          <w:sz w:val="20"/>
          <w:szCs w:val="20"/>
        </w:rPr>
        <w:t xml:space="preserve"> number assigned by </w:t>
      </w:r>
      <w:r w:rsidRPr="00045C68">
        <w:rPr>
          <w:rFonts w:ascii="Century Gothic" w:hAnsi="Century Gothic"/>
          <w:sz w:val="20"/>
          <w:szCs w:val="20"/>
        </w:rPr>
        <w:t>the financial institution</w:t>
      </w:r>
      <w:r w:rsidR="00635038" w:rsidRPr="00045C68">
        <w:rPr>
          <w:rFonts w:ascii="Century Gothic" w:hAnsi="Century Gothic"/>
          <w:sz w:val="20"/>
          <w:szCs w:val="20"/>
        </w:rPr>
        <w:t xml:space="preserve"> may</w:t>
      </w:r>
      <w:r w:rsidRPr="00045C68">
        <w:rPr>
          <w:rFonts w:ascii="Century Gothic" w:hAnsi="Century Gothic"/>
          <w:sz w:val="20"/>
          <w:szCs w:val="20"/>
        </w:rPr>
        <w:t xml:space="preserve"> be further </w:t>
      </w:r>
      <w:r w:rsidR="00D527EF" w:rsidRPr="00045C68">
        <w:rPr>
          <w:rFonts w:ascii="Century Gothic" w:hAnsi="Century Gothic"/>
          <w:sz w:val="20"/>
          <w:szCs w:val="20"/>
        </w:rPr>
        <w:t xml:space="preserve">defined </w:t>
      </w:r>
      <w:r w:rsidRPr="00045C68">
        <w:rPr>
          <w:rFonts w:ascii="Century Gothic" w:hAnsi="Century Gothic"/>
          <w:sz w:val="20"/>
          <w:szCs w:val="20"/>
        </w:rPr>
        <w:t>by including the identification of the scheme</w:t>
      </w:r>
      <w:r w:rsidR="00635038" w:rsidRPr="00045C68">
        <w:rPr>
          <w:rFonts w:ascii="Century Gothic" w:hAnsi="Century Gothic"/>
          <w:sz w:val="20"/>
          <w:szCs w:val="20"/>
        </w:rPr>
        <w:t xml:space="preserve"> name</w:t>
      </w:r>
      <w:r w:rsidRPr="00045C68">
        <w:rPr>
          <w:rFonts w:ascii="Century Gothic" w:hAnsi="Century Gothic"/>
          <w:sz w:val="20"/>
          <w:szCs w:val="20"/>
        </w:rPr>
        <w:t xml:space="preserve"> such as Tax ID or Employer Identification Number.</w:t>
      </w:r>
      <w:r w:rsidR="000613D4" w:rsidRPr="00045C68">
        <w:rPr>
          <w:rFonts w:ascii="Century Gothic" w:hAnsi="Century Gothic"/>
          <w:sz w:val="20"/>
          <w:szCs w:val="20"/>
        </w:rPr>
        <w:t xml:space="preserve"> </w:t>
      </w:r>
      <w:r w:rsidR="00635038" w:rsidRPr="00045C68">
        <w:rPr>
          <w:rFonts w:ascii="Century Gothic" w:hAnsi="Century Gothic"/>
          <w:sz w:val="20"/>
          <w:szCs w:val="20"/>
        </w:rPr>
        <w:t xml:space="preserve">However, this is not required. </w:t>
      </w:r>
      <w:r w:rsidR="000613D4" w:rsidRPr="00045C68">
        <w:rPr>
          <w:rFonts w:ascii="Century Gothic" w:hAnsi="Century Gothic"/>
          <w:color w:val="000000" w:themeColor="text1"/>
          <w:sz w:val="20"/>
          <w:szCs w:val="20"/>
        </w:rPr>
        <w:t>Note that other details of the record file are left out of this example.</w:t>
      </w:r>
      <w:r w:rsidRPr="00045C68">
        <w:rPr>
          <w:rFonts w:ascii="Century Gothic" w:hAnsi="Century Gothic"/>
          <w:color w:val="000000" w:themeColor="text1"/>
          <w:sz w:val="20"/>
          <w:szCs w:val="20"/>
        </w:rPr>
        <w:t xml:space="preserve"> </w:t>
      </w:r>
    </w:p>
    <w:tbl>
      <w:tblPr>
        <w:tblStyle w:val="TableGrid"/>
        <w:tblpPr w:leftFromText="180" w:rightFromText="180" w:vertAnchor="text" w:horzAnchor="page" w:tblpX="3016" w:tblpY="520"/>
        <w:tblW w:w="11178" w:type="dxa"/>
        <w:tblBorders>
          <w:left w:val="none" w:sz="0" w:space="0" w:color="auto"/>
          <w:right w:val="none" w:sz="0" w:space="0" w:color="auto"/>
        </w:tblBorders>
        <w:tblLook w:val="04A0" w:firstRow="1" w:lastRow="0" w:firstColumn="1" w:lastColumn="0" w:noHBand="0" w:noVBand="1"/>
      </w:tblPr>
      <w:tblGrid>
        <w:gridCol w:w="4518"/>
        <w:gridCol w:w="6660"/>
      </w:tblGrid>
      <w:tr w:rsidR="000613D4" w:rsidRPr="00045C68" w:rsidTr="000613D4">
        <w:tc>
          <w:tcPr>
            <w:tcW w:w="4518" w:type="dxa"/>
            <w:shd w:val="clear" w:color="auto" w:fill="DBE5F1" w:themeFill="accent1" w:themeFillTint="33"/>
            <w:vAlign w:val="center"/>
          </w:tcPr>
          <w:p w:rsidR="000613D4" w:rsidRPr="00045C68" w:rsidRDefault="000613D4" w:rsidP="000613D4">
            <w:pPr>
              <w:pStyle w:val="Default"/>
              <w:spacing w:before="120" w:after="120"/>
              <w:jc w:val="center"/>
              <w:rPr>
                <w:rFonts w:ascii="Century Gothic" w:hAnsi="Century Gothic"/>
                <w:b/>
                <w:color w:val="000000" w:themeColor="text1"/>
                <w:sz w:val="20"/>
                <w:szCs w:val="20"/>
                <w:lang w:val="en-US"/>
              </w:rPr>
            </w:pPr>
            <w:r w:rsidRPr="00045C68">
              <w:rPr>
                <w:rFonts w:ascii="Century Gothic" w:hAnsi="Century Gothic"/>
                <w:b/>
                <w:color w:val="000000" w:themeColor="text1"/>
                <w:sz w:val="20"/>
                <w:szCs w:val="20"/>
                <w:lang w:val="en-US"/>
              </w:rPr>
              <w:lastRenderedPageBreak/>
              <w:t>Group Header</w:t>
            </w:r>
          </w:p>
        </w:tc>
        <w:tc>
          <w:tcPr>
            <w:tcW w:w="6660" w:type="dxa"/>
            <w:shd w:val="clear" w:color="auto" w:fill="DBE5F1" w:themeFill="accent1" w:themeFillTint="33"/>
            <w:vAlign w:val="center"/>
          </w:tcPr>
          <w:p w:rsidR="000613D4" w:rsidRPr="00045C68" w:rsidRDefault="000613D4" w:rsidP="000613D4">
            <w:pPr>
              <w:spacing w:before="120" w:after="120"/>
              <w:jc w:val="center"/>
              <w:rPr>
                <w:rFonts w:ascii="Century Gothic" w:hAnsi="Century Gothic"/>
                <w:b/>
                <w:color w:val="000000" w:themeColor="text1"/>
                <w:lang w:val="en-US"/>
              </w:rPr>
            </w:pPr>
            <w:r w:rsidRPr="00045C68">
              <w:rPr>
                <w:rFonts w:ascii="Century Gothic" w:hAnsi="Century Gothic"/>
                <w:b/>
                <w:color w:val="000000" w:themeColor="text1"/>
                <w:lang w:val="en-US"/>
              </w:rPr>
              <w:t>XML Message</w:t>
            </w:r>
          </w:p>
        </w:tc>
      </w:tr>
      <w:tr w:rsidR="000613D4" w:rsidRPr="00045C68" w:rsidTr="000613D4">
        <w:tc>
          <w:tcPr>
            <w:tcW w:w="4518" w:type="dxa"/>
            <w:vAlign w:val="center"/>
          </w:tcPr>
          <w:p w:rsidR="000613D4" w:rsidRPr="00045C68" w:rsidRDefault="000613D4" w:rsidP="000613D4">
            <w:pPr>
              <w:pStyle w:val="Default"/>
              <w:rPr>
                <w:rFonts w:ascii="Century Gothic" w:hAnsi="Century Gothic"/>
                <w:sz w:val="20"/>
                <w:szCs w:val="20"/>
                <w:lang w:val="en-US"/>
              </w:rPr>
            </w:pPr>
          </w:p>
          <w:p w:rsidR="000613D4" w:rsidRPr="00045C68" w:rsidRDefault="000613D4" w:rsidP="000613D4">
            <w:pPr>
              <w:pStyle w:val="Default"/>
              <w:rPr>
                <w:rFonts w:ascii="Century Gothic" w:hAnsi="Century Gothic"/>
                <w:sz w:val="20"/>
                <w:szCs w:val="20"/>
                <w:lang w:val="en-US"/>
              </w:rPr>
            </w:pPr>
          </w:p>
          <w:p w:rsidR="000613D4" w:rsidRPr="00045C68" w:rsidRDefault="000613D4" w:rsidP="000613D4">
            <w:pPr>
              <w:pStyle w:val="Default"/>
              <w:rPr>
                <w:rFonts w:ascii="Century Gothic" w:hAnsi="Century Gothic"/>
                <w:sz w:val="20"/>
                <w:szCs w:val="20"/>
                <w:lang w:val="en-US"/>
              </w:rPr>
            </w:pPr>
          </w:p>
          <w:p w:rsidR="000613D4" w:rsidRPr="00045C68" w:rsidRDefault="000613D4" w:rsidP="000613D4">
            <w:pPr>
              <w:pStyle w:val="Default"/>
              <w:rPr>
                <w:rFonts w:ascii="Century Gothic" w:hAnsi="Century Gothic"/>
                <w:sz w:val="20"/>
                <w:szCs w:val="20"/>
                <w:lang w:val="en-US"/>
              </w:rPr>
            </w:pPr>
          </w:p>
        </w:tc>
        <w:tc>
          <w:tcPr>
            <w:tcW w:w="6660" w:type="dxa"/>
          </w:tcPr>
          <w:p w:rsidR="000613D4" w:rsidRPr="00045C68" w:rsidRDefault="000613D4" w:rsidP="000613D4">
            <w:pPr>
              <w:autoSpaceDE w:val="0"/>
              <w:autoSpaceDN w:val="0"/>
              <w:adjustRightInd w:val="0"/>
              <w:rPr>
                <w:rFonts w:ascii="Century Gothic" w:hAnsi="Century Gothic" w:cs="Arial"/>
                <w:color w:val="0000FF"/>
                <w:lang w:val="en-US"/>
              </w:rPr>
            </w:pPr>
            <w:r w:rsidRPr="00045C68">
              <w:rPr>
                <w:rFonts w:ascii="Century Gothic" w:hAnsi="Century Gothic" w:cs="Arial"/>
                <w:color w:val="0000FF"/>
                <w:lang w:val="en-US"/>
              </w:rPr>
              <w:t>&lt;?xml version="1.0" encoding="UTF-8"?&gt;</w:t>
            </w:r>
          </w:p>
          <w:p w:rsidR="000613D4" w:rsidRPr="00045C68" w:rsidRDefault="000613D4" w:rsidP="000613D4">
            <w:pPr>
              <w:rPr>
                <w:rFonts w:ascii="Century Gothic" w:hAnsi="Century Gothic" w:cs="Arial"/>
                <w:color w:val="0000FF"/>
                <w:lang w:val="en-US"/>
              </w:rPr>
            </w:pPr>
            <w:r w:rsidRPr="00045C68">
              <w:rPr>
                <w:rFonts w:ascii="Century Gothic" w:hAnsi="Century Gothic" w:cs="Arial"/>
                <w:color w:val="0000FF"/>
                <w:lang w:val="en-US"/>
              </w:rPr>
              <w:t>&lt;</w:t>
            </w:r>
            <w:r w:rsidRPr="00045C68">
              <w:rPr>
                <w:rFonts w:ascii="Century Gothic" w:hAnsi="Century Gothic" w:cs="Arial"/>
                <w:color w:val="800000"/>
                <w:lang w:val="en-US"/>
              </w:rPr>
              <w:t xml:space="preserve">Document </w:t>
            </w:r>
            <w:r w:rsidRPr="00045C68">
              <w:rPr>
                <w:rFonts w:ascii="Century Gothic" w:hAnsi="Century Gothic" w:cs="Arial"/>
                <w:color w:val="FF0000"/>
                <w:lang w:val="en-US"/>
              </w:rPr>
              <w:t>xmlns</w:t>
            </w:r>
            <w:r w:rsidRPr="00045C68">
              <w:rPr>
                <w:rFonts w:ascii="Century Gothic" w:hAnsi="Century Gothic" w:cs="Arial"/>
                <w:color w:val="0000FF"/>
                <w:lang w:val="en-US"/>
              </w:rPr>
              <w:t>="</w:t>
            </w:r>
            <w:r w:rsidRPr="00045C68">
              <w:rPr>
                <w:rFonts w:ascii="Century Gothic" w:hAnsi="Century Gothic" w:cs="Arial"/>
                <w:color w:val="000000"/>
                <w:lang w:val="en-US"/>
              </w:rPr>
              <w:t>urn:iso:std:iso:20022:tech:xsd:pain.001.001.03</w:t>
            </w:r>
            <w:r w:rsidRPr="00045C68">
              <w:rPr>
                <w:rFonts w:ascii="Century Gothic" w:hAnsi="Century Gothic" w:cs="Arial"/>
                <w:color w:val="0000FF"/>
                <w:lang w:val="en-US"/>
              </w:rPr>
              <w:t xml:space="preserve">" </w:t>
            </w:r>
          </w:p>
          <w:p w:rsidR="000613D4" w:rsidRPr="00045C68" w:rsidRDefault="000613D4" w:rsidP="000613D4">
            <w:pPr>
              <w:autoSpaceDE w:val="0"/>
              <w:autoSpaceDN w:val="0"/>
              <w:adjustRightInd w:val="0"/>
              <w:rPr>
                <w:rFonts w:ascii="Century Gothic" w:hAnsi="Century Gothic" w:cs="Arial"/>
                <w:color w:val="0000FF"/>
                <w:lang w:val="en-US"/>
              </w:rPr>
            </w:pPr>
            <w:r w:rsidRPr="00045C68">
              <w:rPr>
                <w:rFonts w:ascii="Century Gothic" w:hAnsi="Century Gothic" w:cs="Arial"/>
                <w:color w:val="FF0000"/>
                <w:lang w:val="en-US"/>
              </w:rPr>
              <w:t>xmlns:xsi</w:t>
            </w:r>
            <w:r w:rsidRPr="00045C68">
              <w:rPr>
                <w:rFonts w:ascii="Century Gothic" w:hAnsi="Century Gothic" w:cs="Arial"/>
                <w:color w:val="0000FF"/>
                <w:lang w:val="en-US"/>
              </w:rPr>
              <w:t>="</w:t>
            </w:r>
            <w:r w:rsidRPr="00045C68">
              <w:rPr>
                <w:rFonts w:ascii="Century Gothic" w:hAnsi="Century Gothic" w:cs="Arial"/>
                <w:color w:val="000000"/>
                <w:lang w:val="en-US"/>
              </w:rPr>
              <w:t>http://www.w3.org/2001/XMLSchema-instance</w:t>
            </w:r>
            <w:r w:rsidRPr="00045C68">
              <w:rPr>
                <w:rFonts w:ascii="Century Gothic" w:hAnsi="Century Gothic" w:cs="Arial"/>
                <w:color w:val="0000FF"/>
                <w:lang w:val="en-US"/>
              </w:rPr>
              <w:t>"&gt;</w:t>
            </w:r>
          </w:p>
          <w:p w:rsidR="000613D4" w:rsidRPr="00045C68" w:rsidRDefault="000613D4" w:rsidP="000613D4">
            <w:pPr>
              <w:rPr>
                <w:rFonts w:ascii="Century Gothic" w:hAnsi="Century Gothic" w:cs="Arial"/>
                <w:color w:val="008080"/>
                <w:lang w:val="en-US"/>
              </w:rPr>
            </w:pPr>
            <w:r w:rsidRPr="00045C68">
              <w:rPr>
                <w:rFonts w:ascii="Century Gothic" w:hAnsi="Century Gothic" w:cs="Arial"/>
                <w:color w:val="0000FF"/>
                <w:lang w:val="en-US"/>
              </w:rPr>
              <w:t>&lt;</w:t>
            </w:r>
            <w:r w:rsidRPr="00045C68">
              <w:rPr>
                <w:rFonts w:ascii="Century Gothic" w:hAnsi="Century Gothic" w:cs="Arial"/>
                <w:color w:val="800000"/>
                <w:lang w:val="en-US"/>
              </w:rPr>
              <w:t>CstmrCdtTrfInitn</w:t>
            </w:r>
            <w:r w:rsidRPr="00045C68">
              <w:rPr>
                <w:rFonts w:ascii="Century Gothic" w:hAnsi="Century Gothic" w:cs="Arial"/>
                <w:color w:val="0000FF"/>
                <w:lang w:val="en-US"/>
              </w:rPr>
              <w:t>&gt;</w:t>
            </w:r>
          </w:p>
        </w:tc>
      </w:tr>
      <w:tr w:rsidR="000613D4" w:rsidRPr="00045C68" w:rsidTr="000613D4">
        <w:tc>
          <w:tcPr>
            <w:tcW w:w="4518" w:type="dxa"/>
            <w:vAlign w:val="center"/>
          </w:tcPr>
          <w:p w:rsidR="000613D4" w:rsidRPr="00045C68" w:rsidRDefault="000613D4" w:rsidP="000613D4">
            <w:pPr>
              <w:pStyle w:val="Default"/>
              <w:rPr>
                <w:rFonts w:ascii="Century Gothic" w:hAnsi="Century Gothic"/>
                <w:sz w:val="20"/>
                <w:szCs w:val="20"/>
                <w:lang w:val="en-US"/>
              </w:rPr>
            </w:pPr>
            <w:r w:rsidRPr="00045C68">
              <w:rPr>
                <w:rFonts w:ascii="Century Gothic" w:hAnsi="Century Gothic"/>
                <w:sz w:val="20"/>
                <w:szCs w:val="20"/>
                <w:lang w:val="en-US"/>
              </w:rPr>
              <w:t>File Creation Date + File Creation Time</w:t>
            </w:r>
          </w:p>
          <w:p w:rsidR="000613D4" w:rsidRPr="00045C68" w:rsidRDefault="000613D4" w:rsidP="000613D4">
            <w:pPr>
              <w:pStyle w:val="Default"/>
              <w:rPr>
                <w:rFonts w:ascii="Century Gothic" w:hAnsi="Century Gothic"/>
                <w:sz w:val="20"/>
                <w:szCs w:val="20"/>
                <w:lang w:val="en-US"/>
              </w:rPr>
            </w:pPr>
          </w:p>
          <w:p w:rsidR="000613D4" w:rsidRPr="00045C68" w:rsidRDefault="000613D4" w:rsidP="000613D4">
            <w:pPr>
              <w:pStyle w:val="Default"/>
              <w:rPr>
                <w:rFonts w:ascii="Century Gothic" w:hAnsi="Century Gothic"/>
                <w:sz w:val="20"/>
                <w:szCs w:val="20"/>
                <w:lang w:val="en-US"/>
              </w:rPr>
            </w:pPr>
            <w:r w:rsidRPr="00045C68">
              <w:rPr>
                <w:rFonts w:ascii="Century Gothic" w:hAnsi="Century Gothic"/>
                <w:sz w:val="20"/>
                <w:szCs w:val="20"/>
                <w:lang w:val="en-US"/>
              </w:rPr>
              <w:t>Immediate Origin Name</w:t>
            </w:r>
          </w:p>
          <w:p w:rsidR="000613D4" w:rsidRPr="00045C68" w:rsidRDefault="000613D4" w:rsidP="000613D4">
            <w:pPr>
              <w:pStyle w:val="Default"/>
              <w:rPr>
                <w:rFonts w:ascii="Century Gothic" w:hAnsi="Century Gothic"/>
                <w:sz w:val="20"/>
                <w:szCs w:val="20"/>
                <w:lang w:val="en-US"/>
              </w:rPr>
            </w:pPr>
          </w:p>
          <w:p w:rsidR="000613D4" w:rsidRPr="00045C68" w:rsidRDefault="000613D4" w:rsidP="000613D4">
            <w:pPr>
              <w:pStyle w:val="Default"/>
              <w:rPr>
                <w:rFonts w:ascii="Century Gothic" w:hAnsi="Century Gothic"/>
                <w:sz w:val="20"/>
                <w:szCs w:val="20"/>
                <w:lang w:val="en-US"/>
              </w:rPr>
            </w:pPr>
          </w:p>
          <w:p w:rsidR="000613D4" w:rsidRPr="00045C68" w:rsidRDefault="000613D4" w:rsidP="000613D4">
            <w:pPr>
              <w:pStyle w:val="Default"/>
              <w:rPr>
                <w:rFonts w:ascii="Century Gothic" w:hAnsi="Century Gothic"/>
                <w:sz w:val="20"/>
                <w:szCs w:val="20"/>
                <w:lang w:val="en-US"/>
              </w:rPr>
            </w:pPr>
          </w:p>
          <w:p w:rsidR="000613D4" w:rsidRPr="00045C68" w:rsidRDefault="000613D4" w:rsidP="000613D4">
            <w:pPr>
              <w:pStyle w:val="Default"/>
              <w:rPr>
                <w:rFonts w:ascii="Century Gothic" w:hAnsi="Century Gothic"/>
                <w:sz w:val="20"/>
                <w:szCs w:val="20"/>
                <w:lang w:val="en-US"/>
              </w:rPr>
            </w:pPr>
            <w:r w:rsidRPr="00045C68">
              <w:rPr>
                <w:rFonts w:ascii="Century Gothic" w:hAnsi="Century Gothic"/>
                <w:sz w:val="20"/>
                <w:szCs w:val="20"/>
                <w:lang w:val="en-US"/>
              </w:rPr>
              <w:t>Immediate Origin</w:t>
            </w:r>
          </w:p>
          <w:p w:rsidR="000613D4" w:rsidRPr="00045C68" w:rsidRDefault="000613D4" w:rsidP="000613D4">
            <w:pPr>
              <w:pStyle w:val="Default"/>
              <w:rPr>
                <w:rFonts w:ascii="Century Gothic" w:hAnsi="Century Gothic"/>
                <w:sz w:val="20"/>
                <w:szCs w:val="20"/>
                <w:lang w:val="en-US"/>
              </w:rPr>
            </w:pPr>
          </w:p>
          <w:p w:rsidR="000613D4" w:rsidRPr="00045C68" w:rsidRDefault="000613D4" w:rsidP="000613D4">
            <w:pPr>
              <w:pStyle w:val="Default"/>
              <w:rPr>
                <w:rFonts w:ascii="Century Gothic" w:hAnsi="Century Gothic"/>
                <w:sz w:val="20"/>
                <w:szCs w:val="20"/>
                <w:lang w:val="en-US"/>
              </w:rPr>
            </w:pPr>
          </w:p>
          <w:p w:rsidR="000613D4" w:rsidRPr="00045C68" w:rsidRDefault="000613D4" w:rsidP="000613D4">
            <w:pPr>
              <w:pStyle w:val="Default"/>
              <w:rPr>
                <w:rFonts w:ascii="Century Gothic" w:hAnsi="Century Gothic"/>
                <w:sz w:val="20"/>
                <w:szCs w:val="20"/>
                <w:lang w:val="en-US"/>
              </w:rPr>
            </w:pPr>
          </w:p>
          <w:p w:rsidR="000613D4" w:rsidRPr="00045C68" w:rsidRDefault="000613D4" w:rsidP="000613D4">
            <w:pPr>
              <w:pStyle w:val="Default"/>
              <w:rPr>
                <w:rFonts w:ascii="Century Gothic" w:hAnsi="Century Gothic"/>
                <w:sz w:val="20"/>
                <w:szCs w:val="20"/>
                <w:lang w:val="en-US"/>
              </w:rPr>
            </w:pPr>
          </w:p>
          <w:p w:rsidR="000613D4" w:rsidRPr="00045C68" w:rsidRDefault="000613D4" w:rsidP="000613D4">
            <w:pPr>
              <w:pStyle w:val="Default"/>
              <w:rPr>
                <w:rFonts w:ascii="Century Gothic" w:hAnsi="Century Gothic"/>
                <w:sz w:val="20"/>
                <w:szCs w:val="20"/>
                <w:lang w:val="en-US"/>
              </w:rPr>
            </w:pPr>
          </w:p>
          <w:p w:rsidR="000613D4" w:rsidRPr="00045C68" w:rsidRDefault="000613D4" w:rsidP="000613D4">
            <w:pPr>
              <w:pStyle w:val="Default"/>
              <w:rPr>
                <w:rFonts w:ascii="Century Gothic" w:hAnsi="Century Gothic"/>
                <w:sz w:val="20"/>
                <w:szCs w:val="20"/>
                <w:lang w:val="en-US"/>
              </w:rPr>
            </w:pPr>
          </w:p>
        </w:tc>
        <w:tc>
          <w:tcPr>
            <w:tcW w:w="6660" w:type="dxa"/>
          </w:tcPr>
          <w:p w:rsidR="000613D4" w:rsidRPr="00045C68" w:rsidRDefault="000613D4" w:rsidP="000613D4">
            <w:pPr>
              <w:autoSpaceDE w:val="0"/>
              <w:autoSpaceDN w:val="0"/>
              <w:adjustRightInd w:val="0"/>
              <w:rPr>
                <w:rFonts w:ascii="Century Gothic" w:hAnsi="Century Gothic" w:cs="Arial"/>
                <w:color w:val="0000FF"/>
                <w:lang w:val="en-US"/>
              </w:rPr>
            </w:pPr>
            <w:r w:rsidRPr="00045C68">
              <w:rPr>
                <w:rFonts w:ascii="Century Gothic" w:hAnsi="Century Gothic" w:cs="Arial"/>
                <w:color w:val="0000FF"/>
                <w:lang w:val="en-US"/>
              </w:rPr>
              <w:t>&lt;</w:t>
            </w:r>
            <w:r w:rsidRPr="00045C68">
              <w:rPr>
                <w:rFonts w:ascii="Century Gothic" w:hAnsi="Century Gothic" w:cs="Arial"/>
                <w:color w:val="800000"/>
                <w:lang w:val="en-US"/>
              </w:rPr>
              <w:t>GrpHdr</w:t>
            </w:r>
            <w:r w:rsidRPr="00045C68">
              <w:rPr>
                <w:rFonts w:ascii="Century Gothic" w:hAnsi="Century Gothic" w:cs="Arial"/>
                <w:color w:val="0000FF"/>
                <w:lang w:val="en-US"/>
              </w:rPr>
              <w:t>&gt;</w:t>
            </w:r>
          </w:p>
          <w:p w:rsidR="000613D4" w:rsidRPr="00045C68" w:rsidRDefault="000613D4" w:rsidP="000613D4">
            <w:pPr>
              <w:autoSpaceDE w:val="0"/>
              <w:autoSpaceDN w:val="0"/>
              <w:adjustRightInd w:val="0"/>
              <w:ind w:left="342"/>
              <w:rPr>
                <w:rFonts w:ascii="Century Gothic" w:hAnsi="Century Gothic" w:cs="Arial"/>
                <w:color w:val="0000FF"/>
                <w:lang w:val="en-US"/>
              </w:rPr>
            </w:pPr>
            <w:r w:rsidRPr="00045C68">
              <w:rPr>
                <w:rFonts w:ascii="Century Gothic" w:hAnsi="Century Gothic" w:cs="Arial"/>
                <w:color w:val="0000FF"/>
                <w:lang w:val="en-US"/>
              </w:rPr>
              <w:t>&lt;</w:t>
            </w:r>
            <w:r w:rsidRPr="00045C68">
              <w:rPr>
                <w:rFonts w:ascii="Century Gothic" w:hAnsi="Century Gothic" w:cs="Arial"/>
                <w:color w:val="800000"/>
                <w:lang w:val="en-US"/>
              </w:rPr>
              <w:t>CreDtTm</w:t>
            </w:r>
            <w:r w:rsidRPr="00045C68">
              <w:rPr>
                <w:rFonts w:ascii="Century Gothic" w:hAnsi="Century Gothic" w:cs="Arial"/>
                <w:color w:val="0000FF"/>
                <w:lang w:val="en-US"/>
              </w:rPr>
              <w:t>&gt;</w:t>
            </w:r>
            <w:r w:rsidRPr="00045C68">
              <w:rPr>
                <w:rFonts w:ascii="Century Gothic" w:hAnsi="Century Gothic" w:cs="Arial"/>
                <w:color w:val="000000"/>
                <w:lang w:val="en-US"/>
              </w:rPr>
              <w:t>2015-02-1</w:t>
            </w:r>
            <w:r w:rsidR="00131901" w:rsidRPr="00045C68">
              <w:rPr>
                <w:rFonts w:ascii="Century Gothic" w:hAnsi="Century Gothic" w:cs="Arial"/>
                <w:color w:val="000000"/>
                <w:lang w:val="en-US"/>
              </w:rPr>
              <w:t>4</w:t>
            </w:r>
            <w:r w:rsidRPr="00045C68">
              <w:rPr>
                <w:rFonts w:ascii="Century Gothic" w:hAnsi="Century Gothic" w:cs="Arial"/>
                <w:color w:val="000000"/>
                <w:lang w:val="en-US"/>
              </w:rPr>
              <w:t>T11:35:01</w:t>
            </w:r>
            <w:r w:rsidRPr="00045C68">
              <w:rPr>
                <w:rFonts w:ascii="Century Gothic" w:hAnsi="Century Gothic" w:cs="Arial"/>
                <w:color w:val="0000FF"/>
                <w:lang w:val="en-US"/>
              </w:rPr>
              <w:t>&lt;/</w:t>
            </w:r>
            <w:r w:rsidRPr="00045C68">
              <w:rPr>
                <w:rFonts w:ascii="Century Gothic" w:hAnsi="Century Gothic" w:cs="Arial"/>
                <w:color w:val="800000"/>
                <w:lang w:val="en-US"/>
              </w:rPr>
              <w:t>CreDtTm</w:t>
            </w:r>
            <w:r w:rsidRPr="00045C68">
              <w:rPr>
                <w:rFonts w:ascii="Century Gothic" w:hAnsi="Century Gothic" w:cs="Arial"/>
                <w:color w:val="0000FF"/>
                <w:lang w:val="en-US"/>
              </w:rPr>
              <w:t>&gt;</w:t>
            </w:r>
          </w:p>
          <w:p w:rsidR="000613D4" w:rsidRPr="00045C68" w:rsidRDefault="000613D4" w:rsidP="000613D4">
            <w:pPr>
              <w:autoSpaceDE w:val="0"/>
              <w:autoSpaceDN w:val="0"/>
              <w:adjustRightInd w:val="0"/>
              <w:ind w:left="342"/>
              <w:rPr>
                <w:rFonts w:ascii="Century Gothic" w:hAnsi="Century Gothic" w:cs="Arial"/>
                <w:color w:val="0000FF"/>
                <w:lang w:val="en-US"/>
              </w:rPr>
            </w:pPr>
            <w:r w:rsidRPr="00045C68">
              <w:rPr>
                <w:rFonts w:ascii="Century Gothic" w:hAnsi="Century Gothic" w:cs="Arial"/>
                <w:color w:val="0000FF"/>
                <w:lang w:val="en-US"/>
              </w:rPr>
              <w:t>&lt;</w:t>
            </w:r>
            <w:r w:rsidRPr="00045C68">
              <w:rPr>
                <w:rFonts w:ascii="Century Gothic" w:hAnsi="Century Gothic" w:cs="Arial"/>
                <w:color w:val="800000"/>
                <w:lang w:val="en-US"/>
              </w:rPr>
              <w:t>InitgPty</w:t>
            </w:r>
            <w:r w:rsidRPr="00045C68">
              <w:rPr>
                <w:rFonts w:ascii="Century Gothic" w:hAnsi="Century Gothic" w:cs="Arial"/>
                <w:color w:val="0000FF"/>
                <w:lang w:val="en-US"/>
              </w:rPr>
              <w:t>&gt;</w:t>
            </w:r>
          </w:p>
          <w:p w:rsidR="000613D4" w:rsidRPr="00045C68" w:rsidRDefault="000613D4" w:rsidP="000613D4">
            <w:pPr>
              <w:autoSpaceDE w:val="0"/>
              <w:autoSpaceDN w:val="0"/>
              <w:adjustRightInd w:val="0"/>
              <w:ind w:left="1062" w:hanging="378"/>
              <w:rPr>
                <w:rFonts w:ascii="Century Gothic" w:hAnsi="Century Gothic" w:cs="Arial"/>
                <w:color w:val="0000FF"/>
                <w:lang w:val="en-US"/>
              </w:rPr>
            </w:pPr>
            <w:r w:rsidRPr="00045C68">
              <w:rPr>
                <w:rFonts w:ascii="Century Gothic" w:hAnsi="Century Gothic" w:cs="Arial"/>
                <w:color w:val="0000FF"/>
                <w:lang w:val="en-US"/>
              </w:rPr>
              <w:t>&lt;</w:t>
            </w:r>
            <w:r w:rsidRPr="00045C68">
              <w:rPr>
                <w:rFonts w:ascii="Century Gothic" w:hAnsi="Century Gothic" w:cs="Arial"/>
                <w:color w:val="800000"/>
                <w:lang w:val="en-US"/>
              </w:rPr>
              <w:t>Nm</w:t>
            </w:r>
            <w:r w:rsidRPr="00045C68">
              <w:rPr>
                <w:rFonts w:ascii="Century Gothic" w:hAnsi="Century Gothic" w:cs="Arial"/>
                <w:color w:val="0000FF"/>
                <w:lang w:val="en-US"/>
              </w:rPr>
              <w:t>&gt;</w:t>
            </w:r>
            <w:r w:rsidRPr="00045C68">
              <w:rPr>
                <w:rFonts w:ascii="Century Gothic" w:hAnsi="Century Gothic"/>
                <w:lang w:val="en-US"/>
              </w:rPr>
              <w:t>ABC Company</w:t>
            </w:r>
            <w:r w:rsidRPr="00045C68">
              <w:rPr>
                <w:rFonts w:ascii="Century Gothic" w:hAnsi="Century Gothic" w:cs="Arial"/>
                <w:color w:val="0000FF"/>
                <w:lang w:val="en-US"/>
              </w:rPr>
              <w:t>&lt;/</w:t>
            </w:r>
            <w:r w:rsidRPr="00045C68">
              <w:rPr>
                <w:rFonts w:ascii="Century Gothic" w:hAnsi="Century Gothic" w:cs="Arial"/>
                <w:color w:val="800000"/>
                <w:lang w:val="en-US"/>
              </w:rPr>
              <w:t>Nm</w:t>
            </w:r>
            <w:r w:rsidRPr="00045C68">
              <w:rPr>
                <w:rFonts w:ascii="Century Gothic" w:hAnsi="Century Gothic" w:cs="Arial"/>
                <w:color w:val="0000FF"/>
                <w:lang w:val="en-US"/>
              </w:rPr>
              <w:t>&gt;</w:t>
            </w:r>
          </w:p>
          <w:p w:rsidR="000613D4" w:rsidRPr="00045C68" w:rsidRDefault="000613D4" w:rsidP="000613D4">
            <w:pPr>
              <w:autoSpaceDE w:val="0"/>
              <w:autoSpaceDN w:val="0"/>
              <w:adjustRightInd w:val="0"/>
              <w:ind w:left="684"/>
              <w:rPr>
                <w:rFonts w:ascii="Century Gothic" w:hAnsi="Century Gothic" w:cs="Tahoma"/>
                <w:color w:val="800000"/>
                <w:lang w:val="en-US"/>
              </w:rPr>
            </w:pPr>
            <w:r w:rsidRPr="00045C68">
              <w:rPr>
                <w:rFonts w:ascii="Century Gothic" w:hAnsi="Century Gothic" w:cs="Arial"/>
                <w:color w:val="0000FF"/>
                <w:lang w:val="en-US"/>
              </w:rPr>
              <w:t>&lt;</w:t>
            </w:r>
            <w:r w:rsidRPr="00045C68">
              <w:rPr>
                <w:rFonts w:ascii="Century Gothic" w:hAnsi="Century Gothic" w:cs="Tahoma"/>
                <w:color w:val="800000"/>
                <w:lang w:val="en-US"/>
              </w:rPr>
              <w:t>Id</w:t>
            </w:r>
            <w:r w:rsidRPr="00045C68">
              <w:rPr>
                <w:rFonts w:ascii="Century Gothic" w:hAnsi="Century Gothic" w:cs="Arial"/>
                <w:color w:val="0000FF"/>
                <w:lang w:val="en-US"/>
              </w:rPr>
              <w:t>&gt;</w:t>
            </w:r>
            <w:r w:rsidRPr="00045C68">
              <w:rPr>
                <w:rFonts w:ascii="Century Gothic" w:hAnsi="Century Gothic" w:cs="Tahoma"/>
                <w:color w:val="800000"/>
                <w:lang w:val="en-US"/>
              </w:rPr>
              <w:t xml:space="preserve"> </w:t>
            </w:r>
          </w:p>
          <w:p w:rsidR="000613D4" w:rsidRPr="00045C68" w:rsidRDefault="000613D4" w:rsidP="000613D4">
            <w:pPr>
              <w:autoSpaceDE w:val="0"/>
              <w:autoSpaceDN w:val="0"/>
              <w:adjustRightInd w:val="0"/>
              <w:ind w:left="1044"/>
              <w:rPr>
                <w:rFonts w:ascii="Century Gothic" w:hAnsi="Century Gothic" w:cs="Tahoma"/>
                <w:color w:val="800000"/>
                <w:lang w:val="en-US"/>
              </w:rPr>
            </w:pPr>
            <w:r w:rsidRPr="00045C68">
              <w:rPr>
                <w:rFonts w:ascii="Century Gothic" w:hAnsi="Century Gothic" w:cs="Arial"/>
                <w:color w:val="0000FF"/>
                <w:lang w:val="en-US"/>
              </w:rPr>
              <w:t>&lt;</w:t>
            </w:r>
            <w:r w:rsidRPr="00045C68">
              <w:rPr>
                <w:rFonts w:ascii="Century Gothic" w:hAnsi="Century Gothic" w:cs="Tahoma"/>
                <w:color w:val="800000"/>
                <w:lang w:val="en-US"/>
              </w:rPr>
              <w:t>OrgId</w:t>
            </w:r>
            <w:r w:rsidRPr="00045C68">
              <w:rPr>
                <w:rFonts w:ascii="Century Gothic" w:hAnsi="Century Gothic" w:cs="Arial"/>
                <w:color w:val="0000FF"/>
                <w:lang w:val="en-US"/>
              </w:rPr>
              <w:t>&gt;</w:t>
            </w:r>
            <w:r w:rsidRPr="00045C68">
              <w:rPr>
                <w:rFonts w:ascii="Century Gothic" w:hAnsi="Century Gothic" w:cs="Tahoma"/>
                <w:color w:val="800000"/>
                <w:lang w:val="en-US"/>
              </w:rPr>
              <w:t xml:space="preserve"> </w:t>
            </w:r>
          </w:p>
          <w:p w:rsidR="000613D4" w:rsidRPr="00045C68" w:rsidRDefault="000613D4" w:rsidP="000613D4">
            <w:pPr>
              <w:autoSpaceDE w:val="0"/>
              <w:autoSpaceDN w:val="0"/>
              <w:adjustRightInd w:val="0"/>
              <w:ind w:left="1404"/>
              <w:rPr>
                <w:rFonts w:ascii="Century Gothic" w:hAnsi="Century Gothic" w:cs="Tahoma"/>
                <w:color w:val="800000"/>
                <w:lang w:val="en-US"/>
              </w:rPr>
            </w:pPr>
            <w:r w:rsidRPr="00045C68">
              <w:rPr>
                <w:rFonts w:ascii="Century Gothic" w:hAnsi="Century Gothic" w:cs="Arial"/>
                <w:color w:val="0000FF"/>
                <w:lang w:val="en-US"/>
              </w:rPr>
              <w:t>&lt;</w:t>
            </w:r>
            <w:r w:rsidRPr="00045C68">
              <w:rPr>
                <w:rFonts w:ascii="Century Gothic" w:hAnsi="Century Gothic" w:cs="Tahoma"/>
                <w:color w:val="800000"/>
                <w:lang w:val="en-US"/>
              </w:rPr>
              <w:t>Othr</w:t>
            </w:r>
            <w:r w:rsidRPr="00045C68">
              <w:rPr>
                <w:rFonts w:ascii="Century Gothic" w:hAnsi="Century Gothic" w:cs="Arial"/>
                <w:color w:val="0000FF"/>
                <w:lang w:val="en-US"/>
              </w:rPr>
              <w:t>&gt;</w:t>
            </w:r>
          </w:p>
          <w:p w:rsidR="000613D4" w:rsidRPr="00045C68" w:rsidRDefault="000613D4" w:rsidP="000613D4">
            <w:pPr>
              <w:autoSpaceDE w:val="0"/>
              <w:autoSpaceDN w:val="0"/>
              <w:adjustRightInd w:val="0"/>
              <w:ind w:left="1764"/>
              <w:rPr>
                <w:rFonts w:ascii="Century Gothic" w:hAnsi="Century Gothic" w:cs="Tahoma"/>
                <w:color w:val="800000"/>
                <w:lang w:val="en-US"/>
              </w:rPr>
            </w:pPr>
            <w:r w:rsidRPr="00045C68">
              <w:rPr>
                <w:rFonts w:ascii="Century Gothic" w:hAnsi="Century Gothic" w:cs="Arial"/>
                <w:color w:val="0000FF"/>
                <w:lang w:val="en-US"/>
              </w:rPr>
              <w:t>&lt;</w:t>
            </w:r>
            <w:r w:rsidRPr="00045C68">
              <w:rPr>
                <w:rFonts w:ascii="Century Gothic" w:hAnsi="Century Gothic" w:cs="Tahoma"/>
                <w:color w:val="800000"/>
                <w:lang w:val="en-US"/>
              </w:rPr>
              <w:t>Id&gt;</w:t>
            </w:r>
            <w:r w:rsidRPr="00045C68">
              <w:rPr>
                <w:rFonts w:ascii="Century Gothic" w:hAnsi="Century Gothic"/>
                <w:color w:val="000000" w:themeColor="text1"/>
                <w:lang w:val="en-US"/>
              </w:rPr>
              <w:t>1234567891</w:t>
            </w:r>
            <w:r w:rsidRPr="00045C68">
              <w:rPr>
                <w:rFonts w:ascii="Century Gothic" w:hAnsi="Century Gothic" w:cs="Arial"/>
                <w:color w:val="0000FF"/>
                <w:lang w:val="en-US"/>
              </w:rPr>
              <w:t>&lt;/</w:t>
            </w:r>
            <w:r w:rsidRPr="00045C68">
              <w:rPr>
                <w:rFonts w:ascii="Century Gothic" w:hAnsi="Century Gothic" w:cs="Tahoma"/>
                <w:color w:val="800000"/>
                <w:lang w:val="en-US"/>
              </w:rPr>
              <w:t>Id</w:t>
            </w:r>
            <w:r w:rsidRPr="00045C68">
              <w:rPr>
                <w:rFonts w:ascii="Century Gothic" w:hAnsi="Century Gothic" w:cs="Arial"/>
                <w:color w:val="0000FF"/>
                <w:lang w:val="en-US"/>
              </w:rPr>
              <w:t>&gt;</w:t>
            </w:r>
            <w:r w:rsidRPr="00045C68">
              <w:rPr>
                <w:rFonts w:ascii="Century Gothic" w:hAnsi="Century Gothic" w:cs="Tahoma"/>
                <w:color w:val="800000"/>
                <w:lang w:val="en-US"/>
              </w:rPr>
              <w:t xml:space="preserve"> </w:t>
            </w:r>
          </w:p>
          <w:p w:rsidR="00635038" w:rsidRPr="00045C68" w:rsidRDefault="00635038" w:rsidP="00635038">
            <w:pPr>
              <w:autoSpaceDE w:val="0"/>
              <w:autoSpaceDN w:val="0"/>
              <w:adjustRightInd w:val="0"/>
              <w:ind w:left="1764"/>
              <w:rPr>
                <w:rFonts w:ascii="Century Gothic" w:hAnsi="Century Gothic" w:cs="Arial"/>
                <w:color w:val="0000FF"/>
                <w:lang w:val="en-US"/>
              </w:rPr>
            </w:pPr>
            <w:r w:rsidRPr="00045C68">
              <w:rPr>
                <w:rFonts w:ascii="Century Gothic" w:hAnsi="Century Gothic" w:cs="Arial"/>
                <w:color w:val="0000FF"/>
                <w:lang w:val="en-US"/>
              </w:rPr>
              <w:t>&lt;</w:t>
            </w:r>
            <w:r w:rsidRPr="00045C68">
              <w:rPr>
                <w:rFonts w:ascii="Century Gothic" w:hAnsi="Century Gothic" w:cs="Arial"/>
                <w:color w:val="800000"/>
                <w:lang w:val="en-US"/>
              </w:rPr>
              <w:t>SchmeNm</w:t>
            </w:r>
            <w:r w:rsidRPr="00045C68">
              <w:rPr>
                <w:rFonts w:ascii="Century Gothic" w:hAnsi="Century Gothic" w:cs="Arial"/>
                <w:color w:val="0000FF"/>
                <w:lang w:val="en-US"/>
              </w:rPr>
              <w:t>&gt;</w:t>
            </w:r>
          </w:p>
          <w:p w:rsidR="00635038" w:rsidRPr="00045C68" w:rsidRDefault="00635038" w:rsidP="00635038">
            <w:pPr>
              <w:autoSpaceDE w:val="0"/>
              <w:autoSpaceDN w:val="0"/>
              <w:adjustRightInd w:val="0"/>
              <w:ind w:left="2520" w:hanging="378"/>
              <w:rPr>
                <w:rFonts w:ascii="Century Gothic" w:hAnsi="Century Gothic" w:cs="Tahoma"/>
                <w:color w:val="800000"/>
                <w:lang w:val="en-US"/>
              </w:rPr>
            </w:pPr>
            <w:r w:rsidRPr="00045C68">
              <w:rPr>
                <w:rFonts w:ascii="Century Gothic" w:hAnsi="Century Gothic" w:cs="Arial"/>
                <w:color w:val="0000FF"/>
                <w:lang w:val="en-US"/>
              </w:rPr>
              <w:t>&lt;</w:t>
            </w:r>
            <w:r w:rsidRPr="00045C68">
              <w:rPr>
                <w:rFonts w:ascii="Century Gothic" w:hAnsi="Century Gothic" w:cs="Tahoma"/>
                <w:color w:val="800000"/>
                <w:lang w:val="en-US"/>
              </w:rPr>
              <w:t>Cd&gt;</w:t>
            </w:r>
            <w:r w:rsidRPr="00045C68">
              <w:rPr>
                <w:rFonts w:ascii="Century Gothic" w:hAnsi="Century Gothic"/>
                <w:lang w:val="en-US"/>
              </w:rPr>
              <w:t>TXID</w:t>
            </w:r>
            <w:r w:rsidRPr="00045C68">
              <w:rPr>
                <w:rFonts w:ascii="Century Gothic" w:hAnsi="Century Gothic" w:cs="Arial"/>
                <w:color w:val="0000FF"/>
                <w:lang w:val="en-US"/>
              </w:rPr>
              <w:t>&lt;/</w:t>
            </w:r>
            <w:r w:rsidRPr="00045C68">
              <w:rPr>
                <w:rFonts w:ascii="Century Gothic" w:hAnsi="Century Gothic" w:cs="Tahoma"/>
                <w:color w:val="800000"/>
                <w:lang w:val="en-US"/>
              </w:rPr>
              <w:t>Cd</w:t>
            </w:r>
            <w:r w:rsidRPr="00045C68">
              <w:rPr>
                <w:rFonts w:ascii="Century Gothic" w:hAnsi="Century Gothic" w:cs="Arial"/>
                <w:color w:val="0000FF"/>
                <w:lang w:val="en-US"/>
              </w:rPr>
              <w:t>&gt;</w:t>
            </w:r>
          </w:p>
          <w:p w:rsidR="00635038" w:rsidRPr="00045C68" w:rsidRDefault="00635038" w:rsidP="00635038">
            <w:pPr>
              <w:autoSpaceDE w:val="0"/>
              <w:autoSpaceDN w:val="0"/>
              <w:adjustRightInd w:val="0"/>
              <w:ind w:left="1764"/>
              <w:rPr>
                <w:rFonts w:ascii="Century Gothic" w:hAnsi="Century Gothic" w:cs="Tahoma"/>
                <w:color w:val="800000"/>
                <w:lang w:val="en-US"/>
              </w:rPr>
            </w:pPr>
            <w:r w:rsidRPr="00045C68">
              <w:rPr>
                <w:rFonts w:ascii="Century Gothic" w:hAnsi="Century Gothic" w:cs="Arial"/>
                <w:color w:val="0000FF"/>
                <w:lang w:val="en-US"/>
              </w:rPr>
              <w:t>&lt;/</w:t>
            </w:r>
            <w:r w:rsidRPr="00045C68">
              <w:rPr>
                <w:rFonts w:ascii="Century Gothic" w:hAnsi="Century Gothic" w:cs="Tahoma"/>
                <w:color w:val="800000"/>
                <w:lang w:val="en-US"/>
              </w:rPr>
              <w:t>SchmeNm</w:t>
            </w:r>
            <w:r w:rsidRPr="00045C68">
              <w:rPr>
                <w:rFonts w:ascii="Century Gothic" w:hAnsi="Century Gothic" w:cs="Arial"/>
                <w:color w:val="0000FF"/>
                <w:lang w:val="en-US"/>
              </w:rPr>
              <w:t>&gt;</w:t>
            </w:r>
            <w:r w:rsidRPr="00045C68">
              <w:rPr>
                <w:rFonts w:ascii="Century Gothic" w:hAnsi="Century Gothic" w:cs="Tahoma"/>
                <w:color w:val="800000"/>
                <w:lang w:val="en-US"/>
              </w:rPr>
              <w:t xml:space="preserve"> </w:t>
            </w:r>
          </w:p>
          <w:p w:rsidR="000613D4" w:rsidRPr="00045C68" w:rsidRDefault="000613D4" w:rsidP="000613D4">
            <w:pPr>
              <w:autoSpaceDE w:val="0"/>
              <w:autoSpaceDN w:val="0"/>
              <w:adjustRightInd w:val="0"/>
              <w:ind w:left="1404"/>
              <w:rPr>
                <w:rFonts w:ascii="Century Gothic" w:hAnsi="Century Gothic" w:cs="Tahoma"/>
                <w:color w:val="800000"/>
                <w:lang w:val="en-US"/>
              </w:rPr>
            </w:pPr>
            <w:r w:rsidRPr="00045C68">
              <w:rPr>
                <w:rFonts w:ascii="Century Gothic" w:hAnsi="Century Gothic" w:cs="Arial"/>
                <w:color w:val="0000FF"/>
                <w:lang w:val="en-US"/>
              </w:rPr>
              <w:t>&lt;</w:t>
            </w:r>
            <w:r w:rsidRPr="00045C68">
              <w:rPr>
                <w:rFonts w:ascii="Century Gothic" w:hAnsi="Century Gothic" w:cs="Tahoma"/>
                <w:color w:val="800000"/>
                <w:lang w:val="en-US"/>
              </w:rPr>
              <w:t>/Othr</w:t>
            </w:r>
            <w:r w:rsidRPr="00045C68">
              <w:rPr>
                <w:rFonts w:ascii="Century Gothic" w:hAnsi="Century Gothic" w:cs="Arial"/>
                <w:color w:val="0000FF"/>
                <w:lang w:val="en-US"/>
              </w:rPr>
              <w:t>&gt;</w:t>
            </w:r>
            <w:r w:rsidRPr="00045C68">
              <w:rPr>
                <w:rFonts w:ascii="Century Gothic" w:hAnsi="Century Gothic" w:cs="Tahoma"/>
                <w:color w:val="800000"/>
                <w:lang w:val="en-US"/>
              </w:rPr>
              <w:t xml:space="preserve"> </w:t>
            </w:r>
          </w:p>
          <w:p w:rsidR="000613D4" w:rsidRPr="00045C68" w:rsidRDefault="000613D4" w:rsidP="000613D4">
            <w:pPr>
              <w:autoSpaceDE w:val="0"/>
              <w:autoSpaceDN w:val="0"/>
              <w:adjustRightInd w:val="0"/>
              <w:ind w:left="1044"/>
              <w:rPr>
                <w:rFonts w:ascii="Century Gothic" w:hAnsi="Century Gothic" w:cs="Tahoma"/>
                <w:color w:val="800000"/>
                <w:lang w:val="en-US"/>
              </w:rPr>
            </w:pPr>
            <w:r w:rsidRPr="00045C68">
              <w:rPr>
                <w:rFonts w:ascii="Century Gothic" w:hAnsi="Century Gothic" w:cs="Arial"/>
                <w:color w:val="0000FF"/>
                <w:lang w:val="en-US"/>
              </w:rPr>
              <w:t>&lt;/</w:t>
            </w:r>
            <w:r w:rsidRPr="00045C68">
              <w:rPr>
                <w:rFonts w:ascii="Century Gothic" w:hAnsi="Century Gothic" w:cs="Tahoma"/>
                <w:color w:val="800000"/>
                <w:lang w:val="en-US"/>
              </w:rPr>
              <w:t>OrgId</w:t>
            </w:r>
            <w:r w:rsidRPr="00045C68">
              <w:rPr>
                <w:rFonts w:ascii="Century Gothic" w:hAnsi="Century Gothic" w:cs="Arial"/>
                <w:color w:val="0000FF"/>
                <w:lang w:val="en-US"/>
              </w:rPr>
              <w:t>&gt;</w:t>
            </w:r>
            <w:r w:rsidRPr="00045C68">
              <w:rPr>
                <w:rFonts w:ascii="Century Gothic" w:hAnsi="Century Gothic" w:cs="Tahoma"/>
                <w:color w:val="800000"/>
                <w:lang w:val="en-US"/>
              </w:rPr>
              <w:t xml:space="preserve"> </w:t>
            </w:r>
          </w:p>
          <w:p w:rsidR="000613D4" w:rsidRPr="00045C68" w:rsidRDefault="000613D4" w:rsidP="000613D4">
            <w:pPr>
              <w:autoSpaceDE w:val="0"/>
              <w:autoSpaceDN w:val="0"/>
              <w:adjustRightInd w:val="0"/>
              <w:ind w:left="684"/>
              <w:rPr>
                <w:rFonts w:ascii="Century Gothic" w:hAnsi="Century Gothic" w:cs="Tahoma"/>
                <w:color w:val="800000"/>
                <w:lang w:val="en-US"/>
              </w:rPr>
            </w:pPr>
            <w:r w:rsidRPr="00045C68">
              <w:rPr>
                <w:rFonts w:ascii="Century Gothic" w:hAnsi="Century Gothic" w:cs="Arial"/>
                <w:color w:val="0000FF"/>
                <w:lang w:val="en-US"/>
              </w:rPr>
              <w:t>&lt;/</w:t>
            </w:r>
            <w:r w:rsidRPr="00045C68">
              <w:rPr>
                <w:rFonts w:ascii="Century Gothic" w:hAnsi="Century Gothic" w:cs="Tahoma"/>
                <w:color w:val="800000"/>
                <w:lang w:val="en-US"/>
              </w:rPr>
              <w:t>Id</w:t>
            </w:r>
            <w:r w:rsidRPr="00045C68">
              <w:rPr>
                <w:rFonts w:ascii="Century Gothic" w:hAnsi="Century Gothic" w:cs="Arial"/>
                <w:color w:val="0000FF"/>
                <w:lang w:val="en-US"/>
              </w:rPr>
              <w:t>&gt;</w:t>
            </w:r>
            <w:r w:rsidRPr="00045C68">
              <w:rPr>
                <w:rFonts w:ascii="Century Gothic" w:hAnsi="Century Gothic" w:cs="Tahoma"/>
                <w:color w:val="800000"/>
                <w:lang w:val="en-US"/>
              </w:rPr>
              <w:t xml:space="preserve"> </w:t>
            </w:r>
          </w:p>
          <w:p w:rsidR="000613D4" w:rsidRPr="00045C68" w:rsidRDefault="000613D4" w:rsidP="000613D4">
            <w:pPr>
              <w:ind w:left="342"/>
              <w:rPr>
                <w:rFonts w:ascii="Century Gothic" w:hAnsi="Century Gothic" w:cs="Arial"/>
                <w:color w:val="0000FF"/>
                <w:lang w:val="en-US"/>
              </w:rPr>
            </w:pPr>
            <w:r w:rsidRPr="00045C68">
              <w:rPr>
                <w:rFonts w:ascii="Century Gothic" w:hAnsi="Century Gothic" w:cs="Arial"/>
                <w:color w:val="0000FF"/>
                <w:lang w:val="en-US"/>
              </w:rPr>
              <w:t>&lt;/</w:t>
            </w:r>
            <w:r w:rsidRPr="00045C68">
              <w:rPr>
                <w:rFonts w:ascii="Century Gothic" w:hAnsi="Century Gothic" w:cs="Arial"/>
                <w:color w:val="800000"/>
                <w:lang w:val="en-US"/>
              </w:rPr>
              <w:t>InitgPty</w:t>
            </w:r>
            <w:r w:rsidRPr="00045C68">
              <w:rPr>
                <w:rFonts w:ascii="Century Gothic" w:hAnsi="Century Gothic" w:cs="Arial"/>
                <w:color w:val="0000FF"/>
                <w:lang w:val="en-US"/>
              </w:rPr>
              <w:t>&gt;</w:t>
            </w:r>
          </w:p>
          <w:p w:rsidR="000613D4" w:rsidRPr="00045C68" w:rsidRDefault="000613D4" w:rsidP="000613D4">
            <w:pPr>
              <w:autoSpaceDE w:val="0"/>
              <w:autoSpaceDN w:val="0"/>
              <w:adjustRightInd w:val="0"/>
              <w:rPr>
                <w:rFonts w:ascii="Century Gothic" w:hAnsi="Century Gothic" w:cs="Arial"/>
                <w:color w:val="008080"/>
                <w:lang w:val="en-US"/>
              </w:rPr>
            </w:pPr>
            <w:r w:rsidRPr="00045C68">
              <w:rPr>
                <w:rFonts w:ascii="Century Gothic" w:hAnsi="Century Gothic" w:cs="Arial"/>
                <w:color w:val="0000FF"/>
                <w:lang w:val="en-US"/>
              </w:rPr>
              <w:t>&lt;/</w:t>
            </w:r>
            <w:r w:rsidRPr="00045C68">
              <w:rPr>
                <w:rFonts w:ascii="Century Gothic" w:hAnsi="Century Gothic" w:cs="Arial"/>
                <w:color w:val="800000"/>
                <w:lang w:val="en-US"/>
              </w:rPr>
              <w:t>GrpHdr</w:t>
            </w:r>
            <w:r w:rsidRPr="00045C68">
              <w:rPr>
                <w:rFonts w:ascii="Century Gothic" w:hAnsi="Century Gothic" w:cs="Arial"/>
                <w:color w:val="0000FF"/>
                <w:lang w:val="en-US"/>
              </w:rPr>
              <w:t>&gt;</w:t>
            </w:r>
          </w:p>
        </w:tc>
      </w:tr>
    </w:tbl>
    <w:p w:rsidR="000613D4" w:rsidRPr="00045C68" w:rsidRDefault="000613D4" w:rsidP="000613D4">
      <w:pPr>
        <w:spacing w:after="0"/>
        <w:ind w:left="1440"/>
        <w:rPr>
          <w:rFonts w:ascii="Century Gothic" w:hAnsi="Century Gothic"/>
          <w:color w:val="000000" w:themeColor="text1"/>
          <w:sz w:val="20"/>
          <w:szCs w:val="20"/>
        </w:rPr>
      </w:pPr>
    </w:p>
    <w:p w:rsidR="001B433C" w:rsidRPr="00045C68" w:rsidRDefault="001B433C" w:rsidP="001B433C"/>
    <w:p w:rsidR="001B433C" w:rsidRPr="00045C68" w:rsidRDefault="001B433C" w:rsidP="001B433C"/>
    <w:p w:rsidR="001B433C" w:rsidRPr="00045C68" w:rsidRDefault="001B433C">
      <w:pPr>
        <w:rPr>
          <w:rFonts w:ascii="Century Gothic" w:hAnsi="Century Gothic"/>
          <w:b/>
        </w:rPr>
      </w:pPr>
    </w:p>
    <w:p w:rsidR="00FA684F" w:rsidRPr="00045C68" w:rsidRDefault="00FA684F" w:rsidP="003445BA">
      <w:pPr>
        <w:ind w:left="1440"/>
        <w:rPr>
          <w:rFonts w:ascii="Century Gothic" w:hAnsi="Century Gothic"/>
          <w:b/>
        </w:rPr>
      </w:pPr>
    </w:p>
    <w:p w:rsidR="003445BA" w:rsidRPr="00045C68" w:rsidRDefault="003445BA" w:rsidP="003445BA">
      <w:pPr>
        <w:ind w:left="1440"/>
        <w:rPr>
          <w:rFonts w:ascii="Century Gothic" w:hAnsi="Century Gothic"/>
          <w:b/>
        </w:rPr>
      </w:pPr>
      <w:r w:rsidRPr="00045C68">
        <w:rPr>
          <w:rFonts w:ascii="Century Gothic" w:hAnsi="Century Gothic"/>
          <w:b/>
        </w:rPr>
        <w:t>Example</w:t>
      </w:r>
      <w:r w:rsidR="00310208" w:rsidRPr="00045C68">
        <w:rPr>
          <w:rFonts w:ascii="Century Gothic" w:hAnsi="Century Gothic"/>
          <w:b/>
        </w:rPr>
        <w:t xml:space="preserve"> </w:t>
      </w:r>
      <w:r w:rsidR="00635038" w:rsidRPr="00045C68">
        <w:rPr>
          <w:rFonts w:ascii="Century Gothic" w:hAnsi="Century Gothic"/>
          <w:b/>
        </w:rPr>
        <w:t>2</w:t>
      </w:r>
      <w:r w:rsidRPr="00045C68">
        <w:rPr>
          <w:rFonts w:ascii="Century Gothic" w:hAnsi="Century Gothic"/>
          <w:b/>
        </w:rPr>
        <w:t xml:space="preserve">: </w:t>
      </w:r>
      <w:r w:rsidR="00A156B2" w:rsidRPr="00045C68">
        <w:rPr>
          <w:rFonts w:ascii="Century Gothic" w:hAnsi="Century Gothic"/>
          <w:b/>
        </w:rPr>
        <w:t>Company / Batch Header Record “5”</w:t>
      </w:r>
      <w:r w:rsidRPr="00045C68">
        <w:rPr>
          <w:rFonts w:ascii="Century Gothic" w:hAnsi="Century Gothic"/>
          <w:b/>
        </w:rPr>
        <w:t xml:space="preserve"> </w:t>
      </w:r>
    </w:p>
    <w:p w:rsidR="00F56697" w:rsidRPr="00045C68" w:rsidRDefault="00F56697" w:rsidP="00384D7F">
      <w:pPr>
        <w:spacing w:after="0"/>
        <w:ind w:left="1440"/>
        <w:rPr>
          <w:rFonts w:ascii="Century Gothic" w:hAnsi="Century Gothic"/>
          <w:sz w:val="20"/>
          <w:szCs w:val="20"/>
        </w:rPr>
      </w:pPr>
      <w:r w:rsidRPr="00045C68">
        <w:rPr>
          <w:rFonts w:ascii="Century Gothic" w:hAnsi="Century Gothic"/>
          <w:sz w:val="20"/>
          <w:szCs w:val="20"/>
        </w:rPr>
        <w:t xml:space="preserve">Company Name: </w:t>
      </w:r>
      <w:r w:rsidR="005271C0" w:rsidRPr="00045C68">
        <w:rPr>
          <w:rFonts w:ascii="Century Gothic" w:hAnsi="Century Gothic"/>
          <w:sz w:val="20"/>
          <w:szCs w:val="20"/>
        </w:rPr>
        <w:t>ABHC CLM PMT CR</w:t>
      </w:r>
    </w:p>
    <w:p w:rsidR="00F56697" w:rsidRPr="00045C68" w:rsidRDefault="00F56697" w:rsidP="00384D7F">
      <w:pPr>
        <w:spacing w:after="0"/>
        <w:ind w:left="1440"/>
        <w:rPr>
          <w:rFonts w:ascii="Century Gothic" w:hAnsi="Century Gothic"/>
          <w:sz w:val="20"/>
          <w:szCs w:val="20"/>
        </w:rPr>
      </w:pPr>
      <w:r w:rsidRPr="00045C68">
        <w:rPr>
          <w:rFonts w:ascii="Century Gothic" w:hAnsi="Century Gothic"/>
          <w:sz w:val="20"/>
          <w:szCs w:val="20"/>
        </w:rPr>
        <w:t>Company Identification</w:t>
      </w:r>
      <w:r w:rsidR="005271C0" w:rsidRPr="00045C68">
        <w:rPr>
          <w:rFonts w:ascii="Century Gothic" w:hAnsi="Century Gothic"/>
          <w:sz w:val="20"/>
          <w:szCs w:val="20"/>
        </w:rPr>
        <w:t xml:space="preserve"> (10-digit company number assigned by bank)</w:t>
      </w:r>
      <w:r w:rsidRPr="00045C68">
        <w:rPr>
          <w:rFonts w:ascii="Century Gothic" w:hAnsi="Century Gothic"/>
          <w:sz w:val="20"/>
          <w:szCs w:val="20"/>
        </w:rPr>
        <w:t xml:space="preserve">: </w:t>
      </w:r>
      <w:r w:rsidR="005271C0" w:rsidRPr="00045C68">
        <w:rPr>
          <w:rFonts w:ascii="Century Gothic" w:hAnsi="Century Gothic"/>
          <w:color w:val="000000" w:themeColor="text1"/>
          <w:sz w:val="20"/>
          <w:szCs w:val="20"/>
        </w:rPr>
        <w:t>1234567891</w:t>
      </w:r>
    </w:p>
    <w:p w:rsidR="00F56697" w:rsidRPr="00045C68" w:rsidRDefault="00F56697" w:rsidP="00384D7F">
      <w:pPr>
        <w:spacing w:after="0"/>
        <w:ind w:left="1440"/>
        <w:rPr>
          <w:rFonts w:ascii="Century Gothic" w:hAnsi="Century Gothic"/>
          <w:sz w:val="20"/>
          <w:szCs w:val="20"/>
        </w:rPr>
      </w:pPr>
      <w:r w:rsidRPr="00045C68">
        <w:rPr>
          <w:rFonts w:ascii="Century Gothic" w:hAnsi="Century Gothic"/>
          <w:sz w:val="20"/>
          <w:szCs w:val="20"/>
        </w:rPr>
        <w:t xml:space="preserve">Originating DFI Identification (Originating transit routing number): </w:t>
      </w:r>
      <w:r w:rsidR="005271C0" w:rsidRPr="00045C68">
        <w:rPr>
          <w:rFonts w:ascii="Century Gothic" w:hAnsi="Century Gothic"/>
          <w:sz w:val="20"/>
          <w:szCs w:val="20"/>
        </w:rPr>
        <w:t>987654321</w:t>
      </w:r>
    </w:p>
    <w:p w:rsidR="00A156B2" w:rsidRPr="00045C68" w:rsidRDefault="00A156B2" w:rsidP="00384D7F">
      <w:pPr>
        <w:spacing w:after="0"/>
        <w:ind w:left="1440"/>
        <w:rPr>
          <w:rFonts w:ascii="Century Gothic" w:hAnsi="Century Gothic"/>
          <w:sz w:val="20"/>
          <w:szCs w:val="20"/>
        </w:rPr>
      </w:pPr>
      <w:r w:rsidRPr="00045C68">
        <w:rPr>
          <w:rFonts w:ascii="Century Gothic" w:hAnsi="Century Gothic"/>
          <w:sz w:val="20"/>
          <w:szCs w:val="20"/>
        </w:rPr>
        <w:t>Standard Entry Class Code: CCD</w:t>
      </w:r>
    </w:p>
    <w:p w:rsidR="00A156B2" w:rsidRPr="00045C68" w:rsidRDefault="00A156B2" w:rsidP="00384D7F">
      <w:pPr>
        <w:spacing w:after="0"/>
        <w:ind w:left="1440"/>
        <w:rPr>
          <w:rFonts w:ascii="Century Gothic" w:hAnsi="Century Gothic"/>
          <w:sz w:val="20"/>
          <w:szCs w:val="20"/>
        </w:rPr>
      </w:pPr>
      <w:r w:rsidRPr="00045C68">
        <w:rPr>
          <w:rFonts w:ascii="Century Gothic" w:hAnsi="Century Gothic"/>
          <w:sz w:val="20"/>
          <w:szCs w:val="20"/>
        </w:rPr>
        <w:t>Company Entry Description: HCCLAIMPMT</w:t>
      </w:r>
    </w:p>
    <w:p w:rsidR="00A156B2" w:rsidRPr="00045C68" w:rsidRDefault="00A156B2" w:rsidP="00384D7F">
      <w:pPr>
        <w:spacing w:after="0"/>
        <w:ind w:left="1440"/>
        <w:rPr>
          <w:rFonts w:ascii="Century Gothic" w:hAnsi="Century Gothic"/>
          <w:sz w:val="20"/>
          <w:szCs w:val="20"/>
        </w:rPr>
      </w:pPr>
      <w:r w:rsidRPr="00045C68">
        <w:rPr>
          <w:rFonts w:ascii="Century Gothic" w:hAnsi="Century Gothic"/>
          <w:sz w:val="20"/>
          <w:szCs w:val="20"/>
        </w:rPr>
        <w:t>Effective Entry Date: February 19, 2015</w:t>
      </w:r>
    </w:p>
    <w:p w:rsidR="00AA7374" w:rsidRPr="00045C68" w:rsidRDefault="00AA7374" w:rsidP="00A156B2">
      <w:pPr>
        <w:spacing w:after="0" w:line="240" w:lineRule="auto"/>
        <w:ind w:left="1440"/>
        <w:rPr>
          <w:rFonts w:ascii="Century Gothic" w:hAnsi="Century Gothic"/>
          <w:sz w:val="20"/>
          <w:szCs w:val="20"/>
        </w:rPr>
      </w:pPr>
    </w:p>
    <w:p w:rsidR="00F56697" w:rsidRPr="00045C68" w:rsidRDefault="00F56697" w:rsidP="006731E2">
      <w:pPr>
        <w:spacing w:after="0" w:line="240" w:lineRule="auto"/>
        <w:ind w:left="1440"/>
        <w:rPr>
          <w:rFonts w:ascii="Century Gothic" w:hAnsi="Century Gothic"/>
          <w:sz w:val="20"/>
          <w:szCs w:val="20"/>
        </w:rPr>
      </w:pPr>
    </w:p>
    <w:p w:rsidR="00F56697" w:rsidRPr="00045C68" w:rsidRDefault="00F56697" w:rsidP="00F56697">
      <w:pPr>
        <w:ind w:left="1440"/>
        <w:rPr>
          <w:rFonts w:ascii="Century Gothic" w:hAnsi="Century Gothic"/>
        </w:rPr>
      </w:pPr>
      <w:r w:rsidRPr="00045C68">
        <w:rPr>
          <w:rFonts w:ascii="Century Gothic" w:hAnsi="Century Gothic"/>
          <w:b/>
          <w:color w:val="000000" w:themeColor="text1"/>
          <w:sz w:val="20"/>
          <w:szCs w:val="20"/>
        </w:rPr>
        <w:lastRenderedPageBreak/>
        <w:t xml:space="preserve">Figure 5: NACHA File Format </w:t>
      </w:r>
    </w:p>
    <w:p w:rsidR="00F56697" w:rsidRPr="00045C68" w:rsidRDefault="00CB348F" w:rsidP="00F56697">
      <w:r w:rsidRPr="00045C68">
        <w:rPr>
          <w:noProof/>
        </w:rPr>
        <mc:AlternateContent>
          <mc:Choice Requires="wps">
            <w:drawing>
              <wp:anchor distT="0" distB="0" distL="114300" distR="114300" simplePos="0" relativeHeight="251686912" behindDoc="0" locked="0" layoutInCell="1" allowOverlap="1">
                <wp:simplePos x="0" y="0"/>
                <wp:positionH relativeFrom="column">
                  <wp:posOffset>895350</wp:posOffset>
                </wp:positionH>
                <wp:positionV relativeFrom="paragraph">
                  <wp:posOffset>74930</wp:posOffset>
                </wp:positionV>
                <wp:extent cx="7082790" cy="856615"/>
                <wp:effectExtent l="0" t="0" r="22860" b="1968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2790" cy="856615"/>
                        </a:xfrm>
                        <a:prstGeom prst="rect">
                          <a:avLst/>
                        </a:prstGeom>
                        <a:solidFill>
                          <a:srgbClr val="FFFFFF"/>
                        </a:solidFill>
                        <a:ln w="9525">
                          <a:solidFill>
                            <a:srgbClr val="000000"/>
                          </a:solidFill>
                          <a:miter lim="800000"/>
                          <a:headEnd/>
                          <a:tailEnd/>
                        </a:ln>
                      </wps:spPr>
                      <wps:txbx>
                        <w:txbxContent>
                          <w:p w:rsidR="00045C68" w:rsidRPr="0090188B" w:rsidRDefault="00045C68" w:rsidP="00F56697">
                            <w:pPr>
                              <w:pStyle w:val="NoSpacing"/>
                              <w:rPr>
                                <w:rFonts w:ascii="Century Gothic" w:hAnsi="Century Gothic" w:cstheme="minorHAnsi"/>
                                <w:sz w:val="20"/>
                                <w:szCs w:val="20"/>
                              </w:rPr>
                            </w:pPr>
                            <w:r w:rsidRPr="0090188B">
                              <w:rPr>
                                <w:rFonts w:ascii="Century Gothic" w:hAnsi="Century Gothic" w:cstheme="minorHAnsi"/>
                                <w:sz w:val="18"/>
                                <w:szCs w:val="18"/>
                              </w:rPr>
                              <w:t xml:space="preserve">                    1                    2                    3                    4                    5                    6                    7                    8</w:t>
                            </w:r>
                            <w:r>
                              <w:rPr>
                                <w:rFonts w:ascii="Century Gothic" w:hAnsi="Century Gothic" w:cstheme="minorHAnsi"/>
                                <w:sz w:val="18"/>
                                <w:szCs w:val="18"/>
                              </w:rPr>
                              <w:t xml:space="preserve">                       9</w:t>
                            </w:r>
                          </w:p>
                          <w:p w:rsidR="00045C68" w:rsidRPr="0090188B" w:rsidRDefault="00045C68" w:rsidP="00F56697">
                            <w:pPr>
                              <w:pStyle w:val="NoSpacing"/>
                              <w:rPr>
                                <w:rFonts w:ascii="Century Gothic" w:hAnsi="Century Gothic" w:cstheme="minorHAnsi"/>
                                <w:sz w:val="20"/>
                                <w:szCs w:val="20"/>
                              </w:rPr>
                            </w:pPr>
                            <w:r w:rsidRPr="0090188B">
                              <w:rPr>
                                <w:rFonts w:ascii="Century Gothic" w:hAnsi="Century Gothic" w:cstheme="minorHAnsi"/>
                                <w:sz w:val="20"/>
                                <w:szCs w:val="20"/>
                              </w:rPr>
                              <w:t>1234567890123456789012345678901234567890123456789012345678901234567890123456789001234567890</w:t>
                            </w:r>
                            <w:r>
                              <w:rPr>
                                <w:rFonts w:ascii="Century Gothic" w:hAnsi="Century Gothic" w:cstheme="minorHAnsi"/>
                                <w:sz w:val="20"/>
                                <w:szCs w:val="20"/>
                              </w:rPr>
                              <w:t>1234</w:t>
                            </w:r>
                          </w:p>
                          <w:p w:rsidR="00045C68" w:rsidRPr="003445BA" w:rsidRDefault="00045C68" w:rsidP="00F56697">
                            <w:pPr>
                              <w:pStyle w:val="NoSpacing"/>
                              <w:jc w:val="center"/>
                              <w:rPr>
                                <w:rFonts w:ascii="Century Gothic" w:hAnsi="Century Gothic" w:cstheme="minorHAnsi"/>
                                <w:b/>
                                <w:sz w:val="20"/>
                                <w:szCs w:val="20"/>
                              </w:rPr>
                            </w:pPr>
                            <w:r w:rsidRPr="003445BA">
                              <w:rPr>
                                <w:rFonts w:ascii="Century Gothic" w:hAnsi="Century Gothic" w:cstheme="minorHAnsi"/>
                                <w:b/>
                                <w:sz w:val="20"/>
                                <w:szCs w:val="20"/>
                              </w:rPr>
                              <w:t>Example Data</w:t>
                            </w:r>
                          </w:p>
                          <w:p w:rsidR="00045C68" w:rsidRPr="00D77C20" w:rsidRDefault="00045C68" w:rsidP="00F56697">
                            <w:pPr>
                              <w:pStyle w:val="NoSpacing"/>
                              <w:rPr>
                                <w:rFonts w:ascii="Century Gothic" w:hAnsi="Century Gothic"/>
                                <w:sz w:val="12"/>
                                <w:szCs w:val="12"/>
                              </w:rPr>
                            </w:pPr>
                          </w:p>
                          <w:p w:rsidR="00045C68" w:rsidRDefault="00045C68" w:rsidP="00F56697">
                            <w:pPr>
                              <w:spacing w:after="0" w:line="240" w:lineRule="auto"/>
                              <w:rPr>
                                <w:rFonts w:ascii="Century Gothic" w:hAnsi="Century Gothic"/>
                                <w:sz w:val="20"/>
                                <w:szCs w:val="20"/>
                              </w:rPr>
                            </w:pPr>
                            <w:r w:rsidRPr="008A0397">
                              <w:rPr>
                                <w:rFonts w:ascii="Century Gothic" w:hAnsi="Century Gothic"/>
                                <w:sz w:val="20"/>
                                <w:szCs w:val="20"/>
                              </w:rPr>
                              <w:t>5200</w:t>
                            </w:r>
                            <w:r>
                              <w:rPr>
                                <w:rFonts w:ascii="Century Gothic" w:hAnsi="Century Gothic"/>
                                <w:sz w:val="20"/>
                                <w:szCs w:val="20"/>
                              </w:rPr>
                              <w:t>AB</w:t>
                            </w:r>
                            <w:r w:rsidRPr="008A0397">
                              <w:rPr>
                                <w:rFonts w:ascii="Century Gothic" w:hAnsi="Century Gothic"/>
                                <w:sz w:val="20"/>
                                <w:szCs w:val="20"/>
                              </w:rPr>
                              <w:t xml:space="preserve">HC CLM PMT CR                     </w:t>
                            </w:r>
                            <w:r w:rsidRPr="003445BA">
                              <w:rPr>
                                <w:rFonts w:ascii="Century Gothic" w:hAnsi="Century Gothic"/>
                                <w:color w:val="000000" w:themeColor="text1"/>
                                <w:sz w:val="20"/>
                                <w:szCs w:val="20"/>
                              </w:rPr>
                              <w:t>1234567891</w:t>
                            </w:r>
                            <w:r w:rsidRPr="008A0397">
                              <w:rPr>
                                <w:rFonts w:ascii="Century Gothic" w:hAnsi="Century Gothic"/>
                                <w:sz w:val="20"/>
                                <w:szCs w:val="20"/>
                              </w:rPr>
                              <w:t>CCDHCCLAIMPMT      1</w:t>
                            </w:r>
                            <w:r>
                              <w:rPr>
                                <w:rFonts w:ascii="Century Gothic" w:hAnsi="Century Gothic"/>
                                <w:sz w:val="20"/>
                                <w:szCs w:val="20"/>
                              </w:rPr>
                              <w:t>502</w:t>
                            </w:r>
                            <w:r w:rsidRPr="008A0397">
                              <w:rPr>
                                <w:rFonts w:ascii="Century Gothic" w:hAnsi="Century Gothic"/>
                                <w:sz w:val="20"/>
                                <w:szCs w:val="20"/>
                              </w:rPr>
                              <w:t>19000</w:t>
                            </w:r>
                            <w:r>
                              <w:rPr>
                                <w:rFonts w:ascii="Century Gothic" w:hAnsi="Century Gothic"/>
                                <w:sz w:val="20"/>
                                <w:szCs w:val="20"/>
                              </w:rPr>
                              <w:t>198765432</w:t>
                            </w:r>
                            <w:r w:rsidRPr="008A0397">
                              <w:rPr>
                                <w:rFonts w:ascii="Century Gothic" w:hAnsi="Century Gothic"/>
                                <w:sz w:val="20"/>
                                <w:szCs w:val="20"/>
                              </w:rPr>
                              <w:t>0000014</w:t>
                            </w:r>
                          </w:p>
                          <w:p w:rsidR="00045C68" w:rsidRPr="003445BA" w:rsidRDefault="00045C68" w:rsidP="00F56697">
                            <w:pPr>
                              <w:pStyle w:val="NoSpacing"/>
                              <w:rPr>
                                <w:rFonts w:ascii="Century Gothic" w:hAnsi="Century Gothic"/>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70.5pt;margin-top:5.9pt;width:557.7pt;height:67.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">
                <v:textbox>
                  <w:txbxContent>
                    <w:p w:rsidR="00045C68" w:rsidRPr="0090188B" w:rsidRDefault="00045C68" w:rsidP="00F56697">
                      <w:pPr>
                        <w:pStyle w:val="NoSpacing"/>
                        <w:rPr>
                          <w:rFonts w:ascii="Century Gothic" w:hAnsi="Century Gothic" w:cstheme="minorHAnsi"/>
                          <w:sz w:val="20"/>
                          <w:szCs w:val="20"/>
                        </w:rPr>
                      </w:pPr>
                      <w:r w:rsidRPr="0090188B">
                        <w:rPr>
                          <w:rFonts w:ascii="Century Gothic" w:hAnsi="Century Gothic" w:cstheme="minorHAnsi"/>
                          <w:sz w:val="18"/>
                          <w:szCs w:val="18"/>
                        </w:rPr>
                        <w:t xml:space="preserve">                    1                    2                    3                    4                    5                    6                    7                    8</w:t>
                      </w:r>
                      <w:r>
                        <w:rPr>
                          <w:rFonts w:ascii="Century Gothic" w:hAnsi="Century Gothic" w:cstheme="minorHAnsi"/>
                          <w:sz w:val="18"/>
                          <w:szCs w:val="18"/>
                        </w:rPr>
                        <w:t xml:space="preserve">                       9</w:t>
                      </w:r>
                    </w:p>
                    <w:p w:rsidR="00045C68" w:rsidRPr="0090188B" w:rsidRDefault="00045C68" w:rsidP="00F56697">
                      <w:pPr>
                        <w:pStyle w:val="NoSpacing"/>
                        <w:rPr>
                          <w:rFonts w:ascii="Century Gothic" w:hAnsi="Century Gothic" w:cstheme="minorHAnsi"/>
                          <w:sz w:val="20"/>
                          <w:szCs w:val="20"/>
                        </w:rPr>
                      </w:pPr>
                      <w:r w:rsidRPr="0090188B">
                        <w:rPr>
                          <w:rFonts w:ascii="Century Gothic" w:hAnsi="Century Gothic" w:cstheme="minorHAnsi"/>
                          <w:sz w:val="20"/>
                          <w:szCs w:val="20"/>
                        </w:rPr>
                        <w:t>1234567890123456789012345678901234567890123456789012345678901234567890123456789001234567890</w:t>
                      </w:r>
                      <w:r>
                        <w:rPr>
                          <w:rFonts w:ascii="Century Gothic" w:hAnsi="Century Gothic" w:cstheme="minorHAnsi"/>
                          <w:sz w:val="20"/>
                          <w:szCs w:val="20"/>
                        </w:rPr>
                        <w:t>1234</w:t>
                      </w:r>
                    </w:p>
                    <w:p w:rsidR="00045C68" w:rsidRPr="003445BA" w:rsidRDefault="00045C68" w:rsidP="00F56697">
                      <w:pPr>
                        <w:pStyle w:val="NoSpacing"/>
                        <w:jc w:val="center"/>
                        <w:rPr>
                          <w:rFonts w:ascii="Century Gothic" w:hAnsi="Century Gothic" w:cstheme="minorHAnsi"/>
                          <w:b/>
                          <w:sz w:val="20"/>
                          <w:szCs w:val="20"/>
                        </w:rPr>
                      </w:pPr>
                      <w:r w:rsidRPr="003445BA">
                        <w:rPr>
                          <w:rFonts w:ascii="Century Gothic" w:hAnsi="Century Gothic" w:cstheme="minorHAnsi"/>
                          <w:b/>
                          <w:sz w:val="20"/>
                          <w:szCs w:val="20"/>
                        </w:rPr>
                        <w:t>Example Data</w:t>
                      </w:r>
                    </w:p>
                    <w:p w:rsidR="00045C68" w:rsidRPr="00D77C20" w:rsidRDefault="00045C68" w:rsidP="00F56697">
                      <w:pPr>
                        <w:pStyle w:val="NoSpacing"/>
                        <w:rPr>
                          <w:rFonts w:ascii="Century Gothic" w:hAnsi="Century Gothic"/>
                          <w:sz w:val="12"/>
                          <w:szCs w:val="12"/>
                        </w:rPr>
                      </w:pPr>
                    </w:p>
                    <w:p w:rsidR="00045C68" w:rsidRDefault="00045C68" w:rsidP="00F56697">
                      <w:pPr>
                        <w:spacing w:after="0" w:line="240" w:lineRule="auto"/>
                        <w:rPr>
                          <w:rFonts w:ascii="Century Gothic" w:hAnsi="Century Gothic"/>
                          <w:sz w:val="20"/>
                          <w:szCs w:val="20"/>
                        </w:rPr>
                      </w:pPr>
                      <w:r w:rsidRPr="008A0397">
                        <w:rPr>
                          <w:rFonts w:ascii="Century Gothic" w:hAnsi="Century Gothic"/>
                          <w:sz w:val="20"/>
                          <w:szCs w:val="20"/>
                        </w:rPr>
                        <w:t>5200</w:t>
                      </w:r>
                      <w:r>
                        <w:rPr>
                          <w:rFonts w:ascii="Century Gothic" w:hAnsi="Century Gothic"/>
                          <w:sz w:val="20"/>
                          <w:szCs w:val="20"/>
                        </w:rPr>
                        <w:t>AB</w:t>
                      </w:r>
                      <w:r w:rsidRPr="008A0397">
                        <w:rPr>
                          <w:rFonts w:ascii="Century Gothic" w:hAnsi="Century Gothic"/>
                          <w:sz w:val="20"/>
                          <w:szCs w:val="20"/>
                        </w:rPr>
                        <w:t xml:space="preserve">HC CLM PMT CR                     </w:t>
                      </w:r>
                      <w:r w:rsidRPr="003445BA">
                        <w:rPr>
                          <w:rFonts w:ascii="Century Gothic" w:hAnsi="Century Gothic"/>
                          <w:color w:val="000000" w:themeColor="text1"/>
                          <w:sz w:val="20"/>
                          <w:szCs w:val="20"/>
                        </w:rPr>
                        <w:t>1234567891</w:t>
                      </w:r>
                      <w:r w:rsidRPr="008A0397">
                        <w:rPr>
                          <w:rFonts w:ascii="Century Gothic" w:hAnsi="Century Gothic"/>
                          <w:sz w:val="20"/>
                          <w:szCs w:val="20"/>
                        </w:rPr>
                        <w:t>CCDHCCLAIMPMT      1</w:t>
                      </w:r>
                      <w:r>
                        <w:rPr>
                          <w:rFonts w:ascii="Century Gothic" w:hAnsi="Century Gothic"/>
                          <w:sz w:val="20"/>
                          <w:szCs w:val="20"/>
                        </w:rPr>
                        <w:t>502</w:t>
                      </w:r>
                      <w:r w:rsidRPr="008A0397">
                        <w:rPr>
                          <w:rFonts w:ascii="Century Gothic" w:hAnsi="Century Gothic"/>
                          <w:sz w:val="20"/>
                          <w:szCs w:val="20"/>
                        </w:rPr>
                        <w:t>19000</w:t>
                      </w:r>
                      <w:r>
                        <w:rPr>
                          <w:rFonts w:ascii="Century Gothic" w:hAnsi="Century Gothic"/>
                          <w:sz w:val="20"/>
                          <w:szCs w:val="20"/>
                        </w:rPr>
                        <w:t>198765432</w:t>
                      </w:r>
                      <w:r w:rsidRPr="008A0397">
                        <w:rPr>
                          <w:rFonts w:ascii="Century Gothic" w:hAnsi="Century Gothic"/>
                          <w:sz w:val="20"/>
                          <w:szCs w:val="20"/>
                        </w:rPr>
                        <w:t>0000014</w:t>
                      </w:r>
                    </w:p>
                    <w:p w:rsidR="00045C68" w:rsidRPr="003445BA" w:rsidRDefault="00045C68" w:rsidP="00F56697">
                      <w:pPr>
                        <w:pStyle w:val="NoSpacing"/>
                        <w:rPr>
                          <w:rFonts w:ascii="Century Gothic" w:hAnsi="Century Gothic"/>
                          <w:sz w:val="20"/>
                          <w:szCs w:val="20"/>
                        </w:rPr>
                      </w:pPr>
                    </w:p>
                  </w:txbxContent>
                </v:textbox>
              </v:shape>
            </w:pict>
          </mc:Fallback>
        </mc:AlternateContent>
      </w:r>
    </w:p>
    <w:p w:rsidR="00F56697" w:rsidRPr="00045C68" w:rsidRDefault="00F56697" w:rsidP="00F56697"/>
    <w:p w:rsidR="00F56697" w:rsidRPr="00045C68" w:rsidRDefault="00F56697" w:rsidP="00F56697"/>
    <w:p w:rsidR="00F56697" w:rsidRPr="00045C68" w:rsidRDefault="00F56697" w:rsidP="006731E2">
      <w:pPr>
        <w:spacing w:after="0" w:line="240" w:lineRule="auto"/>
        <w:ind w:left="1440"/>
        <w:rPr>
          <w:rFonts w:ascii="Century Gothic" w:hAnsi="Century Gothic"/>
          <w:sz w:val="20"/>
          <w:szCs w:val="20"/>
        </w:rPr>
      </w:pPr>
    </w:p>
    <w:p w:rsidR="003445BA" w:rsidRPr="00045C68" w:rsidRDefault="003445BA" w:rsidP="003445BA">
      <w:pPr>
        <w:spacing w:after="0" w:line="240" w:lineRule="auto"/>
        <w:ind w:left="1440"/>
        <w:rPr>
          <w:rFonts w:ascii="Century Gothic" w:hAnsi="Century Gothic"/>
          <w:sz w:val="20"/>
          <w:szCs w:val="20"/>
        </w:rPr>
      </w:pPr>
    </w:p>
    <w:p w:rsidR="00E26416" w:rsidRPr="00045C68" w:rsidRDefault="006731E2" w:rsidP="00E951A7">
      <w:pPr>
        <w:ind w:left="1440"/>
        <w:rPr>
          <w:rFonts w:ascii="Century Gothic" w:hAnsi="Century Gothic"/>
          <w:b/>
          <w:color w:val="000000" w:themeColor="text1"/>
          <w:sz w:val="20"/>
          <w:szCs w:val="20"/>
        </w:rPr>
      </w:pPr>
      <w:r w:rsidRPr="00045C68">
        <w:rPr>
          <w:rFonts w:ascii="Century Gothic" w:hAnsi="Century Gothic"/>
          <w:b/>
          <w:color w:val="000000" w:themeColor="text1"/>
          <w:sz w:val="20"/>
          <w:szCs w:val="20"/>
        </w:rPr>
        <w:t>XML File Format</w:t>
      </w:r>
    </w:p>
    <w:p w:rsidR="00E75635" w:rsidRPr="00045C68" w:rsidRDefault="00A156B2" w:rsidP="00A156B2">
      <w:pPr>
        <w:ind w:left="1440"/>
        <w:rPr>
          <w:rFonts w:ascii="Century Gothic" w:hAnsi="Century Gothic"/>
        </w:rPr>
      </w:pPr>
      <w:r w:rsidRPr="00045C68">
        <w:rPr>
          <w:rFonts w:ascii="Century Gothic" w:hAnsi="Century Gothic"/>
          <w:sz w:val="20"/>
          <w:szCs w:val="20"/>
        </w:rPr>
        <w:t>The p</w:t>
      </w:r>
      <w:r w:rsidRPr="00045C68">
        <w:rPr>
          <w:rFonts w:ascii="Century Gothic" w:hAnsi="Century Gothic" w:cs="Times New Roman"/>
          <w:color w:val="000000"/>
          <w:sz w:val="20"/>
          <w:szCs w:val="20"/>
        </w:rPr>
        <w:t xml:space="preserve">ayment method should be set to “TRF” for credit transactions and Service Level to “NURG,” or non-urgent payment. Additionally, the local instrument code is used to identify the Standard Entry Class Code. In </w:t>
      </w:r>
      <w:r w:rsidR="009F49FA" w:rsidRPr="00045C68">
        <w:rPr>
          <w:rFonts w:ascii="Century Gothic" w:hAnsi="Century Gothic" w:cs="Times New Roman"/>
          <w:color w:val="000000"/>
          <w:sz w:val="20"/>
          <w:szCs w:val="20"/>
        </w:rPr>
        <w:t>U.S. ACH transactions,</w:t>
      </w:r>
      <w:r w:rsidRPr="00045C68">
        <w:rPr>
          <w:rFonts w:ascii="Century Gothic" w:hAnsi="Century Gothic" w:cs="Times New Roman"/>
          <w:color w:val="000000"/>
          <w:sz w:val="20"/>
          <w:szCs w:val="20"/>
        </w:rPr>
        <w:t xml:space="preserve"> a</w:t>
      </w:r>
      <w:r w:rsidR="006011FA" w:rsidRPr="00045C68">
        <w:rPr>
          <w:rFonts w:ascii="Century Gothic" w:hAnsi="Century Gothic"/>
          <w:sz w:val="20"/>
          <w:szCs w:val="20"/>
        </w:rPr>
        <w:t xml:space="preserve"> routing number or ABA consisting of 9 digits is mandatory. The ABA corresponds to the clearing number, and is used to identify the correct agent (or bank). </w:t>
      </w:r>
      <w:r w:rsidR="00B47842" w:rsidRPr="00045C68">
        <w:rPr>
          <w:rFonts w:ascii="Century Gothic" w:hAnsi="Century Gothic"/>
          <w:sz w:val="20"/>
          <w:szCs w:val="20"/>
        </w:rPr>
        <w:t>As such,</w:t>
      </w:r>
      <w:r w:rsidR="006011FA" w:rsidRPr="00045C68">
        <w:rPr>
          <w:rFonts w:ascii="Century Gothic" w:hAnsi="Century Gothic"/>
          <w:sz w:val="20"/>
          <w:szCs w:val="20"/>
        </w:rPr>
        <w:t xml:space="preserve"> “USABA” must be entered before the ABA.</w:t>
      </w:r>
      <w:r w:rsidR="00B47842" w:rsidRPr="00045C68">
        <w:rPr>
          <w:rFonts w:ascii="Century Gothic" w:hAnsi="Century Gothic"/>
          <w:sz w:val="20"/>
          <w:szCs w:val="20"/>
        </w:rPr>
        <w:t xml:space="preserve"> </w:t>
      </w:r>
      <w:r w:rsidR="00B47842" w:rsidRPr="00045C68">
        <w:rPr>
          <w:rFonts w:ascii="Century Gothic" w:hAnsi="Century Gothic"/>
          <w:color w:val="000000" w:themeColor="text1"/>
          <w:sz w:val="20"/>
          <w:szCs w:val="20"/>
        </w:rPr>
        <w:t xml:space="preserve">Note that other details of the record file are left out of this example. </w:t>
      </w:r>
    </w:p>
    <w:tbl>
      <w:tblPr>
        <w:tblStyle w:val="TableGrid"/>
        <w:tblpPr w:leftFromText="180" w:rightFromText="180" w:vertAnchor="text" w:horzAnchor="margin" w:tblpX="1548" w:tblpY="287"/>
        <w:tblW w:w="10908" w:type="dxa"/>
        <w:tblBorders>
          <w:left w:val="none" w:sz="0" w:space="0" w:color="auto"/>
          <w:right w:val="none" w:sz="0" w:space="0" w:color="auto"/>
        </w:tblBorders>
        <w:tblLook w:val="04A0" w:firstRow="1" w:lastRow="0" w:firstColumn="1" w:lastColumn="0" w:noHBand="0" w:noVBand="1"/>
      </w:tblPr>
      <w:tblGrid>
        <w:gridCol w:w="4518"/>
        <w:gridCol w:w="6390"/>
      </w:tblGrid>
      <w:tr w:rsidR="008129AA" w:rsidRPr="00045C68" w:rsidTr="00B47842">
        <w:tc>
          <w:tcPr>
            <w:tcW w:w="4518" w:type="dxa"/>
            <w:shd w:val="clear" w:color="auto" w:fill="DBE5F1" w:themeFill="accent1" w:themeFillTint="33"/>
            <w:vAlign w:val="center"/>
          </w:tcPr>
          <w:p w:rsidR="008129AA" w:rsidRPr="00045C68" w:rsidRDefault="008129AA" w:rsidP="00B454F1">
            <w:pPr>
              <w:pStyle w:val="Default"/>
              <w:spacing w:before="120" w:after="120"/>
              <w:jc w:val="center"/>
              <w:rPr>
                <w:rFonts w:ascii="Century Gothic" w:hAnsi="Century Gothic"/>
                <w:b/>
                <w:color w:val="FFFFFF" w:themeColor="background1"/>
                <w:sz w:val="20"/>
                <w:szCs w:val="20"/>
                <w:lang w:val="en-US"/>
              </w:rPr>
            </w:pPr>
            <w:r w:rsidRPr="00045C68">
              <w:rPr>
                <w:rFonts w:ascii="Century Gothic" w:hAnsi="Century Gothic"/>
                <w:b/>
                <w:sz w:val="20"/>
                <w:szCs w:val="20"/>
                <w:lang w:val="en-US"/>
              </w:rPr>
              <w:t>Payment Information Block</w:t>
            </w:r>
          </w:p>
        </w:tc>
        <w:tc>
          <w:tcPr>
            <w:tcW w:w="6390" w:type="dxa"/>
            <w:shd w:val="clear" w:color="auto" w:fill="DBE5F1" w:themeFill="accent1" w:themeFillTint="33"/>
            <w:vAlign w:val="center"/>
          </w:tcPr>
          <w:p w:rsidR="008129AA" w:rsidRPr="00045C68" w:rsidRDefault="008129AA" w:rsidP="00B454F1">
            <w:pPr>
              <w:spacing w:before="120" w:after="120"/>
              <w:jc w:val="center"/>
              <w:rPr>
                <w:rFonts w:ascii="Century Gothic" w:hAnsi="Century Gothic"/>
                <w:b/>
                <w:color w:val="000000" w:themeColor="text1"/>
                <w:lang w:val="en-US"/>
              </w:rPr>
            </w:pPr>
            <w:r w:rsidRPr="00045C68">
              <w:rPr>
                <w:rFonts w:ascii="Century Gothic" w:hAnsi="Century Gothic"/>
                <w:b/>
                <w:color w:val="000000" w:themeColor="text1"/>
                <w:lang w:val="en-US"/>
              </w:rPr>
              <w:t>XML Message</w:t>
            </w:r>
          </w:p>
        </w:tc>
      </w:tr>
      <w:tr w:rsidR="008129AA" w:rsidRPr="00045C68" w:rsidTr="00B47842">
        <w:tc>
          <w:tcPr>
            <w:tcW w:w="4518" w:type="dxa"/>
            <w:vAlign w:val="center"/>
          </w:tcPr>
          <w:p w:rsidR="008129AA" w:rsidRPr="00045C68" w:rsidRDefault="008129AA" w:rsidP="00B47842">
            <w:pPr>
              <w:pStyle w:val="Default"/>
              <w:rPr>
                <w:rFonts w:ascii="Century Gothic" w:hAnsi="Century Gothic"/>
                <w:sz w:val="20"/>
                <w:szCs w:val="20"/>
                <w:lang w:val="en-US"/>
              </w:rPr>
            </w:pPr>
          </w:p>
          <w:p w:rsidR="008129AA" w:rsidRPr="00045C68" w:rsidRDefault="008129AA" w:rsidP="00B47842">
            <w:pPr>
              <w:pStyle w:val="Default"/>
              <w:rPr>
                <w:rFonts w:ascii="Century Gothic" w:hAnsi="Century Gothic"/>
                <w:sz w:val="20"/>
                <w:szCs w:val="20"/>
                <w:lang w:val="en-US"/>
              </w:rPr>
            </w:pPr>
          </w:p>
          <w:p w:rsidR="00292BE0" w:rsidRPr="00045C68" w:rsidRDefault="00292BE0" w:rsidP="00B47842">
            <w:pPr>
              <w:pStyle w:val="Default"/>
              <w:rPr>
                <w:rFonts w:ascii="Century Gothic" w:hAnsi="Century Gothic"/>
                <w:sz w:val="20"/>
                <w:szCs w:val="20"/>
                <w:lang w:val="en-US"/>
              </w:rPr>
            </w:pPr>
          </w:p>
          <w:p w:rsidR="00B454F1" w:rsidRPr="00045C68" w:rsidRDefault="00B454F1" w:rsidP="00B47842">
            <w:pPr>
              <w:pStyle w:val="Default"/>
              <w:rPr>
                <w:rFonts w:ascii="Century Gothic" w:hAnsi="Century Gothic"/>
                <w:sz w:val="20"/>
                <w:szCs w:val="20"/>
                <w:lang w:val="en-US"/>
              </w:rPr>
            </w:pPr>
          </w:p>
          <w:p w:rsidR="00A156B2" w:rsidRPr="00045C68" w:rsidRDefault="00A156B2" w:rsidP="00B47842">
            <w:pPr>
              <w:pStyle w:val="Default"/>
              <w:rPr>
                <w:rFonts w:ascii="Century Gothic" w:hAnsi="Century Gothic"/>
                <w:sz w:val="20"/>
                <w:szCs w:val="20"/>
                <w:lang w:val="en-US"/>
              </w:rPr>
            </w:pPr>
          </w:p>
          <w:p w:rsidR="008129AA" w:rsidRPr="00045C68" w:rsidRDefault="008129AA" w:rsidP="00B47842">
            <w:pPr>
              <w:pStyle w:val="Default"/>
              <w:rPr>
                <w:rFonts w:ascii="Century Gothic" w:hAnsi="Century Gothic"/>
                <w:sz w:val="20"/>
                <w:szCs w:val="20"/>
                <w:lang w:val="en-US"/>
              </w:rPr>
            </w:pPr>
            <w:r w:rsidRPr="00045C68">
              <w:rPr>
                <w:rFonts w:ascii="Century Gothic" w:hAnsi="Century Gothic"/>
                <w:sz w:val="20"/>
                <w:szCs w:val="20"/>
                <w:lang w:val="en-US"/>
              </w:rPr>
              <w:t xml:space="preserve">Non-Urgent  / ACH payment </w:t>
            </w:r>
          </w:p>
          <w:p w:rsidR="008129AA" w:rsidRPr="00045C68" w:rsidRDefault="008129AA" w:rsidP="00B47842">
            <w:pPr>
              <w:pStyle w:val="Default"/>
              <w:rPr>
                <w:rFonts w:ascii="Century Gothic" w:hAnsi="Century Gothic"/>
                <w:sz w:val="20"/>
                <w:szCs w:val="20"/>
                <w:lang w:val="en-US"/>
              </w:rPr>
            </w:pPr>
          </w:p>
          <w:p w:rsidR="008129AA" w:rsidRPr="00045C68" w:rsidRDefault="008129AA" w:rsidP="00B47842">
            <w:pPr>
              <w:pStyle w:val="Default"/>
              <w:rPr>
                <w:rFonts w:ascii="Century Gothic" w:hAnsi="Century Gothic"/>
                <w:color w:val="auto"/>
                <w:sz w:val="20"/>
                <w:szCs w:val="20"/>
                <w:lang w:val="en-US"/>
              </w:rPr>
            </w:pPr>
          </w:p>
          <w:p w:rsidR="008129AA" w:rsidRPr="00045C68" w:rsidRDefault="008129AA" w:rsidP="00B47842">
            <w:pPr>
              <w:pStyle w:val="Default"/>
              <w:rPr>
                <w:rFonts w:ascii="Century Gothic" w:hAnsi="Century Gothic"/>
                <w:color w:val="auto"/>
                <w:sz w:val="20"/>
                <w:szCs w:val="20"/>
                <w:lang w:val="en-US"/>
              </w:rPr>
            </w:pPr>
            <w:r w:rsidRPr="00045C68">
              <w:rPr>
                <w:rFonts w:ascii="Century Gothic" w:hAnsi="Century Gothic"/>
                <w:color w:val="auto"/>
                <w:sz w:val="20"/>
                <w:szCs w:val="20"/>
                <w:lang w:val="en-US"/>
              </w:rPr>
              <w:t>NACHA SEC Code</w:t>
            </w:r>
          </w:p>
          <w:p w:rsidR="008129AA" w:rsidRPr="00045C68" w:rsidRDefault="008129AA" w:rsidP="00B47842">
            <w:pPr>
              <w:pStyle w:val="Default"/>
              <w:rPr>
                <w:rFonts w:ascii="Century Gothic" w:hAnsi="Century Gothic"/>
                <w:color w:val="auto"/>
                <w:sz w:val="20"/>
                <w:szCs w:val="20"/>
                <w:lang w:val="en-US"/>
              </w:rPr>
            </w:pPr>
          </w:p>
          <w:p w:rsidR="008129AA" w:rsidRPr="00045C68" w:rsidRDefault="008129AA" w:rsidP="00B47842">
            <w:pPr>
              <w:pStyle w:val="Default"/>
              <w:rPr>
                <w:rFonts w:ascii="Century Gothic" w:hAnsi="Century Gothic"/>
                <w:color w:val="auto"/>
                <w:sz w:val="20"/>
                <w:szCs w:val="20"/>
                <w:lang w:val="en-US"/>
              </w:rPr>
            </w:pPr>
          </w:p>
          <w:p w:rsidR="008129AA" w:rsidRPr="00045C68" w:rsidRDefault="008129AA" w:rsidP="00B47842">
            <w:pPr>
              <w:pStyle w:val="Default"/>
              <w:rPr>
                <w:rFonts w:ascii="Century Gothic" w:hAnsi="Century Gothic"/>
                <w:color w:val="auto"/>
                <w:sz w:val="20"/>
                <w:szCs w:val="20"/>
                <w:lang w:val="en-US"/>
              </w:rPr>
            </w:pPr>
            <w:r w:rsidRPr="00045C68">
              <w:rPr>
                <w:rFonts w:ascii="Century Gothic" w:hAnsi="Century Gothic"/>
                <w:color w:val="auto"/>
                <w:sz w:val="20"/>
                <w:szCs w:val="20"/>
                <w:lang w:val="en-US"/>
              </w:rPr>
              <w:t xml:space="preserve">Company </w:t>
            </w:r>
            <w:r w:rsidR="00C45960" w:rsidRPr="00045C68">
              <w:rPr>
                <w:rFonts w:ascii="Century Gothic" w:hAnsi="Century Gothic"/>
                <w:color w:val="auto"/>
                <w:sz w:val="20"/>
                <w:szCs w:val="20"/>
                <w:lang w:val="en-US"/>
              </w:rPr>
              <w:t>E</w:t>
            </w:r>
            <w:r w:rsidRPr="00045C68">
              <w:rPr>
                <w:rFonts w:ascii="Century Gothic" w:hAnsi="Century Gothic"/>
                <w:color w:val="auto"/>
                <w:sz w:val="20"/>
                <w:szCs w:val="20"/>
                <w:lang w:val="en-US"/>
              </w:rPr>
              <w:t>ntry</w:t>
            </w:r>
            <w:r w:rsidR="00C45960" w:rsidRPr="00045C68">
              <w:rPr>
                <w:rFonts w:ascii="Century Gothic" w:hAnsi="Century Gothic"/>
                <w:color w:val="auto"/>
                <w:sz w:val="20"/>
                <w:szCs w:val="20"/>
                <w:lang w:val="en-US"/>
              </w:rPr>
              <w:t xml:space="preserve"> D</w:t>
            </w:r>
            <w:r w:rsidRPr="00045C68">
              <w:rPr>
                <w:rFonts w:ascii="Century Gothic" w:hAnsi="Century Gothic"/>
                <w:color w:val="auto"/>
                <w:sz w:val="20"/>
                <w:szCs w:val="20"/>
                <w:lang w:val="en-US"/>
              </w:rPr>
              <w:t>escription</w:t>
            </w:r>
          </w:p>
          <w:p w:rsidR="008129AA" w:rsidRPr="00045C68" w:rsidRDefault="008129AA" w:rsidP="00B47842">
            <w:pPr>
              <w:pStyle w:val="Default"/>
              <w:rPr>
                <w:rFonts w:ascii="Century Gothic" w:hAnsi="Century Gothic"/>
                <w:color w:val="auto"/>
                <w:sz w:val="20"/>
                <w:szCs w:val="20"/>
                <w:lang w:val="en-US"/>
              </w:rPr>
            </w:pPr>
          </w:p>
          <w:p w:rsidR="008129AA" w:rsidRPr="00045C68" w:rsidRDefault="00C45960" w:rsidP="00B47842">
            <w:pPr>
              <w:pStyle w:val="Default"/>
              <w:rPr>
                <w:rFonts w:ascii="Century Gothic" w:hAnsi="Century Gothic"/>
                <w:color w:val="auto"/>
                <w:sz w:val="20"/>
                <w:szCs w:val="20"/>
                <w:lang w:val="en-US"/>
              </w:rPr>
            </w:pPr>
            <w:r w:rsidRPr="00045C68">
              <w:rPr>
                <w:rFonts w:ascii="Century Gothic" w:hAnsi="Century Gothic"/>
                <w:color w:val="auto"/>
                <w:sz w:val="20"/>
                <w:szCs w:val="20"/>
                <w:lang w:val="en-US"/>
              </w:rPr>
              <w:t>Effective Entry D</w:t>
            </w:r>
            <w:r w:rsidR="008129AA" w:rsidRPr="00045C68">
              <w:rPr>
                <w:rFonts w:ascii="Century Gothic" w:hAnsi="Century Gothic"/>
                <w:color w:val="auto"/>
                <w:sz w:val="20"/>
                <w:szCs w:val="20"/>
                <w:lang w:val="en-US"/>
              </w:rPr>
              <w:t>ate</w:t>
            </w:r>
          </w:p>
          <w:p w:rsidR="00A156B2" w:rsidRPr="00045C68" w:rsidRDefault="00A156B2" w:rsidP="00B47842">
            <w:pPr>
              <w:pStyle w:val="Default"/>
              <w:rPr>
                <w:rFonts w:ascii="Century Gothic" w:hAnsi="Century Gothic"/>
                <w:color w:val="auto"/>
                <w:sz w:val="20"/>
                <w:szCs w:val="20"/>
                <w:lang w:val="en-US"/>
              </w:rPr>
            </w:pPr>
          </w:p>
          <w:p w:rsidR="00A156B2" w:rsidRPr="00045C68" w:rsidRDefault="00A156B2" w:rsidP="00B47842">
            <w:pPr>
              <w:pStyle w:val="Default"/>
              <w:rPr>
                <w:rFonts w:ascii="Century Gothic" w:hAnsi="Century Gothic"/>
                <w:color w:val="auto"/>
                <w:sz w:val="20"/>
                <w:szCs w:val="20"/>
                <w:lang w:val="en-US"/>
              </w:rPr>
            </w:pPr>
          </w:p>
          <w:p w:rsidR="00A156B2" w:rsidRPr="00045C68" w:rsidRDefault="00A156B2" w:rsidP="00A156B2">
            <w:pPr>
              <w:pStyle w:val="Default"/>
              <w:rPr>
                <w:rFonts w:ascii="Century Gothic" w:hAnsi="Century Gothic"/>
                <w:sz w:val="20"/>
                <w:szCs w:val="20"/>
                <w:lang w:val="en-US"/>
              </w:rPr>
            </w:pPr>
            <w:r w:rsidRPr="00045C68">
              <w:rPr>
                <w:rFonts w:ascii="Century Gothic" w:hAnsi="Century Gothic"/>
                <w:sz w:val="20"/>
                <w:szCs w:val="20"/>
                <w:lang w:val="en-US"/>
              </w:rPr>
              <w:lastRenderedPageBreak/>
              <w:t>Company Name</w:t>
            </w:r>
          </w:p>
          <w:p w:rsidR="00A156B2" w:rsidRPr="00045C68" w:rsidRDefault="00A156B2" w:rsidP="00A156B2">
            <w:pPr>
              <w:pStyle w:val="Default"/>
              <w:rPr>
                <w:rFonts w:ascii="Century Gothic" w:hAnsi="Century Gothic"/>
                <w:sz w:val="18"/>
                <w:szCs w:val="18"/>
                <w:lang w:val="en-US"/>
              </w:rPr>
            </w:pPr>
          </w:p>
          <w:p w:rsidR="00A156B2" w:rsidRPr="00045C68" w:rsidRDefault="00A156B2" w:rsidP="00A156B2">
            <w:pPr>
              <w:pStyle w:val="Default"/>
              <w:rPr>
                <w:rFonts w:ascii="Century Gothic" w:hAnsi="Century Gothic"/>
                <w:sz w:val="18"/>
                <w:szCs w:val="18"/>
                <w:lang w:val="en-US"/>
              </w:rPr>
            </w:pPr>
          </w:p>
          <w:p w:rsidR="00A156B2" w:rsidRPr="00045C68" w:rsidRDefault="00A156B2" w:rsidP="00A156B2">
            <w:pPr>
              <w:pStyle w:val="Default"/>
              <w:rPr>
                <w:rFonts w:ascii="Century Gothic" w:hAnsi="Century Gothic"/>
                <w:sz w:val="20"/>
                <w:szCs w:val="20"/>
                <w:lang w:val="en-US"/>
              </w:rPr>
            </w:pPr>
          </w:p>
          <w:p w:rsidR="00A156B2" w:rsidRPr="00045C68" w:rsidRDefault="00A156B2" w:rsidP="00A156B2">
            <w:pPr>
              <w:pStyle w:val="Default"/>
              <w:rPr>
                <w:rFonts w:ascii="Century Gothic" w:hAnsi="Century Gothic"/>
                <w:sz w:val="20"/>
                <w:szCs w:val="20"/>
                <w:lang w:val="en-US"/>
              </w:rPr>
            </w:pPr>
          </w:p>
          <w:p w:rsidR="00A156B2" w:rsidRPr="00045C68" w:rsidRDefault="00A156B2" w:rsidP="00A156B2">
            <w:pPr>
              <w:pStyle w:val="Default"/>
              <w:rPr>
                <w:rFonts w:ascii="Century Gothic" w:hAnsi="Century Gothic"/>
                <w:sz w:val="20"/>
                <w:szCs w:val="20"/>
                <w:lang w:val="en-US"/>
              </w:rPr>
            </w:pPr>
            <w:r w:rsidRPr="00045C68">
              <w:rPr>
                <w:rFonts w:ascii="Century Gothic" w:hAnsi="Century Gothic"/>
                <w:sz w:val="20"/>
                <w:szCs w:val="20"/>
                <w:lang w:val="en-US"/>
              </w:rPr>
              <w:t xml:space="preserve">Company Identification </w:t>
            </w:r>
          </w:p>
          <w:p w:rsidR="00A156B2" w:rsidRPr="00045C68" w:rsidRDefault="00A156B2" w:rsidP="00B47842">
            <w:pPr>
              <w:pStyle w:val="Default"/>
              <w:rPr>
                <w:rFonts w:ascii="Century Gothic" w:hAnsi="Century Gothic"/>
                <w:color w:val="auto"/>
                <w:sz w:val="20"/>
                <w:szCs w:val="20"/>
                <w:lang w:val="en-US"/>
              </w:rPr>
            </w:pPr>
          </w:p>
          <w:p w:rsidR="00A156B2" w:rsidRPr="00045C68" w:rsidRDefault="00A156B2" w:rsidP="00B47842">
            <w:pPr>
              <w:pStyle w:val="Default"/>
              <w:rPr>
                <w:rFonts w:ascii="Century Gothic" w:hAnsi="Century Gothic"/>
                <w:color w:val="auto"/>
                <w:sz w:val="20"/>
                <w:szCs w:val="20"/>
                <w:lang w:val="en-US"/>
              </w:rPr>
            </w:pPr>
          </w:p>
          <w:p w:rsidR="00A156B2" w:rsidRPr="00045C68" w:rsidRDefault="00A156B2" w:rsidP="00B47842">
            <w:pPr>
              <w:pStyle w:val="Default"/>
              <w:rPr>
                <w:rFonts w:ascii="Century Gothic" w:hAnsi="Century Gothic"/>
                <w:color w:val="auto"/>
                <w:sz w:val="20"/>
                <w:szCs w:val="20"/>
                <w:lang w:val="en-US"/>
              </w:rPr>
            </w:pPr>
          </w:p>
          <w:p w:rsidR="00A156B2" w:rsidRPr="00045C68" w:rsidRDefault="00A156B2" w:rsidP="00B47842">
            <w:pPr>
              <w:pStyle w:val="Default"/>
              <w:rPr>
                <w:rFonts w:ascii="Century Gothic" w:hAnsi="Century Gothic"/>
                <w:color w:val="auto"/>
                <w:sz w:val="20"/>
                <w:szCs w:val="20"/>
                <w:lang w:val="en-US"/>
              </w:rPr>
            </w:pPr>
          </w:p>
          <w:p w:rsidR="00A156B2" w:rsidRPr="00045C68" w:rsidRDefault="00A156B2" w:rsidP="00B47842">
            <w:pPr>
              <w:pStyle w:val="Default"/>
              <w:rPr>
                <w:rFonts w:ascii="Century Gothic" w:hAnsi="Century Gothic"/>
                <w:color w:val="auto"/>
                <w:sz w:val="20"/>
                <w:szCs w:val="20"/>
                <w:lang w:val="en-US"/>
              </w:rPr>
            </w:pPr>
          </w:p>
          <w:p w:rsidR="00A156B2" w:rsidRPr="00045C68" w:rsidRDefault="00A156B2" w:rsidP="00B47842">
            <w:pPr>
              <w:pStyle w:val="Default"/>
              <w:rPr>
                <w:rFonts w:ascii="Century Gothic" w:hAnsi="Century Gothic"/>
                <w:color w:val="auto"/>
                <w:sz w:val="20"/>
                <w:szCs w:val="20"/>
                <w:lang w:val="en-US"/>
              </w:rPr>
            </w:pPr>
          </w:p>
          <w:p w:rsidR="00A156B2" w:rsidRPr="00045C68" w:rsidRDefault="00A156B2" w:rsidP="00B47842">
            <w:pPr>
              <w:pStyle w:val="Default"/>
              <w:rPr>
                <w:rFonts w:ascii="Century Gothic" w:hAnsi="Century Gothic"/>
                <w:color w:val="auto"/>
                <w:sz w:val="20"/>
                <w:szCs w:val="20"/>
                <w:lang w:val="en-US"/>
              </w:rPr>
            </w:pPr>
          </w:p>
          <w:p w:rsidR="00A156B2" w:rsidRPr="00045C68" w:rsidRDefault="00A156B2" w:rsidP="00B47842">
            <w:pPr>
              <w:pStyle w:val="Default"/>
              <w:rPr>
                <w:rFonts w:ascii="Century Gothic" w:hAnsi="Century Gothic"/>
                <w:color w:val="auto"/>
                <w:sz w:val="20"/>
                <w:szCs w:val="20"/>
                <w:lang w:val="en-US"/>
              </w:rPr>
            </w:pPr>
          </w:p>
          <w:p w:rsidR="00A156B2" w:rsidRPr="00045C68" w:rsidRDefault="00A156B2" w:rsidP="00B47842">
            <w:pPr>
              <w:pStyle w:val="Default"/>
              <w:rPr>
                <w:rFonts w:ascii="Century Gothic" w:hAnsi="Century Gothic"/>
                <w:color w:val="auto"/>
                <w:sz w:val="20"/>
                <w:szCs w:val="20"/>
                <w:lang w:val="en-US"/>
              </w:rPr>
            </w:pPr>
          </w:p>
          <w:p w:rsidR="00A156B2" w:rsidRPr="00045C68" w:rsidRDefault="00A156B2" w:rsidP="00B47842">
            <w:pPr>
              <w:pStyle w:val="Default"/>
              <w:rPr>
                <w:rFonts w:ascii="Century Gothic" w:hAnsi="Century Gothic"/>
                <w:color w:val="auto"/>
                <w:sz w:val="20"/>
                <w:szCs w:val="20"/>
                <w:lang w:val="en-US"/>
              </w:rPr>
            </w:pPr>
          </w:p>
          <w:p w:rsidR="00A156B2" w:rsidRPr="00045C68" w:rsidRDefault="00A156B2" w:rsidP="00A156B2">
            <w:pPr>
              <w:pStyle w:val="Default"/>
              <w:rPr>
                <w:rFonts w:ascii="Century Gothic" w:hAnsi="Century Gothic"/>
                <w:color w:val="auto"/>
                <w:sz w:val="20"/>
                <w:szCs w:val="20"/>
                <w:lang w:val="en-US"/>
              </w:rPr>
            </w:pPr>
          </w:p>
          <w:p w:rsidR="00A156B2" w:rsidRPr="00045C68" w:rsidRDefault="00A156B2" w:rsidP="00A156B2">
            <w:pPr>
              <w:pStyle w:val="Default"/>
              <w:rPr>
                <w:rFonts w:ascii="Century Gothic" w:hAnsi="Century Gothic"/>
                <w:color w:val="auto"/>
                <w:sz w:val="20"/>
                <w:szCs w:val="20"/>
                <w:lang w:val="en-US"/>
              </w:rPr>
            </w:pPr>
            <w:r w:rsidRPr="00045C68">
              <w:rPr>
                <w:rFonts w:ascii="Century Gothic" w:hAnsi="Century Gothic"/>
                <w:color w:val="auto"/>
                <w:sz w:val="20"/>
                <w:szCs w:val="20"/>
                <w:lang w:val="en-US"/>
              </w:rPr>
              <w:t>Originating DFI Identification</w:t>
            </w:r>
          </w:p>
          <w:p w:rsidR="00A156B2" w:rsidRPr="00045C68" w:rsidRDefault="00A156B2" w:rsidP="00B47842">
            <w:pPr>
              <w:pStyle w:val="Default"/>
              <w:rPr>
                <w:rFonts w:ascii="Century Gothic" w:hAnsi="Century Gothic"/>
                <w:color w:val="auto"/>
                <w:sz w:val="20"/>
                <w:szCs w:val="20"/>
                <w:lang w:val="en-US"/>
              </w:rPr>
            </w:pPr>
          </w:p>
          <w:p w:rsidR="00A156B2" w:rsidRPr="00045C68" w:rsidRDefault="00A156B2" w:rsidP="00B47842">
            <w:pPr>
              <w:pStyle w:val="Default"/>
              <w:rPr>
                <w:rFonts w:ascii="Century Gothic" w:hAnsi="Century Gothic"/>
                <w:color w:val="auto"/>
                <w:sz w:val="20"/>
                <w:szCs w:val="20"/>
                <w:lang w:val="en-US"/>
              </w:rPr>
            </w:pPr>
          </w:p>
          <w:p w:rsidR="00A156B2" w:rsidRPr="00045C68" w:rsidRDefault="00A156B2" w:rsidP="00B47842">
            <w:pPr>
              <w:pStyle w:val="Default"/>
              <w:rPr>
                <w:rFonts w:ascii="Century Gothic" w:hAnsi="Century Gothic"/>
                <w:sz w:val="18"/>
                <w:szCs w:val="18"/>
                <w:lang w:val="en-US"/>
              </w:rPr>
            </w:pPr>
          </w:p>
        </w:tc>
        <w:tc>
          <w:tcPr>
            <w:tcW w:w="6390" w:type="dxa"/>
          </w:tcPr>
          <w:p w:rsidR="008129AA" w:rsidRPr="00045C68" w:rsidRDefault="008129AA" w:rsidP="00B47842">
            <w:pPr>
              <w:autoSpaceDE w:val="0"/>
              <w:autoSpaceDN w:val="0"/>
              <w:adjustRightInd w:val="0"/>
              <w:rPr>
                <w:rFonts w:ascii="Century Gothic" w:hAnsi="Century Gothic" w:cs="Tahoma"/>
                <w:color w:val="800000"/>
                <w:lang w:val="en-US"/>
              </w:rPr>
            </w:pPr>
            <w:r w:rsidRPr="00045C68">
              <w:rPr>
                <w:rFonts w:ascii="Century Gothic" w:hAnsi="Century Gothic" w:cs="Arial"/>
                <w:color w:val="0000FF"/>
                <w:highlight w:val="lightGray"/>
                <w:lang w:val="en-US"/>
              </w:rPr>
              <w:lastRenderedPageBreak/>
              <w:t>&lt;</w:t>
            </w:r>
            <w:r w:rsidRPr="00045C68">
              <w:rPr>
                <w:rFonts w:ascii="Century Gothic" w:hAnsi="Century Gothic" w:cs="Tahoma"/>
                <w:color w:val="800000"/>
                <w:highlight w:val="lightGray"/>
                <w:lang w:val="en-US"/>
              </w:rPr>
              <w:t>PmtInf</w:t>
            </w:r>
            <w:r w:rsidRPr="00045C68">
              <w:rPr>
                <w:rFonts w:ascii="Century Gothic" w:hAnsi="Century Gothic" w:cs="Arial"/>
                <w:color w:val="0000FF"/>
                <w:highlight w:val="lightGray"/>
                <w:lang w:val="en-US"/>
              </w:rPr>
              <w:t>&gt;</w:t>
            </w:r>
            <w:r w:rsidRPr="00045C68">
              <w:rPr>
                <w:rFonts w:ascii="Century Gothic" w:hAnsi="Century Gothic" w:cs="Tahoma"/>
                <w:color w:val="800000"/>
                <w:lang w:val="en-US"/>
              </w:rPr>
              <w:t xml:space="preserve"> </w:t>
            </w:r>
          </w:p>
          <w:p w:rsidR="008129AA" w:rsidRPr="00045C68" w:rsidRDefault="008129AA" w:rsidP="00B47842">
            <w:pPr>
              <w:autoSpaceDE w:val="0"/>
              <w:autoSpaceDN w:val="0"/>
              <w:adjustRightInd w:val="0"/>
              <w:ind w:left="720" w:hanging="378"/>
              <w:rPr>
                <w:rFonts w:ascii="Century Gothic" w:hAnsi="Century Gothic" w:cs="Tahoma"/>
                <w:color w:val="800000"/>
                <w:lang w:val="en-US"/>
              </w:rPr>
            </w:pPr>
            <w:r w:rsidRPr="00045C68">
              <w:rPr>
                <w:rFonts w:ascii="Century Gothic" w:hAnsi="Century Gothic" w:cs="Arial"/>
                <w:color w:val="0000FF"/>
                <w:lang w:val="en-US"/>
              </w:rPr>
              <w:t>&lt;</w:t>
            </w:r>
            <w:r w:rsidRPr="00045C68">
              <w:rPr>
                <w:rFonts w:ascii="Century Gothic" w:hAnsi="Century Gothic" w:cs="Tahoma"/>
                <w:color w:val="800000"/>
                <w:lang w:val="en-US"/>
              </w:rPr>
              <w:t>PmtInfId&gt;</w:t>
            </w:r>
            <w:r w:rsidRPr="00045C68">
              <w:rPr>
                <w:rFonts w:ascii="Century Gothic" w:hAnsi="Century Gothic" w:cs="Tahoma"/>
                <w:lang w:val="en-US"/>
              </w:rPr>
              <w:t>011011</w:t>
            </w:r>
            <w:r w:rsidRPr="00045C68">
              <w:rPr>
                <w:rFonts w:ascii="Century Gothic" w:hAnsi="Century Gothic" w:cs="Arial"/>
                <w:color w:val="0000FF"/>
                <w:lang w:val="en-US"/>
              </w:rPr>
              <w:t>&lt;/</w:t>
            </w:r>
            <w:r w:rsidRPr="00045C68">
              <w:rPr>
                <w:rFonts w:ascii="Century Gothic" w:hAnsi="Century Gothic" w:cs="Tahoma"/>
                <w:color w:val="800000"/>
                <w:lang w:val="en-US"/>
              </w:rPr>
              <w:t>PmtInfId</w:t>
            </w:r>
            <w:r w:rsidRPr="00045C68">
              <w:rPr>
                <w:rFonts w:ascii="Century Gothic" w:hAnsi="Century Gothic" w:cs="Arial"/>
                <w:color w:val="0000FF"/>
                <w:lang w:val="en-US"/>
              </w:rPr>
              <w:t>&gt;</w:t>
            </w:r>
            <w:r w:rsidRPr="00045C68">
              <w:rPr>
                <w:rFonts w:ascii="Century Gothic" w:hAnsi="Century Gothic" w:cs="Tahoma"/>
                <w:color w:val="800000"/>
                <w:lang w:val="en-US"/>
              </w:rPr>
              <w:t xml:space="preserve"> </w:t>
            </w:r>
          </w:p>
          <w:p w:rsidR="008129AA" w:rsidRPr="00045C68" w:rsidRDefault="008129AA" w:rsidP="00B47842">
            <w:pPr>
              <w:autoSpaceDE w:val="0"/>
              <w:autoSpaceDN w:val="0"/>
              <w:adjustRightInd w:val="0"/>
              <w:ind w:left="720" w:hanging="378"/>
              <w:rPr>
                <w:rFonts w:ascii="Century Gothic" w:hAnsi="Century Gothic" w:cs="Tahoma"/>
                <w:color w:val="800000"/>
                <w:lang w:val="en-US"/>
              </w:rPr>
            </w:pPr>
            <w:r w:rsidRPr="00045C68">
              <w:rPr>
                <w:rFonts w:ascii="Century Gothic" w:hAnsi="Century Gothic" w:cs="Arial"/>
                <w:color w:val="0000FF"/>
                <w:lang w:val="en-US"/>
              </w:rPr>
              <w:t>&lt;</w:t>
            </w:r>
            <w:r w:rsidRPr="00045C68">
              <w:rPr>
                <w:rFonts w:ascii="Century Gothic" w:hAnsi="Century Gothic" w:cs="Tahoma"/>
                <w:color w:val="800000"/>
                <w:lang w:val="en-US"/>
              </w:rPr>
              <w:t>PmtMtd&gt;</w:t>
            </w:r>
            <w:r w:rsidRPr="00045C68">
              <w:rPr>
                <w:rFonts w:ascii="Century Gothic" w:hAnsi="Century Gothic" w:cs="Tahoma"/>
                <w:lang w:val="en-US"/>
              </w:rPr>
              <w:t>TRF</w:t>
            </w:r>
            <w:r w:rsidRPr="00045C68">
              <w:rPr>
                <w:rFonts w:ascii="Century Gothic" w:hAnsi="Century Gothic" w:cs="Arial"/>
                <w:color w:val="0000FF"/>
                <w:lang w:val="en-US"/>
              </w:rPr>
              <w:t>&lt;/</w:t>
            </w:r>
            <w:r w:rsidRPr="00045C68">
              <w:rPr>
                <w:rFonts w:ascii="Century Gothic" w:hAnsi="Century Gothic" w:cs="Tahoma"/>
                <w:color w:val="800000"/>
                <w:lang w:val="en-US"/>
              </w:rPr>
              <w:t>PmtMtd</w:t>
            </w:r>
            <w:r w:rsidRPr="00045C68">
              <w:rPr>
                <w:rFonts w:ascii="Century Gothic" w:hAnsi="Century Gothic" w:cs="Arial"/>
                <w:color w:val="0000FF"/>
                <w:lang w:val="en-US"/>
              </w:rPr>
              <w:t>&gt;</w:t>
            </w:r>
            <w:r w:rsidRPr="00045C68">
              <w:rPr>
                <w:rFonts w:ascii="Century Gothic" w:hAnsi="Century Gothic" w:cs="Tahoma"/>
                <w:color w:val="800000"/>
                <w:lang w:val="en-US"/>
              </w:rPr>
              <w:t xml:space="preserve"> </w:t>
            </w:r>
          </w:p>
          <w:p w:rsidR="008129AA" w:rsidRPr="00045C68" w:rsidRDefault="008129AA" w:rsidP="00B47842">
            <w:pPr>
              <w:autoSpaceDE w:val="0"/>
              <w:autoSpaceDN w:val="0"/>
              <w:adjustRightInd w:val="0"/>
              <w:ind w:left="720" w:hanging="378"/>
              <w:rPr>
                <w:rFonts w:ascii="Century Gothic" w:hAnsi="Century Gothic" w:cs="Tahoma"/>
                <w:color w:val="800000"/>
                <w:lang w:val="en-US"/>
              </w:rPr>
            </w:pPr>
            <w:r w:rsidRPr="00045C68">
              <w:rPr>
                <w:rFonts w:ascii="Century Gothic" w:hAnsi="Century Gothic" w:cs="Arial"/>
                <w:color w:val="0000FF"/>
                <w:lang w:val="en-US"/>
              </w:rPr>
              <w:t>&lt;</w:t>
            </w:r>
            <w:r w:rsidRPr="00045C68">
              <w:rPr>
                <w:rFonts w:ascii="Century Gothic" w:hAnsi="Century Gothic" w:cs="Tahoma"/>
                <w:color w:val="800000"/>
                <w:lang w:val="en-US"/>
              </w:rPr>
              <w:t>PmtTpInf</w:t>
            </w:r>
            <w:r w:rsidRPr="00045C68">
              <w:rPr>
                <w:rFonts w:ascii="Century Gothic" w:hAnsi="Century Gothic" w:cs="Arial"/>
                <w:color w:val="0000FF"/>
                <w:lang w:val="en-US"/>
              </w:rPr>
              <w:t>&gt;</w:t>
            </w:r>
            <w:r w:rsidRPr="00045C68">
              <w:rPr>
                <w:rFonts w:ascii="Century Gothic" w:hAnsi="Century Gothic" w:cs="Tahoma"/>
                <w:color w:val="800000"/>
                <w:lang w:val="en-US"/>
              </w:rPr>
              <w:t xml:space="preserve"> </w:t>
            </w:r>
          </w:p>
          <w:p w:rsidR="008129AA" w:rsidRPr="00045C68" w:rsidRDefault="008129AA" w:rsidP="00B47842">
            <w:pPr>
              <w:pStyle w:val="Default"/>
              <w:ind w:left="1080" w:hanging="378"/>
              <w:rPr>
                <w:rFonts w:ascii="Century Gothic" w:hAnsi="Century Gothic"/>
                <w:color w:val="800000"/>
                <w:sz w:val="20"/>
                <w:szCs w:val="20"/>
                <w:lang w:val="en-US"/>
              </w:rPr>
            </w:pPr>
            <w:r w:rsidRPr="00045C68">
              <w:rPr>
                <w:rFonts w:ascii="Century Gothic" w:hAnsi="Century Gothic" w:cs="Arial"/>
                <w:color w:val="0000FF"/>
                <w:sz w:val="20"/>
                <w:szCs w:val="20"/>
                <w:lang w:val="en-US"/>
              </w:rPr>
              <w:t>&lt;</w:t>
            </w:r>
            <w:r w:rsidRPr="00045C68">
              <w:rPr>
                <w:rFonts w:ascii="Century Gothic" w:hAnsi="Century Gothic"/>
                <w:color w:val="800000"/>
                <w:sz w:val="20"/>
                <w:szCs w:val="20"/>
                <w:lang w:val="en-US"/>
              </w:rPr>
              <w:t>SvcLvl</w:t>
            </w:r>
            <w:r w:rsidRPr="00045C68">
              <w:rPr>
                <w:rFonts w:ascii="Century Gothic" w:hAnsi="Century Gothic" w:cs="Arial"/>
                <w:color w:val="0000FF"/>
                <w:sz w:val="20"/>
                <w:szCs w:val="20"/>
                <w:lang w:val="en-US"/>
              </w:rPr>
              <w:t>&gt;</w:t>
            </w:r>
          </w:p>
          <w:p w:rsidR="008129AA" w:rsidRPr="00045C68" w:rsidRDefault="008129AA" w:rsidP="00B47842">
            <w:pPr>
              <w:pStyle w:val="Default"/>
              <w:ind w:left="1332" w:hanging="378"/>
              <w:rPr>
                <w:rFonts w:ascii="Century Gothic" w:hAnsi="Century Gothic"/>
                <w:color w:val="800000"/>
                <w:sz w:val="20"/>
                <w:szCs w:val="20"/>
                <w:lang w:val="en-US"/>
              </w:rPr>
            </w:pPr>
            <w:r w:rsidRPr="00045C68">
              <w:rPr>
                <w:rFonts w:ascii="Century Gothic" w:hAnsi="Century Gothic" w:cs="Arial"/>
                <w:color w:val="0000FF"/>
                <w:sz w:val="20"/>
                <w:szCs w:val="20"/>
                <w:lang w:val="en-US"/>
              </w:rPr>
              <w:t>&lt;</w:t>
            </w:r>
            <w:r w:rsidRPr="00045C68">
              <w:rPr>
                <w:rFonts w:ascii="Century Gothic" w:hAnsi="Century Gothic"/>
                <w:color w:val="800000"/>
                <w:sz w:val="20"/>
                <w:szCs w:val="20"/>
                <w:lang w:val="en-US"/>
              </w:rPr>
              <w:t>Cd</w:t>
            </w:r>
            <w:r w:rsidRPr="00045C68">
              <w:rPr>
                <w:rFonts w:ascii="Century Gothic" w:hAnsi="Century Gothic" w:cs="Arial"/>
                <w:color w:val="0000FF"/>
                <w:sz w:val="20"/>
                <w:szCs w:val="20"/>
                <w:lang w:val="en-US"/>
              </w:rPr>
              <w:t>&gt;</w:t>
            </w:r>
            <w:r w:rsidRPr="00045C68">
              <w:rPr>
                <w:rFonts w:ascii="Century Gothic" w:hAnsi="Century Gothic"/>
                <w:color w:val="auto"/>
                <w:sz w:val="20"/>
                <w:szCs w:val="20"/>
                <w:lang w:val="en-US"/>
              </w:rPr>
              <w:t>NURG</w:t>
            </w:r>
            <w:r w:rsidRPr="00045C68">
              <w:rPr>
                <w:rFonts w:ascii="Century Gothic" w:hAnsi="Century Gothic" w:cs="Arial"/>
                <w:color w:val="0000FF"/>
                <w:sz w:val="20"/>
                <w:szCs w:val="20"/>
                <w:lang w:val="en-US"/>
              </w:rPr>
              <w:t>&lt;/</w:t>
            </w:r>
            <w:r w:rsidRPr="00045C68">
              <w:rPr>
                <w:rFonts w:ascii="Century Gothic" w:hAnsi="Century Gothic"/>
                <w:color w:val="800000"/>
                <w:sz w:val="20"/>
                <w:szCs w:val="20"/>
                <w:lang w:val="en-US"/>
              </w:rPr>
              <w:t>Cd</w:t>
            </w:r>
            <w:r w:rsidRPr="00045C68">
              <w:rPr>
                <w:rFonts w:ascii="Century Gothic" w:hAnsi="Century Gothic" w:cs="Arial"/>
                <w:color w:val="0000FF"/>
                <w:sz w:val="20"/>
                <w:szCs w:val="20"/>
                <w:lang w:val="en-US"/>
              </w:rPr>
              <w:t>&gt;</w:t>
            </w:r>
            <w:r w:rsidRPr="00045C68">
              <w:rPr>
                <w:rFonts w:ascii="Century Gothic" w:hAnsi="Century Gothic"/>
                <w:color w:val="800000"/>
                <w:sz w:val="20"/>
                <w:szCs w:val="20"/>
                <w:lang w:val="en-US"/>
              </w:rPr>
              <w:t xml:space="preserve"> </w:t>
            </w:r>
          </w:p>
          <w:p w:rsidR="008129AA" w:rsidRPr="00045C68" w:rsidRDefault="008129AA" w:rsidP="00B47842">
            <w:pPr>
              <w:pStyle w:val="Default"/>
              <w:ind w:left="1080" w:hanging="378"/>
              <w:rPr>
                <w:rFonts w:ascii="Century Gothic" w:hAnsi="Century Gothic"/>
                <w:color w:val="800000"/>
                <w:sz w:val="20"/>
                <w:szCs w:val="20"/>
                <w:lang w:val="en-US"/>
              </w:rPr>
            </w:pPr>
            <w:r w:rsidRPr="00045C68">
              <w:rPr>
                <w:rFonts w:ascii="Century Gothic" w:hAnsi="Century Gothic" w:cs="Arial"/>
                <w:color w:val="0000FF"/>
                <w:sz w:val="20"/>
                <w:szCs w:val="20"/>
                <w:lang w:val="en-US"/>
              </w:rPr>
              <w:t>&lt;/</w:t>
            </w:r>
            <w:r w:rsidRPr="00045C68">
              <w:rPr>
                <w:rFonts w:ascii="Century Gothic" w:hAnsi="Century Gothic"/>
                <w:color w:val="800000"/>
                <w:sz w:val="20"/>
                <w:szCs w:val="20"/>
                <w:lang w:val="en-US"/>
              </w:rPr>
              <w:t>SvcLvl</w:t>
            </w:r>
            <w:r w:rsidRPr="00045C68">
              <w:rPr>
                <w:rFonts w:ascii="Century Gothic" w:hAnsi="Century Gothic" w:cs="Arial"/>
                <w:color w:val="0000FF"/>
                <w:sz w:val="20"/>
                <w:szCs w:val="20"/>
                <w:lang w:val="en-US"/>
              </w:rPr>
              <w:t>&gt;</w:t>
            </w:r>
            <w:r w:rsidRPr="00045C68">
              <w:rPr>
                <w:rFonts w:ascii="Century Gothic" w:hAnsi="Century Gothic"/>
                <w:color w:val="800000"/>
                <w:sz w:val="20"/>
                <w:szCs w:val="20"/>
                <w:lang w:val="en-US"/>
              </w:rPr>
              <w:t xml:space="preserve"> </w:t>
            </w:r>
          </w:p>
          <w:p w:rsidR="008129AA" w:rsidRPr="00045C68" w:rsidRDefault="008129AA" w:rsidP="00B47842">
            <w:pPr>
              <w:ind w:left="1080" w:hanging="378"/>
              <w:rPr>
                <w:rFonts w:ascii="Century Gothic" w:hAnsi="Century Gothic"/>
                <w:color w:val="800000"/>
                <w:lang w:val="en-US"/>
              </w:rPr>
            </w:pPr>
            <w:r w:rsidRPr="00045C68">
              <w:rPr>
                <w:rFonts w:ascii="Century Gothic" w:hAnsi="Century Gothic" w:cs="Arial"/>
                <w:color w:val="0000FF"/>
                <w:lang w:val="en-US"/>
              </w:rPr>
              <w:t>&lt;</w:t>
            </w:r>
            <w:r w:rsidRPr="00045C68">
              <w:rPr>
                <w:rFonts w:ascii="Century Gothic" w:hAnsi="Century Gothic"/>
                <w:color w:val="800000"/>
                <w:lang w:val="en-US"/>
              </w:rPr>
              <w:t>LclInstrm</w:t>
            </w:r>
            <w:r w:rsidRPr="00045C68">
              <w:rPr>
                <w:rFonts w:ascii="Century Gothic" w:hAnsi="Century Gothic" w:cs="Arial"/>
                <w:color w:val="0000FF"/>
                <w:lang w:val="en-US"/>
              </w:rPr>
              <w:t>&gt;</w:t>
            </w:r>
          </w:p>
          <w:p w:rsidR="008129AA" w:rsidRPr="00045C68" w:rsidRDefault="008129AA" w:rsidP="00B47842">
            <w:pPr>
              <w:ind w:left="1422" w:hanging="378"/>
              <w:rPr>
                <w:rFonts w:ascii="Century Gothic" w:hAnsi="Century Gothic"/>
                <w:color w:val="800000"/>
                <w:lang w:val="en-US"/>
              </w:rPr>
            </w:pPr>
            <w:r w:rsidRPr="00045C68">
              <w:rPr>
                <w:rFonts w:ascii="Century Gothic" w:hAnsi="Century Gothic" w:cs="Arial"/>
                <w:color w:val="0000FF"/>
                <w:lang w:val="en-US"/>
              </w:rPr>
              <w:t>&lt;</w:t>
            </w:r>
            <w:r w:rsidRPr="00045C68">
              <w:rPr>
                <w:rFonts w:ascii="Century Gothic" w:hAnsi="Century Gothic"/>
                <w:color w:val="800000"/>
                <w:lang w:val="en-US"/>
              </w:rPr>
              <w:t>Cd</w:t>
            </w:r>
            <w:r w:rsidRPr="00045C68">
              <w:rPr>
                <w:rFonts w:ascii="Century Gothic" w:hAnsi="Century Gothic" w:cs="Arial"/>
                <w:color w:val="0000FF"/>
                <w:lang w:val="en-US"/>
              </w:rPr>
              <w:t>&gt;</w:t>
            </w:r>
            <w:r w:rsidRPr="00045C68">
              <w:rPr>
                <w:rFonts w:ascii="Century Gothic" w:hAnsi="Century Gothic"/>
                <w:lang w:val="en-US"/>
              </w:rPr>
              <w:t>C</w:t>
            </w:r>
            <w:r w:rsidR="00DC5343" w:rsidRPr="00045C68">
              <w:rPr>
                <w:rFonts w:ascii="Century Gothic" w:hAnsi="Century Gothic"/>
                <w:lang w:val="en-US"/>
              </w:rPr>
              <w:t>CD</w:t>
            </w:r>
            <w:r w:rsidRPr="00045C68">
              <w:rPr>
                <w:rFonts w:ascii="Century Gothic" w:hAnsi="Century Gothic" w:cs="Arial"/>
                <w:color w:val="0000FF"/>
                <w:lang w:val="en-US"/>
              </w:rPr>
              <w:t>&lt;/</w:t>
            </w:r>
            <w:r w:rsidRPr="00045C68">
              <w:rPr>
                <w:rFonts w:ascii="Century Gothic" w:hAnsi="Century Gothic"/>
                <w:color w:val="800000"/>
                <w:lang w:val="en-US"/>
              </w:rPr>
              <w:t>Cd</w:t>
            </w:r>
            <w:r w:rsidRPr="00045C68">
              <w:rPr>
                <w:rFonts w:ascii="Century Gothic" w:hAnsi="Century Gothic" w:cs="Arial"/>
                <w:color w:val="0000FF"/>
                <w:lang w:val="en-US"/>
              </w:rPr>
              <w:t>&gt;</w:t>
            </w:r>
            <w:r w:rsidRPr="00045C68">
              <w:rPr>
                <w:rFonts w:ascii="Century Gothic" w:hAnsi="Century Gothic"/>
                <w:color w:val="800000"/>
                <w:lang w:val="en-US"/>
              </w:rPr>
              <w:t xml:space="preserve"> </w:t>
            </w:r>
          </w:p>
          <w:p w:rsidR="008129AA" w:rsidRPr="00045C68" w:rsidRDefault="008129AA" w:rsidP="00B47842">
            <w:pPr>
              <w:ind w:left="1080" w:hanging="378"/>
              <w:rPr>
                <w:rFonts w:ascii="Century Gothic" w:hAnsi="Century Gothic"/>
                <w:color w:val="800000"/>
                <w:lang w:val="en-US"/>
              </w:rPr>
            </w:pPr>
            <w:r w:rsidRPr="00045C68">
              <w:rPr>
                <w:rFonts w:ascii="Century Gothic" w:hAnsi="Century Gothic" w:cs="Arial"/>
                <w:color w:val="0000FF"/>
                <w:lang w:val="en-US"/>
              </w:rPr>
              <w:t>&lt;/</w:t>
            </w:r>
            <w:r w:rsidRPr="00045C68">
              <w:rPr>
                <w:rFonts w:ascii="Century Gothic" w:hAnsi="Century Gothic"/>
                <w:color w:val="800000"/>
                <w:lang w:val="en-US"/>
              </w:rPr>
              <w:t>LclInstrm</w:t>
            </w:r>
            <w:r w:rsidRPr="00045C68">
              <w:rPr>
                <w:rFonts w:ascii="Century Gothic" w:hAnsi="Century Gothic" w:cs="Arial"/>
                <w:color w:val="0000FF"/>
                <w:lang w:val="en-US"/>
              </w:rPr>
              <w:t>&gt;</w:t>
            </w:r>
          </w:p>
          <w:p w:rsidR="008129AA" w:rsidRPr="00045C68" w:rsidRDefault="008129AA" w:rsidP="00B47842">
            <w:pPr>
              <w:autoSpaceDE w:val="0"/>
              <w:autoSpaceDN w:val="0"/>
              <w:adjustRightInd w:val="0"/>
              <w:ind w:left="1080" w:hanging="378"/>
              <w:rPr>
                <w:rFonts w:ascii="Century Gothic" w:hAnsi="Century Gothic" w:cs="Tahoma"/>
                <w:color w:val="800000"/>
                <w:lang w:val="en-US"/>
              </w:rPr>
            </w:pPr>
            <w:r w:rsidRPr="00045C68">
              <w:rPr>
                <w:rFonts w:ascii="Century Gothic" w:hAnsi="Century Gothic" w:cs="Arial"/>
                <w:color w:val="0000FF"/>
                <w:lang w:val="en-US"/>
              </w:rPr>
              <w:t>&lt;</w:t>
            </w:r>
            <w:r w:rsidRPr="00045C68">
              <w:rPr>
                <w:rFonts w:ascii="Century Gothic" w:hAnsi="Century Gothic" w:cs="Tahoma"/>
                <w:color w:val="800000"/>
                <w:lang w:val="en-US"/>
              </w:rPr>
              <w:t>CtgyPurp</w:t>
            </w:r>
            <w:r w:rsidRPr="00045C68">
              <w:rPr>
                <w:rFonts w:ascii="Century Gothic" w:hAnsi="Century Gothic" w:cs="Arial"/>
                <w:color w:val="0000FF"/>
                <w:lang w:val="en-US"/>
              </w:rPr>
              <w:t>&gt;</w:t>
            </w:r>
            <w:r w:rsidRPr="00045C68">
              <w:rPr>
                <w:rFonts w:ascii="Century Gothic" w:hAnsi="Century Gothic" w:cs="Tahoma"/>
                <w:color w:val="800000"/>
                <w:lang w:val="en-US"/>
              </w:rPr>
              <w:t xml:space="preserve"> </w:t>
            </w:r>
          </w:p>
          <w:p w:rsidR="008129AA" w:rsidRPr="00045C68" w:rsidRDefault="008129AA" w:rsidP="00B47842">
            <w:pPr>
              <w:autoSpaceDE w:val="0"/>
              <w:autoSpaceDN w:val="0"/>
              <w:adjustRightInd w:val="0"/>
              <w:ind w:left="1440" w:hanging="378"/>
              <w:rPr>
                <w:rFonts w:ascii="Century Gothic" w:hAnsi="Century Gothic" w:cs="Tahoma"/>
                <w:color w:val="800000"/>
                <w:lang w:val="en-US"/>
              </w:rPr>
            </w:pPr>
            <w:r w:rsidRPr="00045C68">
              <w:rPr>
                <w:rFonts w:ascii="Century Gothic" w:hAnsi="Century Gothic" w:cs="Arial"/>
                <w:color w:val="0000FF"/>
                <w:lang w:val="en-US"/>
              </w:rPr>
              <w:t>&lt;</w:t>
            </w:r>
            <w:r w:rsidRPr="00045C68">
              <w:rPr>
                <w:rFonts w:ascii="Century Gothic" w:hAnsi="Century Gothic" w:cs="Tahoma"/>
                <w:color w:val="800000"/>
                <w:lang w:val="en-US"/>
              </w:rPr>
              <w:t>Prtry</w:t>
            </w:r>
            <w:r w:rsidRPr="00045C68">
              <w:rPr>
                <w:rFonts w:ascii="Century Gothic" w:hAnsi="Century Gothic" w:cs="Arial"/>
                <w:color w:val="0000FF"/>
                <w:lang w:val="en-US"/>
              </w:rPr>
              <w:t>&gt;</w:t>
            </w:r>
            <w:r w:rsidR="00E951A7" w:rsidRPr="00045C68">
              <w:rPr>
                <w:rFonts w:ascii="Century Gothic" w:hAnsi="Century Gothic"/>
                <w:lang w:val="en-US"/>
              </w:rPr>
              <w:t xml:space="preserve"> HCCLAIMPMT</w:t>
            </w:r>
            <w:r w:rsidRPr="00045C68">
              <w:rPr>
                <w:rFonts w:ascii="Century Gothic" w:hAnsi="Century Gothic" w:cs="Arial"/>
                <w:color w:val="0000FF"/>
                <w:lang w:val="en-US"/>
              </w:rPr>
              <w:t>&lt;/</w:t>
            </w:r>
            <w:r w:rsidRPr="00045C68">
              <w:rPr>
                <w:rFonts w:ascii="Century Gothic" w:hAnsi="Century Gothic" w:cs="Tahoma"/>
                <w:color w:val="800000"/>
                <w:lang w:val="en-US"/>
              </w:rPr>
              <w:t>Prtry</w:t>
            </w:r>
            <w:r w:rsidRPr="00045C68">
              <w:rPr>
                <w:rFonts w:ascii="Century Gothic" w:hAnsi="Century Gothic" w:cs="Arial"/>
                <w:color w:val="0000FF"/>
                <w:lang w:val="en-US"/>
              </w:rPr>
              <w:t>&gt;</w:t>
            </w:r>
            <w:r w:rsidRPr="00045C68">
              <w:rPr>
                <w:rFonts w:ascii="Century Gothic" w:hAnsi="Century Gothic" w:cs="Tahoma"/>
                <w:color w:val="800000"/>
                <w:lang w:val="en-US"/>
              </w:rPr>
              <w:t xml:space="preserve"> </w:t>
            </w:r>
          </w:p>
          <w:p w:rsidR="008129AA" w:rsidRPr="00045C68" w:rsidRDefault="008129AA" w:rsidP="00B47842">
            <w:pPr>
              <w:autoSpaceDE w:val="0"/>
              <w:autoSpaceDN w:val="0"/>
              <w:adjustRightInd w:val="0"/>
              <w:ind w:left="1080" w:hanging="378"/>
              <w:rPr>
                <w:rFonts w:ascii="Century Gothic" w:hAnsi="Century Gothic" w:cs="Tahoma"/>
                <w:color w:val="800000"/>
                <w:lang w:val="en-US"/>
              </w:rPr>
            </w:pPr>
            <w:r w:rsidRPr="00045C68">
              <w:rPr>
                <w:rFonts w:ascii="Century Gothic" w:hAnsi="Century Gothic" w:cs="Arial"/>
                <w:color w:val="0000FF"/>
                <w:lang w:val="en-US"/>
              </w:rPr>
              <w:t>&lt;/</w:t>
            </w:r>
            <w:r w:rsidRPr="00045C68">
              <w:rPr>
                <w:rFonts w:ascii="Century Gothic" w:hAnsi="Century Gothic" w:cs="Tahoma"/>
                <w:color w:val="800000"/>
                <w:lang w:val="en-US"/>
              </w:rPr>
              <w:t>CtgyPurp</w:t>
            </w:r>
            <w:r w:rsidRPr="00045C68">
              <w:rPr>
                <w:rFonts w:ascii="Century Gothic" w:hAnsi="Century Gothic" w:cs="Arial"/>
                <w:color w:val="0000FF"/>
                <w:lang w:val="en-US"/>
              </w:rPr>
              <w:t>&gt;</w:t>
            </w:r>
            <w:r w:rsidRPr="00045C68">
              <w:rPr>
                <w:rFonts w:ascii="Century Gothic" w:hAnsi="Century Gothic" w:cs="Tahoma"/>
                <w:color w:val="800000"/>
                <w:lang w:val="en-US"/>
              </w:rPr>
              <w:t xml:space="preserve"> </w:t>
            </w:r>
          </w:p>
          <w:p w:rsidR="008129AA" w:rsidRPr="00045C68" w:rsidRDefault="008129AA" w:rsidP="00B47842">
            <w:pPr>
              <w:autoSpaceDE w:val="0"/>
              <w:autoSpaceDN w:val="0"/>
              <w:adjustRightInd w:val="0"/>
              <w:ind w:left="720" w:hanging="378"/>
              <w:rPr>
                <w:rFonts w:ascii="Century Gothic" w:hAnsi="Century Gothic" w:cs="Tahoma"/>
                <w:color w:val="800000"/>
                <w:lang w:val="en-US"/>
              </w:rPr>
            </w:pPr>
            <w:r w:rsidRPr="00045C68">
              <w:rPr>
                <w:rFonts w:ascii="Century Gothic" w:hAnsi="Century Gothic" w:cs="Arial"/>
                <w:color w:val="0000FF"/>
                <w:lang w:val="en-US"/>
              </w:rPr>
              <w:t>&lt;/</w:t>
            </w:r>
            <w:r w:rsidRPr="00045C68">
              <w:rPr>
                <w:rFonts w:ascii="Century Gothic" w:hAnsi="Century Gothic" w:cs="Tahoma"/>
                <w:color w:val="800000"/>
                <w:lang w:val="en-US"/>
              </w:rPr>
              <w:t>PmtTpInf</w:t>
            </w:r>
            <w:r w:rsidRPr="00045C68">
              <w:rPr>
                <w:rFonts w:ascii="Century Gothic" w:hAnsi="Century Gothic" w:cs="Arial"/>
                <w:color w:val="0000FF"/>
                <w:lang w:val="en-US"/>
              </w:rPr>
              <w:t>&gt;</w:t>
            </w:r>
            <w:r w:rsidRPr="00045C68">
              <w:rPr>
                <w:rFonts w:ascii="Century Gothic" w:hAnsi="Century Gothic" w:cs="Tahoma"/>
                <w:color w:val="800000"/>
                <w:lang w:val="en-US"/>
              </w:rPr>
              <w:t xml:space="preserve"> </w:t>
            </w:r>
          </w:p>
          <w:p w:rsidR="008129AA" w:rsidRPr="00045C68" w:rsidRDefault="008129AA" w:rsidP="00B47842">
            <w:pPr>
              <w:ind w:left="720" w:hanging="378"/>
              <w:rPr>
                <w:rFonts w:ascii="Century Gothic" w:hAnsi="Century Gothic" w:cs="Arial"/>
                <w:color w:val="0000FF"/>
                <w:lang w:val="en-US"/>
              </w:rPr>
            </w:pPr>
            <w:r w:rsidRPr="00045C68">
              <w:rPr>
                <w:rFonts w:ascii="Century Gothic" w:hAnsi="Century Gothic" w:cs="Arial"/>
                <w:color w:val="0000FF"/>
                <w:lang w:val="en-US"/>
              </w:rPr>
              <w:t>&lt;</w:t>
            </w:r>
            <w:r w:rsidRPr="00045C68">
              <w:rPr>
                <w:rFonts w:ascii="Century Gothic" w:hAnsi="Century Gothic" w:cs="Tahoma"/>
                <w:color w:val="800000"/>
                <w:lang w:val="en-US"/>
              </w:rPr>
              <w:t>ReqdExctnDt</w:t>
            </w:r>
            <w:r w:rsidRPr="00045C68">
              <w:rPr>
                <w:rFonts w:ascii="Century Gothic" w:hAnsi="Century Gothic" w:cs="Arial"/>
                <w:color w:val="0000FF"/>
                <w:lang w:val="en-US"/>
              </w:rPr>
              <w:t>&gt;</w:t>
            </w:r>
            <w:r w:rsidR="00E951A7" w:rsidRPr="00045C68">
              <w:rPr>
                <w:rFonts w:ascii="Century Gothic" w:hAnsi="Century Gothic" w:cs="Tahoma"/>
                <w:lang w:val="en-US"/>
              </w:rPr>
              <w:t>2015-0</w:t>
            </w:r>
            <w:r w:rsidRPr="00045C68">
              <w:rPr>
                <w:rFonts w:ascii="Century Gothic" w:hAnsi="Century Gothic" w:cs="Tahoma"/>
                <w:lang w:val="en-US"/>
              </w:rPr>
              <w:t>2-19</w:t>
            </w:r>
            <w:r w:rsidRPr="00045C68">
              <w:rPr>
                <w:rFonts w:ascii="Century Gothic" w:hAnsi="Century Gothic" w:cs="Arial"/>
                <w:color w:val="0000FF"/>
                <w:lang w:val="en-US"/>
              </w:rPr>
              <w:t>&lt;/</w:t>
            </w:r>
            <w:r w:rsidRPr="00045C68">
              <w:rPr>
                <w:rFonts w:ascii="Century Gothic" w:hAnsi="Century Gothic" w:cs="Tahoma"/>
                <w:color w:val="800000"/>
                <w:lang w:val="en-US"/>
              </w:rPr>
              <w:t>ReqdExctnDt</w:t>
            </w:r>
            <w:r w:rsidRPr="00045C68">
              <w:rPr>
                <w:rFonts w:ascii="Century Gothic" w:hAnsi="Century Gothic" w:cs="Arial"/>
                <w:color w:val="0000FF"/>
                <w:lang w:val="en-US"/>
              </w:rPr>
              <w:t>&gt;</w:t>
            </w:r>
          </w:p>
          <w:p w:rsidR="00A156B2" w:rsidRPr="00045C68" w:rsidRDefault="00A156B2" w:rsidP="00B47842">
            <w:pPr>
              <w:ind w:left="720" w:hanging="378"/>
              <w:rPr>
                <w:rFonts w:ascii="Century Gothic" w:hAnsi="Century Gothic" w:cs="Arial"/>
                <w:color w:val="0000FF"/>
                <w:lang w:val="en-US"/>
              </w:rPr>
            </w:pPr>
          </w:p>
          <w:p w:rsidR="00A156B2" w:rsidRPr="00045C68" w:rsidRDefault="00A156B2" w:rsidP="00A156B2">
            <w:pPr>
              <w:ind w:left="342"/>
              <w:rPr>
                <w:rFonts w:ascii="Century Gothic" w:hAnsi="Century Gothic"/>
                <w:color w:val="800000"/>
                <w:lang w:val="en-US"/>
              </w:rPr>
            </w:pPr>
            <w:r w:rsidRPr="00045C68">
              <w:rPr>
                <w:rFonts w:ascii="Century Gothic" w:hAnsi="Century Gothic" w:cs="Arial"/>
                <w:color w:val="0000FF"/>
                <w:lang w:val="en-US"/>
              </w:rPr>
              <w:lastRenderedPageBreak/>
              <w:t>&lt;</w:t>
            </w:r>
            <w:r w:rsidRPr="00045C68">
              <w:rPr>
                <w:rFonts w:ascii="Century Gothic" w:hAnsi="Century Gothic"/>
                <w:color w:val="800000"/>
                <w:lang w:val="en-US"/>
              </w:rPr>
              <w:t>Dbtr</w:t>
            </w:r>
            <w:r w:rsidRPr="00045C68">
              <w:rPr>
                <w:rFonts w:ascii="Century Gothic" w:hAnsi="Century Gothic" w:cs="Arial"/>
                <w:color w:val="0000FF"/>
                <w:lang w:val="en-US"/>
              </w:rPr>
              <w:t>&gt;</w:t>
            </w:r>
          </w:p>
          <w:p w:rsidR="00A156B2" w:rsidRPr="00045C68" w:rsidRDefault="00A156B2" w:rsidP="00A156B2">
            <w:pPr>
              <w:ind w:left="684"/>
              <w:rPr>
                <w:rFonts w:ascii="Century Gothic" w:hAnsi="Century Gothic" w:cs="Arial"/>
                <w:color w:val="0000FF"/>
                <w:lang w:val="en-US"/>
              </w:rPr>
            </w:pPr>
            <w:r w:rsidRPr="00045C68">
              <w:rPr>
                <w:rFonts w:ascii="Century Gothic" w:hAnsi="Century Gothic" w:cs="Arial"/>
                <w:color w:val="0000FF"/>
                <w:lang w:val="en-US"/>
              </w:rPr>
              <w:t>&lt;</w:t>
            </w:r>
            <w:r w:rsidRPr="00045C68">
              <w:rPr>
                <w:rFonts w:ascii="Century Gothic" w:hAnsi="Century Gothic"/>
                <w:color w:val="800000"/>
                <w:lang w:val="en-US"/>
              </w:rPr>
              <w:t>Nm</w:t>
            </w:r>
            <w:r w:rsidRPr="00045C68">
              <w:rPr>
                <w:rFonts w:ascii="Century Gothic" w:hAnsi="Century Gothic" w:cs="Arial"/>
                <w:color w:val="0000FF"/>
                <w:lang w:val="en-US"/>
              </w:rPr>
              <w:t>&gt;</w:t>
            </w:r>
            <w:r w:rsidRPr="00045C68">
              <w:rPr>
                <w:rFonts w:ascii="Century Gothic" w:hAnsi="Century Gothic"/>
                <w:lang w:val="en-US"/>
              </w:rPr>
              <w:t>ABHC CLM PMT CR</w:t>
            </w:r>
            <w:r w:rsidRPr="00045C68">
              <w:rPr>
                <w:rFonts w:ascii="Century Gothic" w:hAnsi="Century Gothic" w:cs="Arial"/>
                <w:color w:val="0000FF"/>
                <w:lang w:val="en-US"/>
              </w:rPr>
              <w:t>&lt;/</w:t>
            </w:r>
            <w:r w:rsidRPr="00045C68">
              <w:rPr>
                <w:rFonts w:ascii="Century Gothic" w:hAnsi="Century Gothic"/>
                <w:color w:val="800000"/>
                <w:lang w:val="en-US"/>
              </w:rPr>
              <w:t>Nm</w:t>
            </w:r>
            <w:r w:rsidRPr="00045C68">
              <w:rPr>
                <w:rFonts w:ascii="Century Gothic" w:hAnsi="Century Gothic" w:cs="Arial"/>
                <w:color w:val="0000FF"/>
                <w:lang w:val="en-US"/>
              </w:rPr>
              <w:t>&gt;</w:t>
            </w:r>
          </w:p>
          <w:p w:rsidR="00A156B2" w:rsidRPr="00045C68" w:rsidRDefault="00A156B2" w:rsidP="00A156B2">
            <w:pPr>
              <w:ind w:left="684"/>
              <w:rPr>
                <w:rFonts w:ascii="Century Gothic" w:hAnsi="Century Gothic" w:cs="Arial"/>
                <w:color w:val="0000FF"/>
                <w:lang w:val="en-US"/>
              </w:rPr>
            </w:pPr>
            <w:r w:rsidRPr="00045C68">
              <w:rPr>
                <w:rFonts w:ascii="Century Gothic" w:hAnsi="Century Gothic" w:cs="Arial"/>
                <w:color w:val="0000FF"/>
                <w:lang w:val="en-US"/>
              </w:rPr>
              <w:t>&lt;</w:t>
            </w:r>
            <w:r w:rsidRPr="00045C68">
              <w:rPr>
                <w:rFonts w:ascii="Century Gothic" w:hAnsi="Century Gothic" w:cs="Arial"/>
                <w:color w:val="800000"/>
                <w:lang w:val="en-US"/>
              </w:rPr>
              <w:t>Id</w:t>
            </w:r>
            <w:r w:rsidRPr="00045C68">
              <w:rPr>
                <w:rFonts w:ascii="Century Gothic" w:hAnsi="Century Gothic" w:cs="Arial"/>
                <w:color w:val="0000FF"/>
                <w:lang w:val="en-US"/>
              </w:rPr>
              <w:t>&gt;</w:t>
            </w:r>
          </w:p>
          <w:p w:rsidR="00A156B2" w:rsidRPr="00045C68" w:rsidRDefault="00A156B2" w:rsidP="00A156B2">
            <w:pPr>
              <w:ind w:left="1062"/>
              <w:rPr>
                <w:rFonts w:ascii="Century Gothic" w:hAnsi="Century Gothic" w:cs="Arial"/>
                <w:color w:val="0000FF"/>
                <w:lang w:val="en-US"/>
              </w:rPr>
            </w:pPr>
            <w:r w:rsidRPr="00045C68">
              <w:rPr>
                <w:rFonts w:ascii="Century Gothic" w:hAnsi="Century Gothic" w:cs="Arial"/>
                <w:color w:val="0000FF"/>
                <w:lang w:val="en-US"/>
              </w:rPr>
              <w:t>&lt;</w:t>
            </w:r>
            <w:r w:rsidRPr="00045C68">
              <w:rPr>
                <w:rFonts w:ascii="Century Gothic" w:hAnsi="Century Gothic" w:cs="Arial"/>
                <w:color w:val="800000"/>
                <w:lang w:val="en-US"/>
              </w:rPr>
              <w:t>OrgId</w:t>
            </w:r>
            <w:r w:rsidRPr="00045C68">
              <w:rPr>
                <w:rFonts w:ascii="Century Gothic" w:hAnsi="Century Gothic" w:cs="Arial"/>
                <w:color w:val="0000FF"/>
                <w:lang w:val="en-US"/>
              </w:rPr>
              <w:t>&gt;</w:t>
            </w:r>
          </w:p>
          <w:p w:rsidR="00A156B2" w:rsidRPr="00045C68" w:rsidRDefault="00A156B2" w:rsidP="00A156B2">
            <w:pPr>
              <w:ind w:left="1782" w:hanging="378"/>
              <w:rPr>
                <w:rFonts w:ascii="Century Gothic" w:hAnsi="Century Gothic" w:cs="Arial"/>
                <w:color w:val="0000FF"/>
                <w:lang w:val="en-US"/>
              </w:rPr>
            </w:pPr>
            <w:r w:rsidRPr="00045C68">
              <w:rPr>
                <w:rFonts w:ascii="Century Gothic" w:hAnsi="Century Gothic" w:cs="Arial"/>
                <w:color w:val="0000FF"/>
                <w:lang w:val="en-US"/>
              </w:rPr>
              <w:t>&lt;</w:t>
            </w:r>
            <w:r w:rsidRPr="00045C68">
              <w:rPr>
                <w:rFonts w:ascii="Century Gothic" w:hAnsi="Century Gothic" w:cs="Arial"/>
                <w:color w:val="800000"/>
                <w:lang w:val="en-US"/>
              </w:rPr>
              <w:t>Othr</w:t>
            </w:r>
            <w:r w:rsidRPr="00045C68">
              <w:rPr>
                <w:rFonts w:ascii="Century Gothic" w:hAnsi="Century Gothic" w:cs="Arial"/>
                <w:color w:val="0000FF"/>
                <w:lang w:val="en-US"/>
              </w:rPr>
              <w:t>&gt;</w:t>
            </w:r>
          </w:p>
          <w:p w:rsidR="00A156B2" w:rsidRPr="00045C68" w:rsidRDefault="00A156B2" w:rsidP="00A156B2">
            <w:pPr>
              <w:ind w:left="1782"/>
              <w:rPr>
                <w:rFonts w:ascii="Century Gothic" w:hAnsi="Century Gothic" w:cs="Arial"/>
                <w:color w:val="0000FF"/>
                <w:lang w:val="en-US"/>
              </w:rPr>
            </w:pPr>
            <w:r w:rsidRPr="00045C68">
              <w:rPr>
                <w:rFonts w:ascii="Century Gothic" w:hAnsi="Century Gothic" w:cs="Arial"/>
                <w:color w:val="0000FF"/>
                <w:lang w:val="en-US"/>
              </w:rPr>
              <w:t>&lt;</w:t>
            </w:r>
            <w:r w:rsidRPr="00045C68">
              <w:rPr>
                <w:rFonts w:ascii="Century Gothic" w:hAnsi="Century Gothic" w:cs="Arial"/>
                <w:color w:val="800000"/>
                <w:lang w:val="en-US"/>
              </w:rPr>
              <w:t>Id</w:t>
            </w:r>
            <w:r w:rsidRPr="00045C68">
              <w:rPr>
                <w:rFonts w:ascii="Century Gothic" w:hAnsi="Century Gothic" w:cs="Arial"/>
                <w:color w:val="0000FF"/>
                <w:lang w:val="en-US"/>
              </w:rPr>
              <w:t>&gt;</w:t>
            </w:r>
            <w:r w:rsidRPr="00045C68">
              <w:rPr>
                <w:rFonts w:ascii="Century Gothic" w:hAnsi="Century Gothic"/>
                <w:color w:val="000000" w:themeColor="text1"/>
                <w:lang w:val="en-US"/>
              </w:rPr>
              <w:t>1234567891</w:t>
            </w:r>
            <w:r w:rsidRPr="00045C68">
              <w:rPr>
                <w:rFonts w:ascii="Century Gothic" w:hAnsi="Century Gothic" w:cs="Arial"/>
                <w:color w:val="0000FF"/>
                <w:lang w:val="en-US"/>
              </w:rPr>
              <w:t>&lt;/</w:t>
            </w:r>
            <w:r w:rsidRPr="00045C68">
              <w:rPr>
                <w:rFonts w:ascii="Century Gothic" w:hAnsi="Century Gothic" w:cs="Arial"/>
                <w:color w:val="800000"/>
                <w:lang w:val="en-US"/>
              </w:rPr>
              <w:t>Id</w:t>
            </w:r>
            <w:r w:rsidRPr="00045C68">
              <w:rPr>
                <w:rFonts w:ascii="Century Gothic" w:hAnsi="Century Gothic" w:cs="Arial"/>
                <w:color w:val="0000FF"/>
                <w:lang w:val="en-US"/>
              </w:rPr>
              <w:t>&gt;</w:t>
            </w:r>
          </w:p>
          <w:p w:rsidR="00A156B2" w:rsidRPr="00045C68" w:rsidRDefault="00A156B2" w:rsidP="00A156B2">
            <w:pPr>
              <w:ind w:left="1782" w:hanging="378"/>
              <w:rPr>
                <w:rFonts w:ascii="Century Gothic" w:hAnsi="Century Gothic" w:cs="Arial"/>
                <w:color w:val="0000FF"/>
                <w:lang w:val="en-US"/>
              </w:rPr>
            </w:pPr>
            <w:r w:rsidRPr="00045C68">
              <w:rPr>
                <w:rFonts w:ascii="Century Gothic" w:hAnsi="Century Gothic" w:cs="Arial"/>
                <w:color w:val="0000FF"/>
                <w:lang w:val="en-US"/>
              </w:rPr>
              <w:t>&lt;/</w:t>
            </w:r>
            <w:r w:rsidRPr="00045C68">
              <w:rPr>
                <w:rFonts w:ascii="Century Gothic" w:hAnsi="Century Gothic" w:cs="Arial"/>
                <w:color w:val="800000"/>
                <w:lang w:val="en-US"/>
              </w:rPr>
              <w:t>Othr</w:t>
            </w:r>
            <w:r w:rsidRPr="00045C68">
              <w:rPr>
                <w:rFonts w:ascii="Century Gothic" w:hAnsi="Century Gothic" w:cs="Arial"/>
                <w:color w:val="0000FF"/>
                <w:lang w:val="en-US"/>
              </w:rPr>
              <w:t>&gt;</w:t>
            </w:r>
          </w:p>
          <w:p w:rsidR="00A156B2" w:rsidRPr="00045C68" w:rsidRDefault="00A156B2" w:rsidP="00A156B2">
            <w:pPr>
              <w:ind w:left="1062"/>
              <w:rPr>
                <w:rFonts w:ascii="Century Gothic" w:hAnsi="Century Gothic" w:cs="Arial"/>
                <w:color w:val="0000FF"/>
                <w:lang w:val="en-US"/>
              </w:rPr>
            </w:pPr>
            <w:r w:rsidRPr="00045C68">
              <w:rPr>
                <w:rFonts w:ascii="Century Gothic" w:hAnsi="Century Gothic" w:cs="Arial"/>
                <w:color w:val="0000FF"/>
                <w:lang w:val="en-US"/>
              </w:rPr>
              <w:t>&lt;/</w:t>
            </w:r>
            <w:r w:rsidRPr="00045C68">
              <w:rPr>
                <w:rFonts w:ascii="Century Gothic" w:hAnsi="Century Gothic" w:cs="Arial"/>
                <w:color w:val="800000"/>
                <w:lang w:val="en-US"/>
              </w:rPr>
              <w:t>OrgId</w:t>
            </w:r>
            <w:r w:rsidRPr="00045C68">
              <w:rPr>
                <w:rFonts w:ascii="Century Gothic" w:hAnsi="Century Gothic" w:cs="Arial"/>
                <w:color w:val="0000FF"/>
                <w:lang w:val="en-US"/>
              </w:rPr>
              <w:t>&gt;</w:t>
            </w:r>
          </w:p>
          <w:p w:rsidR="00A156B2" w:rsidRPr="00045C68" w:rsidRDefault="00A156B2" w:rsidP="00A156B2">
            <w:pPr>
              <w:ind w:left="684"/>
              <w:rPr>
                <w:rFonts w:ascii="Century Gothic" w:hAnsi="Century Gothic"/>
                <w:color w:val="800000"/>
                <w:lang w:val="en-US"/>
              </w:rPr>
            </w:pPr>
            <w:r w:rsidRPr="00045C68">
              <w:rPr>
                <w:rFonts w:ascii="Century Gothic" w:hAnsi="Century Gothic" w:cs="Arial"/>
                <w:color w:val="0000FF"/>
                <w:lang w:val="en-US"/>
              </w:rPr>
              <w:t>&lt;/</w:t>
            </w:r>
            <w:r w:rsidRPr="00045C68">
              <w:rPr>
                <w:rFonts w:ascii="Century Gothic" w:hAnsi="Century Gothic" w:cs="Arial"/>
                <w:color w:val="800000"/>
                <w:lang w:val="en-US"/>
              </w:rPr>
              <w:t>Id</w:t>
            </w:r>
            <w:r w:rsidRPr="00045C68">
              <w:rPr>
                <w:rFonts w:ascii="Century Gothic" w:hAnsi="Century Gothic" w:cs="Arial"/>
                <w:color w:val="0000FF"/>
                <w:lang w:val="en-US"/>
              </w:rPr>
              <w:t>&gt;</w:t>
            </w:r>
          </w:p>
          <w:p w:rsidR="00A156B2" w:rsidRPr="00045C68" w:rsidRDefault="00A156B2" w:rsidP="00A156B2">
            <w:pPr>
              <w:ind w:left="342"/>
              <w:rPr>
                <w:rFonts w:ascii="Century Gothic" w:hAnsi="Century Gothic"/>
                <w:color w:val="800000"/>
                <w:lang w:val="en-US"/>
              </w:rPr>
            </w:pPr>
            <w:r w:rsidRPr="00045C68">
              <w:rPr>
                <w:rFonts w:ascii="Century Gothic" w:hAnsi="Century Gothic"/>
                <w:color w:val="800000"/>
                <w:lang w:val="en-US"/>
              </w:rPr>
              <w:t xml:space="preserve"> </w:t>
            </w:r>
            <w:r w:rsidRPr="00045C68">
              <w:rPr>
                <w:rFonts w:ascii="Century Gothic" w:hAnsi="Century Gothic" w:cs="Arial"/>
                <w:color w:val="0000FF"/>
                <w:lang w:val="en-US"/>
              </w:rPr>
              <w:t>&lt;/</w:t>
            </w:r>
            <w:r w:rsidRPr="00045C68">
              <w:rPr>
                <w:rFonts w:ascii="Century Gothic" w:hAnsi="Century Gothic"/>
                <w:color w:val="800000"/>
                <w:lang w:val="en-US"/>
              </w:rPr>
              <w:t>Dbtr</w:t>
            </w:r>
            <w:r w:rsidRPr="00045C68">
              <w:rPr>
                <w:rFonts w:ascii="Century Gothic" w:hAnsi="Century Gothic" w:cs="Arial"/>
                <w:color w:val="0000FF"/>
                <w:lang w:val="en-US"/>
              </w:rPr>
              <w:t>&gt;</w:t>
            </w:r>
            <w:r w:rsidRPr="00045C68">
              <w:rPr>
                <w:rFonts w:ascii="Century Gothic" w:hAnsi="Century Gothic"/>
                <w:color w:val="800000"/>
                <w:lang w:val="en-US"/>
              </w:rPr>
              <w:t xml:space="preserve"> </w:t>
            </w:r>
          </w:p>
          <w:p w:rsidR="00A156B2" w:rsidRPr="00045C68" w:rsidRDefault="00A156B2" w:rsidP="00B47842">
            <w:pPr>
              <w:ind w:left="720" w:hanging="378"/>
              <w:rPr>
                <w:rFonts w:ascii="Century Gothic" w:hAnsi="Century Gothic" w:cs="Arial"/>
                <w:color w:val="0000FF"/>
                <w:lang w:val="en-US"/>
              </w:rPr>
            </w:pPr>
          </w:p>
          <w:p w:rsidR="00A156B2" w:rsidRPr="00045C68" w:rsidRDefault="00A156B2" w:rsidP="00A156B2">
            <w:pPr>
              <w:ind w:left="342"/>
              <w:rPr>
                <w:rFonts w:ascii="Century Gothic" w:hAnsi="Century Gothic"/>
                <w:color w:val="800000"/>
                <w:lang w:val="en-US"/>
              </w:rPr>
            </w:pPr>
            <w:r w:rsidRPr="00045C68">
              <w:rPr>
                <w:rFonts w:ascii="Century Gothic" w:hAnsi="Century Gothic" w:cs="Arial"/>
                <w:color w:val="0000FF"/>
                <w:lang w:val="en-US"/>
              </w:rPr>
              <w:t>&lt;</w:t>
            </w:r>
            <w:r w:rsidRPr="00045C68">
              <w:rPr>
                <w:rFonts w:ascii="Century Gothic" w:hAnsi="Century Gothic"/>
                <w:color w:val="800000"/>
                <w:lang w:val="en-US"/>
              </w:rPr>
              <w:t>DbtrAgt</w:t>
            </w:r>
            <w:r w:rsidRPr="00045C68">
              <w:rPr>
                <w:rFonts w:ascii="Century Gothic" w:hAnsi="Century Gothic" w:cs="Arial"/>
                <w:color w:val="0000FF"/>
                <w:lang w:val="en-US"/>
              </w:rPr>
              <w:t>&gt;</w:t>
            </w:r>
            <w:r w:rsidRPr="00045C68">
              <w:rPr>
                <w:rFonts w:ascii="Century Gothic" w:hAnsi="Century Gothic"/>
                <w:color w:val="800000"/>
                <w:lang w:val="en-US"/>
              </w:rPr>
              <w:t xml:space="preserve"> </w:t>
            </w:r>
          </w:p>
          <w:p w:rsidR="00A156B2" w:rsidRPr="00045C68" w:rsidRDefault="00A156B2" w:rsidP="00A156B2">
            <w:pPr>
              <w:ind w:left="1062" w:hanging="378"/>
              <w:rPr>
                <w:rFonts w:ascii="Century Gothic" w:hAnsi="Century Gothic"/>
                <w:color w:val="800000"/>
                <w:lang w:val="en-US"/>
              </w:rPr>
            </w:pPr>
            <w:r w:rsidRPr="00045C68">
              <w:rPr>
                <w:rFonts w:ascii="Century Gothic" w:hAnsi="Century Gothic" w:cs="Arial"/>
                <w:color w:val="0000FF"/>
                <w:lang w:val="en-US"/>
              </w:rPr>
              <w:t>&lt;</w:t>
            </w:r>
            <w:r w:rsidRPr="00045C68">
              <w:rPr>
                <w:rFonts w:ascii="Century Gothic" w:hAnsi="Century Gothic"/>
                <w:color w:val="800000"/>
                <w:lang w:val="en-US"/>
              </w:rPr>
              <w:t>FinInstnId</w:t>
            </w:r>
            <w:r w:rsidRPr="00045C68">
              <w:rPr>
                <w:rFonts w:ascii="Century Gothic" w:hAnsi="Century Gothic" w:cs="Arial"/>
                <w:color w:val="0000FF"/>
                <w:lang w:val="en-US"/>
              </w:rPr>
              <w:t>&gt;</w:t>
            </w:r>
            <w:r w:rsidRPr="00045C68">
              <w:rPr>
                <w:rFonts w:ascii="Century Gothic" w:hAnsi="Century Gothic"/>
                <w:color w:val="800000"/>
                <w:lang w:val="en-US"/>
              </w:rPr>
              <w:t xml:space="preserve"> </w:t>
            </w:r>
          </w:p>
          <w:p w:rsidR="00A156B2" w:rsidRPr="00045C68" w:rsidRDefault="00A156B2" w:rsidP="00A156B2">
            <w:pPr>
              <w:pStyle w:val="Default"/>
              <w:ind w:left="1062"/>
              <w:rPr>
                <w:rFonts w:ascii="Century Gothic" w:hAnsi="Century Gothic"/>
                <w:color w:val="800000"/>
                <w:sz w:val="20"/>
                <w:szCs w:val="20"/>
                <w:lang w:val="en-US"/>
              </w:rPr>
            </w:pPr>
            <w:r w:rsidRPr="00045C68">
              <w:rPr>
                <w:rFonts w:ascii="Century Gothic" w:hAnsi="Century Gothic" w:cs="Arial"/>
                <w:color w:val="0000FF"/>
                <w:sz w:val="20"/>
                <w:szCs w:val="20"/>
                <w:lang w:val="en-US"/>
              </w:rPr>
              <w:t>&lt;</w:t>
            </w:r>
            <w:r w:rsidRPr="00045C68">
              <w:rPr>
                <w:rFonts w:ascii="Century Gothic" w:hAnsi="Century Gothic"/>
                <w:color w:val="800000"/>
                <w:sz w:val="20"/>
                <w:szCs w:val="20"/>
                <w:lang w:val="en-US"/>
              </w:rPr>
              <w:t>ClrSysMmbId</w:t>
            </w:r>
            <w:r w:rsidRPr="00045C68">
              <w:rPr>
                <w:rFonts w:ascii="Century Gothic" w:hAnsi="Century Gothic" w:cs="Arial"/>
                <w:color w:val="0000FF"/>
                <w:sz w:val="20"/>
                <w:szCs w:val="20"/>
                <w:lang w:val="en-US"/>
              </w:rPr>
              <w:t>&gt;</w:t>
            </w:r>
            <w:r w:rsidRPr="00045C68">
              <w:rPr>
                <w:rFonts w:ascii="Century Gothic" w:hAnsi="Century Gothic"/>
                <w:color w:val="800000"/>
                <w:sz w:val="20"/>
                <w:szCs w:val="20"/>
                <w:lang w:val="en-US"/>
              </w:rPr>
              <w:t xml:space="preserve"> </w:t>
            </w:r>
          </w:p>
          <w:p w:rsidR="00A156B2" w:rsidRPr="00045C68" w:rsidRDefault="00A156B2" w:rsidP="00A156B2">
            <w:pPr>
              <w:pStyle w:val="Default"/>
              <w:ind w:left="1440"/>
              <w:rPr>
                <w:rFonts w:ascii="Century Gothic" w:hAnsi="Century Gothic"/>
                <w:color w:val="800000"/>
                <w:sz w:val="20"/>
                <w:szCs w:val="20"/>
                <w:lang w:val="en-US"/>
              </w:rPr>
            </w:pPr>
            <w:r w:rsidRPr="00045C68">
              <w:rPr>
                <w:rFonts w:ascii="Century Gothic" w:hAnsi="Century Gothic" w:cs="Arial"/>
                <w:color w:val="0000FF"/>
                <w:sz w:val="20"/>
                <w:szCs w:val="20"/>
                <w:lang w:val="en-US"/>
              </w:rPr>
              <w:t>&lt;</w:t>
            </w:r>
            <w:r w:rsidRPr="00045C68">
              <w:rPr>
                <w:rFonts w:ascii="Century Gothic" w:hAnsi="Century Gothic"/>
                <w:color w:val="800000"/>
                <w:sz w:val="20"/>
                <w:szCs w:val="20"/>
                <w:lang w:val="en-US"/>
              </w:rPr>
              <w:t>ClrSysId</w:t>
            </w:r>
            <w:r w:rsidRPr="00045C68">
              <w:rPr>
                <w:rFonts w:ascii="Century Gothic" w:hAnsi="Century Gothic" w:cs="Arial"/>
                <w:color w:val="0000FF"/>
                <w:sz w:val="20"/>
                <w:szCs w:val="20"/>
                <w:lang w:val="en-US"/>
              </w:rPr>
              <w:t>&gt;</w:t>
            </w:r>
            <w:r w:rsidRPr="00045C68">
              <w:rPr>
                <w:rFonts w:ascii="Century Gothic" w:hAnsi="Century Gothic"/>
                <w:color w:val="800000"/>
                <w:sz w:val="20"/>
                <w:szCs w:val="20"/>
                <w:lang w:val="en-US"/>
              </w:rPr>
              <w:t xml:space="preserve"> </w:t>
            </w:r>
          </w:p>
          <w:p w:rsidR="00A156B2" w:rsidRPr="00045C68" w:rsidRDefault="00A156B2" w:rsidP="00A156B2">
            <w:pPr>
              <w:pStyle w:val="Default"/>
              <w:ind w:left="1818"/>
              <w:rPr>
                <w:rFonts w:ascii="Century Gothic" w:hAnsi="Century Gothic"/>
                <w:color w:val="800000"/>
                <w:sz w:val="20"/>
                <w:szCs w:val="20"/>
                <w:lang w:val="en-US"/>
              </w:rPr>
            </w:pPr>
            <w:r w:rsidRPr="00045C68">
              <w:rPr>
                <w:rFonts w:ascii="Century Gothic" w:hAnsi="Century Gothic" w:cs="Arial"/>
                <w:color w:val="0000FF"/>
                <w:sz w:val="20"/>
                <w:szCs w:val="20"/>
                <w:lang w:val="en-US"/>
              </w:rPr>
              <w:t>&lt;</w:t>
            </w:r>
            <w:r w:rsidRPr="00045C68">
              <w:rPr>
                <w:rFonts w:ascii="Century Gothic" w:hAnsi="Century Gothic"/>
                <w:color w:val="800000"/>
                <w:sz w:val="20"/>
                <w:szCs w:val="20"/>
                <w:lang w:val="en-US"/>
              </w:rPr>
              <w:t>Cd</w:t>
            </w:r>
            <w:r w:rsidRPr="00045C68">
              <w:rPr>
                <w:rFonts w:ascii="Century Gothic" w:hAnsi="Century Gothic" w:cs="Arial"/>
                <w:color w:val="0000FF"/>
                <w:sz w:val="20"/>
                <w:szCs w:val="20"/>
                <w:lang w:val="en-US"/>
              </w:rPr>
              <w:t>&gt;</w:t>
            </w:r>
            <w:r w:rsidRPr="00045C68">
              <w:rPr>
                <w:rFonts w:ascii="Century Gothic" w:hAnsi="Century Gothic"/>
                <w:color w:val="auto"/>
                <w:sz w:val="20"/>
                <w:szCs w:val="20"/>
                <w:lang w:val="en-US"/>
              </w:rPr>
              <w:t>USABA</w:t>
            </w:r>
            <w:r w:rsidRPr="00045C68">
              <w:rPr>
                <w:rFonts w:ascii="Century Gothic" w:hAnsi="Century Gothic" w:cs="Arial"/>
                <w:color w:val="0000FF"/>
                <w:sz w:val="20"/>
                <w:szCs w:val="20"/>
                <w:lang w:val="en-US"/>
              </w:rPr>
              <w:t>&lt;/</w:t>
            </w:r>
            <w:r w:rsidRPr="00045C68">
              <w:rPr>
                <w:rFonts w:ascii="Century Gothic" w:hAnsi="Century Gothic"/>
                <w:color w:val="800000"/>
                <w:sz w:val="20"/>
                <w:szCs w:val="20"/>
                <w:lang w:val="en-US"/>
              </w:rPr>
              <w:t>Cd</w:t>
            </w:r>
            <w:r w:rsidRPr="00045C68">
              <w:rPr>
                <w:rFonts w:ascii="Century Gothic" w:hAnsi="Century Gothic" w:cs="Arial"/>
                <w:color w:val="0000FF"/>
                <w:sz w:val="20"/>
                <w:szCs w:val="20"/>
                <w:lang w:val="en-US"/>
              </w:rPr>
              <w:t>&gt;</w:t>
            </w:r>
            <w:r w:rsidRPr="00045C68">
              <w:rPr>
                <w:rFonts w:ascii="Century Gothic" w:hAnsi="Century Gothic"/>
                <w:color w:val="800000"/>
                <w:sz w:val="20"/>
                <w:szCs w:val="20"/>
                <w:lang w:val="en-US"/>
              </w:rPr>
              <w:t xml:space="preserve"> </w:t>
            </w:r>
          </w:p>
          <w:p w:rsidR="00A156B2" w:rsidRPr="00045C68" w:rsidRDefault="00A156B2" w:rsidP="00A156B2">
            <w:pPr>
              <w:pStyle w:val="Default"/>
              <w:ind w:left="1440"/>
              <w:rPr>
                <w:rFonts w:ascii="Century Gothic" w:hAnsi="Century Gothic"/>
                <w:color w:val="800000"/>
                <w:sz w:val="20"/>
                <w:szCs w:val="20"/>
                <w:lang w:val="en-US"/>
              </w:rPr>
            </w:pPr>
            <w:r w:rsidRPr="00045C68">
              <w:rPr>
                <w:rFonts w:ascii="Century Gothic" w:hAnsi="Century Gothic" w:cs="Arial"/>
                <w:color w:val="0000FF"/>
                <w:sz w:val="20"/>
                <w:szCs w:val="20"/>
                <w:lang w:val="en-US"/>
              </w:rPr>
              <w:t>&lt;/</w:t>
            </w:r>
            <w:r w:rsidRPr="00045C68">
              <w:rPr>
                <w:rFonts w:ascii="Century Gothic" w:hAnsi="Century Gothic"/>
                <w:color w:val="800000"/>
                <w:sz w:val="20"/>
                <w:szCs w:val="20"/>
                <w:lang w:val="en-US"/>
              </w:rPr>
              <w:t>ClrSysId</w:t>
            </w:r>
            <w:r w:rsidRPr="00045C68">
              <w:rPr>
                <w:rFonts w:ascii="Century Gothic" w:hAnsi="Century Gothic" w:cs="Arial"/>
                <w:color w:val="0000FF"/>
                <w:sz w:val="20"/>
                <w:szCs w:val="20"/>
                <w:lang w:val="en-US"/>
              </w:rPr>
              <w:t>&gt;</w:t>
            </w:r>
            <w:r w:rsidRPr="00045C68">
              <w:rPr>
                <w:rFonts w:ascii="Century Gothic" w:hAnsi="Century Gothic"/>
                <w:color w:val="800000"/>
                <w:sz w:val="20"/>
                <w:szCs w:val="20"/>
                <w:lang w:val="en-US"/>
              </w:rPr>
              <w:t xml:space="preserve"> </w:t>
            </w:r>
          </w:p>
          <w:p w:rsidR="00A156B2" w:rsidRPr="00045C68" w:rsidRDefault="00A156B2" w:rsidP="00A156B2">
            <w:pPr>
              <w:pStyle w:val="Default"/>
              <w:ind w:left="1440"/>
              <w:rPr>
                <w:rFonts w:ascii="Century Gothic" w:hAnsi="Century Gothic"/>
                <w:color w:val="800000"/>
                <w:sz w:val="20"/>
                <w:szCs w:val="20"/>
                <w:lang w:val="en-US"/>
              </w:rPr>
            </w:pPr>
            <w:r w:rsidRPr="00045C68">
              <w:rPr>
                <w:rFonts w:ascii="Century Gothic" w:hAnsi="Century Gothic" w:cs="Arial"/>
                <w:color w:val="0000FF"/>
                <w:sz w:val="20"/>
                <w:szCs w:val="20"/>
                <w:lang w:val="en-US"/>
              </w:rPr>
              <w:t>&lt;</w:t>
            </w:r>
            <w:r w:rsidRPr="00045C68">
              <w:rPr>
                <w:rFonts w:ascii="Century Gothic" w:hAnsi="Century Gothic"/>
                <w:color w:val="800000"/>
                <w:sz w:val="20"/>
                <w:szCs w:val="20"/>
                <w:lang w:val="en-US"/>
              </w:rPr>
              <w:t>MmbId</w:t>
            </w:r>
            <w:r w:rsidRPr="00045C68">
              <w:rPr>
                <w:rFonts w:ascii="Century Gothic" w:hAnsi="Century Gothic" w:cs="Arial"/>
                <w:color w:val="0000FF"/>
                <w:sz w:val="20"/>
                <w:szCs w:val="20"/>
                <w:lang w:val="en-US"/>
              </w:rPr>
              <w:t>&gt;</w:t>
            </w:r>
            <w:r w:rsidRPr="00045C68">
              <w:rPr>
                <w:rFonts w:ascii="Century Gothic" w:hAnsi="Century Gothic"/>
                <w:color w:val="auto"/>
                <w:sz w:val="20"/>
                <w:szCs w:val="20"/>
                <w:lang w:val="en-US"/>
              </w:rPr>
              <w:t>987654321</w:t>
            </w:r>
            <w:r w:rsidRPr="00045C68">
              <w:rPr>
                <w:rFonts w:ascii="Century Gothic" w:hAnsi="Century Gothic" w:cs="Arial"/>
                <w:color w:val="0000FF"/>
                <w:sz w:val="20"/>
                <w:szCs w:val="20"/>
                <w:lang w:val="en-US"/>
              </w:rPr>
              <w:t>&lt;/</w:t>
            </w:r>
            <w:r w:rsidRPr="00045C68">
              <w:rPr>
                <w:rFonts w:ascii="Century Gothic" w:hAnsi="Century Gothic"/>
                <w:color w:val="800000"/>
                <w:sz w:val="20"/>
                <w:szCs w:val="20"/>
                <w:lang w:val="en-US"/>
              </w:rPr>
              <w:t>MmbId</w:t>
            </w:r>
            <w:r w:rsidRPr="00045C68">
              <w:rPr>
                <w:rFonts w:ascii="Century Gothic" w:hAnsi="Century Gothic" w:cs="Arial"/>
                <w:color w:val="0000FF"/>
                <w:sz w:val="20"/>
                <w:szCs w:val="20"/>
                <w:lang w:val="en-US"/>
              </w:rPr>
              <w:t>&gt;</w:t>
            </w:r>
            <w:r w:rsidRPr="00045C68">
              <w:rPr>
                <w:rFonts w:ascii="Century Gothic" w:hAnsi="Century Gothic"/>
                <w:color w:val="800000"/>
                <w:sz w:val="20"/>
                <w:szCs w:val="20"/>
                <w:lang w:val="en-US"/>
              </w:rPr>
              <w:t xml:space="preserve"> </w:t>
            </w:r>
          </w:p>
          <w:p w:rsidR="00A156B2" w:rsidRPr="00045C68" w:rsidRDefault="00A156B2" w:rsidP="00A156B2">
            <w:pPr>
              <w:pStyle w:val="Default"/>
              <w:ind w:left="1062"/>
              <w:rPr>
                <w:rFonts w:ascii="Century Gothic" w:hAnsi="Century Gothic"/>
                <w:color w:val="800000"/>
                <w:sz w:val="20"/>
                <w:szCs w:val="20"/>
                <w:lang w:val="en-US"/>
              </w:rPr>
            </w:pPr>
            <w:r w:rsidRPr="00045C68">
              <w:rPr>
                <w:rFonts w:ascii="Century Gothic" w:hAnsi="Century Gothic" w:cs="Arial"/>
                <w:color w:val="0000FF"/>
                <w:sz w:val="20"/>
                <w:szCs w:val="20"/>
                <w:lang w:val="en-US"/>
              </w:rPr>
              <w:t>&lt;/</w:t>
            </w:r>
            <w:r w:rsidRPr="00045C68">
              <w:rPr>
                <w:rFonts w:ascii="Century Gothic" w:hAnsi="Century Gothic"/>
                <w:color w:val="800000"/>
                <w:sz w:val="20"/>
                <w:szCs w:val="20"/>
                <w:lang w:val="en-US"/>
              </w:rPr>
              <w:t>ClrSysMmbId</w:t>
            </w:r>
            <w:r w:rsidRPr="00045C68">
              <w:rPr>
                <w:rFonts w:ascii="Century Gothic" w:hAnsi="Century Gothic" w:cs="Arial"/>
                <w:color w:val="0000FF"/>
                <w:sz w:val="20"/>
                <w:szCs w:val="20"/>
                <w:lang w:val="en-US"/>
              </w:rPr>
              <w:t>&gt;</w:t>
            </w:r>
            <w:r w:rsidRPr="00045C68">
              <w:rPr>
                <w:rFonts w:ascii="Century Gothic" w:hAnsi="Century Gothic"/>
                <w:color w:val="800000"/>
                <w:sz w:val="20"/>
                <w:szCs w:val="20"/>
                <w:lang w:val="en-US"/>
              </w:rPr>
              <w:t xml:space="preserve"> </w:t>
            </w:r>
          </w:p>
          <w:p w:rsidR="00A156B2" w:rsidRPr="00045C68" w:rsidRDefault="00A156B2" w:rsidP="00A156B2">
            <w:pPr>
              <w:pStyle w:val="Default"/>
              <w:ind w:left="1062"/>
              <w:rPr>
                <w:rFonts w:ascii="Century Gothic" w:hAnsi="Century Gothic"/>
                <w:color w:val="800000"/>
                <w:sz w:val="20"/>
                <w:szCs w:val="20"/>
                <w:lang w:val="en-US"/>
              </w:rPr>
            </w:pPr>
            <w:r w:rsidRPr="00045C68">
              <w:rPr>
                <w:rFonts w:ascii="Century Gothic" w:hAnsi="Century Gothic" w:cs="Arial"/>
                <w:color w:val="0000FF"/>
                <w:sz w:val="20"/>
                <w:szCs w:val="20"/>
                <w:lang w:val="en-US"/>
              </w:rPr>
              <w:t>&lt;</w:t>
            </w:r>
            <w:r w:rsidRPr="00045C68">
              <w:rPr>
                <w:rFonts w:ascii="Century Gothic" w:hAnsi="Century Gothic"/>
                <w:color w:val="800000"/>
                <w:sz w:val="20"/>
                <w:szCs w:val="20"/>
                <w:lang w:val="en-US"/>
              </w:rPr>
              <w:t>Nm&gt;</w:t>
            </w:r>
            <w:r w:rsidRPr="00045C68">
              <w:rPr>
                <w:rFonts w:ascii="Century Gothic" w:hAnsi="Century Gothic"/>
                <w:color w:val="auto"/>
                <w:sz w:val="20"/>
                <w:szCs w:val="20"/>
                <w:lang w:val="en-US"/>
              </w:rPr>
              <w:t>USA BANK</w:t>
            </w:r>
            <w:r w:rsidRPr="00045C68">
              <w:rPr>
                <w:rFonts w:ascii="Century Gothic" w:hAnsi="Century Gothic" w:cs="Arial"/>
                <w:color w:val="0000FF"/>
                <w:sz w:val="20"/>
                <w:szCs w:val="20"/>
                <w:lang w:val="en-US"/>
              </w:rPr>
              <w:t>&lt;/</w:t>
            </w:r>
            <w:r w:rsidRPr="00045C68">
              <w:rPr>
                <w:rFonts w:ascii="Century Gothic" w:hAnsi="Century Gothic"/>
                <w:color w:val="800000"/>
                <w:sz w:val="20"/>
                <w:szCs w:val="20"/>
                <w:lang w:val="en-US"/>
              </w:rPr>
              <w:t>Nm</w:t>
            </w:r>
            <w:r w:rsidRPr="00045C68">
              <w:rPr>
                <w:rFonts w:ascii="Century Gothic" w:hAnsi="Century Gothic" w:cs="Arial"/>
                <w:color w:val="0000FF"/>
                <w:sz w:val="20"/>
                <w:szCs w:val="20"/>
                <w:lang w:val="en-US"/>
              </w:rPr>
              <w:t>&gt;</w:t>
            </w:r>
          </w:p>
          <w:p w:rsidR="00A156B2" w:rsidRPr="00045C68" w:rsidRDefault="00A156B2" w:rsidP="00A156B2">
            <w:pPr>
              <w:ind w:left="684"/>
              <w:rPr>
                <w:rFonts w:ascii="Century Gothic" w:hAnsi="Century Gothic"/>
                <w:color w:val="800000"/>
                <w:lang w:val="en-US"/>
              </w:rPr>
            </w:pPr>
            <w:r w:rsidRPr="00045C68">
              <w:rPr>
                <w:rFonts w:ascii="Century Gothic" w:hAnsi="Century Gothic" w:cs="Arial"/>
                <w:color w:val="0000FF"/>
                <w:lang w:val="en-US"/>
              </w:rPr>
              <w:t>&lt;/</w:t>
            </w:r>
            <w:r w:rsidRPr="00045C68">
              <w:rPr>
                <w:rFonts w:ascii="Century Gothic" w:hAnsi="Century Gothic"/>
                <w:color w:val="800000"/>
                <w:lang w:val="en-US"/>
              </w:rPr>
              <w:t>FinInstnId</w:t>
            </w:r>
            <w:r w:rsidRPr="00045C68">
              <w:rPr>
                <w:rFonts w:ascii="Century Gothic" w:hAnsi="Century Gothic" w:cs="Arial"/>
                <w:color w:val="0000FF"/>
                <w:lang w:val="en-US"/>
              </w:rPr>
              <w:t>&gt;</w:t>
            </w:r>
          </w:p>
          <w:p w:rsidR="00A156B2" w:rsidRPr="00045C68" w:rsidRDefault="00A156B2" w:rsidP="00A156B2">
            <w:pPr>
              <w:ind w:left="720" w:hanging="378"/>
              <w:rPr>
                <w:rFonts w:ascii="Century Gothic" w:hAnsi="Century Gothic" w:cs="Arial"/>
                <w:color w:val="0000FF"/>
                <w:lang w:val="en-US"/>
              </w:rPr>
            </w:pPr>
            <w:r w:rsidRPr="00045C68">
              <w:rPr>
                <w:rFonts w:ascii="Century Gothic" w:hAnsi="Century Gothic"/>
                <w:color w:val="800000"/>
                <w:lang w:val="en-US"/>
              </w:rPr>
              <w:t xml:space="preserve"> </w:t>
            </w:r>
            <w:r w:rsidRPr="00045C68">
              <w:rPr>
                <w:rFonts w:ascii="Century Gothic" w:hAnsi="Century Gothic" w:cs="Arial"/>
                <w:color w:val="0000FF"/>
                <w:lang w:val="en-US"/>
              </w:rPr>
              <w:t>&lt;/</w:t>
            </w:r>
            <w:r w:rsidRPr="00045C68">
              <w:rPr>
                <w:rFonts w:ascii="Century Gothic" w:hAnsi="Century Gothic"/>
                <w:color w:val="800000"/>
                <w:lang w:val="en-US"/>
              </w:rPr>
              <w:t>DbtrAgt</w:t>
            </w:r>
            <w:r w:rsidRPr="00045C68">
              <w:rPr>
                <w:rFonts w:ascii="Century Gothic" w:hAnsi="Century Gothic" w:cs="Arial"/>
                <w:color w:val="0000FF"/>
                <w:lang w:val="en-US"/>
              </w:rPr>
              <w:t>&gt;</w:t>
            </w:r>
          </w:p>
          <w:p w:rsidR="00A156B2" w:rsidRPr="00045C68" w:rsidRDefault="00A156B2" w:rsidP="00B47842">
            <w:pPr>
              <w:ind w:left="720" w:hanging="378"/>
              <w:rPr>
                <w:rFonts w:ascii="Century Gothic" w:hAnsi="Century Gothic" w:cs="Arial"/>
                <w:color w:val="0000FF"/>
                <w:lang w:val="en-US"/>
              </w:rPr>
            </w:pPr>
          </w:p>
          <w:p w:rsidR="00B47842" w:rsidRPr="00045C68" w:rsidRDefault="00B47842" w:rsidP="00B454F1">
            <w:pPr>
              <w:rPr>
                <w:rFonts w:ascii="Century Gothic" w:hAnsi="Century Gothic" w:cs="Arial"/>
                <w:color w:val="008080"/>
                <w:lang w:val="en-US"/>
              </w:rPr>
            </w:pPr>
            <w:r w:rsidRPr="00045C68">
              <w:rPr>
                <w:rFonts w:ascii="Century Gothic" w:hAnsi="Century Gothic" w:cs="Arial"/>
                <w:color w:val="0000FF"/>
                <w:highlight w:val="lightGray"/>
                <w:lang w:val="en-US"/>
              </w:rPr>
              <w:t>&lt;/</w:t>
            </w:r>
            <w:r w:rsidRPr="00045C68">
              <w:rPr>
                <w:rFonts w:ascii="Century Gothic" w:hAnsi="Century Gothic" w:cs="Tahoma"/>
                <w:color w:val="800000"/>
                <w:highlight w:val="lightGray"/>
                <w:lang w:val="en-US"/>
              </w:rPr>
              <w:t>PmtInf</w:t>
            </w:r>
            <w:r w:rsidRPr="00045C68">
              <w:rPr>
                <w:rFonts w:ascii="Century Gothic" w:hAnsi="Century Gothic" w:cs="Arial"/>
                <w:color w:val="0000FF"/>
                <w:highlight w:val="lightGray"/>
                <w:lang w:val="en-US"/>
              </w:rPr>
              <w:t>&gt;</w:t>
            </w:r>
          </w:p>
        </w:tc>
      </w:tr>
    </w:tbl>
    <w:p w:rsidR="008129AA" w:rsidRPr="00045C68" w:rsidRDefault="008129AA" w:rsidP="00F46F36">
      <w:pPr>
        <w:pStyle w:val="NoSpacing"/>
        <w:spacing w:before="120" w:after="200" w:line="276" w:lineRule="auto"/>
        <w:ind w:left="720"/>
        <w:rPr>
          <w:rFonts w:ascii="Century Gothic" w:hAnsi="Century Gothic" w:cs="Times New Roman"/>
          <w:color w:val="000000"/>
          <w:sz w:val="20"/>
          <w:szCs w:val="20"/>
          <w:highlight w:val="yellow"/>
        </w:rPr>
      </w:pPr>
    </w:p>
    <w:p w:rsidR="008129AA" w:rsidRPr="00045C68" w:rsidRDefault="008129AA" w:rsidP="00F46F36">
      <w:pPr>
        <w:pStyle w:val="NoSpacing"/>
        <w:spacing w:before="120" w:after="200" w:line="276" w:lineRule="auto"/>
        <w:ind w:left="720"/>
        <w:rPr>
          <w:rFonts w:ascii="Century Gothic" w:hAnsi="Century Gothic" w:cs="Times New Roman"/>
          <w:color w:val="000000"/>
          <w:sz w:val="20"/>
          <w:szCs w:val="20"/>
          <w:highlight w:val="yellow"/>
        </w:rPr>
      </w:pPr>
    </w:p>
    <w:p w:rsidR="008129AA" w:rsidRPr="00045C68" w:rsidRDefault="008129AA" w:rsidP="00F46F36">
      <w:pPr>
        <w:pStyle w:val="NoSpacing"/>
        <w:spacing w:before="120" w:after="200" w:line="276" w:lineRule="auto"/>
        <w:ind w:left="720"/>
        <w:rPr>
          <w:rFonts w:ascii="Century Gothic" w:hAnsi="Century Gothic" w:cs="Times New Roman"/>
          <w:color w:val="000000"/>
          <w:sz w:val="20"/>
          <w:szCs w:val="20"/>
          <w:highlight w:val="yellow"/>
        </w:rPr>
      </w:pPr>
    </w:p>
    <w:p w:rsidR="008129AA" w:rsidRPr="00045C68" w:rsidRDefault="008129AA" w:rsidP="00F46F36">
      <w:pPr>
        <w:pStyle w:val="NoSpacing"/>
        <w:spacing w:before="120" w:after="200" w:line="276" w:lineRule="auto"/>
        <w:ind w:left="720"/>
        <w:rPr>
          <w:rFonts w:ascii="Century Gothic" w:hAnsi="Century Gothic" w:cs="Times New Roman"/>
          <w:color w:val="000000"/>
          <w:sz w:val="20"/>
          <w:szCs w:val="20"/>
          <w:highlight w:val="yellow"/>
        </w:rPr>
      </w:pPr>
    </w:p>
    <w:p w:rsidR="00AA7374" w:rsidRPr="00045C68" w:rsidRDefault="00AA7374" w:rsidP="00B454F1">
      <w:pPr>
        <w:ind w:left="1440"/>
        <w:rPr>
          <w:rFonts w:ascii="Century Gothic" w:hAnsi="Century Gothic"/>
          <w:b/>
        </w:rPr>
      </w:pPr>
    </w:p>
    <w:p w:rsidR="00B454F1" w:rsidRPr="00045C68" w:rsidRDefault="00B454F1" w:rsidP="00B454F1">
      <w:pPr>
        <w:ind w:left="1440"/>
        <w:rPr>
          <w:rFonts w:ascii="Century Gothic" w:hAnsi="Century Gothic"/>
          <w:b/>
        </w:rPr>
      </w:pPr>
      <w:r w:rsidRPr="00045C68">
        <w:rPr>
          <w:rFonts w:ascii="Century Gothic" w:hAnsi="Century Gothic"/>
          <w:b/>
        </w:rPr>
        <w:t>Example</w:t>
      </w:r>
      <w:r w:rsidR="00310208" w:rsidRPr="00045C68">
        <w:rPr>
          <w:rFonts w:ascii="Century Gothic" w:hAnsi="Century Gothic"/>
          <w:b/>
        </w:rPr>
        <w:t xml:space="preserve"> 3</w:t>
      </w:r>
      <w:r w:rsidRPr="00045C68">
        <w:rPr>
          <w:rFonts w:ascii="Century Gothic" w:hAnsi="Century Gothic"/>
          <w:b/>
        </w:rPr>
        <w:t xml:space="preserve">: </w:t>
      </w:r>
      <w:r w:rsidR="00A156B2" w:rsidRPr="00045C68">
        <w:rPr>
          <w:rFonts w:ascii="Century Gothic" w:hAnsi="Century Gothic"/>
          <w:b/>
          <w:color w:val="000000" w:themeColor="text1"/>
        </w:rPr>
        <w:t>Entry Detail Record “6”</w:t>
      </w:r>
    </w:p>
    <w:p w:rsidR="00B454F1" w:rsidRPr="00045C68" w:rsidRDefault="00B454F1" w:rsidP="002612D5">
      <w:pPr>
        <w:spacing w:after="0"/>
        <w:ind w:left="1440"/>
        <w:rPr>
          <w:rFonts w:ascii="Century Gothic" w:hAnsi="Century Gothic"/>
          <w:sz w:val="20"/>
          <w:szCs w:val="20"/>
        </w:rPr>
      </w:pPr>
      <w:r w:rsidRPr="00045C68">
        <w:rPr>
          <w:rFonts w:ascii="Century Gothic" w:hAnsi="Century Gothic"/>
          <w:sz w:val="20"/>
          <w:szCs w:val="20"/>
        </w:rPr>
        <w:t>Receiving DFI Identification (RDFI bank transit routing number):</w:t>
      </w:r>
      <w:r w:rsidR="00471548" w:rsidRPr="00045C68">
        <w:rPr>
          <w:rFonts w:ascii="Century Gothic" w:hAnsi="Century Gothic"/>
          <w:sz w:val="20"/>
          <w:szCs w:val="20"/>
        </w:rPr>
        <w:t xml:space="preserve"> 11100002</w:t>
      </w:r>
    </w:p>
    <w:p w:rsidR="00B454F1" w:rsidRPr="00045C68" w:rsidRDefault="00B454F1" w:rsidP="002612D5">
      <w:pPr>
        <w:spacing w:after="0"/>
        <w:ind w:left="1440"/>
        <w:rPr>
          <w:rFonts w:ascii="Century Gothic" w:hAnsi="Century Gothic"/>
          <w:sz w:val="20"/>
          <w:szCs w:val="20"/>
        </w:rPr>
      </w:pPr>
      <w:r w:rsidRPr="00045C68">
        <w:rPr>
          <w:rFonts w:ascii="Century Gothic" w:hAnsi="Century Gothic"/>
          <w:sz w:val="20"/>
          <w:szCs w:val="20"/>
        </w:rPr>
        <w:t>Check Digit:</w:t>
      </w:r>
      <w:r w:rsidR="00471548" w:rsidRPr="00045C68">
        <w:rPr>
          <w:rFonts w:ascii="Century Gothic" w:hAnsi="Century Gothic"/>
          <w:sz w:val="20"/>
          <w:szCs w:val="20"/>
        </w:rPr>
        <w:t xml:space="preserve"> 5</w:t>
      </w:r>
    </w:p>
    <w:p w:rsidR="00B454F1" w:rsidRPr="00045C68" w:rsidRDefault="00B454F1" w:rsidP="002612D5">
      <w:pPr>
        <w:spacing w:after="0"/>
        <w:ind w:left="1440"/>
        <w:rPr>
          <w:rFonts w:ascii="Century Gothic" w:hAnsi="Century Gothic"/>
          <w:sz w:val="20"/>
          <w:szCs w:val="20"/>
        </w:rPr>
      </w:pPr>
      <w:r w:rsidRPr="00045C68">
        <w:rPr>
          <w:rFonts w:ascii="Century Gothic" w:hAnsi="Century Gothic"/>
          <w:sz w:val="20"/>
          <w:szCs w:val="20"/>
        </w:rPr>
        <w:t xml:space="preserve">DFI Account Number (receiver’s bank account number): </w:t>
      </w:r>
      <w:r w:rsidR="00471548" w:rsidRPr="00045C68">
        <w:rPr>
          <w:rFonts w:ascii="Century Gothic" w:hAnsi="Century Gothic"/>
          <w:sz w:val="20"/>
          <w:szCs w:val="20"/>
        </w:rPr>
        <w:t>4854697999999</w:t>
      </w:r>
    </w:p>
    <w:p w:rsidR="00471548" w:rsidRPr="00045C68" w:rsidRDefault="00471548" w:rsidP="002612D5">
      <w:pPr>
        <w:spacing w:after="0"/>
        <w:ind w:left="1440"/>
        <w:rPr>
          <w:rFonts w:ascii="Century Gothic" w:hAnsi="Century Gothic"/>
          <w:sz w:val="20"/>
          <w:szCs w:val="20"/>
        </w:rPr>
      </w:pPr>
      <w:r w:rsidRPr="00045C68">
        <w:rPr>
          <w:rFonts w:ascii="Century Gothic" w:hAnsi="Century Gothic"/>
          <w:sz w:val="20"/>
          <w:szCs w:val="20"/>
        </w:rPr>
        <w:t xml:space="preserve">Amount: </w:t>
      </w:r>
      <w:r w:rsidR="009F1882" w:rsidRPr="00045C68">
        <w:rPr>
          <w:rFonts w:ascii="Century Gothic" w:hAnsi="Century Gothic"/>
          <w:sz w:val="20"/>
          <w:szCs w:val="20"/>
        </w:rPr>
        <w:t>$100.00</w:t>
      </w:r>
    </w:p>
    <w:p w:rsidR="00B454F1" w:rsidRPr="00045C68" w:rsidRDefault="00B454F1" w:rsidP="002612D5">
      <w:pPr>
        <w:spacing w:after="0"/>
        <w:ind w:left="1440"/>
        <w:rPr>
          <w:rFonts w:ascii="Century Gothic" w:hAnsi="Century Gothic"/>
          <w:sz w:val="20"/>
          <w:szCs w:val="20"/>
        </w:rPr>
      </w:pPr>
      <w:r w:rsidRPr="00045C68">
        <w:rPr>
          <w:rFonts w:ascii="Century Gothic" w:hAnsi="Century Gothic"/>
          <w:sz w:val="20"/>
          <w:szCs w:val="20"/>
        </w:rPr>
        <w:t>Receiving Company Name:</w:t>
      </w:r>
      <w:r w:rsidR="00471548" w:rsidRPr="00045C68">
        <w:rPr>
          <w:rFonts w:ascii="Century Gothic" w:hAnsi="Century Gothic"/>
          <w:sz w:val="20"/>
          <w:szCs w:val="20"/>
        </w:rPr>
        <w:t xml:space="preserve"> DoogieHowserFamilyPrac</w:t>
      </w:r>
    </w:p>
    <w:p w:rsidR="00471548" w:rsidRPr="00045C68" w:rsidRDefault="00471548" w:rsidP="002612D5">
      <w:pPr>
        <w:spacing w:after="0"/>
        <w:ind w:left="1440"/>
        <w:rPr>
          <w:rFonts w:ascii="Century Gothic" w:hAnsi="Century Gothic"/>
          <w:sz w:val="20"/>
          <w:szCs w:val="20"/>
        </w:rPr>
      </w:pPr>
      <w:r w:rsidRPr="00045C68">
        <w:rPr>
          <w:rFonts w:ascii="Century Gothic" w:hAnsi="Century Gothic"/>
          <w:sz w:val="20"/>
          <w:szCs w:val="20"/>
        </w:rPr>
        <w:t>Identification Number: HowserMD1234567</w:t>
      </w:r>
    </w:p>
    <w:p w:rsidR="00B454F1" w:rsidRPr="00045C68" w:rsidRDefault="00B454F1" w:rsidP="00B454F1">
      <w:pPr>
        <w:spacing w:after="0" w:line="240" w:lineRule="auto"/>
        <w:ind w:left="1440"/>
        <w:rPr>
          <w:rFonts w:ascii="Century Gothic" w:hAnsi="Century Gothic"/>
          <w:sz w:val="20"/>
          <w:szCs w:val="20"/>
        </w:rPr>
      </w:pPr>
    </w:p>
    <w:p w:rsidR="00B454F1" w:rsidRPr="00045C68" w:rsidRDefault="00B454F1" w:rsidP="00B454F1">
      <w:pPr>
        <w:spacing w:after="0" w:line="240" w:lineRule="auto"/>
        <w:ind w:left="1440"/>
        <w:rPr>
          <w:rFonts w:ascii="Century Gothic" w:hAnsi="Century Gothic"/>
          <w:color w:val="000000" w:themeColor="text1"/>
          <w:sz w:val="20"/>
          <w:szCs w:val="20"/>
        </w:rPr>
      </w:pPr>
    </w:p>
    <w:p w:rsidR="00AA7374" w:rsidRPr="00045C68" w:rsidRDefault="00AA7374" w:rsidP="00B454F1">
      <w:pPr>
        <w:spacing w:after="0" w:line="240" w:lineRule="auto"/>
        <w:ind w:left="1440"/>
        <w:rPr>
          <w:rFonts w:ascii="Century Gothic" w:hAnsi="Century Gothic"/>
          <w:color w:val="000000" w:themeColor="text1"/>
          <w:sz w:val="20"/>
          <w:szCs w:val="20"/>
        </w:rPr>
      </w:pPr>
    </w:p>
    <w:p w:rsidR="00B454F1" w:rsidRPr="00045C68" w:rsidRDefault="00710C61" w:rsidP="00B454F1">
      <w:pPr>
        <w:ind w:left="1440"/>
        <w:rPr>
          <w:rFonts w:ascii="Century Gothic" w:hAnsi="Century Gothic"/>
        </w:rPr>
      </w:pPr>
      <w:r w:rsidRPr="00045C68">
        <w:rPr>
          <w:rFonts w:ascii="Century Gothic" w:hAnsi="Century Gothic"/>
          <w:b/>
          <w:color w:val="000000" w:themeColor="text1"/>
          <w:sz w:val="20"/>
          <w:szCs w:val="20"/>
        </w:rPr>
        <w:lastRenderedPageBreak/>
        <w:t xml:space="preserve">Figure 6: </w:t>
      </w:r>
      <w:r w:rsidR="00B454F1" w:rsidRPr="00045C68">
        <w:rPr>
          <w:rFonts w:ascii="Century Gothic" w:hAnsi="Century Gothic"/>
          <w:b/>
          <w:color w:val="000000" w:themeColor="text1"/>
          <w:sz w:val="20"/>
          <w:szCs w:val="20"/>
        </w:rPr>
        <w:t xml:space="preserve">NACHA File Format </w:t>
      </w:r>
    </w:p>
    <w:p w:rsidR="00B454F1" w:rsidRPr="00045C68" w:rsidRDefault="00CB348F" w:rsidP="00B454F1">
      <w:r w:rsidRPr="00045C68">
        <w:rPr>
          <w:noProof/>
        </w:rPr>
        <mc:AlternateContent>
          <mc:Choice Requires="wps">
            <w:drawing>
              <wp:anchor distT="0" distB="0" distL="114300" distR="114300" simplePos="0" relativeHeight="251682816" behindDoc="0" locked="0" layoutInCell="1" allowOverlap="1">
                <wp:simplePos x="0" y="0"/>
                <wp:positionH relativeFrom="column">
                  <wp:posOffset>895350</wp:posOffset>
                </wp:positionH>
                <wp:positionV relativeFrom="paragraph">
                  <wp:posOffset>74930</wp:posOffset>
                </wp:positionV>
                <wp:extent cx="7082790" cy="856615"/>
                <wp:effectExtent l="0" t="0" r="22860" b="1968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2790" cy="856615"/>
                        </a:xfrm>
                        <a:prstGeom prst="rect">
                          <a:avLst/>
                        </a:prstGeom>
                        <a:solidFill>
                          <a:srgbClr val="FFFFFF"/>
                        </a:solidFill>
                        <a:ln w="9525">
                          <a:solidFill>
                            <a:srgbClr val="000000"/>
                          </a:solidFill>
                          <a:miter lim="800000"/>
                          <a:headEnd/>
                          <a:tailEnd/>
                        </a:ln>
                      </wps:spPr>
                      <wps:txbx>
                        <w:txbxContent>
                          <w:p w:rsidR="00045C68" w:rsidRPr="0090188B" w:rsidRDefault="00045C68" w:rsidP="00B454F1">
                            <w:pPr>
                              <w:pStyle w:val="NoSpacing"/>
                              <w:rPr>
                                <w:rFonts w:ascii="Century Gothic" w:hAnsi="Century Gothic" w:cstheme="minorHAnsi"/>
                                <w:sz w:val="20"/>
                                <w:szCs w:val="20"/>
                              </w:rPr>
                            </w:pPr>
                            <w:r w:rsidRPr="0090188B">
                              <w:rPr>
                                <w:rFonts w:ascii="Century Gothic" w:hAnsi="Century Gothic" w:cstheme="minorHAnsi"/>
                                <w:sz w:val="18"/>
                                <w:szCs w:val="18"/>
                              </w:rPr>
                              <w:t xml:space="preserve">                    1                    2                    3                    4                    5                    6                    7                    8</w:t>
                            </w:r>
                            <w:r>
                              <w:rPr>
                                <w:rFonts w:ascii="Century Gothic" w:hAnsi="Century Gothic" w:cstheme="minorHAnsi"/>
                                <w:sz w:val="18"/>
                                <w:szCs w:val="18"/>
                              </w:rPr>
                              <w:t xml:space="preserve">                       9</w:t>
                            </w:r>
                          </w:p>
                          <w:p w:rsidR="00045C68" w:rsidRPr="0090188B" w:rsidRDefault="00045C68" w:rsidP="00B454F1">
                            <w:pPr>
                              <w:pStyle w:val="NoSpacing"/>
                              <w:rPr>
                                <w:rFonts w:ascii="Century Gothic" w:hAnsi="Century Gothic" w:cstheme="minorHAnsi"/>
                                <w:sz w:val="20"/>
                                <w:szCs w:val="20"/>
                              </w:rPr>
                            </w:pPr>
                            <w:r w:rsidRPr="0090188B">
                              <w:rPr>
                                <w:rFonts w:ascii="Century Gothic" w:hAnsi="Century Gothic" w:cstheme="minorHAnsi"/>
                                <w:sz w:val="20"/>
                                <w:szCs w:val="20"/>
                              </w:rPr>
                              <w:t>1234567890123456789012345678901234567890123456789012345678901234567890123456789001234567890</w:t>
                            </w:r>
                            <w:r>
                              <w:rPr>
                                <w:rFonts w:ascii="Century Gothic" w:hAnsi="Century Gothic" w:cstheme="minorHAnsi"/>
                                <w:sz w:val="20"/>
                                <w:szCs w:val="20"/>
                              </w:rPr>
                              <w:t>1234</w:t>
                            </w:r>
                          </w:p>
                          <w:p w:rsidR="00045C68" w:rsidRPr="003445BA" w:rsidRDefault="00045C68" w:rsidP="00B454F1">
                            <w:pPr>
                              <w:pStyle w:val="NoSpacing"/>
                              <w:jc w:val="center"/>
                              <w:rPr>
                                <w:rFonts w:ascii="Century Gothic" w:hAnsi="Century Gothic" w:cstheme="minorHAnsi"/>
                                <w:b/>
                                <w:sz w:val="20"/>
                                <w:szCs w:val="20"/>
                              </w:rPr>
                            </w:pPr>
                            <w:r w:rsidRPr="003445BA">
                              <w:rPr>
                                <w:rFonts w:ascii="Century Gothic" w:hAnsi="Century Gothic" w:cstheme="minorHAnsi"/>
                                <w:b/>
                                <w:sz w:val="20"/>
                                <w:szCs w:val="20"/>
                              </w:rPr>
                              <w:t>Example Data</w:t>
                            </w:r>
                          </w:p>
                          <w:p w:rsidR="00045C68" w:rsidRPr="00D77C20" w:rsidRDefault="00045C68" w:rsidP="00B454F1">
                            <w:pPr>
                              <w:pStyle w:val="NoSpacing"/>
                              <w:rPr>
                                <w:rFonts w:ascii="Century Gothic" w:hAnsi="Century Gothic"/>
                                <w:sz w:val="12"/>
                                <w:szCs w:val="12"/>
                              </w:rPr>
                            </w:pPr>
                          </w:p>
                          <w:p w:rsidR="00045C68" w:rsidRDefault="00045C68" w:rsidP="00471548">
                            <w:pPr>
                              <w:spacing w:after="0" w:line="240" w:lineRule="auto"/>
                              <w:rPr>
                                <w:rFonts w:ascii="Century Gothic" w:hAnsi="Century Gothic"/>
                                <w:sz w:val="20"/>
                                <w:szCs w:val="20"/>
                              </w:rPr>
                            </w:pPr>
                            <w:r w:rsidRPr="008A0397">
                              <w:rPr>
                                <w:rFonts w:ascii="Century Gothic" w:hAnsi="Century Gothic"/>
                                <w:sz w:val="20"/>
                                <w:szCs w:val="20"/>
                              </w:rPr>
                              <w:t>6221110000254854697999999    0000010000</w:t>
                            </w:r>
                            <w:r>
                              <w:rPr>
                                <w:rFonts w:ascii="Century Gothic" w:hAnsi="Century Gothic"/>
                                <w:sz w:val="20"/>
                                <w:szCs w:val="20"/>
                              </w:rPr>
                              <w:t>HowserMD1234567DoogieHowserFamily</w:t>
                            </w:r>
                            <w:r w:rsidRPr="008A0397">
                              <w:rPr>
                                <w:rFonts w:ascii="Century Gothic" w:hAnsi="Century Gothic"/>
                                <w:sz w:val="20"/>
                                <w:szCs w:val="20"/>
                              </w:rPr>
                              <w:t>Prac  1</w:t>
                            </w:r>
                            <w:r w:rsidRPr="003F506C">
                              <w:rPr>
                                <w:rFonts w:ascii="Century Gothic" w:hAnsi="Century Gothic"/>
                                <w:sz w:val="20"/>
                                <w:szCs w:val="20"/>
                              </w:rPr>
                              <w:t>98765432</w:t>
                            </w:r>
                            <w:r w:rsidRPr="008A0397">
                              <w:rPr>
                                <w:rFonts w:ascii="Century Gothic" w:hAnsi="Century Gothic"/>
                                <w:sz w:val="20"/>
                                <w:szCs w:val="20"/>
                              </w:rPr>
                              <w:t>0000904</w:t>
                            </w:r>
                          </w:p>
                          <w:p w:rsidR="00045C68" w:rsidRPr="003445BA" w:rsidRDefault="00045C68" w:rsidP="00B454F1">
                            <w:pPr>
                              <w:pStyle w:val="NoSpacing"/>
                              <w:rPr>
                                <w:rFonts w:ascii="Century Gothic" w:hAnsi="Century Gothic"/>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70.5pt;margin-top:5.9pt;width:557.7pt;height:67.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">
                <v:textbox>
                  <w:txbxContent>
                    <w:p w:rsidR="00045C68" w:rsidRPr="0090188B" w:rsidRDefault="00045C68" w:rsidP="00B454F1">
                      <w:pPr>
                        <w:pStyle w:val="NoSpacing"/>
                        <w:rPr>
                          <w:rFonts w:ascii="Century Gothic" w:hAnsi="Century Gothic" w:cstheme="minorHAnsi"/>
                          <w:sz w:val="20"/>
                          <w:szCs w:val="20"/>
                        </w:rPr>
                      </w:pPr>
                      <w:r w:rsidRPr="0090188B">
                        <w:rPr>
                          <w:rFonts w:ascii="Century Gothic" w:hAnsi="Century Gothic" w:cstheme="minorHAnsi"/>
                          <w:sz w:val="18"/>
                          <w:szCs w:val="18"/>
                        </w:rPr>
                        <w:t xml:space="preserve">                    1                    2                    3                    4                    5                    6                    7                    8</w:t>
                      </w:r>
                      <w:r>
                        <w:rPr>
                          <w:rFonts w:ascii="Century Gothic" w:hAnsi="Century Gothic" w:cstheme="minorHAnsi"/>
                          <w:sz w:val="18"/>
                          <w:szCs w:val="18"/>
                        </w:rPr>
                        <w:t xml:space="preserve">                       9</w:t>
                      </w:r>
                    </w:p>
                    <w:p w:rsidR="00045C68" w:rsidRPr="0090188B" w:rsidRDefault="00045C68" w:rsidP="00B454F1">
                      <w:pPr>
                        <w:pStyle w:val="NoSpacing"/>
                        <w:rPr>
                          <w:rFonts w:ascii="Century Gothic" w:hAnsi="Century Gothic" w:cstheme="minorHAnsi"/>
                          <w:sz w:val="20"/>
                          <w:szCs w:val="20"/>
                        </w:rPr>
                      </w:pPr>
                      <w:r w:rsidRPr="0090188B">
                        <w:rPr>
                          <w:rFonts w:ascii="Century Gothic" w:hAnsi="Century Gothic" w:cstheme="minorHAnsi"/>
                          <w:sz w:val="20"/>
                          <w:szCs w:val="20"/>
                        </w:rPr>
                        <w:t>1234567890123456789012345678901234567890123456789012345678901234567890123456789001234567890</w:t>
                      </w:r>
                      <w:r>
                        <w:rPr>
                          <w:rFonts w:ascii="Century Gothic" w:hAnsi="Century Gothic" w:cstheme="minorHAnsi"/>
                          <w:sz w:val="20"/>
                          <w:szCs w:val="20"/>
                        </w:rPr>
                        <w:t>1234</w:t>
                      </w:r>
                    </w:p>
                    <w:p w:rsidR="00045C68" w:rsidRPr="003445BA" w:rsidRDefault="00045C68" w:rsidP="00B454F1">
                      <w:pPr>
                        <w:pStyle w:val="NoSpacing"/>
                        <w:jc w:val="center"/>
                        <w:rPr>
                          <w:rFonts w:ascii="Century Gothic" w:hAnsi="Century Gothic" w:cstheme="minorHAnsi"/>
                          <w:b/>
                          <w:sz w:val="20"/>
                          <w:szCs w:val="20"/>
                        </w:rPr>
                      </w:pPr>
                      <w:r w:rsidRPr="003445BA">
                        <w:rPr>
                          <w:rFonts w:ascii="Century Gothic" w:hAnsi="Century Gothic" w:cstheme="minorHAnsi"/>
                          <w:b/>
                          <w:sz w:val="20"/>
                          <w:szCs w:val="20"/>
                        </w:rPr>
                        <w:t>Example Data</w:t>
                      </w:r>
                    </w:p>
                    <w:p w:rsidR="00045C68" w:rsidRPr="00D77C20" w:rsidRDefault="00045C68" w:rsidP="00B454F1">
                      <w:pPr>
                        <w:pStyle w:val="NoSpacing"/>
                        <w:rPr>
                          <w:rFonts w:ascii="Century Gothic" w:hAnsi="Century Gothic"/>
                          <w:sz w:val="12"/>
                          <w:szCs w:val="12"/>
                        </w:rPr>
                      </w:pPr>
                    </w:p>
                    <w:p w:rsidR="00045C68" w:rsidRDefault="00045C68" w:rsidP="00471548">
                      <w:pPr>
                        <w:spacing w:after="0" w:line="240" w:lineRule="auto"/>
                        <w:rPr>
                          <w:rFonts w:ascii="Century Gothic" w:hAnsi="Century Gothic"/>
                          <w:sz w:val="20"/>
                          <w:szCs w:val="20"/>
                        </w:rPr>
                      </w:pPr>
                      <w:r w:rsidRPr="008A0397">
                        <w:rPr>
                          <w:rFonts w:ascii="Century Gothic" w:hAnsi="Century Gothic"/>
                          <w:sz w:val="20"/>
                          <w:szCs w:val="20"/>
                        </w:rPr>
                        <w:t>6221110000254854697999999    0000010000</w:t>
                      </w:r>
                      <w:r>
                        <w:rPr>
                          <w:rFonts w:ascii="Century Gothic" w:hAnsi="Century Gothic"/>
                          <w:sz w:val="20"/>
                          <w:szCs w:val="20"/>
                        </w:rPr>
                        <w:t>HowserMD1234567DoogieHowserFamily</w:t>
                      </w:r>
                      <w:r w:rsidRPr="008A0397">
                        <w:rPr>
                          <w:rFonts w:ascii="Century Gothic" w:hAnsi="Century Gothic"/>
                          <w:sz w:val="20"/>
                          <w:szCs w:val="20"/>
                        </w:rPr>
                        <w:t>Prac  1</w:t>
                      </w:r>
                      <w:r w:rsidRPr="003F506C">
                        <w:rPr>
                          <w:rFonts w:ascii="Century Gothic" w:hAnsi="Century Gothic"/>
                          <w:sz w:val="20"/>
                          <w:szCs w:val="20"/>
                        </w:rPr>
                        <w:t>98765432</w:t>
                      </w:r>
                      <w:r w:rsidRPr="008A0397">
                        <w:rPr>
                          <w:rFonts w:ascii="Century Gothic" w:hAnsi="Century Gothic"/>
                          <w:sz w:val="20"/>
                          <w:szCs w:val="20"/>
                        </w:rPr>
                        <w:t>0000904</w:t>
                      </w:r>
                    </w:p>
                    <w:p w:rsidR="00045C68" w:rsidRPr="003445BA" w:rsidRDefault="00045C68" w:rsidP="00B454F1">
                      <w:pPr>
                        <w:pStyle w:val="NoSpacing"/>
                        <w:rPr>
                          <w:rFonts w:ascii="Century Gothic" w:hAnsi="Century Gothic"/>
                          <w:sz w:val="20"/>
                          <w:szCs w:val="20"/>
                        </w:rPr>
                      </w:pPr>
                    </w:p>
                  </w:txbxContent>
                </v:textbox>
              </v:shape>
            </w:pict>
          </mc:Fallback>
        </mc:AlternateContent>
      </w:r>
    </w:p>
    <w:p w:rsidR="00B454F1" w:rsidRPr="00045C68" w:rsidRDefault="00B454F1" w:rsidP="00B454F1"/>
    <w:p w:rsidR="00B454F1" w:rsidRPr="00045C68" w:rsidRDefault="00B454F1" w:rsidP="00B454F1"/>
    <w:p w:rsidR="00B454F1" w:rsidRPr="00045C68" w:rsidRDefault="00B454F1" w:rsidP="00B454F1">
      <w:pPr>
        <w:spacing w:after="0" w:line="240" w:lineRule="auto"/>
        <w:ind w:left="1440"/>
        <w:rPr>
          <w:rFonts w:ascii="Century Gothic" w:hAnsi="Century Gothic"/>
          <w:sz w:val="20"/>
          <w:szCs w:val="20"/>
        </w:rPr>
      </w:pPr>
    </w:p>
    <w:p w:rsidR="00B454F1" w:rsidRPr="00045C68" w:rsidRDefault="00B454F1" w:rsidP="00B454F1">
      <w:pPr>
        <w:ind w:left="1440"/>
        <w:rPr>
          <w:rFonts w:ascii="Century Gothic" w:hAnsi="Century Gothic"/>
          <w:b/>
          <w:color w:val="000000" w:themeColor="text1"/>
          <w:sz w:val="20"/>
          <w:szCs w:val="20"/>
        </w:rPr>
      </w:pPr>
      <w:r w:rsidRPr="00045C68">
        <w:rPr>
          <w:rFonts w:ascii="Century Gothic" w:hAnsi="Century Gothic"/>
          <w:b/>
          <w:color w:val="000000" w:themeColor="text1"/>
          <w:sz w:val="20"/>
          <w:szCs w:val="20"/>
        </w:rPr>
        <w:t>XML File Format</w:t>
      </w:r>
    </w:p>
    <w:p w:rsidR="00B77BF9" w:rsidRPr="00045C68" w:rsidRDefault="001F3EE3" w:rsidP="002612D5">
      <w:pPr>
        <w:pStyle w:val="NoSpacing"/>
        <w:spacing w:before="120" w:after="200" w:line="276" w:lineRule="auto"/>
        <w:ind w:left="1440"/>
        <w:rPr>
          <w:rFonts w:ascii="Century Gothic" w:hAnsi="Century Gothic"/>
          <w:sz w:val="20"/>
          <w:szCs w:val="20"/>
        </w:rPr>
      </w:pPr>
      <w:r w:rsidRPr="00045C68">
        <w:rPr>
          <w:rFonts w:ascii="Century Gothic" w:hAnsi="Century Gothic"/>
          <w:sz w:val="20"/>
          <w:szCs w:val="20"/>
        </w:rPr>
        <w:t xml:space="preserve">As previously noted, the ABA corresponds to the clearing number, and is used to identify the correct agent (or bank). As such, “USABA” must be entered before the ABA. </w:t>
      </w:r>
      <w:r w:rsidRPr="00045C68">
        <w:rPr>
          <w:rFonts w:ascii="Century Gothic" w:eastAsiaTheme="minorHAnsi" w:hAnsi="Century Gothic" w:cs="Times New Roman"/>
          <w:color w:val="000000"/>
          <w:sz w:val="20"/>
          <w:szCs w:val="20"/>
        </w:rPr>
        <w:t xml:space="preserve">The name of the creditor (receiver) can be entered with a maximum of 22 characters when making an ACH payment. The creditor account number (DFI account number) must be entered with 1-17 characters. </w:t>
      </w:r>
      <w:r w:rsidRPr="00045C68">
        <w:rPr>
          <w:rFonts w:ascii="Century Gothic" w:hAnsi="Century Gothic"/>
          <w:color w:val="000000" w:themeColor="text1"/>
          <w:sz w:val="20"/>
          <w:szCs w:val="20"/>
        </w:rPr>
        <w:t>Note that other details of the record file are left out of this example.</w:t>
      </w:r>
    </w:p>
    <w:tbl>
      <w:tblPr>
        <w:tblStyle w:val="TableGrid"/>
        <w:tblpPr w:leftFromText="180" w:rightFromText="180" w:vertAnchor="text" w:horzAnchor="page" w:tblpX="2971" w:tblpY="195"/>
        <w:tblW w:w="11088" w:type="dxa"/>
        <w:tblBorders>
          <w:left w:val="none" w:sz="0" w:space="0" w:color="auto"/>
          <w:right w:val="none" w:sz="0" w:space="0" w:color="auto"/>
        </w:tblBorders>
        <w:tblLook w:val="04A0" w:firstRow="1" w:lastRow="0" w:firstColumn="1" w:lastColumn="0" w:noHBand="0" w:noVBand="1"/>
      </w:tblPr>
      <w:tblGrid>
        <w:gridCol w:w="4518"/>
        <w:gridCol w:w="6570"/>
      </w:tblGrid>
      <w:tr w:rsidR="00B454F1" w:rsidRPr="00045C68" w:rsidTr="00B454F1">
        <w:tc>
          <w:tcPr>
            <w:tcW w:w="4518" w:type="dxa"/>
            <w:shd w:val="clear" w:color="auto" w:fill="DBE5F1" w:themeFill="accent1" w:themeFillTint="33"/>
            <w:vAlign w:val="center"/>
          </w:tcPr>
          <w:p w:rsidR="00B454F1" w:rsidRPr="00045C68" w:rsidRDefault="00B454F1" w:rsidP="00B454F1">
            <w:pPr>
              <w:pStyle w:val="Default"/>
              <w:spacing w:before="120" w:after="120"/>
              <w:jc w:val="center"/>
              <w:rPr>
                <w:rFonts w:ascii="Century Gothic" w:hAnsi="Century Gothic"/>
                <w:b/>
                <w:color w:val="FFFFFF" w:themeColor="background1"/>
                <w:sz w:val="20"/>
                <w:szCs w:val="20"/>
                <w:lang w:val="en-US"/>
              </w:rPr>
            </w:pPr>
            <w:r w:rsidRPr="00045C68">
              <w:rPr>
                <w:rFonts w:ascii="Century Gothic" w:hAnsi="Century Gothic"/>
                <w:b/>
                <w:sz w:val="20"/>
                <w:szCs w:val="20"/>
                <w:lang w:val="en-US"/>
              </w:rPr>
              <w:t>Credit Transfer Transaction Information</w:t>
            </w:r>
          </w:p>
        </w:tc>
        <w:tc>
          <w:tcPr>
            <w:tcW w:w="6570" w:type="dxa"/>
            <w:shd w:val="clear" w:color="auto" w:fill="DBE5F1" w:themeFill="accent1" w:themeFillTint="33"/>
            <w:vAlign w:val="center"/>
          </w:tcPr>
          <w:p w:rsidR="00B454F1" w:rsidRPr="00045C68" w:rsidRDefault="00B454F1" w:rsidP="00B454F1">
            <w:pPr>
              <w:spacing w:before="120" w:after="120"/>
              <w:jc w:val="center"/>
              <w:rPr>
                <w:rFonts w:ascii="Century Gothic" w:hAnsi="Century Gothic"/>
                <w:b/>
                <w:color w:val="000000" w:themeColor="text1"/>
                <w:lang w:val="en-US"/>
              </w:rPr>
            </w:pPr>
            <w:r w:rsidRPr="00045C68">
              <w:rPr>
                <w:rFonts w:ascii="Century Gothic" w:hAnsi="Century Gothic"/>
                <w:b/>
                <w:color w:val="000000" w:themeColor="text1"/>
                <w:lang w:val="en-US"/>
              </w:rPr>
              <w:t>XML Message</w:t>
            </w:r>
          </w:p>
        </w:tc>
      </w:tr>
      <w:tr w:rsidR="00B454F1" w:rsidRPr="00045C68" w:rsidTr="00471548">
        <w:trPr>
          <w:trHeight w:val="80"/>
        </w:trPr>
        <w:tc>
          <w:tcPr>
            <w:tcW w:w="4518" w:type="dxa"/>
            <w:vAlign w:val="center"/>
          </w:tcPr>
          <w:p w:rsidR="00B454F1" w:rsidRPr="00045C68" w:rsidRDefault="00B454F1" w:rsidP="00B454F1">
            <w:pPr>
              <w:pStyle w:val="Default"/>
              <w:rPr>
                <w:rFonts w:ascii="Century Gothic" w:hAnsi="Century Gothic"/>
                <w:sz w:val="18"/>
                <w:szCs w:val="18"/>
                <w:lang w:val="en-US"/>
              </w:rPr>
            </w:pPr>
          </w:p>
          <w:p w:rsidR="00B454F1" w:rsidRPr="00045C68" w:rsidRDefault="00B454F1" w:rsidP="00B454F1">
            <w:pPr>
              <w:pStyle w:val="Default"/>
              <w:rPr>
                <w:rFonts w:ascii="Century Gothic" w:hAnsi="Century Gothic"/>
                <w:sz w:val="18"/>
                <w:szCs w:val="18"/>
                <w:lang w:val="en-US"/>
              </w:rPr>
            </w:pPr>
          </w:p>
          <w:p w:rsidR="00B454F1" w:rsidRPr="00045C68" w:rsidRDefault="00B454F1" w:rsidP="00B454F1">
            <w:pPr>
              <w:pStyle w:val="Default"/>
              <w:rPr>
                <w:rFonts w:ascii="Century Gothic" w:hAnsi="Century Gothic"/>
                <w:sz w:val="20"/>
                <w:szCs w:val="20"/>
                <w:lang w:val="en-US"/>
              </w:rPr>
            </w:pPr>
            <w:r w:rsidRPr="00045C68">
              <w:rPr>
                <w:rFonts w:ascii="Century Gothic" w:hAnsi="Century Gothic"/>
                <w:sz w:val="20"/>
                <w:szCs w:val="20"/>
                <w:lang w:val="en-US"/>
              </w:rPr>
              <w:t>Identification Number</w:t>
            </w:r>
          </w:p>
          <w:p w:rsidR="00B454F1" w:rsidRPr="00045C68" w:rsidRDefault="00B454F1" w:rsidP="00B454F1">
            <w:pPr>
              <w:pStyle w:val="Default"/>
              <w:rPr>
                <w:rFonts w:ascii="Century Gothic" w:hAnsi="Century Gothic"/>
                <w:sz w:val="20"/>
                <w:szCs w:val="20"/>
                <w:lang w:val="en-US"/>
              </w:rPr>
            </w:pPr>
          </w:p>
          <w:p w:rsidR="00B454F1" w:rsidRPr="00045C68" w:rsidRDefault="00B454F1" w:rsidP="00B454F1">
            <w:pPr>
              <w:pStyle w:val="Default"/>
              <w:rPr>
                <w:rFonts w:ascii="Century Gothic" w:hAnsi="Century Gothic"/>
                <w:sz w:val="20"/>
                <w:szCs w:val="20"/>
                <w:lang w:val="en-US"/>
              </w:rPr>
            </w:pPr>
          </w:p>
          <w:p w:rsidR="00B454F1" w:rsidRPr="00045C68" w:rsidRDefault="009F1882" w:rsidP="00B454F1">
            <w:pPr>
              <w:pStyle w:val="Default"/>
              <w:rPr>
                <w:rFonts w:ascii="Century Gothic" w:hAnsi="Century Gothic"/>
                <w:sz w:val="20"/>
                <w:szCs w:val="20"/>
                <w:lang w:val="en-US"/>
              </w:rPr>
            </w:pPr>
            <w:r w:rsidRPr="00045C68">
              <w:rPr>
                <w:rFonts w:ascii="Century Gothic" w:hAnsi="Century Gothic"/>
                <w:sz w:val="20"/>
                <w:szCs w:val="20"/>
                <w:lang w:val="en-US"/>
              </w:rPr>
              <w:t>Amount</w:t>
            </w:r>
          </w:p>
          <w:p w:rsidR="00B454F1" w:rsidRPr="00045C68" w:rsidRDefault="00B454F1" w:rsidP="00B454F1">
            <w:pPr>
              <w:pStyle w:val="Default"/>
              <w:rPr>
                <w:rFonts w:ascii="Century Gothic" w:hAnsi="Century Gothic"/>
                <w:sz w:val="20"/>
                <w:szCs w:val="20"/>
                <w:lang w:val="en-US"/>
              </w:rPr>
            </w:pPr>
          </w:p>
          <w:p w:rsidR="00B454F1" w:rsidRPr="00045C68" w:rsidRDefault="00B454F1" w:rsidP="00B454F1">
            <w:pPr>
              <w:pStyle w:val="Default"/>
              <w:rPr>
                <w:rFonts w:ascii="Century Gothic" w:hAnsi="Century Gothic"/>
                <w:color w:val="auto"/>
                <w:sz w:val="20"/>
                <w:szCs w:val="20"/>
                <w:lang w:val="en-US"/>
              </w:rPr>
            </w:pPr>
          </w:p>
          <w:p w:rsidR="009F1882" w:rsidRPr="00045C68" w:rsidRDefault="009F1882" w:rsidP="00B454F1">
            <w:pPr>
              <w:pStyle w:val="Default"/>
              <w:rPr>
                <w:rFonts w:ascii="Century Gothic" w:hAnsi="Century Gothic"/>
                <w:color w:val="auto"/>
                <w:sz w:val="20"/>
                <w:szCs w:val="20"/>
                <w:lang w:val="en-US"/>
              </w:rPr>
            </w:pPr>
          </w:p>
          <w:p w:rsidR="00B454F1" w:rsidRPr="00045C68" w:rsidRDefault="00B454F1" w:rsidP="00B454F1">
            <w:pPr>
              <w:pStyle w:val="Default"/>
              <w:rPr>
                <w:rFonts w:ascii="Century Gothic" w:hAnsi="Century Gothic"/>
                <w:color w:val="auto"/>
                <w:sz w:val="20"/>
                <w:szCs w:val="20"/>
                <w:lang w:val="en-US"/>
              </w:rPr>
            </w:pPr>
          </w:p>
          <w:p w:rsidR="00B454F1" w:rsidRPr="00045C68" w:rsidRDefault="00B454F1" w:rsidP="00B454F1">
            <w:pPr>
              <w:pStyle w:val="Default"/>
              <w:rPr>
                <w:rFonts w:ascii="Century Gothic" w:hAnsi="Century Gothic"/>
                <w:color w:val="auto"/>
                <w:sz w:val="20"/>
                <w:szCs w:val="20"/>
                <w:lang w:val="en-US"/>
              </w:rPr>
            </w:pPr>
          </w:p>
          <w:p w:rsidR="00B454F1" w:rsidRPr="00045C68" w:rsidRDefault="00B454F1" w:rsidP="00B454F1">
            <w:pPr>
              <w:pStyle w:val="Default"/>
              <w:rPr>
                <w:rFonts w:ascii="Century Gothic" w:hAnsi="Century Gothic"/>
                <w:sz w:val="20"/>
                <w:szCs w:val="20"/>
                <w:lang w:val="en-US"/>
              </w:rPr>
            </w:pPr>
          </w:p>
          <w:p w:rsidR="00133370" w:rsidRPr="00045C68" w:rsidRDefault="00133370" w:rsidP="00471548">
            <w:pPr>
              <w:pStyle w:val="Default"/>
              <w:rPr>
                <w:rFonts w:ascii="Century Gothic" w:hAnsi="Century Gothic"/>
                <w:sz w:val="20"/>
                <w:szCs w:val="20"/>
                <w:lang w:val="en-US"/>
              </w:rPr>
            </w:pPr>
          </w:p>
          <w:p w:rsidR="001F3EE3" w:rsidRPr="00045C68" w:rsidRDefault="001F3EE3" w:rsidP="00471548">
            <w:pPr>
              <w:pStyle w:val="Default"/>
              <w:rPr>
                <w:rFonts w:ascii="Century Gothic" w:hAnsi="Century Gothic"/>
                <w:sz w:val="20"/>
                <w:szCs w:val="20"/>
                <w:lang w:val="en-US"/>
              </w:rPr>
            </w:pPr>
          </w:p>
          <w:p w:rsidR="00970409" w:rsidRPr="00045C68" w:rsidRDefault="00970409" w:rsidP="00471548">
            <w:pPr>
              <w:pStyle w:val="Default"/>
              <w:rPr>
                <w:rFonts w:ascii="Century Gothic" w:hAnsi="Century Gothic"/>
                <w:sz w:val="20"/>
                <w:szCs w:val="20"/>
                <w:lang w:val="en-US"/>
              </w:rPr>
            </w:pPr>
          </w:p>
          <w:p w:rsidR="00133370" w:rsidRPr="00045C68" w:rsidRDefault="00970409" w:rsidP="00471548">
            <w:pPr>
              <w:pStyle w:val="Default"/>
              <w:rPr>
                <w:rFonts w:ascii="Century Gothic" w:hAnsi="Century Gothic"/>
                <w:color w:val="auto"/>
                <w:sz w:val="18"/>
                <w:szCs w:val="18"/>
                <w:lang w:val="en-US"/>
              </w:rPr>
            </w:pPr>
            <w:r w:rsidRPr="00045C68">
              <w:rPr>
                <w:rFonts w:ascii="Century Gothic" w:hAnsi="Century Gothic"/>
                <w:color w:val="auto"/>
                <w:sz w:val="20"/>
                <w:szCs w:val="20"/>
                <w:lang w:val="en-US"/>
              </w:rPr>
              <w:t>Receiving DFI Identification + Check Digit</w:t>
            </w:r>
          </w:p>
          <w:p w:rsidR="00970409" w:rsidRPr="00045C68" w:rsidRDefault="00970409" w:rsidP="00471548">
            <w:pPr>
              <w:pStyle w:val="Default"/>
              <w:rPr>
                <w:rFonts w:ascii="Century Gothic" w:hAnsi="Century Gothic"/>
                <w:color w:val="auto"/>
                <w:sz w:val="18"/>
                <w:szCs w:val="18"/>
                <w:lang w:val="en-US"/>
              </w:rPr>
            </w:pPr>
          </w:p>
          <w:p w:rsidR="00970409" w:rsidRPr="00045C68" w:rsidRDefault="00970409" w:rsidP="00471548">
            <w:pPr>
              <w:pStyle w:val="Default"/>
              <w:rPr>
                <w:rFonts w:ascii="Century Gothic" w:hAnsi="Century Gothic"/>
                <w:color w:val="auto"/>
                <w:sz w:val="18"/>
                <w:szCs w:val="18"/>
                <w:lang w:val="en-US"/>
              </w:rPr>
            </w:pPr>
          </w:p>
          <w:p w:rsidR="00970409" w:rsidRPr="00045C68" w:rsidRDefault="00970409" w:rsidP="00471548">
            <w:pPr>
              <w:pStyle w:val="Default"/>
              <w:rPr>
                <w:rFonts w:ascii="Century Gothic" w:hAnsi="Century Gothic"/>
                <w:color w:val="auto"/>
                <w:sz w:val="18"/>
                <w:szCs w:val="18"/>
                <w:lang w:val="en-US"/>
              </w:rPr>
            </w:pPr>
          </w:p>
          <w:p w:rsidR="00970409" w:rsidRPr="00045C68" w:rsidRDefault="00970409" w:rsidP="00471548">
            <w:pPr>
              <w:pStyle w:val="Default"/>
              <w:rPr>
                <w:rFonts w:ascii="Century Gothic" w:hAnsi="Century Gothic"/>
                <w:color w:val="auto"/>
                <w:sz w:val="18"/>
                <w:szCs w:val="18"/>
                <w:lang w:val="en-US"/>
              </w:rPr>
            </w:pPr>
          </w:p>
          <w:p w:rsidR="00970409" w:rsidRPr="00045C68" w:rsidRDefault="00970409" w:rsidP="00471548">
            <w:pPr>
              <w:pStyle w:val="Default"/>
              <w:rPr>
                <w:rFonts w:ascii="Century Gothic" w:hAnsi="Century Gothic"/>
                <w:color w:val="auto"/>
                <w:sz w:val="18"/>
                <w:szCs w:val="18"/>
                <w:lang w:val="en-US"/>
              </w:rPr>
            </w:pPr>
          </w:p>
          <w:p w:rsidR="00970409" w:rsidRPr="00045C68" w:rsidRDefault="00970409" w:rsidP="00471548">
            <w:pPr>
              <w:pStyle w:val="Default"/>
              <w:rPr>
                <w:rFonts w:ascii="Century Gothic" w:hAnsi="Century Gothic"/>
                <w:color w:val="auto"/>
                <w:sz w:val="18"/>
                <w:szCs w:val="18"/>
                <w:lang w:val="en-US"/>
              </w:rPr>
            </w:pPr>
          </w:p>
          <w:p w:rsidR="00970409" w:rsidRPr="00045C68" w:rsidRDefault="00970409" w:rsidP="00471548">
            <w:pPr>
              <w:pStyle w:val="Default"/>
              <w:rPr>
                <w:rFonts w:ascii="Century Gothic" w:hAnsi="Century Gothic"/>
                <w:color w:val="auto"/>
                <w:sz w:val="18"/>
                <w:szCs w:val="18"/>
                <w:lang w:val="en-US"/>
              </w:rPr>
            </w:pPr>
          </w:p>
          <w:p w:rsidR="00970409" w:rsidRPr="00045C68" w:rsidRDefault="00970409" w:rsidP="00471548">
            <w:pPr>
              <w:pStyle w:val="Default"/>
              <w:rPr>
                <w:rFonts w:ascii="Century Gothic" w:hAnsi="Century Gothic"/>
                <w:color w:val="auto"/>
                <w:sz w:val="20"/>
                <w:szCs w:val="20"/>
                <w:lang w:val="en-US"/>
              </w:rPr>
            </w:pPr>
          </w:p>
          <w:p w:rsidR="001F3EE3" w:rsidRPr="00045C68" w:rsidRDefault="001F3EE3" w:rsidP="00471548">
            <w:pPr>
              <w:pStyle w:val="Default"/>
              <w:rPr>
                <w:rFonts w:ascii="Century Gothic" w:hAnsi="Century Gothic"/>
                <w:color w:val="auto"/>
                <w:sz w:val="20"/>
                <w:szCs w:val="20"/>
                <w:lang w:val="en-US"/>
              </w:rPr>
            </w:pPr>
          </w:p>
          <w:p w:rsidR="00FA684F" w:rsidRPr="00045C68" w:rsidRDefault="00FA684F" w:rsidP="00471548">
            <w:pPr>
              <w:pStyle w:val="Default"/>
              <w:rPr>
                <w:rFonts w:ascii="Century Gothic" w:hAnsi="Century Gothic"/>
                <w:color w:val="auto"/>
                <w:sz w:val="20"/>
                <w:szCs w:val="20"/>
                <w:lang w:val="en-US"/>
              </w:rPr>
            </w:pPr>
          </w:p>
          <w:p w:rsidR="00970409" w:rsidRPr="00045C68" w:rsidRDefault="00970409" w:rsidP="00471548">
            <w:pPr>
              <w:pStyle w:val="Default"/>
              <w:rPr>
                <w:rFonts w:ascii="Century Gothic" w:hAnsi="Century Gothic"/>
                <w:color w:val="auto"/>
                <w:sz w:val="20"/>
                <w:szCs w:val="20"/>
                <w:lang w:val="en-US"/>
              </w:rPr>
            </w:pPr>
            <w:r w:rsidRPr="00045C68">
              <w:rPr>
                <w:rFonts w:ascii="Century Gothic" w:hAnsi="Century Gothic"/>
                <w:color w:val="auto"/>
                <w:sz w:val="20"/>
                <w:szCs w:val="20"/>
                <w:lang w:val="en-US"/>
              </w:rPr>
              <w:t>Receiving Company Name</w:t>
            </w:r>
          </w:p>
          <w:p w:rsidR="00970409" w:rsidRPr="00045C68" w:rsidRDefault="00970409" w:rsidP="00471548">
            <w:pPr>
              <w:pStyle w:val="Default"/>
              <w:rPr>
                <w:rFonts w:ascii="Century Gothic" w:hAnsi="Century Gothic"/>
                <w:color w:val="auto"/>
                <w:sz w:val="20"/>
                <w:szCs w:val="20"/>
                <w:lang w:val="en-US"/>
              </w:rPr>
            </w:pPr>
          </w:p>
          <w:p w:rsidR="00970409" w:rsidRPr="00045C68" w:rsidRDefault="00970409" w:rsidP="00471548">
            <w:pPr>
              <w:pStyle w:val="Default"/>
              <w:rPr>
                <w:rFonts w:ascii="Century Gothic" w:hAnsi="Century Gothic"/>
                <w:color w:val="auto"/>
                <w:sz w:val="20"/>
                <w:szCs w:val="20"/>
                <w:lang w:val="en-US"/>
              </w:rPr>
            </w:pPr>
          </w:p>
          <w:p w:rsidR="00970409" w:rsidRPr="00045C68" w:rsidRDefault="00970409" w:rsidP="00471548">
            <w:pPr>
              <w:pStyle w:val="Default"/>
              <w:rPr>
                <w:rFonts w:ascii="Century Gothic" w:hAnsi="Century Gothic"/>
                <w:color w:val="auto"/>
                <w:sz w:val="20"/>
                <w:szCs w:val="20"/>
                <w:lang w:val="en-US"/>
              </w:rPr>
            </w:pPr>
          </w:p>
          <w:p w:rsidR="00970409" w:rsidRPr="00045C68" w:rsidRDefault="00970409" w:rsidP="00471548">
            <w:pPr>
              <w:pStyle w:val="Default"/>
              <w:rPr>
                <w:rFonts w:ascii="Century Gothic" w:hAnsi="Century Gothic"/>
                <w:color w:val="auto"/>
                <w:sz w:val="20"/>
                <w:szCs w:val="20"/>
                <w:lang w:val="en-US"/>
              </w:rPr>
            </w:pPr>
          </w:p>
          <w:p w:rsidR="001F3EE3" w:rsidRPr="00045C68" w:rsidRDefault="001F3EE3" w:rsidP="00471548">
            <w:pPr>
              <w:pStyle w:val="Default"/>
              <w:rPr>
                <w:rFonts w:ascii="Century Gothic" w:hAnsi="Century Gothic"/>
                <w:color w:val="auto"/>
                <w:sz w:val="20"/>
                <w:szCs w:val="20"/>
                <w:lang w:val="en-US"/>
              </w:rPr>
            </w:pPr>
          </w:p>
          <w:p w:rsidR="00FA684F" w:rsidRPr="00045C68" w:rsidRDefault="00FA684F" w:rsidP="00471548">
            <w:pPr>
              <w:pStyle w:val="Default"/>
              <w:rPr>
                <w:rFonts w:ascii="Century Gothic" w:hAnsi="Century Gothic"/>
                <w:color w:val="auto"/>
                <w:sz w:val="20"/>
                <w:szCs w:val="20"/>
                <w:lang w:val="en-US"/>
              </w:rPr>
            </w:pPr>
          </w:p>
          <w:p w:rsidR="00970409" w:rsidRPr="00045C68" w:rsidRDefault="00970409" w:rsidP="00471548">
            <w:pPr>
              <w:pStyle w:val="Default"/>
              <w:rPr>
                <w:rFonts w:ascii="Century Gothic" w:hAnsi="Century Gothic"/>
                <w:color w:val="000000" w:themeColor="text1"/>
                <w:sz w:val="18"/>
                <w:szCs w:val="18"/>
                <w:lang w:val="en-US"/>
              </w:rPr>
            </w:pPr>
            <w:r w:rsidRPr="00045C68">
              <w:rPr>
                <w:rFonts w:ascii="Century Gothic" w:hAnsi="Century Gothic"/>
                <w:color w:val="000000" w:themeColor="text1"/>
                <w:sz w:val="20"/>
                <w:szCs w:val="20"/>
                <w:lang w:val="en-US"/>
              </w:rPr>
              <w:t>DFI Account Number</w:t>
            </w:r>
          </w:p>
        </w:tc>
        <w:tc>
          <w:tcPr>
            <w:tcW w:w="6570" w:type="dxa"/>
          </w:tcPr>
          <w:p w:rsidR="00B454F1" w:rsidRPr="00045C68" w:rsidRDefault="00B454F1" w:rsidP="00B454F1">
            <w:pPr>
              <w:pStyle w:val="Default"/>
              <w:ind w:left="437"/>
              <w:rPr>
                <w:rFonts w:ascii="Century Gothic" w:hAnsi="Century Gothic"/>
                <w:color w:val="0000FF"/>
                <w:sz w:val="20"/>
                <w:szCs w:val="20"/>
                <w:lang w:val="en-US"/>
              </w:rPr>
            </w:pPr>
            <w:r w:rsidRPr="00045C68">
              <w:rPr>
                <w:rFonts w:ascii="Century Gothic" w:hAnsi="Century Gothic"/>
                <w:color w:val="0000FF"/>
                <w:sz w:val="20"/>
                <w:szCs w:val="20"/>
                <w:highlight w:val="lightGray"/>
                <w:lang w:val="en-US"/>
              </w:rPr>
              <w:lastRenderedPageBreak/>
              <w:t>&lt;</w:t>
            </w:r>
            <w:r w:rsidRPr="00045C68">
              <w:rPr>
                <w:rFonts w:ascii="Century Gothic" w:hAnsi="Century Gothic"/>
                <w:color w:val="800000"/>
                <w:sz w:val="20"/>
                <w:szCs w:val="20"/>
                <w:highlight w:val="lightGray"/>
                <w:lang w:val="en-US"/>
              </w:rPr>
              <w:t>CdtTrfTxInf</w:t>
            </w:r>
            <w:r w:rsidRPr="00045C68">
              <w:rPr>
                <w:rFonts w:ascii="Century Gothic" w:hAnsi="Century Gothic"/>
                <w:color w:val="0000FF"/>
                <w:sz w:val="20"/>
                <w:szCs w:val="20"/>
                <w:highlight w:val="lightGray"/>
                <w:lang w:val="en-US"/>
              </w:rPr>
              <w:t>&gt;</w:t>
            </w:r>
            <w:r w:rsidRPr="00045C68">
              <w:rPr>
                <w:rFonts w:ascii="Century Gothic" w:hAnsi="Century Gothic"/>
                <w:color w:val="0000FF"/>
                <w:sz w:val="20"/>
                <w:szCs w:val="20"/>
                <w:lang w:val="en-US"/>
              </w:rPr>
              <w:t xml:space="preserve"> </w:t>
            </w:r>
          </w:p>
          <w:p w:rsidR="00B454F1" w:rsidRPr="00045C68" w:rsidRDefault="00B454F1" w:rsidP="00B454F1">
            <w:pPr>
              <w:pStyle w:val="Default"/>
              <w:ind w:left="1157" w:hanging="283"/>
              <w:rPr>
                <w:rFonts w:ascii="Century Gothic" w:hAnsi="Century Gothic"/>
                <w:color w:val="0000FF"/>
                <w:sz w:val="20"/>
                <w:szCs w:val="20"/>
                <w:lang w:val="en-US"/>
              </w:rPr>
            </w:pPr>
            <w:r w:rsidRPr="00045C68">
              <w:rPr>
                <w:rFonts w:ascii="Century Gothic" w:hAnsi="Century Gothic"/>
                <w:color w:val="0000FF"/>
                <w:sz w:val="20"/>
                <w:szCs w:val="20"/>
                <w:lang w:val="en-US"/>
              </w:rPr>
              <w:t>&lt;</w:t>
            </w:r>
            <w:r w:rsidRPr="00045C68">
              <w:rPr>
                <w:rFonts w:ascii="Century Gothic" w:hAnsi="Century Gothic"/>
                <w:color w:val="800000"/>
                <w:sz w:val="20"/>
                <w:szCs w:val="20"/>
                <w:lang w:val="en-US"/>
              </w:rPr>
              <w:t>PmtId</w:t>
            </w:r>
            <w:r w:rsidRPr="00045C68">
              <w:rPr>
                <w:rFonts w:ascii="Century Gothic" w:hAnsi="Century Gothic"/>
                <w:color w:val="0000FF"/>
                <w:sz w:val="20"/>
                <w:szCs w:val="20"/>
                <w:lang w:val="en-US"/>
              </w:rPr>
              <w:t xml:space="preserve">&gt; </w:t>
            </w:r>
          </w:p>
          <w:p w:rsidR="00B454F1" w:rsidRPr="00045C68" w:rsidRDefault="00B454F1" w:rsidP="00B454F1">
            <w:pPr>
              <w:pStyle w:val="Default"/>
              <w:ind w:left="1440" w:hanging="283"/>
              <w:rPr>
                <w:rFonts w:ascii="Century Gothic" w:hAnsi="Century Gothic"/>
                <w:color w:val="0000FF"/>
                <w:sz w:val="20"/>
                <w:szCs w:val="20"/>
                <w:lang w:val="en-US"/>
              </w:rPr>
            </w:pPr>
            <w:r w:rsidRPr="00045C68">
              <w:rPr>
                <w:rFonts w:ascii="Century Gothic" w:hAnsi="Century Gothic"/>
                <w:color w:val="0000FF"/>
                <w:sz w:val="20"/>
                <w:szCs w:val="20"/>
                <w:lang w:val="en-US"/>
              </w:rPr>
              <w:t>&lt;</w:t>
            </w:r>
            <w:r w:rsidRPr="00045C68">
              <w:rPr>
                <w:rFonts w:ascii="Century Gothic" w:hAnsi="Century Gothic"/>
                <w:color w:val="800000"/>
                <w:sz w:val="20"/>
                <w:szCs w:val="20"/>
                <w:lang w:val="en-US"/>
              </w:rPr>
              <w:t>EndToEndId</w:t>
            </w:r>
            <w:r w:rsidRPr="00045C68">
              <w:rPr>
                <w:rFonts w:ascii="Century Gothic" w:hAnsi="Century Gothic"/>
                <w:color w:val="0000FF"/>
                <w:sz w:val="20"/>
                <w:szCs w:val="20"/>
                <w:lang w:val="en-US"/>
              </w:rPr>
              <w:t>&gt;</w:t>
            </w:r>
            <w:r w:rsidR="00471548" w:rsidRPr="00045C68">
              <w:rPr>
                <w:rFonts w:ascii="Century Gothic" w:hAnsi="Century Gothic"/>
                <w:sz w:val="20"/>
                <w:szCs w:val="20"/>
                <w:lang w:val="en-US"/>
              </w:rPr>
              <w:t>HowserMD1234567</w:t>
            </w:r>
            <w:r w:rsidRPr="00045C68">
              <w:rPr>
                <w:rFonts w:ascii="Century Gothic" w:hAnsi="Century Gothic"/>
                <w:color w:val="0000FF"/>
                <w:sz w:val="20"/>
                <w:szCs w:val="20"/>
                <w:lang w:val="en-US"/>
              </w:rPr>
              <w:t>&lt;/</w:t>
            </w:r>
            <w:r w:rsidRPr="00045C68">
              <w:rPr>
                <w:rFonts w:ascii="Century Gothic" w:hAnsi="Century Gothic"/>
                <w:color w:val="800000"/>
                <w:sz w:val="20"/>
                <w:szCs w:val="20"/>
                <w:lang w:val="en-US"/>
              </w:rPr>
              <w:t>EndToEndId</w:t>
            </w:r>
            <w:r w:rsidRPr="00045C68">
              <w:rPr>
                <w:rFonts w:ascii="Century Gothic" w:hAnsi="Century Gothic"/>
                <w:color w:val="0000FF"/>
                <w:sz w:val="20"/>
                <w:szCs w:val="20"/>
                <w:lang w:val="en-US"/>
              </w:rPr>
              <w:t xml:space="preserve">&gt; </w:t>
            </w:r>
          </w:p>
          <w:p w:rsidR="00B454F1" w:rsidRPr="00045C68" w:rsidRDefault="00B454F1" w:rsidP="00B454F1">
            <w:pPr>
              <w:pStyle w:val="Default"/>
              <w:ind w:left="1157" w:hanging="283"/>
              <w:rPr>
                <w:rFonts w:ascii="Century Gothic" w:hAnsi="Century Gothic"/>
                <w:color w:val="0000FF"/>
                <w:sz w:val="20"/>
                <w:szCs w:val="20"/>
                <w:lang w:val="en-US"/>
              </w:rPr>
            </w:pPr>
            <w:r w:rsidRPr="00045C68">
              <w:rPr>
                <w:rFonts w:ascii="Century Gothic" w:hAnsi="Century Gothic"/>
                <w:color w:val="0000FF"/>
                <w:sz w:val="20"/>
                <w:szCs w:val="20"/>
                <w:lang w:val="en-US"/>
              </w:rPr>
              <w:t>&lt;/</w:t>
            </w:r>
            <w:r w:rsidRPr="00045C68">
              <w:rPr>
                <w:rFonts w:ascii="Century Gothic" w:hAnsi="Century Gothic"/>
                <w:color w:val="800000"/>
                <w:sz w:val="20"/>
                <w:szCs w:val="20"/>
                <w:lang w:val="en-US"/>
              </w:rPr>
              <w:t>PmtId</w:t>
            </w:r>
            <w:r w:rsidRPr="00045C68">
              <w:rPr>
                <w:rFonts w:ascii="Century Gothic" w:hAnsi="Century Gothic"/>
                <w:color w:val="0000FF"/>
                <w:sz w:val="20"/>
                <w:szCs w:val="20"/>
                <w:lang w:val="en-US"/>
              </w:rPr>
              <w:t xml:space="preserve">&gt; </w:t>
            </w:r>
          </w:p>
          <w:p w:rsidR="00B454F1" w:rsidRPr="00045C68" w:rsidRDefault="00B454F1" w:rsidP="00B454F1">
            <w:pPr>
              <w:pStyle w:val="Default"/>
              <w:ind w:left="1157" w:hanging="283"/>
              <w:rPr>
                <w:rFonts w:ascii="Century Gothic" w:hAnsi="Century Gothic"/>
                <w:color w:val="0000FF"/>
                <w:sz w:val="20"/>
                <w:szCs w:val="20"/>
                <w:lang w:val="en-US"/>
              </w:rPr>
            </w:pPr>
            <w:r w:rsidRPr="00045C68">
              <w:rPr>
                <w:rFonts w:ascii="Century Gothic" w:hAnsi="Century Gothic"/>
                <w:color w:val="0000FF"/>
                <w:sz w:val="20"/>
                <w:szCs w:val="20"/>
                <w:lang w:val="en-US"/>
              </w:rPr>
              <w:t>&lt;</w:t>
            </w:r>
            <w:r w:rsidRPr="00045C68">
              <w:rPr>
                <w:rFonts w:ascii="Century Gothic" w:hAnsi="Century Gothic"/>
                <w:color w:val="800000"/>
                <w:sz w:val="20"/>
                <w:szCs w:val="20"/>
                <w:lang w:val="en-US"/>
              </w:rPr>
              <w:t>Amt</w:t>
            </w:r>
            <w:r w:rsidRPr="00045C68">
              <w:rPr>
                <w:rFonts w:ascii="Century Gothic" w:hAnsi="Century Gothic"/>
                <w:color w:val="0000FF"/>
                <w:sz w:val="20"/>
                <w:szCs w:val="20"/>
                <w:lang w:val="en-US"/>
              </w:rPr>
              <w:t xml:space="preserve">&gt; </w:t>
            </w:r>
          </w:p>
          <w:p w:rsidR="00B454F1" w:rsidRPr="00045C68" w:rsidRDefault="00B454F1" w:rsidP="00B454F1">
            <w:pPr>
              <w:pStyle w:val="Default"/>
              <w:ind w:left="1440" w:hanging="283"/>
              <w:rPr>
                <w:rFonts w:ascii="Century Gothic" w:hAnsi="Century Gothic"/>
                <w:color w:val="0000FF"/>
                <w:sz w:val="20"/>
                <w:szCs w:val="20"/>
                <w:lang w:val="en-US"/>
              </w:rPr>
            </w:pPr>
            <w:r w:rsidRPr="00045C68">
              <w:rPr>
                <w:rFonts w:ascii="Century Gothic" w:hAnsi="Century Gothic"/>
                <w:color w:val="0000FF"/>
                <w:sz w:val="20"/>
                <w:szCs w:val="20"/>
                <w:lang w:val="en-US"/>
              </w:rPr>
              <w:t>&lt;</w:t>
            </w:r>
            <w:r w:rsidRPr="00045C68">
              <w:rPr>
                <w:rFonts w:ascii="Century Gothic" w:hAnsi="Century Gothic"/>
                <w:color w:val="800000"/>
                <w:sz w:val="20"/>
                <w:szCs w:val="20"/>
                <w:lang w:val="en-US"/>
              </w:rPr>
              <w:t>InstdAmt Ccy</w:t>
            </w:r>
            <w:r w:rsidRPr="00045C68">
              <w:rPr>
                <w:rFonts w:ascii="Century Gothic" w:hAnsi="Century Gothic"/>
                <w:color w:val="0000FF"/>
                <w:sz w:val="20"/>
                <w:szCs w:val="20"/>
                <w:lang w:val="en-US"/>
              </w:rPr>
              <w:t xml:space="preserve"> </w:t>
            </w:r>
            <w:r w:rsidRPr="00045C68">
              <w:rPr>
                <w:rFonts w:ascii="Century Gothic" w:hAnsi="Century Gothic"/>
                <w:color w:val="auto"/>
                <w:sz w:val="20"/>
                <w:szCs w:val="20"/>
                <w:lang w:val="en-US"/>
              </w:rPr>
              <w:t>= "USD"&gt;</w:t>
            </w:r>
            <w:r w:rsidR="009F1882" w:rsidRPr="00045C68">
              <w:rPr>
                <w:rFonts w:ascii="Century Gothic" w:hAnsi="Century Gothic"/>
                <w:color w:val="auto"/>
                <w:sz w:val="20"/>
                <w:szCs w:val="20"/>
                <w:lang w:val="en-US"/>
              </w:rPr>
              <w:t>100.00</w:t>
            </w:r>
            <w:r w:rsidRPr="00045C68">
              <w:rPr>
                <w:rFonts w:ascii="Century Gothic" w:hAnsi="Century Gothic"/>
                <w:color w:val="0000FF"/>
                <w:sz w:val="20"/>
                <w:szCs w:val="20"/>
                <w:lang w:val="en-US"/>
              </w:rPr>
              <w:t>&lt;/</w:t>
            </w:r>
            <w:r w:rsidRPr="00045C68">
              <w:rPr>
                <w:rFonts w:ascii="Century Gothic" w:hAnsi="Century Gothic"/>
                <w:color w:val="800000"/>
                <w:sz w:val="20"/>
                <w:szCs w:val="20"/>
                <w:lang w:val="en-US"/>
              </w:rPr>
              <w:t>InstdAmt</w:t>
            </w:r>
            <w:r w:rsidRPr="00045C68">
              <w:rPr>
                <w:rFonts w:ascii="Century Gothic" w:hAnsi="Century Gothic"/>
                <w:color w:val="0000FF"/>
                <w:sz w:val="20"/>
                <w:szCs w:val="20"/>
                <w:lang w:val="en-US"/>
              </w:rPr>
              <w:t xml:space="preserve">&gt; </w:t>
            </w:r>
          </w:p>
          <w:p w:rsidR="00B454F1" w:rsidRPr="00045C68" w:rsidRDefault="00B454F1" w:rsidP="00B454F1">
            <w:pPr>
              <w:pStyle w:val="Default"/>
              <w:ind w:left="1157" w:hanging="283"/>
              <w:rPr>
                <w:rFonts w:ascii="Century Gothic" w:hAnsi="Century Gothic"/>
                <w:color w:val="0000FF"/>
                <w:sz w:val="20"/>
                <w:szCs w:val="20"/>
                <w:lang w:val="en-US"/>
              </w:rPr>
            </w:pPr>
            <w:r w:rsidRPr="00045C68">
              <w:rPr>
                <w:rFonts w:ascii="Century Gothic" w:hAnsi="Century Gothic"/>
                <w:color w:val="0000FF"/>
                <w:sz w:val="20"/>
                <w:szCs w:val="20"/>
                <w:lang w:val="en-US"/>
              </w:rPr>
              <w:t>&lt;/</w:t>
            </w:r>
            <w:r w:rsidRPr="00045C68">
              <w:rPr>
                <w:rFonts w:ascii="Century Gothic" w:hAnsi="Century Gothic"/>
                <w:color w:val="800000"/>
                <w:sz w:val="20"/>
                <w:szCs w:val="20"/>
                <w:lang w:val="en-US"/>
              </w:rPr>
              <w:t>Amt</w:t>
            </w:r>
            <w:r w:rsidRPr="00045C68">
              <w:rPr>
                <w:rFonts w:ascii="Century Gothic" w:hAnsi="Century Gothic"/>
                <w:color w:val="0000FF"/>
                <w:sz w:val="20"/>
                <w:szCs w:val="20"/>
                <w:lang w:val="en-US"/>
              </w:rPr>
              <w:t xml:space="preserve">&gt; </w:t>
            </w:r>
          </w:p>
          <w:p w:rsidR="00B454F1" w:rsidRPr="00045C68" w:rsidRDefault="00B454F1" w:rsidP="00B454F1">
            <w:pPr>
              <w:pStyle w:val="Default"/>
              <w:ind w:left="1157" w:hanging="283"/>
              <w:rPr>
                <w:rFonts w:ascii="Century Gothic" w:hAnsi="Century Gothic"/>
                <w:sz w:val="20"/>
                <w:szCs w:val="20"/>
                <w:lang w:val="en-US"/>
              </w:rPr>
            </w:pPr>
          </w:p>
          <w:p w:rsidR="00133370" w:rsidRPr="00045C68" w:rsidRDefault="00133370" w:rsidP="00B454F1">
            <w:pPr>
              <w:pStyle w:val="Default"/>
              <w:ind w:left="1157" w:hanging="283"/>
              <w:rPr>
                <w:rFonts w:ascii="Century Gothic" w:hAnsi="Century Gothic"/>
                <w:sz w:val="20"/>
                <w:szCs w:val="20"/>
                <w:lang w:val="en-US"/>
              </w:rPr>
            </w:pPr>
          </w:p>
          <w:p w:rsidR="00B454F1" w:rsidRPr="00045C68" w:rsidRDefault="00B454F1" w:rsidP="00B454F1">
            <w:pPr>
              <w:pStyle w:val="Default"/>
              <w:ind w:left="684" w:firstLine="90"/>
              <w:rPr>
                <w:rFonts w:ascii="Century Gothic" w:hAnsi="Century Gothic"/>
                <w:color w:val="800000"/>
                <w:sz w:val="20"/>
                <w:szCs w:val="20"/>
                <w:lang w:val="en-US"/>
              </w:rPr>
            </w:pPr>
            <w:r w:rsidRPr="00045C68">
              <w:rPr>
                <w:rFonts w:ascii="Century Gothic" w:hAnsi="Century Gothic" w:cs="Arial"/>
                <w:color w:val="0000FF"/>
                <w:sz w:val="20"/>
                <w:szCs w:val="20"/>
                <w:lang w:val="en-US"/>
              </w:rPr>
              <w:t>&lt;</w:t>
            </w:r>
            <w:r w:rsidRPr="00045C68">
              <w:rPr>
                <w:rFonts w:ascii="Century Gothic" w:hAnsi="Century Gothic"/>
                <w:color w:val="800000"/>
                <w:sz w:val="20"/>
                <w:szCs w:val="20"/>
                <w:lang w:val="en-US"/>
              </w:rPr>
              <w:t>CdtrAgt</w:t>
            </w:r>
            <w:r w:rsidRPr="00045C68">
              <w:rPr>
                <w:rFonts w:ascii="Century Gothic" w:hAnsi="Century Gothic" w:cs="Arial"/>
                <w:color w:val="0000FF"/>
                <w:sz w:val="20"/>
                <w:szCs w:val="20"/>
                <w:lang w:val="en-US"/>
              </w:rPr>
              <w:t>&gt;</w:t>
            </w:r>
            <w:r w:rsidRPr="00045C68">
              <w:rPr>
                <w:rFonts w:ascii="Century Gothic" w:hAnsi="Century Gothic"/>
                <w:color w:val="800000"/>
                <w:sz w:val="20"/>
                <w:szCs w:val="20"/>
                <w:lang w:val="en-US"/>
              </w:rPr>
              <w:t xml:space="preserve"> </w:t>
            </w:r>
          </w:p>
          <w:p w:rsidR="00B454F1" w:rsidRPr="00045C68" w:rsidRDefault="00B454F1" w:rsidP="00B454F1">
            <w:pPr>
              <w:pStyle w:val="Default"/>
              <w:ind w:left="1026" w:firstLine="90"/>
              <w:rPr>
                <w:rFonts w:ascii="Century Gothic" w:hAnsi="Century Gothic"/>
                <w:color w:val="800000"/>
                <w:sz w:val="20"/>
                <w:szCs w:val="20"/>
                <w:lang w:val="en-US"/>
              </w:rPr>
            </w:pPr>
            <w:r w:rsidRPr="00045C68">
              <w:rPr>
                <w:rFonts w:ascii="Century Gothic" w:hAnsi="Century Gothic" w:cs="Arial"/>
                <w:color w:val="0000FF"/>
                <w:sz w:val="20"/>
                <w:szCs w:val="20"/>
                <w:lang w:val="en-US"/>
              </w:rPr>
              <w:t>&lt;</w:t>
            </w:r>
            <w:r w:rsidRPr="00045C68">
              <w:rPr>
                <w:rFonts w:ascii="Century Gothic" w:hAnsi="Century Gothic"/>
                <w:color w:val="800000"/>
                <w:sz w:val="20"/>
                <w:szCs w:val="20"/>
                <w:lang w:val="en-US"/>
              </w:rPr>
              <w:t>FinInstnId</w:t>
            </w:r>
            <w:r w:rsidRPr="00045C68">
              <w:rPr>
                <w:rFonts w:ascii="Century Gothic" w:hAnsi="Century Gothic" w:cs="Arial"/>
                <w:color w:val="0000FF"/>
                <w:sz w:val="20"/>
                <w:szCs w:val="20"/>
                <w:lang w:val="en-US"/>
              </w:rPr>
              <w:t>&gt;</w:t>
            </w:r>
            <w:r w:rsidRPr="00045C68">
              <w:rPr>
                <w:rFonts w:ascii="Century Gothic" w:hAnsi="Century Gothic"/>
                <w:color w:val="800000"/>
                <w:sz w:val="20"/>
                <w:szCs w:val="20"/>
                <w:lang w:val="en-US"/>
              </w:rPr>
              <w:t xml:space="preserve"> </w:t>
            </w:r>
          </w:p>
          <w:p w:rsidR="00B454F1" w:rsidRPr="00045C68" w:rsidRDefault="00B454F1" w:rsidP="00B454F1">
            <w:pPr>
              <w:pStyle w:val="Default"/>
              <w:ind w:left="1404" w:firstLine="90"/>
              <w:rPr>
                <w:rFonts w:ascii="Century Gothic" w:hAnsi="Century Gothic"/>
                <w:color w:val="800000"/>
                <w:sz w:val="20"/>
                <w:szCs w:val="20"/>
                <w:lang w:val="en-US"/>
              </w:rPr>
            </w:pPr>
            <w:r w:rsidRPr="00045C68">
              <w:rPr>
                <w:rFonts w:ascii="Century Gothic" w:hAnsi="Century Gothic" w:cs="Arial"/>
                <w:color w:val="0000FF"/>
                <w:sz w:val="20"/>
                <w:szCs w:val="20"/>
                <w:lang w:val="en-US"/>
              </w:rPr>
              <w:t>&lt;</w:t>
            </w:r>
            <w:r w:rsidRPr="00045C68">
              <w:rPr>
                <w:rFonts w:ascii="Century Gothic" w:hAnsi="Century Gothic"/>
                <w:color w:val="800000"/>
                <w:sz w:val="20"/>
                <w:szCs w:val="20"/>
                <w:lang w:val="en-US"/>
              </w:rPr>
              <w:t>ClrSysMmbId</w:t>
            </w:r>
            <w:r w:rsidRPr="00045C68">
              <w:rPr>
                <w:rFonts w:ascii="Century Gothic" w:hAnsi="Century Gothic" w:cs="Arial"/>
                <w:color w:val="0000FF"/>
                <w:sz w:val="20"/>
                <w:szCs w:val="20"/>
                <w:lang w:val="en-US"/>
              </w:rPr>
              <w:t>&gt;</w:t>
            </w:r>
            <w:r w:rsidRPr="00045C68">
              <w:rPr>
                <w:rFonts w:ascii="Century Gothic" w:hAnsi="Century Gothic"/>
                <w:color w:val="800000"/>
                <w:sz w:val="20"/>
                <w:szCs w:val="20"/>
                <w:lang w:val="en-US"/>
              </w:rPr>
              <w:t xml:space="preserve"> </w:t>
            </w:r>
          </w:p>
          <w:p w:rsidR="00B454F1" w:rsidRPr="00045C68" w:rsidRDefault="00B454F1" w:rsidP="00B454F1">
            <w:pPr>
              <w:pStyle w:val="Default"/>
              <w:ind w:left="1746" w:firstLine="90"/>
              <w:rPr>
                <w:rFonts w:ascii="Century Gothic" w:hAnsi="Century Gothic"/>
                <w:color w:val="800000"/>
                <w:sz w:val="20"/>
                <w:szCs w:val="20"/>
                <w:lang w:val="en-US"/>
              </w:rPr>
            </w:pPr>
            <w:r w:rsidRPr="00045C68">
              <w:rPr>
                <w:rFonts w:ascii="Century Gothic" w:hAnsi="Century Gothic" w:cs="Arial"/>
                <w:color w:val="0000FF"/>
                <w:sz w:val="20"/>
                <w:szCs w:val="20"/>
                <w:lang w:val="en-US"/>
              </w:rPr>
              <w:t>&lt;</w:t>
            </w:r>
            <w:r w:rsidRPr="00045C68">
              <w:rPr>
                <w:rFonts w:ascii="Century Gothic" w:hAnsi="Century Gothic"/>
                <w:color w:val="800000"/>
                <w:sz w:val="20"/>
                <w:szCs w:val="20"/>
                <w:lang w:val="en-US"/>
              </w:rPr>
              <w:t>ClrSysId</w:t>
            </w:r>
            <w:r w:rsidRPr="00045C68">
              <w:rPr>
                <w:rFonts w:ascii="Century Gothic" w:hAnsi="Century Gothic" w:cs="Arial"/>
                <w:color w:val="0000FF"/>
                <w:sz w:val="20"/>
                <w:szCs w:val="20"/>
                <w:lang w:val="en-US"/>
              </w:rPr>
              <w:t>&gt;</w:t>
            </w:r>
            <w:r w:rsidRPr="00045C68">
              <w:rPr>
                <w:rFonts w:ascii="Century Gothic" w:hAnsi="Century Gothic"/>
                <w:color w:val="800000"/>
                <w:sz w:val="20"/>
                <w:szCs w:val="20"/>
                <w:lang w:val="en-US"/>
              </w:rPr>
              <w:t xml:space="preserve"> </w:t>
            </w:r>
          </w:p>
          <w:p w:rsidR="00B454F1" w:rsidRPr="00045C68" w:rsidRDefault="00B454F1" w:rsidP="00B454F1">
            <w:pPr>
              <w:pStyle w:val="Default"/>
              <w:ind w:left="2124" w:firstLine="90"/>
              <w:rPr>
                <w:rFonts w:ascii="Century Gothic" w:hAnsi="Century Gothic"/>
                <w:color w:val="800000"/>
                <w:sz w:val="20"/>
                <w:szCs w:val="20"/>
                <w:lang w:val="en-US"/>
              </w:rPr>
            </w:pPr>
            <w:r w:rsidRPr="00045C68">
              <w:rPr>
                <w:rFonts w:ascii="Century Gothic" w:hAnsi="Century Gothic" w:cs="Arial"/>
                <w:color w:val="0000FF"/>
                <w:sz w:val="20"/>
                <w:szCs w:val="20"/>
                <w:lang w:val="en-US"/>
              </w:rPr>
              <w:t>&lt;</w:t>
            </w:r>
            <w:r w:rsidRPr="00045C68">
              <w:rPr>
                <w:rFonts w:ascii="Century Gothic" w:hAnsi="Century Gothic"/>
                <w:color w:val="800000"/>
                <w:sz w:val="20"/>
                <w:szCs w:val="20"/>
                <w:lang w:val="en-US"/>
              </w:rPr>
              <w:t>Cd</w:t>
            </w:r>
            <w:r w:rsidRPr="00045C68">
              <w:rPr>
                <w:rFonts w:ascii="Century Gothic" w:hAnsi="Century Gothic" w:cs="Arial"/>
                <w:color w:val="0000FF"/>
                <w:sz w:val="20"/>
                <w:szCs w:val="20"/>
                <w:lang w:val="en-US"/>
              </w:rPr>
              <w:t>&gt;</w:t>
            </w:r>
            <w:r w:rsidRPr="00045C68">
              <w:rPr>
                <w:rFonts w:ascii="Century Gothic" w:hAnsi="Century Gothic"/>
                <w:color w:val="auto"/>
                <w:sz w:val="20"/>
                <w:szCs w:val="20"/>
                <w:lang w:val="en-US"/>
              </w:rPr>
              <w:t>USABA</w:t>
            </w:r>
            <w:r w:rsidRPr="00045C68">
              <w:rPr>
                <w:rFonts w:ascii="Century Gothic" w:hAnsi="Century Gothic" w:cs="Arial"/>
                <w:color w:val="0000FF"/>
                <w:sz w:val="20"/>
                <w:szCs w:val="20"/>
                <w:lang w:val="en-US"/>
              </w:rPr>
              <w:t>&lt;/</w:t>
            </w:r>
            <w:r w:rsidRPr="00045C68">
              <w:rPr>
                <w:rFonts w:ascii="Century Gothic" w:hAnsi="Century Gothic"/>
                <w:color w:val="800000"/>
                <w:sz w:val="20"/>
                <w:szCs w:val="20"/>
                <w:lang w:val="en-US"/>
              </w:rPr>
              <w:t>Cd</w:t>
            </w:r>
            <w:r w:rsidRPr="00045C68">
              <w:rPr>
                <w:rFonts w:ascii="Century Gothic" w:hAnsi="Century Gothic" w:cs="Arial"/>
                <w:color w:val="0000FF"/>
                <w:sz w:val="20"/>
                <w:szCs w:val="20"/>
                <w:lang w:val="en-US"/>
              </w:rPr>
              <w:t>&gt;</w:t>
            </w:r>
            <w:r w:rsidRPr="00045C68">
              <w:rPr>
                <w:rFonts w:ascii="Century Gothic" w:hAnsi="Century Gothic"/>
                <w:color w:val="800000"/>
                <w:sz w:val="20"/>
                <w:szCs w:val="20"/>
                <w:lang w:val="en-US"/>
              </w:rPr>
              <w:t xml:space="preserve"> </w:t>
            </w:r>
          </w:p>
          <w:p w:rsidR="00B454F1" w:rsidRPr="00045C68" w:rsidRDefault="00B454F1" w:rsidP="00B454F1">
            <w:pPr>
              <w:pStyle w:val="Default"/>
              <w:ind w:left="1746" w:firstLine="90"/>
              <w:rPr>
                <w:rFonts w:ascii="Century Gothic" w:hAnsi="Century Gothic"/>
                <w:color w:val="800000"/>
                <w:sz w:val="20"/>
                <w:szCs w:val="20"/>
                <w:lang w:val="en-US"/>
              </w:rPr>
            </w:pPr>
            <w:r w:rsidRPr="00045C68">
              <w:rPr>
                <w:rFonts w:ascii="Century Gothic" w:hAnsi="Century Gothic" w:cs="Arial"/>
                <w:color w:val="0000FF"/>
                <w:sz w:val="20"/>
                <w:szCs w:val="20"/>
                <w:lang w:val="en-US"/>
              </w:rPr>
              <w:t>&lt;/</w:t>
            </w:r>
            <w:r w:rsidRPr="00045C68">
              <w:rPr>
                <w:rFonts w:ascii="Century Gothic" w:hAnsi="Century Gothic"/>
                <w:color w:val="800000"/>
                <w:sz w:val="20"/>
                <w:szCs w:val="20"/>
                <w:lang w:val="en-US"/>
              </w:rPr>
              <w:t>ClrSysId</w:t>
            </w:r>
            <w:r w:rsidRPr="00045C68">
              <w:rPr>
                <w:rFonts w:ascii="Century Gothic" w:hAnsi="Century Gothic" w:cs="Arial"/>
                <w:color w:val="0000FF"/>
                <w:sz w:val="20"/>
                <w:szCs w:val="20"/>
                <w:lang w:val="en-US"/>
              </w:rPr>
              <w:t>&gt;</w:t>
            </w:r>
            <w:r w:rsidRPr="00045C68">
              <w:rPr>
                <w:rFonts w:ascii="Century Gothic" w:hAnsi="Century Gothic"/>
                <w:color w:val="800000"/>
                <w:sz w:val="20"/>
                <w:szCs w:val="20"/>
                <w:lang w:val="en-US"/>
              </w:rPr>
              <w:t xml:space="preserve"> </w:t>
            </w:r>
          </w:p>
          <w:p w:rsidR="00B454F1" w:rsidRPr="00045C68" w:rsidRDefault="00B454F1" w:rsidP="00B454F1">
            <w:pPr>
              <w:pStyle w:val="Default"/>
              <w:ind w:left="1746" w:firstLine="90"/>
              <w:rPr>
                <w:rFonts w:ascii="Century Gothic" w:hAnsi="Century Gothic"/>
                <w:color w:val="800000"/>
                <w:sz w:val="20"/>
                <w:szCs w:val="20"/>
                <w:lang w:val="en-US"/>
              </w:rPr>
            </w:pPr>
            <w:r w:rsidRPr="00045C68">
              <w:rPr>
                <w:rFonts w:ascii="Century Gothic" w:hAnsi="Century Gothic" w:cs="Arial"/>
                <w:color w:val="0000FF"/>
                <w:sz w:val="20"/>
                <w:szCs w:val="20"/>
                <w:lang w:val="en-US"/>
              </w:rPr>
              <w:t>&lt;</w:t>
            </w:r>
            <w:r w:rsidRPr="00045C68">
              <w:rPr>
                <w:rFonts w:ascii="Century Gothic" w:hAnsi="Century Gothic"/>
                <w:color w:val="800000"/>
                <w:sz w:val="20"/>
                <w:szCs w:val="20"/>
                <w:lang w:val="en-US"/>
              </w:rPr>
              <w:t>MmbId</w:t>
            </w:r>
            <w:r w:rsidRPr="00045C68">
              <w:rPr>
                <w:rFonts w:ascii="Century Gothic" w:hAnsi="Century Gothic" w:cs="Arial"/>
                <w:color w:val="0000FF"/>
                <w:sz w:val="20"/>
                <w:szCs w:val="20"/>
                <w:lang w:val="en-US"/>
              </w:rPr>
              <w:t>&gt;</w:t>
            </w:r>
            <w:r w:rsidR="00970409" w:rsidRPr="00045C68">
              <w:rPr>
                <w:rFonts w:ascii="Century Gothic" w:hAnsi="Century Gothic"/>
                <w:sz w:val="20"/>
                <w:szCs w:val="20"/>
                <w:lang w:val="en-US"/>
              </w:rPr>
              <w:t>111000025</w:t>
            </w:r>
            <w:r w:rsidRPr="00045C68">
              <w:rPr>
                <w:rFonts w:ascii="Century Gothic" w:hAnsi="Century Gothic" w:cs="Arial"/>
                <w:color w:val="0000FF"/>
                <w:sz w:val="20"/>
                <w:szCs w:val="20"/>
                <w:lang w:val="en-US"/>
              </w:rPr>
              <w:t>&lt;/</w:t>
            </w:r>
            <w:r w:rsidRPr="00045C68">
              <w:rPr>
                <w:rFonts w:ascii="Century Gothic" w:hAnsi="Century Gothic"/>
                <w:color w:val="800000"/>
                <w:sz w:val="20"/>
                <w:szCs w:val="20"/>
                <w:lang w:val="en-US"/>
              </w:rPr>
              <w:t>MmbId</w:t>
            </w:r>
            <w:r w:rsidRPr="00045C68">
              <w:rPr>
                <w:rFonts w:ascii="Century Gothic" w:hAnsi="Century Gothic" w:cs="Arial"/>
                <w:color w:val="0000FF"/>
                <w:sz w:val="20"/>
                <w:szCs w:val="20"/>
                <w:lang w:val="en-US"/>
              </w:rPr>
              <w:t>&gt;</w:t>
            </w:r>
            <w:r w:rsidRPr="00045C68">
              <w:rPr>
                <w:rFonts w:ascii="Century Gothic" w:hAnsi="Century Gothic"/>
                <w:color w:val="800000"/>
                <w:sz w:val="20"/>
                <w:szCs w:val="20"/>
                <w:lang w:val="en-US"/>
              </w:rPr>
              <w:t xml:space="preserve"> </w:t>
            </w:r>
          </w:p>
          <w:p w:rsidR="00B454F1" w:rsidRPr="00045C68" w:rsidRDefault="00B454F1" w:rsidP="00B454F1">
            <w:pPr>
              <w:pStyle w:val="Default"/>
              <w:ind w:left="1404" w:firstLine="90"/>
              <w:rPr>
                <w:rFonts w:ascii="Century Gothic" w:hAnsi="Century Gothic"/>
                <w:color w:val="800000"/>
                <w:sz w:val="20"/>
                <w:szCs w:val="20"/>
                <w:lang w:val="en-US"/>
              </w:rPr>
            </w:pPr>
            <w:r w:rsidRPr="00045C68">
              <w:rPr>
                <w:rFonts w:ascii="Century Gothic" w:hAnsi="Century Gothic" w:cs="Arial"/>
                <w:color w:val="0000FF"/>
                <w:sz w:val="20"/>
                <w:szCs w:val="20"/>
                <w:lang w:val="en-US"/>
              </w:rPr>
              <w:t>&lt;</w:t>
            </w:r>
            <w:r w:rsidRPr="00045C68">
              <w:rPr>
                <w:rFonts w:ascii="Century Gothic" w:hAnsi="Century Gothic"/>
                <w:color w:val="800000"/>
                <w:sz w:val="20"/>
                <w:szCs w:val="20"/>
                <w:lang w:val="en-US"/>
              </w:rPr>
              <w:t>/ClrSysMmbId</w:t>
            </w:r>
            <w:r w:rsidRPr="00045C68">
              <w:rPr>
                <w:rFonts w:ascii="Century Gothic" w:hAnsi="Century Gothic" w:cs="Arial"/>
                <w:color w:val="0000FF"/>
                <w:sz w:val="20"/>
                <w:szCs w:val="20"/>
                <w:lang w:val="en-US"/>
              </w:rPr>
              <w:t>&gt;</w:t>
            </w:r>
            <w:r w:rsidRPr="00045C68">
              <w:rPr>
                <w:rFonts w:ascii="Century Gothic" w:hAnsi="Century Gothic"/>
                <w:color w:val="800000"/>
                <w:sz w:val="20"/>
                <w:szCs w:val="20"/>
                <w:lang w:val="en-US"/>
              </w:rPr>
              <w:t xml:space="preserve"> </w:t>
            </w:r>
          </w:p>
          <w:p w:rsidR="00B454F1" w:rsidRPr="00045C68" w:rsidRDefault="00B454F1" w:rsidP="00B454F1">
            <w:pPr>
              <w:pStyle w:val="Default"/>
              <w:ind w:left="1404" w:firstLine="90"/>
              <w:rPr>
                <w:rFonts w:ascii="Century Gothic" w:hAnsi="Century Gothic"/>
                <w:color w:val="800000"/>
                <w:sz w:val="20"/>
                <w:szCs w:val="20"/>
                <w:lang w:val="en-US"/>
              </w:rPr>
            </w:pPr>
            <w:r w:rsidRPr="00045C68">
              <w:rPr>
                <w:rFonts w:ascii="Century Gothic" w:hAnsi="Century Gothic" w:cs="Arial"/>
                <w:color w:val="0000FF"/>
                <w:sz w:val="20"/>
                <w:szCs w:val="20"/>
                <w:lang w:val="en-US"/>
              </w:rPr>
              <w:t>&lt;</w:t>
            </w:r>
            <w:r w:rsidRPr="00045C68">
              <w:rPr>
                <w:rFonts w:ascii="Century Gothic" w:hAnsi="Century Gothic"/>
                <w:color w:val="800000"/>
                <w:sz w:val="20"/>
                <w:szCs w:val="20"/>
                <w:lang w:val="en-US"/>
              </w:rPr>
              <w:t>Nm&gt;</w:t>
            </w:r>
            <w:r w:rsidRPr="00045C68">
              <w:rPr>
                <w:rFonts w:ascii="Century Gothic" w:hAnsi="Century Gothic"/>
                <w:color w:val="auto"/>
                <w:sz w:val="20"/>
                <w:szCs w:val="20"/>
                <w:lang w:val="en-US"/>
              </w:rPr>
              <w:t>AMERICA BANK</w:t>
            </w:r>
            <w:r w:rsidRPr="00045C68">
              <w:rPr>
                <w:rFonts w:ascii="Century Gothic" w:hAnsi="Century Gothic" w:cs="Arial"/>
                <w:color w:val="0000FF"/>
                <w:sz w:val="20"/>
                <w:szCs w:val="20"/>
                <w:lang w:val="en-US"/>
              </w:rPr>
              <w:t>&lt;/</w:t>
            </w:r>
            <w:r w:rsidRPr="00045C68">
              <w:rPr>
                <w:rFonts w:ascii="Century Gothic" w:hAnsi="Century Gothic"/>
                <w:color w:val="800000"/>
                <w:sz w:val="20"/>
                <w:szCs w:val="20"/>
                <w:lang w:val="en-US"/>
              </w:rPr>
              <w:t>Nm</w:t>
            </w:r>
            <w:r w:rsidRPr="00045C68">
              <w:rPr>
                <w:rFonts w:ascii="Century Gothic" w:hAnsi="Century Gothic" w:cs="Arial"/>
                <w:color w:val="0000FF"/>
                <w:sz w:val="20"/>
                <w:szCs w:val="20"/>
                <w:lang w:val="en-US"/>
              </w:rPr>
              <w:t>&gt;</w:t>
            </w:r>
          </w:p>
          <w:p w:rsidR="00B454F1" w:rsidRPr="00045C68" w:rsidRDefault="00B454F1" w:rsidP="00B454F1">
            <w:pPr>
              <w:pStyle w:val="Default"/>
              <w:ind w:left="1404" w:firstLine="90"/>
              <w:rPr>
                <w:rFonts w:ascii="Century Gothic" w:hAnsi="Century Gothic" w:cs="Arial"/>
                <w:color w:val="0000FF"/>
                <w:sz w:val="20"/>
                <w:szCs w:val="20"/>
                <w:lang w:val="en-US"/>
              </w:rPr>
            </w:pPr>
            <w:r w:rsidRPr="00045C68">
              <w:rPr>
                <w:rFonts w:ascii="Century Gothic" w:hAnsi="Century Gothic" w:cs="Arial"/>
                <w:color w:val="0000FF"/>
                <w:sz w:val="20"/>
                <w:szCs w:val="20"/>
                <w:lang w:val="en-US"/>
              </w:rPr>
              <w:lastRenderedPageBreak/>
              <w:t>&lt;</w:t>
            </w:r>
            <w:r w:rsidRPr="00045C68">
              <w:rPr>
                <w:rFonts w:ascii="Century Gothic" w:hAnsi="Century Gothic"/>
                <w:color w:val="800000"/>
                <w:sz w:val="20"/>
                <w:szCs w:val="20"/>
                <w:lang w:val="en-US"/>
              </w:rPr>
              <w:t>PstlAdr</w:t>
            </w:r>
            <w:r w:rsidRPr="00045C68">
              <w:rPr>
                <w:rFonts w:ascii="Century Gothic" w:hAnsi="Century Gothic" w:cs="Arial"/>
                <w:color w:val="0000FF"/>
                <w:sz w:val="20"/>
                <w:szCs w:val="20"/>
                <w:lang w:val="en-US"/>
              </w:rPr>
              <w:t>&gt;</w:t>
            </w:r>
          </w:p>
          <w:p w:rsidR="00B454F1" w:rsidRPr="00045C68" w:rsidRDefault="00B454F1" w:rsidP="00B454F1">
            <w:pPr>
              <w:pStyle w:val="Default"/>
              <w:ind w:left="1764" w:firstLine="90"/>
              <w:rPr>
                <w:rFonts w:ascii="Century Gothic" w:hAnsi="Century Gothic"/>
                <w:color w:val="800000"/>
                <w:sz w:val="20"/>
                <w:szCs w:val="20"/>
                <w:lang w:val="en-US"/>
              </w:rPr>
            </w:pPr>
            <w:r w:rsidRPr="00045C68">
              <w:rPr>
                <w:rFonts w:ascii="Century Gothic" w:hAnsi="Century Gothic" w:cs="Arial"/>
                <w:color w:val="0000FF"/>
                <w:sz w:val="20"/>
                <w:szCs w:val="20"/>
                <w:lang w:val="en-US"/>
              </w:rPr>
              <w:t>&lt;</w:t>
            </w:r>
            <w:r w:rsidRPr="00045C68">
              <w:rPr>
                <w:rFonts w:ascii="Century Gothic" w:hAnsi="Century Gothic"/>
                <w:color w:val="800000"/>
                <w:sz w:val="20"/>
                <w:szCs w:val="20"/>
                <w:lang w:val="en-US"/>
              </w:rPr>
              <w:t>Ctry</w:t>
            </w:r>
            <w:r w:rsidRPr="00045C68">
              <w:rPr>
                <w:rFonts w:ascii="Century Gothic" w:hAnsi="Century Gothic" w:cs="Arial"/>
                <w:color w:val="0000FF"/>
                <w:sz w:val="20"/>
                <w:szCs w:val="20"/>
                <w:lang w:val="en-US"/>
              </w:rPr>
              <w:t>&gt;</w:t>
            </w:r>
            <w:r w:rsidRPr="00045C68">
              <w:rPr>
                <w:rFonts w:ascii="Century Gothic" w:hAnsi="Century Gothic"/>
                <w:color w:val="auto"/>
                <w:sz w:val="20"/>
                <w:szCs w:val="20"/>
                <w:lang w:val="en-US"/>
              </w:rPr>
              <w:t>US</w:t>
            </w:r>
            <w:r w:rsidRPr="00045C68">
              <w:rPr>
                <w:rFonts w:ascii="Century Gothic" w:hAnsi="Century Gothic" w:cs="Arial"/>
                <w:color w:val="0000FF"/>
                <w:sz w:val="20"/>
                <w:szCs w:val="20"/>
                <w:lang w:val="en-US"/>
              </w:rPr>
              <w:t>&lt;/</w:t>
            </w:r>
            <w:r w:rsidRPr="00045C68">
              <w:rPr>
                <w:rFonts w:ascii="Century Gothic" w:hAnsi="Century Gothic"/>
                <w:color w:val="800000"/>
                <w:sz w:val="20"/>
                <w:szCs w:val="20"/>
                <w:lang w:val="en-US"/>
              </w:rPr>
              <w:t>Ctry&gt;</w:t>
            </w:r>
          </w:p>
          <w:p w:rsidR="00B454F1" w:rsidRPr="00045C68" w:rsidRDefault="00B454F1" w:rsidP="00B454F1">
            <w:pPr>
              <w:pStyle w:val="Default"/>
              <w:ind w:left="1404" w:firstLine="90"/>
              <w:rPr>
                <w:rFonts w:ascii="Century Gothic" w:hAnsi="Century Gothic"/>
                <w:color w:val="800000"/>
                <w:sz w:val="20"/>
                <w:szCs w:val="20"/>
                <w:lang w:val="en-US"/>
              </w:rPr>
            </w:pPr>
            <w:r w:rsidRPr="00045C68">
              <w:rPr>
                <w:rFonts w:ascii="Century Gothic" w:hAnsi="Century Gothic" w:cs="Arial"/>
                <w:color w:val="0000FF"/>
                <w:sz w:val="20"/>
                <w:szCs w:val="20"/>
                <w:lang w:val="en-US"/>
              </w:rPr>
              <w:t>&lt;</w:t>
            </w:r>
            <w:r w:rsidRPr="00045C68">
              <w:rPr>
                <w:rFonts w:ascii="Century Gothic" w:hAnsi="Century Gothic"/>
                <w:color w:val="800000"/>
                <w:sz w:val="20"/>
                <w:szCs w:val="20"/>
                <w:lang w:val="en-US"/>
              </w:rPr>
              <w:t>PstlAdr</w:t>
            </w:r>
            <w:r w:rsidRPr="00045C68">
              <w:rPr>
                <w:rFonts w:ascii="Century Gothic" w:hAnsi="Century Gothic" w:cs="Arial"/>
                <w:color w:val="0000FF"/>
                <w:sz w:val="20"/>
                <w:szCs w:val="20"/>
                <w:lang w:val="en-US"/>
              </w:rPr>
              <w:t>&gt;</w:t>
            </w:r>
          </w:p>
          <w:p w:rsidR="00B454F1" w:rsidRPr="00045C68" w:rsidRDefault="00B454F1" w:rsidP="00B454F1">
            <w:pPr>
              <w:pStyle w:val="Default"/>
              <w:ind w:left="1026" w:firstLine="90"/>
              <w:rPr>
                <w:rFonts w:ascii="Century Gothic" w:hAnsi="Century Gothic"/>
                <w:color w:val="800000"/>
                <w:sz w:val="20"/>
                <w:szCs w:val="20"/>
                <w:lang w:val="en-US"/>
              </w:rPr>
            </w:pPr>
            <w:r w:rsidRPr="00045C68">
              <w:rPr>
                <w:rFonts w:ascii="Century Gothic" w:hAnsi="Century Gothic" w:cs="Arial"/>
                <w:color w:val="0000FF"/>
                <w:sz w:val="20"/>
                <w:szCs w:val="20"/>
                <w:lang w:val="en-US"/>
              </w:rPr>
              <w:t>&lt;/</w:t>
            </w:r>
            <w:r w:rsidRPr="00045C68">
              <w:rPr>
                <w:rFonts w:ascii="Century Gothic" w:hAnsi="Century Gothic"/>
                <w:color w:val="800000"/>
                <w:sz w:val="20"/>
                <w:szCs w:val="20"/>
                <w:lang w:val="en-US"/>
              </w:rPr>
              <w:t>FinInstnId</w:t>
            </w:r>
            <w:r w:rsidRPr="00045C68">
              <w:rPr>
                <w:rFonts w:ascii="Century Gothic" w:hAnsi="Century Gothic" w:cs="Arial"/>
                <w:color w:val="0000FF"/>
                <w:sz w:val="20"/>
                <w:szCs w:val="20"/>
                <w:lang w:val="en-US"/>
              </w:rPr>
              <w:t>&gt;</w:t>
            </w:r>
            <w:r w:rsidRPr="00045C68">
              <w:rPr>
                <w:rFonts w:ascii="Century Gothic" w:hAnsi="Century Gothic"/>
                <w:color w:val="800000"/>
                <w:sz w:val="20"/>
                <w:szCs w:val="20"/>
                <w:lang w:val="en-US"/>
              </w:rPr>
              <w:t xml:space="preserve"> </w:t>
            </w:r>
          </w:p>
          <w:p w:rsidR="00B454F1" w:rsidRPr="00045C68" w:rsidRDefault="00B454F1" w:rsidP="00B454F1">
            <w:pPr>
              <w:pStyle w:val="Default"/>
              <w:ind w:left="720" w:firstLine="90"/>
              <w:rPr>
                <w:rFonts w:ascii="Century Gothic" w:hAnsi="Century Gothic"/>
                <w:sz w:val="20"/>
                <w:szCs w:val="20"/>
                <w:lang w:val="en-US"/>
              </w:rPr>
            </w:pPr>
            <w:r w:rsidRPr="00045C68">
              <w:rPr>
                <w:rFonts w:ascii="Century Gothic" w:hAnsi="Century Gothic" w:cs="Arial"/>
                <w:color w:val="0000FF"/>
                <w:sz w:val="20"/>
                <w:szCs w:val="20"/>
                <w:lang w:val="en-US"/>
              </w:rPr>
              <w:t>&lt;/</w:t>
            </w:r>
            <w:r w:rsidRPr="00045C68">
              <w:rPr>
                <w:rFonts w:ascii="Century Gothic" w:hAnsi="Century Gothic"/>
                <w:color w:val="800000"/>
                <w:sz w:val="20"/>
                <w:szCs w:val="20"/>
                <w:lang w:val="en-US"/>
              </w:rPr>
              <w:t>CdtrAgt</w:t>
            </w:r>
            <w:r w:rsidRPr="00045C68">
              <w:rPr>
                <w:rFonts w:ascii="Century Gothic" w:hAnsi="Century Gothic" w:cs="Arial"/>
                <w:color w:val="0000FF"/>
                <w:sz w:val="20"/>
                <w:szCs w:val="20"/>
                <w:lang w:val="en-US"/>
              </w:rPr>
              <w:t>&gt;</w:t>
            </w:r>
          </w:p>
          <w:p w:rsidR="00B454F1" w:rsidRPr="00045C68" w:rsidRDefault="00B454F1" w:rsidP="00B454F1">
            <w:pPr>
              <w:pStyle w:val="Default"/>
              <w:ind w:left="1157" w:hanging="283"/>
              <w:rPr>
                <w:rFonts w:ascii="Century Gothic" w:hAnsi="Century Gothic"/>
                <w:sz w:val="20"/>
                <w:szCs w:val="20"/>
                <w:lang w:val="en-US"/>
              </w:rPr>
            </w:pPr>
          </w:p>
          <w:p w:rsidR="00B454F1" w:rsidRPr="00045C68" w:rsidRDefault="00B454F1" w:rsidP="00B454F1">
            <w:pPr>
              <w:pStyle w:val="Default"/>
              <w:ind w:left="566" w:hanging="134"/>
              <w:rPr>
                <w:rFonts w:ascii="Century Gothic" w:hAnsi="Century Gothic"/>
                <w:color w:val="0000FF"/>
                <w:sz w:val="20"/>
                <w:szCs w:val="20"/>
                <w:lang w:val="en-US"/>
              </w:rPr>
            </w:pPr>
            <w:r w:rsidRPr="00045C68">
              <w:rPr>
                <w:rFonts w:ascii="Century Gothic" w:hAnsi="Century Gothic"/>
                <w:color w:val="0000FF"/>
                <w:sz w:val="20"/>
                <w:szCs w:val="20"/>
                <w:lang w:val="en-US"/>
              </w:rPr>
              <w:t>&lt;</w:t>
            </w:r>
            <w:r w:rsidRPr="00045C68">
              <w:rPr>
                <w:rFonts w:ascii="Century Gothic" w:hAnsi="Century Gothic"/>
                <w:color w:val="800000"/>
                <w:sz w:val="20"/>
                <w:szCs w:val="20"/>
                <w:lang w:val="en-US"/>
              </w:rPr>
              <w:t>Cdtr</w:t>
            </w:r>
            <w:r w:rsidRPr="00045C68">
              <w:rPr>
                <w:rFonts w:ascii="Century Gothic" w:hAnsi="Century Gothic"/>
                <w:color w:val="0000FF"/>
                <w:sz w:val="20"/>
                <w:szCs w:val="20"/>
                <w:lang w:val="en-US"/>
              </w:rPr>
              <w:t xml:space="preserve">&gt; </w:t>
            </w:r>
          </w:p>
          <w:p w:rsidR="00B454F1" w:rsidRPr="00045C68" w:rsidRDefault="00B454F1" w:rsidP="00B454F1">
            <w:pPr>
              <w:pStyle w:val="Default"/>
              <w:ind w:left="849" w:hanging="134"/>
              <w:rPr>
                <w:rFonts w:ascii="Century Gothic" w:hAnsi="Century Gothic"/>
                <w:color w:val="0000FF"/>
                <w:sz w:val="20"/>
                <w:szCs w:val="20"/>
                <w:lang w:val="en-US"/>
              </w:rPr>
            </w:pPr>
            <w:r w:rsidRPr="00045C68">
              <w:rPr>
                <w:rFonts w:ascii="Century Gothic" w:hAnsi="Century Gothic"/>
                <w:color w:val="0000FF"/>
                <w:sz w:val="20"/>
                <w:szCs w:val="20"/>
                <w:lang w:val="en-US"/>
              </w:rPr>
              <w:t>&lt;</w:t>
            </w:r>
            <w:r w:rsidRPr="00045C68">
              <w:rPr>
                <w:rFonts w:ascii="Century Gothic" w:hAnsi="Century Gothic"/>
                <w:color w:val="800000"/>
                <w:sz w:val="20"/>
                <w:szCs w:val="20"/>
                <w:lang w:val="en-US"/>
              </w:rPr>
              <w:t>Nm</w:t>
            </w:r>
            <w:r w:rsidRPr="00045C68">
              <w:rPr>
                <w:rFonts w:ascii="Century Gothic" w:hAnsi="Century Gothic"/>
                <w:color w:val="0000FF"/>
                <w:sz w:val="20"/>
                <w:szCs w:val="20"/>
                <w:lang w:val="en-US"/>
              </w:rPr>
              <w:t>&gt;</w:t>
            </w:r>
            <w:r w:rsidR="00970409" w:rsidRPr="00045C68">
              <w:rPr>
                <w:rFonts w:ascii="Century Gothic" w:hAnsi="Century Gothic"/>
                <w:sz w:val="20"/>
                <w:szCs w:val="20"/>
                <w:lang w:val="en-US"/>
              </w:rPr>
              <w:t>DoogieHowserFamilyPrac</w:t>
            </w:r>
            <w:r w:rsidRPr="00045C68">
              <w:rPr>
                <w:rFonts w:ascii="Century Gothic" w:hAnsi="Century Gothic"/>
                <w:color w:val="0000FF"/>
                <w:sz w:val="20"/>
                <w:szCs w:val="20"/>
                <w:lang w:val="en-US"/>
              </w:rPr>
              <w:t>&lt;/</w:t>
            </w:r>
            <w:r w:rsidRPr="00045C68">
              <w:rPr>
                <w:rFonts w:ascii="Century Gothic" w:hAnsi="Century Gothic"/>
                <w:color w:val="800000"/>
                <w:sz w:val="20"/>
                <w:szCs w:val="20"/>
                <w:lang w:val="en-US"/>
              </w:rPr>
              <w:t>Nm</w:t>
            </w:r>
            <w:r w:rsidRPr="00045C68">
              <w:rPr>
                <w:rFonts w:ascii="Century Gothic" w:hAnsi="Century Gothic"/>
                <w:color w:val="0000FF"/>
                <w:sz w:val="20"/>
                <w:szCs w:val="20"/>
                <w:lang w:val="en-US"/>
              </w:rPr>
              <w:t xml:space="preserve">&gt; </w:t>
            </w:r>
          </w:p>
          <w:p w:rsidR="00B454F1" w:rsidRPr="00045C68" w:rsidRDefault="00B454F1" w:rsidP="00B454F1">
            <w:pPr>
              <w:pStyle w:val="Default"/>
              <w:ind w:left="566" w:hanging="134"/>
              <w:rPr>
                <w:rFonts w:ascii="Century Gothic" w:hAnsi="Century Gothic"/>
                <w:sz w:val="20"/>
                <w:szCs w:val="20"/>
                <w:lang w:val="en-US"/>
              </w:rPr>
            </w:pPr>
            <w:r w:rsidRPr="00045C68">
              <w:rPr>
                <w:rFonts w:ascii="Century Gothic" w:hAnsi="Century Gothic"/>
                <w:color w:val="0000FF"/>
                <w:sz w:val="20"/>
                <w:szCs w:val="20"/>
                <w:lang w:val="en-US"/>
              </w:rPr>
              <w:t>&lt;/</w:t>
            </w:r>
            <w:r w:rsidRPr="00045C68">
              <w:rPr>
                <w:rFonts w:ascii="Century Gothic" w:hAnsi="Century Gothic"/>
                <w:color w:val="800000"/>
                <w:sz w:val="20"/>
                <w:szCs w:val="20"/>
                <w:lang w:val="en-US"/>
              </w:rPr>
              <w:t>Cdtr</w:t>
            </w:r>
            <w:r w:rsidRPr="00045C68">
              <w:rPr>
                <w:rFonts w:ascii="Century Gothic" w:hAnsi="Century Gothic"/>
                <w:color w:val="0000FF"/>
                <w:sz w:val="20"/>
                <w:szCs w:val="20"/>
                <w:lang w:val="en-US"/>
              </w:rPr>
              <w:t>&gt;</w:t>
            </w:r>
            <w:r w:rsidRPr="00045C68">
              <w:rPr>
                <w:rFonts w:ascii="Century Gothic" w:hAnsi="Century Gothic"/>
                <w:sz w:val="20"/>
                <w:szCs w:val="20"/>
                <w:lang w:val="en-US"/>
              </w:rPr>
              <w:t xml:space="preserve"> </w:t>
            </w:r>
          </w:p>
          <w:p w:rsidR="00B454F1" w:rsidRPr="00045C68" w:rsidRDefault="00B454F1" w:rsidP="00B454F1">
            <w:pPr>
              <w:pStyle w:val="Default"/>
              <w:ind w:left="779"/>
              <w:rPr>
                <w:rFonts w:ascii="Century Gothic" w:hAnsi="Century Gothic"/>
                <w:color w:val="1F497D" w:themeColor="text2"/>
                <w:sz w:val="20"/>
                <w:szCs w:val="20"/>
                <w:lang w:val="en-US"/>
              </w:rPr>
            </w:pPr>
          </w:p>
          <w:p w:rsidR="00B454F1" w:rsidRPr="00045C68" w:rsidRDefault="00B454F1" w:rsidP="00B454F1">
            <w:pPr>
              <w:pStyle w:val="Default"/>
              <w:ind w:left="432"/>
              <w:rPr>
                <w:rFonts w:ascii="Century Gothic" w:hAnsi="Century Gothic"/>
                <w:color w:val="0000FF"/>
                <w:sz w:val="20"/>
                <w:szCs w:val="20"/>
                <w:lang w:val="en-US"/>
              </w:rPr>
            </w:pPr>
            <w:r w:rsidRPr="00045C68">
              <w:rPr>
                <w:rFonts w:ascii="Century Gothic" w:hAnsi="Century Gothic"/>
                <w:color w:val="0000FF"/>
                <w:sz w:val="20"/>
                <w:szCs w:val="20"/>
                <w:lang w:val="en-US"/>
              </w:rPr>
              <w:t>&lt;</w:t>
            </w:r>
            <w:r w:rsidRPr="00045C68">
              <w:rPr>
                <w:rFonts w:ascii="Century Gothic" w:hAnsi="Century Gothic"/>
                <w:color w:val="800000"/>
                <w:sz w:val="20"/>
                <w:szCs w:val="20"/>
                <w:lang w:val="en-US"/>
              </w:rPr>
              <w:t>CdtrAcct</w:t>
            </w:r>
            <w:r w:rsidRPr="00045C68">
              <w:rPr>
                <w:rFonts w:ascii="Century Gothic" w:hAnsi="Century Gothic"/>
                <w:color w:val="0000FF"/>
                <w:sz w:val="20"/>
                <w:szCs w:val="20"/>
                <w:lang w:val="en-US"/>
              </w:rPr>
              <w:t xml:space="preserve">&gt; </w:t>
            </w:r>
          </w:p>
          <w:p w:rsidR="00B454F1" w:rsidRPr="00045C68" w:rsidRDefault="00B454F1" w:rsidP="00B454F1">
            <w:pPr>
              <w:pStyle w:val="Default"/>
              <w:ind w:left="774"/>
              <w:rPr>
                <w:rFonts w:ascii="Century Gothic" w:hAnsi="Century Gothic"/>
                <w:color w:val="0000FF"/>
                <w:sz w:val="20"/>
                <w:szCs w:val="20"/>
                <w:lang w:val="en-US"/>
              </w:rPr>
            </w:pPr>
            <w:r w:rsidRPr="00045C68">
              <w:rPr>
                <w:rFonts w:ascii="Century Gothic" w:hAnsi="Century Gothic"/>
                <w:color w:val="0000FF"/>
                <w:sz w:val="20"/>
                <w:szCs w:val="20"/>
                <w:lang w:val="en-US"/>
              </w:rPr>
              <w:t>&lt;</w:t>
            </w:r>
            <w:r w:rsidRPr="00045C68">
              <w:rPr>
                <w:rFonts w:ascii="Century Gothic" w:hAnsi="Century Gothic"/>
                <w:color w:val="800000"/>
                <w:sz w:val="20"/>
                <w:szCs w:val="20"/>
                <w:lang w:val="en-US"/>
              </w:rPr>
              <w:t>Id</w:t>
            </w:r>
            <w:r w:rsidRPr="00045C68">
              <w:rPr>
                <w:rFonts w:ascii="Century Gothic" w:hAnsi="Century Gothic"/>
                <w:color w:val="0000FF"/>
                <w:sz w:val="20"/>
                <w:szCs w:val="20"/>
                <w:lang w:val="en-US"/>
              </w:rPr>
              <w:t xml:space="preserve">&gt; </w:t>
            </w:r>
          </w:p>
          <w:p w:rsidR="00B454F1" w:rsidRPr="00045C68" w:rsidRDefault="00B454F1" w:rsidP="00B454F1">
            <w:pPr>
              <w:pStyle w:val="Default"/>
              <w:ind w:left="1152"/>
              <w:rPr>
                <w:rFonts w:ascii="Century Gothic" w:hAnsi="Century Gothic"/>
                <w:color w:val="0000FF"/>
                <w:sz w:val="20"/>
                <w:szCs w:val="20"/>
                <w:lang w:val="en-US"/>
              </w:rPr>
            </w:pPr>
            <w:r w:rsidRPr="00045C68">
              <w:rPr>
                <w:rFonts w:ascii="Century Gothic" w:hAnsi="Century Gothic"/>
                <w:color w:val="0000FF"/>
                <w:sz w:val="20"/>
                <w:szCs w:val="20"/>
                <w:lang w:val="en-US"/>
              </w:rPr>
              <w:t>&lt;</w:t>
            </w:r>
            <w:r w:rsidRPr="00045C68">
              <w:rPr>
                <w:rFonts w:ascii="Century Gothic" w:hAnsi="Century Gothic"/>
                <w:color w:val="800000"/>
                <w:sz w:val="20"/>
                <w:szCs w:val="20"/>
                <w:lang w:val="en-US"/>
              </w:rPr>
              <w:t>Othr</w:t>
            </w:r>
            <w:r w:rsidRPr="00045C68">
              <w:rPr>
                <w:rFonts w:ascii="Century Gothic" w:hAnsi="Century Gothic"/>
                <w:color w:val="0000FF"/>
                <w:sz w:val="20"/>
                <w:szCs w:val="20"/>
                <w:lang w:val="en-US"/>
              </w:rPr>
              <w:t xml:space="preserve">&gt; </w:t>
            </w:r>
          </w:p>
          <w:p w:rsidR="00B454F1" w:rsidRPr="00045C68" w:rsidRDefault="00B454F1" w:rsidP="00B454F1">
            <w:pPr>
              <w:pStyle w:val="Default"/>
              <w:ind w:left="1494"/>
              <w:rPr>
                <w:rFonts w:ascii="Century Gothic" w:hAnsi="Century Gothic"/>
                <w:color w:val="0000FF"/>
                <w:sz w:val="20"/>
                <w:szCs w:val="20"/>
                <w:lang w:val="en-US"/>
              </w:rPr>
            </w:pPr>
            <w:r w:rsidRPr="00045C68">
              <w:rPr>
                <w:rFonts w:ascii="Century Gothic" w:hAnsi="Century Gothic"/>
                <w:color w:val="0000FF"/>
                <w:sz w:val="20"/>
                <w:szCs w:val="20"/>
                <w:lang w:val="en-US"/>
              </w:rPr>
              <w:t>&lt;</w:t>
            </w:r>
            <w:r w:rsidRPr="00045C68">
              <w:rPr>
                <w:rFonts w:ascii="Century Gothic" w:hAnsi="Century Gothic"/>
                <w:color w:val="800000"/>
                <w:sz w:val="20"/>
                <w:szCs w:val="20"/>
                <w:lang w:val="en-US"/>
              </w:rPr>
              <w:t>Id</w:t>
            </w:r>
            <w:r w:rsidRPr="00045C68">
              <w:rPr>
                <w:rFonts w:ascii="Century Gothic" w:hAnsi="Century Gothic"/>
                <w:color w:val="0000FF"/>
                <w:sz w:val="20"/>
                <w:szCs w:val="20"/>
                <w:lang w:val="en-US"/>
              </w:rPr>
              <w:t>&gt;</w:t>
            </w:r>
            <w:r w:rsidR="00970409" w:rsidRPr="00045C68">
              <w:rPr>
                <w:rFonts w:ascii="Century Gothic" w:hAnsi="Century Gothic"/>
                <w:sz w:val="20"/>
                <w:szCs w:val="20"/>
                <w:lang w:val="en-US"/>
              </w:rPr>
              <w:t>4854697999999</w:t>
            </w:r>
            <w:r w:rsidRPr="00045C68">
              <w:rPr>
                <w:rFonts w:ascii="Century Gothic" w:hAnsi="Century Gothic"/>
                <w:color w:val="0000FF"/>
                <w:sz w:val="20"/>
                <w:szCs w:val="20"/>
                <w:lang w:val="en-US"/>
              </w:rPr>
              <w:t>&lt;/</w:t>
            </w:r>
            <w:r w:rsidRPr="00045C68">
              <w:rPr>
                <w:rFonts w:ascii="Century Gothic" w:hAnsi="Century Gothic"/>
                <w:color w:val="800000"/>
                <w:sz w:val="20"/>
                <w:szCs w:val="20"/>
                <w:lang w:val="en-US"/>
              </w:rPr>
              <w:t>Id</w:t>
            </w:r>
            <w:r w:rsidRPr="00045C68">
              <w:rPr>
                <w:rFonts w:ascii="Century Gothic" w:hAnsi="Century Gothic"/>
                <w:color w:val="0000FF"/>
                <w:sz w:val="20"/>
                <w:szCs w:val="20"/>
                <w:lang w:val="en-US"/>
              </w:rPr>
              <w:t xml:space="preserve">&gt; </w:t>
            </w:r>
          </w:p>
          <w:p w:rsidR="00B454F1" w:rsidRPr="00045C68" w:rsidRDefault="00B454F1" w:rsidP="00B454F1">
            <w:pPr>
              <w:pStyle w:val="Default"/>
              <w:ind w:left="1152"/>
              <w:rPr>
                <w:rFonts w:ascii="Century Gothic" w:hAnsi="Century Gothic"/>
                <w:color w:val="0000FF"/>
                <w:sz w:val="20"/>
                <w:szCs w:val="20"/>
                <w:lang w:val="en-US"/>
              </w:rPr>
            </w:pPr>
            <w:r w:rsidRPr="00045C68">
              <w:rPr>
                <w:rFonts w:ascii="Century Gothic" w:hAnsi="Century Gothic"/>
                <w:color w:val="0000FF"/>
                <w:sz w:val="20"/>
                <w:szCs w:val="20"/>
                <w:lang w:val="en-US"/>
              </w:rPr>
              <w:t>&lt;/</w:t>
            </w:r>
            <w:r w:rsidRPr="00045C68">
              <w:rPr>
                <w:rFonts w:ascii="Century Gothic" w:hAnsi="Century Gothic"/>
                <w:color w:val="800000"/>
                <w:sz w:val="20"/>
                <w:szCs w:val="20"/>
                <w:lang w:val="en-US"/>
              </w:rPr>
              <w:t>Othr</w:t>
            </w:r>
            <w:r w:rsidRPr="00045C68">
              <w:rPr>
                <w:rFonts w:ascii="Century Gothic" w:hAnsi="Century Gothic"/>
                <w:color w:val="0000FF"/>
                <w:sz w:val="20"/>
                <w:szCs w:val="20"/>
                <w:lang w:val="en-US"/>
              </w:rPr>
              <w:t xml:space="preserve">&gt; </w:t>
            </w:r>
          </w:p>
          <w:p w:rsidR="00B454F1" w:rsidRPr="00045C68" w:rsidRDefault="00B454F1" w:rsidP="00B454F1">
            <w:pPr>
              <w:pStyle w:val="Default"/>
              <w:ind w:left="774"/>
              <w:rPr>
                <w:rFonts w:ascii="Century Gothic" w:hAnsi="Century Gothic"/>
                <w:color w:val="0000FF"/>
                <w:sz w:val="20"/>
                <w:szCs w:val="20"/>
                <w:lang w:val="en-US"/>
              </w:rPr>
            </w:pPr>
            <w:r w:rsidRPr="00045C68">
              <w:rPr>
                <w:rFonts w:ascii="Century Gothic" w:hAnsi="Century Gothic"/>
                <w:color w:val="0000FF"/>
                <w:sz w:val="20"/>
                <w:szCs w:val="20"/>
                <w:lang w:val="en-US"/>
              </w:rPr>
              <w:t>&lt;/</w:t>
            </w:r>
            <w:r w:rsidRPr="00045C68">
              <w:rPr>
                <w:rFonts w:ascii="Century Gothic" w:hAnsi="Century Gothic"/>
                <w:color w:val="800000"/>
                <w:sz w:val="20"/>
                <w:szCs w:val="20"/>
                <w:lang w:val="en-US"/>
              </w:rPr>
              <w:t>Id</w:t>
            </w:r>
            <w:r w:rsidRPr="00045C68">
              <w:rPr>
                <w:rFonts w:ascii="Century Gothic" w:hAnsi="Century Gothic"/>
                <w:color w:val="0000FF"/>
                <w:sz w:val="20"/>
                <w:szCs w:val="20"/>
                <w:lang w:val="en-US"/>
              </w:rPr>
              <w:t xml:space="preserve">&gt; </w:t>
            </w:r>
          </w:p>
          <w:p w:rsidR="00B454F1" w:rsidRPr="00045C68" w:rsidRDefault="00B454F1" w:rsidP="00B454F1">
            <w:pPr>
              <w:pStyle w:val="Default"/>
              <w:ind w:left="810" w:hanging="283"/>
              <w:rPr>
                <w:rFonts w:ascii="Century Gothic" w:hAnsi="Century Gothic"/>
                <w:color w:val="0000FF"/>
                <w:sz w:val="20"/>
                <w:szCs w:val="20"/>
                <w:lang w:val="en-US"/>
              </w:rPr>
            </w:pPr>
            <w:r w:rsidRPr="00045C68">
              <w:rPr>
                <w:rFonts w:ascii="Century Gothic" w:hAnsi="Century Gothic"/>
                <w:color w:val="0000FF"/>
                <w:sz w:val="20"/>
                <w:szCs w:val="20"/>
                <w:lang w:val="en-US"/>
              </w:rPr>
              <w:t>&lt;/</w:t>
            </w:r>
            <w:r w:rsidRPr="00045C68">
              <w:rPr>
                <w:rFonts w:ascii="Century Gothic" w:hAnsi="Century Gothic"/>
                <w:color w:val="800000"/>
                <w:sz w:val="20"/>
                <w:szCs w:val="20"/>
                <w:lang w:val="en-US"/>
              </w:rPr>
              <w:t>CdtrAcct</w:t>
            </w:r>
            <w:r w:rsidRPr="00045C68">
              <w:rPr>
                <w:rFonts w:ascii="Century Gothic" w:hAnsi="Century Gothic"/>
                <w:color w:val="0000FF"/>
                <w:sz w:val="20"/>
                <w:szCs w:val="20"/>
                <w:lang w:val="en-US"/>
              </w:rPr>
              <w:t>&gt;</w:t>
            </w:r>
          </w:p>
          <w:p w:rsidR="00471548" w:rsidRPr="00045C68" w:rsidRDefault="00471548" w:rsidP="00B77BF9">
            <w:pPr>
              <w:pStyle w:val="Default"/>
              <w:ind w:left="437"/>
              <w:rPr>
                <w:rFonts w:ascii="Century Gothic" w:hAnsi="Century Gothic" w:cs="Arial"/>
                <w:color w:val="008080"/>
                <w:lang w:val="en-US"/>
              </w:rPr>
            </w:pPr>
            <w:r w:rsidRPr="00045C68">
              <w:rPr>
                <w:rFonts w:ascii="Century Gothic" w:hAnsi="Century Gothic"/>
                <w:color w:val="0000FF"/>
                <w:sz w:val="20"/>
                <w:szCs w:val="20"/>
                <w:highlight w:val="lightGray"/>
                <w:lang w:val="en-US"/>
              </w:rPr>
              <w:t>&lt;</w:t>
            </w:r>
            <w:r w:rsidR="00E00A9A" w:rsidRPr="00045C68">
              <w:rPr>
                <w:rFonts w:ascii="Century Gothic" w:hAnsi="Century Gothic"/>
                <w:color w:val="0000FF"/>
                <w:sz w:val="20"/>
                <w:szCs w:val="20"/>
                <w:highlight w:val="lightGray"/>
                <w:lang w:val="en-US"/>
              </w:rPr>
              <w:t>/</w:t>
            </w:r>
            <w:r w:rsidRPr="00045C68">
              <w:rPr>
                <w:rFonts w:ascii="Century Gothic" w:hAnsi="Century Gothic"/>
                <w:color w:val="800000"/>
                <w:sz w:val="20"/>
                <w:szCs w:val="20"/>
                <w:highlight w:val="lightGray"/>
                <w:lang w:val="en-US"/>
              </w:rPr>
              <w:t>CdtTrfTxInf</w:t>
            </w:r>
            <w:r w:rsidRPr="00045C68">
              <w:rPr>
                <w:rFonts w:ascii="Century Gothic" w:hAnsi="Century Gothic"/>
                <w:color w:val="0000FF"/>
                <w:sz w:val="20"/>
                <w:szCs w:val="20"/>
                <w:highlight w:val="lightGray"/>
                <w:lang w:val="en-US"/>
              </w:rPr>
              <w:t>&gt;</w:t>
            </w:r>
            <w:r w:rsidRPr="00045C68">
              <w:rPr>
                <w:rFonts w:ascii="Century Gothic" w:hAnsi="Century Gothic"/>
                <w:color w:val="0000FF"/>
                <w:sz w:val="20"/>
                <w:szCs w:val="20"/>
                <w:lang w:val="en-US"/>
              </w:rPr>
              <w:t xml:space="preserve"> </w:t>
            </w:r>
          </w:p>
        </w:tc>
      </w:tr>
    </w:tbl>
    <w:p w:rsidR="00F46F36" w:rsidRPr="00045C68" w:rsidRDefault="00F46F36" w:rsidP="00E26416">
      <w:pPr>
        <w:rPr>
          <w:rFonts w:ascii="Century Gothic" w:hAnsi="Century Gothic"/>
        </w:rPr>
      </w:pPr>
    </w:p>
    <w:p w:rsidR="00E26416" w:rsidRPr="00045C68" w:rsidRDefault="00E26416" w:rsidP="00E26416">
      <w:pPr>
        <w:spacing w:after="0" w:line="240" w:lineRule="auto"/>
        <w:rPr>
          <w:rFonts w:ascii="Century Gothic" w:hAnsi="Century Gothic"/>
        </w:rPr>
      </w:pPr>
    </w:p>
    <w:p w:rsidR="00E26416" w:rsidRPr="00045C68" w:rsidRDefault="00E26416" w:rsidP="00E26416">
      <w:pPr>
        <w:spacing w:after="0" w:line="240" w:lineRule="auto"/>
        <w:rPr>
          <w:rFonts w:ascii="Century Gothic" w:hAnsi="Century Gothic"/>
        </w:rPr>
      </w:pPr>
    </w:p>
    <w:p w:rsidR="00AA7374" w:rsidRPr="00045C68" w:rsidRDefault="00AA7374" w:rsidP="00E26416">
      <w:pPr>
        <w:rPr>
          <w:rFonts w:ascii="Century Gothic" w:hAnsi="Century Gothic"/>
        </w:rPr>
      </w:pPr>
    </w:p>
    <w:p w:rsidR="00AA7374" w:rsidRPr="00045C68" w:rsidRDefault="00AA7374" w:rsidP="00AA7374">
      <w:pPr>
        <w:rPr>
          <w:rFonts w:ascii="Century Gothic" w:hAnsi="Century Gothic"/>
        </w:rPr>
      </w:pPr>
    </w:p>
    <w:p w:rsidR="00AA7374" w:rsidRPr="00045C68" w:rsidRDefault="00AA7374" w:rsidP="00AA7374">
      <w:pPr>
        <w:rPr>
          <w:rFonts w:ascii="Century Gothic" w:hAnsi="Century Gothic"/>
        </w:rPr>
      </w:pPr>
    </w:p>
    <w:p w:rsidR="00AA7374" w:rsidRPr="00045C68" w:rsidRDefault="00AA7374" w:rsidP="00AA7374">
      <w:pPr>
        <w:rPr>
          <w:rFonts w:ascii="Century Gothic" w:hAnsi="Century Gothic"/>
        </w:rPr>
      </w:pPr>
    </w:p>
    <w:p w:rsidR="00AA7374" w:rsidRPr="00045C68" w:rsidRDefault="00AA7374" w:rsidP="00AA7374">
      <w:pPr>
        <w:rPr>
          <w:rFonts w:ascii="Century Gothic" w:hAnsi="Century Gothic"/>
        </w:rPr>
      </w:pPr>
    </w:p>
    <w:p w:rsidR="00AA7374" w:rsidRPr="00045C68" w:rsidRDefault="00AA7374" w:rsidP="00AA7374">
      <w:pPr>
        <w:rPr>
          <w:rFonts w:ascii="Century Gothic" w:hAnsi="Century Gothic"/>
        </w:rPr>
      </w:pPr>
    </w:p>
    <w:p w:rsidR="00AA7374" w:rsidRPr="00045C68" w:rsidRDefault="00AA7374" w:rsidP="00AA7374">
      <w:pPr>
        <w:rPr>
          <w:rFonts w:ascii="Century Gothic" w:hAnsi="Century Gothic"/>
        </w:rPr>
      </w:pPr>
    </w:p>
    <w:p w:rsidR="00AA7374" w:rsidRPr="00045C68" w:rsidRDefault="00AA7374" w:rsidP="00AA7374">
      <w:pPr>
        <w:rPr>
          <w:rFonts w:ascii="Century Gothic" w:hAnsi="Century Gothic"/>
        </w:rPr>
      </w:pPr>
    </w:p>
    <w:p w:rsidR="00AA7374" w:rsidRPr="00045C68" w:rsidRDefault="00AA7374" w:rsidP="00AA7374">
      <w:pPr>
        <w:rPr>
          <w:rFonts w:ascii="Century Gothic" w:hAnsi="Century Gothic"/>
        </w:rPr>
      </w:pPr>
    </w:p>
    <w:p w:rsidR="00384D7F" w:rsidRPr="00045C68" w:rsidRDefault="00AA7374" w:rsidP="00AA7374">
      <w:pPr>
        <w:tabs>
          <w:tab w:val="left" w:pos="9880"/>
        </w:tabs>
        <w:rPr>
          <w:rFonts w:ascii="Century Gothic" w:hAnsi="Century Gothic"/>
        </w:rPr>
        <w:sectPr w:rsidR="00384D7F" w:rsidRPr="00045C68" w:rsidSect="000613D4">
          <w:pgSz w:w="15840" w:h="12240" w:orient="landscape"/>
          <w:pgMar w:top="1440" w:right="1440" w:bottom="1440" w:left="1440" w:header="720" w:footer="720" w:gutter="0"/>
          <w:cols w:space="720"/>
          <w:docGrid w:linePitch="360"/>
        </w:sectPr>
      </w:pPr>
      <w:r w:rsidRPr="00045C68">
        <w:rPr>
          <w:rFonts w:ascii="Century Gothic" w:hAnsi="Century Gothic"/>
        </w:rPr>
        <w:tab/>
      </w:r>
    </w:p>
    <w:p w:rsidR="00384D7F" w:rsidRPr="00045C68" w:rsidRDefault="00384D7F" w:rsidP="00384D7F">
      <w:pPr>
        <w:pStyle w:val="Heading2"/>
        <w:numPr>
          <w:ilvl w:val="1"/>
          <w:numId w:val="1"/>
        </w:numPr>
        <w:rPr>
          <w:rFonts w:ascii="Century Gothic" w:hAnsi="Century Gothic"/>
        </w:rPr>
      </w:pPr>
      <w:bookmarkStart w:id="11" w:name="_Toc464810862"/>
      <w:r w:rsidRPr="00045C68">
        <w:rPr>
          <w:rFonts w:ascii="Century Gothic" w:hAnsi="Century Gothic"/>
        </w:rPr>
        <w:lastRenderedPageBreak/>
        <w:t>ISO File Format Table</w:t>
      </w:r>
      <w:bookmarkEnd w:id="11"/>
    </w:p>
    <w:p w:rsidR="00384D7F" w:rsidRPr="00045C68" w:rsidRDefault="00384D7F" w:rsidP="00384D7F">
      <w:pPr>
        <w:spacing w:beforeLines="120" w:before="288"/>
        <w:ind w:left="1080"/>
        <w:rPr>
          <w:rFonts w:ascii="Century Gothic" w:hAnsi="Century Gothic"/>
          <w:sz w:val="20"/>
          <w:szCs w:val="20"/>
        </w:rPr>
      </w:pPr>
      <w:r w:rsidRPr="00045C68">
        <w:rPr>
          <w:rFonts w:ascii="Century Gothic" w:hAnsi="Century Gothic"/>
          <w:sz w:val="20"/>
          <w:szCs w:val="20"/>
        </w:rPr>
        <w:t xml:space="preserve">The payment initiation credit transfer message is described in the following table and shows how these blocks are to be coded within the actual XML file. Mandatory ISO 20022 fields and key data elements required to map to NACHA file formats are highlighted. Please pay attention to the column "Maps to NACHA Format Field" when implementing support for credit transfer files for the U.S. market. Failure to provide files that meet the specifications outlined may result in files and/or transactions being rejected. </w:t>
      </w:r>
    </w:p>
    <w:p w:rsidR="00384D7F" w:rsidRPr="00045C68" w:rsidRDefault="00384D7F" w:rsidP="00384D7F">
      <w:pPr>
        <w:autoSpaceDE w:val="0"/>
        <w:autoSpaceDN w:val="0"/>
        <w:adjustRightInd w:val="0"/>
        <w:spacing w:beforeLines="120" w:before="288"/>
        <w:ind w:left="1080"/>
        <w:rPr>
          <w:rFonts w:ascii="Century Gothic" w:hAnsi="Century Gothic" w:cs="Arial"/>
          <w:color w:val="000000"/>
          <w:sz w:val="20"/>
          <w:szCs w:val="20"/>
        </w:rPr>
      </w:pPr>
      <w:r w:rsidRPr="00045C68">
        <w:rPr>
          <w:rFonts w:ascii="Century Gothic" w:hAnsi="Century Gothic" w:cs="Arial"/>
          <w:color w:val="000000"/>
          <w:sz w:val="20"/>
          <w:szCs w:val="20"/>
        </w:rPr>
        <w:t xml:space="preserve">Note that not all elements have been repeated in this document and should be taken into account where applicable in bank specific criteria. </w:t>
      </w:r>
    </w:p>
    <w:p w:rsidR="00384D7F" w:rsidRPr="00045C68" w:rsidRDefault="00384D7F" w:rsidP="00384D7F">
      <w:pPr>
        <w:pStyle w:val="NoSpacing"/>
        <w:spacing w:beforeLines="120" w:before="288" w:after="200" w:line="276" w:lineRule="auto"/>
        <w:ind w:left="360" w:firstLine="720"/>
        <w:rPr>
          <w:rFonts w:ascii="Century Gothic" w:hAnsi="Century Gothic"/>
          <w:sz w:val="20"/>
          <w:szCs w:val="20"/>
        </w:rPr>
      </w:pPr>
      <w:r w:rsidRPr="00045C68">
        <w:rPr>
          <w:rFonts w:ascii="Century Gothic" w:hAnsi="Century Gothic"/>
          <w:sz w:val="20"/>
          <w:szCs w:val="20"/>
        </w:rPr>
        <w:t xml:space="preserve">The column headings used in the table are described below: </w:t>
      </w:r>
    </w:p>
    <w:p w:rsidR="00384D7F" w:rsidRPr="00045C68" w:rsidRDefault="00384D7F" w:rsidP="00384D7F">
      <w:pPr>
        <w:pStyle w:val="NoSpacing"/>
        <w:numPr>
          <w:ilvl w:val="0"/>
          <w:numId w:val="4"/>
        </w:numPr>
        <w:spacing w:after="120" w:line="276" w:lineRule="auto"/>
        <w:ind w:left="1800"/>
        <w:rPr>
          <w:rFonts w:ascii="Century Gothic" w:hAnsi="Century Gothic"/>
          <w:color w:val="000000" w:themeColor="text1"/>
          <w:sz w:val="20"/>
          <w:szCs w:val="20"/>
        </w:rPr>
      </w:pPr>
      <w:r w:rsidRPr="00045C68">
        <w:rPr>
          <w:rFonts w:ascii="Century Gothic" w:hAnsi="Century Gothic"/>
          <w:b/>
          <w:color w:val="000000" w:themeColor="text1"/>
          <w:sz w:val="20"/>
          <w:szCs w:val="20"/>
        </w:rPr>
        <w:t>ISO Index:</w:t>
      </w:r>
      <w:r w:rsidRPr="00045C68">
        <w:rPr>
          <w:rFonts w:ascii="Century Gothic" w:hAnsi="Century Gothic"/>
          <w:color w:val="000000" w:themeColor="text1"/>
          <w:sz w:val="20"/>
          <w:szCs w:val="20"/>
        </w:rPr>
        <w:t xml:space="preserve"> </w:t>
      </w:r>
      <w:r w:rsidRPr="00045C68">
        <w:rPr>
          <w:rFonts w:ascii="Century Gothic" w:hAnsi="Century Gothic" w:cs="Arial"/>
          <w:sz w:val="20"/>
          <w:szCs w:val="20"/>
        </w:rPr>
        <w:t>index used in the official ISO 20022 XML Message Definition Report (www.iso20022.org)</w:t>
      </w:r>
    </w:p>
    <w:p w:rsidR="00384D7F" w:rsidRPr="00045C68" w:rsidRDefault="00384D7F" w:rsidP="00384D7F">
      <w:pPr>
        <w:pStyle w:val="NoSpacing"/>
        <w:numPr>
          <w:ilvl w:val="0"/>
          <w:numId w:val="4"/>
        </w:numPr>
        <w:spacing w:after="120" w:line="276" w:lineRule="auto"/>
        <w:ind w:left="1800"/>
        <w:rPr>
          <w:rFonts w:ascii="Century Gothic" w:hAnsi="Century Gothic"/>
          <w:b/>
          <w:color w:val="000000" w:themeColor="text1"/>
          <w:sz w:val="20"/>
          <w:szCs w:val="20"/>
        </w:rPr>
      </w:pPr>
      <w:r w:rsidRPr="00045C68">
        <w:rPr>
          <w:rFonts w:ascii="Century Gothic" w:hAnsi="Century Gothic"/>
          <w:b/>
          <w:color w:val="000000" w:themeColor="text1"/>
          <w:sz w:val="20"/>
          <w:szCs w:val="20"/>
        </w:rPr>
        <w:t xml:space="preserve">ISO Field Name: </w:t>
      </w:r>
      <w:r w:rsidRPr="00045C68">
        <w:rPr>
          <w:rFonts w:ascii="Century Gothic" w:hAnsi="Century Gothic"/>
          <w:color w:val="000000" w:themeColor="text1"/>
          <w:sz w:val="20"/>
          <w:szCs w:val="20"/>
        </w:rPr>
        <w:t>name and abbreviation for a data element</w:t>
      </w:r>
    </w:p>
    <w:p w:rsidR="00384D7F" w:rsidRPr="00045C68" w:rsidRDefault="00384D7F" w:rsidP="00384D7F">
      <w:pPr>
        <w:pStyle w:val="NoSpacing"/>
        <w:numPr>
          <w:ilvl w:val="0"/>
          <w:numId w:val="4"/>
        </w:numPr>
        <w:spacing w:after="120" w:line="276" w:lineRule="auto"/>
        <w:ind w:left="1800"/>
        <w:rPr>
          <w:rFonts w:ascii="Century Gothic" w:hAnsi="Century Gothic"/>
          <w:b/>
          <w:color w:val="000000" w:themeColor="text1"/>
          <w:sz w:val="20"/>
          <w:szCs w:val="20"/>
        </w:rPr>
      </w:pPr>
      <w:r w:rsidRPr="00045C68">
        <w:rPr>
          <w:rFonts w:ascii="Century Gothic" w:hAnsi="Century Gothic"/>
          <w:b/>
          <w:color w:val="000000" w:themeColor="text1"/>
          <w:sz w:val="20"/>
          <w:szCs w:val="20"/>
        </w:rPr>
        <w:t xml:space="preserve">Tag Level: </w:t>
      </w:r>
      <w:r w:rsidRPr="00045C68">
        <w:rPr>
          <w:rFonts w:ascii="Century Gothic" w:hAnsi="Century Gothic"/>
          <w:color w:val="000000" w:themeColor="text1"/>
          <w:sz w:val="20"/>
          <w:szCs w:val="20"/>
        </w:rPr>
        <w:t>specifies the tag depth of the ISO field name within the document represented by a ‘+’.</w:t>
      </w:r>
      <w:r w:rsidRPr="00045C68">
        <w:rPr>
          <w:rFonts w:ascii="Century Gothic" w:hAnsi="Century Gothic" w:cs="HelveticaNeueLTStd-Lt"/>
          <w:color w:val="000000"/>
          <w:sz w:val="20"/>
          <w:szCs w:val="20"/>
        </w:rPr>
        <w:t xml:space="preserve">  </w:t>
      </w:r>
      <w:r w:rsidRPr="00045C68">
        <w:rPr>
          <w:rFonts w:ascii="Century Gothic" w:hAnsi="Century Gothic" w:cs="HelveticaNeueLTStd-Md"/>
          <w:color w:val="000000"/>
          <w:sz w:val="20"/>
          <w:szCs w:val="20"/>
        </w:rPr>
        <w:t>For example:</w:t>
      </w:r>
    </w:p>
    <w:p w:rsidR="00384D7F" w:rsidRPr="00045C68" w:rsidRDefault="00384D7F" w:rsidP="00384D7F">
      <w:pPr>
        <w:autoSpaceDE w:val="0"/>
        <w:autoSpaceDN w:val="0"/>
        <w:adjustRightInd w:val="0"/>
        <w:spacing w:after="120"/>
        <w:ind w:left="1440" w:firstLine="360"/>
        <w:rPr>
          <w:rFonts w:ascii="Century Gothic" w:hAnsi="Century Gothic" w:cs="HelveticaNeueLTStd-Lt"/>
          <w:color w:val="000000"/>
          <w:sz w:val="20"/>
          <w:szCs w:val="20"/>
        </w:rPr>
      </w:pPr>
      <w:r w:rsidRPr="00045C68">
        <w:rPr>
          <w:rFonts w:ascii="Century Gothic" w:hAnsi="Century Gothic" w:cs="HelveticaNeueLTStd-Lt"/>
          <w:color w:val="000000"/>
          <w:sz w:val="20"/>
          <w:szCs w:val="20"/>
        </w:rPr>
        <w:t>‘+’ would represent a Parent Element</w:t>
      </w:r>
    </w:p>
    <w:p w:rsidR="00384D7F" w:rsidRPr="00045C68" w:rsidRDefault="00384D7F" w:rsidP="00384D7F">
      <w:pPr>
        <w:autoSpaceDE w:val="0"/>
        <w:autoSpaceDN w:val="0"/>
        <w:adjustRightInd w:val="0"/>
        <w:spacing w:after="120"/>
        <w:ind w:left="1440" w:firstLine="360"/>
        <w:rPr>
          <w:rFonts w:ascii="Century Gothic" w:hAnsi="Century Gothic" w:cs="HelveticaNeueLTStd-Lt"/>
          <w:color w:val="000000"/>
          <w:sz w:val="20"/>
          <w:szCs w:val="20"/>
        </w:rPr>
      </w:pPr>
      <w:r w:rsidRPr="00045C68">
        <w:rPr>
          <w:rFonts w:ascii="Century Gothic" w:hAnsi="Century Gothic" w:cs="HelveticaNeueLTStd-Lt"/>
          <w:color w:val="000000"/>
          <w:sz w:val="20"/>
          <w:szCs w:val="20"/>
        </w:rPr>
        <w:t>‘++’ would represent the Child Element of the previous Parent Element</w:t>
      </w:r>
    </w:p>
    <w:tbl>
      <w:tblPr>
        <w:tblStyle w:val="LightShading-Accent5"/>
        <w:tblW w:w="0" w:type="auto"/>
        <w:tblInd w:w="2160" w:type="dxa"/>
        <w:tblLook w:val="04A0" w:firstRow="1" w:lastRow="0" w:firstColumn="1" w:lastColumn="0" w:noHBand="0" w:noVBand="1"/>
      </w:tblPr>
      <w:tblGrid>
        <w:gridCol w:w="2628"/>
        <w:gridCol w:w="3780"/>
      </w:tblGrid>
      <w:tr w:rsidR="00384D7F" w:rsidRPr="00045C68" w:rsidTr="00E0033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628" w:type="dxa"/>
          </w:tcPr>
          <w:p w:rsidR="00384D7F" w:rsidRPr="00045C68" w:rsidRDefault="00384D7F" w:rsidP="00E00330">
            <w:pPr>
              <w:autoSpaceDE w:val="0"/>
              <w:autoSpaceDN w:val="0"/>
              <w:adjustRightInd w:val="0"/>
              <w:rPr>
                <w:rFonts w:ascii="Century Gothic" w:hAnsi="Century Gothic" w:cs="HelveticaNeueLTStd-Bd"/>
                <w:b w:val="0"/>
                <w:color w:val="FFFFFF"/>
                <w:sz w:val="20"/>
                <w:szCs w:val="20"/>
              </w:rPr>
            </w:pPr>
            <w:r w:rsidRPr="00045C68">
              <w:rPr>
                <w:rFonts w:ascii="Century Gothic" w:hAnsi="Century Gothic" w:cs="HelveticaNeueLTStd-Lt"/>
                <w:b w:val="0"/>
                <w:color w:val="000000"/>
                <w:sz w:val="20"/>
                <w:szCs w:val="20"/>
              </w:rPr>
              <w:t>+</w:t>
            </w:r>
          </w:p>
        </w:tc>
        <w:tc>
          <w:tcPr>
            <w:tcW w:w="3780" w:type="dxa"/>
          </w:tcPr>
          <w:p w:rsidR="00384D7F" w:rsidRPr="00045C68" w:rsidRDefault="00384D7F" w:rsidP="00E00330">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Century Gothic" w:hAnsi="Century Gothic" w:cs="HelveticaNeueLTStd-Bd"/>
                <w:b w:val="0"/>
                <w:color w:val="FFFFFF"/>
                <w:sz w:val="20"/>
                <w:szCs w:val="20"/>
              </w:rPr>
            </w:pPr>
            <w:r w:rsidRPr="00045C68">
              <w:rPr>
                <w:rFonts w:ascii="Century Gothic" w:hAnsi="Century Gothic" w:cs="HelveticaNeueLTStd-Lt"/>
                <w:b w:val="0"/>
                <w:color w:val="000000"/>
                <w:sz w:val="20"/>
                <w:szCs w:val="20"/>
              </w:rPr>
              <w:t>&lt;&gt;</w:t>
            </w:r>
          </w:p>
        </w:tc>
      </w:tr>
      <w:tr w:rsidR="00384D7F" w:rsidRPr="00045C68" w:rsidTr="00E00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top w:val="single" w:sz="8" w:space="0" w:color="4BACC6" w:themeColor="accent5"/>
              <w:bottom w:val="nil"/>
            </w:tcBorders>
            <w:shd w:val="clear" w:color="auto" w:fill="CCECFF"/>
          </w:tcPr>
          <w:p w:rsidR="00384D7F" w:rsidRPr="00045C68" w:rsidRDefault="00384D7F" w:rsidP="00E00330">
            <w:pPr>
              <w:autoSpaceDE w:val="0"/>
              <w:autoSpaceDN w:val="0"/>
              <w:adjustRightInd w:val="0"/>
              <w:rPr>
                <w:rFonts w:ascii="Century Gothic" w:hAnsi="Century Gothic" w:cs="HelveticaNeueLTStd-Bd"/>
                <w:b w:val="0"/>
                <w:color w:val="FFFFFF"/>
                <w:sz w:val="20"/>
                <w:szCs w:val="20"/>
              </w:rPr>
            </w:pPr>
            <w:r w:rsidRPr="00045C68">
              <w:rPr>
                <w:rFonts w:ascii="Century Gothic" w:hAnsi="Century Gothic" w:cs="HelveticaNeueLTStd-Lt"/>
                <w:b w:val="0"/>
                <w:color w:val="000000"/>
                <w:sz w:val="20"/>
                <w:szCs w:val="20"/>
              </w:rPr>
              <w:t>++</w:t>
            </w:r>
          </w:p>
        </w:tc>
        <w:tc>
          <w:tcPr>
            <w:tcW w:w="3780" w:type="dxa"/>
            <w:tcBorders>
              <w:top w:val="single" w:sz="8" w:space="0" w:color="4BACC6" w:themeColor="accent5"/>
              <w:bottom w:val="nil"/>
            </w:tcBorders>
            <w:shd w:val="clear" w:color="auto" w:fill="CCECFF"/>
          </w:tcPr>
          <w:p w:rsidR="00384D7F" w:rsidRPr="00045C68" w:rsidRDefault="00384D7F" w:rsidP="00E0033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cs="HelveticaNeueLTStd-Lt"/>
                <w:color w:val="000000"/>
                <w:sz w:val="20"/>
                <w:szCs w:val="20"/>
              </w:rPr>
            </w:pPr>
            <w:r w:rsidRPr="00045C68">
              <w:rPr>
                <w:rFonts w:ascii="Century Gothic" w:hAnsi="Century Gothic" w:cs="HelveticaNeueLTStd-Lt"/>
                <w:color w:val="000000"/>
                <w:sz w:val="20"/>
                <w:szCs w:val="20"/>
              </w:rPr>
              <w:t>&lt;&gt;</w:t>
            </w:r>
          </w:p>
          <w:p w:rsidR="00384D7F" w:rsidRPr="00045C68" w:rsidRDefault="00384D7F" w:rsidP="00E00330">
            <w:pPr>
              <w:autoSpaceDE w:val="0"/>
              <w:autoSpaceDN w:val="0"/>
              <w:adjustRightInd w:val="0"/>
              <w:spacing w:line="276" w:lineRule="auto"/>
              <w:ind w:firstLine="252"/>
              <w:cnfStyle w:val="000000100000" w:firstRow="0" w:lastRow="0" w:firstColumn="0" w:lastColumn="0" w:oddVBand="0" w:evenVBand="0" w:oddHBand="1" w:evenHBand="0" w:firstRowFirstColumn="0" w:firstRowLastColumn="0" w:lastRowFirstColumn="0" w:lastRowLastColumn="0"/>
              <w:rPr>
                <w:rFonts w:ascii="Century Gothic" w:hAnsi="Century Gothic" w:cs="HelveticaNeueLTStd-Bd"/>
                <w:color w:val="FFFFFF"/>
                <w:sz w:val="20"/>
                <w:szCs w:val="20"/>
              </w:rPr>
            </w:pPr>
            <w:r w:rsidRPr="00045C68">
              <w:rPr>
                <w:rFonts w:ascii="Century Gothic" w:hAnsi="Century Gothic" w:cs="HelveticaNeueLTStd-Lt"/>
                <w:color w:val="000000"/>
                <w:sz w:val="20"/>
                <w:szCs w:val="20"/>
              </w:rPr>
              <w:t>&lt;&gt;</w:t>
            </w:r>
          </w:p>
        </w:tc>
      </w:tr>
      <w:tr w:rsidR="00384D7F" w:rsidRPr="00045C68" w:rsidTr="00E00330">
        <w:tc>
          <w:tcPr>
            <w:cnfStyle w:val="001000000000" w:firstRow="0" w:lastRow="0" w:firstColumn="1" w:lastColumn="0" w:oddVBand="0" w:evenVBand="0" w:oddHBand="0" w:evenHBand="0" w:firstRowFirstColumn="0" w:firstRowLastColumn="0" w:lastRowFirstColumn="0" w:lastRowLastColumn="0"/>
            <w:tcW w:w="2628" w:type="dxa"/>
            <w:tcBorders>
              <w:top w:val="nil"/>
            </w:tcBorders>
          </w:tcPr>
          <w:p w:rsidR="00384D7F" w:rsidRPr="00045C68" w:rsidRDefault="00384D7F" w:rsidP="00E00330">
            <w:pPr>
              <w:autoSpaceDE w:val="0"/>
              <w:autoSpaceDN w:val="0"/>
              <w:adjustRightInd w:val="0"/>
              <w:rPr>
                <w:rFonts w:ascii="Century Gothic" w:hAnsi="Century Gothic" w:cs="HelveticaNeueLTStd-Bd"/>
                <w:b w:val="0"/>
                <w:color w:val="FFFFFF"/>
                <w:sz w:val="20"/>
                <w:szCs w:val="20"/>
              </w:rPr>
            </w:pPr>
            <w:r w:rsidRPr="00045C68">
              <w:rPr>
                <w:rFonts w:ascii="Century Gothic" w:hAnsi="Century Gothic" w:cs="HelveticaNeueLTStd-Lt"/>
                <w:b w:val="0"/>
                <w:color w:val="000000"/>
                <w:sz w:val="20"/>
                <w:szCs w:val="20"/>
              </w:rPr>
              <w:t>+++</w:t>
            </w:r>
          </w:p>
        </w:tc>
        <w:tc>
          <w:tcPr>
            <w:tcW w:w="3780" w:type="dxa"/>
            <w:tcBorders>
              <w:top w:val="nil"/>
            </w:tcBorders>
          </w:tcPr>
          <w:p w:rsidR="00384D7F" w:rsidRPr="00045C68" w:rsidRDefault="00384D7F" w:rsidP="00E0033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cs="HelveticaNeueLTStd-Lt"/>
                <w:color w:val="000000"/>
                <w:sz w:val="20"/>
                <w:szCs w:val="20"/>
              </w:rPr>
            </w:pPr>
            <w:r w:rsidRPr="00045C68">
              <w:rPr>
                <w:rFonts w:ascii="Century Gothic" w:hAnsi="Century Gothic" w:cs="HelveticaNeueLTStd-Lt"/>
                <w:color w:val="000000"/>
                <w:sz w:val="20"/>
                <w:szCs w:val="20"/>
              </w:rPr>
              <w:t>&lt;&gt;</w:t>
            </w:r>
          </w:p>
          <w:p w:rsidR="00384D7F" w:rsidRPr="00045C68" w:rsidRDefault="00384D7F" w:rsidP="00E00330">
            <w:pPr>
              <w:autoSpaceDE w:val="0"/>
              <w:autoSpaceDN w:val="0"/>
              <w:adjustRightInd w:val="0"/>
              <w:spacing w:line="276" w:lineRule="auto"/>
              <w:ind w:firstLine="252"/>
              <w:cnfStyle w:val="000000000000" w:firstRow="0" w:lastRow="0" w:firstColumn="0" w:lastColumn="0" w:oddVBand="0" w:evenVBand="0" w:oddHBand="0" w:evenHBand="0" w:firstRowFirstColumn="0" w:firstRowLastColumn="0" w:lastRowFirstColumn="0" w:lastRowLastColumn="0"/>
              <w:rPr>
                <w:rFonts w:ascii="Century Gothic" w:hAnsi="Century Gothic" w:cs="HelveticaNeueLTStd-Lt"/>
                <w:color w:val="000000"/>
                <w:sz w:val="20"/>
                <w:szCs w:val="20"/>
              </w:rPr>
            </w:pPr>
            <w:r w:rsidRPr="00045C68">
              <w:rPr>
                <w:rFonts w:ascii="Century Gothic" w:hAnsi="Century Gothic" w:cs="HelveticaNeueLTStd-Lt"/>
                <w:color w:val="000000"/>
                <w:sz w:val="20"/>
                <w:szCs w:val="20"/>
              </w:rPr>
              <w:t>&lt;&gt;</w:t>
            </w:r>
          </w:p>
          <w:p w:rsidR="00384D7F" w:rsidRPr="00045C68" w:rsidRDefault="00384D7F" w:rsidP="00E00330">
            <w:pPr>
              <w:pStyle w:val="NoSpacing"/>
              <w:spacing w:line="276" w:lineRule="auto"/>
              <w:ind w:firstLine="432"/>
              <w:cnfStyle w:val="000000000000" w:firstRow="0" w:lastRow="0" w:firstColumn="0" w:lastColumn="0" w:oddVBand="0" w:evenVBand="0" w:oddHBand="0" w:evenHBand="0" w:firstRowFirstColumn="0" w:firstRowLastColumn="0" w:lastRowFirstColumn="0" w:lastRowLastColumn="0"/>
              <w:rPr>
                <w:rFonts w:ascii="Century Gothic" w:hAnsi="Century Gothic" w:cs="HelveticaNeueLTStd-Bd"/>
                <w:color w:val="FFFFFF"/>
                <w:sz w:val="20"/>
                <w:szCs w:val="20"/>
              </w:rPr>
            </w:pPr>
            <w:r w:rsidRPr="00045C68">
              <w:rPr>
                <w:rFonts w:ascii="Century Gothic" w:hAnsi="Century Gothic" w:cs="HelveticaNeueLTStd-Lt"/>
                <w:color w:val="000000"/>
                <w:sz w:val="20"/>
                <w:szCs w:val="20"/>
              </w:rPr>
              <w:t>&lt;&gt;</w:t>
            </w:r>
          </w:p>
        </w:tc>
      </w:tr>
    </w:tbl>
    <w:p w:rsidR="00384D7F" w:rsidRPr="00045C68" w:rsidRDefault="00384D7F" w:rsidP="00384D7F">
      <w:pPr>
        <w:autoSpaceDE w:val="0"/>
        <w:autoSpaceDN w:val="0"/>
        <w:adjustRightInd w:val="0"/>
        <w:spacing w:after="0"/>
        <w:ind w:left="1440" w:firstLine="360"/>
        <w:rPr>
          <w:rFonts w:ascii="Century Gothic" w:hAnsi="Century Gothic" w:cs="HelveticaNeueLTStd-Bd"/>
          <w:color w:val="FFFFFF"/>
          <w:sz w:val="20"/>
          <w:szCs w:val="20"/>
        </w:rPr>
      </w:pPr>
      <w:r w:rsidRPr="00045C68">
        <w:rPr>
          <w:rFonts w:ascii="Century Gothic" w:hAnsi="Century Gothic" w:cs="HelveticaNeueLTStd-Bd"/>
          <w:color w:val="FFFFFF"/>
          <w:sz w:val="20"/>
          <w:szCs w:val="20"/>
        </w:rPr>
        <w:t>G DTH TAG STRUCTURE</w:t>
      </w:r>
    </w:p>
    <w:p w:rsidR="00384D7F" w:rsidRPr="00045C68" w:rsidRDefault="00384D7F" w:rsidP="00384D7F">
      <w:pPr>
        <w:autoSpaceDE w:val="0"/>
        <w:autoSpaceDN w:val="0"/>
        <w:adjustRightInd w:val="0"/>
        <w:spacing w:after="120"/>
        <w:ind w:left="1800"/>
        <w:rPr>
          <w:rFonts w:ascii="Century Gothic" w:hAnsi="Century Gothic" w:cs="HelveticaNeueLTStd-Bd"/>
          <w:color w:val="000000" w:themeColor="text1"/>
          <w:sz w:val="20"/>
          <w:szCs w:val="20"/>
        </w:rPr>
      </w:pPr>
      <w:r w:rsidRPr="00045C68">
        <w:rPr>
          <w:rFonts w:ascii="Century Gothic" w:hAnsi="Century Gothic" w:cs="HelveticaNeueLTStd-Bd"/>
          <w:color w:val="000000" w:themeColor="text1"/>
          <w:sz w:val="20"/>
          <w:szCs w:val="20"/>
        </w:rPr>
        <w:t xml:space="preserve">Note that where optional tags that have not been populated, the tag should be omitted from the file along with its parent tag. Also, “empty tag” implies a choice component. </w:t>
      </w:r>
    </w:p>
    <w:p w:rsidR="00384D7F" w:rsidRPr="00045C68" w:rsidRDefault="00384D7F" w:rsidP="00384D7F">
      <w:pPr>
        <w:pStyle w:val="NoSpacing"/>
        <w:numPr>
          <w:ilvl w:val="0"/>
          <w:numId w:val="4"/>
        </w:numPr>
        <w:spacing w:after="120" w:line="276" w:lineRule="auto"/>
        <w:ind w:left="1800"/>
        <w:rPr>
          <w:rFonts w:ascii="Century Gothic" w:hAnsi="Century Gothic"/>
          <w:color w:val="000000" w:themeColor="text1"/>
          <w:sz w:val="20"/>
          <w:szCs w:val="20"/>
        </w:rPr>
      </w:pPr>
      <w:r w:rsidRPr="00045C68">
        <w:rPr>
          <w:rFonts w:ascii="Century Gothic" w:hAnsi="Century Gothic"/>
          <w:b/>
          <w:color w:val="000000" w:themeColor="text1"/>
          <w:sz w:val="20"/>
          <w:szCs w:val="20"/>
        </w:rPr>
        <w:t>Description</w:t>
      </w:r>
      <w:r w:rsidRPr="00045C68">
        <w:rPr>
          <w:rFonts w:ascii="Century Gothic" w:hAnsi="Century Gothic"/>
          <w:color w:val="000000" w:themeColor="text1"/>
          <w:sz w:val="20"/>
          <w:szCs w:val="20"/>
        </w:rPr>
        <w:t xml:space="preserve">: explanation for the message item </w:t>
      </w:r>
    </w:p>
    <w:p w:rsidR="00384D7F" w:rsidRPr="00045C68" w:rsidRDefault="00384D7F" w:rsidP="00384D7F">
      <w:pPr>
        <w:pStyle w:val="NoSpacing"/>
        <w:numPr>
          <w:ilvl w:val="0"/>
          <w:numId w:val="4"/>
        </w:numPr>
        <w:spacing w:after="120" w:line="276" w:lineRule="auto"/>
        <w:ind w:left="1800"/>
        <w:rPr>
          <w:rFonts w:ascii="Century Gothic" w:hAnsi="Century Gothic"/>
          <w:color w:val="000000" w:themeColor="text1"/>
          <w:sz w:val="20"/>
          <w:szCs w:val="20"/>
        </w:rPr>
      </w:pPr>
      <w:r w:rsidRPr="00045C68">
        <w:rPr>
          <w:rFonts w:ascii="Century Gothic" w:hAnsi="Century Gothic"/>
          <w:b/>
          <w:color w:val="000000" w:themeColor="text1"/>
          <w:sz w:val="20"/>
          <w:szCs w:val="20"/>
        </w:rPr>
        <w:t xml:space="preserve">Mult: </w:t>
      </w:r>
      <w:r w:rsidRPr="00045C68">
        <w:rPr>
          <w:rFonts w:ascii="Century Gothic" w:hAnsi="Century Gothic"/>
          <w:color w:val="000000" w:themeColor="text1"/>
          <w:sz w:val="20"/>
          <w:szCs w:val="20"/>
        </w:rPr>
        <w:t xml:space="preserve">is short for multiple, identifying the number of occurrences of an element </w:t>
      </w:r>
    </w:p>
    <w:p w:rsidR="00384D7F" w:rsidRPr="00045C68" w:rsidRDefault="00384D7F" w:rsidP="00384D7F">
      <w:pPr>
        <w:autoSpaceDE w:val="0"/>
        <w:autoSpaceDN w:val="0"/>
        <w:adjustRightInd w:val="0"/>
        <w:spacing w:after="120"/>
        <w:ind w:left="1800"/>
        <w:rPr>
          <w:rFonts w:ascii="Century Gothic" w:hAnsi="Century Gothic" w:cs="Arial"/>
          <w:color w:val="000000"/>
          <w:sz w:val="20"/>
          <w:szCs w:val="20"/>
        </w:rPr>
      </w:pPr>
      <w:r w:rsidRPr="00045C68">
        <w:rPr>
          <w:rFonts w:ascii="Century Gothic" w:hAnsi="Century Gothic" w:cs="Arial"/>
          <w:color w:val="000000"/>
          <w:sz w:val="20"/>
          <w:szCs w:val="20"/>
        </w:rPr>
        <w:t>[1..1] = mandatory, only one occurrence</w:t>
      </w:r>
    </w:p>
    <w:p w:rsidR="00384D7F" w:rsidRPr="00045C68" w:rsidRDefault="00384D7F" w:rsidP="00384D7F">
      <w:pPr>
        <w:autoSpaceDE w:val="0"/>
        <w:autoSpaceDN w:val="0"/>
        <w:adjustRightInd w:val="0"/>
        <w:spacing w:after="120"/>
        <w:ind w:left="1800"/>
        <w:rPr>
          <w:rFonts w:ascii="Century Gothic" w:hAnsi="Century Gothic" w:cs="Arial"/>
          <w:color w:val="000000"/>
          <w:sz w:val="20"/>
          <w:szCs w:val="20"/>
        </w:rPr>
      </w:pPr>
      <w:r w:rsidRPr="00045C68">
        <w:rPr>
          <w:rFonts w:ascii="Century Gothic" w:hAnsi="Century Gothic" w:cs="Arial"/>
          <w:color w:val="000000"/>
          <w:sz w:val="20"/>
          <w:szCs w:val="20"/>
        </w:rPr>
        <w:t>[1..n] = mandatory and repetitive</w:t>
      </w:r>
    </w:p>
    <w:p w:rsidR="00384D7F" w:rsidRPr="00045C68" w:rsidRDefault="00384D7F" w:rsidP="00384D7F">
      <w:pPr>
        <w:autoSpaceDE w:val="0"/>
        <w:autoSpaceDN w:val="0"/>
        <w:adjustRightInd w:val="0"/>
        <w:spacing w:after="120"/>
        <w:ind w:left="1800"/>
        <w:rPr>
          <w:rFonts w:ascii="Century Gothic" w:hAnsi="Century Gothic" w:cs="Arial"/>
          <w:color w:val="000000"/>
          <w:sz w:val="20"/>
          <w:szCs w:val="20"/>
        </w:rPr>
      </w:pPr>
      <w:r w:rsidRPr="00045C68">
        <w:rPr>
          <w:rFonts w:ascii="Century Gothic" w:hAnsi="Century Gothic" w:cs="Arial"/>
          <w:color w:val="000000"/>
          <w:sz w:val="20"/>
          <w:szCs w:val="20"/>
        </w:rPr>
        <w:t>[0..1] = optional, only one occurrence</w:t>
      </w:r>
    </w:p>
    <w:p w:rsidR="00384D7F" w:rsidRPr="00045C68" w:rsidRDefault="00384D7F" w:rsidP="00384D7F">
      <w:pPr>
        <w:autoSpaceDE w:val="0"/>
        <w:autoSpaceDN w:val="0"/>
        <w:adjustRightInd w:val="0"/>
        <w:spacing w:after="120"/>
        <w:ind w:left="1800"/>
        <w:rPr>
          <w:rFonts w:ascii="Century Gothic" w:hAnsi="Century Gothic" w:cs="Arial"/>
          <w:color w:val="000000"/>
          <w:sz w:val="20"/>
          <w:szCs w:val="20"/>
        </w:rPr>
      </w:pPr>
      <w:r w:rsidRPr="00045C68">
        <w:rPr>
          <w:rFonts w:ascii="Century Gothic" w:hAnsi="Century Gothic" w:cs="Arial"/>
          <w:color w:val="000000"/>
          <w:sz w:val="20"/>
          <w:szCs w:val="20"/>
        </w:rPr>
        <w:t>[0..n] = optional and repetitive</w:t>
      </w:r>
    </w:p>
    <w:p w:rsidR="00384D7F" w:rsidRPr="00045C68" w:rsidRDefault="00384D7F" w:rsidP="00384D7F">
      <w:pPr>
        <w:spacing w:after="120"/>
        <w:ind w:left="1800"/>
        <w:rPr>
          <w:rFonts w:ascii="Century Gothic" w:hAnsi="Century Gothic"/>
          <w:sz w:val="20"/>
          <w:szCs w:val="20"/>
        </w:rPr>
      </w:pPr>
      <w:r w:rsidRPr="00045C68">
        <w:rPr>
          <w:rFonts w:ascii="Century Gothic" w:hAnsi="Century Gothic" w:cs="Arial"/>
          <w:color w:val="000000"/>
          <w:sz w:val="20"/>
          <w:szCs w:val="20"/>
        </w:rPr>
        <w:t>{Or ... Or} indicates a choice of elements</w:t>
      </w:r>
    </w:p>
    <w:p w:rsidR="00384D7F" w:rsidRPr="00045C68" w:rsidRDefault="00384D7F" w:rsidP="00384D7F">
      <w:pPr>
        <w:pStyle w:val="NoSpacing"/>
        <w:numPr>
          <w:ilvl w:val="0"/>
          <w:numId w:val="4"/>
        </w:numPr>
        <w:spacing w:after="120" w:line="276" w:lineRule="auto"/>
        <w:ind w:left="1800"/>
        <w:rPr>
          <w:rFonts w:ascii="Century Gothic" w:hAnsi="Century Gothic"/>
          <w:color w:val="000000" w:themeColor="text1"/>
          <w:sz w:val="20"/>
          <w:szCs w:val="20"/>
        </w:rPr>
      </w:pPr>
      <w:r w:rsidRPr="00045C68">
        <w:rPr>
          <w:rFonts w:ascii="Century Gothic" w:hAnsi="Century Gothic"/>
          <w:b/>
          <w:color w:val="000000" w:themeColor="text1"/>
          <w:sz w:val="20"/>
          <w:szCs w:val="20"/>
        </w:rPr>
        <w:t>Type:</w:t>
      </w:r>
      <w:r w:rsidRPr="00045C68">
        <w:rPr>
          <w:rFonts w:ascii="Century Gothic" w:hAnsi="Century Gothic"/>
          <w:color w:val="000000" w:themeColor="text1"/>
          <w:sz w:val="20"/>
          <w:szCs w:val="20"/>
        </w:rPr>
        <w:t xml:space="preserve"> identifies data type and size</w:t>
      </w:r>
    </w:p>
    <w:p w:rsidR="00384D7F" w:rsidRPr="00045C68" w:rsidRDefault="00384D7F" w:rsidP="00384D7F">
      <w:pPr>
        <w:pStyle w:val="NoSpacing"/>
        <w:numPr>
          <w:ilvl w:val="0"/>
          <w:numId w:val="4"/>
        </w:numPr>
        <w:spacing w:after="120" w:line="276" w:lineRule="auto"/>
        <w:ind w:left="1800"/>
        <w:rPr>
          <w:rFonts w:ascii="Century Gothic" w:hAnsi="Century Gothic"/>
          <w:color w:val="000000" w:themeColor="text1"/>
          <w:sz w:val="20"/>
          <w:szCs w:val="20"/>
        </w:rPr>
      </w:pPr>
      <w:r w:rsidRPr="00045C68">
        <w:rPr>
          <w:rFonts w:ascii="Century Gothic" w:hAnsi="Century Gothic"/>
          <w:b/>
          <w:color w:val="000000" w:themeColor="text1"/>
          <w:sz w:val="20"/>
          <w:szCs w:val="20"/>
        </w:rPr>
        <w:lastRenderedPageBreak/>
        <w:t>M or O</w:t>
      </w:r>
      <w:r w:rsidRPr="00045C68">
        <w:rPr>
          <w:rFonts w:ascii="Century Gothic" w:hAnsi="Century Gothic"/>
          <w:color w:val="000000" w:themeColor="text1"/>
          <w:sz w:val="20"/>
          <w:szCs w:val="20"/>
        </w:rPr>
        <w:t>: specifies whether each tag and data element is mandatory or optional</w:t>
      </w:r>
    </w:p>
    <w:p w:rsidR="00384D7F" w:rsidRPr="00045C68" w:rsidRDefault="00384D7F" w:rsidP="00384D7F">
      <w:pPr>
        <w:pStyle w:val="NoSpacing"/>
        <w:spacing w:after="120" w:line="276" w:lineRule="auto"/>
        <w:ind w:left="1800"/>
        <w:rPr>
          <w:rFonts w:ascii="Century Gothic" w:hAnsi="Century Gothic"/>
          <w:color w:val="000000" w:themeColor="text1"/>
          <w:sz w:val="20"/>
          <w:szCs w:val="20"/>
        </w:rPr>
      </w:pPr>
      <w:r w:rsidRPr="00045C68">
        <w:rPr>
          <w:rFonts w:ascii="Century Gothic" w:hAnsi="Century Gothic"/>
          <w:b/>
          <w:color w:val="000000" w:themeColor="text1"/>
          <w:sz w:val="20"/>
          <w:szCs w:val="20"/>
        </w:rPr>
        <w:t xml:space="preserve">Mandatory Fields </w:t>
      </w:r>
      <w:r w:rsidRPr="00045C68">
        <w:rPr>
          <w:rFonts w:ascii="Century Gothic" w:hAnsi="Century Gothic"/>
          <w:color w:val="000000" w:themeColor="text1"/>
          <w:sz w:val="20"/>
          <w:szCs w:val="20"/>
        </w:rPr>
        <w:t>– fields must be populated or the batch will be rejected</w:t>
      </w:r>
    </w:p>
    <w:p w:rsidR="00384D7F" w:rsidRPr="00045C68" w:rsidRDefault="00384D7F" w:rsidP="00384D7F">
      <w:pPr>
        <w:pStyle w:val="NoSpacing"/>
        <w:spacing w:after="120" w:line="276" w:lineRule="auto"/>
        <w:ind w:left="1800"/>
        <w:rPr>
          <w:rFonts w:ascii="Century Gothic" w:hAnsi="Century Gothic"/>
          <w:color w:val="000000" w:themeColor="text1"/>
          <w:sz w:val="20"/>
          <w:szCs w:val="20"/>
        </w:rPr>
      </w:pPr>
      <w:r w:rsidRPr="00045C68">
        <w:rPr>
          <w:rFonts w:ascii="Century Gothic" w:hAnsi="Century Gothic"/>
          <w:b/>
          <w:color w:val="000000" w:themeColor="text1"/>
          <w:sz w:val="20"/>
          <w:szCs w:val="20"/>
        </w:rPr>
        <w:t xml:space="preserve">Optional Fields </w:t>
      </w:r>
      <w:r w:rsidRPr="00045C68">
        <w:rPr>
          <w:rFonts w:ascii="Century Gothic" w:hAnsi="Century Gothic"/>
          <w:color w:val="000000" w:themeColor="text1"/>
          <w:sz w:val="20"/>
          <w:szCs w:val="20"/>
        </w:rPr>
        <w:t>– Originator to decide if this field needs to be populated</w:t>
      </w:r>
    </w:p>
    <w:p w:rsidR="00384D7F" w:rsidRPr="00045C68" w:rsidRDefault="00384D7F" w:rsidP="00384D7F">
      <w:pPr>
        <w:pStyle w:val="NoSpacing"/>
        <w:spacing w:after="120" w:line="276" w:lineRule="auto"/>
        <w:ind w:left="1800"/>
        <w:rPr>
          <w:rFonts w:ascii="Century Gothic" w:hAnsi="Century Gothic"/>
          <w:color w:val="000000" w:themeColor="text1"/>
          <w:sz w:val="20"/>
          <w:szCs w:val="20"/>
        </w:rPr>
      </w:pPr>
      <w:r w:rsidRPr="00045C68">
        <w:rPr>
          <w:rFonts w:ascii="Century Gothic" w:hAnsi="Century Gothic"/>
          <w:b/>
          <w:color w:val="000000" w:themeColor="text1"/>
          <w:sz w:val="20"/>
          <w:szCs w:val="20"/>
        </w:rPr>
        <w:t xml:space="preserve">Payment Information (Batch) / Transaction Level </w:t>
      </w:r>
      <w:r w:rsidRPr="00045C68">
        <w:rPr>
          <w:rFonts w:ascii="Century Gothic" w:hAnsi="Century Gothic"/>
          <w:color w:val="000000" w:themeColor="text1"/>
          <w:sz w:val="20"/>
          <w:szCs w:val="20"/>
        </w:rPr>
        <w:t>– There are a number of optional fields that may be populated at the payment level or the transaction level. It is recommended that they are populated at the payment information level if being used.</w:t>
      </w:r>
    </w:p>
    <w:p w:rsidR="00384D7F" w:rsidRPr="00045C68" w:rsidRDefault="00384D7F" w:rsidP="00384D7F">
      <w:pPr>
        <w:pStyle w:val="NoSpacing"/>
        <w:numPr>
          <w:ilvl w:val="0"/>
          <w:numId w:val="4"/>
        </w:numPr>
        <w:spacing w:after="120" w:line="276" w:lineRule="auto"/>
        <w:ind w:left="1800"/>
        <w:rPr>
          <w:rFonts w:ascii="Century Gothic" w:hAnsi="Century Gothic"/>
          <w:color w:val="000000" w:themeColor="text1"/>
          <w:sz w:val="20"/>
          <w:szCs w:val="20"/>
        </w:rPr>
      </w:pPr>
      <w:r w:rsidRPr="00045C68">
        <w:rPr>
          <w:rFonts w:ascii="Century Gothic" w:hAnsi="Century Gothic"/>
          <w:b/>
          <w:color w:val="000000" w:themeColor="text1"/>
          <w:sz w:val="20"/>
          <w:szCs w:val="20"/>
        </w:rPr>
        <w:t>Maps to NACHA Format Field:</w:t>
      </w:r>
      <w:r w:rsidRPr="00045C68">
        <w:rPr>
          <w:rFonts w:ascii="Century Gothic" w:hAnsi="Century Gothic"/>
          <w:color w:val="000000" w:themeColor="text1"/>
          <w:sz w:val="20"/>
          <w:szCs w:val="20"/>
        </w:rPr>
        <w:t xml:space="preserve">  specifies whether each tag and data element is applicable to NACHA SEC Code CCD, CTX, </w:t>
      </w:r>
      <w:r w:rsidR="00B56EA0" w:rsidRPr="00045C68">
        <w:rPr>
          <w:rFonts w:ascii="Century Gothic" w:hAnsi="Century Gothic"/>
          <w:color w:val="000000" w:themeColor="text1"/>
          <w:sz w:val="20"/>
          <w:szCs w:val="20"/>
        </w:rPr>
        <w:t xml:space="preserve">PPD, </w:t>
      </w:r>
      <w:r w:rsidRPr="00045C68">
        <w:rPr>
          <w:rFonts w:ascii="Century Gothic" w:hAnsi="Century Gothic"/>
          <w:color w:val="000000" w:themeColor="text1"/>
          <w:sz w:val="20"/>
          <w:szCs w:val="20"/>
        </w:rPr>
        <w:t xml:space="preserve">or </w:t>
      </w:r>
      <w:r w:rsidR="00B56EA0" w:rsidRPr="00045C68">
        <w:rPr>
          <w:rFonts w:ascii="Century Gothic" w:hAnsi="Century Gothic"/>
          <w:color w:val="000000" w:themeColor="text1"/>
          <w:sz w:val="20"/>
          <w:szCs w:val="20"/>
        </w:rPr>
        <w:t xml:space="preserve">Outbound </w:t>
      </w:r>
      <w:r w:rsidRPr="00045C68">
        <w:rPr>
          <w:rFonts w:ascii="Century Gothic" w:hAnsi="Century Gothic"/>
          <w:color w:val="000000" w:themeColor="text1"/>
          <w:sz w:val="20"/>
          <w:szCs w:val="20"/>
        </w:rPr>
        <w:t>IAT</w:t>
      </w:r>
    </w:p>
    <w:p w:rsidR="00384D7F" w:rsidRPr="00045C68" w:rsidRDefault="00384D7F" w:rsidP="00384D7F">
      <w:pPr>
        <w:pStyle w:val="NoSpacing"/>
        <w:numPr>
          <w:ilvl w:val="0"/>
          <w:numId w:val="4"/>
        </w:numPr>
        <w:spacing w:after="120" w:line="276" w:lineRule="auto"/>
        <w:ind w:left="1800"/>
        <w:rPr>
          <w:rFonts w:ascii="Century Gothic" w:hAnsi="Century Gothic"/>
          <w:color w:val="000000" w:themeColor="text1"/>
          <w:sz w:val="20"/>
          <w:szCs w:val="20"/>
        </w:rPr>
      </w:pPr>
      <w:r w:rsidRPr="00045C68">
        <w:rPr>
          <w:rFonts w:ascii="Century Gothic" w:hAnsi="Century Gothic"/>
          <w:b/>
          <w:color w:val="000000" w:themeColor="text1"/>
          <w:sz w:val="20"/>
          <w:szCs w:val="20"/>
        </w:rPr>
        <w:t>Mapping Guide:</w:t>
      </w:r>
      <w:r w:rsidRPr="00045C68">
        <w:rPr>
          <w:rFonts w:ascii="Century Gothic" w:hAnsi="Century Gothic"/>
          <w:color w:val="000000" w:themeColor="text1"/>
          <w:sz w:val="20"/>
          <w:szCs w:val="20"/>
        </w:rPr>
        <w:t xml:space="preserve">  </w:t>
      </w:r>
      <w:r w:rsidRPr="00045C68">
        <w:rPr>
          <w:rFonts w:ascii="Century Gothic" w:hAnsi="Century Gothic"/>
          <w:sz w:val="20"/>
          <w:szCs w:val="20"/>
        </w:rPr>
        <w:t xml:space="preserve">For a number of fields, please pay attention to the </w:t>
      </w:r>
      <w:r w:rsidRPr="00045C68">
        <w:rPr>
          <w:rFonts w:ascii="Century Gothic" w:hAnsi="Century Gothic"/>
          <w:sz w:val="20"/>
          <w:szCs w:val="20"/>
          <w:u w:val="single"/>
        </w:rPr>
        <w:t>Usage Rules</w:t>
      </w:r>
      <w:r w:rsidRPr="00045C68">
        <w:rPr>
          <w:rFonts w:ascii="Century Gothic" w:hAnsi="Century Gothic"/>
          <w:sz w:val="20"/>
          <w:szCs w:val="20"/>
        </w:rPr>
        <w:t xml:space="preserve"> that must be followed when implementing pain.001 credit transactions files sent in the U.S. These are outlined throughout the document.</w:t>
      </w:r>
    </w:p>
    <w:p w:rsidR="003445BA" w:rsidRPr="00045C68" w:rsidRDefault="003445BA" w:rsidP="00AA7374">
      <w:pPr>
        <w:tabs>
          <w:tab w:val="left" w:pos="9880"/>
        </w:tabs>
        <w:rPr>
          <w:rFonts w:ascii="Century Gothic" w:hAnsi="Century Gothic"/>
        </w:rPr>
      </w:pPr>
    </w:p>
    <w:p w:rsidR="003445BA" w:rsidRPr="00045C68" w:rsidRDefault="003445BA" w:rsidP="00F46F36">
      <w:pPr>
        <w:pStyle w:val="Heading3"/>
        <w:ind w:left="1440"/>
        <w:rPr>
          <w:rFonts w:ascii="Century Gothic" w:hAnsi="Century Gothic"/>
        </w:rPr>
      </w:pPr>
    </w:p>
    <w:p w:rsidR="00970409" w:rsidRPr="00045C68" w:rsidRDefault="00970409" w:rsidP="00970409">
      <w:pPr>
        <w:spacing w:after="0" w:line="240" w:lineRule="auto"/>
        <w:ind w:left="1440"/>
        <w:rPr>
          <w:rFonts w:ascii="Century Gothic" w:hAnsi="Century Gothic"/>
          <w:sz w:val="20"/>
          <w:szCs w:val="20"/>
        </w:rPr>
      </w:pPr>
    </w:p>
    <w:p w:rsidR="00970409" w:rsidRPr="00045C68" w:rsidRDefault="00970409" w:rsidP="00970409">
      <w:pPr>
        <w:spacing w:after="0" w:line="240" w:lineRule="auto"/>
        <w:ind w:left="1440"/>
        <w:rPr>
          <w:rFonts w:ascii="Century Gothic" w:hAnsi="Century Gothic"/>
          <w:sz w:val="20"/>
          <w:szCs w:val="20"/>
        </w:rPr>
      </w:pPr>
    </w:p>
    <w:p w:rsidR="00133370" w:rsidRPr="00045C68" w:rsidRDefault="00133370" w:rsidP="00133370"/>
    <w:p w:rsidR="00133370" w:rsidRPr="00045C68" w:rsidRDefault="00133370" w:rsidP="00133370"/>
    <w:p w:rsidR="00133370" w:rsidRPr="00045C68" w:rsidRDefault="00133370" w:rsidP="00133370"/>
    <w:p w:rsidR="003445BA" w:rsidRPr="00045C68" w:rsidRDefault="003445BA" w:rsidP="00BB59C0">
      <w:pPr>
        <w:pStyle w:val="NoSpacing"/>
        <w:spacing w:line="276" w:lineRule="auto"/>
        <w:rPr>
          <w:rFonts w:ascii="Century Gothic" w:hAnsi="Century Gothic"/>
          <w:color w:val="000000" w:themeColor="text1"/>
          <w:sz w:val="20"/>
          <w:szCs w:val="20"/>
          <w:highlight w:val="yellow"/>
        </w:rPr>
        <w:sectPr w:rsidR="003445BA" w:rsidRPr="00045C68" w:rsidSect="00384D7F">
          <w:pgSz w:w="12240" w:h="15840"/>
          <w:pgMar w:top="1440" w:right="1440" w:bottom="1440" w:left="1440" w:header="720" w:footer="720" w:gutter="0"/>
          <w:cols w:space="720"/>
          <w:docGrid w:linePitch="360"/>
        </w:sectPr>
      </w:pPr>
    </w:p>
    <w:p w:rsidR="00EF14AE" w:rsidRPr="00045C68" w:rsidRDefault="00EF14AE" w:rsidP="00263971">
      <w:pPr>
        <w:pStyle w:val="Heading3"/>
        <w:numPr>
          <w:ilvl w:val="0"/>
          <w:numId w:val="5"/>
        </w:numPr>
        <w:rPr>
          <w:rFonts w:ascii="Century Gothic" w:hAnsi="Century Gothic"/>
        </w:rPr>
      </w:pPr>
      <w:bookmarkStart w:id="12" w:name="_Toc464810863"/>
      <w:r w:rsidRPr="00045C68">
        <w:rPr>
          <w:rFonts w:ascii="Century Gothic" w:hAnsi="Century Gothic"/>
        </w:rPr>
        <w:lastRenderedPageBreak/>
        <w:t>The Group Header</w:t>
      </w:r>
      <w:bookmarkEnd w:id="12"/>
      <w:r w:rsidRPr="00045C68">
        <w:rPr>
          <w:rFonts w:ascii="Century Gothic" w:hAnsi="Century Gothic"/>
        </w:rPr>
        <w:t xml:space="preserve"> </w:t>
      </w:r>
    </w:p>
    <w:p w:rsidR="00105C62" w:rsidRPr="00045C68" w:rsidRDefault="00EF14AE" w:rsidP="00E45D5C">
      <w:pPr>
        <w:spacing w:before="120" w:after="120"/>
        <w:ind w:left="1080" w:firstLine="360"/>
        <w:rPr>
          <w:rFonts w:ascii="Century Gothic" w:hAnsi="Century Gothic" w:cs="Arial"/>
          <w:sz w:val="20"/>
          <w:szCs w:val="20"/>
        </w:rPr>
      </w:pPr>
      <w:r w:rsidRPr="00045C68">
        <w:rPr>
          <w:rFonts w:ascii="Century Gothic" w:hAnsi="Century Gothic" w:cs="Arial"/>
          <w:sz w:val="20"/>
          <w:szCs w:val="20"/>
        </w:rPr>
        <w:t>Group</w:t>
      </w:r>
      <w:r w:rsidR="00097553" w:rsidRPr="00045C68">
        <w:rPr>
          <w:rFonts w:ascii="Century Gothic" w:hAnsi="Century Gothic" w:cs="Arial"/>
          <w:sz w:val="20"/>
          <w:szCs w:val="20"/>
        </w:rPr>
        <w:t xml:space="preserve"> </w:t>
      </w:r>
      <w:r w:rsidR="00040504" w:rsidRPr="00045C68">
        <w:rPr>
          <w:rFonts w:ascii="Century Gothic" w:hAnsi="Century Gothic" w:cs="Arial"/>
          <w:sz w:val="20"/>
          <w:szCs w:val="20"/>
        </w:rPr>
        <w:t>Header contains the identification</w:t>
      </w:r>
      <w:r w:rsidRPr="00045C68">
        <w:rPr>
          <w:rFonts w:ascii="Century Gothic" w:hAnsi="Century Gothic" w:cs="Arial"/>
          <w:sz w:val="20"/>
          <w:szCs w:val="20"/>
        </w:rPr>
        <w:t xml:space="preserve"> information of the payment message.</w:t>
      </w:r>
    </w:p>
    <w:tbl>
      <w:tblPr>
        <w:tblW w:w="1449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20"/>
        <w:gridCol w:w="2520"/>
        <w:gridCol w:w="720"/>
        <w:gridCol w:w="2430"/>
        <w:gridCol w:w="3600"/>
      </w:tblGrid>
      <w:tr w:rsidR="00105C62" w:rsidRPr="00045C68" w:rsidTr="00CD5A24">
        <w:trPr>
          <w:trHeight w:val="413"/>
        </w:trPr>
        <w:tc>
          <w:tcPr>
            <w:tcW w:w="14490" w:type="dxa"/>
            <w:gridSpan w:val="5"/>
            <w:shd w:val="clear" w:color="000000" w:fill="4F81BD" w:themeFill="accent1"/>
            <w:vAlign w:val="center"/>
            <w:hideMark/>
          </w:tcPr>
          <w:p w:rsidR="00105C62" w:rsidRPr="00045C68" w:rsidRDefault="00105C62" w:rsidP="00CD5A24">
            <w:pPr>
              <w:spacing w:after="0" w:line="240" w:lineRule="auto"/>
              <w:rPr>
                <w:rFonts w:ascii="Century Gothic" w:eastAsia="Times New Roman" w:hAnsi="Century Gothic" w:cs="Times New Roman"/>
                <w:b/>
                <w:bCs/>
                <w:color w:val="FFFFFF" w:themeColor="background1"/>
                <w:sz w:val="16"/>
                <w:szCs w:val="16"/>
              </w:rPr>
            </w:pPr>
            <w:r w:rsidRPr="00045C68">
              <w:rPr>
                <w:rFonts w:ascii="Century Gothic" w:eastAsia="Times New Roman" w:hAnsi="Century Gothic" w:cs="Times New Roman"/>
                <w:b/>
                <w:bCs/>
                <w:color w:val="FFFFFF" w:themeColor="background1"/>
                <w:sz w:val="16"/>
                <w:szCs w:val="16"/>
              </w:rPr>
              <w:t xml:space="preserve">XML Declaration </w:t>
            </w:r>
          </w:p>
        </w:tc>
      </w:tr>
      <w:tr w:rsidR="00CD5A24" w:rsidRPr="00045C68" w:rsidTr="00E6502F">
        <w:trPr>
          <w:trHeight w:val="630"/>
        </w:trPr>
        <w:tc>
          <w:tcPr>
            <w:tcW w:w="5220" w:type="dxa"/>
            <w:shd w:val="clear" w:color="000000" w:fill="17365D"/>
            <w:vAlign w:val="center"/>
            <w:hideMark/>
          </w:tcPr>
          <w:p w:rsidR="00CD5A24" w:rsidRPr="00045C68" w:rsidRDefault="00CD5A24" w:rsidP="006B74CF">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2520" w:type="dxa"/>
            <w:tcBorders>
              <w:bottom w:val="single" w:sz="4" w:space="0" w:color="auto"/>
            </w:tcBorders>
            <w:shd w:val="clear" w:color="000000" w:fill="17365D"/>
            <w:vAlign w:val="center"/>
            <w:hideMark/>
          </w:tcPr>
          <w:p w:rsidR="00CD5A24" w:rsidRPr="00045C68" w:rsidRDefault="00CD5A24" w:rsidP="006B74CF">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w:t>
            </w:r>
            <w:r w:rsidR="00462C36" w:rsidRPr="00045C68">
              <w:rPr>
                <w:rFonts w:ascii="Century Gothic" w:eastAsia="Times New Roman" w:hAnsi="Century Gothic" w:cs="Times New Roman"/>
                <w:b/>
                <w:bCs/>
                <w:color w:val="FFFFFF"/>
                <w:sz w:val="16"/>
                <w:szCs w:val="16"/>
              </w:rPr>
              <w:t xml:space="preserve"> Description</w:t>
            </w:r>
          </w:p>
        </w:tc>
        <w:tc>
          <w:tcPr>
            <w:tcW w:w="720" w:type="dxa"/>
            <w:shd w:val="clear" w:color="000000" w:fill="17365D"/>
            <w:vAlign w:val="center"/>
            <w:hideMark/>
          </w:tcPr>
          <w:p w:rsidR="00CD5A24" w:rsidRPr="00045C68" w:rsidRDefault="00CD5A24" w:rsidP="00105C6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430" w:type="dxa"/>
            <w:shd w:val="clear" w:color="auto" w:fill="0D0D0D" w:themeFill="text1" w:themeFillTint="F2"/>
            <w:vAlign w:val="center"/>
            <w:hideMark/>
          </w:tcPr>
          <w:p w:rsidR="00CD5A24" w:rsidRPr="00045C68" w:rsidRDefault="00CD5A24" w:rsidP="006B74CF">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shd w:val="clear" w:color="auto" w:fill="0D0D0D" w:themeFill="text1" w:themeFillTint="F2"/>
            <w:vAlign w:val="center"/>
            <w:hideMark/>
          </w:tcPr>
          <w:p w:rsidR="00CD5A24" w:rsidRPr="00045C68" w:rsidRDefault="00CD5A24" w:rsidP="006B74CF">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CD5A24" w:rsidRPr="00045C68" w:rsidTr="0061486F">
        <w:trPr>
          <w:trHeight w:val="458"/>
        </w:trPr>
        <w:tc>
          <w:tcPr>
            <w:tcW w:w="5220" w:type="dxa"/>
            <w:shd w:val="clear" w:color="000000" w:fill="auto"/>
            <w:vAlign w:val="center"/>
            <w:hideMark/>
          </w:tcPr>
          <w:p w:rsidR="00CD5A24" w:rsidRPr="00045C68" w:rsidRDefault="00CD5A24" w:rsidP="00CD5A24">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&lt;?xml version=”1.0” encoding=”UTF-8”?&gt;</w:t>
            </w:r>
          </w:p>
          <w:p w:rsidR="00CD5A24" w:rsidRPr="00045C68" w:rsidRDefault="00CD5A24" w:rsidP="00CD5A24">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&lt;Document xmlns=”urn:iso:std:iso:20022:tech:xsd:PAIN.001.001.03”</w:t>
            </w:r>
          </w:p>
          <w:p w:rsidR="00CD5A24" w:rsidRPr="00045C68" w:rsidRDefault="00CD5A24" w:rsidP="00CD5A24">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Lt"/>
                <w:sz w:val="16"/>
                <w:szCs w:val="16"/>
              </w:rPr>
              <w:t>xmlns:xsi=”http://www.w3.org/2001/XMLSchema-instance”&gt;</w:t>
            </w:r>
          </w:p>
        </w:tc>
        <w:tc>
          <w:tcPr>
            <w:tcW w:w="2520" w:type="dxa"/>
            <w:shd w:val="clear" w:color="000000" w:fill="auto"/>
            <w:vAlign w:val="center"/>
            <w:hideMark/>
          </w:tcPr>
          <w:p w:rsidR="00CD5A24" w:rsidRPr="00045C68" w:rsidRDefault="00CD5A24" w:rsidP="00CD5A24">
            <w:pPr>
              <w:autoSpaceDE w:val="0"/>
              <w:autoSpaceDN w:val="0"/>
              <w:adjustRightInd w:val="0"/>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Lt"/>
                <w:sz w:val="16"/>
                <w:szCs w:val="16"/>
              </w:rPr>
              <w:t>This tag must always be placed before the group header tag</w:t>
            </w:r>
          </w:p>
        </w:tc>
        <w:tc>
          <w:tcPr>
            <w:tcW w:w="720" w:type="dxa"/>
            <w:shd w:val="clear" w:color="000000" w:fill="auto"/>
            <w:vAlign w:val="center"/>
            <w:hideMark/>
          </w:tcPr>
          <w:p w:rsidR="00CD5A24" w:rsidRPr="00045C68" w:rsidRDefault="00CD5A24" w:rsidP="006B74C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430" w:type="dxa"/>
            <w:tcBorders>
              <w:bottom w:val="single" w:sz="4" w:space="0" w:color="auto"/>
            </w:tcBorders>
            <w:shd w:val="clear" w:color="000000" w:fill="auto"/>
            <w:vAlign w:val="center"/>
            <w:hideMark/>
          </w:tcPr>
          <w:p w:rsidR="00CD5A24" w:rsidRPr="00045C68" w:rsidRDefault="00CD5A24" w:rsidP="006B74CF">
            <w:pPr>
              <w:spacing w:after="0" w:line="240" w:lineRule="auto"/>
              <w:rPr>
                <w:rFonts w:ascii="Century Gothic" w:eastAsia="Times New Roman" w:hAnsi="Century Gothic" w:cs="Times New Roman"/>
                <w:bCs/>
                <w:color w:val="000000" w:themeColor="text1"/>
                <w:sz w:val="16"/>
                <w:szCs w:val="16"/>
              </w:rPr>
            </w:pPr>
          </w:p>
        </w:tc>
        <w:tc>
          <w:tcPr>
            <w:tcW w:w="3600" w:type="dxa"/>
            <w:tcBorders>
              <w:bottom w:val="single" w:sz="4" w:space="0" w:color="auto"/>
            </w:tcBorders>
            <w:shd w:val="clear" w:color="000000" w:fill="auto"/>
            <w:vAlign w:val="center"/>
            <w:hideMark/>
          </w:tcPr>
          <w:p w:rsidR="00CD5A24" w:rsidRPr="00045C68" w:rsidRDefault="00185E15" w:rsidP="00C26DEE">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The XML header must follow the recommendation </w:t>
            </w:r>
            <w:r w:rsidR="006F7DA7" w:rsidRPr="00045C68">
              <w:rPr>
                <w:rFonts w:ascii="Century Gothic" w:eastAsia="Times New Roman" w:hAnsi="Century Gothic" w:cs="Times New Roman"/>
                <w:bCs/>
                <w:color w:val="000000" w:themeColor="text1"/>
                <w:sz w:val="16"/>
                <w:szCs w:val="16"/>
              </w:rPr>
              <w:t xml:space="preserve">from </w:t>
            </w:r>
            <w:hyperlink r:id="rId13" w:history="1">
              <w:r w:rsidR="00570559" w:rsidRPr="00045C68">
                <w:rPr>
                  <w:rStyle w:val="Hyperlink"/>
                  <w:rFonts w:ascii="Century Gothic" w:eastAsia="Times New Roman" w:hAnsi="Century Gothic" w:cs="Times New Roman"/>
                  <w:bCs/>
                  <w:sz w:val="16"/>
                  <w:szCs w:val="16"/>
                </w:rPr>
                <w:t>http://www.iso20022.org</w:t>
              </w:r>
            </w:hyperlink>
            <w:r w:rsidR="00570559" w:rsidRPr="00045C68">
              <w:rPr>
                <w:rFonts w:ascii="Century Gothic" w:eastAsia="Times New Roman" w:hAnsi="Century Gothic" w:cs="Times New Roman"/>
                <w:bCs/>
                <w:color w:val="000000" w:themeColor="text1"/>
                <w:sz w:val="16"/>
                <w:szCs w:val="16"/>
              </w:rPr>
              <w:t xml:space="preserve"> beginning with the Declaration outlined</w:t>
            </w:r>
          </w:p>
        </w:tc>
      </w:tr>
      <w:tr w:rsidR="00CD5A24" w:rsidRPr="00045C68" w:rsidTr="0061486F">
        <w:trPr>
          <w:trHeight w:val="530"/>
        </w:trPr>
        <w:tc>
          <w:tcPr>
            <w:tcW w:w="5220" w:type="dxa"/>
            <w:shd w:val="clear" w:color="000000" w:fill="auto"/>
            <w:vAlign w:val="center"/>
            <w:hideMark/>
          </w:tcPr>
          <w:p w:rsidR="00CD5A24" w:rsidRPr="00045C68" w:rsidRDefault="00CD5A24" w:rsidP="006B74C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Customer Credit Transfer Initiation &lt;CstmrCdtTrfInitn&gt;</w:t>
            </w:r>
          </w:p>
        </w:tc>
        <w:tc>
          <w:tcPr>
            <w:tcW w:w="2520" w:type="dxa"/>
            <w:shd w:val="clear" w:color="000000" w:fill="auto"/>
            <w:vAlign w:val="center"/>
            <w:hideMark/>
          </w:tcPr>
          <w:p w:rsidR="00CD5A24" w:rsidRPr="00045C68" w:rsidRDefault="00CD5A24" w:rsidP="00CD5A24">
            <w:pPr>
              <w:autoSpaceDE w:val="0"/>
              <w:autoSpaceDN w:val="0"/>
              <w:adjustRightInd w:val="0"/>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Lt"/>
                <w:sz w:val="16"/>
                <w:szCs w:val="16"/>
              </w:rPr>
              <w:t>This tag must always be placed before the group header tag</w:t>
            </w:r>
          </w:p>
        </w:tc>
        <w:tc>
          <w:tcPr>
            <w:tcW w:w="720" w:type="dxa"/>
            <w:shd w:val="clear" w:color="000000" w:fill="auto"/>
            <w:vAlign w:val="center"/>
            <w:hideMark/>
          </w:tcPr>
          <w:p w:rsidR="00CD5A24" w:rsidRPr="00045C68" w:rsidRDefault="00CD5A24" w:rsidP="006B74C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430" w:type="dxa"/>
            <w:shd w:val="clear" w:color="000000" w:fill="C4BC96" w:themeFill="background2" w:themeFillShade="BF"/>
            <w:vAlign w:val="center"/>
            <w:hideMark/>
          </w:tcPr>
          <w:p w:rsidR="00CD5A24" w:rsidRPr="00045C68" w:rsidRDefault="00CD5A24" w:rsidP="006B74CF">
            <w:pPr>
              <w:spacing w:after="0" w:line="240" w:lineRule="auto"/>
              <w:rPr>
                <w:rFonts w:ascii="Century Gothic" w:eastAsia="Times New Roman" w:hAnsi="Century Gothic" w:cs="Times New Roman"/>
                <w:bCs/>
                <w:color w:val="000000" w:themeColor="text1"/>
                <w:sz w:val="16"/>
                <w:szCs w:val="16"/>
              </w:rPr>
            </w:pPr>
          </w:p>
        </w:tc>
        <w:tc>
          <w:tcPr>
            <w:tcW w:w="3600" w:type="dxa"/>
            <w:shd w:val="clear" w:color="000000" w:fill="C4BC96" w:themeFill="background2" w:themeFillShade="BF"/>
            <w:vAlign w:val="center"/>
            <w:hideMark/>
          </w:tcPr>
          <w:p w:rsidR="00CD5A24" w:rsidRPr="00045C68" w:rsidRDefault="00CD5A24" w:rsidP="006B74CF">
            <w:pPr>
              <w:spacing w:after="0" w:line="240" w:lineRule="auto"/>
              <w:rPr>
                <w:rFonts w:ascii="Century Gothic" w:eastAsia="Times New Roman" w:hAnsi="Century Gothic" w:cs="Times New Roman"/>
                <w:bCs/>
                <w:color w:val="000000" w:themeColor="text1"/>
                <w:sz w:val="16"/>
                <w:szCs w:val="16"/>
              </w:rPr>
            </w:pPr>
          </w:p>
        </w:tc>
      </w:tr>
    </w:tbl>
    <w:p w:rsidR="00EF14AE" w:rsidRPr="00045C68" w:rsidRDefault="00EF14AE" w:rsidP="00EF14AE">
      <w:pPr>
        <w:spacing w:before="120" w:after="0"/>
        <w:ind w:left="720" w:firstLine="360"/>
        <w:rPr>
          <w:rFonts w:ascii="Century Gothic" w:hAnsi="Century Gothic"/>
          <w:sz w:val="20"/>
          <w:szCs w:val="20"/>
        </w:rPr>
      </w:pPr>
    </w:p>
    <w:tbl>
      <w:tblPr>
        <w:tblW w:w="14464"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890"/>
        <w:gridCol w:w="990"/>
        <w:gridCol w:w="2160"/>
        <w:gridCol w:w="630"/>
        <w:gridCol w:w="1257"/>
        <w:gridCol w:w="697"/>
        <w:gridCol w:w="2340"/>
        <w:gridCol w:w="3600"/>
      </w:tblGrid>
      <w:tr w:rsidR="00EF14AE" w:rsidRPr="00045C68" w:rsidTr="003C3DFC">
        <w:trPr>
          <w:trHeight w:val="413"/>
        </w:trPr>
        <w:tc>
          <w:tcPr>
            <w:tcW w:w="14464" w:type="dxa"/>
            <w:gridSpan w:val="9"/>
            <w:shd w:val="clear" w:color="000000" w:fill="4F81BD" w:themeFill="accent1"/>
            <w:vAlign w:val="center"/>
            <w:hideMark/>
          </w:tcPr>
          <w:p w:rsidR="00EF14AE" w:rsidRPr="00045C68" w:rsidRDefault="00EF14AE" w:rsidP="0027749E">
            <w:pPr>
              <w:spacing w:after="0" w:line="240" w:lineRule="auto"/>
              <w:rPr>
                <w:rFonts w:ascii="Century Gothic" w:eastAsia="Times New Roman" w:hAnsi="Century Gothic" w:cs="Times New Roman"/>
                <w:b/>
                <w:bCs/>
                <w:color w:val="FFFFFF" w:themeColor="background1"/>
                <w:sz w:val="16"/>
                <w:szCs w:val="16"/>
              </w:rPr>
            </w:pPr>
            <w:r w:rsidRPr="00045C68">
              <w:rPr>
                <w:rFonts w:ascii="Century Gothic" w:eastAsia="Times New Roman" w:hAnsi="Century Gothic" w:cs="Times New Roman"/>
                <w:b/>
                <w:bCs/>
                <w:color w:val="FFFFFF" w:themeColor="background1"/>
                <w:sz w:val="16"/>
                <w:szCs w:val="16"/>
              </w:rPr>
              <w:t>Group Header Block</w:t>
            </w:r>
          </w:p>
        </w:tc>
      </w:tr>
      <w:tr w:rsidR="00095C66" w:rsidRPr="00045C68" w:rsidTr="00E6502F">
        <w:trPr>
          <w:trHeight w:val="630"/>
        </w:trPr>
        <w:tc>
          <w:tcPr>
            <w:tcW w:w="900" w:type="dxa"/>
            <w:shd w:val="clear" w:color="000000" w:fill="17365D"/>
            <w:vAlign w:val="center"/>
            <w:hideMark/>
          </w:tcPr>
          <w:p w:rsidR="00EF14AE" w:rsidRPr="00045C68" w:rsidRDefault="00EF14AE" w:rsidP="00095C66">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shd w:val="clear" w:color="000000" w:fill="17365D"/>
            <w:vAlign w:val="center"/>
            <w:hideMark/>
          </w:tcPr>
          <w:p w:rsidR="00EF14AE" w:rsidRPr="00045C68" w:rsidRDefault="00095C66" w:rsidP="00095C66">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 xml:space="preserve">ISO </w:t>
            </w:r>
            <w:r w:rsidR="00EF14AE" w:rsidRPr="00045C68">
              <w:rPr>
                <w:rFonts w:ascii="Century Gothic" w:eastAsia="Times New Roman" w:hAnsi="Century Gothic" w:cs="Times New Roman"/>
                <w:b/>
                <w:bCs/>
                <w:color w:val="FFFFFF"/>
                <w:sz w:val="16"/>
                <w:szCs w:val="16"/>
              </w:rPr>
              <w:t>Field Name</w:t>
            </w:r>
          </w:p>
        </w:tc>
        <w:tc>
          <w:tcPr>
            <w:tcW w:w="990" w:type="dxa"/>
            <w:shd w:val="clear" w:color="000000" w:fill="17365D"/>
            <w:vAlign w:val="center"/>
            <w:hideMark/>
          </w:tcPr>
          <w:p w:rsidR="00EF14AE" w:rsidRPr="00045C68" w:rsidRDefault="00EF14AE" w:rsidP="00095C66">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shd w:val="clear" w:color="000000" w:fill="17365D"/>
            <w:vAlign w:val="center"/>
            <w:hideMark/>
          </w:tcPr>
          <w:p w:rsidR="00EF14AE" w:rsidRPr="00045C68" w:rsidRDefault="00EF14AE" w:rsidP="00095C66">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w:t>
            </w:r>
            <w:r w:rsidR="00462C36" w:rsidRPr="00045C68">
              <w:rPr>
                <w:rFonts w:ascii="Century Gothic" w:eastAsia="Times New Roman" w:hAnsi="Century Gothic" w:cs="Times New Roman"/>
                <w:b/>
                <w:bCs/>
                <w:color w:val="FFFFFF"/>
                <w:sz w:val="16"/>
                <w:szCs w:val="16"/>
              </w:rPr>
              <w:t xml:space="preserve"> Description</w:t>
            </w:r>
          </w:p>
        </w:tc>
        <w:tc>
          <w:tcPr>
            <w:tcW w:w="630" w:type="dxa"/>
            <w:shd w:val="clear" w:color="000000" w:fill="17365D"/>
            <w:vAlign w:val="center"/>
            <w:hideMark/>
          </w:tcPr>
          <w:p w:rsidR="00EF14AE" w:rsidRPr="00045C68" w:rsidRDefault="00EF14AE" w:rsidP="001E107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shd w:val="clear" w:color="000000" w:fill="17365D"/>
            <w:vAlign w:val="center"/>
            <w:hideMark/>
          </w:tcPr>
          <w:p w:rsidR="00EF14AE" w:rsidRPr="00045C68" w:rsidRDefault="00EF14AE" w:rsidP="00095C66">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shd w:val="clear" w:color="000000" w:fill="17365D"/>
            <w:vAlign w:val="center"/>
            <w:hideMark/>
          </w:tcPr>
          <w:p w:rsidR="00EF14AE" w:rsidRPr="00045C68" w:rsidRDefault="00CD5A24" w:rsidP="00095C66">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w:t>
            </w:r>
            <w:r w:rsidR="007A5DDF" w:rsidRPr="00045C68">
              <w:rPr>
                <w:rFonts w:ascii="Century Gothic" w:eastAsia="Times New Roman" w:hAnsi="Century Gothic" w:cs="Times New Roman"/>
                <w:b/>
                <w:bCs/>
                <w:color w:val="FFFFFF"/>
                <w:sz w:val="16"/>
                <w:szCs w:val="16"/>
              </w:rPr>
              <w:t xml:space="preserve"> O</w:t>
            </w:r>
          </w:p>
        </w:tc>
        <w:tc>
          <w:tcPr>
            <w:tcW w:w="2340" w:type="dxa"/>
            <w:shd w:val="clear" w:color="auto" w:fill="0D0D0D" w:themeFill="text1" w:themeFillTint="F2"/>
            <w:vAlign w:val="center"/>
            <w:hideMark/>
          </w:tcPr>
          <w:p w:rsidR="00EF14AE" w:rsidRPr="00045C68" w:rsidRDefault="00EF14AE" w:rsidP="00095C66">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 xml:space="preserve">Maps to </w:t>
            </w:r>
            <w:r w:rsidR="001E107E" w:rsidRPr="00045C68">
              <w:rPr>
                <w:rFonts w:ascii="Century Gothic" w:eastAsia="Times New Roman" w:hAnsi="Century Gothic" w:cs="Times New Roman"/>
                <w:b/>
                <w:bCs/>
                <w:color w:val="FFFFFF"/>
                <w:sz w:val="16"/>
                <w:szCs w:val="16"/>
              </w:rPr>
              <w:t xml:space="preserve">NACHA Format </w:t>
            </w:r>
            <w:r w:rsidRPr="00045C68">
              <w:rPr>
                <w:rFonts w:ascii="Century Gothic" w:eastAsia="Times New Roman" w:hAnsi="Century Gothic" w:cs="Times New Roman"/>
                <w:b/>
                <w:bCs/>
                <w:color w:val="FFFFFF"/>
                <w:sz w:val="16"/>
                <w:szCs w:val="16"/>
              </w:rPr>
              <w:t>Field</w:t>
            </w:r>
          </w:p>
        </w:tc>
        <w:tc>
          <w:tcPr>
            <w:tcW w:w="3600" w:type="dxa"/>
            <w:shd w:val="clear" w:color="auto" w:fill="0D0D0D" w:themeFill="text1" w:themeFillTint="F2"/>
            <w:vAlign w:val="center"/>
            <w:hideMark/>
          </w:tcPr>
          <w:p w:rsidR="00EF14AE" w:rsidRPr="00045C68" w:rsidRDefault="00EF14AE" w:rsidP="00095C66">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095C66" w:rsidRPr="00045C68" w:rsidTr="003C3DFC">
        <w:trPr>
          <w:trHeight w:val="458"/>
        </w:trPr>
        <w:tc>
          <w:tcPr>
            <w:tcW w:w="900" w:type="dxa"/>
            <w:shd w:val="clear" w:color="000000" w:fill="auto"/>
            <w:vAlign w:val="center"/>
            <w:hideMark/>
          </w:tcPr>
          <w:p w:rsidR="00EF14AE" w:rsidRPr="00045C68" w:rsidRDefault="00EF14AE" w:rsidP="00EF14AE">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1.0</w:t>
            </w:r>
          </w:p>
        </w:tc>
        <w:tc>
          <w:tcPr>
            <w:tcW w:w="1890" w:type="dxa"/>
            <w:shd w:val="clear" w:color="000000" w:fill="auto"/>
            <w:vAlign w:val="center"/>
            <w:hideMark/>
          </w:tcPr>
          <w:p w:rsidR="00095C66" w:rsidRPr="00045C68" w:rsidRDefault="00EF14AE" w:rsidP="00EF14AE">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Group Header </w:t>
            </w:r>
          </w:p>
          <w:p w:rsidR="00EF14AE" w:rsidRPr="00045C68" w:rsidRDefault="00EF14AE" w:rsidP="00EF14AE">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&lt;GrpHdr&gt;</w:t>
            </w:r>
          </w:p>
        </w:tc>
        <w:tc>
          <w:tcPr>
            <w:tcW w:w="990" w:type="dxa"/>
            <w:shd w:val="clear" w:color="000000" w:fill="auto"/>
            <w:vAlign w:val="center"/>
            <w:hideMark/>
          </w:tcPr>
          <w:p w:rsidR="00EF14AE" w:rsidRPr="00045C68" w:rsidRDefault="00EF14AE" w:rsidP="00EF14AE">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D74716" w:rsidRPr="00045C68" w:rsidRDefault="00D74716" w:rsidP="00095C66">
            <w:pPr>
              <w:autoSpaceDE w:val="0"/>
              <w:autoSpaceDN w:val="0"/>
              <w:adjustRightInd w:val="0"/>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Set of characteristics shared by all individual transactions included in the message</w:t>
            </w:r>
          </w:p>
          <w:p w:rsidR="00D74716" w:rsidRPr="00045C68" w:rsidRDefault="00D74716" w:rsidP="00095C66">
            <w:pPr>
              <w:autoSpaceDE w:val="0"/>
              <w:autoSpaceDN w:val="0"/>
              <w:adjustRightInd w:val="0"/>
              <w:spacing w:after="0" w:line="240" w:lineRule="auto"/>
              <w:rPr>
                <w:rFonts w:ascii="Century Gothic" w:eastAsia="Times New Roman" w:hAnsi="Century Gothic" w:cs="Times New Roman"/>
                <w:bCs/>
                <w:color w:val="000000" w:themeColor="text1"/>
                <w:sz w:val="16"/>
                <w:szCs w:val="16"/>
              </w:rPr>
            </w:pPr>
          </w:p>
          <w:p w:rsidR="00EF14AE" w:rsidRPr="00045C68" w:rsidRDefault="0061486F" w:rsidP="00095C66">
            <w:pPr>
              <w:autoSpaceDE w:val="0"/>
              <w:autoSpaceDN w:val="0"/>
              <w:adjustRightInd w:val="0"/>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Empty tag</w:t>
            </w:r>
          </w:p>
        </w:tc>
        <w:tc>
          <w:tcPr>
            <w:tcW w:w="630" w:type="dxa"/>
            <w:shd w:val="clear" w:color="000000" w:fill="auto"/>
            <w:vAlign w:val="center"/>
            <w:hideMark/>
          </w:tcPr>
          <w:p w:rsidR="00EF14AE" w:rsidRPr="00045C68" w:rsidRDefault="00095C66" w:rsidP="00095C6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[1..1]</w:t>
            </w:r>
          </w:p>
        </w:tc>
        <w:tc>
          <w:tcPr>
            <w:tcW w:w="1257" w:type="dxa"/>
            <w:shd w:val="clear" w:color="000000" w:fill="auto"/>
            <w:vAlign w:val="center"/>
            <w:hideMark/>
          </w:tcPr>
          <w:p w:rsidR="00EF14AE" w:rsidRPr="00045C68" w:rsidRDefault="00EF14AE" w:rsidP="00EF14AE">
            <w:pPr>
              <w:spacing w:after="0" w:line="240" w:lineRule="auto"/>
              <w:rPr>
                <w:rFonts w:ascii="Century Gothic" w:eastAsia="Times New Roman" w:hAnsi="Century Gothic" w:cs="Times New Roman"/>
                <w:bCs/>
                <w:color w:val="000000" w:themeColor="text1"/>
                <w:sz w:val="16"/>
                <w:szCs w:val="16"/>
              </w:rPr>
            </w:pPr>
          </w:p>
        </w:tc>
        <w:tc>
          <w:tcPr>
            <w:tcW w:w="697" w:type="dxa"/>
            <w:shd w:val="clear" w:color="000000" w:fill="auto"/>
            <w:vAlign w:val="center"/>
            <w:hideMark/>
          </w:tcPr>
          <w:p w:rsidR="00EF14AE" w:rsidRPr="00045C68" w:rsidRDefault="007A5DDF" w:rsidP="00EF14AE">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000000" w:fill="C4BC96" w:themeFill="background2" w:themeFillShade="BF"/>
            <w:vAlign w:val="center"/>
            <w:hideMark/>
          </w:tcPr>
          <w:p w:rsidR="00EF14AE" w:rsidRPr="00045C68" w:rsidRDefault="00EF14AE" w:rsidP="00EF14AE">
            <w:pPr>
              <w:spacing w:after="0" w:line="240" w:lineRule="auto"/>
              <w:rPr>
                <w:rFonts w:ascii="Century Gothic" w:eastAsia="Times New Roman" w:hAnsi="Century Gothic" w:cs="Times New Roman"/>
                <w:bCs/>
                <w:color w:val="000000" w:themeColor="text1"/>
                <w:sz w:val="16"/>
                <w:szCs w:val="16"/>
              </w:rPr>
            </w:pPr>
          </w:p>
        </w:tc>
        <w:tc>
          <w:tcPr>
            <w:tcW w:w="3600" w:type="dxa"/>
            <w:shd w:val="clear" w:color="000000" w:fill="C4BC96" w:themeFill="background2" w:themeFillShade="BF"/>
            <w:vAlign w:val="center"/>
            <w:hideMark/>
          </w:tcPr>
          <w:p w:rsidR="00EF14AE" w:rsidRPr="00045C68" w:rsidRDefault="00EF14AE" w:rsidP="00EF14AE">
            <w:pPr>
              <w:spacing w:after="0" w:line="240" w:lineRule="auto"/>
              <w:rPr>
                <w:rFonts w:ascii="Century Gothic" w:eastAsia="Times New Roman" w:hAnsi="Century Gothic" w:cs="Times New Roman"/>
                <w:bCs/>
                <w:color w:val="000000" w:themeColor="text1"/>
                <w:sz w:val="16"/>
                <w:szCs w:val="16"/>
              </w:rPr>
            </w:pPr>
          </w:p>
        </w:tc>
      </w:tr>
      <w:tr w:rsidR="00095C66" w:rsidRPr="00045C68" w:rsidTr="002612D5">
        <w:trPr>
          <w:trHeight w:val="845"/>
        </w:trPr>
        <w:tc>
          <w:tcPr>
            <w:tcW w:w="900" w:type="dxa"/>
            <w:shd w:val="clear" w:color="000000" w:fill="auto"/>
            <w:vAlign w:val="center"/>
            <w:hideMark/>
          </w:tcPr>
          <w:p w:rsidR="00EF14AE" w:rsidRPr="00045C68" w:rsidRDefault="00EF14AE" w:rsidP="00EF14AE">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1.1</w:t>
            </w:r>
          </w:p>
        </w:tc>
        <w:tc>
          <w:tcPr>
            <w:tcW w:w="1890" w:type="dxa"/>
            <w:shd w:val="clear" w:color="000000" w:fill="auto"/>
            <w:vAlign w:val="center"/>
            <w:hideMark/>
          </w:tcPr>
          <w:p w:rsidR="00EF14AE" w:rsidRPr="00045C68" w:rsidRDefault="00EF14AE" w:rsidP="003C498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Message Identification &lt;MsgId&gt;</w:t>
            </w:r>
          </w:p>
        </w:tc>
        <w:tc>
          <w:tcPr>
            <w:tcW w:w="990" w:type="dxa"/>
            <w:shd w:val="clear" w:color="000000" w:fill="auto"/>
            <w:vAlign w:val="center"/>
            <w:hideMark/>
          </w:tcPr>
          <w:p w:rsidR="00EF14AE" w:rsidRPr="00045C68" w:rsidRDefault="00095C66" w:rsidP="00EF14AE">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541C6A" w:rsidRPr="00045C68" w:rsidRDefault="00541C6A" w:rsidP="00541C6A">
            <w:pPr>
              <w:pStyle w:val="Default"/>
              <w:rPr>
                <w:rFonts w:ascii="Century Gothic" w:hAnsi="Century Gothic"/>
                <w:sz w:val="16"/>
                <w:szCs w:val="16"/>
              </w:rPr>
            </w:pPr>
            <w:r w:rsidRPr="00045C68">
              <w:rPr>
                <w:rFonts w:ascii="Century Gothic" w:hAnsi="Century Gothic"/>
                <w:sz w:val="16"/>
                <w:szCs w:val="16"/>
              </w:rPr>
              <w:t>Unique identification, as assigned by the initiating party, and sent to the next party in the chain to unambiguously identify the message</w:t>
            </w:r>
          </w:p>
          <w:p w:rsidR="00105C62" w:rsidRPr="00045C68" w:rsidRDefault="00105C62" w:rsidP="00105C62">
            <w:pPr>
              <w:autoSpaceDE w:val="0"/>
              <w:autoSpaceDN w:val="0"/>
              <w:adjustRightInd w:val="0"/>
              <w:spacing w:after="0" w:line="240" w:lineRule="auto"/>
              <w:rPr>
                <w:rFonts w:ascii="Century Gothic" w:hAnsi="Century Gothic" w:cs="HelveticaNeueLTStd-Lt"/>
                <w:sz w:val="16"/>
                <w:szCs w:val="16"/>
              </w:rPr>
            </w:pPr>
          </w:p>
          <w:p w:rsidR="00EF14AE" w:rsidRPr="00045C68" w:rsidRDefault="00105C62" w:rsidP="00105C62">
            <w:pPr>
              <w:autoSpaceDE w:val="0"/>
              <w:autoSpaceDN w:val="0"/>
              <w:adjustRightInd w:val="0"/>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LtIt"/>
                <w:i/>
                <w:iCs/>
                <w:sz w:val="16"/>
                <w:szCs w:val="16"/>
              </w:rPr>
              <w:t>Note: This ID cannot be reused on future files</w:t>
            </w:r>
          </w:p>
        </w:tc>
        <w:tc>
          <w:tcPr>
            <w:tcW w:w="630" w:type="dxa"/>
            <w:shd w:val="clear" w:color="000000" w:fill="auto"/>
            <w:vAlign w:val="center"/>
            <w:hideMark/>
          </w:tcPr>
          <w:p w:rsidR="00EF14AE" w:rsidRPr="00045C68" w:rsidRDefault="00105C62" w:rsidP="00EF14AE">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[1..1]</w:t>
            </w:r>
          </w:p>
        </w:tc>
        <w:tc>
          <w:tcPr>
            <w:tcW w:w="1257" w:type="dxa"/>
            <w:shd w:val="clear" w:color="000000" w:fill="auto"/>
            <w:vAlign w:val="center"/>
            <w:hideMark/>
          </w:tcPr>
          <w:p w:rsidR="00257C75" w:rsidRPr="00045C68" w:rsidRDefault="00257C75" w:rsidP="00257C75">
            <w:pPr>
              <w:pStyle w:val="Default"/>
              <w:rPr>
                <w:rFonts w:ascii="Century Gothic" w:hAnsi="Century Gothic"/>
                <w:sz w:val="16"/>
                <w:szCs w:val="16"/>
              </w:rPr>
            </w:pPr>
            <w:r w:rsidRPr="00045C68">
              <w:rPr>
                <w:rFonts w:ascii="Century Gothic" w:hAnsi="Century Gothic"/>
                <w:sz w:val="16"/>
                <w:szCs w:val="16"/>
              </w:rPr>
              <w:t>Max35Text</w:t>
            </w:r>
          </w:p>
          <w:p w:rsidR="00EF14AE" w:rsidRPr="00045C68" w:rsidRDefault="00EF14AE" w:rsidP="00EF14AE">
            <w:pPr>
              <w:spacing w:after="0" w:line="240" w:lineRule="auto"/>
              <w:rPr>
                <w:rFonts w:ascii="Century Gothic" w:eastAsia="Times New Roman" w:hAnsi="Century Gothic" w:cs="Times New Roman"/>
                <w:bCs/>
                <w:color w:val="000000" w:themeColor="text1"/>
                <w:sz w:val="16"/>
                <w:szCs w:val="16"/>
              </w:rPr>
            </w:pPr>
          </w:p>
        </w:tc>
        <w:tc>
          <w:tcPr>
            <w:tcW w:w="697" w:type="dxa"/>
            <w:shd w:val="clear" w:color="000000" w:fill="auto"/>
            <w:vAlign w:val="center"/>
            <w:hideMark/>
          </w:tcPr>
          <w:p w:rsidR="00EF14AE" w:rsidRPr="00045C68" w:rsidRDefault="00105C62" w:rsidP="00EF14AE">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000000" w:fill="auto"/>
            <w:vAlign w:val="center"/>
          </w:tcPr>
          <w:p w:rsidR="00EF14AE" w:rsidRPr="00045C68" w:rsidRDefault="00EF14AE" w:rsidP="00EF14AE">
            <w:pPr>
              <w:spacing w:after="0" w:line="240" w:lineRule="auto"/>
              <w:rPr>
                <w:rFonts w:ascii="Century Gothic" w:eastAsia="Times New Roman" w:hAnsi="Century Gothic" w:cs="Times New Roman"/>
                <w:bCs/>
                <w:color w:val="000000" w:themeColor="text1"/>
                <w:sz w:val="16"/>
                <w:szCs w:val="16"/>
              </w:rPr>
            </w:pPr>
          </w:p>
        </w:tc>
        <w:tc>
          <w:tcPr>
            <w:tcW w:w="3600" w:type="dxa"/>
            <w:shd w:val="clear" w:color="000000" w:fill="auto"/>
            <w:vAlign w:val="center"/>
          </w:tcPr>
          <w:p w:rsidR="00EF14AE" w:rsidRPr="00045C68" w:rsidRDefault="00EF14AE" w:rsidP="00EF14AE">
            <w:pPr>
              <w:spacing w:after="0" w:line="240" w:lineRule="auto"/>
              <w:rPr>
                <w:rFonts w:ascii="Century Gothic" w:eastAsia="Times New Roman" w:hAnsi="Century Gothic" w:cs="Times New Roman"/>
                <w:bCs/>
                <w:color w:val="000000" w:themeColor="text1"/>
                <w:sz w:val="16"/>
                <w:szCs w:val="16"/>
              </w:rPr>
            </w:pPr>
          </w:p>
        </w:tc>
      </w:tr>
      <w:tr w:rsidR="00095C66" w:rsidRPr="00045C68" w:rsidTr="003C3DFC">
        <w:trPr>
          <w:trHeight w:val="530"/>
        </w:trPr>
        <w:tc>
          <w:tcPr>
            <w:tcW w:w="900" w:type="dxa"/>
            <w:shd w:val="clear" w:color="000000" w:fill="auto"/>
            <w:vAlign w:val="center"/>
            <w:hideMark/>
          </w:tcPr>
          <w:p w:rsidR="00EF14AE" w:rsidRPr="00045C68" w:rsidRDefault="00EF14AE" w:rsidP="00EF14AE">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1.2</w:t>
            </w:r>
          </w:p>
        </w:tc>
        <w:tc>
          <w:tcPr>
            <w:tcW w:w="1890" w:type="dxa"/>
            <w:shd w:val="clear" w:color="000000" w:fill="auto"/>
            <w:vAlign w:val="center"/>
            <w:hideMark/>
          </w:tcPr>
          <w:p w:rsidR="00EF14AE" w:rsidRPr="00045C68" w:rsidRDefault="00EF14AE" w:rsidP="00EF14AE">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Creation Date Time &lt;CreDtTm&gt;</w:t>
            </w:r>
          </w:p>
        </w:tc>
        <w:tc>
          <w:tcPr>
            <w:tcW w:w="990" w:type="dxa"/>
            <w:shd w:val="clear" w:color="000000" w:fill="auto"/>
            <w:vAlign w:val="center"/>
            <w:hideMark/>
          </w:tcPr>
          <w:p w:rsidR="00EF14AE" w:rsidRPr="00045C68" w:rsidRDefault="00095C66" w:rsidP="00EF14AE">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EF14AE" w:rsidRPr="00045C68" w:rsidRDefault="00105C62" w:rsidP="00EF14AE">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Date and time that the file was created</w:t>
            </w:r>
          </w:p>
          <w:p w:rsidR="001C092D" w:rsidRPr="00045C68" w:rsidRDefault="001C092D" w:rsidP="00EF14AE">
            <w:pPr>
              <w:spacing w:after="0" w:line="240" w:lineRule="auto"/>
              <w:rPr>
                <w:rFonts w:ascii="Century Gothic" w:hAnsi="Century Gothic" w:cs="HelveticaNeueLTStd-Lt"/>
                <w:sz w:val="16"/>
                <w:szCs w:val="16"/>
              </w:rPr>
            </w:pPr>
          </w:p>
          <w:p w:rsidR="001C092D" w:rsidRPr="00045C68" w:rsidRDefault="001C092D" w:rsidP="00EF14AE">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FrutigerLTStd-Roman" w:hAnsi="Century Gothic" w:cs="FrutigerLTStd-Roman"/>
                <w:color w:val="000000" w:themeColor="text1"/>
                <w:sz w:val="16"/>
                <w:szCs w:val="16"/>
              </w:rPr>
              <w:t>YYYY-MM-DDThh:mm:ss</w:t>
            </w:r>
          </w:p>
        </w:tc>
        <w:tc>
          <w:tcPr>
            <w:tcW w:w="630" w:type="dxa"/>
            <w:shd w:val="clear" w:color="000000" w:fill="auto"/>
            <w:vAlign w:val="center"/>
            <w:hideMark/>
          </w:tcPr>
          <w:p w:rsidR="00EF14AE" w:rsidRPr="00045C68" w:rsidRDefault="00105C62" w:rsidP="00EF14AE">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[1..1]</w:t>
            </w:r>
          </w:p>
        </w:tc>
        <w:tc>
          <w:tcPr>
            <w:tcW w:w="1257" w:type="dxa"/>
            <w:shd w:val="clear" w:color="000000" w:fill="auto"/>
            <w:vAlign w:val="center"/>
            <w:hideMark/>
          </w:tcPr>
          <w:p w:rsidR="00EF14AE" w:rsidRPr="00045C68" w:rsidRDefault="00105C62" w:rsidP="00EF14AE">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Lt"/>
                <w:sz w:val="16"/>
                <w:szCs w:val="16"/>
              </w:rPr>
              <w:t>ISODateTime</w:t>
            </w:r>
          </w:p>
        </w:tc>
        <w:tc>
          <w:tcPr>
            <w:tcW w:w="697" w:type="dxa"/>
            <w:shd w:val="clear" w:color="000000" w:fill="auto"/>
            <w:vAlign w:val="center"/>
            <w:hideMark/>
          </w:tcPr>
          <w:p w:rsidR="00EF14AE" w:rsidRPr="00045C68" w:rsidRDefault="007A5DDF" w:rsidP="00EF14AE">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000000" w:fill="auto"/>
            <w:vAlign w:val="center"/>
            <w:hideMark/>
          </w:tcPr>
          <w:p w:rsidR="00EF14AE" w:rsidRPr="00045C68" w:rsidRDefault="00DD6253" w:rsidP="00263971">
            <w:pPr>
              <w:pStyle w:val="ListParagraph"/>
              <w:numPr>
                <w:ilvl w:val="0"/>
                <w:numId w:val="6"/>
              </w:numPr>
              <w:spacing w:after="0" w:line="240" w:lineRule="auto"/>
              <w:ind w:left="278" w:hanging="27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ALL, </w:t>
            </w:r>
            <w:r w:rsidR="00914699" w:rsidRPr="00045C68">
              <w:rPr>
                <w:rFonts w:ascii="Century Gothic" w:eastAsia="Times New Roman" w:hAnsi="Century Gothic" w:cs="Times New Roman"/>
                <w:bCs/>
                <w:color w:val="000000" w:themeColor="text1"/>
                <w:sz w:val="16"/>
                <w:szCs w:val="16"/>
              </w:rPr>
              <w:t>File Header Record</w:t>
            </w:r>
            <w:r w:rsidR="003C756A" w:rsidRPr="00045C68">
              <w:rPr>
                <w:rFonts w:ascii="Century Gothic" w:eastAsia="Times New Roman" w:hAnsi="Century Gothic" w:cs="Times New Roman"/>
                <w:bCs/>
                <w:color w:val="000000" w:themeColor="text1"/>
                <w:sz w:val="16"/>
                <w:szCs w:val="16"/>
              </w:rPr>
              <w:t>, File Creation Date</w:t>
            </w:r>
            <w:r w:rsidR="00914699" w:rsidRPr="00045C68">
              <w:rPr>
                <w:rFonts w:ascii="Century Gothic" w:eastAsia="Times New Roman" w:hAnsi="Century Gothic" w:cs="Times New Roman"/>
                <w:bCs/>
                <w:color w:val="000000" w:themeColor="text1"/>
                <w:sz w:val="16"/>
                <w:szCs w:val="16"/>
              </w:rPr>
              <w:t xml:space="preserve"> </w:t>
            </w:r>
            <w:r w:rsidR="003C756A" w:rsidRPr="00045C68">
              <w:rPr>
                <w:rFonts w:ascii="Century Gothic" w:eastAsia="Times New Roman" w:hAnsi="Century Gothic" w:cs="Times New Roman"/>
                <w:bCs/>
                <w:color w:val="000000" w:themeColor="text1"/>
                <w:sz w:val="16"/>
                <w:szCs w:val="16"/>
              </w:rPr>
              <w:t>(</w:t>
            </w:r>
            <w:r w:rsidR="00914699" w:rsidRPr="00045C68">
              <w:rPr>
                <w:rFonts w:ascii="Century Gothic" w:eastAsia="Times New Roman" w:hAnsi="Century Gothic" w:cs="Times New Roman"/>
                <w:bCs/>
                <w:color w:val="000000" w:themeColor="text1"/>
                <w:sz w:val="16"/>
                <w:szCs w:val="16"/>
              </w:rPr>
              <w:t>Record 1, Field 5</w:t>
            </w:r>
            <w:r w:rsidR="003C756A" w:rsidRPr="00045C68">
              <w:rPr>
                <w:rFonts w:ascii="Century Gothic" w:eastAsia="Times New Roman" w:hAnsi="Century Gothic" w:cs="Times New Roman"/>
                <w:bCs/>
                <w:color w:val="000000" w:themeColor="text1"/>
                <w:sz w:val="16"/>
                <w:szCs w:val="16"/>
              </w:rPr>
              <w:t>)</w:t>
            </w:r>
          </w:p>
          <w:p w:rsidR="003C756A" w:rsidRPr="00045C68" w:rsidRDefault="003C756A" w:rsidP="00263971">
            <w:pPr>
              <w:pStyle w:val="ListParagraph"/>
              <w:numPr>
                <w:ilvl w:val="0"/>
                <w:numId w:val="6"/>
              </w:numPr>
              <w:spacing w:after="0" w:line="240" w:lineRule="auto"/>
              <w:ind w:left="278" w:hanging="27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File Header Record, File Creation Time (Record 1, Field 6)</w:t>
            </w:r>
          </w:p>
        </w:tc>
        <w:tc>
          <w:tcPr>
            <w:tcW w:w="3600" w:type="dxa"/>
            <w:shd w:val="clear" w:color="000000" w:fill="auto"/>
            <w:vAlign w:val="center"/>
            <w:hideMark/>
          </w:tcPr>
          <w:p w:rsidR="00EF14AE" w:rsidRPr="00045C68" w:rsidRDefault="003C756A" w:rsidP="00EF14AE">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Creation Date Time must be split from the aggregate ISO data element into File Creation Date and File Creation Time fields respectively</w:t>
            </w:r>
          </w:p>
        </w:tc>
      </w:tr>
      <w:tr w:rsidR="001F59C1" w:rsidRPr="00045C68" w:rsidTr="003C3DFC">
        <w:trPr>
          <w:trHeight w:val="440"/>
        </w:trPr>
        <w:tc>
          <w:tcPr>
            <w:tcW w:w="14464" w:type="dxa"/>
            <w:gridSpan w:val="9"/>
            <w:shd w:val="clear" w:color="000000" w:fill="4F81BD" w:themeFill="accent1"/>
            <w:vAlign w:val="center"/>
            <w:hideMark/>
          </w:tcPr>
          <w:p w:rsidR="001F59C1" w:rsidRPr="00045C68" w:rsidRDefault="001F59C1" w:rsidP="00432F01">
            <w:pPr>
              <w:pStyle w:val="ListParagraph"/>
              <w:spacing w:after="0" w:line="240" w:lineRule="auto"/>
              <w:ind w:left="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
                <w:bCs/>
                <w:color w:val="FFFFFF" w:themeColor="background1"/>
                <w:sz w:val="16"/>
                <w:szCs w:val="16"/>
              </w:rPr>
              <w:lastRenderedPageBreak/>
              <w:t>Group Header Block</w:t>
            </w:r>
          </w:p>
        </w:tc>
      </w:tr>
      <w:tr w:rsidR="001F59C1" w:rsidRPr="00045C68" w:rsidTr="00E6502F">
        <w:trPr>
          <w:trHeight w:val="440"/>
        </w:trPr>
        <w:tc>
          <w:tcPr>
            <w:tcW w:w="900" w:type="dxa"/>
            <w:shd w:val="clear" w:color="000000" w:fill="17365D"/>
            <w:vAlign w:val="center"/>
            <w:hideMark/>
          </w:tcPr>
          <w:p w:rsidR="001F59C1" w:rsidRPr="00045C68" w:rsidRDefault="001F59C1" w:rsidP="00021338">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shd w:val="clear" w:color="000000" w:fill="17365D"/>
            <w:vAlign w:val="center"/>
            <w:hideMark/>
          </w:tcPr>
          <w:p w:rsidR="001F59C1" w:rsidRPr="00045C68" w:rsidRDefault="001F59C1" w:rsidP="00021338">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990" w:type="dxa"/>
            <w:shd w:val="clear" w:color="000000" w:fill="17365D"/>
            <w:vAlign w:val="center"/>
            <w:hideMark/>
          </w:tcPr>
          <w:p w:rsidR="001F59C1" w:rsidRPr="00045C68" w:rsidRDefault="001F59C1" w:rsidP="00021338">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shd w:val="clear" w:color="000000" w:fill="17365D"/>
            <w:vAlign w:val="center"/>
            <w:hideMark/>
          </w:tcPr>
          <w:p w:rsidR="001F59C1" w:rsidRPr="00045C68" w:rsidRDefault="001F59C1" w:rsidP="00021338">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630" w:type="dxa"/>
            <w:shd w:val="clear" w:color="000000" w:fill="17365D"/>
            <w:vAlign w:val="center"/>
            <w:hideMark/>
          </w:tcPr>
          <w:p w:rsidR="001F59C1" w:rsidRPr="00045C68" w:rsidRDefault="001F59C1" w:rsidP="00021338">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shd w:val="clear" w:color="000000" w:fill="17365D"/>
            <w:vAlign w:val="center"/>
            <w:hideMark/>
          </w:tcPr>
          <w:p w:rsidR="001F59C1" w:rsidRPr="00045C68" w:rsidRDefault="001F59C1" w:rsidP="00021338">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shd w:val="clear" w:color="000000" w:fill="17365D"/>
            <w:vAlign w:val="center"/>
            <w:hideMark/>
          </w:tcPr>
          <w:p w:rsidR="001F59C1" w:rsidRPr="00045C68" w:rsidRDefault="001F59C1" w:rsidP="00021338">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340" w:type="dxa"/>
            <w:shd w:val="clear" w:color="auto" w:fill="0D0D0D" w:themeFill="text1" w:themeFillTint="F2"/>
            <w:vAlign w:val="center"/>
            <w:hideMark/>
          </w:tcPr>
          <w:p w:rsidR="001F59C1" w:rsidRPr="00045C68" w:rsidRDefault="001F59C1" w:rsidP="00021338">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shd w:val="clear" w:color="auto" w:fill="0D0D0D" w:themeFill="text1" w:themeFillTint="F2"/>
            <w:vAlign w:val="center"/>
            <w:hideMark/>
          </w:tcPr>
          <w:p w:rsidR="001F59C1" w:rsidRPr="00045C68" w:rsidRDefault="001F59C1" w:rsidP="00021338">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D74716" w:rsidRPr="00045C68" w:rsidTr="003C3DFC">
        <w:trPr>
          <w:trHeight w:val="260"/>
        </w:trPr>
        <w:tc>
          <w:tcPr>
            <w:tcW w:w="900" w:type="dxa"/>
            <w:shd w:val="clear" w:color="000000" w:fill="auto"/>
            <w:vAlign w:val="center"/>
            <w:hideMark/>
          </w:tcPr>
          <w:p w:rsidR="00D74716" w:rsidRPr="00045C68" w:rsidRDefault="00D74716" w:rsidP="00AE5C8E">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1.6</w:t>
            </w:r>
          </w:p>
        </w:tc>
        <w:tc>
          <w:tcPr>
            <w:tcW w:w="1890" w:type="dxa"/>
            <w:shd w:val="clear" w:color="000000" w:fill="auto"/>
            <w:vAlign w:val="center"/>
            <w:hideMark/>
          </w:tcPr>
          <w:p w:rsidR="00D74716" w:rsidRPr="00045C68" w:rsidRDefault="00D74716" w:rsidP="00AE5C8E">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Number of Transactions </w:t>
            </w:r>
            <w:r w:rsidRPr="00045C68">
              <w:rPr>
                <w:rFonts w:ascii="Century Gothic" w:hAnsi="Century Gothic" w:cs="HelveticaNeueLTStd-Md"/>
                <w:sz w:val="18"/>
                <w:szCs w:val="18"/>
              </w:rPr>
              <w:t xml:space="preserve"> </w:t>
            </w:r>
            <w:r w:rsidRPr="00045C68">
              <w:rPr>
                <w:rFonts w:ascii="Century Gothic" w:hAnsi="Century Gothic" w:cs="HelveticaNeueLTStd-Md"/>
                <w:sz w:val="16"/>
                <w:szCs w:val="16"/>
              </w:rPr>
              <w:t>&lt;NbOfTxs&gt;</w:t>
            </w:r>
          </w:p>
        </w:tc>
        <w:tc>
          <w:tcPr>
            <w:tcW w:w="990" w:type="dxa"/>
            <w:shd w:val="clear" w:color="000000" w:fill="auto"/>
            <w:vAlign w:val="center"/>
            <w:hideMark/>
          </w:tcPr>
          <w:p w:rsidR="00D74716" w:rsidRPr="00045C68" w:rsidRDefault="00D74716" w:rsidP="00AE5C8E">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D74716" w:rsidRPr="00045C68" w:rsidRDefault="00D74716" w:rsidP="00AE5C8E">
            <w:pPr>
              <w:autoSpaceDE w:val="0"/>
              <w:autoSpaceDN w:val="0"/>
              <w:adjustRightInd w:val="0"/>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Lt"/>
                <w:sz w:val="16"/>
                <w:szCs w:val="16"/>
              </w:rPr>
              <w:t>Total number of individual transactions contained in the file</w:t>
            </w:r>
          </w:p>
        </w:tc>
        <w:tc>
          <w:tcPr>
            <w:tcW w:w="630" w:type="dxa"/>
            <w:shd w:val="clear" w:color="000000" w:fill="auto"/>
            <w:vAlign w:val="center"/>
            <w:hideMark/>
          </w:tcPr>
          <w:p w:rsidR="00D74716" w:rsidRPr="00045C68" w:rsidRDefault="00D74716" w:rsidP="00AE5C8E">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[1..1]</w:t>
            </w:r>
          </w:p>
        </w:tc>
        <w:tc>
          <w:tcPr>
            <w:tcW w:w="1257" w:type="dxa"/>
            <w:shd w:val="clear" w:color="000000" w:fill="auto"/>
            <w:vAlign w:val="center"/>
            <w:hideMark/>
          </w:tcPr>
          <w:p w:rsidR="00D74716" w:rsidRPr="00045C68" w:rsidRDefault="00D74716" w:rsidP="00AE5C8E">
            <w:pPr>
              <w:pStyle w:val="Default"/>
              <w:rPr>
                <w:rFonts w:ascii="Century Gothic" w:hAnsi="Century Gothic"/>
                <w:color w:val="000000" w:themeColor="text1"/>
                <w:sz w:val="16"/>
                <w:szCs w:val="16"/>
              </w:rPr>
            </w:pPr>
            <w:r w:rsidRPr="00045C68">
              <w:rPr>
                <w:rFonts w:ascii="Century Gothic" w:hAnsi="Century Gothic"/>
                <w:color w:val="000000" w:themeColor="text1"/>
                <w:sz w:val="16"/>
                <w:szCs w:val="16"/>
              </w:rPr>
              <w:t>Max15 NumericText</w:t>
            </w:r>
          </w:p>
          <w:p w:rsidR="00D74716" w:rsidRPr="00045C68" w:rsidRDefault="00D74716" w:rsidP="00AE5C8E">
            <w:pPr>
              <w:spacing w:after="0" w:line="240" w:lineRule="auto"/>
              <w:rPr>
                <w:rFonts w:ascii="Century Gothic" w:eastAsia="Times New Roman" w:hAnsi="Century Gothic" w:cs="Times New Roman"/>
                <w:bCs/>
                <w:color w:val="000000" w:themeColor="text1"/>
                <w:sz w:val="16"/>
                <w:szCs w:val="16"/>
              </w:rPr>
            </w:pPr>
          </w:p>
        </w:tc>
        <w:tc>
          <w:tcPr>
            <w:tcW w:w="697" w:type="dxa"/>
            <w:shd w:val="clear" w:color="000000" w:fill="auto"/>
            <w:vAlign w:val="center"/>
            <w:hideMark/>
          </w:tcPr>
          <w:p w:rsidR="00D74716" w:rsidRPr="00045C68" w:rsidRDefault="00D74716" w:rsidP="00AE5C8E">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000000" w:fill="auto"/>
            <w:vAlign w:val="center"/>
            <w:hideMark/>
          </w:tcPr>
          <w:p w:rsidR="00D74716" w:rsidRPr="00045C68" w:rsidRDefault="00D74716" w:rsidP="001F0BC4">
            <w:pPr>
              <w:pStyle w:val="ListParagraph"/>
              <w:spacing w:after="0" w:line="240" w:lineRule="auto"/>
              <w:ind w:left="98"/>
              <w:rPr>
                <w:rFonts w:ascii="Century Gothic" w:eastAsia="Times New Roman" w:hAnsi="Century Gothic" w:cs="Times New Roman"/>
                <w:bCs/>
                <w:color w:val="000000" w:themeColor="text1"/>
                <w:sz w:val="16"/>
                <w:szCs w:val="16"/>
              </w:rPr>
            </w:pPr>
          </w:p>
        </w:tc>
        <w:tc>
          <w:tcPr>
            <w:tcW w:w="3600" w:type="dxa"/>
            <w:shd w:val="clear" w:color="000000" w:fill="auto"/>
            <w:vAlign w:val="center"/>
            <w:hideMark/>
          </w:tcPr>
          <w:p w:rsidR="00D74716" w:rsidRPr="00045C68" w:rsidRDefault="001923E1" w:rsidP="001923E1">
            <w:pPr>
              <w:pStyle w:val="ListParagraph"/>
              <w:spacing w:after="0" w:line="240" w:lineRule="auto"/>
              <w:ind w:left="0" w:firstLine="8"/>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If no other payment type included in the file and all transactions are accepted, would equal the Entry Count (All “6” records)</w:t>
            </w:r>
          </w:p>
        </w:tc>
      </w:tr>
      <w:tr w:rsidR="00D74716" w:rsidRPr="00045C68" w:rsidTr="003C3DFC">
        <w:trPr>
          <w:trHeight w:val="260"/>
        </w:trPr>
        <w:tc>
          <w:tcPr>
            <w:tcW w:w="900" w:type="dxa"/>
            <w:shd w:val="clear" w:color="000000" w:fill="auto"/>
            <w:vAlign w:val="center"/>
            <w:hideMark/>
          </w:tcPr>
          <w:p w:rsidR="00D74716" w:rsidRPr="00045C68" w:rsidRDefault="00D74716" w:rsidP="00AE5C8E">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1.7</w:t>
            </w:r>
          </w:p>
        </w:tc>
        <w:tc>
          <w:tcPr>
            <w:tcW w:w="1890" w:type="dxa"/>
            <w:shd w:val="clear" w:color="000000" w:fill="auto"/>
            <w:vAlign w:val="center"/>
            <w:hideMark/>
          </w:tcPr>
          <w:p w:rsidR="00D74716" w:rsidRPr="00045C68" w:rsidRDefault="00D74716" w:rsidP="00AE5C8E">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Control Sum </w:t>
            </w:r>
          </w:p>
          <w:p w:rsidR="00D74716" w:rsidRPr="00045C68" w:rsidRDefault="00D74716" w:rsidP="00AE5C8E">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Md"/>
                <w:sz w:val="16"/>
                <w:szCs w:val="16"/>
              </w:rPr>
              <w:t>&lt;CtrlSum&gt;</w:t>
            </w:r>
          </w:p>
        </w:tc>
        <w:tc>
          <w:tcPr>
            <w:tcW w:w="990" w:type="dxa"/>
            <w:shd w:val="clear" w:color="000000" w:fill="auto"/>
            <w:vAlign w:val="center"/>
            <w:hideMark/>
          </w:tcPr>
          <w:p w:rsidR="00D74716" w:rsidRPr="00045C68" w:rsidRDefault="00D74716" w:rsidP="00AE5C8E">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D74716" w:rsidRPr="00045C68" w:rsidRDefault="00D74716" w:rsidP="00AE5C8E">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Total of all individual amounts included in the file</w:t>
            </w:r>
          </w:p>
          <w:p w:rsidR="00D74716" w:rsidRPr="00045C68" w:rsidRDefault="00D74716" w:rsidP="00AE5C8E">
            <w:pPr>
              <w:autoSpaceDE w:val="0"/>
              <w:autoSpaceDN w:val="0"/>
              <w:adjustRightInd w:val="0"/>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(sum of </w:t>
            </w:r>
            <w:r w:rsidRPr="00045C68">
              <w:rPr>
                <w:rFonts w:ascii="Century Gothic" w:eastAsia="Times New Roman" w:hAnsi="Century Gothic" w:cs="Times New Roman"/>
                <w:bCs/>
                <w:i/>
                <w:color w:val="000000" w:themeColor="text1"/>
                <w:sz w:val="16"/>
                <w:szCs w:val="16"/>
              </w:rPr>
              <w:t>Instructed Amount</w:t>
            </w:r>
            <w:r w:rsidRPr="00045C68">
              <w:rPr>
                <w:rFonts w:ascii="Century Gothic" w:eastAsia="Times New Roman" w:hAnsi="Century Gothic" w:cs="Times New Roman"/>
                <w:bCs/>
                <w:color w:val="000000" w:themeColor="text1"/>
                <w:sz w:val="16"/>
                <w:szCs w:val="16"/>
              </w:rPr>
              <w:t>)</w:t>
            </w:r>
          </w:p>
        </w:tc>
        <w:tc>
          <w:tcPr>
            <w:tcW w:w="630" w:type="dxa"/>
            <w:shd w:val="clear" w:color="000000" w:fill="auto"/>
            <w:vAlign w:val="center"/>
            <w:hideMark/>
          </w:tcPr>
          <w:p w:rsidR="00D74716" w:rsidRPr="00045C68" w:rsidRDefault="00D74716" w:rsidP="00AE5C8E">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hideMark/>
          </w:tcPr>
          <w:p w:rsidR="00D74716" w:rsidRPr="00045C68" w:rsidRDefault="00D74716" w:rsidP="00AE5C8E">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Quantity</w:t>
            </w:r>
          </w:p>
          <w:p w:rsidR="00D74716" w:rsidRPr="00045C68" w:rsidRDefault="00D74716" w:rsidP="00AE5C8E">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Lt"/>
                <w:sz w:val="16"/>
                <w:szCs w:val="16"/>
              </w:rPr>
              <w:t>[</w:t>
            </w:r>
            <w:r w:rsidRPr="00045C68">
              <w:rPr>
                <w:rFonts w:ascii="Century Gothic" w:hAnsi="Century Gothic"/>
                <w:sz w:val="16"/>
                <w:szCs w:val="16"/>
              </w:rPr>
              <w:t>Decimal Number</w:t>
            </w:r>
            <w:r w:rsidRPr="00045C68">
              <w:rPr>
                <w:rFonts w:ascii="Century Gothic" w:eastAsia="Times New Roman" w:hAnsi="Century Gothic" w:cs="Times New Roman"/>
                <w:bCs/>
                <w:color w:val="000000" w:themeColor="text1"/>
                <w:sz w:val="16"/>
                <w:szCs w:val="16"/>
              </w:rPr>
              <w:t>]</w:t>
            </w:r>
          </w:p>
        </w:tc>
        <w:tc>
          <w:tcPr>
            <w:tcW w:w="697" w:type="dxa"/>
            <w:shd w:val="clear" w:color="000000" w:fill="auto"/>
            <w:vAlign w:val="center"/>
            <w:hideMark/>
          </w:tcPr>
          <w:p w:rsidR="00D74716" w:rsidRPr="00045C68" w:rsidRDefault="00D74716" w:rsidP="00AE5C8E">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hideMark/>
          </w:tcPr>
          <w:p w:rsidR="00D74716" w:rsidRPr="00045C68" w:rsidRDefault="00D74716" w:rsidP="00AE5C8E">
            <w:pPr>
              <w:spacing w:after="0" w:line="240" w:lineRule="auto"/>
              <w:rPr>
                <w:rFonts w:ascii="Century Gothic" w:eastAsia="Times New Roman" w:hAnsi="Century Gothic" w:cs="Times New Roman"/>
                <w:bCs/>
                <w:color w:val="000000" w:themeColor="text1"/>
                <w:sz w:val="16"/>
                <w:szCs w:val="16"/>
              </w:rPr>
            </w:pPr>
          </w:p>
        </w:tc>
        <w:tc>
          <w:tcPr>
            <w:tcW w:w="3600" w:type="dxa"/>
            <w:shd w:val="clear" w:color="000000" w:fill="auto"/>
            <w:vAlign w:val="center"/>
            <w:hideMark/>
          </w:tcPr>
          <w:p w:rsidR="00D74716" w:rsidRPr="00045C68" w:rsidRDefault="001923E1" w:rsidP="001923E1">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If no other payment type included in the file and all transactions are accepted, would equal Total Credit Entry Dollar Amount in File</w:t>
            </w:r>
          </w:p>
        </w:tc>
      </w:tr>
      <w:tr w:rsidR="00D74716" w:rsidRPr="00045C68" w:rsidTr="003C3DFC">
        <w:trPr>
          <w:trHeight w:val="260"/>
        </w:trPr>
        <w:tc>
          <w:tcPr>
            <w:tcW w:w="14464" w:type="dxa"/>
            <w:gridSpan w:val="9"/>
            <w:shd w:val="clear" w:color="000000" w:fill="BFBFBF" w:themeFill="background1" w:themeFillShade="BF"/>
            <w:vAlign w:val="center"/>
            <w:hideMark/>
          </w:tcPr>
          <w:p w:rsidR="00D74716" w:rsidRPr="00045C68" w:rsidRDefault="00D74716" w:rsidP="00432F01">
            <w:pPr>
              <w:spacing w:after="0" w:line="240" w:lineRule="auto"/>
              <w:rPr>
                <w:rFonts w:ascii="Century Gothic" w:eastAsia="Times New Roman" w:hAnsi="Century Gothic" w:cs="Times New Roman"/>
                <w:bCs/>
                <w:i/>
                <w:color w:val="000000" w:themeColor="text1"/>
                <w:sz w:val="16"/>
                <w:szCs w:val="16"/>
              </w:rPr>
            </w:pPr>
            <w:r w:rsidRPr="00045C68">
              <w:rPr>
                <w:rFonts w:ascii="Century Gothic" w:eastAsia="Times New Roman" w:hAnsi="Century Gothic" w:cs="Times New Roman"/>
                <w:b/>
                <w:bCs/>
                <w:color w:val="000000" w:themeColor="text1"/>
                <w:sz w:val="16"/>
                <w:szCs w:val="16"/>
              </w:rPr>
              <w:t xml:space="preserve">Initiating Party </w:t>
            </w:r>
          </w:p>
        </w:tc>
      </w:tr>
      <w:tr w:rsidR="00D74716" w:rsidRPr="00045C68" w:rsidTr="003C3DFC">
        <w:trPr>
          <w:trHeight w:val="260"/>
        </w:trPr>
        <w:tc>
          <w:tcPr>
            <w:tcW w:w="900" w:type="dxa"/>
            <w:shd w:val="clear" w:color="000000" w:fill="auto"/>
            <w:vAlign w:val="center"/>
            <w:hideMark/>
          </w:tcPr>
          <w:p w:rsidR="00D74716" w:rsidRPr="00045C68" w:rsidRDefault="00D74716" w:rsidP="006B74C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1.8</w:t>
            </w:r>
          </w:p>
        </w:tc>
        <w:tc>
          <w:tcPr>
            <w:tcW w:w="1890" w:type="dxa"/>
            <w:shd w:val="clear" w:color="000000" w:fill="auto"/>
            <w:vAlign w:val="center"/>
            <w:hideMark/>
          </w:tcPr>
          <w:p w:rsidR="00D74716" w:rsidRPr="00045C68" w:rsidRDefault="00D74716" w:rsidP="006B74C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Initiating Party</w:t>
            </w:r>
          </w:p>
          <w:p w:rsidR="00D74716" w:rsidRPr="00045C68" w:rsidRDefault="00D74716" w:rsidP="006B74CF">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Md"/>
                <w:sz w:val="16"/>
                <w:szCs w:val="16"/>
              </w:rPr>
              <w:t>&lt;InitgPty&gt;</w:t>
            </w:r>
          </w:p>
        </w:tc>
        <w:tc>
          <w:tcPr>
            <w:tcW w:w="990" w:type="dxa"/>
            <w:shd w:val="clear" w:color="000000" w:fill="auto"/>
            <w:vAlign w:val="center"/>
            <w:hideMark/>
          </w:tcPr>
          <w:p w:rsidR="00D74716" w:rsidRPr="00045C68" w:rsidRDefault="00D74716" w:rsidP="006B74C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D74716" w:rsidRPr="00045C68" w:rsidRDefault="00D74716" w:rsidP="005B6CA6">
            <w:pPr>
              <w:autoSpaceDE w:val="0"/>
              <w:autoSpaceDN w:val="0"/>
              <w:adjustRightInd w:val="0"/>
              <w:spacing w:after="0" w:line="240" w:lineRule="auto"/>
              <w:rPr>
                <w:rFonts w:ascii="Century Gothic" w:hAnsi="Century Gothic" w:cs="Helvetica"/>
                <w:sz w:val="16"/>
                <w:szCs w:val="16"/>
              </w:rPr>
            </w:pPr>
            <w:r w:rsidRPr="00045C68">
              <w:rPr>
                <w:rFonts w:ascii="Century Gothic" w:hAnsi="Century Gothic" w:cs="Helvetica"/>
                <w:sz w:val="16"/>
                <w:szCs w:val="16"/>
              </w:rPr>
              <w:t>Initiating Party of payment message</w:t>
            </w:r>
          </w:p>
          <w:p w:rsidR="00E45D5C" w:rsidRPr="00045C68" w:rsidRDefault="00E45D5C" w:rsidP="005B6CA6">
            <w:pPr>
              <w:autoSpaceDE w:val="0"/>
              <w:autoSpaceDN w:val="0"/>
              <w:adjustRightInd w:val="0"/>
              <w:spacing w:after="0" w:line="240" w:lineRule="auto"/>
              <w:rPr>
                <w:rFonts w:ascii="Century Gothic" w:hAnsi="Century Gothic" w:cs="Helvetica"/>
                <w:sz w:val="16"/>
                <w:szCs w:val="16"/>
              </w:rPr>
            </w:pPr>
          </w:p>
          <w:p w:rsidR="00E45D5C" w:rsidRPr="00045C68" w:rsidRDefault="00E45D5C" w:rsidP="005B6CA6">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Arial"/>
                <w:sz w:val="16"/>
                <w:szCs w:val="16"/>
              </w:rPr>
              <w:t>Empty tag</w:t>
            </w:r>
          </w:p>
        </w:tc>
        <w:tc>
          <w:tcPr>
            <w:tcW w:w="630" w:type="dxa"/>
            <w:shd w:val="clear" w:color="000000" w:fill="auto"/>
            <w:vAlign w:val="center"/>
            <w:hideMark/>
          </w:tcPr>
          <w:p w:rsidR="00D74716" w:rsidRPr="00045C68" w:rsidRDefault="00D74716" w:rsidP="006B74C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[1..1]</w:t>
            </w:r>
          </w:p>
        </w:tc>
        <w:tc>
          <w:tcPr>
            <w:tcW w:w="1257" w:type="dxa"/>
            <w:shd w:val="clear" w:color="000000" w:fill="auto"/>
            <w:vAlign w:val="center"/>
            <w:hideMark/>
          </w:tcPr>
          <w:p w:rsidR="00D74716" w:rsidRPr="00045C68" w:rsidRDefault="00D74716" w:rsidP="00EF14AE">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D74716" w:rsidRPr="00045C68" w:rsidRDefault="00D74716" w:rsidP="00EF14AE">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000000" w:fill="auto"/>
            <w:vAlign w:val="center"/>
            <w:hideMark/>
          </w:tcPr>
          <w:p w:rsidR="00D74716" w:rsidRPr="00045C68" w:rsidRDefault="00D74716" w:rsidP="00EF14AE">
            <w:pPr>
              <w:spacing w:after="0" w:line="240" w:lineRule="auto"/>
              <w:rPr>
                <w:rFonts w:ascii="Century Gothic" w:eastAsia="Times New Roman" w:hAnsi="Century Gothic" w:cs="Times New Roman"/>
                <w:bCs/>
                <w:color w:val="000000" w:themeColor="text1"/>
                <w:sz w:val="16"/>
                <w:szCs w:val="16"/>
              </w:rPr>
            </w:pPr>
          </w:p>
        </w:tc>
        <w:tc>
          <w:tcPr>
            <w:tcW w:w="3600" w:type="dxa"/>
            <w:shd w:val="clear" w:color="000000" w:fill="auto"/>
            <w:vAlign w:val="center"/>
            <w:hideMark/>
          </w:tcPr>
          <w:p w:rsidR="00D74716" w:rsidRPr="00045C68" w:rsidRDefault="00D74716" w:rsidP="00EF14AE">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
                <w:sz w:val="16"/>
                <w:szCs w:val="16"/>
                <w:u w:val="single"/>
              </w:rPr>
              <w:t>Usage rule:</w:t>
            </w:r>
            <w:r w:rsidRPr="00045C68">
              <w:rPr>
                <w:rFonts w:ascii="Century Gothic" w:hAnsi="Century Gothic" w:cs="Helvetica"/>
                <w:sz w:val="16"/>
                <w:szCs w:val="16"/>
              </w:rPr>
              <w:t xml:space="preserve"> Name or Identification or both must be present</w:t>
            </w:r>
          </w:p>
        </w:tc>
      </w:tr>
      <w:tr w:rsidR="00D74716" w:rsidRPr="00045C68" w:rsidTr="003C3DFC">
        <w:trPr>
          <w:trHeight w:val="260"/>
        </w:trPr>
        <w:tc>
          <w:tcPr>
            <w:tcW w:w="900" w:type="dxa"/>
            <w:shd w:val="clear" w:color="000000" w:fill="auto"/>
            <w:vAlign w:val="center"/>
            <w:hideMark/>
          </w:tcPr>
          <w:p w:rsidR="00D74716" w:rsidRPr="00045C68" w:rsidRDefault="00D74716" w:rsidP="006B74C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9.1.0</w:t>
            </w:r>
          </w:p>
        </w:tc>
        <w:tc>
          <w:tcPr>
            <w:tcW w:w="1890" w:type="dxa"/>
            <w:shd w:val="clear" w:color="000000" w:fill="auto"/>
            <w:vAlign w:val="center"/>
            <w:hideMark/>
          </w:tcPr>
          <w:p w:rsidR="00D74716" w:rsidRPr="00045C68" w:rsidRDefault="00D74716" w:rsidP="006B74CF">
            <w:pPr>
              <w:spacing w:after="0" w:line="240" w:lineRule="auto"/>
              <w:rPr>
                <w:rFonts w:ascii="Century Gothic" w:hAnsi="Century Gothic" w:cs="Helvetica"/>
                <w:sz w:val="16"/>
                <w:szCs w:val="16"/>
              </w:rPr>
            </w:pPr>
            <w:r w:rsidRPr="00045C68">
              <w:rPr>
                <w:rFonts w:ascii="Century Gothic" w:hAnsi="Century Gothic" w:cs="Helvetica"/>
                <w:sz w:val="16"/>
                <w:szCs w:val="16"/>
              </w:rPr>
              <w:t>Name</w:t>
            </w:r>
          </w:p>
          <w:p w:rsidR="00D74716" w:rsidRPr="00045C68" w:rsidRDefault="00D74716" w:rsidP="006B74C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&lt;Nm&gt;</w:t>
            </w:r>
          </w:p>
        </w:tc>
        <w:tc>
          <w:tcPr>
            <w:tcW w:w="990" w:type="dxa"/>
            <w:shd w:val="clear" w:color="000000" w:fill="auto"/>
            <w:vAlign w:val="center"/>
            <w:hideMark/>
          </w:tcPr>
          <w:p w:rsidR="00D74716" w:rsidRPr="00045C68" w:rsidRDefault="00D74716" w:rsidP="006B74C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D74716" w:rsidRPr="00045C68" w:rsidRDefault="00D74716" w:rsidP="006B74CF">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Name of the Initiating Party </w:t>
            </w:r>
          </w:p>
          <w:p w:rsidR="00D74716" w:rsidRPr="00045C68" w:rsidRDefault="00D74716" w:rsidP="0027673C">
            <w:pPr>
              <w:pStyle w:val="Default"/>
              <w:rPr>
                <w:rFonts w:ascii="Century Gothic" w:hAnsi="Century Gothic" w:cs="HelveticaNeueLTStd-Lt"/>
                <w:sz w:val="16"/>
                <w:szCs w:val="16"/>
              </w:rPr>
            </w:pPr>
          </w:p>
        </w:tc>
        <w:tc>
          <w:tcPr>
            <w:tcW w:w="630" w:type="dxa"/>
            <w:shd w:val="clear" w:color="000000" w:fill="auto"/>
            <w:vAlign w:val="center"/>
            <w:hideMark/>
          </w:tcPr>
          <w:p w:rsidR="00D74716" w:rsidRPr="00045C68" w:rsidRDefault="00D74716" w:rsidP="006B74C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hideMark/>
          </w:tcPr>
          <w:p w:rsidR="00D74716" w:rsidRPr="00045C68" w:rsidRDefault="00D74716" w:rsidP="00EF14AE">
            <w:pPr>
              <w:spacing w:after="0" w:line="240" w:lineRule="auto"/>
              <w:rPr>
                <w:rFonts w:ascii="Century Gothic" w:hAnsi="Century Gothic" w:cs="HelveticaNeueLTStd-Lt"/>
                <w:sz w:val="16"/>
                <w:szCs w:val="16"/>
              </w:rPr>
            </w:pPr>
          </w:p>
          <w:p w:rsidR="00D74716" w:rsidRPr="00045C68" w:rsidRDefault="00D74716" w:rsidP="00203248">
            <w:pPr>
              <w:pStyle w:val="Default"/>
              <w:rPr>
                <w:rFonts w:ascii="Century Gothic" w:hAnsi="Century Gothic"/>
                <w:sz w:val="16"/>
                <w:szCs w:val="16"/>
              </w:rPr>
            </w:pPr>
            <w:r w:rsidRPr="00045C68">
              <w:rPr>
                <w:rFonts w:ascii="Century Gothic" w:hAnsi="Century Gothic"/>
                <w:sz w:val="16"/>
                <w:szCs w:val="16"/>
              </w:rPr>
              <w:t xml:space="preserve">Max140Text </w:t>
            </w:r>
          </w:p>
          <w:p w:rsidR="00D74716" w:rsidRPr="00045C68" w:rsidRDefault="00D74716" w:rsidP="00EF14AE">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D74716" w:rsidRPr="00045C68" w:rsidRDefault="00D74716" w:rsidP="00EF14AE">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hideMark/>
          </w:tcPr>
          <w:p w:rsidR="00D74716" w:rsidRPr="00045C68" w:rsidRDefault="00D74716" w:rsidP="00064B5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ALL, File Header Record, Immediate Origin Name (Record 1, Field 12)</w:t>
            </w:r>
          </w:p>
        </w:tc>
        <w:tc>
          <w:tcPr>
            <w:tcW w:w="3600" w:type="dxa"/>
            <w:shd w:val="clear" w:color="000000" w:fill="auto"/>
            <w:vAlign w:val="center"/>
            <w:hideMark/>
          </w:tcPr>
          <w:p w:rsidR="00D74716" w:rsidRPr="00045C68" w:rsidRDefault="00D74716" w:rsidP="00EF14AE">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Map the first 23 characters from ISO Initiating Party Name to Immediate Origin Name including spaces</w:t>
            </w:r>
          </w:p>
        </w:tc>
      </w:tr>
      <w:tr w:rsidR="00310E76" w:rsidRPr="00045C68" w:rsidTr="00310E76">
        <w:trPr>
          <w:trHeight w:val="260"/>
        </w:trPr>
        <w:tc>
          <w:tcPr>
            <w:tcW w:w="14464" w:type="dxa"/>
            <w:gridSpan w:val="9"/>
            <w:shd w:val="clear" w:color="auto" w:fill="BFBFBF" w:themeFill="background1" w:themeFillShade="BF"/>
            <w:vAlign w:val="center"/>
          </w:tcPr>
          <w:p w:rsidR="00310E76" w:rsidRPr="00045C68" w:rsidRDefault="00310E76" w:rsidP="00E96158">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Md"/>
                <w:b/>
                <w:color w:val="000000" w:themeColor="text1"/>
                <w:sz w:val="16"/>
                <w:szCs w:val="16"/>
              </w:rPr>
              <w:t>Identification</w:t>
            </w:r>
          </w:p>
        </w:tc>
      </w:tr>
      <w:tr w:rsidR="00BC5EB0" w:rsidRPr="00045C68" w:rsidTr="0017761C">
        <w:trPr>
          <w:trHeight w:val="260"/>
        </w:trPr>
        <w:tc>
          <w:tcPr>
            <w:tcW w:w="900" w:type="dxa"/>
            <w:shd w:val="clear" w:color="000000" w:fill="auto"/>
            <w:vAlign w:val="center"/>
            <w:hideMark/>
          </w:tcPr>
          <w:p w:rsidR="00BC5EB0" w:rsidRPr="00045C68" w:rsidRDefault="00BC5EB0" w:rsidP="00490D3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9.1.12</w:t>
            </w:r>
          </w:p>
        </w:tc>
        <w:tc>
          <w:tcPr>
            <w:tcW w:w="1890" w:type="dxa"/>
            <w:shd w:val="clear" w:color="000000" w:fill="auto"/>
            <w:vAlign w:val="center"/>
            <w:hideMark/>
          </w:tcPr>
          <w:p w:rsidR="00BC5EB0" w:rsidRPr="00045C68" w:rsidRDefault="00BC5EB0" w:rsidP="00490D3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 Identification</w:t>
            </w:r>
          </w:p>
          <w:p w:rsidR="00BC5EB0" w:rsidRPr="00045C68" w:rsidRDefault="00BC5EB0" w:rsidP="00490D3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&lt;Id&gt;</w:t>
            </w:r>
          </w:p>
        </w:tc>
        <w:tc>
          <w:tcPr>
            <w:tcW w:w="990" w:type="dxa"/>
            <w:shd w:val="clear" w:color="000000" w:fill="auto"/>
            <w:vAlign w:val="center"/>
            <w:hideMark/>
          </w:tcPr>
          <w:p w:rsidR="00BC5EB0" w:rsidRPr="00045C68" w:rsidRDefault="00BC5EB0" w:rsidP="00490D3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BC5EB0" w:rsidRPr="00045C68" w:rsidRDefault="00BC5EB0" w:rsidP="00490D36">
            <w:pPr>
              <w:pStyle w:val="Default"/>
              <w:rPr>
                <w:rFonts w:ascii="Century Gothic" w:hAnsi="Century Gothic"/>
                <w:sz w:val="16"/>
                <w:szCs w:val="16"/>
              </w:rPr>
            </w:pPr>
            <w:r w:rsidRPr="00045C68">
              <w:rPr>
                <w:rFonts w:ascii="Century Gothic" w:hAnsi="Century Gothic"/>
                <w:sz w:val="16"/>
                <w:szCs w:val="16"/>
              </w:rPr>
              <w:t>Unique and unambiguous way of identifying an organisation or an individual person</w:t>
            </w:r>
          </w:p>
          <w:p w:rsidR="00BC5EB0" w:rsidRPr="00045C68" w:rsidRDefault="00BC5EB0" w:rsidP="00490D36">
            <w:pPr>
              <w:autoSpaceDE w:val="0"/>
              <w:autoSpaceDN w:val="0"/>
              <w:adjustRightInd w:val="0"/>
              <w:spacing w:after="0" w:line="240" w:lineRule="auto"/>
              <w:rPr>
                <w:rFonts w:ascii="Century Gothic" w:hAnsi="Century Gothic" w:cs="HelveticaNeueLTStd-Lt"/>
                <w:sz w:val="16"/>
                <w:szCs w:val="16"/>
              </w:rPr>
            </w:pPr>
          </w:p>
          <w:p w:rsidR="00BC5EB0" w:rsidRPr="00045C68" w:rsidRDefault="00BC5EB0" w:rsidP="00490D36">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Empty tag</w:t>
            </w:r>
          </w:p>
        </w:tc>
        <w:tc>
          <w:tcPr>
            <w:tcW w:w="630" w:type="dxa"/>
            <w:shd w:val="clear" w:color="000000" w:fill="auto"/>
            <w:vAlign w:val="center"/>
            <w:hideMark/>
          </w:tcPr>
          <w:p w:rsidR="00BC5EB0" w:rsidRPr="00045C68" w:rsidRDefault="00BC5EB0" w:rsidP="00490D3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hideMark/>
          </w:tcPr>
          <w:p w:rsidR="00BC5EB0" w:rsidRPr="00045C68" w:rsidRDefault="00BC5EB0" w:rsidP="00490D36">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BC5EB0" w:rsidRPr="00045C68" w:rsidRDefault="00BC5EB0" w:rsidP="00490D3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C4BC96" w:themeFill="background2" w:themeFillShade="BF"/>
            <w:vAlign w:val="center"/>
            <w:hideMark/>
          </w:tcPr>
          <w:p w:rsidR="00BC5EB0" w:rsidRPr="00045C68" w:rsidRDefault="00BC5EB0" w:rsidP="00490D36">
            <w:pPr>
              <w:spacing w:after="0" w:line="240" w:lineRule="auto"/>
              <w:rPr>
                <w:rFonts w:ascii="Century Gothic" w:eastAsia="Times New Roman" w:hAnsi="Century Gothic" w:cs="Times New Roman"/>
                <w:bCs/>
                <w:color w:val="000000" w:themeColor="text1"/>
                <w:sz w:val="16"/>
                <w:szCs w:val="16"/>
              </w:rPr>
            </w:pPr>
          </w:p>
        </w:tc>
        <w:tc>
          <w:tcPr>
            <w:tcW w:w="3600" w:type="dxa"/>
            <w:shd w:val="clear" w:color="000000" w:fill="C4BC96" w:themeFill="background2" w:themeFillShade="BF"/>
            <w:vAlign w:val="center"/>
            <w:hideMark/>
          </w:tcPr>
          <w:p w:rsidR="00BC5EB0" w:rsidRPr="00045C68" w:rsidRDefault="00BC5EB0" w:rsidP="00490D36">
            <w:pPr>
              <w:spacing w:after="0" w:line="240" w:lineRule="auto"/>
              <w:rPr>
                <w:rFonts w:ascii="Century Gothic" w:eastAsia="Times New Roman" w:hAnsi="Century Gothic" w:cs="Times New Roman"/>
                <w:bCs/>
                <w:color w:val="000000" w:themeColor="text1"/>
                <w:sz w:val="16"/>
                <w:szCs w:val="16"/>
              </w:rPr>
            </w:pPr>
          </w:p>
        </w:tc>
      </w:tr>
      <w:tr w:rsidR="00BC5EB0" w:rsidRPr="00045C68" w:rsidTr="0017761C">
        <w:trPr>
          <w:trHeight w:val="260"/>
        </w:trPr>
        <w:tc>
          <w:tcPr>
            <w:tcW w:w="900" w:type="dxa"/>
            <w:shd w:val="clear" w:color="000000" w:fill="auto"/>
            <w:vAlign w:val="center"/>
            <w:hideMark/>
          </w:tcPr>
          <w:p w:rsidR="00BC5EB0" w:rsidRPr="00045C68" w:rsidRDefault="00BC5EB0" w:rsidP="00490D3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9.1.13</w:t>
            </w:r>
          </w:p>
          <w:p w:rsidR="00BC5EB0" w:rsidRPr="00045C68" w:rsidRDefault="00BC5EB0" w:rsidP="00490D3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shd w:val="clear" w:color="000000" w:fill="auto"/>
            <w:vAlign w:val="center"/>
            <w:hideMark/>
          </w:tcPr>
          <w:p w:rsidR="00BC5EB0" w:rsidRPr="00045C68" w:rsidRDefault="00BC5EB0" w:rsidP="00490D3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Organisation Identification</w:t>
            </w:r>
          </w:p>
          <w:p w:rsidR="00BC5EB0" w:rsidRPr="00045C68" w:rsidRDefault="00BC5EB0" w:rsidP="00490D3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&lt;OrgId&gt; </w:t>
            </w:r>
          </w:p>
        </w:tc>
        <w:tc>
          <w:tcPr>
            <w:tcW w:w="990" w:type="dxa"/>
            <w:shd w:val="clear" w:color="000000" w:fill="auto"/>
            <w:vAlign w:val="center"/>
            <w:hideMark/>
          </w:tcPr>
          <w:p w:rsidR="00BC5EB0" w:rsidRPr="00045C68" w:rsidRDefault="00BC5EB0" w:rsidP="00490D3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BC5EB0" w:rsidRPr="00045C68" w:rsidRDefault="00BC5EB0" w:rsidP="00490D36">
            <w:pPr>
              <w:pStyle w:val="Default"/>
              <w:rPr>
                <w:rFonts w:ascii="Century Gothic" w:hAnsi="Century Gothic"/>
                <w:sz w:val="16"/>
                <w:szCs w:val="16"/>
              </w:rPr>
            </w:pPr>
            <w:r w:rsidRPr="00045C68">
              <w:rPr>
                <w:rFonts w:ascii="Century Gothic" w:hAnsi="Century Gothic"/>
                <w:sz w:val="16"/>
                <w:szCs w:val="16"/>
              </w:rPr>
              <w:t>Unique an unambiguous way of identifying an organisation</w:t>
            </w:r>
          </w:p>
          <w:p w:rsidR="00BC5EB0" w:rsidRPr="00045C68" w:rsidRDefault="00BC5EB0" w:rsidP="00490D36">
            <w:pPr>
              <w:autoSpaceDE w:val="0"/>
              <w:autoSpaceDN w:val="0"/>
              <w:adjustRightInd w:val="0"/>
              <w:spacing w:after="0" w:line="240" w:lineRule="auto"/>
              <w:rPr>
                <w:rFonts w:ascii="Century Gothic" w:hAnsi="Century Gothic" w:cs="Arial"/>
                <w:sz w:val="16"/>
                <w:szCs w:val="16"/>
              </w:rPr>
            </w:pPr>
          </w:p>
          <w:p w:rsidR="00BC5EB0" w:rsidRPr="00045C68" w:rsidRDefault="00BC5EB0" w:rsidP="00490D36">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Arial"/>
                <w:sz w:val="16"/>
                <w:szCs w:val="16"/>
              </w:rPr>
              <w:t>Empty tag</w:t>
            </w:r>
          </w:p>
        </w:tc>
        <w:tc>
          <w:tcPr>
            <w:tcW w:w="630" w:type="dxa"/>
            <w:shd w:val="clear" w:color="000000" w:fill="auto"/>
            <w:vAlign w:val="center"/>
            <w:hideMark/>
          </w:tcPr>
          <w:p w:rsidR="00BC5EB0" w:rsidRPr="00045C68" w:rsidRDefault="00BC5EB0" w:rsidP="00490D3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[1..1]</w:t>
            </w:r>
          </w:p>
        </w:tc>
        <w:tc>
          <w:tcPr>
            <w:tcW w:w="1257" w:type="dxa"/>
            <w:shd w:val="clear" w:color="000000" w:fill="auto"/>
            <w:vAlign w:val="center"/>
            <w:hideMark/>
          </w:tcPr>
          <w:p w:rsidR="00BC5EB0" w:rsidRPr="00045C68" w:rsidRDefault="00BC5EB0" w:rsidP="00490D36">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BC5EB0" w:rsidRPr="00045C68" w:rsidRDefault="00BC5EB0" w:rsidP="00490D3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000000" w:fill="C4BC96" w:themeFill="background2" w:themeFillShade="BF"/>
            <w:vAlign w:val="center"/>
            <w:hideMark/>
          </w:tcPr>
          <w:p w:rsidR="00BC5EB0" w:rsidRPr="00045C68" w:rsidRDefault="00BC5EB0" w:rsidP="00490D36">
            <w:pPr>
              <w:spacing w:after="0" w:line="240" w:lineRule="auto"/>
              <w:rPr>
                <w:rFonts w:ascii="Century Gothic" w:eastAsia="Times New Roman" w:hAnsi="Century Gothic" w:cs="Times New Roman"/>
                <w:bCs/>
                <w:color w:val="000000" w:themeColor="text1"/>
                <w:sz w:val="16"/>
                <w:szCs w:val="16"/>
              </w:rPr>
            </w:pPr>
          </w:p>
        </w:tc>
        <w:tc>
          <w:tcPr>
            <w:tcW w:w="3600" w:type="dxa"/>
            <w:shd w:val="clear" w:color="000000" w:fill="C4BC96" w:themeFill="background2" w:themeFillShade="BF"/>
            <w:vAlign w:val="center"/>
            <w:hideMark/>
          </w:tcPr>
          <w:p w:rsidR="00BC5EB0" w:rsidRPr="00045C68" w:rsidRDefault="00BC5EB0" w:rsidP="00490D36">
            <w:pPr>
              <w:spacing w:after="0" w:line="240" w:lineRule="auto"/>
              <w:rPr>
                <w:rFonts w:ascii="Century Gothic" w:eastAsia="Times New Roman" w:hAnsi="Century Gothic" w:cs="Times New Roman"/>
                <w:bCs/>
                <w:color w:val="000000" w:themeColor="text1"/>
                <w:sz w:val="16"/>
                <w:szCs w:val="16"/>
              </w:rPr>
            </w:pPr>
          </w:p>
        </w:tc>
      </w:tr>
    </w:tbl>
    <w:p w:rsidR="00310E76" w:rsidRPr="00045C68" w:rsidRDefault="00310E76" w:rsidP="00310E76">
      <w:pPr>
        <w:tabs>
          <w:tab w:val="left" w:pos="3460"/>
        </w:tabs>
        <w:rPr>
          <w:rFonts w:ascii="Century Gothic" w:eastAsiaTheme="majorEastAsia" w:hAnsi="Century Gothic" w:cstheme="majorBidi"/>
          <w:b/>
          <w:bCs/>
          <w:color w:val="4F81BD" w:themeColor="accent1"/>
        </w:rPr>
      </w:pPr>
    </w:p>
    <w:p w:rsidR="00310E76" w:rsidRPr="00045C68" w:rsidRDefault="00310E76" w:rsidP="00310E76">
      <w:pPr>
        <w:tabs>
          <w:tab w:val="left" w:pos="3460"/>
        </w:tabs>
        <w:sectPr w:rsidR="00310E76" w:rsidRPr="00045C68" w:rsidSect="00752D5D">
          <w:pgSz w:w="15840" w:h="12240" w:orient="landscape"/>
          <w:pgMar w:top="1440" w:right="1440" w:bottom="1440" w:left="1440" w:header="720" w:footer="720" w:gutter="0"/>
          <w:cols w:space="720"/>
          <w:docGrid w:linePitch="360"/>
        </w:sectPr>
      </w:pPr>
    </w:p>
    <w:tbl>
      <w:tblPr>
        <w:tblW w:w="14464"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890"/>
        <w:gridCol w:w="990"/>
        <w:gridCol w:w="2160"/>
        <w:gridCol w:w="630"/>
        <w:gridCol w:w="1257"/>
        <w:gridCol w:w="697"/>
        <w:gridCol w:w="2340"/>
        <w:gridCol w:w="3600"/>
      </w:tblGrid>
      <w:tr w:rsidR="00310E76" w:rsidRPr="00045C68" w:rsidTr="0098429A">
        <w:trPr>
          <w:trHeight w:val="440"/>
        </w:trPr>
        <w:tc>
          <w:tcPr>
            <w:tcW w:w="14464" w:type="dxa"/>
            <w:gridSpan w:val="9"/>
            <w:shd w:val="clear" w:color="000000" w:fill="4F81BD" w:themeFill="accent1"/>
            <w:vAlign w:val="center"/>
            <w:hideMark/>
          </w:tcPr>
          <w:p w:rsidR="00310E76" w:rsidRPr="00045C68" w:rsidRDefault="00310E76" w:rsidP="0098429A">
            <w:pPr>
              <w:pStyle w:val="ListParagraph"/>
              <w:spacing w:after="0" w:line="240" w:lineRule="auto"/>
              <w:ind w:left="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
                <w:bCs/>
                <w:color w:val="FFFFFF" w:themeColor="background1"/>
                <w:sz w:val="16"/>
                <w:szCs w:val="16"/>
              </w:rPr>
              <w:lastRenderedPageBreak/>
              <w:t>Group Header Block</w:t>
            </w:r>
          </w:p>
        </w:tc>
      </w:tr>
      <w:tr w:rsidR="00310E76" w:rsidRPr="00045C68" w:rsidTr="00E6502F">
        <w:trPr>
          <w:trHeight w:val="440"/>
        </w:trPr>
        <w:tc>
          <w:tcPr>
            <w:tcW w:w="900" w:type="dxa"/>
            <w:shd w:val="clear" w:color="000000" w:fill="17365D"/>
            <w:vAlign w:val="center"/>
            <w:hideMark/>
          </w:tcPr>
          <w:p w:rsidR="00310E76" w:rsidRPr="00045C68" w:rsidRDefault="00310E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shd w:val="clear" w:color="000000" w:fill="17365D"/>
            <w:vAlign w:val="center"/>
            <w:hideMark/>
          </w:tcPr>
          <w:p w:rsidR="00310E76" w:rsidRPr="00045C68" w:rsidRDefault="00310E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990" w:type="dxa"/>
            <w:shd w:val="clear" w:color="000000" w:fill="17365D"/>
            <w:vAlign w:val="center"/>
            <w:hideMark/>
          </w:tcPr>
          <w:p w:rsidR="00310E76" w:rsidRPr="00045C68" w:rsidRDefault="00310E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shd w:val="clear" w:color="000000" w:fill="17365D"/>
            <w:vAlign w:val="center"/>
            <w:hideMark/>
          </w:tcPr>
          <w:p w:rsidR="00310E76" w:rsidRPr="00045C68" w:rsidRDefault="00310E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630" w:type="dxa"/>
            <w:shd w:val="clear" w:color="000000" w:fill="17365D"/>
            <w:vAlign w:val="center"/>
            <w:hideMark/>
          </w:tcPr>
          <w:p w:rsidR="00310E76" w:rsidRPr="00045C68" w:rsidRDefault="00310E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shd w:val="clear" w:color="000000" w:fill="17365D"/>
            <w:vAlign w:val="center"/>
            <w:hideMark/>
          </w:tcPr>
          <w:p w:rsidR="00310E76" w:rsidRPr="00045C68" w:rsidRDefault="00310E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shd w:val="clear" w:color="000000" w:fill="17365D"/>
            <w:vAlign w:val="center"/>
            <w:hideMark/>
          </w:tcPr>
          <w:p w:rsidR="00310E76" w:rsidRPr="00045C68" w:rsidRDefault="00310E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340" w:type="dxa"/>
            <w:shd w:val="clear" w:color="auto" w:fill="0D0D0D" w:themeFill="text1" w:themeFillTint="F2"/>
            <w:vAlign w:val="center"/>
            <w:hideMark/>
          </w:tcPr>
          <w:p w:rsidR="00310E76" w:rsidRPr="00045C68" w:rsidRDefault="00310E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shd w:val="clear" w:color="auto" w:fill="0D0D0D" w:themeFill="text1" w:themeFillTint="F2"/>
            <w:vAlign w:val="center"/>
            <w:hideMark/>
          </w:tcPr>
          <w:p w:rsidR="00310E76" w:rsidRPr="00045C68" w:rsidRDefault="00310E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310E76" w:rsidRPr="00045C68" w:rsidTr="0098429A">
        <w:trPr>
          <w:trHeight w:val="260"/>
        </w:trPr>
        <w:tc>
          <w:tcPr>
            <w:tcW w:w="900" w:type="dxa"/>
            <w:shd w:val="clear" w:color="000000" w:fill="auto"/>
            <w:vAlign w:val="center"/>
          </w:tcPr>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9.1.14</w:t>
            </w:r>
          </w:p>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p>
        </w:tc>
        <w:tc>
          <w:tcPr>
            <w:tcW w:w="1890" w:type="dxa"/>
            <w:shd w:val="clear" w:color="000000" w:fill="auto"/>
            <w:vAlign w:val="center"/>
          </w:tcPr>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BIC Or BEI</w:t>
            </w:r>
          </w:p>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&lt;BICOrBEI&gt; </w:t>
            </w:r>
          </w:p>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p>
        </w:tc>
        <w:tc>
          <w:tcPr>
            <w:tcW w:w="990" w:type="dxa"/>
            <w:shd w:val="clear" w:color="000000" w:fill="auto"/>
            <w:vAlign w:val="center"/>
          </w:tcPr>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r w:rsidR="008D7088"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tcPr>
          <w:p w:rsidR="00310E76" w:rsidRPr="00045C68" w:rsidRDefault="00310E76" w:rsidP="00310E76">
            <w:pPr>
              <w:pStyle w:val="Default"/>
              <w:rPr>
                <w:rFonts w:ascii="Century Gothic" w:hAnsi="Century Gothic"/>
                <w:sz w:val="16"/>
                <w:szCs w:val="16"/>
              </w:rPr>
            </w:pPr>
            <w:r w:rsidRPr="00045C68">
              <w:rPr>
                <w:rFonts w:ascii="Century Gothic" w:hAnsi="Century Gothic"/>
                <w:sz w:val="16"/>
                <w:szCs w:val="16"/>
              </w:rPr>
              <w:t>Code allocated to organisations by the ISO 9362 Registration Authority, under an international identification scheme, as described in the latest version of the standard ISO 9362 Banking (Banking telecommunication messages, Bank Identifier Codes)</w:t>
            </w:r>
          </w:p>
        </w:tc>
        <w:tc>
          <w:tcPr>
            <w:tcW w:w="630" w:type="dxa"/>
            <w:shd w:val="clear" w:color="000000" w:fill="auto"/>
            <w:vAlign w:val="center"/>
          </w:tcPr>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tcPr>
          <w:p w:rsidR="00310E76" w:rsidRPr="00045C68" w:rsidRDefault="00310E76" w:rsidP="00310E76">
            <w:pPr>
              <w:rPr>
                <w:rFonts w:ascii="Century Gothic" w:hAnsi="Century Gothic" w:cs="HelveticaNeueLTStd-Lt"/>
                <w:sz w:val="16"/>
                <w:szCs w:val="16"/>
              </w:rPr>
            </w:pPr>
            <w:r w:rsidRPr="00045C68">
              <w:rPr>
                <w:rFonts w:ascii="Century Gothic" w:hAnsi="Century Gothic" w:cs="HelveticaNeueLTStd-Lt"/>
                <w:sz w:val="16"/>
                <w:szCs w:val="16"/>
              </w:rPr>
              <w:t>Identifier</w:t>
            </w:r>
          </w:p>
          <w:p w:rsidR="00310E76" w:rsidRPr="00045C68" w:rsidRDefault="00310E76" w:rsidP="00310E76">
            <w:pPr>
              <w:spacing w:after="0" w:line="240" w:lineRule="auto"/>
              <w:rPr>
                <w:rFonts w:ascii="Century Gothic" w:hAnsi="Century Gothic" w:cs="HelveticaNeueLTStd-Lt"/>
                <w:sz w:val="16"/>
                <w:szCs w:val="16"/>
              </w:rPr>
            </w:pPr>
          </w:p>
        </w:tc>
        <w:tc>
          <w:tcPr>
            <w:tcW w:w="697" w:type="dxa"/>
            <w:shd w:val="clear" w:color="000000" w:fill="auto"/>
            <w:vAlign w:val="center"/>
          </w:tcPr>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tcPr>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p>
        </w:tc>
        <w:tc>
          <w:tcPr>
            <w:tcW w:w="3600" w:type="dxa"/>
            <w:shd w:val="clear" w:color="000000" w:fill="auto"/>
            <w:vAlign w:val="center"/>
          </w:tcPr>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u w:val="single"/>
              </w:rPr>
              <w:t>Usage Rule:</w:t>
            </w:r>
            <w:r w:rsidRPr="00045C68">
              <w:rPr>
                <w:rFonts w:ascii="Century Gothic" w:eastAsia="Times New Roman" w:hAnsi="Century Gothic" w:cs="Times New Roman"/>
                <w:bCs/>
                <w:color w:val="000000" w:themeColor="text1"/>
                <w:sz w:val="16"/>
                <w:szCs w:val="16"/>
              </w:rPr>
              <w:t xml:space="preserve"> If &lt;Othr&gt; is populated, &lt;BICOrBEI&gt; should not be populated </w:t>
            </w:r>
          </w:p>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p>
        </w:tc>
      </w:tr>
      <w:tr w:rsidR="00310E76" w:rsidRPr="00045C68" w:rsidTr="00E45D5C">
        <w:trPr>
          <w:trHeight w:val="260"/>
        </w:trPr>
        <w:tc>
          <w:tcPr>
            <w:tcW w:w="900" w:type="dxa"/>
            <w:shd w:val="clear" w:color="000000" w:fill="auto"/>
            <w:vAlign w:val="center"/>
          </w:tcPr>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9.1.15</w:t>
            </w:r>
          </w:p>
        </w:tc>
        <w:tc>
          <w:tcPr>
            <w:tcW w:w="1890" w:type="dxa"/>
            <w:shd w:val="clear" w:color="000000" w:fill="auto"/>
            <w:vAlign w:val="center"/>
          </w:tcPr>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Other</w:t>
            </w:r>
          </w:p>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&lt;Othr&gt;</w:t>
            </w:r>
          </w:p>
        </w:tc>
        <w:tc>
          <w:tcPr>
            <w:tcW w:w="990" w:type="dxa"/>
            <w:shd w:val="clear" w:color="000000" w:fill="auto"/>
            <w:vAlign w:val="center"/>
          </w:tcPr>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tcPr>
          <w:p w:rsidR="00310E76" w:rsidRPr="00045C68" w:rsidRDefault="00310E76" w:rsidP="00310E76">
            <w:pPr>
              <w:pStyle w:val="Default"/>
              <w:rPr>
                <w:rFonts w:ascii="Century Gothic" w:hAnsi="Century Gothic"/>
                <w:sz w:val="16"/>
                <w:szCs w:val="16"/>
              </w:rPr>
            </w:pPr>
            <w:r w:rsidRPr="00045C68">
              <w:rPr>
                <w:rFonts w:ascii="Century Gothic" w:hAnsi="Century Gothic"/>
                <w:sz w:val="16"/>
                <w:szCs w:val="16"/>
              </w:rPr>
              <w:t>Unique identification of an organisation, as assigned by an institution, using an identification scheme</w:t>
            </w:r>
          </w:p>
          <w:p w:rsidR="00310E76" w:rsidRPr="00045C68" w:rsidRDefault="00310E76" w:rsidP="00310E76">
            <w:pPr>
              <w:autoSpaceDE w:val="0"/>
              <w:autoSpaceDN w:val="0"/>
              <w:adjustRightInd w:val="0"/>
              <w:spacing w:after="0" w:line="240" w:lineRule="auto"/>
              <w:rPr>
                <w:rFonts w:ascii="Century Gothic" w:hAnsi="Century Gothic" w:cs="Arial"/>
                <w:sz w:val="16"/>
                <w:szCs w:val="16"/>
              </w:rPr>
            </w:pPr>
          </w:p>
          <w:p w:rsidR="00310E76" w:rsidRPr="00045C68" w:rsidRDefault="00310E76" w:rsidP="00310E76">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Arial"/>
                <w:sz w:val="16"/>
                <w:szCs w:val="16"/>
              </w:rPr>
              <w:t>Empty tag</w:t>
            </w:r>
          </w:p>
        </w:tc>
        <w:tc>
          <w:tcPr>
            <w:tcW w:w="630" w:type="dxa"/>
            <w:shd w:val="clear" w:color="000000" w:fill="auto"/>
            <w:vAlign w:val="center"/>
          </w:tcPr>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[0..n]  </w:t>
            </w:r>
          </w:p>
        </w:tc>
        <w:tc>
          <w:tcPr>
            <w:tcW w:w="1257" w:type="dxa"/>
            <w:shd w:val="clear" w:color="000000" w:fill="auto"/>
            <w:vAlign w:val="center"/>
          </w:tcPr>
          <w:p w:rsidR="00310E76" w:rsidRPr="00045C68" w:rsidRDefault="00310E76" w:rsidP="00310E76">
            <w:pPr>
              <w:spacing w:after="0" w:line="240" w:lineRule="auto"/>
              <w:rPr>
                <w:rFonts w:ascii="Century Gothic" w:hAnsi="Century Gothic" w:cs="HelveticaNeueLTStd-Lt"/>
                <w:sz w:val="16"/>
                <w:szCs w:val="16"/>
              </w:rPr>
            </w:pPr>
          </w:p>
        </w:tc>
        <w:tc>
          <w:tcPr>
            <w:tcW w:w="697" w:type="dxa"/>
            <w:shd w:val="clear" w:color="000000" w:fill="auto"/>
            <w:vAlign w:val="center"/>
          </w:tcPr>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auto" w:fill="C4BC96" w:themeFill="background2" w:themeFillShade="BF"/>
            <w:vAlign w:val="center"/>
          </w:tcPr>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p>
        </w:tc>
        <w:tc>
          <w:tcPr>
            <w:tcW w:w="3600" w:type="dxa"/>
            <w:shd w:val="clear" w:color="auto" w:fill="C4BC96" w:themeFill="background2" w:themeFillShade="BF"/>
            <w:vAlign w:val="center"/>
          </w:tcPr>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p>
        </w:tc>
      </w:tr>
      <w:tr w:rsidR="00310E76" w:rsidRPr="00045C68" w:rsidTr="0098429A">
        <w:trPr>
          <w:trHeight w:val="260"/>
        </w:trPr>
        <w:tc>
          <w:tcPr>
            <w:tcW w:w="900" w:type="dxa"/>
            <w:shd w:val="clear" w:color="000000" w:fill="auto"/>
            <w:vAlign w:val="center"/>
          </w:tcPr>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9.1.16</w:t>
            </w:r>
          </w:p>
        </w:tc>
        <w:tc>
          <w:tcPr>
            <w:tcW w:w="1890" w:type="dxa"/>
            <w:shd w:val="clear" w:color="000000" w:fill="auto"/>
            <w:vAlign w:val="center"/>
          </w:tcPr>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Identification</w:t>
            </w:r>
          </w:p>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&lt;Id&gt;</w:t>
            </w:r>
          </w:p>
        </w:tc>
        <w:tc>
          <w:tcPr>
            <w:tcW w:w="990" w:type="dxa"/>
            <w:shd w:val="clear" w:color="000000" w:fill="auto"/>
            <w:vAlign w:val="center"/>
          </w:tcPr>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tcPr>
          <w:p w:rsidR="00310E76" w:rsidRPr="00045C68" w:rsidRDefault="00310E76" w:rsidP="00310E76">
            <w:pPr>
              <w:pStyle w:val="Default"/>
              <w:rPr>
                <w:rFonts w:ascii="Century Gothic" w:hAnsi="Century Gothic"/>
                <w:sz w:val="16"/>
                <w:szCs w:val="16"/>
              </w:rPr>
            </w:pPr>
            <w:r w:rsidRPr="00045C68">
              <w:rPr>
                <w:rFonts w:ascii="Century Gothic" w:hAnsi="Century Gothic"/>
                <w:sz w:val="16"/>
                <w:szCs w:val="16"/>
              </w:rPr>
              <w:t>Identification assigned by an institution</w:t>
            </w:r>
          </w:p>
          <w:p w:rsidR="00310E76" w:rsidRPr="00045C68" w:rsidRDefault="00310E76" w:rsidP="00310E76">
            <w:pPr>
              <w:autoSpaceDE w:val="0"/>
              <w:autoSpaceDN w:val="0"/>
              <w:adjustRightInd w:val="0"/>
              <w:spacing w:after="0" w:line="240" w:lineRule="auto"/>
              <w:rPr>
                <w:rFonts w:ascii="Century Gothic" w:hAnsi="Century Gothic" w:cs="HelveticaNeueLTStd-Lt"/>
                <w:sz w:val="16"/>
                <w:szCs w:val="16"/>
              </w:rPr>
            </w:pPr>
          </w:p>
        </w:tc>
        <w:tc>
          <w:tcPr>
            <w:tcW w:w="630" w:type="dxa"/>
            <w:shd w:val="clear" w:color="000000" w:fill="auto"/>
            <w:vAlign w:val="center"/>
          </w:tcPr>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[1..1]</w:t>
            </w:r>
          </w:p>
        </w:tc>
        <w:tc>
          <w:tcPr>
            <w:tcW w:w="1257" w:type="dxa"/>
            <w:shd w:val="clear" w:color="000000" w:fill="auto"/>
            <w:vAlign w:val="center"/>
          </w:tcPr>
          <w:p w:rsidR="00310E76" w:rsidRPr="00045C68" w:rsidRDefault="00310E76" w:rsidP="00310E76">
            <w:pPr>
              <w:pStyle w:val="Default"/>
              <w:rPr>
                <w:rFonts w:ascii="Century Gothic" w:hAnsi="Century Gothic"/>
                <w:sz w:val="16"/>
                <w:szCs w:val="16"/>
              </w:rPr>
            </w:pPr>
            <w:r w:rsidRPr="00045C68">
              <w:rPr>
                <w:rFonts w:ascii="Century Gothic" w:hAnsi="Century Gothic"/>
                <w:sz w:val="16"/>
                <w:szCs w:val="16"/>
              </w:rPr>
              <w:t>Max35Text</w:t>
            </w:r>
          </w:p>
          <w:p w:rsidR="00310E76" w:rsidRPr="00045C68" w:rsidRDefault="00310E76" w:rsidP="00310E76">
            <w:pPr>
              <w:spacing w:after="0" w:line="240" w:lineRule="auto"/>
              <w:rPr>
                <w:rFonts w:ascii="Century Gothic" w:hAnsi="Century Gothic" w:cs="HelveticaNeueLTStd-Lt"/>
                <w:sz w:val="16"/>
                <w:szCs w:val="16"/>
              </w:rPr>
            </w:pPr>
          </w:p>
        </w:tc>
        <w:tc>
          <w:tcPr>
            <w:tcW w:w="697" w:type="dxa"/>
            <w:shd w:val="clear" w:color="000000" w:fill="auto"/>
            <w:vAlign w:val="center"/>
          </w:tcPr>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000000" w:fill="auto"/>
            <w:vAlign w:val="center"/>
          </w:tcPr>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ALL, File Header Record, Immediate Origin (Record 1, Field 4)</w:t>
            </w:r>
          </w:p>
        </w:tc>
        <w:tc>
          <w:tcPr>
            <w:tcW w:w="3600" w:type="dxa"/>
            <w:shd w:val="clear" w:color="000000" w:fill="auto"/>
            <w:vAlign w:val="center"/>
          </w:tcPr>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10-digit company number assigned by bank typically 9-digit tax ID preceded by "1" </w:t>
            </w:r>
          </w:p>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p>
        </w:tc>
      </w:tr>
      <w:tr w:rsidR="00310E76" w:rsidRPr="00045C68" w:rsidTr="00E45D5C">
        <w:trPr>
          <w:trHeight w:val="260"/>
        </w:trPr>
        <w:tc>
          <w:tcPr>
            <w:tcW w:w="900" w:type="dxa"/>
            <w:shd w:val="clear" w:color="000000" w:fill="auto"/>
            <w:vAlign w:val="center"/>
          </w:tcPr>
          <w:p w:rsidR="00310E76" w:rsidRPr="00045C68" w:rsidRDefault="00310E76" w:rsidP="00310E76">
            <w:pPr>
              <w:pStyle w:val="Default"/>
              <w:rPr>
                <w:rFonts w:ascii="Century Gothic" w:hAnsi="Century Gothic"/>
                <w:sz w:val="16"/>
                <w:szCs w:val="16"/>
              </w:rPr>
            </w:pPr>
            <w:r w:rsidRPr="00045C68">
              <w:rPr>
                <w:rFonts w:ascii="Century Gothic" w:hAnsi="Century Gothic"/>
                <w:sz w:val="16"/>
                <w:szCs w:val="16"/>
              </w:rPr>
              <w:t xml:space="preserve">9.1.17 </w:t>
            </w:r>
          </w:p>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p>
        </w:tc>
        <w:tc>
          <w:tcPr>
            <w:tcW w:w="1890" w:type="dxa"/>
            <w:shd w:val="clear" w:color="000000" w:fill="auto"/>
            <w:vAlign w:val="center"/>
          </w:tcPr>
          <w:p w:rsidR="00310E76" w:rsidRPr="00045C68" w:rsidRDefault="00310E76" w:rsidP="00310E76">
            <w:pPr>
              <w:pStyle w:val="Default"/>
              <w:rPr>
                <w:rFonts w:ascii="Century Gothic" w:hAnsi="Century Gothic"/>
                <w:sz w:val="16"/>
                <w:szCs w:val="16"/>
              </w:rPr>
            </w:pPr>
            <w:r w:rsidRPr="00045C68">
              <w:rPr>
                <w:rFonts w:ascii="Century Gothic" w:hAnsi="Century Gothic"/>
                <w:sz w:val="16"/>
                <w:szCs w:val="16"/>
              </w:rPr>
              <w:t xml:space="preserve">Scheme Name </w:t>
            </w:r>
          </w:p>
          <w:p w:rsidR="00310E76" w:rsidRPr="00045C68" w:rsidRDefault="00310E76" w:rsidP="00310E76">
            <w:pPr>
              <w:pStyle w:val="Default"/>
              <w:rPr>
                <w:rFonts w:ascii="Century Gothic" w:eastAsia="Times New Roman" w:hAnsi="Century Gothic"/>
                <w:bCs/>
                <w:color w:val="000000" w:themeColor="text1"/>
                <w:sz w:val="16"/>
                <w:szCs w:val="16"/>
              </w:rPr>
            </w:pPr>
            <w:r w:rsidRPr="00045C68">
              <w:rPr>
                <w:rFonts w:ascii="Century Gothic" w:hAnsi="Century Gothic"/>
                <w:sz w:val="16"/>
                <w:szCs w:val="16"/>
              </w:rPr>
              <w:t xml:space="preserve">&lt;SchmeNm&gt; </w:t>
            </w:r>
          </w:p>
        </w:tc>
        <w:tc>
          <w:tcPr>
            <w:tcW w:w="990" w:type="dxa"/>
            <w:shd w:val="clear" w:color="000000" w:fill="auto"/>
            <w:vAlign w:val="center"/>
          </w:tcPr>
          <w:p w:rsidR="00310E76" w:rsidRPr="00045C68" w:rsidRDefault="00310E76" w:rsidP="00310E76">
            <w:pPr>
              <w:pStyle w:val="Default"/>
              <w:rPr>
                <w:rFonts w:ascii="Century Gothic" w:hAnsi="Century Gothic"/>
                <w:sz w:val="16"/>
                <w:szCs w:val="16"/>
              </w:rPr>
            </w:pPr>
            <w:r w:rsidRPr="00045C68">
              <w:rPr>
                <w:rFonts w:ascii="Century Gothic" w:hAnsi="Century Gothic"/>
                <w:sz w:val="16"/>
                <w:szCs w:val="16"/>
              </w:rPr>
              <w:t xml:space="preserve">++++++ </w:t>
            </w:r>
          </w:p>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p>
        </w:tc>
        <w:tc>
          <w:tcPr>
            <w:tcW w:w="2160" w:type="dxa"/>
            <w:shd w:val="clear" w:color="000000" w:fill="auto"/>
            <w:vAlign w:val="center"/>
          </w:tcPr>
          <w:p w:rsidR="00310E76" w:rsidRPr="00045C68" w:rsidRDefault="00310E76" w:rsidP="00310E76">
            <w:pPr>
              <w:pStyle w:val="Default"/>
              <w:rPr>
                <w:rFonts w:ascii="Century Gothic" w:hAnsi="Century Gothic"/>
                <w:sz w:val="16"/>
                <w:szCs w:val="16"/>
              </w:rPr>
            </w:pPr>
            <w:r w:rsidRPr="00045C68">
              <w:rPr>
                <w:rFonts w:ascii="Century Gothic" w:hAnsi="Century Gothic"/>
                <w:sz w:val="16"/>
                <w:szCs w:val="16"/>
              </w:rPr>
              <w:t>Name of the identification scheme</w:t>
            </w:r>
          </w:p>
          <w:p w:rsidR="00310E76" w:rsidRPr="00045C68" w:rsidRDefault="00310E76" w:rsidP="00310E76">
            <w:pPr>
              <w:pStyle w:val="Default"/>
              <w:rPr>
                <w:rFonts w:ascii="Century Gothic" w:hAnsi="Century Gothic"/>
                <w:sz w:val="16"/>
                <w:szCs w:val="16"/>
              </w:rPr>
            </w:pPr>
          </w:p>
          <w:p w:rsidR="00310E76" w:rsidRPr="00045C68" w:rsidRDefault="00310E76" w:rsidP="00310E76">
            <w:pPr>
              <w:pStyle w:val="Default"/>
              <w:rPr>
                <w:rFonts w:ascii="Century Gothic" w:hAnsi="Century Gothic"/>
                <w:sz w:val="16"/>
                <w:szCs w:val="16"/>
              </w:rPr>
            </w:pPr>
            <w:r w:rsidRPr="00045C68">
              <w:rPr>
                <w:rFonts w:ascii="Century Gothic" w:hAnsi="Century Gothic"/>
                <w:sz w:val="16"/>
                <w:szCs w:val="16"/>
              </w:rPr>
              <w:t>Empty tag</w:t>
            </w:r>
          </w:p>
        </w:tc>
        <w:tc>
          <w:tcPr>
            <w:tcW w:w="630" w:type="dxa"/>
            <w:shd w:val="clear" w:color="000000" w:fill="auto"/>
            <w:vAlign w:val="center"/>
          </w:tcPr>
          <w:p w:rsidR="00310E76" w:rsidRPr="00045C68" w:rsidRDefault="00310E76" w:rsidP="00310E76">
            <w:pPr>
              <w:pStyle w:val="Default"/>
              <w:rPr>
                <w:rFonts w:ascii="Century Gothic" w:hAnsi="Century Gothic"/>
                <w:sz w:val="16"/>
                <w:szCs w:val="16"/>
              </w:rPr>
            </w:pPr>
            <w:r w:rsidRPr="00045C68">
              <w:rPr>
                <w:rFonts w:ascii="Century Gothic" w:hAnsi="Century Gothic"/>
                <w:sz w:val="16"/>
                <w:szCs w:val="16"/>
              </w:rPr>
              <w:t xml:space="preserve">[0..1] </w:t>
            </w:r>
          </w:p>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p>
        </w:tc>
        <w:tc>
          <w:tcPr>
            <w:tcW w:w="1257" w:type="dxa"/>
            <w:shd w:val="clear" w:color="000000" w:fill="auto"/>
            <w:vAlign w:val="center"/>
          </w:tcPr>
          <w:p w:rsidR="00310E76" w:rsidRPr="00045C68" w:rsidRDefault="00310E76" w:rsidP="00310E76">
            <w:pPr>
              <w:pStyle w:val="Default"/>
              <w:rPr>
                <w:rFonts w:ascii="Century Gothic" w:hAnsi="Century Gothic"/>
                <w:sz w:val="16"/>
                <w:szCs w:val="16"/>
              </w:rPr>
            </w:pPr>
          </w:p>
        </w:tc>
        <w:tc>
          <w:tcPr>
            <w:tcW w:w="697" w:type="dxa"/>
            <w:shd w:val="clear" w:color="000000" w:fill="auto"/>
            <w:vAlign w:val="center"/>
          </w:tcPr>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auto" w:fill="C4BC96" w:themeFill="background2" w:themeFillShade="BF"/>
            <w:vAlign w:val="center"/>
          </w:tcPr>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p>
        </w:tc>
        <w:tc>
          <w:tcPr>
            <w:tcW w:w="3600" w:type="dxa"/>
            <w:shd w:val="clear" w:color="auto" w:fill="C4BC96" w:themeFill="background2" w:themeFillShade="BF"/>
            <w:vAlign w:val="center"/>
          </w:tcPr>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p>
        </w:tc>
      </w:tr>
      <w:tr w:rsidR="00310E76" w:rsidRPr="00045C68" w:rsidTr="0098429A">
        <w:trPr>
          <w:trHeight w:val="260"/>
        </w:trPr>
        <w:tc>
          <w:tcPr>
            <w:tcW w:w="900" w:type="dxa"/>
            <w:shd w:val="clear" w:color="000000" w:fill="auto"/>
            <w:vAlign w:val="center"/>
          </w:tcPr>
          <w:p w:rsidR="00310E76" w:rsidRPr="00045C68" w:rsidRDefault="00310E76" w:rsidP="00310E76">
            <w:pPr>
              <w:pStyle w:val="Default"/>
              <w:rPr>
                <w:rFonts w:ascii="Century Gothic" w:hAnsi="Century Gothic"/>
                <w:sz w:val="16"/>
                <w:szCs w:val="16"/>
              </w:rPr>
            </w:pPr>
            <w:r w:rsidRPr="00045C68">
              <w:rPr>
                <w:rFonts w:ascii="Century Gothic" w:hAnsi="Century Gothic"/>
                <w:sz w:val="16"/>
                <w:szCs w:val="16"/>
              </w:rPr>
              <w:t xml:space="preserve">9.1.18 </w:t>
            </w:r>
          </w:p>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shd w:val="clear" w:color="000000" w:fill="auto"/>
            <w:vAlign w:val="center"/>
          </w:tcPr>
          <w:p w:rsidR="00310E76" w:rsidRPr="00045C68" w:rsidRDefault="00310E76" w:rsidP="00310E76">
            <w:pPr>
              <w:pStyle w:val="Default"/>
              <w:rPr>
                <w:rFonts w:ascii="Century Gothic" w:hAnsi="Century Gothic"/>
                <w:sz w:val="16"/>
                <w:szCs w:val="16"/>
              </w:rPr>
            </w:pPr>
            <w:r w:rsidRPr="00045C68">
              <w:rPr>
                <w:rFonts w:ascii="Century Gothic" w:hAnsi="Century Gothic"/>
                <w:sz w:val="16"/>
                <w:szCs w:val="16"/>
              </w:rPr>
              <w:t xml:space="preserve">Code </w:t>
            </w:r>
          </w:p>
          <w:p w:rsidR="00310E76" w:rsidRPr="00045C68" w:rsidRDefault="00310E76" w:rsidP="00310E76">
            <w:pPr>
              <w:pStyle w:val="Default"/>
              <w:rPr>
                <w:rFonts w:ascii="Century Gothic" w:eastAsia="Times New Roman" w:hAnsi="Century Gothic"/>
                <w:bCs/>
                <w:color w:val="000000" w:themeColor="text1"/>
                <w:sz w:val="16"/>
                <w:szCs w:val="16"/>
              </w:rPr>
            </w:pPr>
            <w:r w:rsidRPr="00045C68">
              <w:rPr>
                <w:rFonts w:ascii="Century Gothic" w:hAnsi="Century Gothic"/>
                <w:sz w:val="16"/>
                <w:szCs w:val="16"/>
              </w:rPr>
              <w:t xml:space="preserve">&lt;Cd&gt; </w:t>
            </w:r>
          </w:p>
        </w:tc>
        <w:tc>
          <w:tcPr>
            <w:tcW w:w="990" w:type="dxa"/>
            <w:shd w:val="clear" w:color="000000" w:fill="auto"/>
            <w:vAlign w:val="center"/>
          </w:tcPr>
          <w:p w:rsidR="00310E76" w:rsidRPr="00045C68" w:rsidRDefault="00310E76" w:rsidP="00310E76">
            <w:pPr>
              <w:pStyle w:val="Default"/>
              <w:rPr>
                <w:rFonts w:ascii="Century Gothic" w:hAnsi="Century Gothic"/>
                <w:sz w:val="16"/>
                <w:szCs w:val="16"/>
              </w:rPr>
            </w:pPr>
            <w:r w:rsidRPr="00045C68">
              <w:rPr>
                <w:rFonts w:ascii="Century Gothic" w:hAnsi="Century Gothic"/>
                <w:sz w:val="16"/>
                <w:szCs w:val="16"/>
              </w:rPr>
              <w:t xml:space="preserve">+++++++ </w:t>
            </w:r>
          </w:p>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p>
        </w:tc>
        <w:tc>
          <w:tcPr>
            <w:tcW w:w="2160" w:type="dxa"/>
            <w:shd w:val="clear" w:color="000000" w:fill="auto"/>
            <w:vAlign w:val="center"/>
          </w:tcPr>
          <w:p w:rsidR="00310E76" w:rsidRPr="00045C68" w:rsidRDefault="00310E76" w:rsidP="00310E76">
            <w:pPr>
              <w:pStyle w:val="Default"/>
              <w:rPr>
                <w:rFonts w:ascii="Century Gothic" w:hAnsi="Century Gothic"/>
                <w:sz w:val="16"/>
                <w:szCs w:val="16"/>
              </w:rPr>
            </w:pPr>
            <w:r w:rsidRPr="00045C68">
              <w:rPr>
                <w:rFonts w:ascii="Century Gothic" w:hAnsi="Century Gothic"/>
                <w:sz w:val="16"/>
                <w:szCs w:val="16"/>
              </w:rPr>
              <w:t>Name of the identification scheme, in a coded form as published in an external list</w:t>
            </w:r>
          </w:p>
        </w:tc>
        <w:tc>
          <w:tcPr>
            <w:tcW w:w="630" w:type="dxa"/>
            <w:shd w:val="clear" w:color="000000" w:fill="auto"/>
            <w:vAlign w:val="center"/>
          </w:tcPr>
          <w:p w:rsidR="00310E76" w:rsidRPr="00045C68" w:rsidRDefault="00310E76" w:rsidP="00310E76">
            <w:pPr>
              <w:pStyle w:val="Default"/>
              <w:rPr>
                <w:rFonts w:ascii="Century Gothic" w:hAnsi="Century Gothic"/>
                <w:sz w:val="16"/>
                <w:szCs w:val="16"/>
              </w:rPr>
            </w:pPr>
            <w:r w:rsidRPr="00045C68">
              <w:rPr>
                <w:rFonts w:ascii="Century Gothic" w:hAnsi="Century Gothic"/>
                <w:sz w:val="16"/>
                <w:szCs w:val="16"/>
              </w:rPr>
              <w:t xml:space="preserve">[1..1] </w:t>
            </w:r>
          </w:p>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p>
        </w:tc>
        <w:tc>
          <w:tcPr>
            <w:tcW w:w="1257" w:type="dxa"/>
            <w:shd w:val="clear" w:color="000000" w:fill="auto"/>
            <w:vAlign w:val="center"/>
          </w:tcPr>
          <w:p w:rsidR="00310E76" w:rsidRPr="00045C68" w:rsidRDefault="00310E76" w:rsidP="00310E76">
            <w:pPr>
              <w:pStyle w:val="Default"/>
              <w:rPr>
                <w:rFonts w:ascii="Century Gothic" w:hAnsi="Century Gothic"/>
                <w:sz w:val="16"/>
                <w:szCs w:val="16"/>
              </w:rPr>
            </w:pPr>
            <w:r w:rsidRPr="00045C68">
              <w:rPr>
                <w:rFonts w:ascii="Century Gothic" w:hAnsi="Century Gothic"/>
                <w:sz w:val="16"/>
                <w:szCs w:val="16"/>
              </w:rPr>
              <w:t>Code</w:t>
            </w:r>
          </w:p>
          <w:p w:rsidR="00310E76" w:rsidRPr="00045C68" w:rsidRDefault="00310E76" w:rsidP="00310E76">
            <w:pPr>
              <w:pStyle w:val="Default"/>
              <w:rPr>
                <w:rFonts w:ascii="Century Gothic" w:hAnsi="Century Gothic"/>
                <w:sz w:val="16"/>
                <w:szCs w:val="16"/>
              </w:rPr>
            </w:pPr>
          </w:p>
        </w:tc>
        <w:tc>
          <w:tcPr>
            <w:tcW w:w="697" w:type="dxa"/>
            <w:shd w:val="clear" w:color="000000" w:fill="auto"/>
            <w:vAlign w:val="center"/>
          </w:tcPr>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000000" w:fill="auto"/>
            <w:vAlign w:val="center"/>
          </w:tcPr>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p>
        </w:tc>
        <w:tc>
          <w:tcPr>
            <w:tcW w:w="3600" w:type="dxa"/>
            <w:shd w:val="clear" w:color="000000" w:fill="auto"/>
            <w:vAlign w:val="center"/>
          </w:tcPr>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May include as part of File Header Record, Immediate Origin (Record 1, Field 4)</w:t>
            </w:r>
          </w:p>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p>
          <w:p w:rsidR="00EF05B8" w:rsidRPr="003F506C" w:rsidRDefault="00EF05B8" w:rsidP="00EF05B8">
            <w:pPr>
              <w:spacing w:after="0" w:line="240" w:lineRule="auto"/>
              <w:rPr>
                <w:rFonts w:ascii="Century Gothic" w:eastAsia="Times New Roman" w:hAnsi="Century Gothic" w:cs="Times New Roman"/>
                <w:bCs/>
                <w:color w:val="000000" w:themeColor="text1"/>
                <w:sz w:val="16"/>
                <w:szCs w:val="16"/>
              </w:rPr>
            </w:pPr>
            <w:r w:rsidRPr="003F506C">
              <w:rPr>
                <w:rFonts w:ascii="Century Gothic" w:eastAsia="Times New Roman" w:hAnsi="Century Gothic" w:cs="Times New Roman"/>
                <w:bCs/>
                <w:color w:val="000000" w:themeColor="text1"/>
                <w:sz w:val="16"/>
                <w:szCs w:val="16"/>
              </w:rPr>
              <w:t>Set to: (Examples):</w:t>
            </w:r>
          </w:p>
          <w:p w:rsidR="00EF05B8" w:rsidRPr="003F506C" w:rsidRDefault="00EF05B8" w:rsidP="00EF05B8">
            <w:pPr>
              <w:spacing w:after="0" w:line="240" w:lineRule="auto"/>
              <w:rPr>
                <w:rFonts w:ascii="Century Gothic" w:eastAsia="Times New Roman" w:hAnsi="Century Gothic" w:cs="Times New Roman"/>
                <w:bCs/>
                <w:color w:val="000000" w:themeColor="text1"/>
                <w:sz w:val="16"/>
                <w:szCs w:val="16"/>
              </w:rPr>
            </w:pPr>
            <w:r w:rsidRPr="003F506C">
              <w:rPr>
                <w:rFonts w:ascii="Century Gothic" w:eastAsia="Times New Roman" w:hAnsi="Century Gothic" w:cs="Times New Roman"/>
                <w:bCs/>
                <w:color w:val="000000" w:themeColor="text1"/>
                <w:sz w:val="16"/>
                <w:szCs w:val="16"/>
              </w:rPr>
              <w:t>“TXID” for Ta</w:t>
            </w:r>
            <w:r>
              <w:rPr>
                <w:rFonts w:ascii="Century Gothic" w:eastAsia="Times New Roman" w:hAnsi="Century Gothic" w:cs="Times New Roman"/>
                <w:bCs/>
                <w:color w:val="000000" w:themeColor="text1"/>
                <w:sz w:val="16"/>
                <w:szCs w:val="16"/>
              </w:rPr>
              <w:t>x</w:t>
            </w:r>
            <w:r w:rsidRPr="003F506C">
              <w:rPr>
                <w:rFonts w:ascii="Century Gothic" w:eastAsia="Times New Roman" w:hAnsi="Century Gothic" w:cs="Times New Roman"/>
                <w:bCs/>
                <w:color w:val="000000" w:themeColor="text1"/>
                <w:sz w:val="16"/>
                <w:szCs w:val="16"/>
              </w:rPr>
              <w:t xml:space="preserve"> Identification Number</w:t>
            </w:r>
          </w:p>
          <w:p w:rsidR="00EF05B8" w:rsidRDefault="00EF05B8" w:rsidP="00EF05B8">
            <w:pPr>
              <w:spacing w:after="0" w:line="240" w:lineRule="auto"/>
              <w:rPr>
                <w:rFonts w:ascii="Century Gothic" w:eastAsia="Times New Roman" w:hAnsi="Century Gothic" w:cs="Times New Roman"/>
                <w:bCs/>
                <w:color w:val="000000" w:themeColor="text1"/>
                <w:sz w:val="16"/>
                <w:szCs w:val="16"/>
              </w:rPr>
            </w:pPr>
            <w:r w:rsidRPr="003F506C">
              <w:rPr>
                <w:rFonts w:ascii="Century Gothic" w:eastAsia="Times New Roman" w:hAnsi="Century Gothic" w:cs="Times New Roman"/>
                <w:bCs/>
                <w:color w:val="000000" w:themeColor="text1"/>
                <w:sz w:val="16"/>
                <w:szCs w:val="16"/>
              </w:rPr>
              <w:t>“</w:t>
            </w:r>
            <w:r>
              <w:rPr>
                <w:rFonts w:ascii="Century Gothic" w:eastAsia="Times New Roman" w:hAnsi="Century Gothic" w:cs="Times New Roman"/>
                <w:bCs/>
                <w:color w:val="000000" w:themeColor="text1"/>
                <w:sz w:val="16"/>
                <w:szCs w:val="16"/>
              </w:rPr>
              <w:t>CUST</w:t>
            </w:r>
            <w:r w:rsidRPr="003F506C">
              <w:rPr>
                <w:rFonts w:ascii="Century Gothic" w:eastAsia="Times New Roman" w:hAnsi="Century Gothic" w:cs="Times New Roman"/>
                <w:bCs/>
                <w:color w:val="000000" w:themeColor="text1"/>
                <w:sz w:val="16"/>
                <w:szCs w:val="16"/>
              </w:rPr>
              <w:t xml:space="preserve">” </w:t>
            </w:r>
            <w:r>
              <w:rPr>
                <w:rFonts w:ascii="Century Gothic" w:eastAsia="Times New Roman" w:hAnsi="Century Gothic" w:cs="Times New Roman"/>
                <w:bCs/>
                <w:color w:val="000000" w:themeColor="text1"/>
                <w:sz w:val="16"/>
                <w:szCs w:val="16"/>
              </w:rPr>
              <w:t>Customer</w:t>
            </w:r>
            <w:r w:rsidRPr="003F506C">
              <w:rPr>
                <w:rFonts w:ascii="Century Gothic" w:eastAsia="Times New Roman" w:hAnsi="Century Gothic" w:cs="Times New Roman"/>
                <w:bCs/>
                <w:color w:val="000000" w:themeColor="text1"/>
                <w:sz w:val="16"/>
                <w:szCs w:val="16"/>
              </w:rPr>
              <w:t xml:space="preserve"> Identification Number</w:t>
            </w:r>
          </w:p>
          <w:p w:rsidR="00310E76" w:rsidRPr="00045C68" w:rsidRDefault="00EF05B8" w:rsidP="00EF05B8">
            <w:pPr>
              <w:spacing w:after="0" w:line="240" w:lineRule="auto"/>
              <w:rPr>
                <w:rFonts w:ascii="Century Gothic" w:eastAsia="Times New Roman" w:hAnsi="Century Gothic" w:cs="Times New Roman"/>
                <w:bCs/>
                <w:color w:val="000000" w:themeColor="text1"/>
                <w:sz w:val="16"/>
                <w:szCs w:val="16"/>
              </w:rPr>
            </w:pPr>
            <w:r>
              <w:rPr>
                <w:rFonts w:ascii="Century Gothic" w:eastAsia="Times New Roman" w:hAnsi="Century Gothic" w:cs="Times New Roman"/>
                <w:bCs/>
                <w:color w:val="000000" w:themeColor="text1"/>
                <w:sz w:val="16"/>
                <w:szCs w:val="16"/>
              </w:rPr>
              <w:t>or other Code from External Code List</w:t>
            </w:r>
          </w:p>
        </w:tc>
      </w:tr>
      <w:tr w:rsidR="00310E76" w:rsidRPr="00045C68" w:rsidTr="0098429A">
        <w:trPr>
          <w:trHeight w:val="260"/>
        </w:trPr>
        <w:tc>
          <w:tcPr>
            <w:tcW w:w="900" w:type="dxa"/>
            <w:shd w:val="clear" w:color="000000" w:fill="auto"/>
            <w:vAlign w:val="center"/>
          </w:tcPr>
          <w:p w:rsidR="00310E76" w:rsidRPr="00045C68" w:rsidRDefault="00310E76" w:rsidP="00310E76">
            <w:pPr>
              <w:pStyle w:val="Default"/>
              <w:rPr>
                <w:rFonts w:ascii="Century Gothic" w:hAnsi="Century Gothic"/>
                <w:sz w:val="16"/>
                <w:szCs w:val="16"/>
              </w:rPr>
            </w:pPr>
            <w:r w:rsidRPr="00045C68">
              <w:rPr>
                <w:rFonts w:ascii="Century Gothic" w:hAnsi="Century Gothic"/>
                <w:sz w:val="16"/>
                <w:szCs w:val="16"/>
              </w:rPr>
              <w:t xml:space="preserve">9.1.19 </w:t>
            </w:r>
          </w:p>
          <w:p w:rsidR="00310E76" w:rsidRPr="00045C68" w:rsidRDefault="00310E76" w:rsidP="00310E76">
            <w:pPr>
              <w:pStyle w:val="Default"/>
              <w:rPr>
                <w:rFonts w:ascii="Century Gothic" w:hAnsi="Century Gothic"/>
                <w:sz w:val="16"/>
                <w:szCs w:val="16"/>
              </w:rPr>
            </w:pPr>
            <w:r w:rsidRPr="00045C68">
              <w:rPr>
                <w:rFonts w:ascii="Century Gothic" w:eastAsia="Times New Roman" w:hAnsi="Century Gothic"/>
                <w:bCs/>
                <w:color w:val="000000" w:themeColor="text1"/>
                <w:sz w:val="16"/>
                <w:szCs w:val="16"/>
              </w:rPr>
              <w:t>OR}</w:t>
            </w:r>
          </w:p>
        </w:tc>
        <w:tc>
          <w:tcPr>
            <w:tcW w:w="1890" w:type="dxa"/>
            <w:shd w:val="clear" w:color="000000" w:fill="auto"/>
            <w:vAlign w:val="center"/>
          </w:tcPr>
          <w:p w:rsidR="00310E76" w:rsidRPr="00045C68" w:rsidRDefault="00310E76" w:rsidP="00310E76">
            <w:pPr>
              <w:pStyle w:val="Default"/>
              <w:rPr>
                <w:rFonts w:ascii="Century Gothic" w:hAnsi="Century Gothic"/>
                <w:sz w:val="16"/>
                <w:szCs w:val="16"/>
              </w:rPr>
            </w:pPr>
            <w:r w:rsidRPr="00045C68">
              <w:rPr>
                <w:rFonts w:ascii="Century Gothic" w:hAnsi="Century Gothic"/>
                <w:sz w:val="16"/>
                <w:szCs w:val="16"/>
              </w:rPr>
              <w:t xml:space="preserve">Proprietary </w:t>
            </w:r>
          </w:p>
          <w:p w:rsidR="00310E76" w:rsidRPr="00045C68" w:rsidRDefault="00310E76" w:rsidP="00310E76">
            <w:pPr>
              <w:pStyle w:val="Default"/>
              <w:rPr>
                <w:rFonts w:ascii="Century Gothic" w:hAnsi="Century Gothic"/>
                <w:sz w:val="16"/>
                <w:szCs w:val="16"/>
              </w:rPr>
            </w:pPr>
            <w:r w:rsidRPr="00045C68">
              <w:rPr>
                <w:rFonts w:ascii="Century Gothic" w:hAnsi="Century Gothic"/>
                <w:sz w:val="16"/>
                <w:szCs w:val="16"/>
              </w:rPr>
              <w:t xml:space="preserve">&lt;Prtry&gt; </w:t>
            </w:r>
          </w:p>
        </w:tc>
        <w:tc>
          <w:tcPr>
            <w:tcW w:w="990" w:type="dxa"/>
            <w:shd w:val="clear" w:color="000000" w:fill="auto"/>
            <w:vAlign w:val="center"/>
          </w:tcPr>
          <w:p w:rsidR="00310E76" w:rsidRPr="00045C68" w:rsidRDefault="00310E76" w:rsidP="00310E76">
            <w:pPr>
              <w:pStyle w:val="Default"/>
              <w:rPr>
                <w:rFonts w:ascii="Century Gothic" w:hAnsi="Century Gothic"/>
                <w:sz w:val="16"/>
                <w:szCs w:val="16"/>
              </w:rPr>
            </w:pPr>
            <w:r w:rsidRPr="00045C68">
              <w:rPr>
                <w:rFonts w:ascii="Century Gothic" w:hAnsi="Century Gothic"/>
                <w:sz w:val="16"/>
                <w:szCs w:val="16"/>
              </w:rPr>
              <w:t xml:space="preserve">+++++++ </w:t>
            </w:r>
          </w:p>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p>
        </w:tc>
        <w:tc>
          <w:tcPr>
            <w:tcW w:w="2160" w:type="dxa"/>
            <w:shd w:val="clear" w:color="000000" w:fill="auto"/>
            <w:vAlign w:val="center"/>
          </w:tcPr>
          <w:p w:rsidR="00310E76" w:rsidRPr="00045C68" w:rsidRDefault="00310E76" w:rsidP="00310E76">
            <w:pPr>
              <w:pStyle w:val="Default"/>
              <w:rPr>
                <w:rFonts w:ascii="Century Gothic" w:hAnsi="Century Gothic"/>
                <w:sz w:val="16"/>
                <w:szCs w:val="16"/>
              </w:rPr>
            </w:pPr>
            <w:r w:rsidRPr="00045C68">
              <w:rPr>
                <w:rFonts w:ascii="Century Gothic" w:hAnsi="Century Gothic"/>
                <w:sz w:val="16"/>
                <w:szCs w:val="16"/>
              </w:rPr>
              <w:t>Name of the identification scheme, in a free text form</w:t>
            </w:r>
          </w:p>
        </w:tc>
        <w:tc>
          <w:tcPr>
            <w:tcW w:w="630" w:type="dxa"/>
            <w:shd w:val="clear" w:color="000000" w:fill="auto"/>
            <w:vAlign w:val="center"/>
          </w:tcPr>
          <w:p w:rsidR="00310E76" w:rsidRPr="00045C68" w:rsidRDefault="00310E76" w:rsidP="00310E76">
            <w:pPr>
              <w:pStyle w:val="Default"/>
              <w:rPr>
                <w:rFonts w:ascii="Century Gothic" w:hAnsi="Century Gothic"/>
                <w:sz w:val="16"/>
                <w:szCs w:val="16"/>
              </w:rPr>
            </w:pPr>
            <w:r w:rsidRPr="00045C68">
              <w:rPr>
                <w:rFonts w:ascii="Century Gothic" w:hAnsi="Century Gothic"/>
                <w:sz w:val="16"/>
                <w:szCs w:val="16"/>
              </w:rPr>
              <w:t xml:space="preserve">[1..1] </w:t>
            </w:r>
          </w:p>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p>
        </w:tc>
        <w:tc>
          <w:tcPr>
            <w:tcW w:w="1257" w:type="dxa"/>
            <w:shd w:val="clear" w:color="000000" w:fill="auto"/>
            <w:vAlign w:val="center"/>
          </w:tcPr>
          <w:p w:rsidR="00310E76" w:rsidRPr="00045C68" w:rsidRDefault="00310E76" w:rsidP="00310E76">
            <w:pPr>
              <w:pStyle w:val="Default"/>
              <w:rPr>
                <w:rFonts w:ascii="Century Gothic" w:hAnsi="Century Gothic"/>
                <w:sz w:val="16"/>
                <w:szCs w:val="16"/>
              </w:rPr>
            </w:pPr>
            <w:r w:rsidRPr="00045C68">
              <w:rPr>
                <w:rFonts w:ascii="Century Gothic" w:hAnsi="Century Gothic"/>
                <w:sz w:val="16"/>
                <w:szCs w:val="16"/>
              </w:rPr>
              <w:t>Max35Text</w:t>
            </w:r>
          </w:p>
          <w:p w:rsidR="00310E76" w:rsidRPr="00045C68" w:rsidRDefault="00310E76" w:rsidP="00310E76">
            <w:pPr>
              <w:pStyle w:val="Default"/>
              <w:rPr>
                <w:rFonts w:ascii="Century Gothic" w:hAnsi="Century Gothic"/>
                <w:sz w:val="16"/>
                <w:szCs w:val="16"/>
              </w:rPr>
            </w:pPr>
          </w:p>
        </w:tc>
        <w:tc>
          <w:tcPr>
            <w:tcW w:w="697" w:type="dxa"/>
            <w:shd w:val="clear" w:color="000000" w:fill="auto"/>
            <w:vAlign w:val="center"/>
          </w:tcPr>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000000" w:fill="auto"/>
            <w:vAlign w:val="center"/>
          </w:tcPr>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p>
        </w:tc>
        <w:tc>
          <w:tcPr>
            <w:tcW w:w="3600" w:type="dxa"/>
            <w:shd w:val="clear" w:color="000000" w:fill="auto"/>
            <w:vAlign w:val="center"/>
          </w:tcPr>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u w:val="single"/>
              </w:rPr>
              <w:t>Usage Rule:</w:t>
            </w:r>
            <w:r w:rsidRPr="00045C68">
              <w:rPr>
                <w:rFonts w:ascii="Century Gothic" w:eastAsia="Times New Roman" w:hAnsi="Century Gothic" w:cs="Times New Roman"/>
                <w:bCs/>
                <w:color w:val="000000" w:themeColor="text1"/>
                <w:sz w:val="16"/>
                <w:szCs w:val="16"/>
              </w:rPr>
              <w:t xml:space="preserve"> If &lt;Cd&gt; is populated, &lt;Prtry&gt; should not be populated</w:t>
            </w:r>
          </w:p>
        </w:tc>
      </w:tr>
      <w:tr w:rsidR="00310E76" w:rsidRPr="00045C68" w:rsidTr="0098429A">
        <w:trPr>
          <w:trHeight w:val="260"/>
        </w:trPr>
        <w:tc>
          <w:tcPr>
            <w:tcW w:w="900" w:type="dxa"/>
            <w:shd w:val="clear" w:color="000000" w:fill="auto"/>
            <w:vAlign w:val="center"/>
          </w:tcPr>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9.1.21</w:t>
            </w:r>
          </w:p>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shd w:val="clear" w:color="000000" w:fill="auto"/>
            <w:vAlign w:val="center"/>
          </w:tcPr>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Lt"/>
                <w:sz w:val="16"/>
                <w:szCs w:val="16"/>
              </w:rPr>
              <w:t xml:space="preserve">Private Identification </w:t>
            </w:r>
            <w:r w:rsidRPr="00045C68">
              <w:rPr>
                <w:rFonts w:ascii="Century Gothic" w:hAnsi="Century Gothic" w:cs="HelveticaNeueLTStd-Md"/>
                <w:sz w:val="16"/>
                <w:szCs w:val="16"/>
              </w:rPr>
              <w:t>&lt;PrvtId&gt;</w:t>
            </w:r>
          </w:p>
        </w:tc>
        <w:tc>
          <w:tcPr>
            <w:tcW w:w="990" w:type="dxa"/>
            <w:shd w:val="clear" w:color="000000" w:fill="auto"/>
            <w:vAlign w:val="center"/>
          </w:tcPr>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tcPr>
          <w:p w:rsidR="00310E76" w:rsidRPr="00045C68" w:rsidRDefault="00310E76" w:rsidP="00310E76">
            <w:pPr>
              <w:autoSpaceDE w:val="0"/>
              <w:autoSpaceDN w:val="0"/>
              <w:adjustRightInd w:val="0"/>
              <w:spacing w:after="0" w:line="240" w:lineRule="auto"/>
              <w:rPr>
                <w:rFonts w:ascii="Century Gothic" w:hAnsi="Century Gothic" w:cs="Arial"/>
                <w:sz w:val="16"/>
                <w:szCs w:val="16"/>
              </w:rPr>
            </w:pPr>
            <w:r w:rsidRPr="00045C68">
              <w:rPr>
                <w:rFonts w:ascii="Century Gothic" w:hAnsi="Century Gothic" w:cs="Arial"/>
                <w:sz w:val="16"/>
                <w:szCs w:val="16"/>
              </w:rPr>
              <w:t>Identification of a private person</w:t>
            </w:r>
          </w:p>
          <w:p w:rsidR="00E45D5C" w:rsidRPr="00045C68" w:rsidRDefault="00E45D5C" w:rsidP="00310E76">
            <w:pPr>
              <w:autoSpaceDE w:val="0"/>
              <w:autoSpaceDN w:val="0"/>
              <w:adjustRightInd w:val="0"/>
              <w:spacing w:after="0" w:line="240" w:lineRule="auto"/>
              <w:rPr>
                <w:rFonts w:ascii="Century Gothic" w:hAnsi="Century Gothic" w:cs="Arial"/>
                <w:sz w:val="16"/>
                <w:szCs w:val="16"/>
              </w:rPr>
            </w:pPr>
          </w:p>
          <w:p w:rsidR="00E45D5C" w:rsidRPr="00045C68" w:rsidRDefault="00E45D5C" w:rsidP="00310E76">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Arial"/>
                <w:sz w:val="16"/>
                <w:szCs w:val="16"/>
              </w:rPr>
              <w:t>Empty tag</w:t>
            </w:r>
          </w:p>
        </w:tc>
        <w:tc>
          <w:tcPr>
            <w:tcW w:w="630" w:type="dxa"/>
            <w:shd w:val="clear" w:color="000000" w:fill="auto"/>
            <w:vAlign w:val="center"/>
          </w:tcPr>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[1..1]</w:t>
            </w:r>
          </w:p>
        </w:tc>
        <w:tc>
          <w:tcPr>
            <w:tcW w:w="1257" w:type="dxa"/>
            <w:shd w:val="clear" w:color="000000" w:fill="auto"/>
            <w:vAlign w:val="center"/>
          </w:tcPr>
          <w:p w:rsidR="00310E76" w:rsidRPr="00045C68" w:rsidRDefault="00310E76" w:rsidP="00310E76">
            <w:pPr>
              <w:spacing w:after="0" w:line="240" w:lineRule="auto"/>
              <w:rPr>
                <w:rFonts w:ascii="Century Gothic" w:hAnsi="Century Gothic" w:cs="HelveticaNeueLTStd-Lt"/>
                <w:sz w:val="16"/>
                <w:szCs w:val="16"/>
              </w:rPr>
            </w:pPr>
          </w:p>
        </w:tc>
        <w:tc>
          <w:tcPr>
            <w:tcW w:w="697" w:type="dxa"/>
            <w:shd w:val="clear" w:color="000000" w:fill="auto"/>
            <w:vAlign w:val="center"/>
          </w:tcPr>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000000" w:fill="auto"/>
            <w:vAlign w:val="center"/>
          </w:tcPr>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p>
        </w:tc>
        <w:tc>
          <w:tcPr>
            <w:tcW w:w="3600" w:type="dxa"/>
            <w:shd w:val="clear" w:color="000000" w:fill="auto"/>
            <w:vAlign w:val="center"/>
          </w:tcPr>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u w:val="single"/>
              </w:rPr>
              <w:t>Usage Rule:</w:t>
            </w:r>
            <w:r w:rsidRPr="00045C68">
              <w:rPr>
                <w:rFonts w:ascii="Century Gothic" w:eastAsia="Times New Roman" w:hAnsi="Century Gothic" w:cs="Times New Roman"/>
                <w:bCs/>
                <w:color w:val="000000" w:themeColor="text1"/>
                <w:sz w:val="16"/>
                <w:szCs w:val="16"/>
              </w:rPr>
              <w:t xml:space="preserve"> If &lt;OrgId&gt; is populated, </w:t>
            </w:r>
          </w:p>
          <w:p w:rsidR="00310E76" w:rsidRPr="00045C68" w:rsidRDefault="00310E76" w:rsidP="00310E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w:t>
            </w:r>
            <w:r w:rsidRPr="00045C68">
              <w:rPr>
                <w:rFonts w:ascii="Century Gothic" w:hAnsi="Century Gothic" w:cs="HelveticaNeueLTStd-Md"/>
                <w:sz w:val="16"/>
                <w:szCs w:val="16"/>
              </w:rPr>
              <w:t>PrvtId</w:t>
            </w:r>
            <w:r w:rsidRPr="00045C68">
              <w:rPr>
                <w:rFonts w:ascii="Century Gothic" w:eastAsia="Times New Roman" w:hAnsi="Century Gothic" w:cs="Times New Roman"/>
                <w:bCs/>
                <w:color w:val="000000" w:themeColor="text1"/>
                <w:sz w:val="16"/>
                <w:szCs w:val="16"/>
              </w:rPr>
              <w:t>&gt; should not be populated</w:t>
            </w:r>
          </w:p>
        </w:tc>
      </w:tr>
    </w:tbl>
    <w:p w:rsidR="00310E76" w:rsidRPr="00045C68" w:rsidRDefault="00310E76" w:rsidP="00310E76">
      <w:pPr>
        <w:tabs>
          <w:tab w:val="left" w:pos="3460"/>
        </w:tabs>
      </w:pPr>
    </w:p>
    <w:p w:rsidR="00DC0C02" w:rsidRPr="00045C68" w:rsidRDefault="00DC0C02" w:rsidP="00263971">
      <w:pPr>
        <w:pStyle w:val="Heading3"/>
        <w:numPr>
          <w:ilvl w:val="0"/>
          <w:numId w:val="7"/>
        </w:numPr>
        <w:rPr>
          <w:rFonts w:ascii="Century Gothic" w:hAnsi="Century Gothic"/>
        </w:rPr>
      </w:pPr>
      <w:bookmarkStart w:id="13" w:name="_Toc464810864"/>
      <w:r w:rsidRPr="00045C68">
        <w:rPr>
          <w:rFonts w:ascii="Century Gothic" w:hAnsi="Century Gothic"/>
        </w:rPr>
        <w:t>Payment Information</w:t>
      </w:r>
      <w:bookmarkEnd w:id="13"/>
    </w:p>
    <w:p w:rsidR="00DC0C02" w:rsidRPr="00045C68" w:rsidRDefault="0070418D" w:rsidP="00E45D5C">
      <w:pPr>
        <w:autoSpaceDE w:val="0"/>
        <w:autoSpaceDN w:val="0"/>
        <w:adjustRightInd w:val="0"/>
        <w:spacing w:before="120" w:after="0"/>
        <w:ind w:left="1440"/>
        <w:rPr>
          <w:rFonts w:ascii="Century Gothic" w:hAnsi="Century Gothic" w:cs="Arial"/>
          <w:sz w:val="20"/>
          <w:szCs w:val="20"/>
        </w:rPr>
      </w:pPr>
      <w:r w:rsidRPr="00045C68">
        <w:rPr>
          <w:rFonts w:ascii="Century Gothic" w:hAnsi="Century Gothic" w:cs="Arial"/>
          <w:sz w:val="20"/>
          <w:szCs w:val="20"/>
        </w:rPr>
        <w:t>Payment</w:t>
      </w:r>
      <w:r w:rsidR="00AE1095" w:rsidRPr="00045C68">
        <w:rPr>
          <w:rFonts w:ascii="Century Gothic" w:hAnsi="Century Gothic" w:cs="Arial"/>
          <w:sz w:val="20"/>
          <w:szCs w:val="20"/>
        </w:rPr>
        <w:t xml:space="preserve"> </w:t>
      </w:r>
      <w:r w:rsidRPr="00045C68">
        <w:rPr>
          <w:rFonts w:ascii="Century Gothic" w:hAnsi="Century Gothic" w:cs="Arial"/>
          <w:sz w:val="20"/>
          <w:szCs w:val="20"/>
        </w:rPr>
        <w:t>Information contains elements related to the debit side of the transaction. The information is common to all the credit transfers attached to this Payment</w:t>
      </w:r>
      <w:r w:rsidR="00AE1095" w:rsidRPr="00045C68">
        <w:rPr>
          <w:rFonts w:ascii="Century Gothic" w:hAnsi="Century Gothic" w:cs="Arial"/>
          <w:sz w:val="20"/>
          <w:szCs w:val="20"/>
        </w:rPr>
        <w:t xml:space="preserve"> </w:t>
      </w:r>
      <w:r w:rsidRPr="00045C68">
        <w:rPr>
          <w:rFonts w:ascii="Century Gothic" w:hAnsi="Century Gothic" w:cs="Arial"/>
          <w:sz w:val="20"/>
          <w:szCs w:val="20"/>
        </w:rPr>
        <w:t>Information.</w:t>
      </w:r>
    </w:p>
    <w:p w:rsidR="007A144E" w:rsidRPr="00045C68" w:rsidRDefault="007A144E" w:rsidP="0070418D">
      <w:pPr>
        <w:autoSpaceDE w:val="0"/>
        <w:autoSpaceDN w:val="0"/>
        <w:adjustRightInd w:val="0"/>
        <w:spacing w:before="120" w:after="0"/>
        <w:ind w:left="1080"/>
        <w:rPr>
          <w:rFonts w:ascii="Century Gothic" w:hAnsi="Century Gothic" w:cs="Arial"/>
          <w:sz w:val="20"/>
          <w:szCs w:val="20"/>
        </w:rPr>
      </w:pPr>
    </w:p>
    <w:tbl>
      <w:tblPr>
        <w:tblW w:w="14464"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890"/>
        <w:gridCol w:w="990"/>
        <w:gridCol w:w="2160"/>
        <w:gridCol w:w="630"/>
        <w:gridCol w:w="1257"/>
        <w:gridCol w:w="697"/>
        <w:gridCol w:w="2340"/>
        <w:gridCol w:w="3600"/>
      </w:tblGrid>
      <w:tr w:rsidR="007A144E" w:rsidRPr="00045C68" w:rsidTr="007A144E">
        <w:trPr>
          <w:trHeight w:val="450"/>
        </w:trPr>
        <w:tc>
          <w:tcPr>
            <w:tcW w:w="14464" w:type="dxa"/>
            <w:gridSpan w:val="9"/>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7A144E" w:rsidRPr="00045C68" w:rsidRDefault="007A144E" w:rsidP="00372ABB">
            <w:pPr>
              <w:spacing w:after="0"/>
              <w:rPr>
                <w:rFonts w:ascii="Century Gothic" w:hAnsi="Century Gothic"/>
              </w:rPr>
            </w:pPr>
            <w:r w:rsidRPr="00045C68">
              <w:rPr>
                <w:rFonts w:ascii="Century Gothic" w:eastAsia="Times New Roman" w:hAnsi="Century Gothic" w:cs="Times New Roman"/>
                <w:b/>
                <w:bCs/>
                <w:color w:val="FFFFFF" w:themeColor="background1"/>
                <w:sz w:val="16"/>
                <w:szCs w:val="16"/>
              </w:rPr>
              <w:t>Payment Information Block – This can occur multiple times</w:t>
            </w:r>
          </w:p>
        </w:tc>
      </w:tr>
      <w:tr w:rsidR="007A144E" w:rsidRPr="00045C68" w:rsidTr="00E6502F">
        <w:trPr>
          <w:trHeight w:val="260"/>
        </w:trPr>
        <w:tc>
          <w:tcPr>
            <w:tcW w:w="90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7A144E" w:rsidRPr="00045C68" w:rsidRDefault="007A144E" w:rsidP="00372ABB">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7A144E" w:rsidRPr="00045C68" w:rsidRDefault="007A144E" w:rsidP="00372ABB">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99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7A144E" w:rsidRPr="00045C68" w:rsidRDefault="007A144E" w:rsidP="00372ABB">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7A144E" w:rsidRPr="00045C68" w:rsidRDefault="007A144E" w:rsidP="00372ABB">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63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7A144E" w:rsidRPr="00045C68" w:rsidRDefault="007A144E" w:rsidP="00372ABB">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7A144E" w:rsidRPr="00045C68" w:rsidRDefault="007A144E" w:rsidP="00372ABB">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7A144E" w:rsidRPr="00045C68" w:rsidRDefault="007A144E" w:rsidP="00372ABB">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340" w:type="dxa"/>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hideMark/>
          </w:tcPr>
          <w:p w:rsidR="007A144E" w:rsidRPr="00045C68" w:rsidRDefault="007A144E" w:rsidP="00372ABB">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hideMark/>
          </w:tcPr>
          <w:p w:rsidR="007A144E" w:rsidRPr="00045C68" w:rsidRDefault="007A144E" w:rsidP="00372ABB">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7A144E" w:rsidRPr="00045C68" w:rsidTr="007A144E">
        <w:trPr>
          <w:trHeight w:val="260"/>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7A144E" w:rsidRPr="00045C68" w:rsidRDefault="007A144E"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2.0</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7A144E" w:rsidRPr="00045C68" w:rsidRDefault="007A144E"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Payment Information</w:t>
            </w:r>
          </w:p>
          <w:p w:rsidR="007A144E" w:rsidRPr="00045C68" w:rsidRDefault="007A144E"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&lt;PmtInf&gt;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7A144E" w:rsidRPr="00045C68" w:rsidRDefault="007A144E"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7A144E" w:rsidRPr="00045C68" w:rsidRDefault="007A144E" w:rsidP="00372ABB">
            <w:pPr>
              <w:pStyle w:val="Default"/>
              <w:rPr>
                <w:rFonts w:ascii="Century Gothic" w:hAnsi="Century Gothic"/>
                <w:sz w:val="16"/>
                <w:szCs w:val="16"/>
              </w:rPr>
            </w:pPr>
            <w:r w:rsidRPr="00045C68">
              <w:rPr>
                <w:rFonts w:ascii="Century Gothic" w:hAnsi="Century Gothic"/>
                <w:sz w:val="16"/>
                <w:szCs w:val="16"/>
              </w:rPr>
              <w:t>Set of characteristics that applies to the debit side of the payment transactions included in the credit transfer initiation</w:t>
            </w:r>
          </w:p>
          <w:p w:rsidR="007A144E" w:rsidRPr="00045C68" w:rsidRDefault="007A144E" w:rsidP="00372ABB">
            <w:pPr>
              <w:autoSpaceDE w:val="0"/>
              <w:autoSpaceDN w:val="0"/>
              <w:adjustRightInd w:val="0"/>
              <w:spacing w:after="0" w:line="240" w:lineRule="auto"/>
              <w:rPr>
                <w:rFonts w:ascii="Century Gothic" w:eastAsia="Times New Roman" w:hAnsi="Century Gothic" w:cs="Times New Roman"/>
                <w:bCs/>
                <w:color w:val="000000" w:themeColor="text1"/>
                <w:sz w:val="16"/>
                <w:szCs w:val="16"/>
              </w:rPr>
            </w:pPr>
          </w:p>
          <w:p w:rsidR="007A144E" w:rsidRPr="00045C68" w:rsidRDefault="007A144E" w:rsidP="00372ABB">
            <w:pPr>
              <w:autoSpaceDE w:val="0"/>
              <w:autoSpaceDN w:val="0"/>
              <w:adjustRightInd w:val="0"/>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Empty tag</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7A144E" w:rsidRPr="00045C68" w:rsidRDefault="007A144E"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[1..n]  </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7A144E" w:rsidRPr="00045C68" w:rsidRDefault="007A144E" w:rsidP="00372ABB">
            <w:pPr>
              <w:pStyle w:val="Default"/>
              <w:rPr>
                <w:rFonts w:ascii="Century Gothic" w:eastAsia="Times New Roman" w:hAnsi="Century Gothic"/>
                <w:bCs/>
                <w:color w:val="000000" w:themeColor="text1"/>
                <w:sz w:val="16"/>
                <w:szCs w:val="16"/>
              </w:rPr>
            </w:pP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7A144E" w:rsidRPr="00045C68" w:rsidRDefault="007A144E"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tcBorders>
              <w:top w:val="single" w:sz="4" w:space="0" w:color="auto"/>
              <w:left w:val="single" w:sz="4" w:space="0" w:color="auto"/>
              <w:bottom w:val="single" w:sz="4" w:space="0" w:color="auto"/>
              <w:right w:val="single" w:sz="4" w:space="0" w:color="auto"/>
            </w:tcBorders>
            <w:shd w:val="clear" w:color="000000" w:fill="C4BC96" w:themeFill="background2" w:themeFillShade="BF"/>
            <w:vAlign w:val="center"/>
            <w:hideMark/>
          </w:tcPr>
          <w:p w:rsidR="007A144E" w:rsidRPr="00045C68" w:rsidRDefault="007A144E" w:rsidP="00372ABB">
            <w:pPr>
              <w:spacing w:after="0" w:line="240" w:lineRule="auto"/>
              <w:rPr>
                <w:rFonts w:ascii="Century Gothic" w:eastAsia="Times New Roman" w:hAnsi="Century Gothic" w:cs="Times New Roman"/>
                <w:bCs/>
                <w:color w:val="000000" w:themeColor="text1"/>
                <w:sz w:val="16"/>
                <w:szCs w:val="16"/>
              </w:rPr>
            </w:pPr>
          </w:p>
        </w:tc>
        <w:tc>
          <w:tcPr>
            <w:tcW w:w="3600" w:type="dxa"/>
            <w:tcBorders>
              <w:top w:val="single" w:sz="4" w:space="0" w:color="auto"/>
              <w:left w:val="single" w:sz="4" w:space="0" w:color="auto"/>
              <w:bottom w:val="single" w:sz="4" w:space="0" w:color="auto"/>
              <w:right w:val="single" w:sz="4" w:space="0" w:color="auto"/>
            </w:tcBorders>
            <w:shd w:val="clear" w:color="000000" w:fill="C4BC96" w:themeFill="background2" w:themeFillShade="BF"/>
            <w:vAlign w:val="center"/>
            <w:hideMark/>
          </w:tcPr>
          <w:p w:rsidR="007A144E" w:rsidRPr="00045C68" w:rsidRDefault="007A144E" w:rsidP="00372ABB">
            <w:pPr>
              <w:spacing w:after="0" w:line="240" w:lineRule="auto"/>
              <w:rPr>
                <w:rFonts w:ascii="Century Gothic" w:eastAsia="Times New Roman" w:hAnsi="Century Gothic" w:cs="Times New Roman"/>
                <w:bCs/>
                <w:color w:val="000000" w:themeColor="text1"/>
                <w:sz w:val="16"/>
                <w:szCs w:val="16"/>
              </w:rPr>
            </w:pPr>
          </w:p>
        </w:tc>
      </w:tr>
      <w:tr w:rsidR="007A144E" w:rsidRPr="00045C68" w:rsidTr="007A144E">
        <w:trPr>
          <w:trHeight w:val="260"/>
        </w:trPr>
        <w:tc>
          <w:tcPr>
            <w:tcW w:w="900" w:type="dxa"/>
            <w:tcBorders>
              <w:left w:val="single" w:sz="4" w:space="0" w:color="auto"/>
              <w:bottom w:val="single" w:sz="4" w:space="0" w:color="auto"/>
            </w:tcBorders>
            <w:shd w:val="clear" w:color="000000" w:fill="auto"/>
            <w:vAlign w:val="center"/>
            <w:hideMark/>
          </w:tcPr>
          <w:p w:rsidR="007A144E" w:rsidRPr="00045C68" w:rsidRDefault="007A144E"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2.1</w:t>
            </w:r>
          </w:p>
        </w:tc>
        <w:tc>
          <w:tcPr>
            <w:tcW w:w="1890" w:type="dxa"/>
            <w:tcBorders>
              <w:bottom w:val="single" w:sz="4" w:space="0" w:color="auto"/>
            </w:tcBorders>
            <w:shd w:val="clear" w:color="000000" w:fill="auto"/>
            <w:vAlign w:val="center"/>
            <w:hideMark/>
          </w:tcPr>
          <w:p w:rsidR="007A144E" w:rsidRPr="00045C68" w:rsidRDefault="007A144E"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Payment Information Identification  </w:t>
            </w:r>
          </w:p>
          <w:p w:rsidR="007A144E" w:rsidRPr="00045C68" w:rsidRDefault="007A144E"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Md"/>
                <w:sz w:val="16"/>
                <w:szCs w:val="16"/>
              </w:rPr>
              <w:t>&lt;PmtInfId&gt;</w:t>
            </w:r>
          </w:p>
        </w:tc>
        <w:tc>
          <w:tcPr>
            <w:tcW w:w="990" w:type="dxa"/>
            <w:tcBorders>
              <w:bottom w:val="single" w:sz="4" w:space="0" w:color="auto"/>
            </w:tcBorders>
            <w:shd w:val="clear" w:color="000000" w:fill="auto"/>
            <w:vAlign w:val="center"/>
            <w:hideMark/>
          </w:tcPr>
          <w:p w:rsidR="007A144E" w:rsidRPr="00045C68" w:rsidRDefault="007A144E"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bottom w:val="single" w:sz="4" w:space="0" w:color="auto"/>
            </w:tcBorders>
            <w:shd w:val="clear" w:color="000000" w:fill="auto"/>
            <w:vAlign w:val="center"/>
            <w:hideMark/>
          </w:tcPr>
          <w:p w:rsidR="007A144E" w:rsidRPr="00045C68" w:rsidRDefault="007A144E" w:rsidP="00372ABB">
            <w:pPr>
              <w:autoSpaceDE w:val="0"/>
              <w:autoSpaceDN w:val="0"/>
              <w:adjustRightInd w:val="0"/>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Lt"/>
                <w:sz w:val="16"/>
                <w:szCs w:val="16"/>
              </w:rPr>
              <w:t>Originator’s unique identifier of the batch of transactions</w:t>
            </w:r>
          </w:p>
        </w:tc>
        <w:tc>
          <w:tcPr>
            <w:tcW w:w="630" w:type="dxa"/>
            <w:tcBorders>
              <w:bottom w:val="single" w:sz="4" w:space="0" w:color="auto"/>
            </w:tcBorders>
            <w:shd w:val="clear" w:color="000000" w:fill="auto"/>
            <w:vAlign w:val="center"/>
            <w:hideMark/>
          </w:tcPr>
          <w:p w:rsidR="007A144E" w:rsidRPr="00045C68" w:rsidRDefault="007A144E"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[1..1]</w:t>
            </w:r>
          </w:p>
        </w:tc>
        <w:tc>
          <w:tcPr>
            <w:tcW w:w="1257" w:type="dxa"/>
            <w:tcBorders>
              <w:bottom w:val="single" w:sz="4" w:space="0" w:color="auto"/>
            </w:tcBorders>
            <w:shd w:val="clear" w:color="000000" w:fill="auto"/>
            <w:vAlign w:val="center"/>
            <w:hideMark/>
          </w:tcPr>
          <w:p w:rsidR="007A144E" w:rsidRPr="00045C68" w:rsidRDefault="007A144E" w:rsidP="00372ABB">
            <w:pPr>
              <w:pStyle w:val="Default"/>
              <w:rPr>
                <w:rFonts w:ascii="Century Gothic" w:hAnsi="Century Gothic"/>
                <w:sz w:val="16"/>
                <w:szCs w:val="16"/>
              </w:rPr>
            </w:pPr>
            <w:r w:rsidRPr="00045C68">
              <w:rPr>
                <w:rFonts w:ascii="Century Gothic" w:hAnsi="Century Gothic"/>
                <w:sz w:val="16"/>
                <w:szCs w:val="16"/>
              </w:rPr>
              <w:t>Max35Text</w:t>
            </w:r>
          </w:p>
          <w:p w:rsidR="007A144E" w:rsidRPr="00045C68" w:rsidRDefault="007A144E" w:rsidP="00372ABB">
            <w:pPr>
              <w:spacing w:after="0" w:line="240" w:lineRule="auto"/>
              <w:rPr>
                <w:rFonts w:ascii="Century Gothic" w:eastAsia="Times New Roman" w:hAnsi="Century Gothic" w:cs="Times New Roman"/>
                <w:bCs/>
                <w:color w:val="000000" w:themeColor="text1"/>
                <w:sz w:val="16"/>
                <w:szCs w:val="16"/>
              </w:rPr>
            </w:pPr>
          </w:p>
        </w:tc>
        <w:tc>
          <w:tcPr>
            <w:tcW w:w="697" w:type="dxa"/>
            <w:tcBorders>
              <w:bottom w:val="single" w:sz="4" w:space="0" w:color="auto"/>
            </w:tcBorders>
            <w:shd w:val="clear" w:color="000000" w:fill="auto"/>
            <w:vAlign w:val="center"/>
            <w:hideMark/>
          </w:tcPr>
          <w:p w:rsidR="007A144E" w:rsidRPr="00045C68" w:rsidRDefault="007A144E"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tcBorders>
              <w:bottom w:val="single" w:sz="4" w:space="0" w:color="auto"/>
            </w:tcBorders>
            <w:shd w:val="clear" w:color="auto" w:fill="auto"/>
            <w:vAlign w:val="center"/>
            <w:hideMark/>
          </w:tcPr>
          <w:p w:rsidR="007A144E" w:rsidRPr="00045C68" w:rsidRDefault="007A144E" w:rsidP="00372ABB">
            <w:pPr>
              <w:pStyle w:val="ListParagraph"/>
              <w:numPr>
                <w:ilvl w:val="0"/>
                <w:numId w:val="8"/>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CCD</w:t>
            </w:r>
            <w:r w:rsidR="00EF05B8">
              <w:rPr>
                <w:rFonts w:ascii="Century Gothic" w:eastAsia="Times New Roman" w:hAnsi="Century Gothic" w:cs="Times New Roman"/>
                <w:bCs/>
                <w:color w:val="000000" w:themeColor="text1"/>
                <w:sz w:val="16"/>
                <w:szCs w:val="16"/>
              </w:rPr>
              <w:t>, PPD</w:t>
            </w:r>
            <w:r w:rsidRPr="00045C68">
              <w:rPr>
                <w:rFonts w:ascii="Century Gothic" w:eastAsia="Times New Roman" w:hAnsi="Century Gothic" w:cs="Times New Roman"/>
                <w:bCs/>
                <w:color w:val="000000" w:themeColor="text1"/>
                <w:sz w:val="16"/>
                <w:szCs w:val="16"/>
              </w:rPr>
              <w:t xml:space="preserve"> and CTX, Batch Header Record, Batch Number (Record 5, Field 13)</w:t>
            </w:r>
          </w:p>
          <w:p w:rsidR="007A144E" w:rsidRPr="00045C68" w:rsidRDefault="007A144E" w:rsidP="00372ABB">
            <w:pPr>
              <w:pStyle w:val="ListParagraph"/>
              <w:numPr>
                <w:ilvl w:val="0"/>
                <w:numId w:val="8"/>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Batch Header Record, Batch Number (Record 5, Field 17)</w:t>
            </w:r>
          </w:p>
          <w:p w:rsidR="007A144E" w:rsidRPr="00045C68" w:rsidRDefault="007A144E" w:rsidP="000068BD">
            <w:pPr>
              <w:pStyle w:val="ListParagraph"/>
              <w:numPr>
                <w:ilvl w:val="0"/>
                <w:numId w:val="8"/>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For </w:t>
            </w:r>
            <w:r w:rsidR="000068BD" w:rsidRPr="00045C68">
              <w:rPr>
                <w:rFonts w:ascii="Century Gothic" w:eastAsia="Times New Roman" w:hAnsi="Century Gothic" w:cs="Times New Roman"/>
                <w:bCs/>
                <w:color w:val="000000" w:themeColor="text1"/>
                <w:sz w:val="16"/>
                <w:szCs w:val="16"/>
              </w:rPr>
              <w:t>ALL</w:t>
            </w:r>
            <w:r w:rsidRPr="00045C68">
              <w:rPr>
                <w:rFonts w:ascii="Century Gothic" w:eastAsia="Times New Roman" w:hAnsi="Century Gothic" w:cs="Times New Roman"/>
                <w:bCs/>
                <w:color w:val="000000" w:themeColor="text1"/>
                <w:sz w:val="16"/>
                <w:szCs w:val="16"/>
              </w:rPr>
              <w:t>, Batch Control Record, Batch Number (Record 8, Field 11)</w:t>
            </w:r>
          </w:p>
        </w:tc>
        <w:tc>
          <w:tcPr>
            <w:tcW w:w="3600" w:type="dxa"/>
            <w:tcBorders>
              <w:bottom w:val="single" w:sz="4" w:space="0" w:color="auto"/>
              <w:right w:val="single" w:sz="4" w:space="0" w:color="auto"/>
            </w:tcBorders>
            <w:shd w:val="clear" w:color="auto" w:fill="auto"/>
            <w:vAlign w:val="center"/>
            <w:hideMark/>
          </w:tcPr>
          <w:p w:rsidR="007A144E" w:rsidRDefault="007A144E"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Originator assigns batch numbers in ascending order within each file</w:t>
            </w:r>
          </w:p>
          <w:p w:rsidR="00EF05B8" w:rsidRDefault="00EF05B8" w:rsidP="00372ABB">
            <w:pPr>
              <w:spacing w:after="0" w:line="240" w:lineRule="auto"/>
              <w:rPr>
                <w:rFonts w:ascii="Century Gothic" w:eastAsia="Times New Roman" w:hAnsi="Century Gothic" w:cs="Times New Roman"/>
                <w:bCs/>
                <w:color w:val="000000" w:themeColor="text1"/>
                <w:sz w:val="16"/>
                <w:szCs w:val="16"/>
              </w:rPr>
            </w:pPr>
          </w:p>
          <w:p w:rsidR="00EF05B8" w:rsidRPr="00045C68" w:rsidRDefault="00EF05B8" w:rsidP="00372ABB">
            <w:pPr>
              <w:spacing w:after="0" w:line="240" w:lineRule="auto"/>
              <w:rPr>
                <w:rFonts w:ascii="Century Gothic" w:eastAsia="Times New Roman" w:hAnsi="Century Gothic" w:cs="Times New Roman"/>
                <w:bCs/>
                <w:color w:val="000000" w:themeColor="text1"/>
                <w:sz w:val="16"/>
                <w:szCs w:val="16"/>
              </w:rPr>
            </w:pPr>
            <w:r>
              <w:rPr>
                <w:rFonts w:ascii="Century Gothic" w:eastAsia="Times New Roman" w:hAnsi="Century Gothic" w:cs="Times New Roman"/>
                <w:bCs/>
                <w:color w:val="000000" w:themeColor="text1"/>
                <w:sz w:val="16"/>
                <w:szCs w:val="16"/>
              </w:rPr>
              <w:t>May vary by bank and set by ODFI system</w:t>
            </w:r>
          </w:p>
        </w:tc>
      </w:tr>
      <w:tr w:rsidR="007A144E" w:rsidRPr="00045C68" w:rsidTr="007A144E">
        <w:trPr>
          <w:trHeight w:val="260"/>
        </w:trPr>
        <w:tc>
          <w:tcPr>
            <w:tcW w:w="900" w:type="dxa"/>
            <w:tcBorders>
              <w:left w:val="single" w:sz="4" w:space="0" w:color="auto"/>
            </w:tcBorders>
            <w:shd w:val="clear" w:color="000000" w:fill="auto"/>
            <w:vAlign w:val="center"/>
            <w:hideMark/>
          </w:tcPr>
          <w:p w:rsidR="007A144E" w:rsidRPr="00045C68" w:rsidRDefault="007A144E"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2.2</w:t>
            </w:r>
          </w:p>
        </w:tc>
        <w:tc>
          <w:tcPr>
            <w:tcW w:w="1890" w:type="dxa"/>
            <w:shd w:val="clear" w:color="000000" w:fill="auto"/>
            <w:vAlign w:val="center"/>
            <w:hideMark/>
          </w:tcPr>
          <w:p w:rsidR="007A144E" w:rsidRPr="00045C68" w:rsidRDefault="007A144E"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Lt"/>
                <w:sz w:val="16"/>
                <w:szCs w:val="16"/>
              </w:rPr>
              <w:t xml:space="preserve">Payment Method </w:t>
            </w:r>
            <w:r w:rsidRPr="00045C68">
              <w:rPr>
                <w:rFonts w:ascii="Century Gothic" w:hAnsi="Century Gothic" w:cs="HelveticaNeueLTStd-Md"/>
                <w:sz w:val="16"/>
                <w:szCs w:val="16"/>
              </w:rPr>
              <w:t>&lt;PmtMtd&gt;</w:t>
            </w:r>
          </w:p>
        </w:tc>
        <w:tc>
          <w:tcPr>
            <w:tcW w:w="990" w:type="dxa"/>
            <w:shd w:val="clear" w:color="000000" w:fill="auto"/>
            <w:vAlign w:val="center"/>
            <w:hideMark/>
          </w:tcPr>
          <w:p w:rsidR="007A144E" w:rsidRPr="00045C68" w:rsidRDefault="007A144E"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7A144E" w:rsidRPr="00045C68" w:rsidRDefault="007A144E" w:rsidP="00372ABB">
            <w:pPr>
              <w:pStyle w:val="Default"/>
              <w:rPr>
                <w:rFonts w:ascii="Century Gothic" w:eastAsia="Times New Roman" w:hAnsi="Century Gothic"/>
                <w:bCs/>
                <w:color w:val="000000" w:themeColor="text1"/>
                <w:sz w:val="16"/>
                <w:szCs w:val="16"/>
              </w:rPr>
            </w:pPr>
            <w:r w:rsidRPr="00045C68">
              <w:rPr>
                <w:rFonts w:ascii="Century Gothic" w:hAnsi="Century Gothic"/>
                <w:sz w:val="16"/>
                <w:szCs w:val="16"/>
              </w:rPr>
              <w:t>Specifies the means of payment that will be used to move the amount of money</w:t>
            </w:r>
          </w:p>
        </w:tc>
        <w:tc>
          <w:tcPr>
            <w:tcW w:w="630" w:type="dxa"/>
            <w:shd w:val="clear" w:color="000000" w:fill="auto"/>
            <w:vAlign w:val="center"/>
            <w:hideMark/>
          </w:tcPr>
          <w:p w:rsidR="007A144E" w:rsidRPr="00045C68" w:rsidRDefault="007A144E"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[1..1]</w:t>
            </w:r>
          </w:p>
        </w:tc>
        <w:tc>
          <w:tcPr>
            <w:tcW w:w="1257" w:type="dxa"/>
            <w:shd w:val="clear" w:color="000000" w:fill="auto"/>
            <w:vAlign w:val="center"/>
            <w:hideMark/>
          </w:tcPr>
          <w:p w:rsidR="007A144E" w:rsidRPr="00045C68" w:rsidRDefault="007A144E"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Code</w:t>
            </w:r>
          </w:p>
        </w:tc>
        <w:tc>
          <w:tcPr>
            <w:tcW w:w="697" w:type="dxa"/>
            <w:shd w:val="clear" w:color="000000" w:fill="auto"/>
            <w:vAlign w:val="center"/>
            <w:hideMark/>
          </w:tcPr>
          <w:p w:rsidR="007A144E" w:rsidRPr="00045C68" w:rsidRDefault="007A144E"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tcBorders>
              <w:bottom w:val="single" w:sz="4" w:space="0" w:color="auto"/>
            </w:tcBorders>
            <w:shd w:val="clear" w:color="auto" w:fill="auto"/>
            <w:vAlign w:val="center"/>
            <w:hideMark/>
          </w:tcPr>
          <w:p w:rsidR="007A144E" w:rsidRPr="00045C68" w:rsidRDefault="007A144E" w:rsidP="00372ABB">
            <w:pPr>
              <w:spacing w:after="0" w:line="240" w:lineRule="auto"/>
              <w:rPr>
                <w:rFonts w:ascii="Century Gothic" w:eastAsia="Times New Roman" w:hAnsi="Century Gothic" w:cs="Times New Roman"/>
                <w:bCs/>
                <w:color w:val="000000" w:themeColor="text1"/>
                <w:sz w:val="16"/>
                <w:szCs w:val="16"/>
              </w:rPr>
            </w:pPr>
          </w:p>
        </w:tc>
        <w:tc>
          <w:tcPr>
            <w:tcW w:w="3600" w:type="dxa"/>
            <w:tcBorders>
              <w:bottom w:val="single" w:sz="4" w:space="0" w:color="auto"/>
              <w:right w:val="single" w:sz="4" w:space="0" w:color="auto"/>
            </w:tcBorders>
            <w:shd w:val="clear" w:color="auto" w:fill="auto"/>
            <w:vAlign w:val="center"/>
            <w:hideMark/>
          </w:tcPr>
          <w:p w:rsidR="007A144E" w:rsidRPr="00045C68" w:rsidRDefault="00EF05B8" w:rsidP="00372ABB">
            <w:pPr>
              <w:spacing w:after="0" w:line="240" w:lineRule="auto"/>
              <w:rPr>
                <w:rFonts w:ascii="Century Gothic" w:eastAsia="Times New Roman" w:hAnsi="Century Gothic" w:cs="Times New Roman"/>
                <w:bCs/>
                <w:color w:val="000000" w:themeColor="text1"/>
                <w:sz w:val="16"/>
                <w:szCs w:val="16"/>
              </w:rPr>
            </w:pPr>
            <w:r>
              <w:rPr>
                <w:rFonts w:ascii="Century Gothic" w:eastAsia="Times New Roman" w:hAnsi="Century Gothic" w:cs="Times New Roman"/>
                <w:bCs/>
                <w:color w:val="000000" w:themeColor="text1"/>
                <w:sz w:val="16"/>
                <w:szCs w:val="16"/>
              </w:rPr>
              <w:t>Set to “TRF” for Credit T</w:t>
            </w:r>
            <w:r w:rsidR="007A144E" w:rsidRPr="00045C68">
              <w:rPr>
                <w:rFonts w:ascii="Century Gothic" w:eastAsia="Times New Roman" w:hAnsi="Century Gothic" w:cs="Times New Roman"/>
                <w:bCs/>
                <w:color w:val="000000" w:themeColor="text1"/>
                <w:sz w:val="16"/>
                <w:szCs w:val="16"/>
              </w:rPr>
              <w:t>ransfers</w:t>
            </w:r>
          </w:p>
        </w:tc>
      </w:tr>
      <w:tr w:rsidR="007A144E" w:rsidRPr="00045C68" w:rsidTr="007A144E">
        <w:trPr>
          <w:trHeight w:val="260"/>
        </w:trPr>
        <w:tc>
          <w:tcPr>
            <w:tcW w:w="900" w:type="dxa"/>
            <w:tcBorders>
              <w:left w:val="single" w:sz="4" w:space="0" w:color="auto"/>
            </w:tcBorders>
            <w:shd w:val="clear" w:color="000000" w:fill="auto"/>
            <w:vAlign w:val="center"/>
            <w:hideMark/>
          </w:tcPr>
          <w:p w:rsidR="007A144E" w:rsidRPr="00045C68" w:rsidRDefault="007A144E"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2.4</w:t>
            </w:r>
          </w:p>
        </w:tc>
        <w:tc>
          <w:tcPr>
            <w:tcW w:w="1890" w:type="dxa"/>
            <w:shd w:val="clear" w:color="000000" w:fill="auto"/>
            <w:vAlign w:val="center"/>
            <w:hideMark/>
          </w:tcPr>
          <w:p w:rsidR="007A144E" w:rsidRPr="00045C68" w:rsidRDefault="007A144E"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Lt"/>
                <w:sz w:val="16"/>
                <w:szCs w:val="16"/>
              </w:rPr>
              <w:t xml:space="preserve">Number Of Transactions </w:t>
            </w:r>
            <w:r w:rsidRPr="00045C68">
              <w:rPr>
                <w:rFonts w:ascii="Century Gothic" w:hAnsi="Century Gothic" w:cs="HelveticaNeueLTStd-Md"/>
                <w:sz w:val="16"/>
                <w:szCs w:val="16"/>
              </w:rPr>
              <w:t>&lt;NbOfTxs&gt;</w:t>
            </w:r>
          </w:p>
        </w:tc>
        <w:tc>
          <w:tcPr>
            <w:tcW w:w="990" w:type="dxa"/>
            <w:shd w:val="clear" w:color="000000" w:fill="auto"/>
            <w:vAlign w:val="center"/>
            <w:hideMark/>
          </w:tcPr>
          <w:p w:rsidR="007A144E" w:rsidRPr="00045C68" w:rsidRDefault="007A144E"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7A144E" w:rsidRPr="00045C68" w:rsidRDefault="007A144E" w:rsidP="00372ABB">
            <w:pPr>
              <w:pStyle w:val="Default"/>
              <w:rPr>
                <w:rFonts w:ascii="Century Gothic" w:hAnsi="Century Gothic" w:cs="HelveticaNeueLTStd-Lt"/>
                <w:sz w:val="16"/>
                <w:szCs w:val="16"/>
              </w:rPr>
            </w:pPr>
            <w:r w:rsidRPr="00045C68">
              <w:rPr>
                <w:rFonts w:ascii="Century Gothic" w:hAnsi="Century Gothic"/>
                <w:sz w:val="16"/>
                <w:szCs w:val="16"/>
              </w:rPr>
              <w:t>Total number of individual transactions contained in the message</w:t>
            </w:r>
          </w:p>
        </w:tc>
        <w:tc>
          <w:tcPr>
            <w:tcW w:w="630" w:type="dxa"/>
            <w:shd w:val="clear" w:color="000000" w:fill="auto"/>
            <w:vAlign w:val="center"/>
            <w:hideMark/>
          </w:tcPr>
          <w:p w:rsidR="007A144E" w:rsidRPr="00045C68" w:rsidRDefault="007A144E"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[0..1]  </w:t>
            </w:r>
          </w:p>
        </w:tc>
        <w:tc>
          <w:tcPr>
            <w:tcW w:w="1257" w:type="dxa"/>
            <w:shd w:val="clear" w:color="000000" w:fill="auto"/>
            <w:vAlign w:val="center"/>
            <w:hideMark/>
          </w:tcPr>
          <w:p w:rsidR="007A144E" w:rsidRPr="00045C68" w:rsidRDefault="007A144E" w:rsidP="00372ABB">
            <w:pPr>
              <w:pStyle w:val="Default"/>
              <w:rPr>
                <w:rFonts w:ascii="Century Gothic" w:hAnsi="Century Gothic"/>
                <w:sz w:val="16"/>
                <w:szCs w:val="16"/>
              </w:rPr>
            </w:pPr>
            <w:r w:rsidRPr="00045C68">
              <w:rPr>
                <w:rFonts w:ascii="Century Gothic" w:hAnsi="Century Gothic"/>
                <w:sz w:val="16"/>
                <w:szCs w:val="16"/>
              </w:rPr>
              <w:t>Max15 NumericTex</w:t>
            </w:r>
          </w:p>
          <w:p w:rsidR="007A144E" w:rsidRPr="00045C68" w:rsidRDefault="007A144E" w:rsidP="00372ABB">
            <w:pPr>
              <w:spacing w:after="0" w:line="240" w:lineRule="auto"/>
              <w:rPr>
                <w:rFonts w:ascii="Century Gothic" w:eastAsia="Times New Roman" w:hAnsi="Century Gothic" w:cs="Times New Roman"/>
                <w:bCs/>
                <w:color w:val="000000" w:themeColor="text1"/>
                <w:sz w:val="16"/>
                <w:szCs w:val="16"/>
              </w:rPr>
            </w:pPr>
          </w:p>
        </w:tc>
        <w:tc>
          <w:tcPr>
            <w:tcW w:w="697" w:type="dxa"/>
            <w:shd w:val="clear" w:color="000000" w:fill="auto"/>
            <w:vAlign w:val="center"/>
            <w:hideMark/>
          </w:tcPr>
          <w:p w:rsidR="007A144E" w:rsidRPr="00045C68" w:rsidRDefault="007A144E"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auto" w:fill="auto"/>
            <w:vAlign w:val="center"/>
            <w:hideMark/>
          </w:tcPr>
          <w:p w:rsidR="007A144E" w:rsidRPr="00045C68" w:rsidRDefault="007A144E" w:rsidP="00372ABB">
            <w:pPr>
              <w:spacing w:after="0" w:line="240" w:lineRule="auto"/>
              <w:rPr>
                <w:rFonts w:ascii="Century Gothic" w:eastAsia="Times New Roman" w:hAnsi="Century Gothic" w:cs="Times New Roman"/>
                <w:bCs/>
                <w:color w:val="000000" w:themeColor="text1"/>
                <w:sz w:val="16"/>
                <w:szCs w:val="16"/>
              </w:rPr>
            </w:pPr>
          </w:p>
        </w:tc>
        <w:tc>
          <w:tcPr>
            <w:tcW w:w="3600" w:type="dxa"/>
            <w:tcBorders>
              <w:right w:val="single" w:sz="4" w:space="0" w:color="auto"/>
            </w:tcBorders>
            <w:shd w:val="clear" w:color="auto" w:fill="auto"/>
            <w:vAlign w:val="center"/>
            <w:hideMark/>
          </w:tcPr>
          <w:p w:rsidR="007A144E" w:rsidRPr="00045C68" w:rsidRDefault="007A144E" w:rsidP="00372ABB">
            <w:pPr>
              <w:pStyle w:val="ListParagraph"/>
              <w:spacing w:after="0" w:line="240" w:lineRule="auto"/>
              <w:ind w:left="8"/>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If all transactions are accepted would equal to the Entry Count in the batch (All “6” records) </w:t>
            </w:r>
          </w:p>
        </w:tc>
      </w:tr>
      <w:tr w:rsidR="007A144E" w:rsidRPr="00045C68" w:rsidTr="007A144E">
        <w:trPr>
          <w:trHeight w:val="260"/>
        </w:trPr>
        <w:tc>
          <w:tcPr>
            <w:tcW w:w="900" w:type="dxa"/>
            <w:tcBorders>
              <w:left w:val="single" w:sz="4" w:space="0" w:color="auto"/>
            </w:tcBorders>
            <w:shd w:val="clear" w:color="000000" w:fill="auto"/>
            <w:vAlign w:val="center"/>
            <w:hideMark/>
          </w:tcPr>
          <w:p w:rsidR="007A144E" w:rsidRPr="00045C68" w:rsidRDefault="007A144E"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2.5</w:t>
            </w:r>
          </w:p>
        </w:tc>
        <w:tc>
          <w:tcPr>
            <w:tcW w:w="1890" w:type="dxa"/>
            <w:shd w:val="clear" w:color="000000" w:fill="auto"/>
            <w:vAlign w:val="center"/>
            <w:hideMark/>
          </w:tcPr>
          <w:p w:rsidR="007A144E" w:rsidRPr="00045C68" w:rsidRDefault="007A144E"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Lt"/>
                <w:sz w:val="16"/>
                <w:szCs w:val="16"/>
              </w:rPr>
              <w:t xml:space="preserve">Control Sum </w:t>
            </w:r>
            <w:r w:rsidRPr="00045C68">
              <w:rPr>
                <w:rFonts w:ascii="Century Gothic" w:hAnsi="Century Gothic" w:cs="HelveticaNeueLTStd-Md"/>
                <w:sz w:val="16"/>
                <w:szCs w:val="16"/>
              </w:rPr>
              <w:t>&lt;CtrlSum&gt;</w:t>
            </w:r>
          </w:p>
        </w:tc>
        <w:tc>
          <w:tcPr>
            <w:tcW w:w="990" w:type="dxa"/>
            <w:shd w:val="clear" w:color="000000" w:fill="auto"/>
            <w:vAlign w:val="center"/>
            <w:hideMark/>
          </w:tcPr>
          <w:p w:rsidR="007A144E" w:rsidRPr="00045C68" w:rsidRDefault="007A144E"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7A144E" w:rsidRPr="00045C68" w:rsidRDefault="007A144E" w:rsidP="00372ABB">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Total of all individual amounts included</w:t>
            </w:r>
          </w:p>
          <w:p w:rsidR="007A144E" w:rsidRPr="00045C68" w:rsidRDefault="007A144E" w:rsidP="00372ABB">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in the batch</w:t>
            </w:r>
          </w:p>
          <w:p w:rsidR="007A144E" w:rsidRPr="00045C68" w:rsidRDefault="007A144E" w:rsidP="00372ABB">
            <w:pPr>
              <w:autoSpaceDE w:val="0"/>
              <w:autoSpaceDN w:val="0"/>
              <w:adjustRightInd w:val="0"/>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(sum of </w:t>
            </w:r>
            <w:r w:rsidRPr="00045C68">
              <w:rPr>
                <w:rFonts w:ascii="Century Gothic" w:eastAsia="Times New Roman" w:hAnsi="Century Gothic" w:cs="Times New Roman"/>
                <w:bCs/>
                <w:i/>
                <w:color w:val="000000" w:themeColor="text1"/>
                <w:sz w:val="16"/>
                <w:szCs w:val="16"/>
              </w:rPr>
              <w:t>Instructed Amount</w:t>
            </w:r>
            <w:r w:rsidRPr="00045C68">
              <w:rPr>
                <w:rFonts w:ascii="Century Gothic" w:eastAsia="Times New Roman" w:hAnsi="Century Gothic" w:cs="Times New Roman"/>
                <w:bCs/>
                <w:color w:val="000000" w:themeColor="text1"/>
                <w:sz w:val="16"/>
                <w:szCs w:val="16"/>
              </w:rPr>
              <w:t>)</w:t>
            </w:r>
          </w:p>
        </w:tc>
        <w:tc>
          <w:tcPr>
            <w:tcW w:w="630" w:type="dxa"/>
            <w:shd w:val="clear" w:color="000000" w:fill="auto"/>
            <w:vAlign w:val="center"/>
            <w:hideMark/>
          </w:tcPr>
          <w:p w:rsidR="007A144E" w:rsidRPr="00045C68" w:rsidRDefault="007A144E"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[0..1]  </w:t>
            </w:r>
          </w:p>
        </w:tc>
        <w:tc>
          <w:tcPr>
            <w:tcW w:w="1257" w:type="dxa"/>
            <w:shd w:val="clear" w:color="000000" w:fill="auto"/>
            <w:vAlign w:val="center"/>
            <w:hideMark/>
          </w:tcPr>
          <w:p w:rsidR="007A144E" w:rsidRPr="00045C68" w:rsidRDefault="007A144E"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Quantity</w:t>
            </w:r>
          </w:p>
          <w:p w:rsidR="007A144E" w:rsidRPr="00045C68" w:rsidRDefault="007A144E"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[Decimal Number]</w:t>
            </w:r>
          </w:p>
        </w:tc>
        <w:tc>
          <w:tcPr>
            <w:tcW w:w="697" w:type="dxa"/>
            <w:shd w:val="clear" w:color="000000" w:fill="auto"/>
            <w:vAlign w:val="center"/>
            <w:hideMark/>
          </w:tcPr>
          <w:p w:rsidR="007A144E" w:rsidRPr="00045C68" w:rsidRDefault="007A144E"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hideMark/>
          </w:tcPr>
          <w:p w:rsidR="007A144E" w:rsidRPr="00045C68" w:rsidRDefault="007A144E" w:rsidP="00372ABB">
            <w:pPr>
              <w:spacing w:after="0" w:line="240" w:lineRule="auto"/>
              <w:rPr>
                <w:rFonts w:ascii="Century Gothic" w:eastAsia="Times New Roman" w:hAnsi="Century Gothic" w:cs="Times New Roman"/>
                <w:bCs/>
                <w:color w:val="000000" w:themeColor="text1"/>
                <w:sz w:val="16"/>
                <w:szCs w:val="16"/>
              </w:rPr>
            </w:pPr>
          </w:p>
        </w:tc>
        <w:tc>
          <w:tcPr>
            <w:tcW w:w="3600" w:type="dxa"/>
            <w:tcBorders>
              <w:right w:val="single" w:sz="4" w:space="0" w:color="auto"/>
            </w:tcBorders>
            <w:shd w:val="clear" w:color="000000" w:fill="auto"/>
            <w:vAlign w:val="center"/>
            <w:hideMark/>
          </w:tcPr>
          <w:p w:rsidR="007A144E" w:rsidRPr="00045C68" w:rsidRDefault="007A144E" w:rsidP="00372ABB">
            <w:pPr>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If all transactions are accepted, would equal Total Credit Entry Dollar Amount in the batch</w:t>
            </w:r>
          </w:p>
        </w:tc>
      </w:tr>
    </w:tbl>
    <w:p w:rsidR="00AB1A53" w:rsidRPr="00045C68" w:rsidRDefault="00AB1A53" w:rsidP="007A144E">
      <w:pPr>
        <w:rPr>
          <w:rFonts w:ascii="Century Gothic" w:hAnsi="Century Gothic" w:cs="Arial"/>
          <w:sz w:val="20"/>
          <w:szCs w:val="20"/>
        </w:rPr>
      </w:pPr>
    </w:p>
    <w:p w:rsidR="00AB1A53" w:rsidRPr="00045C68" w:rsidRDefault="00AB1A53" w:rsidP="007A144E">
      <w:pPr>
        <w:rPr>
          <w:rFonts w:ascii="Century Gothic" w:hAnsi="Century Gothic" w:cs="Arial"/>
          <w:sz w:val="20"/>
          <w:szCs w:val="20"/>
        </w:rPr>
      </w:pPr>
    </w:p>
    <w:tbl>
      <w:tblPr>
        <w:tblW w:w="14464"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890"/>
        <w:gridCol w:w="990"/>
        <w:gridCol w:w="2160"/>
        <w:gridCol w:w="630"/>
        <w:gridCol w:w="1257"/>
        <w:gridCol w:w="697"/>
        <w:gridCol w:w="2340"/>
        <w:gridCol w:w="3600"/>
      </w:tblGrid>
      <w:tr w:rsidR="007A144E" w:rsidRPr="00045C68" w:rsidTr="00491AB4">
        <w:trPr>
          <w:trHeight w:val="450"/>
        </w:trPr>
        <w:tc>
          <w:tcPr>
            <w:tcW w:w="14464" w:type="dxa"/>
            <w:gridSpan w:val="9"/>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7A144E" w:rsidRPr="00045C68" w:rsidRDefault="007A144E" w:rsidP="00372ABB">
            <w:pPr>
              <w:spacing w:after="0"/>
              <w:rPr>
                <w:rFonts w:ascii="Century Gothic" w:hAnsi="Century Gothic"/>
              </w:rPr>
            </w:pPr>
            <w:r w:rsidRPr="00045C68">
              <w:rPr>
                <w:rFonts w:ascii="Century Gothic" w:hAnsi="Century Gothic" w:cs="Arial"/>
                <w:sz w:val="20"/>
                <w:szCs w:val="20"/>
              </w:rPr>
              <w:br w:type="page"/>
            </w:r>
            <w:r w:rsidRPr="00045C68">
              <w:rPr>
                <w:rFonts w:ascii="Century Gothic" w:hAnsi="Century Gothic" w:cs="Arial"/>
                <w:sz w:val="20"/>
                <w:szCs w:val="20"/>
              </w:rPr>
              <w:br w:type="page"/>
            </w:r>
            <w:r w:rsidRPr="00045C68">
              <w:rPr>
                <w:rFonts w:ascii="Century Gothic" w:eastAsia="Times New Roman" w:hAnsi="Century Gothic" w:cs="Times New Roman"/>
                <w:b/>
                <w:bCs/>
                <w:color w:val="FFFFFF" w:themeColor="background1"/>
                <w:sz w:val="16"/>
                <w:szCs w:val="16"/>
              </w:rPr>
              <w:t>Payment Information Block – This can occur multiple times</w:t>
            </w:r>
          </w:p>
        </w:tc>
      </w:tr>
      <w:tr w:rsidR="007A144E" w:rsidRPr="00045C68" w:rsidTr="00E6502F">
        <w:trPr>
          <w:trHeight w:val="260"/>
        </w:trPr>
        <w:tc>
          <w:tcPr>
            <w:tcW w:w="90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7A144E" w:rsidRPr="00045C68" w:rsidRDefault="007A144E" w:rsidP="00372ABB">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7A144E" w:rsidRPr="00045C68" w:rsidRDefault="007A144E" w:rsidP="00372ABB">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99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7A144E" w:rsidRPr="00045C68" w:rsidRDefault="007A144E" w:rsidP="00372ABB">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7A144E" w:rsidRPr="00045C68" w:rsidRDefault="007A144E" w:rsidP="00372ABB">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63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7A144E" w:rsidRPr="00045C68" w:rsidRDefault="007A144E" w:rsidP="00372ABB">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7A144E" w:rsidRPr="00045C68" w:rsidRDefault="007A144E" w:rsidP="00372ABB">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7A144E" w:rsidRPr="00045C68" w:rsidRDefault="007A144E" w:rsidP="00372ABB">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340" w:type="dxa"/>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hideMark/>
          </w:tcPr>
          <w:p w:rsidR="007A144E" w:rsidRPr="00045C68" w:rsidRDefault="007A144E" w:rsidP="00372ABB">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hideMark/>
          </w:tcPr>
          <w:p w:rsidR="007A144E" w:rsidRPr="00045C68" w:rsidRDefault="007A144E" w:rsidP="00372ABB">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7A144E" w:rsidRPr="00045C68" w:rsidTr="00372ABB">
        <w:trPr>
          <w:trHeight w:val="260"/>
        </w:trPr>
        <w:tc>
          <w:tcPr>
            <w:tcW w:w="14464" w:type="dxa"/>
            <w:gridSpan w:val="9"/>
            <w:tcBorders>
              <w:top w:val="nil"/>
            </w:tcBorders>
            <w:shd w:val="clear" w:color="000000" w:fill="BFBFBF" w:themeFill="background1" w:themeFillShade="BF"/>
            <w:vAlign w:val="center"/>
            <w:hideMark/>
          </w:tcPr>
          <w:p w:rsidR="007A144E" w:rsidRPr="00045C68" w:rsidRDefault="007A144E" w:rsidP="00372ABB">
            <w:pPr>
              <w:spacing w:after="0" w:line="240" w:lineRule="auto"/>
              <w:rPr>
                <w:rFonts w:ascii="Century Gothic" w:eastAsia="Times New Roman" w:hAnsi="Century Gothic" w:cs="Times New Roman"/>
                <w:bCs/>
                <w:i/>
                <w:color w:val="000000" w:themeColor="text1"/>
                <w:sz w:val="16"/>
                <w:szCs w:val="16"/>
              </w:rPr>
            </w:pPr>
            <w:r w:rsidRPr="00045C68">
              <w:rPr>
                <w:rFonts w:ascii="Century Gothic" w:eastAsia="Times New Roman" w:hAnsi="Century Gothic" w:cs="Times New Roman"/>
                <w:b/>
                <w:bCs/>
                <w:color w:val="000000" w:themeColor="text1"/>
                <w:sz w:val="16"/>
                <w:szCs w:val="16"/>
              </w:rPr>
              <w:t xml:space="preserve">Payment Type Information </w:t>
            </w:r>
          </w:p>
        </w:tc>
      </w:tr>
      <w:tr w:rsidR="005E1ECD" w:rsidRPr="00045C68" w:rsidTr="00491AB4">
        <w:trPr>
          <w:trHeight w:val="260"/>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2.6</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Lt"/>
                <w:sz w:val="16"/>
                <w:szCs w:val="16"/>
              </w:rPr>
              <w:t xml:space="preserve">Payment Type Information </w:t>
            </w:r>
            <w:r w:rsidRPr="00045C68">
              <w:rPr>
                <w:rFonts w:ascii="Century Gothic" w:hAnsi="Century Gothic" w:cs="HelveticaNeueLTStd-Md"/>
                <w:sz w:val="16"/>
                <w:szCs w:val="16"/>
              </w:rPr>
              <w:t>&lt;PmtTpInf&gt;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5E1ECD" w:rsidRPr="00045C68" w:rsidRDefault="005E1ECD" w:rsidP="00372ABB">
            <w:pPr>
              <w:pStyle w:val="Default"/>
              <w:rPr>
                <w:rFonts w:ascii="Century Gothic" w:hAnsi="Century Gothic"/>
                <w:sz w:val="16"/>
                <w:szCs w:val="16"/>
              </w:rPr>
            </w:pPr>
            <w:r w:rsidRPr="00045C68">
              <w:rPr>
                <w:rFonts w:ascii="Century Gothic" w:hAnsi="Century Gothic"/>
                <w:sz w:val="16"/>
                <w:szCs w:val="16"/>
              </w:rPr>
              <w:t>Set of elements that further specifies the type of transaction</w:t>
            </w:r>
          </w:p>
          <w:p w:rsidR="005E1ECD" w:rsidRPr="00045C68" w:rsidRDefault="005E1ECD" w:rsidP="00372ABB">
            <w:pPr>
              <w:autoSpaceDE w:val="0"/>
              <w:autoSpaceDN w:val="0"/>
              <w:adjustRightInd w:val="0"/>
              <w:spacing w:after="0" w:line="240" w:lineRule="auto"/>
              <w:rPr>
                <w:rFonts w:ascii="Century Gothic" w:hAnsi="Century Gothic" w:cs="HelveticaNeueLTStd-Lt"/>
                <w:sz w:val="12"/>
                <w:szCs w:val="12"/>
              </w:rPr>
            </w:pPr>
          </w:p>
          <w:p w:rsidR="005E1ECD" w:rsidRPr="00045C68" w:rsidRDefault="005E1ECD" w:rsidP="00372ABB">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Empty tag</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[0..1]  </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5E1ECD" w:rsidRPr="00045C68" w:rsidRDefault="005E1ECD" w:rsidP="00372ABB">
            <w:pPr>
              <w:pStyle w:val="Default"/>
              <w:rPr>
                <w:rFonts w:ascii="Century Gothic" w:hAnsi="Century Gothic" w:cs="HelveticaNeueLTStd-Lt"/>
                <w:sz w:val="16"/>
                <w:szCs w:val="16"/>
              </w:rPr>
            </w:pP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top w:val="single" w:sz="4" w:space="0" w:color="auto"/>
              <w:left w:val="single" w:sz="4" w:space="0" w:color="auto"/>
              <w:bottom w:val="single" w:sz="4" w:space="0" w:color="auto"/>
              <w:right w:val="single" w:sz="4" w:space="0" w:color="auto"/>
            </w:tcBorders>
            <w:shd w:val="clear" w:color="000000" w:fill="C4BC96" w:themeFill="background2" w:themeFillShade="BF"/>
            <w:vAlign w:val="center"/>
            <w:hideMark/>
          </w:tcPr>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p>
        </w:tc>
        <w:tc>
          <w:tcPr>
            <w:tcW w:w="3600" w:type="dxa"/>
            <w:tcBorders>
              <w:top w:val="single" w:sz="4" w:space="0" w:color="auto"/>
              <w:left w:val="single" w:sz="4" w:space="0" w:color="auto"/>
              <w:bottom w:val="single" w:sz="4" w:space="0" w:color="auto"/>
              <w:right w:val="single" w:sz="4" w:space="0" w:color="auto"/>
            </w:tcBorders>
            <w:shd w:val="clear" w:color="000000" w:fill="C4BC96" w:themeFill="background2" w:themeFillShade="BF"/>
            <w:vAlign w:val="center"/>
            <w:hideMark/>
          </w:tcPr>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p>
        </w:tc>
      </w:tr>
      <w:tr w:rsidR="005E1ECD" w:rsidRPr="00045C68" w:rsidTr="00491AB4">
        <w:trPr>
          <w:trHeight w:val="260"/>
        </w:trPr>
        <w:tc>
          <w:tcPr>
            <w:tcW w:w="900" w:type="dxa"/>
            <w:tcBorders>
              <w:left w:val="single" w:sz="4" w:space="0" w:color="auto"/>
              <w:bottom w:val="single" w:sz="4" w:space="0" w:color="auto"/>
            </w:tcBorders>
            <w:shd w:val="clear" w:color="000000" w:fill="auto"/>
            <w:vAlign w:val="center"/>
            <w:hideMark/>
          </w:tcPr>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2.8</w:t>
            </w:r>
          </w:p>
        </w:tc>
        <w:tc>
          <w:tcPr>
            <w:tcW w:w="1890" w:type="dxa"/>
            <w:tcBorders>
              <w:bottom w:val="single" w:sz="4" w:space="0" w:color="auto"/>
            </w:tcBorders>
            <w:shd w:val="clear" w:color="000000" w:fill="auto"/>
            <w:vAlign w:val="center"/>
            <w:hideMark/>
          </w:tcPr>
          <w:p w:rsidR="005E1ECD" w:rsidRPr="00045C68" w:rsidRDefault="005E1ECD" w:rsidP="00372ABB">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Service Level</w:t>
            </w:r>
          </w:p>
          <w:p w:rsidR="005E1ECD" w:rsidRPr="00045C68" w:rsidRDefault="005E1ECD" w:rsidP="00372ABB">
            <w:pPr>
              <w:pStyle w:val="Default"/>
              <w:rPr>
                <w:rFonts w:ascii="Century Gothic" w:hAnsi="Century Gothic" w:cs="HelveticaNeueLTStd-Lt"/>
                <w:sz w:val="16"/>
                <w:szCs w:val="16"/>
              </w:rPr>
            </w:pPr>
            <w:r w:rsidRPr="00045C68">
              <w:rPr>
                <w:rFonts w:ascii="Century Gothic" w:hAnsi="Century Gothic"/>
                <w:sz w:val="16"/>
                <w:szCs w:val="16"/>
              </w:rPr>
              <w:t xml:space="preserve">&lt;SvcLvl&gt; </w:t>
            </w:r>
          </w:p>
        </w:tc>
        <w:tc>
          <w:tcPr>
            <w:tcW w:w="990" w:type="dxa"/>
            <w:tcBorders>
              <w:bottom w:val="single" w:sz="4" w:space="0" w:color="auto"/>
            </w:tcBorders>
            <w:shd w:val="clear" w:color="000000" w:fill="auto"/>
            <w:vAlign w:val="center"/>
            <w:hideMark/>
          </w:tcPr>
          <w:p w:rsidR="005E1ECD" w:rsidRPr="00045C68" w:rsidRDefault="005E1ECD" w:rsidP="00372ABB">
            <w:pPr>
              <w:pStyle w:val="Default"/>
              <w:rPr>
                <w:rFonts w:ascii="Century Gothic" w:eastAsia="Times New Roman" w:hAnsi="Century Gothic"/>
                <w:bCs/>
                <w:color w:val="000000" w:themeColor="text1"/>
                <w:sz w:val="16"/>
                <w:szCs w:val="16"/>
              </w:rPr>
            </w:pPr>
            <w:r w:rsidRPr="00045C68">
              <w:rPr>
                <w:rFonts w:ascii="Century Gothic" w:hAnsi="Century Gothic"/>
                <w:sz w:val="16"/>
                <w:szCs w:val="16"/>
              </w:rPr>
              <w:t xml:space="preserve">+++ </w:t>
            </w:r>
          </w:p>
        </w:tc>
        <w:tc>
          <w:tcPr>
            <w:tcW w:w="2160" w:type="dxa"/>
            <w:tcBorders>
              <w:bottom w:val="single" w:sz="4" w:space="0" w:color="auto"/>
            </w:tcBorders>
            <w:shd w:val="clear" w:color="000000" w:fill="auto"/>
            <w:vAlign w:val="center"/>
            <w:hideMark/>
          </w:tcPr>
          <w:p w:rsidR="005E1ECD" w:rsidRPr="00045C68" w:rsidRDefault="005E1ECD" w:rsidP="00372ABB">
            <w:pPr>
              <w:pStyle w:val="Default"/>
              <w:rPr>
                <w:rFonts w:ascii="Century Gothic" w:hAnsi="Century Gothic"/>
                <w:sz w:val="16"/>
                <w:szCs w:val="16"/>
              </w:rPr>
            </w:pPr>
            <w:r w:rsidRPr="00045C68">
              <w:rPr>
                <w:rFonts w:ascii="Century Gothic" w:hAnsi="Century Gothic"/>
                <w:sz w:val="16"/>
                <w:szCs w:val="16"/>
              </w:rPr>
              <w:t>Agreement under which or rules under which the transaction should be processed</w:t>
            </w:r>
          </w:p>
          <w:p w:rsidR="005E1ECD" w:rsidRPr="00045C68" w:rsidRDefault="005E1ECD" w:rsidP="00372ABB">
            <w:pPr>
              <w:pStyle w:val="Default"/>
              <w:rPr>
                <w:rFonts w:ascii="Century Gothic" w:hAnsi="Century Gothic"/>
                <w:sz w:val="12"/>
                <w:szCs w:val="12"/>
              </w:rPr>
            </w:pPr>
          </w:p>
          <w:p w:rsidR="005E1ECD" w:rsidRPr="00045C68" w:rsidRDefault="005E1ECD" w:rsidP="00372ABB">
            <w:pPr>
              <w:pStyle w:val="Default"/>
              <w:rPr>
                <w:rFonts w:ascii="Century Gothic" w:hAnsi="Century Gothic"/>
                <w:sz w:val="16"/>
                <w:szCs w:val="16"/>
              </w:rPr>
            </w:pPr>
            <w:r w:rsidRPr="00045C68">
              <w:rPr>
                <w:rFonts w:ascii="Century Gothic" w:hAnsi="Century Gothic" w:cs="HelveticaNeueLTStd-Lt"/>
                <w:sz w:val="16"/>
                <w:szCs w:val="16"/>
              </w:rPr>
              <w:t>Empty tag</w:t>
            </w:r>
          </w:p>
        </w:tc>
        <w:tc>
          <w:tcPr>
            <w:tcW w:w="630" w:type="dxa"/>
            <w:tcBorders>
              <w:bottom w:val="single" w:sz="4" w:space="0" w:color="auto"/>
            </w:tcBorders>
            <w:shd w:val="clear" w:color="000000" w:fill="auto"/>
            <w:vAlign w:val="center"/>
            <w:hideMark/>
          </w:tcPr>
          <w:p w:rsidR="005E1ECD" w:rsidRPr="00045C68" w:rsidRDefault="005E1ECD" w:rsidP="00372ABB">
            <w:pPr>
              <w:pStyle w:val="Default"/>
              <w:rPr>
                <w:rFonts w:ascii="Century Gothic" w:hAnsi="Century Gothic"/>
                <w:sz w:val="16"/>
                <w:szCs w:val="16"/>
              </w:rPr>
            </w:pPr>
            <w:r w:rsidRPr="00045C68">
              <w:rPr>
                <w:rFonts w:ascii="Century Gothic" w:hAnsi="Century Gothic"/>
                <w:sz w:val="16"/>
                <w:szCs w:val="16"/>
              </w:rPr>
              <w:t xml:space="preserve">[0..1] </w:t>
            </w:r>
          </w:p>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p>
        </w:tc>
        <w:tc>
          <w:tcPr>
            <w:tcW w:w="1257" w:type="dxa"/>
            <w:tcBorders>
              <w:bottom w:val="single" w:sz="4" w:space="0" w:color="auto"/>
            </w:tcBorders>
            <w:shd w:val="clear" w:color="000000" w:fill="auto"/>
            <w:vAlign w:val="center"/>
            <w:hideMark/>
          </w:tcPr>
          <w:p w:rsidR="005E1ECD" w:rsidRPr="00045C68" w:rsidRDefault="005E1ECD" w:rsidP="00372ABB">
            <w:pPr>
              <w:pStyle w:val="Default"/>
              <w:rPr>
                <w:rFonts w:ascii="Century Gothic" w:hAnsi="Century Gothic" w:cs="HelveticaNeueLTStd-Lt"/>
                <w:sz w:val="16"/>
                <w:szCs w:val="16"/>
              </w:rPr>
            </w:pPr>
          </w:p>
        </w:tc>
        <w:tc>
          <w:tcPr>
            <w:tcW w:w="697" w:type="dxa"/>
            <w:tcBorders>
              <w:bottom w:val="single" w:sz="4" w:space="0" w:color="auto"/>
            </w:tcBorders>
            <w:shd w:val="clear" w:color="000000" w:fill="auto"/>
            <w:vAlign w:val="center"/>
            <w:hideMark/>
          </w:tcPr>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bottom w:val="single" w:sz="4" w:space="0" w:color="auto"/>
            </w:tcBorders>
            <w:shd w:val="clear" w:color="auto" w:fill="C4BC96" w:themeFill="background2" w:themeFillShade="BF"/>
            <w:vAlign w:val="center"/>
            <w:hideMark/>
          </w:tcPr>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p>
        </w:tc>
        <w:tc>
          <w:tcPr>
            <w:tcW w:w="3600" w:type="dxa"/>
            <w:tcBorders>
              <w:bottom w:val="single" w:sz="4" w:space="0" w:color="auto"/>
              <w:right w:val="single" w:sz="4" w:space="0" w:color="auto"/>
            </w:tcBorders>
            <w:shd w:val="clear" w:color="auto" w:fill="C4BC96" w:themeFill="background2" w:themeFillShade="BF"/>
            <w:vAlign w:val="center"/>
            <w:hideMark/>
          </w:tcPr>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p>
        </w:tc>
      </w:tr>
      <w:tr w:rsidR="005E1ECD" w:rsidRPr="00045C68" w:rsidTr="00491AB4">
        <w:trPr>
          <w:trHeight w:val="260"/>
        </w:trPr>
        <w:tc>
          <w:tcPr>
            <w:tcW w:w="900" w:type="dxa"/>
            <w:tcBorders>
              <w:left w:val="single" w:sz="4" w:space="0" w:color="auto"/>
            </w:tcBorders>
            <w:shd w:val="clear" w:color="000000" w:fill="auto"/>
            <w:vAlign w:val="center"/>
            <w:hideMark/>
          </w:tcPr>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2.9</w:t>
            </w:r>
          </w:p>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shd w:val="clear" w:color="000000" w:fill="auto"/>
            <w:vAlign w:val="center"/>
            <w:hideMark/>
          </w:tcPr>
          <w:p w:rsidR="005E1ECD" w:rsidRPr="00045C68" w:rsidRDefault="005E1ECD" w:rsidP="00372ABB">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Code </w:t>
            </w:r>
          </w:p>
          <w:p w:rsidR="005E1ECD" w:rsidRPr="00045C68" w:rsidRDefault="005E1ECD" w:rsidP="00372ABB">
            <w:pPr>
              <w:spacing w:after="0" w:line="240" w:lineRule="auto"/>
              <w:rPr>
                <w:rFonts w:ascii="Century Gothic" w:hAnsi="Century Gothic" w:cs="HelveticaNeueLTStd-Lt"/>
                <w:sz w:val="16"/>
                <w:szCs w:val="16"/>
              </w:rPr>
            </w:pPr>
            <w:r w:rsidRPr="00045C68">
              <w:rPr>
                <w:rFonts w:ascii="Century Gothic" w:hAnsi="Century Gothic" w:cs="HelveticaNeueLTStd-Md"/>
                <w:sz w:val="16"/>
                <w:szCs w:val="16"/>
              </w:rPr>
              <w:t>&lt;Cd&gt;</w:t>
            </w:r>
          </w:p>
        </w:tc>
        <w:tc>
          <w:tcPr>
            <w:tcW w:w="990" w:type="dxa"/>
            <w:shd w:val="clear" w:color="000000" w:fill="auto"/>
            <w:vAlign w:val="center"/>
            <w:hideMark/>
          </w:tcPr>
          <w:p w:rsidR="005E1ECD" w:rsidRPr="00045C68" w:rsidRDefault="005E1ECD" w:rsidP="00372ABB">
            <w:pPr>
              <w:pStyle w:val="Default"/>
              <w:rPr>
                <w:rFonts w:ascii="Century Gothic" w:hAnsi="Century Gothic"/>
                <w:sz w:val="16"/>
                <w:szCs w:val="16"/>
              </w:rPr>
            </w:pPr>
            <w:r w:rsidRPr="00045C68">
              <w:rPr>
                <w:rFonts w:ascii="Century Gothic" w:hAnsi="Century Gothic"/>
                <w:sz w:val="16"/>
                <w:szCs w:val="16"/>
              </w:rPr>
              <w:t>++++</w:t>
            </w:r>
          </w:p>
        </w:tc>
        <w:tc>
          <w:tcPr>
            <w:tcW w:w="2160" w:type="dxa"/>
            <w:shd w:val="clear" w:color="000000" w:fill="auto"/>
            <w:vAlign w:val="center"/>
            <w:hideMark/>
          </w:tcPr>
          <w:p w:rsidR="005E1ECD" w:rsidRPr="00045C68" w:rsidRDefault="005E1ECD" w:rsidP="00372ABB">
            <w:pPr>
              <w:pStyle w:val="Default"/>
              <w:rPr>
                <w:rFonts w:ascii="Century Gothic" w:hAnsi="Century Gothic"/>
                <w:sz w:val="16"/>
                <w:szCs w:val="16"/>
              </w:rPr>
            </w:pPr>
            <w:r w:rsidRPr="00045C68">
              <w:rPr>
                <w:rFonts w:ascii="Century Gothic" w:hAnsi="Century Gothic"/>
                <w:sz w:val="16"/>
                <w:szCs w:val="16"/>
              </w:rPr>
              <w:t>Specifies a pre-agreed service or level of service between the parties, as published in an external service level code list</w:t>
            </w:r>
          </w:p>
        </w:tc>
        <w:tc>
          <w:tcPr>
            <w:tcW w:w="630" w:type="dxa"/>
            <w:shd w:val="clear" w:color="000000" w:fill="auto"/>
            <w:vAlign w:val="center"/>
            <w:hideMark/>
          </w:tcPr>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shd w:val="clear" w:color="000000" w:fill="auto"/>
            <w:vAlign w:val="center"/>
            <w:hideMark/>
          </w:tcPr>
          <w:p w:rsidR="005E1ECD" w:rsidRPr="00045C68" w:rsidRDefault="005E1ECD" w:rsidP="00372ABB">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Code</w:t>
            </w:r>
          </w:p>
        </w:tc>
        <w:tc>
          <w:tcPr>
            <w:tcW w:w="697" w:type="dxa"/>
            <w:shd w:val="clear" w:color="000000" w:fill="auto"/>
            <w:vAlign w:val="center"/>
            <w:hideMark/>
          </w:tcPr>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tcBorders>
              <w:bottom w:val="single" w:sz="4" w:space="0" w:color="auto"/>
            </w:tcBorders>
            <w:shd w:val="clear" w:color="auto" w:fill="auto"/>
            <w:vAlign w:val="center"/>
            <w:hideMark/>
          </w:tcPr>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p>
        </w:tc>
        <w:tc>
          <w:tcPr>
            <w:tcW w:w="3600" w:type="dxa"/>
            <w:tcBorders>
              <w:bottom w:val="single" w:sz="4" w:space="0" w:color="auto"/>
              <w:right w:val="single" w:sz="4" w:space="0" w:color="auto"/>
            </w:tcBorders>
            <w:shd w:val="clear" w:color="auto" w:fill="auto"/>
            <w:vAlign w:val="center"/>
            <w:hideMark/>
          </w:tcPr>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Set to “N</w:t>
            </w:r>
            <w:r w:rsidRPr="00045C68">
              <w:rPr>
                <w:rFonts w:ascii="Century Gothic" w:hAnsi="Century Gothic"/>
                <w:sz w:val="16"/>
                <w:szCs w:val="16"/>
              </w:rPr>
              <w:t xml:space="preserve">URG” for payment executed as non-urgent payment </w:t>
            </w:r>
          </w:p>
        </w:tc>
      </w:tr>
      <w:tr w:rsidR="005E1ECD" w:rsidRPr="00045C68" w:rsidTr="00491AB4">
        <w:trPr>
          <w:trHeight w:val="260"/>
        </w:trPr>
        <w:tc>
          <w:tcPr>
            <w:tcW w:w="900" w:type="dxa"/>
            <w:tcBorders>
              <w:left w:val="single" w:sz="4" w:space="0" w:color="auto"/>
            </w:tcBorders>
            <w:shd w:val="clear" w:color="000000" w:fill="auto"/>
            <w:vAlign w:val="center"/>
            <w:hideMark/>
          </w:tcPr>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2.10</w:t>
            </w:r>
          </w:p>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shd w:val="clear" w:color="000000" w:fill="auto"/>
            <w:vAlign w:val="center"/>
            <w:hideMark/>
          </w:tcPr>
          <w:p w:rsidR="005E1ECD" w:rsidRPr="00045C68" w:rsidRDefault="005E1ECD" w:rsidP="00372ABB">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Proprietary </w:t>
            </w:r>
          </w:p>
          <w:p w:rsidR="005E1ECD" w:rsidRPr="00045C68" w:rsidRDefault="005E1ECD" w:rsidP="00372ABB">
            <w:pPr>
              <w:pStyle w:val="Default"/>
              <w:rPr>
                <w:rFonts w:ascii="Century Gothic" w:hAnsi="Century Gothic"/>
                <w:sz w:val="14"/>
                <w:szCs w:val="14"/>
              </w:rPr>
            </w:pPr>
            <w:r w:rsidRPr="00045C68">
              <w:rPr>
                <w:rFonts w:ascii="Century Gothic" w:hAnsi="Century Gothic" w:cs="HelveticaNeueLTStd-Md"/>
                <w:sz w:val="16"/>
                <w:szCs w:val="16"/>
              </w:rPr>
              <w:t>&lt;Prtry&gt;</w:t>
            </w:r>
          </w:p>
        </w:tc>
        <w:tc>
          <w:tcPr>
            <w:tcW w:w="990" w:type="dxa"/>
            <w:shd w:val="clear" w:color="000000" w:fill="auto"/>
            <w:vAlign w:val="center"/>
            <w:hideMark/>
          </w:tcPr>
          <w:p w:rsidR="005E1ECD" w:rsidRPr="00045C68" w:rsidRDefault="005E1ECD" w:rsidP="00372ABB">
            <w:pPr>
              <w:pStyle w:val="Default"/>
              <w:rPr>
                <w:rFonts w:ascii="Century Gothic" w:hAnsi="Century Gothic"/>
                <w:sz w:val="16"/>
                <w:szCs w:val="16"/>
              </w:rPr>
            </w:pPr>
            <w:r w:rsidRPr="00045C68">
              <w:rPr>
                <w:rFonts w:ascii="Century Gothic" w:hAnsi="Century Gothic"/>
                <w:sz w:val="16"/>
                <w:szCs w:val="16"/>
              </w:rPr>
              <w:t>++++</w:t>
            </w:r>
          </w:p>
        </w:tc>
        <w:tc>
          <w:tcPr>
            <w:tcW w:w="2160" w:type="dxa"/>
            <w:shd w:val="clear" w:color="000000" w:fill="auto"/>
            <w:vAlign w:val="center"/>
            <w:hideMark/>
          </w:tcPr>
          <w:p w:rsidR="005E1ECD" w:rsidRPr="00045C68" w:rsidRDefault="005E1ECD" w:rsidP="00372ABB">
            <w:pPr>
              <w:pStyle w:val="Default"/>
              <w:rPr>
                <w:rFonts w:ascii="Century Gothic" w:hAnsi="Century Gothic"/>
                <w:sz w:val="16"/>
                <w:szCs w:val="16"/>
              </w:rPr>
            </w:pPr>
            <w:r w:rsidRPr="00045C68">
              <w:rPr>
                <w:rFonts w:ascii="Century Gothic" w:hAnsi="Century Gothic"/>
                <w:sz w:val="16"/>
                <w:szCs w:val="16"/>
              </w:rPr>
              <w:t>Specifies a pre-agreed service or level of service between the parties, as a proprietary code</w:t>
            </w:r>
          </w:p>
        </w:tc>
        <w:tc>
          <w:tcPr>
            <w:tcW w:w="630" w:type="dxa"/>
            <w:shd w:val="clear" w:color="000000" w:fill="auto"/>
            <w:vAlign w:val="center"/>
            <w:hideMark/>
          </w:tcPr>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shd w:val="clear" w:color="000000" w:fill="auto"/>
            <w:vAlign w:val="center"/>
            <w:hideMark/>
          </w:tcPr>
          <w:p w:rsidR="005E1ECD" w:rsidRPr="00045C68" w:rsidRDefault="005E1ECD" w:rsidP="00372ABB">
            <w:pPr>
              <w:pStyle w:val="Default"/>
              <w:rPr>
                <w:rFonts w:ascii="Century Gothic" w:hAnsi="Century Gothic"/>
                <w:sz w:val="16"/>
                <w:szCs w:val="16"/>
              </w:rPr>
            </w:pPr>
            <w:r w:rsidRPr="00045C68">
              <w:rPr>
                <w:rFonts w:ascii="Century Gothic" w:hAnsi="Century Gothic"/>
                <w:sz w:val="16"/>
                <w:szCs w:val="16"/>
              </w:rPr>
              <w:t>Max35Text</w:t>
            </w:r>
          </w:p>
          <w:p w:rsidR="005E1ECD" w:rsidRPr="00045C68" w:rsidRDefault="005E1ECD" w:rsidP="00372ABB">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tcBorders>
              <w:bottom w:val="single" w:sz="4" w:space="0" w:color="auto"/>
            </w:tcBorders>
            <w:shd w:val="clear" w:color="auto" w:fill="auto"/>
            <w:vAlign w:val="center"/>
            <w:hideMark/>
          </w:tcPr>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p>
        </w:tc>
        <w:tc>
          <w:tcPr>
            <w:tcW w:w="3600" w:type="dxa"/>
            <w:tcBorders>
              <w:bottom w:val="single" w:sz="4" w:space="0" w:color="auto"/>
              <w:right w:val="single" w:sz="4" w:space="0" w:color="auto"/>
            </w:tcBorders>
            <w:shd w:val="clear" w:color="auto" w:fill="auto"/>
            <w:vAlign w:val="center"/>
            <w:hideMark/>
          </w:tcPr>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u w:val="single"/>
              </w:rPr>
              <w:t>Usage Rule</w:t>
            </w:r>
            <w:r w:rsidRPr="00045C68">
              <w:rPr>
                <w:rFonts w:ascii="Century Gothic" w:eastAsia="Times New Roman" w:hAnsi="Century Gothic" w:cs="Times New Roman"/>
                <w:bCs/>
                <w:color w:val="000000" w:themeColor="text1"/>
                <w:sz w:val="16"/>
                <w:szCs w:val="16"/>
              </w:rPr>
              <w:t>: If &lt;Cd&gt; is populated, &lt;Prtry&gt; should not be populated</w:t>
            </w:r>
          </w:p>
        </w:tc>
      </w:tr>
      <w:tr w:rsidR="005E1ECD" w:rsidRPr="00045C68" w:rsidTr="00491AB4">
        <w:trPr>
          <w:trHeight w:val="818"/>
        </w:trPr>
        <w:tc>
          <w:tcPr>
            <w:tcW w:w="900" w:type="dxa"/>
            <w:tcBorders>
              <w:left w:val="single" w:sz="4" w:space="0" w:color="auto"/>
            </w:tcBorders>
            <w:shd w:val="clear" w:color="000000" w:fill="auto"/>
            <w:vAlign w:val="center"/>
            <w:hideMark/>
          </w:tcPr>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2.11</w:t>
            </w:r>
          </w:p>
        </w:tc>
        <w:tc>
          <w:tcPr>
            <w:tcW w:w="1890" w:type="dxa"/>
            <w:shd w:val="clear" w:color="000000" w:fill="auto"/>
            <w:vAlign w:val="center"/>
            <w:hideMark/>
          </w:tcPr>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Lt"/>
                <w:sz w:val="16"/>
                <w:szCs w:val="16"/>
              </w:rPr>
              <w:t xml:space="preserve">Local Instrument </w:t>
            </w:r>
            <w:r w:rsidRPr="00045C68">
              <w:rPr>
                <w:rFonts w:ascii="Century Gothic" w:hAnsi="Century Gothic" w:cs="HelveticaNeueLTStd-Md"/>
                <w:sz w:val="16"/>
                <w:szCs w:val="16"/>
              </w:rPr>
              <w:t>&lt;LclInstrm&gt;</w:t>
            </w:r>
          </w:p>
        </w:tc>
        <w:tc>
          <w:tcPr>
            <w:tcW w:w="990" w:type="dxa"/>
            <w:shd w:val="clear" w:color="000000" w:fill="auto"/>
            <w:vAlign w:val="center"/>
            <w:hideMark/>
          </w:tcPr>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5E1ECD" w:rsidRPr="00045C68" w:rsidRDefault="005E1ECD" w:rsidP="00372ABB">
            <w:pPr>
              <w:pStyle w:val="Default"/>
              <w:rPr>
                <w:rFonts w:ascii="Century Gothic" w:hAnsi="Century Gothic"/>
                <w:sz w:val="16"/>
                <w:szCs w:val="16"/>
              </w:rPr>
            </w:pPr>
            <w:r w:rsidRPr="00045C68">
              <w:rPr>
                <w:rFonts w:ascii="Century Gothic" w:hAnsi="Century Gothic"/>
                <w:sz w:val="16"/>
                <w:szCs w:val="16"/>
              </w:rPr>
              <w:t>User community specific instrument</w:t>
            </w:r>
          </w:p>
          <w:p w:rsidR="005E1ECD" w:rsidRPr="00045C68" w:rsidRDefault="005E1ECD" w:rsidP="00372ABB">
            <w:pPr>
              <w:autoSpaceDE w:val="0"/>
              <w:autoSpaceDN w:val="0"/>
              <w:adjustRightInd w:val="0"/>
              <w:spacing w:after="0" w:line="240" w:lineRule="auto"/>
              <w:rPr>
                <w:rFonts w:ascii="Century Gothic" w:hAnsi="Century Gothic" w:cs="HelveticaNeueLTStd-Lt"/>
                <w:sz w:val="16"/>
                <w:szCs w:val="16"/>
              </w:rPr>
            </w:pPr>
          </w:p>
          <w:p w:rsidR="005E1ECD" w:rsidRPr="00045C68" w:rsidRDefault="005E1ECD" w:rsidP="00372ABB">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Empty tag</w:t>
            </w:r>
          </w:p>
        </w:tc>
        <w:tc>
          <w:tcPr>
            <w:tcW w:w="630" w:type="dxa"/>
            <w:shd w:val="clear" w:color="000000" w:fill="auto"/>
            <w:vAlign w:val="center"/>
            <w:hideMark/>
          </w:tcPr>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[0..1]  </w:t>
            </w:r>
          </w:p>
        </w:tc>
        <w:tc>
          <w:tcPr>
            <w:tcW w:w="1257" w:type="dxa"/>
            <w:shd w:val="clear" w:color="000000" w:fill="auto"/>
            <w:vAlign w:val="center"/>
            <w:hideMark/>
          </w:tcPr>
          <w:p w:rsidR="005E1ECD" w:rsidRPr="00045C68" w:rsidRDefault="005E1ECD" w:rsidP="00372ABB">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C4BC96" w:themeFill="background2" w:themeFillShade="BF"/>
            <w:vAlign w:val="center"/>
            <w:hideMark/>
          </w:tcPr>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p>
        </w:tc>
        <w:tc>
          <w:tcPr>
            <w:tcW w:w="3600" w:type="dxa"/>
            <w:tcBorders>
              <w:right w:val="single" w:sz="4" w:space="0" w:color="auto"/>
            </w:tcBorders>
            <w:shd w:val="clear" w:color="000000" w:fill="C4BC96" w:themeFill="background2" w:themeFillShade="BF"/>
            <w:vAlign w:val="center"/>
            <w:hideMark/>
          </w:tcPr>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p>
        </w:tc>
      </w:tr>
      <w:tr w:rsidR="005E1ECD" w:rsidRPr="00045C68" w:rsidTr="00491AB4">
        <w:trPr>
          <w:trHeight w:val="260"/>
        </w:trPr>
        <w:tc>
          <w:tcPr>
            <w:tcW w:w="900" w:type="dxa"/>
            <w:tcBorders>
              <w:left w:val="single" w:sz="4" w:space="0" w:color="auto"/>
            </w:tcBorders>
            <w:shd w:val="clear" w:color="000000" w:fill="auto"/>
            <w:vAlign w:val="center"/>
            <w:hideMark/>
          </w:tcPr>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2.12</w:t>
            </w:r>
          </w:p>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shd w:val="clear" w:color="000000" w:fill="auto"/>
            <w:vAlign w:val="center"/>
            <w:hideMark/>
          </w:tcPr>
          <w:p w:rsidR="005E1ECD" w:rsidRPr="00045C68" w:rsidRDefault="005E1ECD" w:rsidP="00372ABB">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Code </w:t>
            </w:r>
          </w:p>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Md"/>
                <w:sz w:val="16"/>
                <w:szCs w:val="16"/>
              </w:rPr>
              <w:t>&lt;Cd&gt;</w:t>
            </w:r>
          </w:p>
        </w:tc>
        <w:tc>
          <w:tcPr>
            <w:tcW w:w="990" w:type="dxa"/>
            <w:shd w:val="clear" w:color="000000" w:fill="auto"/>
            <w:vAlign w:val="center"/>
            <w:hideMark/>
          </w:tcPr>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5E1ECD" w:rsidRPr="00045C68" w:rsidRDefault="005E1ECD" w:rsidP="00372ABB">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Specifies the local instrument as published in an external local instrument code list</w:t>
            </w:r>
          </w:p>
        </w:tc>
        <w:tc>
          <w:tcPr>
            <w:tcW w:w="630" w:type="dxa"/>
            <w:shd w:val="clear" w:color="000000" w:fill="auto"/>
            <w:vAlign w:val="center"/>
            <w:hideMark/>
          </w:tcPr>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shd w:val="clear" w:color="000000" w:fill="auto"/>
            <w:vAlign w:val="center"/>
            <w:hideMark/>
          </w:tcPr>
          <w:p w:rsidR="005E1ECD" w:rsidRPr="00045C68" w:rsidRDefault="005E1ECD" w:rsidP="00372ABB">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Code</w:t>
            </w:r>
          </w:p>
        </w:tc>
        <w:tc>
          <w:tcPr>
            <w:tcW w:w="697" w:type="dxa"/>
            <w:shd w:val="clear" w:color="000000" w:fill="auto"/>
            <w:vAlign w:val="center"/>
            <w:hideMark/>
          </w:tcPr>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000000" w:fill="auto"/>
            <w:vAlign w:val="center"/>
            <w:hideMark/>
          </w:tcPr>
          <w:p w:rsidR="005E1ECD" w:rsidRPr="00045C68" w:rsidRDefault="005E1ECD" w:rsidP="00372ABB">
            <w:p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 For CCD </w:t>
            </w:r>
            <w:r w:rsidR="00EF05B8">
              <w:rPr>
                <w:rFonts w:ascii="Century Gothic" w:eastAsia="Times New Roman" w:hAnsi="Century Gothic" w:cs="Times New Roman"/>
                <w:bCs/>
                <w:color w:val="000000" w:themeColor="text1"/>
                <w:sz w:val="16"/>
                <w:szCs w:val="16"/>
              </w:rPr>
              <w:t xml:space="preserve">, PPD </w:t>
            </w:r>
            <w:r w:rsidRPr="00045C68">
              <w:rPr>
                <w:rFonts w:ascii="Century Gothic" w:eastAsia="Times New Roman" w:hAnsi="Century Gothic" w:cs="Times New Roman"/>
                <w:bCs/>
                <w:color w:val="000000" w:themeColor="text1"/>
                <w:sz w:val="16"/>
                <w:szCs w:val="16"/>
              </w:rPr>
              <w:t>and CTX, Batch Header Record, Standard Entry Class Code (Record 5, Field 6)</w:t>
            </w:r>
          </w:p>
          <w:p w:rsidR="005E1ECD" w:rsidRPr="00045C68" w:rsidRDefault="005E1ECD" w:rsidP="004B1315">
            <w:p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 For IAT, Batch Header Record, Standard Entry Class Code (Record 5, Field 9)</w:t>
            </w:r>
          </w:p>
        </w:tc>
        <w:tc>
          <w:tcPr>
            <w:tcW w:w="3600" w:type="dxa"/>
            <w:tcBorders>
              <w:right w:val="single" w:sz="4" w:space="0" w:color="auto"/>
            </w:tcBorders>
            <w:shd w:val="clear" w:color="000000" w:fill="auto"/>
            <w:vAlign w:val="center"/>
            <w:hideMark/>
          </w:tcPr>
          <w:p w:rsidR="005E1ECD" w:rsidRPr="00045C68" w:rsidRDefault="005E1ECD" w:rsidP="00372ABB">
            <w:pPr>
              <w:pStyle w:val="ListParagraph"/>
              <w:numPr>
                <w:ilvl w:val="0"/>
                <w:numId w:val="9"/>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For CCD/CCD+, set Local Instrument  Code value to "CCD" </w:t>
            </w:r>
          </w:p>
          <w:p w:rsidR="00EF05B8" w:rsidRPr="00045C68" w:rsidRDefault="00EF05B8" w:rsidP="00EF05B8">
            <w:pPr>
              <w:pStyle w:val="ListParagraph"/>
              <w:spacing w:after="0" w:line="240" w:lineRule="auto"/>
              <w:ind w:left="98"/>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For </w:t>
            </w:r>
            <w:r>
              <w:rPr>
                <w:rFonts w:ascii="Century Gothic" w:eastAsia="Times New Roman" w:hAnsi="Century Gothic" w:cs="Times New Roman"/>
                <w:bCs/>
                <w:color w:val="000000" w:themeColor="text1"/>
                <w:sz w:val="16"/>
                <w:szCs w:val="16"/>
              </w:rPr>
              <w:t>PPD/PP</w:t>
            </w:r>
            <w:r w:rsidRPr="00045C68">
              <w:rPr>
                <w:rFonts w:ascii="Century Gothic" w:eastAsia="Times New Roman" w:hAnsi="Century Gothic" w:cs="Times New Roman"/>
                <w:bCs/>
                <w:color w:val="000000" w:themeColor="text1"/>
                <w:sz w:val="16"/>
                <w:szCs w:val="16"/>
              </w:rPr>
              <w:t>D+, set Loca</w:t>
            </w:r>
            <w:r>
              <w:rPr>
                <w:rFonts w:ascii="Century Gothic" w:eastAsia="Times New Roman" w:hAnsi="Century Gothic" w:cs="Times New Roman"/>
                <w:bCs/>
                <w:color w:val="000000" w:themeColor="text1"/>
                <w:sz w:val="16"/>
                <w:szCs w:val="16"/>
              </w:rPr>
              <w:t>l Instrument  Code value to "PPD</w:t>
            </w:r>
            <w:r w:rsidRPr="00045C68">
              <w:rPr>
                <w:rFonts w:ascii="Century Gothic" w:eastAsia="Times New Roman" w:hAnsi="Century Gothic" w:cs="Times New Roman"/>
                <w:bCs/>
                <w:color w:val="000000" w:themeColor="text1"/>
                <w:sz w:val="16"/>
                <w:szCs w:val="16"/>
              </w:rPr>
              <w:t xml:space="preserve">" </w:t>
            </w:r>
          </w:p>
          <w:p w:rsidR="005E1ECD" w:rsidRPr="00045C68" w:rsidRDefault="005E1ECD" w:rsidP="00372ABB">
            <w:pPr>
              <w:pStyle w:val="ListParagraph"/>
              <w:spacing w:after="0" w:line="240" w:lineRule="auto"/>
              <w:ind w:left="98"/>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CTX, set Local Instrument  Code value to " CTX"</w:t>
            </w:r>
          </w:p>
          <w:p w:rsidR="005E1ECD" w:rsidRPr="00045C68" w:rsidRDefault="005E1ECD" w:rsidP="00372ABB">
            <w:pPr>
              <w:pStyle w:val="ListParagraph"/>
              <w:numPr>
                <w:ilvl w:val="0"/>
                <w:numId w:val="9"/>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set Local Instrument  Code value to " IAT"</w:t>
            </w:r>
          </w:p>
          <w:p w:rsidR="005E1ECD" w:rsidRPr="00045C68" w:rsidRDefault="005E1ECD" w:rsidP="00372ABB">
            <w:pPr>
              <w:pStyle w:val="ListParagraph"/>
              <w:spacing w:after="0" w:line="240" w:lineRule="auto"/>
              <w:ind w:left="98"/>
              <w:rPr>
                <w:rFonts w:ascii="Century Gothic" w:eastAsia="Times New Roman" w:hAnsi="Century Gothic" w:cs="Times New Roman"/>
                <w:bCs/>
                <w:color w:val="000000" w:themeColor="text1"/>
                <w:sz w:val="16"/>
                <w:szCs w:val="16"/>
              </w:rPr>
            </w:pPr>
          </w:p>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p>
        </w:tc>
      </w:tr>
      <w:tr w:rsidR="005E1ECD" w:rsidRPr="00045C68" w:rsidTr="00491AB4">
        <w:trPr>
          <w:trHeight w:val="260"/>
        </w:trPr>
        <w:tc>
          <w:tcPr>
            <w:tcW w:w="900" w:type="dxa"/>
            <w:tcBorders>
              <w:left w:val="single" w:sz="4" w:space="0" w:color="auto"/>
            </w:tcBorders>
            <w:shd w:val="clear" w:color="000000" w:fill="auto"/>
            <w:vAlign w:val="center"/>
            <w:hideMark/>
          </w:tcPr>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2.13</w:t>
            </w:r>
          </w:p>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shd w:val="clear" w:color="000000" w:fill="auto"/>
            <w:vAlign w:val="center"/>
            <w:hideMark/>
          </w:tcPr>
          <w:p w:rsidR="005E1ECD" w:rsidRPr="00045C68" w:rsidRDefault="005E1ECD" w:rsidP="00372ABB">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Proprietary </w:t>
            </w:r>
          </w:p>
          <w:p w:rsidR="005E1ECD" w:rsidRPr="00045C68" w:rsidRDefault="005E1ECD" w:rsidP="00372ABB">
            <w:pPr>
              <w:spacing w:after="0" w:line="240" w:lineRule="auto"/>
              <w:rPr>
                <w:rFonts w:ascii="Century Gothic" w:hAnsi="Century Gothic" w:cs="HelveticaNeueLTStd-Lt"/>
                <w:sz w:val="16"/>
                <w:szCs w:val="16"/>
              </w:rPr>
            </w:pPr>
            <w:r w:rsidRPr="00045C68">
              <w:rPr>
                <w:rFonts w:ascii="Century Gothic" w:hAnsi="Century Gothic" w:cs="HelveticaNeueLTStd-Md"/>
                <w:sz w:val="16"/>
                <w:szCs w:val="16"/>
              </w:rPr>
              <w:t>&lt;Prtry&gt;</w:t>
            </w:r>
          </w:p>
        </w:tc>
        <w:tc>
          <w:tcPr>
            <w:tcW w:w="990" w:type="dxa"/>
            <w:shd w:val="clear" w:color="000000" w:fill="auto"/>
            <w:vAlign w:val="center"/>
            <w:hideMark/>
          </w:tcPr>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5E1ECD" w:rsidRPr="00045C68" w:rsidRDefault="005E1ECD" w:rsidP="00372ABB">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Specifies the local instrument as a</w:t>
            </w:r>
          </w:p>
          <w:p w:rsidR="005E1ECD" w:rsidRPr="00045C68" w:rsidRDefault="005E1ECD" w:rsidP="00372ABB">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proprietary code</w:t>
            </w:r>
          </w:p>
        </w:tc>
        <w:tc>
          <w:tcPr>
            <w:tcW w:w="630" w:type="dxa"/>
            <w:shd w:val="clear" w:color="000000" w:fill="auto"/>
            <w:vAlign w:val="center"/>
            <w:hideMark/>
          </w:tcPr>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shd w:val="clear" w:color="000000" w:fill="auto"/>
            <w:vAlign w:val="center"/>
            <w:hideMark/>
          </w:tcPr>
          <w:p w:rsidR="005E1ECD" w:rsidRPr="00045C68" w:rsidRDefault="005E1ECD" w:rsidP="00372ABB">
            <w:pPr>
              <w:pStyle w:val="Default"/>
              <w:rPr>
                <w:rFonts w:ascii="Century Gothic" w:hAnsi="Century Gothic"/>
                <w:sz w:val="16"/>
                <w:szCs w:val="16"/>
              </w:rPr>
            </w:pPr>
            <w:r w:rsidRPr="00045C68">
              <w:rPr>
                <w:rFonts w:ascii="Century Gothic" w:hAnsi="Century Gothic"/>
                <w:sz w:val="16"/>
                <w:szCs w:val="16"/>
              </w:rPr>
              <w:t>Max35Text</w:t>
            </w:r>
          </w:p>
          <w:p w:rsidR="005E1ECD" w:rsidRPr="00045C68" w:rsidRDefault="005E1ECD" w:rsidP="00372ABB">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tcBorders>
              <w:bottom w:val="single" w:sz="4" w:space="0" w:color="auto"/>
            </w:tcBorders>
            <w:shd w:val="clear" w:color="000000" w:fill="auto"/>
            <w:vAlign w:val="center"/>
            <w:hideMark/>
          </w:tcPr>
          <w:p w:rsidR="005E1ECD" w:rsidRPr="00045C68" w:rsidRDefault="005E1ECD" w:rsidP="00372ABB">
            <w:pPr>
              <w:spacing w:after="0" w:line="240" w:lineRule="auto"/>
              <w:rPr>
                <w:rFonts w:ascii="Century Gothic" w:eastAsia="Times New Roman" w:hAnsi="Century Gothic" w:cs="Times New Roman"/>
                <w:bCs/>
                <w:color w:val="000000" w:themeColor="text1"/>
                <w:sz w:val="16"/>
                <w:szCs w:val="16"/>
              </w:rPr>
            </w:pPr>
          </w:p>
        </w:tc>
        <w:tc>
          <w:tcPr>
            <w:tcW w:w="3600" w:type="dxa"/>
            <w:tcBorders>
              <w:bottom w:val="single" w:sz="4" w:space="0" w:color="auto"/>
              <w:right w:val="single" w:sz="4" w:space="0" w:color="auto"/>
            </w:tcBorders>
            <w:shd w:val="clear" w:color="000000" w:fill="auto"/>
            <w:vAlign w:val="center"/>
            <w:hideMark/>
          </w:tcPr>
          <w:p w:rsidR="005E1ECD" w:rsidRPr="00045C68" w:rsidRDefault="005E1ECD" w:rsidP="00372ABB">
            <w:pPr>
              <w:pStyle w:val="ListParagraph"/>
              <w:spacing w:after="0" w:line="240" w:lineRule="auto"/>
              <w:ind w:left="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u w:val="single"/>
              </w:rPr>
              <w:t>Usage Rule</w:t>
            </w:r>
            <w:r w:rsidRPr="00045C68">
              <w:rPr>
                <w:rFonts w:ascii="Century Gothic" w:eastAsia="Times New Roman" w:hAnsi="Century Gothic" w:cs="Times New Roman"/>
                <w:bCs/>
                <w:color w:val="000000" w:themeColor="text1"/>
                <w:sz w:val="16"/>
                <w:szCs w:val="16"/>
              </w:rPr>
              <w:t xml:space="preserve">: If &lt;Cd&gt; is populated, &lt;Prtry&gt; should not be populated </w:t>
            </w:r>
          </w:p>
        </w:tc>
      </w:tr>
    </w:tbl>
    <w:p w:rsidR="007A144E" w:rsidRPr="00045C68" w:rsidRDefault="007A144E" w:rsidP="007A144E">
      <w:pPr>
        <w:rPr>
          <w:rFonts w:ascii="Century Gothic" w:hAnsi="Century Gothic" w:cs="Arial"/>
          <w:sz w:val="20"/>
          <w:szCs w:val="20"/>
        </w:rPr>
      </w:pPr>
    </w:p>
    <w:p w:rsidR="0053467F" w:rsidRPr="00045C68" w:rsidRDefault="0053467F" w:rsidP="007A144E">
      <w:pPr>
        <w:rPr>
          <w:rFonts w:ascii="Century Gothic" w:hAnsi="Century Gothic" w:cs="Arial"/>
          <w:sz w:val="20"/>
          <w:szCs w:val="20"/>
        </w:rPr>
      </w:pPr>
    </w:p>
    <w:p w:rsidR="0053467F" w:rsidRPr="00045C68" w:rsidRDefault="0053467F" w:rsidP="007A144E">
      <w:pPr>
        <w:rPr>
          <w:rFonts w:ascii="Century Gothic" w:hAnsi="Century Gothic" w:cs="Arial"/>
          <w:sz w:val="20"/>
          <w:szCs w:val="20"/>
        </w:rPr>
      </w:pPr>
    </w:p>
    <w:tbl>
      <w:tblPr>
        <w:tblW w:w="14464"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890"/>
        <w:gridCol w:w="990"/>
        <w:gridCol w:w="2160"/>
        <w:gridCol w:w="630"/>
        <w:gridCol w:w="1257"/>
        <w:gridCol w:w="697"/>
        <w:gridCol w:w="2340"/>
        <w:gridCol w:w="3600"/>
      </w:tblGrid>
      <w:tr w:rsidR="0053467F" w:rsidRPr="00045C68" w:rsidTr="00F609EF">
        <w:trPr>
          <w:trHeight w:val="450"/>
        </w:trPr>
        <w:tc>
          <w:tcPr>
            <w:tcW w:w="14464" w:type="dxa"/>
            <w:gridSpan w:val="9"/>
            <w:shd w:val="clear" w:color="auto" w:fill="4F81BD" w:themeFill="accent1"/>
            <w:vAlign w:val="center"/>
            <w:hideMark/>
          </w:tcPr>
          <w:p w:rsidR="0053467F" w:rsidRPr="00045C68" w:rsidRDefault="0053467F" w:rsidP="00F609EF">
            <w:pPr>
              <w:spacing w:after="0"/>
              <w:rPr>
                <w:rFonts w:ascii="Century Gothic" w:hAnsi="Century Gothic"/>
                <w:sz w:val="16"/>
                <w:szCs w:val="16"/>
              </w:rPr>
            </w:pPr>
            <w:r w:rsidRPr="00045C68">
              <w:rPr>
                <w:rFonts w:ascii="Century Gothic" w:eastAsia="Times New Roman" w:hAnsi="Century Gothic" w:cs="Times New Roman"/>
                <w:b/>
                <w:bCs/>
                <w:color w:val="FFFFFF" w:themeColor="background1"/>
                <w:sz w:val="16"/>
                <w:szCs w:val="16"/>
              </w:rPr>
              <w:t>Payment Information Block – This can occur multiple times</w:t>
            </w:r>
          </w:p>
        </w:tc>
      </w:tr>
      <w:tr w:rsidR="0053467F" w:rsidRPr="00045C68" w:rsidTr="00E6502F">
        <w:trPr>
          <w:trHeight w:val="260"/>
        </w:trPr>
        <w:tc>
          <w:tcPr>
            <w:tcW w:w="900" w:type="dxa"/>
            <w:shd w:val="clear" w:color="auto" w:fill="17365D"/>
            <w:vAlign w:val="center"/>
            <w:hideMark/>
          </w:tcPr>
          <w:p w:rsidR="0053467F" w:rsidRPr="00045C68" w:rsidRDefault="0053467F" w:rsidP="00F609EF">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shd w:val="clear" w:color="auto" w:fill="17365D"/>
            <w:vAlign w:val="center"/>
            <w:hideMark/>
          </w:tcPr>
          <w:p w:rsidR="0053467F" w:rsidRPr="00045C68" w:rsidRDefault="0053467F" w:rsidP="00F609EF">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990" w:type="dxa"/>
            <w:shd w:val="clear" w:color="auto" w:fill="17365D"/>
            <w:vAlign w:val="center"/>
            <w:hideMark/>
          </w:tcPr>
          <w:p w:rsidR="0053467F" w:rsidRPr="00045C68" w:rsidRDefault="0053467F" w:rsidP="00F609EF">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shd w:val="clear" w:color="auto" w:fill="17365D"/>
            <w:vAlign w:val="center"/>
            <w:hideMark/>
          </w:tcPr>
          <w:p w:rsidR="0053467F" w:rsidRPr="00045C68" w:rsidRDefault="0053467F" w:rsidP="00F609EF">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630" w:type="dxa"/>
            <w:shd w:val="clear" w:color="auto" w:fill="17365D"/>
            <w:vAlign w:val="center"/>
            <w:hideMark/>
          </w:tcPr>
          <w:p w:rsidR="0053467F" w:rsidRPr="00045C68" w:rsidRDefault="0053467F" w:rsidP="00F609EF">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shd w:val="clear" w:color="auto" w:fill="17365D"/>
            <w:vAlign w:val="center"/>
            <w:hideMark/>
          </w:tcPr>
          <w:p w:rsidR="0053467F" w:rsidRPr="00045C68" w:rsidRDefault="0053467F" w:rsidP="00F609EF">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shd w:val="clear" w:color="auto" w:fill="17365D"/>
            <w:vAlign w:val="center"/>
            <w:hideMark/>
          </w:tcPr>
          <w:p w:rsidR="0053467F" w:rsidRPr="00045C68" w:rsidRDefault="0053467F" w:rsidP="00F609EF">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340" w:type="dxa"/>
            <w:shd w:val="clear" w:color="auto" w:fill="0D0D0D" w:themeFill="text1" w:themeFillTint="F2"/>
            <w:vAlign w:val="center"/>
            <w:hideMark/>
          </w:tcPr>
          <w:p w:rsidR="0053467F" w:rsidRPr="00045C68" w:rsidRDefault="0053467F" w:rsidP="00F609EF">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shd w:val="clear" w:color="auto" w:fill="0D0D0D" w:themeFill="text1" w:themeFillTint="F2"/>
            <w:vAlign w:val="center"/>
            <w:hideMark/>
          </w:tcPr>
          <w:p w:rsidR="0053467F" w:rsidRPr="00045C68" w:rsidRDefault="0053467F" w:rsidP="00F609EF">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53467F" w:rsidRPr="00045C68" w:rsidTr="00F609EF">
        <w:trPr>
          <w:trHeight w:val="260"/>
        </w:trPr>
        <w:tc>
          <w:tcPr>
            <w:tcW w:w="900" w:type="dxa"/>
            <w:shd w:val="clear" w:color="000000" w:fill="auto"/>
            <w:vAlign w:val="center"/>
            <w:hideMark/>
          </w:tcPr>
          <w:p w:rsidR="0053467F" w:rsidRPr="00045C68" w:rsidRDefault="0053467F"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2.14</w:t>
            </w:r>
          </w:p>
        </w:tc>
        <w:tc>
          <w:tcPr>
            <w:tcW w:w="1890" w:type="dxa"/>
            <w:shd w:val="clear" w:color="000000" w:fill="auto"/>
            <w:vAlign w:val="center"/>
            <w:hideMark/>
          </w:tcPr>
          <w:p w:rsidR="0053467F" w:rsidRPr="00045C68" w:rsidRDefault="0053467F"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Lt"/>
                <w:sz w:val="16"/>
                <w:szCs w:val="16"/>
              </w:rPr>
              <w:t xml:space="preserve">Category Purpose </w:t>
            </w:r>
            <w:r w:rsidRPr="00045C68">
              <w:rPr>
                <w:rFonts w:ascii="Century Gothic" w:hAnsi="Century Gothic" w:cs="HelveticaNeueLTStd-Md"/>
                <w:sz w:val="16"/>
                <w:szCs w:val="16"/>
              </w:rPr>
              <w:t>&lt;CtgyPurp&gt;</w:t>
            </w:r>
          </w:p>
        </w:tc>
        <w:tc>
          <w:tcPr>
            <w:tcW w:w="990" w:type="dxa"/>
            <w:shd w:val="clear" w:color="000000" w:fill="auto"/>
            <w:vAlign w:val="center"/>
            <w:hideMark/>
          </w:tcPr>
          <w:p w:rsidR="0053467F" w:rsidRPr="00045C68" w:rsidRDefault="0053467F"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53467F" w:rsidRPr="00045C68" w:rsidRDefault="0053467F" w:rsidP="00F609EF">
            <w:pPr>
              <w:pStyle w:val="Default"/>
              <w:rPr>
                <w:rFonts w:ascii="Century Gothic" w:hAnsi="Century Gothic"/>
                <w:sz w:val="16"/>
                <w:szCs w:val="16"/>
              </w:rPr>
            </w:pPr>
            <w:r w:rsidRPr="00045C68">
              <w:rPr>
                <w:rFonts w:ascii="Century Gothic" w:hAnsi="Century Gothic"/>
                <w:sz w:val="16"/>
                <w:szCs w:val="16"/>
              </w:rPr>
              <w:t xml:space="preserve">Specifies the high level purpose of the instruction based on a set of pre-defined categories. This is used by the initiating party </w:t>
            </w:r>
          </w:p>
          <w:p w:rsidR="0053467F" w:rsidRPr="00045C68" w:rsidRDefault="0053467F" w:rsidP="00F609EF">
            <w:pPr>
              <w:pStyle w:val="Default"/>
              <w:rPr>
                <w:rFonts w:ascii="Century Gothic" w:hAnsi="Century Gothic"/>
                <w:sz w:val="16"/>
                <w:szCs w:val="16"/>
              </w:rPr>
            </w:pPr>
            <w:r w:rsidRPr="00045C68">
              <w:rPr>
                <w:rFonts w:ascii="Century Gothic" w:hAnsi="Century Gothic"/>
                <w:sz w:val="16"/>
                <w:szCs w:val="16"/>
              </w:rPr>
              <w:t>to provide information concerning the processing of the payment. It is likely to trigger special processing by any of the agents involved in the payment chain</w:t>
            </w:r>
          </w:p>
          <w:p w:rsidR="0053467F" w:rsidRPr="00045C68" w:rsidRDefault="0053467F" w:rsidP="00F609EF">
            <w:pPr>
              <w:autoSpaceDE w:val="0"/>
              <w:autoSpaceDN w:val="0"/>
              <w:adjustRightInd w:val="0"/>
              <w:spacing w:after="0" w:line="240" w:lineRule="auto"/>
              <w:rPr>
                <w:rFonts w:ascii="Century Gothic" w:hAnsi="Century Gothic" w:cs="HelveticaNeueLTStd-Lt"/>
                <w:sz w:val="16"/>
                <w:szCs w:val="16"/>
              </w:rPr>
            </w:pPr>
          </w:p>
          <w:p w:rsidR="0053467F" w:rsidRPr="00045C68" w:rsidRDefault="0053467F" w:rsidP="00F609EF">
            <w:pPr>
              <w:pStyle w:val="Default"/>
              <w:rPr>
                <w:rFonts w:ascii="Century Gothic" w:hAnsi="Century Gothic" w:cs="HelveticaNeueLTStd-Lt"/>
                <w:sz w:val="16"/>
                <w:szCs w:val="16"/>
              </w:rPr>
            </w:pPr>
            <w:r w:rsidRPr="00045C68">
              <w:rPr>
                <w:rFonts w:ascii="Century Gothic" w:hAnsi="Century Gothic" w:cs="HelveticaNeueLTStd-Lt"/>
                <w:sz w:val="16"/>
                <w:szCs w:val="16"/>
              </w:rPr>
              <w:t>Empty tag</w:t>
            </w:r>
          </w:p>
        </w:tc>
        <w:tc>
          <w:tcPr>
            <w:tcW w:w="630" w:type="dxa"/>
            <w:shd w:val="clear" w:color="000000" w:fill="auto"/>
            <w:vAlign w:val="center"/>
            <w:hideMark/>
          </w:tcPr>
          <w:p w:rsidR="0053467F" w:rsidRPr="00045C68" w:rsidRDefault="0053467F"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[0..1]    </w:t>
            </w:r>
          </w:p>
        </w:tc>
        <w:tc>
          <w:tcPr>
            <w:tcW w:w="1257" w:type="dxa"/>
            <w:shd w:val="clear" w:color="000000" w:fill="auto"/>
            <w:vAlign w:val="center"/>
            <w:hideMark/>
          </w:tcPr>
          <w:p w:rsidR="0053467F" w:rsidRPr="00045C68" w:rsidRDefault="0053467F" w:rsidP="00F609EF">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53467F" w:rsidRPr="00045C68" w:rsidRDefault="0053467F"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C4BC96" w:themeFill="background2" w:themeFillShade="BF"/>
            <w:vAlign w:val="center"/>
            <w:hideMark/>
          </w:tcPr>
          <w:p w:rsidR="0053467F" w:rsidRPr="00045C68" w:rsidRDefault="0053467F" w:rsidP="00F609EF">
            <w:pPr>
              <w:spacing w:after="0" w:line="240" w:lineRule="auto"/>
              <w:rPr>
                <w:rFonts w:ascii="Century Gothic" w:eastAsia="Times New Roman" w:hAnsi="Century Gothic" w:cs="Times New Roman"/>
                <w:bCs/>
                <w:color w:val="000000" w:themeColor="text1"/>
                <w:sz w:val="16"/>
                <w:szCs w:val="16"/>
              </w:rPr>
            </w:pPr>
          </w:p>
        </w:tc>
        <w:tc>
          <w:tcPr>
            <w:tcW w:w="3600" w:type="dxa"/>
            <w:shd w:val="clear" w:color="000000" w:fill="C4BC96" w:themeFill="background2" w:themeFillShade="BF"/>
            <w:vAlign w:val="center"/>
            <w:hideMark/>
          </w:tcPr>
          <w:p w:rsidR="0053467F" w:rsidRPr="00045C68" w:rsidRDefault="0053467F" w:rsidP="00F609EF">
            <w:pPr>
              <w:spacing w:after="0" w:line="240" w:lineRule="auto"/>
              <w:rPr>
                <w:rFonts w:ascii="Century Gothic" w:eastAsia="Times New Roman" w:hAnsi="Century Gothic" w:cs="Times New Roman"/>
                <w:bCs/>
                <w:color w:val="000000" w:themeColor="text1"/>
                <w:sz w:val="16"/>
                <w:szCs w:val="16"/>
              </w:rPr>
            </w:pPr>
          </w:p>
        </w:tc>
      </w:tr>
      <w:tr w:rsidR="0053467F" w:rsidRPr="00045C68" w:rsidTr="00F609EF">
        <w:trPr>
          <w:trHeight w:val="260"/>
        </w:trPr>
        <w:tc>
          <w:tcPr>
            <w:tcW w:w="900" w:type="dxa"/>
            <w:shd w:val="clear" w:color="000000" w:fill="auto"/>
            <w:vAlign w:val="center"/>
            <w:hideMark/>
          </w:tcPr>
          <w:p w:rsidR="0053467F" w:rsidRPr="00045C68" w:rsidRDefault="0053467F"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2.15</w:t>
            </w:r>
          </w:p>
          <w:p w:rsidR="0053467F" w:rsidRPr="00045C68" w:rsidRDefault="0053467F"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shd w:val="clear" w:color="000000" w:fill="auto"/>
            <w:vAlign w:val="center"/>
            <w:hideMark/>
          </w:tcPr>
          <w:p w:rsidR="0053467F" w:rsidRPr="00045C68" w:rsidRDefault="0053467F" w:rsidP="00F609EF">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Code </w:t>
            </w:r>
          </w:p>
          <w:p w:rsidR="0053467F" w:rsidRPr="00045C68" w:rsidRDefault="0053467F"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Md"/>
                <w:sz w:val="16"/>
                <w:szCs w:val="16"/>
              </w:rPr>
              <w:t>&lt;Cd&gt;</w:t>
            </w:r>
          </w:p>
        </w:tc>
        <w:tc>
          <w:tcPr>
            <w:tcW w:w="990" w:type="dxa"/>
            <w:shd w:val="clear" w:color="000000" w:fill="auto"/>
            <w:vAlign w:val="center"/>
            <w:hideMark/>
          </w:tcPr>
          <w:p w:rsidR="0053467F" w:rsidRPr="00045C68" w:rsidRDefault="0053467F"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53467F" w:rsidRPr="00045C68" w:rsidRDefault="0053467F" w:rsidP="00F609EF">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Category purpose, as published in an external category purpose code list</w:t>
            </w:r>
          </w:p>
          <w:p w:rsidR="0053467F" w:rsidRPr="00045C68" w:rsidRDefault="0053467F" w:rsidP="00F609EF">
            <w:pPr>
              <w:autoSpaceDE w:val="0"/>
              <w:autoSpaceDN w:val="0"/>
              <w:adjustRightInd w:val="0"/>
              <w:spacing w:after="0" w:line="240" w:lineRule="auto"/>
              <w:rPr>
                <w:rFonts w:ascii="Century Gothic" w:hAnsi="Century Gothic" w:cs="HelveticaNeueLTStd-Lt"/>
                <w:sz w:val="16"/>
                <w:szCs w:val="16"/>
              </w:rPr>
            </w:pPr>
          </w:p>
        </w:tc>
        <w:tc>
          <w:tcPr>
            <w:tcW w:w="630" w:type="dxa"/>
            <w:shd w:val="clear" w:color="000000" w:fill="auto"/>
            <w:vAlign w:val="center"/>
            <w:hideMark/>
          </w:tcPr>
          <w:p w:rsidR="0053467F" w:rsidRPr="00045C68" w:rsidRDefault="0053467F"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shd w:val="clear" w:color="000000" w:fill="auto"/>
            <w:vAlign w:val="center"/>
            <w:hideMark/>
          </w:tcPr>
          <w:p w:rsidR="0053467F" w:rsidRPr="00045C68" w:rsidRDefault="0053467F" w:rsidP="00F609EF">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Code</w:t>
            </w:r>
          </w:p>
        </w:tc>
        <w:tc>
          <w:tcPr>
            <w:tcW w:w="697" w:type="dxa"/>
            <w:shd w:val="clear" w:color="000000" w:fill="auto"/>
            <w:vAlign w:val="center"/>
            <w:hideMark/>
          </w:tcPr>
          <w:p w:rsidR="0053467F" w:rsidRPr="00045C68" w:rsidRDefault="0053467F"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auto" w:fill="auto"/>
            <w:vAlign w:val="center"/>
            <w:hideMark/>
          </w:tcPr>
          <w:p w:rsidR="0053467F" w:rsidRPr="00045C68" w:rsidRDefault="0053467F" w:rsidP="00F609EF">
            <w:pPr>
              <w:spacing w:after="0" w:line="240" w:lineRule="auto"/>
              <w:rPr>
                <w:rFonts w:ascii="Century Gothic" w:eastAsia="Times New Roman" w:hAnsi="Century Gothic" w:cs="Times New Roman"/>
                <w:bCs/>
                <w:color w:val="000000" w:themeColor="text1"/>
                <w:sz w:val="16"/>
                <w:szCs w:val="16"/>
              </w:rPr>
            </w:pPr>
          </w:p>
        </w:tc>
        <w:tc>
          <w:tcPr>
            <w:tcW w:w="3600" w:type="dxa"/>
            <w:shd w:val="clear" w:color="auto" w:fill="auto"/>
            <w:vAlign w:val="center"/>
            <w:hideMark/>
          </w:tcPr>
          <w:p w:rsidR="0053467F" w:rsidRPr="00045C68" w:rsidRDefault="0053467F"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u w:val="single"/>
              </w:rPr>
              <w:t>Usage Rule</w:t>
            </w:r>
            <w:r w:rsidRPr="00045C68">
              <w:rPr>
                <w:rFonts w:ascii="Century Gothic" w:eastAsia="Times New Roman" w:hAnsi="Century Gothic" w:cs="Times New Roman"/>
                <w:bCs/>
                <w:color w:val="000000" w:themeColor="text1"/>
                <w:sz w:val="16"/>
                <w:szCs w:val="16"/>
              </w:rPr>
              <w:t>: If &lt;</w:t>
            </w:r>
            <w:r w:rsidRPr="00045C68">
              <w:rPr>
                <w:rFonts w:ascii="Century Gothic" w:hAnsi="Century Gothic" w:cs="HelveticaNeueLTStd-Md"/>
                <w:sz w:val="16"/>
                <w:szCs w:val="16"/>
              </w:rPr>
              <w:t>Prtry</w:t>
            </w:r>
            <w:r w:rsidRPr="00045C68">
              <w:rPr>
                <w:rFonts w:ascii="Century Gothic" w:eastAsia="Times New Roman" w:hAnsi="Century Gothic" w:cs="Times New Roman"/>
                <w:bCs/>
                <w:color w:val="000000" w:themeColor="text1"/>
                <w:sz w:val="16"/>
                <w:szCs w:val="16"/>
              </w:rPr>
              <w:t>&gt; is populated, &lt;Cd&gt; should not be populated</w:t>
            </w:r>
          </w:p>
        </w:tc>
      </w:tr>
      <w:tr w:rsidR="0053467F" w:rsidRPr="00045C68" w:rsidTr="00F609EF">
        <w:trPr>
          <w:trHeight w:val="260"/>
        </w:trPr>
        <w:tc>
          <w:tcPr>
            <w:tcW w:w="900" w:type="dxa"/>
            <w:shd w:val="clear" w:color="000000" w:fill="auto"/>
            <w:vAlign w:val="center"/>
            <w:hideMark/>
          </w:tcPr>
          <w:p w:rsidR="0053467F" w:rsidRPr="00045C68" w:rsidRDefault="0053467F"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2.16</w:t>
            </w:r>
          </w:p>
          <w:p w:rsidR="0053467F" w:rsidRPr="00045C68" w:rsidRDefault="0053467F"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shd w:val="clear" w:color="000000" w:fill="auto"/>
            <w:vAlign w:val="center"/>
            <w:hideMark/>
          </w:tcPr>
          <w:p w:rsidR="0053467F" w:rsidRPr="00045C68" w:rsidRDefault="0053467F" w:rsidP="00F609EF">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Proprietary </w:t>
            </w:r>
          </w:p>
          <w:p w:rsidR="0053467F" w:rsidRPr="00045C68" w:rsidRDefault="0053467F"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Md"/>
                <w:sz w:val="16"/>
                <w:szCs w:val="16"/>
              </w:rPr>
              <w:t>&lt;Prtry&gt;</w:t>
            </w:r>
          </w:p>
        </w:tc>
        <w:tc>
          <w:tcPr>
            <w:tcW w:w="990" w:type="dxa"/>
            <w:shd w:val="clear" w:color="000000" w:fill="auto"/>
            <w:vAlign w:val="center"/>
            <w:hideMark/>
          </w:tcPr>
          <w:p w:rsidR="0053467F" w:rsidRPr="00045C68" w:rsidRDefault="0053467F"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53467F" w:rsidRPr="00045C68" w:rsidRDefault="0053467F" w:rsidP="00F609EF">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Category purpose, in a proprietary form</w:t>
            </w:r>
          </w:p>
        </w:tc>
        <w:tc>
          <w:tcPr>
            <w:tcW w:w="630" w:type="dxa"/>
            <w:shd w:val="clear" w:color="000000" w:fill="auto"/>
            <w:vAlign w:val="center"/>
            <w:hideMark/>
          </w:tcPr>
          <w:p w:rsidR="0053467F" w:rsidRPr="00045C68" w:rsidRDefault="0053467F"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shd w:val="clear" w:color="000000" w:fill="auto"/>
            <w:vAlign w:val="center"/>
            <w:hideMark/>
          </w:tcPr>
          <w:p w:rsidR="0053467F" w:rsidRPr="00045C68" w:rsidRDefault="0053467F" w:rsidP="00F609EF">
            <w:pPr>
              <w:pStyle w:val="Default"/>
              <w:rPr>
                <w:rFonts w:ascii="Century Gothic" w:hAnsi="Century Gothic"/>
                <w:sz w:val="16"/>
                <w:szCs w:val="16"/>
              </w:rPr>
            </w:pPr>
            <w:r w:rsidRPr="00045C68">
              <w:rPr>
                <w:rFonts w:ascii="Century Gothic" w:hAnsi="Century Gothic"/>
                <w:sz w:val="16"/>
                <w:szCs w:val="16"/>
              </w:rPr>
              <w:t>Max35Text</w:t>
            </w:r>
          </w:p>
          <w:p w:rsidR="0053467F" w:rsidRPr="00045C68" w:rsidRDefault="0053467F" w:rsidP="00F609EF">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53467F" w:rsidRPr="00045C68" w:rsidRDefault="0053467F"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auto" w:fill="auto"/>
            <w:vAlign w:val="center"/>
            <w:hideMark/>
          </w:tcPr>
          <w:p w:rsidR="0053467F" w:rsidRPr="00045C68" w:rsidRDefault="0053467F" w:rsidP="00350FDF">
            <w:pPr>
              <w:pStyle w:val="ListParagraph"/>
              <w:numPr>
                <w:ilvl w:val="0"/>
                <w:numId w:val="33"/>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CCD</w:t>
            </w:r>
            <w:r w:rsidR="00EF05B8">
              <w:rPr>
                <w:rFonts w:ascii="Century Gothic" w:eastAsia="Times New Roman" w:hAnsi="Century Gothic" w:cs="Times New Roman"/>
                <w:bCs/>
                <w:color w:val="000000" w:themeColor="text1"/>
                <w:sz w:val="16"/>
                <w:szCs w:val="16"/>
              </w:rPr>
              <w:t>, PPD</w:t>
            </w:r>
            <w:r w:rsidRPr="00045C68">
              <w:rPr>
                <w:rFonts w:ascii="Century Gothic" w:eastAsia="Times New Roman" w:hAnsi="Century Gothic" w:cs="Times New Roman"/>
                <w:bCs/>
                <w:color w:val="000000" w:themeColor="text1"/>
                <w:sz w:val="16"/>
                <w:szCs w:val="16"/>
              </w:rPr>
              <w:t xml:space="preserve"> and CTX, Batch Header Record, Company Entry Description (Record 5, Field 7)</w:t>
            </w:r>
          </w:p>
          <w:p w:rsidR="0053467F" w:rsidRPr="00045C68" w:rsidRDefault="0053467F" w:rsidP="00350FDF">
            <w:pPr>
              <w:pStyle w:val="ListParagraph"/>
              <w:numPr>
                <w:ilvl w:val="0"/>
                <w:numId w:val="33"/>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Batch Header Record, Company Entry Description (Record 5, Field 10)</w:t>
            </w:r>
          </w:p>
        </w:tc>
        <w:tc>
          <w:tcPr>
            <w:tcW w:w="3600" w:type="dxa"/>
            <w:shd w:val="clear" w:color="auto" w:fill="auto"/>
            <w:vAlign w:val="center"/>
            <w:hideMark/>
          </w:tcPr>
          <w:p w:rsidR="0053467F" w:rsidRPr="00045C68" w:rsidRDefault="0053467F"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Field used by the originator to describe the transaction for the receiver e.g. </w:t>
            </w:r>
            <w:r w:rsidR="00EF05B8">
              <w:rPr>
                <w:rFonts w:ascii="Century Gothic" w:eastAsia="Times New Roman" w:hAnsi="Century Gothic" w:cs="Times New Roman"/>
                <w:bCs/>
                <w:color w:val="000000" w:themeColor="text1"/>
                <w:sz w:val="16"/>
                <w:szCs w:val="16"/>
              </w:rPr>
              <w:t xml:space="preserve">PAYROLL or </w:t>
            </w:r>
            <w:r w:rsidRPr="00045C68">
              <w:rPr>
                <w:rFonts w:ascii="Century Gothic" w:eastAsia="Times New Roman" w:hAnsi="Century Gothic" w:cs="Times New Roman"/>
                <w:bCs/>
                <w:color w:val="000000" w:themeColor="text1"/>
                <w:sz w:val="16"/>
                <w:szCs w:val="16"/>
              </w:rPr>
              <w:t>TRADE PAY</w:t>
            </w:r>
          </w:p>
          <w:p w:rsidR="0053467F" w:rsidRDefault="0053467F" w:rsidP="00F609EF">
            <w:pPr>
              <w:spacing w:after="0" w:line="240" w:lineRule="auto"/>
              <w:rPr>
                <w:rFonts w:ascii="Century Gothic" w:eastAsia="Times New Roman" w:hAnsi="Century Gothic" w:cs="Times New Roman"/>
                <w:bCs/>
                <w:color w:val="000000" w:themeColor="text1"/>
                <w:sz w:val="16"/>
                <w:szCs w:val="16"/>
              </w:rPr>
            </w:pPr>
          </w:p>
          <w:p w:rsidR="00EF05B8" w:rsidRPr="00045C68" w:rsidRDefault="00EF05B8" w:rsidP="00F609EF">
            <w:pPr>
              <w:spacing w:after="0" w:line="240" w:lineRule="auto"/>
              <w:rPr>
                <w:rFonts w:ascii="Century Gothic" w:eastAsia="Times New Roman" w:hAnsi="Century Gothic" w:cs="Times New Roman"/>
                <w:bCs/>
                <w:color w:val="000000" w:themeColor="text1"/>
                <w:sz w:val="16"/>
                <w:szCs w:val="16"/>
              </w:rPr>
            </w:pPr>
            <w:r w:rsidRPr="00B16D49">
              <w:rPr>
                <w:rFonts w:ascii="Century Gothic" w:eastAsia="Times New Roman" w:hAnsi="Century Gothic" w:cs="Times New Roman"/>
                <w:bCs/>
                <w:color w:val="000000" w:themeColor="text1"/>
                <w:sz w:val="16"/>
                <w:szCs w:val="16"/>
              </w:rPr>
              <w:t>Note preferable to avoid &lt;Proprietary&gt; and use applicable &lt;</w:t>
            </w:r>
            <w:r>
              <w:rPr>
                <w:rFonts w:ascii="Century Gothic" w:eastAsia="Times New Roman" w:hAnsi="Century Gothic" w:cs="Times New Roman"/>
                <w:bCs/>
                <w:color w:val="000000" w:themeColor="text1"/>
                <w:sz w:val="16"/>
                <w:szCs w:val="16"/>
              </w:rPr>
              <w:t>Code&gt; from External Code List if</w:t>
            </w:r>
            <w:r w:rsidRPr="00B16D49">
              <w:rPr>
                <w:rFonts w:ascii="Century Gothic" w:eastAsia="Times New Roman" w:hAnsi="Century Gothic" w:cs="Times New Roman"/>
                <w:bCs/>
                <w:color w:val="000000" w:themeColor="text1"/>
                <w:sz w:val="16"/>
                <w:szCs w:val="16"/>
              </w:rPr>
              <w:t xml:space="preserve"> possible</w:t>
            </w:r>
          </w:p>
        </w:tc>
      </w:tr>
      <w:tr w:rsidR="0053467F" w:rsidRPr="00045C68" w:rsidTr="00F609EF">
        <w:trPr>
          <w:trHeight w:val="260"/>
        </w:trPr>
        <w:tc>
          <w:tcPr>
            <w:tcW w:w="900" w:type="dxa"/>
            <w:shd w:val="clear" w:color="000000" w:fill="auto"/>
            <w:vAlign w:val="center"/>
            <w:hideMark/>
          </w:tcPr>
          <w:p w:rsidR="0053467F" w:rsidRPr="00045C68" w:rsidRDefault="0053467F"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2.17</w:t>
            </w:r>
          </w:p>
        </w:tc>
        <w:tc>
          <w:tcPr>
            <w:tcW w:w="1890" w:type="dxa"/>
            <w:shd w:val="clear" w:color="000000" w:fill="auto"/>
            <w:vAlign w:val="center"/>
            <w:hideMark/>
          </w:tcPr>
          <w:p w:rsidR="0053467F" w:rsidRPr="00045C68" w:rsidRDefault="0053467F" w:rsidP="00F609EF">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Requested Execution Date </w:t>
            </w:r>
            <w:r w:rsidRPr="00045C68">
              <w:rPr>
                <w:rFonts w:ascii="Century Gothic" w:hAnsi="Century Gothic" w:cs="HelveticaNeueLTStd-Md"/>
                <w:sz w:val="16"/>
                <w:szCs w:val="16"/>
              </w:rPr>
              <w:t>&lt;ReqdExctnDt&gt;</w:t>
            </w:r>
          </w:p>
        </w:tc>
        <w:tc>
          <w:tcPr>
            <w:tcW w:w="990" w:type="dxa"/>
            <w:shd w:val="clear" w:color="000000" w:fill="auto"/>
            <w:vAlign w:val="center"/>
            <w:hideMark/>
          </w:tcPr>
          <w:p w:rsidR="0053467F" w:rsidRPr="00045C68" w:rsidRDefault="0053467F"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53467F" w:rsidRPr="00045C68" w:rsidRDefault="0053467F" w:rsidP="00F609EF">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Date the payee/beneficiary is to receive the payment</w:t>
            </w:r>
          </w:p>
          <w:p w:rsidR="0053467F" w:rsidRPr="00045C68" w:rsidRDefault="0053467F" w:rsidP="00F609EF">
            <w:pPr>
              <w:autoSpaceDE w:val="0"/>
              <w:autoSpaceDN w:val="0"/>
              <w:adjustRightInd w:val="0"/>
              <w:spacing w:after="0" w:line="240" w:lineRule="auto"/>
              <w:rPr>
                <w:rFonts w:ascii="Century Gothic" w:hAnsi="Century Gothic" w:cs="HelveticaNeueLTStd-Lt"/>
                <w:color w:val="000000" w:themeColor="text1"/>
                <w:sz w:val="16"/>
                <w:szCs w:val="16"/>
              </w:rPr>
            </w:pPr>
            <w:r w:rsidRPr="00045C68">
              <w:rPr>
                <w:rFonts w:ascii="Century Gothic" w:eastAsia="FrutigerLTStd-Roman" w:hAnsi="Century Gothic" w:cs="FrutigerLTStd-Roman"/>
                <w:color w:val="000000" w:themeColor="text1"/>
                <w:sz w:val="16"/>
                <w:szCs w:val="16"/>
              </w:rPr>
              <w:t>YYYY-MM-DD</w:t>
            </w:r>
          </w:p>
        </w:tc>
        <w:tc>
          <w:tcPr>
            <w:tcW w:w="630" w:type="dxa"/>
            <w:shd w:val="clear" w:color="000000" w:fill="auto"/>
            <w:vAlign w:val="center"/>
            <w:hideMark/>
          </w:tcPr>
          <w:p w:rsidR="0053467F" w:rsidRPr="00045C68" w:rsidRDefault="0053467F"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shd w:val="clear" w:color="000000" w:fill="auto"/>
            <w:vAlign w:val="center"/>
            <w:hideMark/>
          </w:tcPr>
          <w:p w:rsidR="0053467F" w:rsidRPr="00045C68" w:rsidRDefault="0053467F" w:rsidP="00F609EF">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ISODate</w:t>
            </w:r>
          </w:p>
        </w:tc>
        <w:tc>
          <w:tcPr>
            <w:tcW w:w="697" w:type="dxa"/>
            <w:shd w:val="clear" w:color="000000" w:fill="auto"/>
            <w:vAlign w:val="center"/>
            <w:hideMark/>
          </w:tcPr>
          <w:p w:rsidR="0053467F" w:rsidRPr="00045C68" w:rsidRDefault="0053467F"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auto" w:fill="auto"/>
            <w:vAlign w:val="center"/>
            <w:hideMark/>
          </w:tcPr>
          <w:p w:rsidR="0053467F" w:rsidRPr="00045C68" w:rsidRDefault="0053467F" w:rsidP="0053467F">
            <w:pPr>
              <w:pStyle w:val="ListParagraph"/>
              <w:numPr>
                <w:ilvl w:val="0"/>
                <w:numId w:val="17"/>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CCD</w:t>
            </w:r>
            <w:r w:rsidR="00EF05B8">
              <w:rPr>
                <w:rFonts w:ascii="Century Gothic" w:eastAsia="Times New Roman" w:hAnsi="Century Gothic" w:cs="Times New Roman"/>
                <w:bCs/>
                <w:color w:val="000000" w:themeColor="text1"/>
                <w:sz w:val="16"/>
                <w:szCs w:val="16"/>
              </w:rPr>
              <w:t>, PPD</w:t>
            </w:r>
            <w:r w:rsidRPr="00045C68">
              <w:rPr>
                <w:rFonts w:ascii="Century Gothic" w:eastAsia="Times New Roman" w:hAnsi="Century Gothic" w:cs="Times New Roman"/>
                <w:bCs/>
                <w:color w:val="000000" w:themeColor="text1"/>
                <w:sz w:val="16"/>
                <w:szCs w:val="16"/>
              </w:rPr>
              <w:t xml:space="preserve"> and CTX, Batch Header Record, Effective Entry Date (Record 5, Field 9)</w:t>
            </w:r>
          </w:p>
          <w:p w:rsidR="0053467F" w:rsidRPr="00045C68" w:rsidRDefault="0053467F" w:rsidP="0053467F">
            <w:pPr>
              <w:pStyle w:val="ListParagraph"/>
              <w:numPr>
                <w:ilvl w:val="0"/>
                <w:numId w:val="17"/>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Batch Header Record, Effective Entry Date (Record 5, Field 13)</w:t>
            </w:r>
          </w:p>
        </w:tc>
        <w:tc>
          <w:tcPr>
            <w:tcW w:w="3600" w:type="dxa"/>
            <w:shd w:val="clear" w:color="auto" w:fill="auto"/>
            <w:vAlign w:val="center"/>
            <w:hideMark/>
          </w:tcPr>
          <w:p w:rsidR="0053467F" w:rsidRPr="00045C68" w:rsidRDefault="0053467F" w:rsidP="00F609EF">
            <w:pPr>
              <w:pStyle w:val="ListParagraph"/>
              <w:spacing w:after="0" w:line="240" w:lineRule="auto"/>
              <w:ind w:left="8"/>
              <w:rPr>
                <w:rFonts w:ascii="Century Gothic" w:eastAsia="Times New Roman" w:hAnsi="Century Gothic" w:cs="Times New Roman"/>
                <w:bCs/>
                <w:color w:val="000000" w:themeColor="text1"/>
                <w:sz w:val="16"/>
                <w:szCs w:val="16"/>
              </w:rPr>
            </w:pPr>
          </w:p>
        </w:tc>
      </w:tr>
      <w:tr w:rsidR="00310E76" w:rsidRPr="00045C68" w:rsidTr="0098429A">
        <w:trPr>
          <w:trHeight w:val="450"/>
        </w:trPr>
        <w:tc>
          <w:tcPr>
            <w:tcW w:w="14464" w:type="dxa"/>
            <w:gridSpan w:val="9"/>
            <w:shd w:val="clear" w:color="auto" w:fill="4F81BD" w:themeFill="accent1"/>
            <w:vAlign w:val="center"/>
            <w:hideMark/>
          </w:tcPr>
          <w:p w:rsidR="00310E76" w:rsidRPr="00045C68" w:rsidRDefault="00310E76" w:rsidP="0098429A">
            <w:pPr>
              <w:spacing w:after="0"/>
              <w:rPr>
                <w:rFonts w:ascii="Century Gothic" w:hAnsi="Century Gothic"/>
                <w:sz w:val="16"/>
                <w:szCs w:val="16"/>
              </w:rPr>
            </w:pPr>
            <w:r w:rsidRPr="00045C68">
              <w:rPr>
                <w:rFonts w:ascii="Century Gothic" w:eastAsia="Times New Roman" w:hAnsi="Century Gothic" w:cs="Times New Roman"/>
                <w:b/>
                <w:bCs/>
                <w:color w:val="FFFFFF" w:themeColor="background1"/>
                <w:sz w:val="16"/>
                <w:szCs w:val="16"/>
              </w:rPr>
              <w:lastRenderedPageBreak/>
              <w:t>Payment Information Block – This can occur multiple times</w:t>
            </w:r>
          </w:p>
        </w:tc>
      </w:tr>
      <w:tr w:rsidR="00310E76" w:rsidRPr="00045C68" w:rsidTr="00E6502F">
        <w:trPr>
          <w:trHeight w:val="260"/>
        </w:trPr>
        <w:tc>
          <w:tcPr>
            <w:tcW w:w="900" w:type="dxa"/>
            <w:shd w:val="clear" w:color="auto" w:fill="17365D"/>
            <w:vAlign w:val="center"/>
            <w:hideMark/>
          </w:tcPr>
          <w:p w:rsidR="00310E76" w:rsidRPr="00045C68" w:rsidRDefault="00310E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shd w:val="clear" w:color="auto" w:fill="17365D"/>
            <w:vAlign w:val="center"/>
            <w:hideMark/>
          </w:tcPr>
          <w:p w:rsidR="00310E76" w:rsidRPr="00045C68" w:rsidRDefault="00310E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990" w:type="dxa"/>
            <w:shd w:val="clear" w:color="auto" w:fill="17365D"/>
            <w:vAlign w:val="center"/>
            <w:hideMark/>
          </w:tcPr>
          <w:p w:rsidR="00310E76" w:rsidRPr="00045C68" w:rsidRDefault="00310E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shd w:val="clear" w:color="auto" w:fill="17365D"/>
            <w:vAlign w:val="center"/>
            <w:hideMark/>
          </w:tcPr>
          <w:p w:rsidR="00310E76" w:rsidRPr="00045C68" w:rsidRDefault="00310E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630" w:type="dxa"/>
            <w:shd w:val="clear" w:color="auto" w:fill="17365D"/>
            <w:vAlign w:val="center"/>
            <w:hideMark/>
          </w:tcPr>
          <w:p w:rsidR="00310E76" w:rsidRPr="00045C68" w:rsidRDefault="00310E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shd w:val="clear" w:color="auto" w:fill="17365D"/>
            <w:vAlign w:val="center"/>
            <w:hideMark/>
          </w:tcPr>
          <w:p w:rsidR="00310E76" w:rsidRPr="00045C68" w:rsidRDefault="00310E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shd w:val="clear" w:color="auto" w:fill="17365D"/>
            <w:vAlign w:val="center"/>
            <w:hideMark/>
          </w:tcPr>
          <w:p w:rsidR="00310E76" w:rsidRPr="00045C68" w:rsidRDefault="00310E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340" w:type="dxa"/>
            <w:shd w:val="clear" w:color="auto" w:fill="0D0D0D" w:themeFill="text1" w:themeFillTint="F2"/>
            <w:vAlign w:val="center"/>
            <w:hideMark/>
          </w:tcPr>
          <w:p w:rsidR="00310E76" w:rsidRPr="00045C68" w:rsidRDefault="00310E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shd w:val="clear" w:color="auto" w:fill="0D0D0D" w:themeFill="text1" w:themeFillTint="F2"/>
            <w:vAlign w:val="center"/>
            <w:hideMark/>
          </w:tcPr>
          <w:p w:rsidR="00310E76" w:rsidRPr="00045C68" w:rsidRDefault="00310E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310E76" w:rsidRPr="00045C68" w:rsidTr="0098429A">
        <w:trPr>
          <w:trHeight w:val="818"/>
        </w:trPr>
        <w:tc>
          <w:tcPr>
            <w:tcW w:w="900" w:type="dxa"/>
            <w:shd w:val="clear" w:color="000000" w:fill="auto"/>
            <w:vAlign w:val="center"/>
            <w:hideMark/>
          </w:tcPr>
          <w:p w:rsidR="00310E76" w:rsidRPr="00045C68" w:rsidRDefault="00310E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2.19</w:t>
            </w:r>
          </w:p>
        </w:tc>
        <w:tc>
          <w:tcPr>
            <w:tcW w:w="1890" w:type="dxa"/>
            <w:shd w:val="clear" w:color="000000" w:fill="auto"/>
            <w:vAlign w:val="center"/>
            <w:hideMark/>
          </w:tcPr>
          <w:p w:rsidR="00310E76" w:rsidRPr="00045C68" w:rsidRDefault="00310E76" w:rsidP="0098429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Debtor </w:t>
            </w:r>
          </w:p>
          <w:p w:rsidR="00310E76" w:rsidRPr="00045C68" w:rsidRDefault="00310E76" w:rsidP="0098429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&lt;Dbtr&gt;</w:t>
            </w:r>
          </w:p>
        </w:tc>
        <w:tc>
          <w:tcPr>
            <w:tcW w:w="990" w:type="dxa"/>
            <w:shd w:val="clear" w:color="000000" w:fill="auto"/>
            <w:vAlign w:val="center"/>
            <w:hideMark/>
          </w:tcPr>
          <w:p w:rsidR="00310E76" w:rsidRPr="00045C68" w:rsidRDefault="00310E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310E76" w:rsidRPr="00045C68" w:rsidRDefault="00310E76" w:rsidP="0098429A">
            <w:pPr>
              <w:pStyle w:val="Default"/>
              <w:rPr>
                <w:rFonts w:ascii="Century Gothic" w:hAnsi="Century Gothic"/>
                <w:sz w:val="16"/>
                <w:szCs w:val="16"/>
              </w:rPr>
            </w:pPr>
            <w:r w:rsidRPr="00045C68">
              <w:rPr>
                <w:rFonts w:ascii="Century Gothic" w:hAnsi="Century Gothic"/>
                <w:sz w:val="16"/>
                <w:szCs w:val="16"/>
              </w:rPr>
              <w:t>Party that owes an amount of money to the (ultimate) creditor</w:t>
            </w:r>
          </w:p>
          <w:p w:rsidR="00310E76" w:rsidRPr="00045C68" w:rsidRDefault="00310E76" w:rsidP="0098429A">
            <w:pPr>
              <w:autoSpaceDE w:val="0"/>
              <w:autoSpaceDN w:val="0"/>
              <w:adjustRightInd w:val="0"/>
              <w:spacing w:after="0" w:line="240" w:lineRule="auto"/>
              <w:rPr>
                <w:rFonts w:ascii="Century Gothic" w:hAnsi="Century Gothic" w:cs="HelveticaNeueLTStd-Lt"/>
                <w:sz w:val="16"/>
                <w:szCs w:val="16"/>
              </w:rPr>
            </w:pPr>
          </w:p>
          <w:p w:rsidR="00310E76" w:rsidRPr="00045C68" w:rsidRDefault="00310E76" w:rsidP="0098429A">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Empty tag</w:t>
            </w:r>
          </w:p>
        </w:tc>
        <w:tc>
          <w:tcPr>
            <w:tcW w:w="630" w:type="dxa"/>
            <w:shd w:val="clear" w:color="000000" w:fill="auto"/>
            <w:vAlign w:val="center"/>
            <w:hideMark/>
          </w:tcPr>
          <w:p w:rsidR="00310E76" w:rsidRPr="00045C68" w:rsidRDefault="00310E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shd w:val="clear" w:color="000000" w:fill="auto"/>
            <w:vAlign w:val="center"/>
            <w:hideMark/>
          </w:tcPr>
          <w:p w:rsidR="00310E76" w:rsidRPr="00045C68" w:rsidRDefault="00310E76" w:rsidP="0098429A">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310E76" w:rsidRPr="00045C68" w:rsidRDefault="00310E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000000" w:fill="C4BC96" w:themeFill="background2" w:themeFillShade="BF"/>
            <w:vAlign w:val="center"/>
            <w:hideMark/>
          </w:tcPr>
          <w:p w:rsidR="00310E76" w:rsidRPr="00045C68" w:rsidRDefault="00310E76" w:rsidP="0098429A">
            <w:pPr>
              <w:spacing w:after="0" w:line="240" w:lineRule="auto"/>
              <w:rPr>
                <w:rFonts w:ascii="Century Gothic" w:eastAsia="Times New Roman" w:hAnsi="Century Gothic" w:cs="Times New Roman"/>
                <w:bCs/>
                <w:color w:val="000000" w:themeColor="text1"/>
                <w:sz w:val="16"/>
                <w:szCs w:val="16"/>
              </w:rPr>
            </w:pPr>
          </w:p>
        </w:tc>
        <w:tc>
          <w:tcPr>
            <w:tcW w:w="3600" w:type="dxa"/>
            <w:shd w:val="clear" w:color="000000" w:fill="C4BC96" w:themeFill="background2" w:themeFillShade="BF"/>
            <w:vAlign w:val="center"/>
            <w:hideMark/>
          </w:tcPr>
          <w:p w:rsidR="00310E76" w:rsidRPr="00045C68" w:rsidRDefault="00310E76" w:rsidP="0098429A">
            <w:pPr>
              <w:spacing w:after="0" w:line="240" w:lineRule="auto"/>
              <w:rPr>
                <w:rFonts w:ascii="Century Gothic" w:eastAsia="Times New Roman" w:hAnsi="Century Gothic" w:cs="Times New Roman"/>
                <w:bCs/>
                <w:color w:val="000000" w:themeColor="text1"/>
                <w:sz w:val="16"/>
                <w:szCs w:val="16"/>
              </w:rPr>
            </w:pPr>
          </w:p>
        </w:tc>
      </w:tr>
      <w:tr w:rsidR="00310E76" w:rsidRPr="00045C68" w:rsidTr="0098429A">
        <w:trPr>
          <w:trHeight w:val="260"/>
        </w:trPr>
        <w:tc>
          <w:tcPr>
            <w:tcW w:w="900" w:type="dxa"/>
            <w:shd w:val="clear" w:color="000000" w:fill="auto"/>
            <w:vAlign w:val="center"/>
            <w:hideMark/>
          </w:tcPr>
          <w:p w:rsidR="00310E76" w:rsidRPr="00045C68" w:rsidRDefault="00310E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9.1.0</w:t>
            </w:r>
          </w:p>
        </w:tc>
        <w:tc>
          <w:tcPr>
            <w:tcW w:w="1890" w:type="dxa"/>
            <w:shd w:val="clear" w:color="000000" w:fill="auto"/>
            <w:vAlign w:val="center"/>
            <w:hideMark/>
          </w:tcPr>
          <w:p w:rsidR="00310E76" w:rsidRPr="00045C68" w:rsidRDefault="00310E76" w:rsidP="0098429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Name </w:t>
            </w:r>
          </w:p>
          <w:p w:rsidR="00310E76" w:rsidRPr="00045C68" w:rsidRDefault="00310E76" w:rsidP="0098429A">
            <w:pPr>
              <w:spacing w:after="0" w:line="240" w:lineRule="auto"/>
              <w:rPr>
                <w:rFonts w:ascii="Century Gothic" w:hAnsi="Century Gothic" w:cs="HelveticaNeueLTStd-Lt"/>
                <w:sz w:val="16"/>
                <w:szCs w:val="16"/>
              </w:rPr>
            </w:pPr>
            <w:r w:rsidRPr="00045C68">
              <w:rPr>
                <w:rFonts w:ascii="Century Gothic" w:hAnsi="Century Gothic" w:cs="HelveticaNeueLTStd-Md"/>
                <w:sz w:val="16"/>
                <w:szCs w:val="16"/>
              </w:rPr>
              <w:t>&lt;Nm&gt;</w:t>
            </w:r>
          </w:p>
        </w:tc>
        <w:tc>
          <w:tcPr>
            <w:tcW w:w="990" w:type="dxa"/>
            <w:shd w:val="clear" w:color="000000" w:fill="auto"/>
            <w:vAlign w:val="center"/>
            <w:hideMark/>
          </w:tcPr>
          <w:p w:rsidR="00310E76" w:rsidRPr="00045C68" w:rsidRDefault="00310E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310E76" w:rsidRPr="00045C68" w:rsidRDefault="00310E76" w:rsidP="0098429A">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Name of the payer/originator</w:t>
            </w:r>
          </w:p>
        </w:tc>
        <w:tc>
          <w:tcPr>
            <w:tcW w:w="630" w:type="dxa"/>
            <w:shd w:val="clear" w:color="000000" w:fill="auto"/>
            <w:vAlign w:val="center"/>
            <w:hideMark/>
          </w:tcPr>
          <w:p w:rsidR="00310E76" w:rsidRPr="00045C68" w:rsidRDefault="00310E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[0..1]  </w:t>
            </w:r>
          </w:p>
        </w:tc>
        <w:tc>
          <w:tcPr>
            <w:tcW w:w="1257" w:type="dxa"/>
            <w:shd w:val="clear" w:color="000000" w:fill="auto"/>
            <w:vAlign w:val="center"/>
            <w:hideMark/>
          </w:tcPr>
          <w:p w:rsidR="00310E76" w:rsidRPr="00045C68" w:rsidRDefault="00310E76" w:rsidP="0098429A">
            <w:pPr>
              <w:pStyle w:val="Default"/>
              <w:rPr>
                <w:rFonts w:ascii="Century Gothic" w:hAnsi="Century Gothic"/>
                <w:sz w:val="16"/>
                <w:szCs w:val="16"/>
              </w:rPr>
            </w:pPr>
            <w:r w:rsidRPr="00045C68">
              <w:rPr>
                <w:rFonts w:ascii="Century Gothic" w:hAnsi="Century Gothic"/>
                <w:sz w:val="16"/>
                <w:szCs w:val="16"/>
              </w:rPr>
              <w:t xml:space="preserve">Max140Text </w:t>
            </w:r>
          </w:p>
          <w:p w:rsidR="00310E76" w:rsidRPr="00045C68" w:rsidRDefault="00310E76" w:rsidP="0098429A">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310E76" w:rsidRPr="00045C68" w:rsidRDefault="00310E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000000" w:fill="auto"/>
            <w:vAlign w:val="center"/>
            <w:hideMark/>
          </w:tcPr>
          <w:p w:rsidR="003A74EB" w:rsidRPr="00045C68" w:rsidRDefault="003A74EB" w:rsidP="00350FDF">
            <w:pPr>
              <w:pStyle w:val="ListParagraph"/>
              <w:numPr>
                <w:ilvl w:val="0"/>
                <w:numId w:val="52"/>
              </w:numPr>
              <w:spacing w:after="0" w:line="240" w:lineRule="auto"/>
              <w:ind w:left="255" w:hanging="27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CCD</w:t>
            </w:r>
            <w:r w:rsidR="00516297">
              <w:rPr>
                <w:rFonts w:ascii="Century Gothic" w:eastAsia="Times New Roman" w:hAnsi="Century Gothic" w:cs="Times New Roman"/>
                <w:bCs/>
                <w:color w:val="000000" w:themeColor="text1"/>
                <w:sz w:val="16"/>
                <w:szCs w:val="16"/>
              </w:rPr>
              <w:t>, PPD</w:t>
            </w:r>
            <w:r w:rsidRPr="00045C68">
              <w:rPr>
                <w:rFonts w:ascii="Century Gothic" w:eastAsia="Times New Roman" w:hAnsi="Century Gothic" w:cs="Times New Roman"/>
                <w:bCs/>
                <w:color w:val="000000" w:themeColor="text1"/>
                <w:sz w:val="16"/>
                <w:szCs w:val="16"/>
              </w:rPr>
              <w:t xml:space="preserve"> &amp; CTX, Batch Header Record, Company Name (Record 5, Field 3)</w:t>
            </w:r>
          </w:p>
          <w:p w:rsidR="00064B5B" w:rsidRPr="00045C68" w:rsidRDefault="00064B5B" w:rsidP="00350FDF">
            <w:pPr>
              <w:pStyle w:val="ListParagraph"/>
              <w:numPr>
                <w:ilvl w:val="0"/>
                <w:numId w:val="52"/>
              </w:numPr>
              <w:spacing w:after="0" w:line="240" w:lineRule="auto"/>
              <w:ind w:left="255" w:hanging="27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Second IAT Addenda Record, Originator Name (Record 7, Field 3)</w:t>
            </w:r>
          </w:p>
        </w:tc>
        <w:tc>
          <w:tcPr>
            <w:tcW w:w="3600" w:type="dxa"/>
            <w:shd w:val="clear" w:color="000000" w:fill="auto"/>
            <w:vAlign w:val="center"/>
            <w:hideMark/>
          </w:tcPr>
          <w:p w:rsidR="009F6D90" w:rsidRPr="00045C68" w:rsidRDefault="00310E76" w:rsidP="00350FDF">
            <w:pPr>
              <w:pStyle w:val="ListParagraph"/>
              <w:numPr>
                <w:ilvl w:val="0"/>
                <w:numId w:val="57"/>
              </w:numPr>
              <w:spacing w:after="0" w:line="240" w:lineRule="auto"/>
              <w:ind w:left="165"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Map the first 16 characters from ISO Debtor Name to the company name</w:t>
            </w:r>
            <w:r w:rsidR="0091295E" w:rsidRPr="00045C68">
              <w:rPr>
                <w:rFonts w:ascii="Century Gothic" w:eastAsia="Times New Roman" w:hAnsi="Century Gothic" w:cs="Times New Roman"/>
                <w:bCs/>
                <w:color w:val="000000" w:themeColor="text1"/>
                <w:sz w:val="16"/>
                <w:szCs w:val="16"/>
              </w:rPr>
              <w:t xml:space="preserve"> for CCD</w:t>
            </w:r>
            <w:r w:rsidR="00516297">
              <w:rPr>
                <w:rFonts w:ascii="Century Gothic" w:eastAsia="Times New Roman" w:hAnsi="Century Gothic" w:cs="Times New Roman"/>
                <w:bCs/>
                <w:color w:val="000000" w:themeColor="text1"/>
                <w:sz w:val="16"/>
                <w:szCs w:val="16"/>
              </w:rPr>
              <w:t>, PPD</w:t>
            </w:r>
            <w:r w:rsidR="0091295E" w:rsidRPr="00045C68">
              <w:rPr>
                <w:rFonts w:ascii="Century Gothic" w:eastAsia="Times New Roman" w:hAnsi="Century Gothic" w:cs="Times New Roman"/>
                <w:bCs/>
                <w:color w:val="000000" w:themeColor="text1"/>
                <w:sz w:val="16"/>
                <w:szCs w:val="16"/>
              </w:rPr>
              <w:t xml:space="preserve"> &amp; CTX</w:t>
            </w:r>
          </w:p>
          <w:p w:rsidR="00AB6B5A" w:rsidRPr="00AB6B5A" w:rsidRDefault="0091295E" w:rsidP="00EC0C8C">
            <w:pPr>
              <w:pStyle w:val="ListParagraph"/>
              <w:numPr>
                <w:ilvl w:val="0"/>
                <w:numId w:val="57"/>
              </w:numPr>
              <w:spacing w:after="0" w:line="240" w:lineRule="auto"/>
              <w:ind w:left="165" w:hanging="180"/>
              <w:rPr>
                <w:rFonts w:ascii="Century Gothic" w:eastAsia="Times New Roman" w:hAnsi="Century Gothic" w:cs="Times New Roman"/>
                <w:bCs/>
                <w:color w:val="000000" w:themeColor="text1"/>
                <w:sz w:val="16"/>
                <w:szCs w:val="16"/>
              </w:rPr>
            </w:pPr>
            <w:r w:rsidRPr="00AB6B5A">
              <w:rPr>
                <w:rFonts w:ascii="Century Gothic" w:eastAsia="Times New Roman" w:hAnsi="Century Gothic" w:cs="Times New Roman"/>
                <w:bCs/>
                <w:color w:val="000000" w:themeColor="text1"/>
                <w:sz w:val="16"/>
                <w:szCs w:val="16"/>
              </w:rPr>
              <w:t>Map the first 35 characters from ISO Debtor Name to the company name for IAT</w:t>
            </w:r>
            <w:r w:rsidR="00AB6B5A" w:rsidRPr="00AB6B5A">
              <w:rPr>
                <w:rFonts w:ascii="Century Gothic" w:eastAsia="Times New Roman" w:hAnsi="Century Gothic" w:cs="Times New Roman"/>
                <w:bCs/>
                <w:color w:val="000000" w:themeColor="text1"/>
                <w:sz w:val="16"/>
                <w:szCs w:val="16"/>
              </w:rPr>
              <w:t xml:space="preserve"> (For </w:t>
            </w:r>
            <w:r w:rsidR="00AB6B5A" w:rsidRPr="00AB6B5A">
              <w:rPr>
                <w:rFonts w:ascii="Century Gothic" w:eastAsia="Times New Roman" w:hAnsi="Century Gothic" w:cs="Times New Roman"/>
                <w:bCs/>
                <w:i/>
                <w:color w:val="000000" w:themeColor="text1"/>
                <w:sz w:val="16"/>
                <w:szCs w:val="16"/>
              </w:rPr>
              <w:t>3rd party</w:t>
            </w:r>
            <w:r w:rsidR="00AB6B5A" w:rsidRPr="00AB6B5A">
              <w:rPr>
                <w:rFonts w:ascii="Century Gothic" w:eastAsia="Times New Roman" w:hAnsi="Century Gothic" w:cs="Times New Roman"/>
                <w:bCs/>
                <w:color w:val="000000" w:themeColor="text1"/>
                <w:sz w:val="16"/>
                <w:szCs w:val="16"/>
              </w:rPr>
              <w:t xml:space="preserve"> payment </w:t>
            </w:r>
            <w:r w:rsidR="00AB6B5A">
              <w:rPr>
                <w:rFonts w:ascii="Century Gothic" w:eastAsia="Times New Roman" w:hAnsi="Century Gothic" w:cs="Times New Roman"/>
                <w:bCs/>
                <w:color w:val="000000" w:themeColor="text1"/>
                <w:sz w:val="16"/>
                <w:szCs w:val="16"/>
              </w:rPr>
              <w:t>i.e., payment on behalf of, map</w:t>
            </w:r>
            <w:r w:rsidR="00AB6B5A" w:rsidRPr="00AB6B5A">
              <w:rPr>
                <w:rFonts w:ascii="Century Gothic" w:eastAsia="Times New Roman" w:hAnsi="Century Gothic" w:cs="Times New Roman"/>
                <w:bCs/>
                <w:color w:val="000000" w:themeColor="text1"/>
                <w:sz w:val="16"/>
                <w:szCs w:val="16"/>
              </w:rPr>
              <w:t xml:space="preserve"> to &lt;UltimateDebtor&gt; </w:t>
            </w:r>
            <w:r w:rsidR="00AB6B5A">
              <w:rPr>
                <w:rFonts w:ascii="Century Gothic" w:eastAsia="Times New Roman" w:hAnsi="Century Gothic" w:cs="Times New Roman"/>
                <w:bCs/>
                <w:color w:val="000000" w:themeColor="text1"/>
                <w:sz w:val="16"/>
                <w:szCs w:val="16"/>
              </w:rPr>
              <w:t>&lt;Name&gt;)</w:t>
            </w:r>
          </w:p>
          <w:p w:rsidR="0091295E" w:rsidRPr="00045C68" w:rsidRDefault="0091295E" w:rsidP="0098429A">
            <w:pPr>
              <w:spacing w:after="0" w:line="240" w:lineRule="auto"/>
              <w:rPr>
                <w:rFonts w:ascii="Century Gothic" w:eastAsia="Times New Roman" w:hAnsi="Century Gothic" w:cs="Times New Roman"/>
                <w:bCs/>
                <w:color w:val="000000" w:themeColor="text1"/>
                <w:sz w:val="16"/>
                <w:szCs w:val="16"/>
              </w:rPr>
            </w:pPr>
          </w:p>
        </w:tc>
      </w:tr>
      <w:tr w:rsidR="00310E76" w:rsidRPr="00045C68" w:rsidTr="0098429A">
        <w:trPr>
          <w:trHeight w:val="260"/>
        </w:trPr>
        <w:tc>
          <w:tcPr>
            <w:tcW w:w="900" w:type="dxa"/>
            <w:shd w:val="clear" w:color="000000" w:fill="auto"/>
            <w:vAlign w:val="center"/>
            <w:hideMark/>
          </w:tcPr>
          <w:p w:rsidR="00310E76" w:rsidRPr="00045C68" w:rsidRDefault="00310E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9.1.1</w:t>
            </w:r>
          </w:p>
        </w:tc>
        <w:tc>
          <w:tcPr>
            <w:tcW w:w="1890" w:type="dxa"/>
            <w:shd w:val="clear" w:color="000000" w:fill="auto"/>
            <w:vAlign w:val="center"/>
            <w:hideMark/>
          </w:tcPr>
          <w:p w:rsidR="00310E76" w:rsidRPr="00045C68" w:rsidRDefault="00310E76" w:rsidP="0098429A">
            <w:pPr>
              <w:spacing w:after="0" w:line="240" w:lineRule="auto"/>
              <w:rPr>
                <w:rFonts w:ascii="Century Gothic" w:hAnsi="Century Gothic" w:cs="Helvetica"/>
                <w:sz w:val="16"/>
                <w:szCs w:val="16"/>
              </w:rPr>
            </w:pPr>
            <w:r w:rsidRPr="00045C68">
              <w:rPr>
                <w:rFonts w:ascii="Century Gothic" w:hAnsi="Century Gothic" w:cs="HelveticaNeueLTStd-Lt"/>
                <w:sz w:val="16"/>
                <w:szCs w:val="16"/>
              </w:rPr>
              <w:t xml:space="preserve">Postal Address </w:t>
            </w:r>
            <w:r w:rsidRPr="00045C68">
              <w:rPr>
                <w:rFonts w:ascii="Century Gothic" w:hAnsi="Century Gothic" w:cs="HelveticaNeueLTStd-Md"/>
                <w:sz w:val="16"/>
                <w:szCs w:val="16"/>
              </w:rPr>
              <w:t>&lt;PstlAdr&gt;</w:t>
            </w:r>
          </w:p>
        </w:tc>
        <w:tc>
          <w:tcPr>
            <w:tcW w:w="990" w:type="dxa"/>
            <w:shd w:val="clear" w:color="000000" w:fill="auto"/>
            <w:vAlign w:val="center"/>
            <w:hideMark/>
          </w:tcPr>
          <w:p w:rsidR="00310E76" w:rsidRPr="00045C68" w:rsidRDefault="00310E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310E76" w:rsidRPr="00045C68" w:rsidRDefault="00310E76" w:rsidP="0098429A">
            <w:pPr>
              <w:pStyle w:val="Default"/>
              <w:rPr>
                <w:rFonts w:ascii="Century Gothic" w:hAnsi="Century Gothic"/>
                <w:sz w:val="16"/>
                <w:szCs w:val="16"/>
              </w:rPr>
            </w:pPr>
            <w:r w:rsidRPr="00045C68">
              <w:rPr>
                <w:rFonts w:ascii="Century Gothic" w:hAnsi="Century Gothic"/>
                <w:sz w:val="16"/>
                <w:szCs w:val="16"/>
              </w:rPr>
              <w:t>Information that locates and identifies a specific address, as defined by postal services</w:t>
            </w:r>
          </w:p>
          <w:p w:rsidR="00310E76" w:rsidRPr="00045C68" w:rsidRDefault="00310E76" w:rsidP="0098429A">
            <w:pPr>
              <w:autoSpaceDE w:val="0"/>
              <w:autoSpaceDN w:val="0"/>
              <w:adjustRightInd w:val="0"/>
              <w:spacing w:after="0" w:line="240" w:lineRule="auto"/>
              <w:rPr>
                <w:rFonts w:ascii="Century Gothic" w:hAnsi="Century Gothic" w:cs="HelveticaNeueLTStd-Lt"/>
                <w:sz w:val="16"/>
                <w:szCs w:val="16"/>
              </w:rPr>
            </w:pPr>
          </w:p>
          <w:p w:rsidR="00310E76" w:rsidRPr="00045C68" w:rsidRDefault="00310E76" w:rsidP="0098429A">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Empty tag</w:t>
            </w:r>
          </w:p>
        </w:tc>
        <w:tc>
          <w:tcPr>
            <w:tcW w:w="630" w:type="dxa"/>
            <w:shd w:val="clear" w:color="000000" w:fill="auto"/>
            <w:vAlign w:val="center"/>
            <w:hideMark/>
          </w:tcPr>
          <w:p w:rsidR="00310E76" w:rsidRPr="00045C68" w:rsidRDefault="00310E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hideMark/>
          </w:tcPr>
          <w:p w:rsidR="00310E76" w:rsidRPr="00045C68" w:rsidRDefault="00310E76" w:rsidP="0098429A">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310E76" w:rsidRPr="00045C68" w:rsidRDefault="00310E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C4BC96" w:themeFill="background2" w:themeFillShade="BF"/>
            <w:vAlign w:val="center"/>
            <w:hideMark/>
          </w:tcPr>
          <w:p w:rsidR="00310E76" w:rsidRPr="00045C68" w:rsidRDefault="00310E76" w:rsidP="0098429A">
            <w:pPr>
              <w:pStyle w:val="ListParagraph"/>
              <w:spacing w:after="0" w:line="240" w:lineRule="auto"/>
              <w:ind w:left="278"/>
              <w:rPr>
                <w:rFonts w:ascii="Century Gothic" w:eastAsia="Times New Roman" w:hAnsi="Century Gothic" w:cs="Times New Roman"/>
                <w:bCs/>
                <w:color w:val="000000" w:themeColor="text1"/>
                <w:sz w:val="16"/>
                <w:szCs w:val="16"/>
              </w:rPr>
            </w:pPr>
          </w:p>
        </w:tc>
        <w:tc>
          <w:tcPr>
            <w:tcW w:w="3600" w:type="dxa"/>
            <w:shd w:val="clear" w:color="000000" w:fill="C4BC96" w:themeFill="background2" w:themeFillShade="BF"/>
            <w:vAlign w:val="center"/>
            <w:hideMark/>
          </w:tcPr>
          <w:p w:rsidR="00D327CD" w:rsidRPr="00045C68" w:rsidRDefault="00D327CD" w:rsidP="00D327CD">
            <w:pPr>
              <w:pStyle w:val="ListParagraph"/>
              <w:ind w:hanging="720"/>
              <w:rPr>
                <w:rFonts w:ascii="Century Gothic" w:eastAsia="Times New Roman" w:hAnsi="Century Gothic" w:cs="Times New Roman"/>
                <w:bCs/>
                <w:color w:val="000000" w:themeColor="text1"/>
                <w:sz w:val="16"/>
                <w:szCs w:val="16"/>
              </w:rPr>
            </w:pPr>
            <w:r w:rsidRPr="00D327CD">
              <w:rPr>
                <w:rFonts w:ascii="Century Gothic" w:eastAsia="Times New Roman" w:hAnsi="Century Gothic" w:cs="Times New Roman"/>
                <w:bCs/>
                <w:color w:val="000000" w:themeColor="text1"/>
                <w:sz w:val="16"/>
                <w:szCs w:val="16"/>
                <w:u w:val="single"/>
              </w:rPr>
              <w:t>Usage Rule:</w:t>
            </w:r>
            <w:r w:rsidRPr="00045C68">
              <w:rPr>
                <w:rFonts w:ascii="Century Gothic" w:eastAsia="Times New Roman" w:hAnsi="Century Gothic" w:cs="Times New Roman"/>
                <w:bCs/>
                <w:color w:val="000000" w:themeColor="text1"/>
                <w:sz w:val="16"/>
                <w:szCs w:val="16"/>
              </w:rPr>
              <w:t xml:space="preserve">  Preference by following order:</w:t>
            </w:r>
          </w:p>
          <w:p w:rsidR="00D327CD" w:rsidRPr="00045C68" w:rsidRDefault="00D327CD" w:rsidP="00D327CD">
            <w:pPr>
              <w:pStyle w:val="ListParagraph"/>
              <w:ind w:hanging="72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 Use only structured address</w:t>
            </w:r>
          </w:p>
          <w:p w:rsidR="00D327CD" w:rsidRPr="00045C68" w:rsidRDefault="00D327CD" w:rsidP="00D327CD">
            <w:pPr>
              <w:pStyle w:val="ListParagraph"/>
              <w:ind w:left="165" w:hanging="165"/>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 When using combination of both structured address and Address Line, must use structured tags for post code (if applicable), town name and country and only 2 Address Lines max 35 characters each (to include street address and town name)</w:t>
            </w:r>
          </w:p>
          <w:p w:rsidR="00D327CD" w:rsidRPr="00045C68" w:rsidRDefault="00D327CD" w:rsidP="00D327CD">
            <w:pPr>
              <w:pStyle w:val="ListParagraph"/>
              <w:ind w:hanging="72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3. Use only Address Line, up to 7 lines </w:t>
            </w:r>
          </w:p>
          <w:p w:rsidR="00D327CD"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NOTE: PO Box and c/o address should only appear in Address Line</w:t>
            </w:r>
          </w:p>
          <w:p w:rsidR="00D327CD" w:rsidRDefault="00D327CD" w:rsidP="00D327CD">
            <w:pPr>
              <w:spacing w:after="0" w:line="240" w:lineRule="auto"/>
              <w:rPr>
                <w:rFonts w:ascii="Century Gothic" w:eastAsia="Times New Roman" w:hAnsi="Century Gothic" w:cs="Times New Roman"/>
                <w:bCs/>
                <w:color w:val="000000" w:themeColor="text1"/>
                <w:sz w:val="16"/>
                <w:szCs w:val="16"/>
              </w:rPr>
            </w:pPr>
          </w:p>
          <w:p w:rsidR="00310E76" w:rsidRPr="00045C68" w:rsidRDefault="00AB6B5A" w:rsidP="00D327CD">
            <w:pPr>
              <w:spacing w:after="0" w:line="240" w:lineRule="auto"/>
              <w:rPr>
                <w:rFonts w:ascii="Century Gothic" w:eastAsia="Times New Roman" w:hAnsi="Century Gothic" w:cs="Times New Roman"/>
                <w:bCs/>
                <w:color w:val="000000" w:themeColor="text1"/>
                <w:sz w:val="16"/>
                <w:szCs w:val="16"/>
              </w:rPr>
            </w:pPr>
            <w:r w:rsidRPr="00AB6B5A">
              <w:rPr>
                <w:rFonts w:ascii="Century Gothic" w:eastAsia="Times New Roman" w:hAnsi="Century Gothic" w:cs="Times New Roman"/>
                <w:bCs/>
                <w:color w:val="000000" w:themeColor="text1"/>
                <w:sz w:val="16"/>
                <w:szCs w:val="16"/>
              </w:rPr>
              <w:t xml:space="preserve">For </w:t>
            </w:r>
            <w:r w:rsidRPr="00AB6B5A">
              <w:rPr>
                <w:rFonts w:ascii="Century Gothic" w:eastAsia="Times New Roman" w:hAnsi="Century Gothic" w:cs="Times New Roman"/>
                <w:bCs/>
                <w:i/>
                <w:color w:val="000000" w:themeColor="text1"/>
                <w:sz w:val="16"/>
                <w:szCs w:val="16"/>
              </w:rPr>
              <w:t>3rd party</w:t>
            </w:r>
            <w:r w:rsidRPr="00AB6B5A">
              <w:rPr>
                <w:rFonts w:ascii="Century Gothic" w:eastAsia="Times New Roman" w:hAnsi="Century Gothic" w:cs="Times New Roman"/>
                <w:bCs/>
                <w:color w:val="000000" w:themeColor="text1"/>
                <w:sz w:val="16"/>
                <w:szCs w:val="16"/>
              </w:rPr>
              <w:t xml:space="preserve"> payment</w:t>
            </w:r>
            <w:r w:rsidR="00D327CD">
              <w:rPr>
                <w:rFonts w:ascii="Century Gothic" w:eastAsia="Times New Roman" w:hAnsi="Century Gothic" w:cs="Times New Roman"/>
                <w:bCs/>
                <w:color w:val="000000" w:themeColor="text1"/>
                <w:sz w:val="16"/>
                <w:szCs w:val="16"/>
              </w:rPr>
              <w:t xml:space="preserve"> </w:t>
            </w:r>
            <w:r>
              <w:rPr>
                <w:rFonts w:ascii="Century Gothic" w:eastAsia="Times New Roman" w:hAnsi="Century Gothic" w:cs="Times New Roman"/>
                <w:bCs/>
                <w:color w:val="000000" w:themeColor="text1"/>
                <w:sz w:val="16"/>
                <w:szCs w:val="16"/>
              </w:rPr>
              <w:t xml:space="preserve">i.e., payment on behalf of, </w:t>
            </w:r>
            <w:r w:rsidR="00D327CD">
              <w:rPr>
                <w:rFonts w:ascii="Century Gothic" w:eastAsia="Times New Roman" w:hAnsi="Century Gothic" w:cs="Times New Roman"/>
                <w:bCs/>
                <w:color w:val="000000" w:themeColor="text1"/>
                <w:sz w:val="16"/>
                <w:szCs w:val="16"/>
              </w:rPr>
              <w:t>address information</w:t>
            </w:r>
            <w:r w:rsidR="00D327CD" w:rsidRPr="00AB6B5A">
              <w:rPr>
                <w:rFonts w:ascii="Century Gothic" w:eastAsia="Times New Roman" w:hAnsi="Century Gothic" w:cs="Times New Roman"/>
                <w:bCs/>
                <w:color w:val="000000" w:themeColor="text1"/>
                <w:sz w:val="16"/>
                <w:szCs w:val="16"/>
              </w:rPr>
              <w:t xml:space="preserve"> </w:t>
            </w:r>
            <w:r>
              <w:rPr>
                <w:rFonts w:ascii="Century Gothic" w:eastAsia="Times New Roman" w:hAnsi="Century Gothic" w:cs="Times New Roman"/>
                <w:bCs/>
                <w:color w:val="000000" w:themeColor="text1"/>
                <w:sz w:val="16"/>
                <w:szCs w:val="16"/>
              </w:rPr>
              <w:t xml:space="preserve">map to </w:t>
            </w:r>
            <w:r w:rsidRPr="00AB6B5A">
              <w:rPr>
                <w:rFonts w:ascii="Century Gothic" w:eastAsia="Times New Roman" w:hAnsi="Century Gothic" w:cs="Times New Roman"/>
                <w:bCs/>
                <w:color w:val="000000" w:themeColor="text1"/>
                <w:sz w:val="16"/>
                <w:szCs w:val="16"/>
              </w:rPr>
              <w:t>&lt;UltimateDebtor&gt; fields</w:t>
            </w:r>
          </w:p>
        </w:tc>
      </w:tr>
      <w:tr w:rsidR="00310E76" w:rsidRPr="00045C68" w:rsidTr="0098429A">
        <w:trPr>
          <w:trHeight w:val="260"/>
        </w:trPr>
        <w:tc>
          <w:tcPr>
            <w:tcW w:w="900" w:type="dxa"/>
            <w:shd w:val="clear" w:color="000000" w:fill="auto"/>
            <w:vAlign w:val="center"/>
            <w:hideMark/>
          </w:tcPr>
          <w:p w:rsidR="00310E76" w:rsidRPr="00045C68" w:rsidRDefault="00310E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9.1.2</w:t>
            </w:r>
          </w:p>
        </w:tc>
        <w:tc>
          <w:tcPr>
            <w:tcW w:w="1890" w:type="dxa"/>
            <w:shd w:val="clear" w:color="000000" w:fill="auto"/>
            <w:vAlign w:val="center"/>
            <w:hideMark/>
          </w:tcPr>
          <w:p w:rsidR="00310E76" w:rsidRPr="00045C68" w:rsidRDefault="00310E76"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Address Type</w:t>
            </w:r>
          </w:p>
          <w:p w:rsidR="00310E76" w:rsidRPr="00045C68" w:rsidRDefault="00310E76"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&lt;AdrTp&gt;</w:t>
            </w:r>
          </w:p>
        </w:tc>
        <w:tc>
          <w:tcPr>
            <w:tcW w:w="990" w:type="dxa"/>
            <w:shd w:val="clear" w:color="000000" w:fill="auto"/>
            <w:vAlign w:val="center"/>
            <w:hideMark/>
          </w:tcPr>
          <w:p w:rsidR="00310E76" w:rsidRPr="00045C68" w:rsidRDefault="00310E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310E76" w:rsidRPr="00045C68" w:rsidRDefault="00310E76" w:rsidP="0098429A">
            <w:pPr>
              <w:pStyle w:val="Default"/>
              <w:rPr>
                <w:rFonts w:ascii="Century Gothic" w:hAnsi="Century Gothic" w:cs="HelveticaNeueLTStd-Lt"/>
                <w:sz w:val="16"/>
                <w:szCs w:val="16"/>
              </w:rPr>
            </w:pPr>
            <w:r w:rsidRPr="00045C68">
              <w:rPr>
                <w:rFonts w:ascii="Century Gothic" w:hAnsi="Century Gothic"/>
                <w:sz w:val="16"/>
                <w:szCs w:val="16"/>
              </w:rPr>
              <w:t>Identifies the nature of the postal address</w:t>
            </w:r>
          </w:p>
        </w:tc>
        <w:tc>
          <w:tcPr>
            <w:tcW w:w="630" w:type="dxa"/>
            <w:shd w:val="clear" w:color="000000" w:fill="auto"/>
            <w:vAlign w:val="center"/>
            <w:hideMark/>
          </w:tcPr>
          <w:p w:rsidR="00310E76" w:rsidRPr="00045C68" w:rsidRDefault="00310E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hideMark/>
          </w:tcPr>
          <w:p w:rsidR="00310E76" w:rsidRPr="00045C68" w:rsidRDefault="00310E76" w:rsidP="0098429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Code</w:t>
            </w:r>
          </w:p>
        </w:tc>
        <w:tc>
          <w:tcPr>
            <w:tcW w:w="697" w:type="dxa"/>
            <w:shd w:val="clear" w:color="000000" w:fill="auto"/>
            <w:vAlign w:val="center"/>
            <w:hideMark/>
          </w:tcPr>
          <w:p w:rsidR="00310E76" w:rsidRPr="00045C68" w:rsidRDefault="00310E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hideMark/>
          </w:tcPr>
          <w:p w:rsidR="00310E76" w:rsidRPr="00045C68" w:rsidRDefault="00310E76" w:rsidP="0098429A">
            <w:pPr>
              <w:pStyle w:val="ListParagraph"/>
              <w:spacing w:after="0" w:line="240" w:lineRule="auto"/>
              <w:ind w:left="278"/>
              <w:rPr>
                <w:rFonts w:ascii="Century Gothic" w:eastAsia="Times New Roman" w:hAnsi="Century Gothic" w:cs="Times New Roman"/>
                <w:bCs/>
                <w:color w:val="000000" w:themeColor="text1"/>
                <w:sz w:val="16"/>
                <w:szCs w:val="16"/>
              </w:rPr>
            </w:pPr>
          </w:p>
        </w:tc>
        <w:tc>
          <w:tcPr>
            <w:tcW w:w="3600" w:type="dxa"/>
            <w:shd w:val="clear" w:color="000000" w:fill="auto"/>
            <w:vAlign w:val="center"/>
            <w:hideMark/>
          </w:tcPr>
          <w:p w:rsidR="00310E76" w:rsidRPr="00045C68" w:rsidRDefault="00310E76" w:rsidP="0098429A">
            <w:pPr>
              <w:spacing w:after="0" w:line="240" w:lineRule="auto"/>
              <w:rPr>
                <w:rFonts w:ascii="Century Gothic" w:eastAsia="Times New Roman" w:hAnsi="Century Gothic" w:cs="Times New Roman"/>
                <w:bCs/>
                <w:color w:val="000000" w:themeColor="text1"/>
                <w:sz w:val="16"/>
                <w:szCs w:val="16"/>
              </w:rPr>
            </w:pPr>
          </w:p>
        </w:tc>
      </w:tr>
      <w:tr w:rsidR="00310E76" w:rsidRPr="00045C68" w:rsidTr="0098429A">
        <w:trPr>
          <w:trHeight w:val="287"/>
        </w:trPr>
        <w:tc>
          <w:tcPr>
            <w:tcW w:w="900" w:type="dxa"/>
            <w:shd w:val="clear" w:color="000000" w:fill="auto"/>
            <w:vAlign w:val="center"/>
            <w:hideMark/>
          </w:tcPr>
          <w:p w:rsidR="00310E76" w:rsidRPr="00045C68" w:rsidRDefault="00310E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9.1.3</w:t>
            </w:r>
          </w:p>
        </w:tc>
        <w:tc>
          <w:tcPr>
            <w:tcW w:w="1890" w:type="dxa"/>
            <w:shd w:val="clear" w:color="000000" w:fill="auto"/>
            <w:vAlign w:val="center"/>
            <w:hideMark/>
          </w:tcPr>
          <w:p w:rsidR="00310E76" w:rsidRPr="00045C68" w:rsidRDefault="00310E76"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Department</w:t>
            </w:r>
          </w:p>
          <w:p w:rsidR="00310E76" w:rsidRPr="00045C68" w:rsidRDefault="00310E76"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&lt;Dept&gt;</w:t>
            </w:r>
          </w:p>
        </w:tc>
        <w:tc>
          <w:tcPr>
            <w:tcW w:w="990" w:type="dxa"/>
            <w:shd w:val="clear" w:color="000000" w:fill="auto"/>
            <w:vAlign w:val="center"/>
            <w:hideMark/>
          </w:tcPr>
          <w:p w:rsidR="00310E76" w:rsidRPr="00045C68" w:rsidRDefault="00310E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310E76" w:rsidRPr="00045C68" w:rsidRDefault="00310E76" w:rsidP="0098429A">
            <w:pPr>
              <w:pStyle w:val="Default"/>
              <w:rPr>
                <w:rFonts w:ascii="Century Gothic" w:hAnsi="Century Gothic" w:cs="HelveticaNeueLTStd-Lt"/>
                <w:sz w:val="16"/>
                <w:szCs w:val="16"/>
              </w:rPr>
            </w:pPr>
            <w:r w:rsidRPr="00045C68">
              <w:rPr>
                <w:rFonts w:ascii="Century Gothic" w:hAnsi="Century Gothic"/>
                <w:sz w:val="16"/>
                <w:szCs w:val="16"/>
              </w:rPr>
              <w:t>Identification of a division of a large organisation or building</w:t>
            </w:r>
          </w:p>
        </w:tc>
        <w:tc>
          <w:tcPr>
            <w:tcW w:w="630" w:type="dxa"/>
            <w:shd w:val="clear" w:color="000000" w:fill="auto"/>
            <w:vAlign w:val="center"/>
            <w:hideMark/>
          </w:tcPr>
          <w:p w:rsidR="00310E76" w:rsidRPr="00045C68" w:rsidRDefault="00310E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hideMark/>
          </w:tcPr>
          <w:p w:rsidR="00310E76" w:rsidRPr="00045C68" w:rsidRDefault="00310E76" w:rsidP="0098429A">
            <w:pPr>
              <w:pStyle w:val="Default"/>
              <w:rPr>
                <w:rFonts w:ascii="Century Gothic" w:hAnsi="Century Gothic"/>
                <w:sz w:val="16"/>
                <w:szCs w:val="16"/>
              </w:rPr>
            </w:pPr>
            <w:r w:rsidRPr="00045C68">
              <w:rPr>
                <w:rFonts w:ascii="Century Gothic" w:hAnsi="Century Gothic"/>
                <w:sz w:val="16"/>
                <w:szCs w:val="16"/>
              </w:rPr>
              <w:t>Max70Text</w:t>
            </w:r>
          </w:p>
          <w:p w:rsidR="00310E76" w:rsidRPr="00045C68" w:rsidRDefault="00310E76" w:rsidP="0098429A">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310E76" w:rsidRPr="00045C68" w:rsidRDefault="00310E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hideMark/>
          </w:tcPr>
          <w:p w:rsidR="00310E76" w:rsidRPr="00045C68" w:rsidRDefault="00310E76" w:rsidP="0098429A">
            <w:pPr>
              <w:pStyle w:val="ListParagraph"/>
              <w:spacing w:after="0" w:line="240" w:lineRule="auto"/>
              <w:ind w:left="278"/>
              <w:rPr>
                <w:rFonts w:ascii="Century Gothic" w:eastAsia="Times New Roman" w:hAnsi="Century Gothic" w:cs="Times New Roman"/>
                <w:bCs/>
                <w:color w:val="000000" w:themeColor="text1"/>
                <w:sz w:val="16"/>
                <w:szCs w:val="16"/>
              </w:rPr>
            </w:pPr>
          </w:p>
        </w:tc>
        <w:tc>
          <w:tcPr>
            <w:tcW w:w="3600" w:type="dxa"/>
            <w:shd w:val="clear" w:color="000000" w:fill="auto"/>
            <w:vAlign w:val="center"/>
            <w:hideMark/>
          </w:tcPr>
          <w:p w:rsidR="00310E76" w:rsidRPr="00045C68" w:rsidRDefault="00310E76" w:rsidP="0098429A">
            <w:pPr>
              <w:spacing w:after="0" w:line="240" w:lineRule="auto"/>
              <w:rPr>
                <w:rFonts w:ascii="Century Gothic" w:eastAsia="Times New Roman" w:hAnsi="Century Gothic" w:cs="Times New Roman"/>
                <w:bCs/>
                <w:color w:val="000000" w:themeColor="text1"/>
                <w:sz w:val="16"/>
                <w:szCs w:val="16"/>
              </w:rPr>
            </w:pPr>
          </w:p>
        </w:tc>
      </w:tr>
      <w:tr w:rsidR="00310E76" w:rsidRPr="00045C68" w:rsidTr="0098429A">
        <w:trPr>
          <w:trHeight w:val="260"/>
        </w:trPr>
        <w:tc>
          <w:tcPr>
            <w:tcW w:w="900" w:type="dxa"/>
            <w:shd w:val="clear" w:color="000000" w:fill="auto"/>
            <w:vAlign w:val="center"/>
            <w:hideMark/>
          </w:tcPr>
          <w:p w:rsidR="00310E76" w:rsidRPr="00045C68" w:rsidRDefault="00310E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9.1.4</w:t>
            </w:r>
          </w:p>
        </w:tc>
        <w:tc>
          <w:tcPr>
            <w:tcW w:w="1890" w:type="dxa"/>
            <w:shd w:val="clear" w:color="000000" w:fill="auto"/>
            <w:vAlign w:val="center"/>
            <w:hideMark/>
          </w:tcPr>
          <w:p w:rsidR="00310E76" w:rsidRPr="00045C68" w:rsidRDefault="00310E76"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Sub Department</w:t>
            </w:r>
          </w:p>
          <w:p w:rsidR="00310E76" w:rsidRPr="00045C68" w:rsidRDefault="00310E76"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&lt;SubDept&gt;</w:t>
            </w:r>
          </w:p>
        </w:tc>
        <w:tc>
          <w:tcPr>
            <w:tcW w:w="990" w:type="dxa"/>
            <w:shd w:val="clear" w:color="000000" w:fill="auto"/>
            <w:vAlign w:val="center"/>
            <w:hideMark/>
          </w:tcPr>
          <w:p w:rsidR="00310E76" w:rsidRPr="00045C68" w:rsidRDefault="00310E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310E76" w:rsidRPr="00045C68" w:rsidRDefault="00310E76" w:rsidP="0098429A">
            <w:pPr>
              <w:pStyle w:val="Default"/>
              <w:rPr>
                <w:rFonts w:ascii="Century Gothic" w:hAnsi="Century Gothic" w:cs="HelveticaNeueLTStd-Lt"/>
                <w:sz w:val="16"/>
                <w:szCs w:val="16"/>
              </w:rPr>
            </w:pPr>
            <w:r w:rsidRPr="00045C68">
              <w:rPr>
                <w:rFonts w:ascii="Century Gothic" w:hAnsi="Century Gothic"/>
                <w:sz w:val="16"/>
                <w:szCs w:val="16"/>
              </w:rPr>
              <w:t>Identification of a sub-division of a large organisation or building</w:t>
            </w:r>
          </w:p>
        </w:tc>
        <w:tc>
          <w:tcPr>
            <w:tcW w:w="630" w:type="dxa"/>
            <w:shd w:val="clear" w:color="000000" w:fill="auto"/>
            <w:vAlign w:val="center"/>
            <w:hideMark/>
          </w:tcPr>
          <w:p w:rsidR="00310E76" w:rsidRPr="00045C68" w:rsidRDefault="00310E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hideMark/>
          </w:tcPr>
          <w:p w:rsidR="00310E76" w:rsidRPr="00045C68" w:rsidRDefault="00310E76" w:rsidP="0098429A">
            <w:pPr>
              <w:pStyle w:val="Default"/>
              <w:rPr>
                <w:rFonts w:ascii="Century Gothic" w:hAnsi="Century Gothic"/>
                <w:sz w:val="16"/>
                <w:szCs w:val="16"/>
              </w:rPr>
            </w:pPr>
            <w:r w:rsidRPr="00045C68">
              <w:rPr>
                <w:rFonts w:ascii="Century Gothic" w:hAnsi="Century Gothic"/>
                <w:sz w:val="16"/>
                <w:szCs w:val="16"/>
              </w:rPr>
              <w:t>Max70Text</w:t>
            </w:r>
          </w:p>
          <w:p w:rsidR="00310E76" w:rsidRPr="00045C68" w:rsidRDefault="00310E76" w:rsidP="0098429A">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310E76" w:rsidRPr="00045C68" w:rsidRDefault="00310E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hideMark/>
          </w:tcPr>
          <w:p w:rsidR="00310E76" w:rsidRPr="00045C68" w:rsidRDefault="00310E76" w:rsidP="0098429A">
            <w:pPr>
              <w:pStyle w:val="ListParagraph"/>
              <w:spacing w:after="0" w:line="240" w:lineRule="auto"/>
              <w:ind w:left="278"/>
              <w:rPr>
                <w:rFonts w:ascii="Century Gothic" w:eastAsia="Times New Roman" w:hAnsi="Century Gothic" w:cs="Times New Roman"/>
                <w:bCs/>
                <w:color w:val="000000" w:themeColor="text1"/>
                <w:sz w:val="16"/>
                <w:szCs w:val="16"/>
              </w:rPr>
            </w:pPr>
          </w:p>
        </w:tc>
        <w:tc>
          <w:tcPr>
            <w:tcW w:w="3600" w:type="dxa"/>
            <w:shd w:val="clear" w:color="000000" w:fill="auto"/>
            <w:vAlign w:val="center"/>
            <w:hideMark/>
          </w:tcPr>
          <w:p w:rsidR="00310E76" w:rsidRPr="00045C68" w:rsidRDefault="00310E76" w:rsidP="0098429A">
            <w:pPr>
              <w:spacing w:after="0" w:line="240" w:lineRule="auto"/>
              <w:rPr>
                <w:rFonts w:ascii="Century Gothic" w:eastAsia="Times New Roman" w:hAnsi="Century Gothic" w:cs="Times New Roman"/>
                <w:bCs/>
                <w:color w:val="000000" w:themeColor="text1"/>
                <w:sz w:val="16"/>
                <w:szCs w:val="16"/>
              </w:rPr>
            </w:pPr>
          </w:p>
        </w:tc>
      </w:tr>
    </w:tbl>
    <w:p w:rsidR="00C301A2" w:rsidRPr="00045C68" w:rsidRDefault="00C301A2" w:rsidP="00310E76">
      <w:pPr>
        <w:ind w:firstLine="720"/>
        <w:rPr>
          <w:rFonts w:ascii="Century Gothic" w:hAnsi="Century Gothic" w:cs="Arial"/>
          <w:sz w:val="20"/>
          <w:szCs w:val="20"/>
        </w:rPr>
        <w:sectPr w:rsidR="00C301A2" w:rsidRPr="00045C68" w:rsidSect="00752D5D">
          <w:pgSz w:w="15840" w:h="12240" w:orient="landscape"/>
          <w:pgMar w:top="1440" w:right="1440" w:bottom="1440" w:left="1440" w:header="720" w:footer="720" w:gutter="0"/>
          <w:cols w:space="720"/>
          <w:docGrid w:linePitch="360"/>
        </w:sectPr>
      </w:pPr>
    </w:p>
    <w:tbl>
      <w:tblPr>
        <w:tblW w:w="14464"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890"/>
        <w:gridCol w:w="990"/>
        <w:gridCol w:w="2160"/>
        <w:gridCol w:w="630"/>
        <w:gridCol w:w="1257"/>
        <w:gridCol w:w="697"/>
        <w:gridCol w:w="2340"/>
        <w:gridCol w:w="3600"/>
      </w:tblGrid>
      <w:tr w:rsidR="00C301A2" w:rsidRPr="00045C68" w:rsidTr="0098429A">
        <w:trPr>
          <w:trHeight w:val="450"/>
        </w:trPr>
        <w:tc>
          <w:tcPr>
            <w:tcW w:w="14464" w:type="dxa"/>
            <w:gridSpan w:val="9"/>
            <w:shd w:val="clear" w:color="auto" w:fill="4F81BD" w:themeFill="accent1"/>
            <w:vAlign w:val="center"/>
            <w:hideMark/>
          </w:tcPr>
          <w:p w:rsidR="00C301A2" w:rsidRPr="00045C68" w:rsidRDefault="00C301A2" w:rsidP="0098429A">
            <w:pPr>
              <w:spacing w:after="0"/>
              <w:rPr>
                <w:rFonts w:ascii="Century Gothic" w:hAnsi="Century Gothic"/>
                <w:sz w:val="16"/>
                <w:szCs w:val="16"/>
              </w:rPr>
            </w:pPr>
            <w:r w:rsidRPr="00045C68">
              <w:rPr>
                <w:rFonts w:ascii="Century Gothic" w:eastAsia="Times New Roman" w:hAnsi="Century Gothic" w:cs="Times New Roman"/>
                <w:b/>
                <w:bCs/>
                <w:color w:val="FFFFFF" w:themeColor="background1"/>
                <w:sz w:val="16"/>
                <w:szCs w:val="16"/>
              </w:rPr>
              <w:lastRenderedPageBreak/>
              <w:t>Payment Information Block – This can occur multiple times</w:t>
            </w:r>
            <w:r w:rsidR="00D02490" w:rsidRPr="00045C68">
              <w:rPr>
                <w:rFonts w:ascii="Century Gothic" w:eastAsia="Times New Roman" w:hAnsi="Century Gothic" w:cs="Times New Roman"/>
                <w:b/>
                <w:bCs/>
                <w:color w:val="FFFFFF" w:themeColor="background1"/>
                <w:sz w:val="16"/>
                <w:szCs w:val="16"/>
              </w:rPr>
              <w:t xml:space="preserve"> within a file</w:t>
            </w:r>
          </w:p>
        </w:tc>
      </w:tr>
      <w:tr w:rsidR="00C301A2" w:rsidRPr="00045C68" w:rsidTr="00E6502F">
        <w:trPr>
          <w:trHeight w:val="260"/>
        </w:trPr>
        <w:tc>
          <w:tcPr>
            <w:tcW w:w="900" w:type="dxa"/>
            <w:shd w:val="clear" w:color="auto" w:fill="17365D"/>
            <w:vAlign w:val="center"/>
            <w:hideMark/>
          </w:tcPr>
          <w:p w:rsidR="00C301A2" w:rsidRPr="00045C68" w:rsidRDefault="00C301A2"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shd w:val="clear" w:color="auto" w:fill="17365D"/>
            <w:vAlign w:val="center"/>
            <w:hideMark/>
          </w:tcPr>
          <w:p w:rsidR="00C301A2" w:rsidRPr="00045C68" w:rsidRDefault="00C301A2"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990" w:type="dxa"/>
            <w:shd w:val="clear" w:color="auto" w:fill="17365D"/>
            <w:vAlign w:val="center"/>
            <w:hideMark/>
          </w:tcPr>
          <w:p w:rsidR="00C301A2" w:rsidRPr="00045C68" w:rsidRDefault="00C301A2"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shd w:val="clear" w:color="auto" w:fill="17365D"/>
            <w:vAlign w:val="center"/>
            <w:hideMark/>
          </w:tcPr>
          <w:p w:rsidR="00C301A2" w:rsidRPr="00045C68" w:rsidRDefault="00C301A2"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630" w:type="dxa"/>
            <w:shd w:val="clear" w:color="auto" w:fill="17365D"/>
            <w:vAlign w:val="center"/>
            <w:hideMark/>
          </w:tcPr>
          <w:p w:rsidR="00C301A2" w:rsidRPr="00045C68" w:rsidRDefault="00C301A2"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shd w:val="clear" w:color="auto" w:fill="17365D"/>
            <w:vAlign w:val="center"/>
            <w:hideMark/>
          </w:tcPr>
          <w:p w:rsidR="00C301A2" w:rsidRPr="00045C68" w:rsidRDefault="00C301A2"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shd w:val="clear" w:color="auto" w:fill="17365D"/>
            <w:vAlign w:val="center"/>
            <w:hideMark/>
          </w:tcPr>
          <w:p w:rsidR="00C301A2" w:rsidRPr="00045C68" w:rsidRDefault="00C301A2"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340" w:type="dxa"/>
            <w:shd w:val="clear" w:color="auto" w:fill="0D0D0D" w:themeFill="text1" w:themeFillTint="F2"/>
            <w:vAlign w:val="center"/>
            <w:hideMark/>
          </w:tcPr>
          <w:p w:rsidR="00C301A2" w:rsidRPr="00045C68" w:rsidRDefault="00C301A2"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shd w:val="clear" w:color="auto" w:fill="0D0D0D" w:themeFill="text1" w:themeFillTint="F2"/>
            <w:vAlign w:val="center"/>
            <w:hideMark/>
          </w:tcPr>
          <w:p w:rsidR="00C301A2" w:rsidRPr="00045C68" w:rsidRDefault="00C301A2"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D327CD" w:rsidRPr="00045C68" w:rsidTr="00D327CD">
        <w:trPr>
          <w:trHeight w:val="260"/>
        </w:trPr>
        <w:tc>
          <w:tcPr>
            <w:tcW w:w="900" w:type="dxa"/>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9.1.5</w:t>
            </w:r>
          </w:p>
        </w:tc>
        <w:tc>
          <w:tcPr>
            <w:tcW w:w="1890" w:type="dxa"/>
            <w:shd w:val="clear" w:color="000000" w:fill="auto"/>
            <w:vAlign w:val="center"/>
          </w:tcPr>
          <w:p w:rsidR="00D327CD" w:rsidRPr="00045C68" w:rsidRDefault="00D327CD" w:rsidP="00D327CD">
            <w:pPr>
              <w:spacing w:after="0" w:line="240" w:lineRule="auto"/>
              <w:rPr>
                <w:rFonts w:ascii="Century Gothic" w:hAnsi="Century Gothic" w:cs="Helvetica"/>
                <w:sz w:val="16"/>
                <w:szCs w:val="16"/>
              </w:rPr>
            </w:pPr>
            <w:r w:rsidRPr="00045C68">
              <w:rPr>
                <w:rFonts w:ascii="Century Gothic" w:hAnsi="Century Gothic" w:cs="Helvetica"/>
                <w:sz w:val="16"/>
                <w:szCs w:val="16"/>
              </w:rPr>
              <w:t>Street Name</w:t>
            </w:r>
          </w:p>
          <w:p w:rsidR="00D327CD" w:rsidRPr="00045C68" w:rsidRDefault="00D327CD" w:rsidP="00D327CD">
            <w:pPr>
              <w:spacing w:after="0" w:line="240" w:lineRule="auto"/>
              <w:rPr>
                <w:rFonts w:ascii="Century Gothic" w:hAnsi="Century Gothic" w:cs="Helvetica"/>
                <w:sz w:val="16"/>
                <w:szCs w:val="16"/>
              </w:rPr>
            </w:pPr>
            <w:r w:rsidRPr="00045C68">
              <w:rPr>
                <w:rFonts w:ascii="Century Gothic" w:hAnsi="Century Gothic" w:cs="Helvetica"/>
                <w:sz w:val="16"/>
                <w:szCs w:val="16"/>
              </w:rPr>
              <w:t>&lt;StrtNm&gt;</w:t>
            </w:r>
          </w:p>
        </w:tc>
        <w:tc>
          <w:tcPr>
            <w:tcW w:w="990" w:type="dxa"/>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tcPr>
          <w:p w:rsidR="00D327CD" w:rsidRPr="00045C68" w:rsidRDefault="00D327CD" w:rsidP="00D327CD">
            <w:pPr>
              <w:pStyle w:val="Default"/>
              <w:rPr>
                <w:rFonts w:ascii="Century Gothic" w:hAnsi="Century Gothic"/>
                <w:sz w:val="16"/>
                <w:szCs w:val="16"/>
              </w:rPr>
            </w:pPr>
            <w:r w:rsidRPr="00045C68">
              <w:rPr>
                <w:rFonts w:ascii="Century Gothic" w:hAnsi="Century Gothic"/>
                <w:sz w:val="16"/>
                <w:szCs w:val="16"/>
              </w:rPr>
              <w:t>Name of a street or thoroughfare</w:t>
            </w:r>
          </w:p>
          <w:p w:rsidR="00D327CD" w:rsidRPr="00045C68" w:rsidRDefault="00D327CD" w:rsidP="00D327CD">
            <w:pPr>
              <w:autoSpaceDE w:val="0"/>
              <w:autoSpaceDN w:val="0"/>
              <w:adjustRightInd w:val="0"/>
              <w:spacing w:after="0" w:line="240" w:lineRule="auto"/>
              <w:rPr>
                <w:rFonts w:ascii="Century Gothic" w:hAnsi="Century Gothic" w:cs="HelveticaNeueLTStd-Lt"/>
                <w:sz w:val="16"/>
                <w:szCs w:val="16"/>
              </w:rPr>
            </w:pPr>
          </w:p>
        </w:tc>
        <w:tc>
          <w:tcPr>
            <w:tcW w:w="630" w:type="dxa"/>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tcPr>
          <w:p w:rsidR="00D327CD" w:rsidRPr="00045C68" w:rsidRDefault="00D327CD" w:rsidP="00D327CD">
            <w:pPr>
              <w:pStyle w:val="Default"/>
              <w:rPr>
                <w:rFonts w:ascii="Century Gothic" w:hAnsi="Century Gothic"/>
                <w:sz w:val="16"/>
                <w:szCs w:val="16"/>
              </w:rPr>
            </w:pPr>
            <w:r w:rsidRPr="00045C68">
              <w:rPr>
                <w:rFonts w:ascii="Century Gothic" w:hAnsi="Century Gothic"/>
                <w:sz w:val="16"/>
                <w:szCs w:val="16"/>
              </w:rPr>
              <w:t>Max70Text</w:t>
            </w:r>
          </w:p>
          <w:p w:rsidR="00D327CD" w:rsidRPr="00045C68" w:rsidRDefault="00D327CD" w:rsidP="00D327CD">
            <w:pPr>
              <w:spacing w:after="0" w:line="240" w:lineRule="auto"/>
              <w:rPr>
                <w:rFonts w:ascii="Century Gothic" w:hAnsi="Century Gothic" w:cs="HelveticaNeueLTStd-Lt"/>
                <w:sz w:val="16"/>
                <w:szCs w:val="16"/>
              </w:rPr>
            </w:pPr>
          </w:p>
        </w:tc>
        <w:tc>
          <w:tcPr>
            <w:tcW w:w="697" w:type="dxa"/>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Second IAT Addenda Record, Originator Street Address (Record 7, Field 4)</w:t>
            </w:r>
          </w:p>
        </w:tc>
        <w:tc>
          <w:tcPr>
            <w:tcW w:w="3600" w:type="dxa"/>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p>
        </w:tc>
      </w:tr>
      <w:tr w:rsidR="00D327CD" w:rsidRPr="00045C68" w:rsidTr="0098429A">
        <w:trPr>
          <w:trHeight w:val="260"/>
        </w:trPr>
        <w:tc>
          <w:tcPr>
            <w:tcW w:w="900" w:type="dxa"/>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9.1.6</w:t>
            </w:r>
          </w:p>
        </w:tc>
        <w:tc>
          <w:tcPr>
            <w:tcW w:w="1890" w:type="dxa"/>
            <w:shd w:val="clear" w:color="000000" w:fill="auto"/>
            <w:vAlign w:val="center"/>
          </w:tcPr>
          <w:p w:rsidR="00D327CD" w:rsidRPr="00045C68" w:rsidRDefault="00D327CD" w:rsidP="00D327CD">
            <w:pPr>
              <w:spacing w:after="0" w:line="240" w:lineRule="auto"/>
              <w:rPr>
                <w:rFonts w:ascii="Century Gothic" w:hAnsi="Century Gothic" w:cs="Helvetica"/>
                <w:sz w:val="16"/>
                <w:szCs w:val="16"/>
              </w:rPr>
            </w:pPr>
            <w:r w:rsidRPr="00045C68">
              <w:rPr>
                <w:rFonts w:ascii="Century Gothic" w:hAnsi="Century Gothic" w:cs="Helvetica"/>
                <w:sz w:val="16"/>
                <w:szCs w:val="16"/>
              </w:rPr>
              <w:t>Building Number</w:t>
            </w:r>
          </w:p>
          <w:p w:rsidR="00D327CD" w:rsidRPr="00045C68" w:rsidRDefault="00D327CD" w:rsidP="00D327CD">
            <w:pPr>
              <w:spacing w:after="0" w:line="240" w:lineRule="auto"/>
              <w:rPr>
                <w:rFonts w:ascii="Century Gothic" w:hAnsi="Century Gothic" w:cs="Helvetica"/>
                <w:sz w:val="16"/>
                <w:szCs w:val="16"/>
              </w:rPr>
            </w:pPr>
            <w:r w:rsidRPr="00045C68">
              <w:rPr>
                <w:rFonts w:ascii="Century Gothic" w:hAnsi="Century Gothic" w:cs="Helvetica"/>
                <w:sz w:val="16"/>
                <w:szCs w:val="16"/>
              </w:rPr>
              <w:t>&lt;BldgNb&gt;</w:t>
            </w:r>
          </w:p>
        </w:tc>
        <w:tc>
          <w:tcPr>
            <w:tcW w:w="990" w:type="dxa"/>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tcPr>
          <w:p w:rsidR="00D327CD" w:rsidRPr="00045C68" w:rsidRDefault="00D327CD" w:rsidP="00D327CD">
            <w:pPr>
              <w:pStyle w:val="Default"/>
              <w:rPr>
                <w:rFonts w:ascii="Century Gothic" w:hAnsi="Century Gothic"/>
                <w:sz w:val="16"/>
                <w:szCs w:val="16"/>
              </w:rPr>
            </w:pPr>
            <w:r w:rsidRPr="00045C68">
              <w:rPr>
                <w:rFonts w:ascii="Century Gothic" w:hAnsi="Century Gothic"/>
                <w:sz w:val="16"/>
                <w:szCs w:val="16"/>
              </w:rPr>
              <w:t xml:space="preserve">Number that identifies the position of a building on a </w:t>
            </w:r>
          </w:p>
          <w:p w:rsidR="00D327CD" w:rsidRPr="00045C68" w:rsidRDefault="00D327CD" w:rsidP="00D327CD">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street</w:t>
            </w:r>
          </w:p>
        </w:tc>
        <w:tc>
          <w:tcPr>
            <w:tcW w:w="630" w:type="dxa"/>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tcPr>
          <w:p w:rsidR="00D327CD" w:rsidRPr="00045C68" w:rsidRDefault="00D327CD" w:rsidP="00D327CD">
            <w:pPr>
              <w:pStyle w:val="Default"/>
              <w:rPr>
                <w:rFonts w:ascii="Century Gothic" w:hAnsi="Century Gothic"/>
                <w:sz w:val="16"/>
                <w:szCs w:val="16"/>
              </w:rPr>
            </w:pPr>
            <w:r w:rsidRPr="00045C68">
              <w:rPr>
                <w:rFonts w:ascii="Century Gothic" w:hAnsi="Century Gothic"/>
                <w:sz w:val="16"/>
                <w:szCs w:val="16"/>
              </w:rPr>
              <w:t>Max16Text</w:t>
            </w:r>
          </w:p>
          <w:p w:rsidR="00D327CD" w:rsidRPr="00045C68" w:rsidRDefault="00D327CD" w:rsidP="00D327CD">
            <w:pPr>
              <w:spacing w:after="0" w:line="240" w:lineRule="auto"/>
              <w:rPr>
                <w:rFonts w:ascii="Century Gothic" w:hAnsi="Century Gothic" w:cs="HelveticaNeueLTStd-Lt"/>
                <w:sz w:val="16"/>
                <w:szCs w:val="16"/>
              </w:rPr>
            </w:pPr>
          </w:p>
        </w:tc>
        <w:tc>
          <w:tcPr>
            <w:tcW w:w="697" w:type="dxa"/>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tcPr>
          <w:p w:rsidR="00D327CD" w:rsidRPr="00045C68" w:rsidRDefault="00D327CD" w:rsidP="00D327CD">
            <w:pPr>
              <w:pStyle w:val="ListParagraph"/>
              <w:spacing w:after="0" w:line="240" w:lineRule="auto"/>
              <w:ind w:left="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Second IAT Addenda Record, Originator Street Address (Record 7, Field 4)</w:t>
            </w:r>
          </w:p>
        </w:tc>
        <w:tc>
          <w:tcPr>
            <w:tcW w:w="3600" w:type="dxa"/>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p>
        </w:tc>
      </w:tr>
      <w:tr w:rsidR="00D327CD" w:rsidRPr="00045C68" w:rsidTr="0098429A">
        <w:trPr>
          <w:trHeight w:val="260"/>
        </w:trPr>
        <w:tc>
          <w:tcPr>
            <w:tcW w:w="900" w:type="dxa"/>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9.1.7</w:t>
            </w:r>
          </w:p>
        </w:tc>
        <w:tc>
          <w:tcPr>
            <w:tcW w:w="1890" w:type="dxa"/>
            <w:shd w:val="clear" w:color="000000" w:fill="auto"/>
            <w:vAlign w:val="center"/>
          </w:tcPr>
          <w:p w:rsidR="00D327CD" w:rsidRPr="00045C68" w:rsidRDefault="00D327CD" w:rsidP="00D327CD">
            <w:pPr>
              <w:spacing w:after="0" w:line="240" w:lineRule="auto"/>
              <w:rPr>
                <w:rFonts w:ascii="Century Gothic" w:hAnsi="Century Gothic" w:cs="Helvetica"/>
                <w:sz w:val="16"/>
                <w:szCs w:val="16"/>
              </w:rPr>
            </w:pPr>
            <w:r w:rsidRPr="00045C68">
              <w:rPr>
                <w:rFonts w:ascii="Century Gothic" w:hAnsi="Century Gothic" w:cs="Helvetica"/>
                <w:sz w:val="16"/>
                <w:szCs w:val="16"/>
              </w:rPr>
              <w:t>Post Code</w:t>
            </w:r>
          </w:p>
          <w:p w:rsidR="00D327CD" w:rsidRPr="00045C68" w:rsidRDefault="00D327CD" w:rsidP="00D327CD">
            <w:pPr>
              <w:spacing w:after="0" w:line="240" w:lineRule="auto"/>
              <w:rPr>
                <w:rFonts w:ascii="Century Gothic" w:hAnsi="Century Gothic" w:cs="Helvetica"/>
                <w:sz w:val="16"/>
                <w:szCs w:val="16"/>
              </w:rPr>
            </w:pPr>
            <w:r w:rsidRPr="00045C68">
              <w:rPr>
                <w:rFonts w:ascii="Century Gothic" w:hAnsi="Century Gothic" w:cs="Helvetica"/>
                <w:sz w:val="16"/>
                <w:szCs w:val="16"/>
              </w:rPr>
              <w:t>&lt;PstCd&gt;</w:t>
            </w:r>
          </w:p>
        </w:tc>
        <w:tc>
          <w:tcPr>
            <w:tcW w:w="990" w:type="dxa"/>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tcPr>
          <w:p w:rsidR="00D327CD" w:rsidRPr="00045C68" w:rsidRDefault="00D327CD" w:rsidP="00D327CD">
            <w:pPr>
              <w:pStyle w:val="Default"/>
              <w:rPr>
                <w:rFonts w:ascii="Century Gothic" w:hAnsi="Century Gothic" w:cs="HelveticaNeueLTStd-Lt"/>
                <w:sz w:val="16"/>
                <w:szCs w:val="16"/>
              </w:rPr>
            </w:pPr>
            <w:r w:rsidRPr="00045C68">
              <w:rPr>
                <w:rFonts w:ascii="Century Gothic" w:hAnsi="Century Gothic"/>
                <w:sz w:val="16"/>
                <w:szCs w:val="16"/>
              </w:rPr>
              <w:t>Identifier consisting of a group of letters and/or numbers that is added to a postal address to assist the sorting of mail</w:t>
            </w:r>
          </w:p>
        </w:tc>
        <w:tc>
          <w:tcPr>
            <w:tcW w:w="630" w:type="dxa"/>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tcPr>
          <w:p w:rsidR="00D327CD" w:rsidRPr="00045C68" w:rsidRDefault="00D327CD" w:rsidP="00D327CD">
            <w:pPr>
              <w:pStyle w:val="Default"/>
              <w:rPr>
                <w:rFonts w:ascii="Century Gothic" w:hAnsi="Century Gothic"/>
                <w:sz w:val="16"/>
                <w:szCs w:val="16"/>
              </w:rPr>
            </w:pPr>
            <w:r w:rsidRPr="00045C68">
              <w:rPr>
                <w:rFonts w:ascii="Century Gothic" w:hAnsi="Century Gothic"/>
                <w:sz w:val="16"/>
                <w:szCs w:val="16"/>
              </w:rPr>
              <w:t>Max16Text</w:t>
            </w:r>
          </w:p>
          <w:p w:rsidR="00D327CD" w:rsidRPr="00045C68" w:rsidRDefault="00D327CD" w:rsidP="00D327CD">
            <w:pPr>
              <w:spacing w:after="0" w:line="240" w:lineRule="auto"/>
              <w:rPr>
                <w:rFonts w:ascii="Century Gothic" w:hAnsi="Century Gothic" w:cs="HelveticaNeueLTStd-Lt"/>
                <w:sz w:val="16"/>
                <w:szCs w:val="16"/>
              </w:rPr>
            </w:pPr>
          </w:p>
        </w:tc>
        <w:tc>
          <w:tcPr>
            <w:tcW w:w="697" w:type="dxa"/>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tcPr>
          <w:p w:rsidR="00D327CD" w:rsidRPr="00045C68" w:rsidRDefault="00D327CD" w:rsidP="00D327CD">
            <w:pPr>
              <w:pStyle w:val="ListParagraph"/>
              <w:spacing w:after="0" w:line="240" w:lineRule="auto"/>
              <w:ind w:left="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Third IAT Addenda Record, Originator Country &amp; Postal Code (Record 7, Field 4)</w:t>
            </w:r>
          </w:p>
        </w:tc>
        <w:tc>
          <w:tcPr>
            <w:tcW w:w="3600" w:type="dxa"/>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p>
        </w:tc>
      </w:tr>
      <w:tr w:rsidR="00D327CD" w:rsidRPr="00045C68" w:rsidTr="0098429A">
        <w:trPr>
          <w:trHeight w:val="260"/>
        </w:trPr>
        <w:tc>
          <w:tcPr>
            <w:tcW w:w="900" w:type="dxa"/>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9.1.8</w:t>
            </w:r>
          </w:p>
        </w:tc>
        <w:tc>
          <w:tcPr>
            <w:tcW w:w="1890" w:type="dxa"/>
            <w:shd w:val="clear" w:color="000000" w:fill="auto"/>
            <w:vAlign w:val="center"/>
          </w:tcPr>
          <w:p w:rsidR="00D327CD" w:rsidRPr="00045C68" w:rsidRDefault="00D327CD" w:rsidP="00D327CD">
            <w:pPr>
              <w:spacing w:after="0" w:line="240" w:lineRule="auto"/>
              <w:rPr>
                <w:rFonts w:ascii="Century Gothic" w:hAnsi="Century Gothic" w:cs="Helvetica"/>
                <w:sz w:val="16"/>
                <w:szCs w:val="16"/>
              </w:rPr>
            </w:pPr>
            <w:r w:rsidRPr="00045C68">
              <w:rPr>
                <w:rFonts w:ascii="Century Gothic" w:hAnsi="Century Gothic" w:cs="Helvetica"/>
                <w:sz w:val="16"/>
                <w:szCs w:val="16"/>
              </w:rPr>
              <w:t>Town Name</w:t>
            </w:r>
          </w:p>
          <w:p w:rsidR="00D327CD" w:rsidRPr="00045C68" w:rsidRDefault="00D327CD" w:rsidP="00D327CD">
            <w:pPr>
              <w:spacing w:after="0" w:line="240" w:lineRule="auto"/>
              <w:rPr>
                <w:rFonts w:ascii="Century Gothic" w:hAnsi="Century Gothic" w:cs="Helvetica"/>
                <w:sz w:val="16"/>
                <w:szCs w:val="16"/>
              </w:rPr>
            </w:pPr>
            <w:r w:rsidRPr="00045C68">
              <w:rPr>
                <w:rFonts w:ascii="Century Gothic" w:hAnsi="Century Gothic" w:cs="Helvetica"/>
                <w:sz w:val="16"/>
                <w:szCs w:val="16"/>
              </w:rPr>
              <w:t>&lt;TwnNm&gt;</w:t>
            </w:r>
          </w:p>
        </w:tc>
        <w:tc>
          <w:tcPr>
            <w:tcW w:w="990" w:type="dxa"/>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tcPr>
          <w:p w:rsidR="00D327CD" w:rsidRPr="00045C68" w:rsidRDefault="00D327CD" w:rsidP="00D327CD">
            <w:pPr>
              <w:pStyle w:val="Default"/>
              <w:rPr>
                <w:rFonts w:ascii="Century Gothic" w:hAnsi="Century Gothic"/>
                <w:sz w:val="16"/>
                <w:szCs w:val="16"/>
              </w:rPr>
            </w:pPr>
            <w:r w:rsidRPr="00045C68">
              <w:rPr>
                <w:rFonts w:ascii="Century Gothic" w:hAnsi="Century Gothic"/>
                <w:sz w:val="16"/>
                <w:szCs w:val="16"/>
              </w:rPr>
              <w:t>Name of a built-up area, with defined boundaries, and a local government</w:t>
            </w:r>
          </w:p>
          <w:p w:rsidR="00D327CD" w:rsidRPr="00045C68" w:rsidRDefault="00D327CD" w:rsidP="00D327CD">
            <w:pPr>
              <w:autoSpaceDE w:val="0"/>
              <w:autoSpaceDN w:val="0"/>
              <w:adjustRightInd w:val="0"/>
              <w:spacing w:after="0" w:line="240" w:lineRule="auto"/>
              <w:rPr>
                <w:rFonts w:ascii="Century Gothic" w:hAnsi="Century Gothic" w:cs="HelveticaNeueLTStd-Lt"/>
                <w:sz w:val="16"/>
                <w:szCs w:val="16"/>
              </w:rPr>
            </w:pPr>
          </w:p>
        </w:tc>
        <w:tc>
          <w:tcPr>
            <w:tcW w:w="630" w:type="dxa"/>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tcPr>
          <w:p w:rsidR="00D327CD" w:rsidRPr="00045C68" w:rsidRDefault="00D327CD" w:rsidP="00D327CD">
            <w:pPr>
              <w:pStyle w:val="Default"/>
              <w:rPr>
                <w:rFonts w:ascii="Century Gothic" w:hAnsi="Century Gothic"/>
                <w:sz w:val="16"/>
                <w:szCs w:val="16"/>
              </w:rPr>
            </w:pPr>
            <w:r w:rsidRPr="00045C68">
              <w:rPr>
                <w:rFonts w:ascii="Century Gothic" w:hAnsi="Century Gothic"/>
                <w:sz w:val="16"/>
                <w:szCs w:val="16"/>
              </w:rPr>
              <w:t>Max35Text</w:t>
            </w:r>
          </w:p>
          <w:p w:rsidR="00D327CD" w:rsidRPr="00045C68" w:rsidRDefault="00D327CD" w:rsidP="00D327CD">
            <w:pPr>
              <w:spacing w:after="0" w:line="240" w:lineRule="auto"/>
              <w:rPr>
                <w:rFonts w:ascii="Century Gothic" w:hAnsi="Century Gothic" w:cs="HelveticaNeueLTStd-Lt"/>
                <w:sz w:val="16"/>
                <w:szCs w:val="16"/>
              </w:rPr>
            </w:pPr>
          </w:p>
        </w:tc>
        <w:tc>
          <w:tcPr>
            <w:tcW w:w="697" w:type="dxa"/>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tcPr>
          <w:p w:rsidR="00D327CD" w:rsidRPr="00045C68" w:rsidRDefault="00D327CD" w:rsidP="00D327CD">
            <w:pPr>
              <w:pStyle w:val="ListParagraph"/>
              <w:spacing w:after="0" w:line="240" w:lineRule="auto"/>
              <w:ind w:left="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Third IAT Addenda Record, Originator City &amp; State/Province (Record 7, Field 3)</w:t>
            </w:r>
          </w:p>
        </w:tc>
        <w:tc>
          <w:tcPr>
            <w:tcW w:w="3600" w:type="dxa"/>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p>
        </w:tc>
      </w:tr>
      <w:tr w:rsidR="00D327CD" w:rsidRPr="00045C68" w:rsidTr="0098429A">
        <w:trPr>
          <w:trHeight w:val="260"/>
        </w:trPr>
        <w:tc>
          <w:tcPr>
            <w:tcW w:w="900" w:type="dxa"/>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9.1.9</w:t>
            </w:r>
          </w:p>
        </w:tc>
        <w:tc>
          <w:tcPr>
            <w:tcW w:w="1890" w:type="dxa"/>
            <w:shd w:val="clear" w:color="000000" w:fill="auto"/>
            <w:vAlign w:val="center"/>
            <w:hideMark/>
          </w:tcPr>
          <w:p w:rsidR="00D327CD" w:rsidRPr="00045C68" w:rsidRDefault="00D327CD" w:rsidP="00D327CD">
            <w:pPr>
              <w:spacing w:after="0" w:line="240" w:lineRule="auto"/>
              <w:rPr>
                <w:rFonts w:ascii="Century Gothic" w:hAnsi="Century Gothic" w:cs="Helvetica"/>
                <w:sz w:val="16"/>
                <w:szCs w:val="16"/>
              </w:rPr>
            </w:pPr>
            <w:r w:rsidRPr="00045C68">
              <w:rPr>
                <w:rFonts w:ascii="Century Gothic" w:hAnsi="Century Gothic" w:cs="Helvetica"/>
                <w:sz w:val="16"/>
                <w:szCs w:val="16"/>
              </w:rPr>
              <w:t>Country Sub Division</w:t>
            </w:r>
          </w:p>
          <w:p w:rsidR="00D327CD" w:rsidRPr="00045C68" w:rsidRDefault="00D327CD" w:rsidP="00D327CD">
            <w:pPr>
              <w:spacing w:after="0" w:line="240" w:lineRule="auto"/>
              <w:rPr>
                <w:rFonts w:ascii="Century Gothic" w:hAnsi="Century Gothic" w:cs="Helvetica"/>
                <w:sz w:val="16"/>
                <w:szCs w:val="16"/>
              </w:rPr>
            </w:pPr>
            <w:r w:rsidRPr="00045C68">
              <w:rPr>
                <w:rFonts w:ascii="Century Gothic" w:hAnsi="Century Gothic" w:cs="Helvetica"/>
                <w:sz w:val="16"/>
                <w:szCs w:val="16"/>
              </w:rPr>
              <w:t>&lt;CtrySubDvsn&gt;</w:t>
            </w:r>
          </w:p>
        </w:tc>
        <w:tc>
          <w:tcPr>
            <w:tcW w:w="990" w:type="dxa"/>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D327CD" w:rsidRPr="00045C68" w:rsidRDefault="00D327CD" w:rsidP="00D327CD">
            <w:pPr>
              <w:pStyle w:val="Default"/>
              <w:rPr>
                <w:rFonts w:ascii="Century Gothic" w:hAnsi="Century Gothic"/>
                <w:sz w:val="16"/>
                <w:szCs w:val="16"/>
              </w:rPr>
            </w:pPr>
            <w:r w:rsidRPr="00045C68">
              <w:rPr>
                <w:rFonts w:ascii="Century Gothic" w:hAnsi="Century Gothic"/>
                <w:sz w:val="16"/>
                <w:szCs w:val="16"/>
              </w:rPr>
              <w:t>Identifies a subdivision of a country e.g., state, region, country</w:t>
            </w:r>
          </w:p>
          <w:p w:rsidR="00D327CD" w:rsidRPr="00045C68" w:rsidRDefault="00D327CD" w:rsidP="00D327CD">
            <w:pPr>
              <w:autoSpaceDE w:val="0"/>
              <w:autoSpaceDN w:val="0"/>
              <w:adjustRightInd w:val="0"/>
              <w:spacing w:after="0" w:line="240" w:lineRule="auto"/>
              <w:rPr>
                <w:rFonts w:ascii="Century Gothic" w:hAnsi="Century Gothic" w:cs="HelveticaNeueLTStd-Lt"/>
                <w:sz w:val="16"/>
                <w:szCs w:val="16"/>
              </w:rPr>
            </w:pPr>
          </w:p>
        </w:tc>
        <w:tc>
          <w:tcPr>
            <w:tcW w:w="630" w:type="dxa"/>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hideMark/>
          </w:tcPr>
          <w:p w:rsidR="00D327CD" w:rsidRPr="00045C68" w:rsidRDefault="00D327CD" w:rsidP="00D327CD">
            <w:pPr>
              <w:pStyle w:val="Default"/>
              <w:rPr>
                <w:rFonts w:ascii="Century Gothic" w:hAnsi="Century Gothic"/>
                <w:sz w:val="16"/>
                <w:szCs w:val="16"/>
              </w:rPr>
            </w:pPr>
            <w:r w:rsidRPr="00045C68">
              <w:rPr>
                <w:rFonts w:ascii="Century Gothic" w:hAnsi="Century Gothic"/>
                <w:sz w:val="16"/>
                <w:szCs w:val="16"/>
              </w:rPr>
              <w:t>Max35Text</w:t>
            </w:r>
          </w:p>
          <w:p w:rsidR="00D327CD" w:rsidRPr="00045C68" w:rsidRDefault="00D327CD" w:rsidP="00D327CD">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hideMark/>
          </w:tcPr>
          <w:p w:rsidR="00D327CD" w:rsidRPr="00045C68" w:rsidRDefault="00D327CD" w:rsidP="00D327CD">
            <w:pPr>
              <w:pStyle w:val="ListParagraph"/>
              <w:spacing w:after="0" w:line="240" w:lineRule="auto"/>
              <w:ind w:left="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Third IAT Addenda Record, Originator City &amp; State/Province (Record 7, Field 3)</w:t>
            </w:r>
          </w:p>
        </w:tc>
        <w:tc>
          <w:tcPr>
            <w:tcW w:w="3600" w:type="dxa"/>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p>
        </w:tc>
      </w:tr>
      <w:tr w:rsidR="00D327CD" w:rsidRPr="00045C68" w:rsidTr="0098429A">
        <w:trPr>
          <w:trHeight w:val="260"/>
        </w:trPr>
        <w:tc>
          <w:tcPr>
            <w:tcW w:w="900" w:type="dxa"/>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9.1.10</w:t>
            </w:r>
          </w:p>
        </w:tc>
        <w:tc>
          <w:tcPr>
            <w:tcW w:w="1890" w:type="dxa"/>
            <w:shd w:val="clear" w:color="000000" w:fill="auto"/>
            <w:vAlign w:val="center"/>
            <w:hideMark/>
          </w:tcPr>
          <w:p w:rsidR="00D327CD" w:rsidRPr="00045C68" w:rsidRDefault="00D327CD" w:rsidP="00D327CD">
            <w:pPr>
              <w:spacing w:after="0" w:line="240" w:lineRule="auto"/>
              <w:rPr>
                <w:rFonts w:ascii="Century Gothic" w:hAnsi="Century Gothic" w:cs="Helvetica"/>
                <w:sz w:val="16"/>
                <w:szCs w:val="16"/>
              </w:rPr>
            </w:pPr>
            <w:r w:rsidRPr="00045C68">
              <w:rPr>
                <w:rFonts w:ascii="Century Gothic" w:hAnsi="Century Gothic" w:cs="Helvetica"/>
                <w:sz w:val="16"/>
                <w:szCs w:val="16"/>
              </w:rPr>
              <w:t>Country</w:t>
            </w:r>
          </w:p>
          <w:p w:rsidR="00D327CD" w:rsidRPr="00045C68" w:rsidRDefault="00D327CD" w:rsidP="00D327CD">
            <w:pPr>
              <w:spacing w:after="0" w:line="240" w:lineRule="auto"/>
              <w:rPr>
                <w:rFonts w:ascii="Century Gothic" w:hAnsi="Century Gothic" w:cs="Helvetica"/>
                <w:sz w:val="16"/>
                <w:szCs w:val="16"/>
              </w:rPr>
            </w:pPr>
            <w:r w:rsidRPr="00045C68">
              <w:rPr>
                <w:rFonts w:ascii="Century Gothic" w:hAnsi="Century Gothic" w:cs="Helvetica"/>
                <w:sz w:val="16"/>
                <w:szCs w:val="16"/>
              </w:rPr>
              <w:t>&lt;Ctry&gt;</w:t>
            </w:r>
          </w:p>
        </w:tc>
        <w:tc>
          <w:tcPr>
            <w:tcW w:w="990" w:type="dxa"/>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D327CD" w:rsidRPr="00045C68" w:rsidRDefault="00D327CD" w:rsidP="00D327CD">
            <w:pPr>
              <w:pStyle w:val="Default"/>
              <w:rPr>
                <w:rFonts w:ascii="Century Gothic" w:hAnsi="Century Gothic"/>
                <w:sz w:val="16"/>
                <w:szCs w:val="16"/>
              </w:rPr>
            </w:pPr>
            <w:r w:rsidRPr="00045C68">
              <w:rPr>
                <w:rFonts w:ascii="Century Gothic" w:hAnsi="Century Gothic"/>
                <w:sz w:val="16"/>
                <w:szCs w:val="16"/>
              </w:rPr>
              <w:t>Nation with its own government</w:t>
            </w:r>
          </w:p>
          <w:p w:rsidR="00D327CD" w:rsidRPr="00045C68" w:rsidRDefault="00D327CD" w:rsidP="00D327CD">
            <w:pPr>
              <w:autoSpaceDE w:val="0"/>
              <w:autoSpaceDN w:val="0"/>
              <w:adjustRightInd w:val="0"/>
              <w:spacing w:after="0" w:line="240" w:lineRule="auto"/>
              <w:rPr>
                <w:rFonts w:ascii="Century Gothic" w:hAnsi="Century Gothic" w:cs="HelveticaNeueLTStd-Lt"/>
                <w:sz w:val="16"/>
                <w:szCs w:val="16"/>
              </w:rPr>
            </w:pPr>
          </w:p>
        </w:tc>
        <w:tc>
          <w:tcPr>
            <w:tcW w:w="630" w:type="dxa"/>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hideMark/>
          </w:tcPr>
          <w:p w:rsidR="00D327CD" w:rsidRPr="00045C68" w:rsidRDefault="00D327CD" w:rsidP="00D327CD">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Code</w:t>
            </w:r>
          </w:p>
        </w:tc>
        <w:tc>
          <w:tcPr>
            <w:tcW w:w="697" w:type="dxa"/>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hideMark/>
          </w:tcPr>
          <w:p w:rsidR="00D327CD" w:rsidRPr="00045C68" w:rsidRDefault="00D327CD" w:rsidP="00D327CD">
            <w:pPr>
              <w:pStyle w:val="ListParagraph"/>
              <w:spacing w:after="0" w:line="240" w:lineRule="auto"/>
              <w:ind w:left="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Third IAT Addenda Record, Originator Country &amp; Postal Code (Record 7, Field 4)</w:t>
            </w:r>
          </w:p>
        </w:tc>
        <w:tc>
          <w:tcPr>
            <w:tcW w:w="3600" w:type="dxa"/>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p>
        </w:tc>
      </w:tr>
      <w:tr w:rsidR="00D327CD" w:rsidRPr="00045C68" w:rsidTr="0098429A">
        <w:trPr>
          <w:trHeight w:val="260"/>
        </w:trPr>
        <w:tc>
          <w:tcPr>
            <w:tcW w:w="900" w:type="dxa"/>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9.1.11</w:t>
            </w:r>
          </w:p>
        </w:tc>
        <w:tc>
          <w:tcPr>
            <w:tcW w:w="1890" w:type="dxa"/>
            <w:shd w:val="clear" w:color="000000" w:fill="auto"/>
            <w:vAlign w:val="center"/>
            <w:hideMark/>
          </w:tcPr>
          <w:p w:rsidR="00D327CD" w:rsidRPr="00045C68" w:rsidRDefault="00D327CD" w:rsidP="00D327CD">
            <w:pPr>
              <w:spacing w:after="0" w:line="240" w:lineRule="auto"/>
              <w:rPr>
                <w:rFonts w:ascii="Century Gothic" w:hAnsi="Century Gothic" w:cs="Helvetica"/>
                <w:sz w:val="16"/>
                <w:szCs w:val="16"/>
              </w:rPr>
            </w:pPr>
            <w:r w:rsidRPr="00045C68">
              <w:rPr>
                <w:rFonts w:ascii="Century Gothic" w:hAnsi="Century Gothic" w:cs="Helvetica"/>
                <w:sz w:val="16"/>
                <w:szCs w:val="16"/>
              </w:rPr>
              <w:t>Address Line</w:t>
            </w:r>
          </w:p>
          <w:p w:rsidR="00D327CD" w:rsidRPr="00045C68" w:rsidRDefault="00D327CD" w:rsidP="00D327CD">
            <w:pPr>
              <w:spacing w:after="0" w:line="240" w:lineRule="auto"/>
              <w:rPr>
                <w:rFonts w:ascii="Century Gothic" w:hAnsi="Century Gothic" w:cs="Helvetica"/>
                <w:sz w:val="16"/>
                <w:szCs w:val="16"/>
              </w:rPr>
            </w:pPr>
            <w:r w:rsidRPr="00045C68">
              <w:rPr>
                <w:rFonts w:ascii="Century Gothic" w:hAnsi="Century Gothic" w:cs="Helvetica"/>
                <w:sz w:val="16"/>
                <w:szCs w:val="16"/>
              </w:rPr>
              <w:t>&lt;AdrLine&gt;</w:t>
            </w:r>
          </w:p>
        </w:tc>
        <w:tc>
          <w:tcPr>
            <w:tcW w:w="990" w:type="dxa"/>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D327CD" w:rsidRPr="00045C68" w:rsidRDefault="00D327CD" w:rsidP="00D327CD">
            <w:pPr>
              <w:pStyle w:val="Default"/>
              <w:rPr>
                <w:rFonts w:ascii="Century Gothic" w:hAnsi="Century Gothic" w:cs="HelveticaNeueLTStd-Lt"/>
                <w:sz w:val="16"/>
                <w:szCs w:val="16"/>
              </w:rPr>
            </w:pPr>
            <w:r w:rsidRPr="00045C68">
              <w:rPr>
                <w:rFonts w:ascii="Century Gothic" w:hAnsi="Century Gothic"/>
                <w:sz w:val="16"/>
                <w:szCs w:val="16"/>
              </w:rPr>
              <w:t>Information that locates and identifies a specific address, as defined by postal services, that is presented in free format text</w:t>
            </w:r>
          </w:p>
        </w:tc>
        <w:tc>
          <w:tcPr>
            <w:tcW w:w="630" w:type="dxa"/>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[0..7]  </w:t>
            </w:r>
          </w:p>
        </w:tc>
        <w:tc>
          <w:tcPr>
            <w:tcW w:w="1257" w:type="dxa"/>
            <w:shd w:val="clear" w:color="000000" w:fill="auto"/>
            <w:vAlign w:val="center"/>
            <w:hideMark/>
          </w:tcPr>
          <w:p w:rsidR="00D327CD" w:rsidRPr="00045C68" w:rsidRDefault="00D327CD" w:rsidP="00D327CD">
            <w:pPr>
              <w:pStyle w:val="Default"/>
              <w:rPr>
                <w:rFonts w:ascii="Century Gothic" w:hAnsi="Century Gothic"/>
                <w:sz w:val="16"/>
                <w:szCs w:val="16"/>
              </w:rPr>
            </w:pPr>
            <w:r w:rsidRPr="00045C68">
              <w:rPr>
                <w:rFonts w:ascii="Century Gothic" w:hAnsi="Century Gothic"/>
                <w:sz w:val="16"/>
                <w:szCs w:val="16"/>
              </w:rPr>
              <w:t>Max70Text</w:t>
            </w:r>
          </w:p>
          <w:p w:rsidR="00D327CD" w:rsidRPr="00045C68" w:rsidRDefault="00D327CD" w:rsidP="00D327CD">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hideMark/>
          </w:tcPr>
          <w:p w:rsidR="00D327CD" w:rsidRPr="00045C68" w:rsidRDefault="00D327CD" w:rsidP="00D327CD">
            <w:pPr>
              <w:pStyle w:val="ListParagraph"/>
              <w:spacing w:after="0" w:line="240" w:lineRule="auto"/>
              <w:ind w:left="255"/>
              <w:rPr>
                <w:rFonts w:ascii="Century Gothic" w:eastAsia="Times New Roman" w:hAnsi="Century Gothic" w:cs="Times New Roman"/>
                <w:bCs/>
                <w:color w:val="000000" w:themeColor="text1"/>
                <w:sz w:val="16"/>
                <w:szCs w:val="16"/>
              </w:rPr>
            </w:pPr>
          </w:p>
        </w:tc>
        <w:tc>
          <w:tcPr>
            <w:tcW w:w="3600" w:type="dxa"/>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sz w:val="16"/>
                <w:szCs w:val="16"/>
              </w:rPr>
              <w:t>May map to &lt;AddressLine&gt; for IAT, Second and Third Addenda Records in lieu of specific address fields</w:t>
            </w:r>
          </w:p>
        </w:tc>
      </w:tr>
      <w:tr w:rsidR="00D327CD" w:rsidRPr="00045C68" w:rsidTr="00C301A2">
        <w:trPr>
          <w:trHeight w:val="260"/>
        </w:trPr>
        <w:tc>
          <w:tcPr>
            <w:tcW w:w="14464" w:type="dxa"/>
            <w:gridSpan w:val="9"/>
            <w:shd w:val="clear" w:color="auto" w:fill="BFBFBF" w:themeFill="background1" w:themeFillShade="BF"/>
            <w:vAlign w:val="center"/>
          </w:tcPr>
          <w:p w:rsidR="00D327CD" w:rsidRPr="00045C68" w:rsidRDefault="00D327CD" w:rsidP="00D327CD">
            <w:pPr>
              <w:spacing w:after="0" w:line="240" w:lineRule="auto"/>
              <w:rPr>
                <w:rFonts w:ascii="Century Gothic" w:hAnsi="Century Gothic"/>
                <w:sz w:val="16"/>
                <w:szCs w:val="16"/>
              </w:rPr>
            </w:pPr>
            <w:r w:rsidRPr="00045C68">
              <w:rPr>
                <w:rFonts w:ascii="Century Gothic" w:hAnsi="Century Gothic" w:cs="HelveticaNeueLTStd-Md"/>
                <w:b/>
                <w:color w:val="000000" w:themeColor="text1"/>
                <w:sz w:val="16"/>
                <w:szCs w:val="16"/>
              </w:rPr>
              <w:t>Identification</w:t>
            </w:r>
          </w:p>
        </w:tc>
      </w:tr>
      <w:tr w:rsidR="00D327CD" w:rsidRPr="00045C68" w:rsidTr="0098429A">
        <w:trPr>
          <w:trHeight w:val="260"/>
        </w:trPr>
        <w:tc>
          <w:tcPr>
            <w:tcW w:w="900" w:type="dxa"/>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9.1.12</w:t>
            </w:r>
          </w:p>
        </w:tc>
        <w:tc>
          <w:tcPr>
            <w:tcW w:w="1890" w:type="dxa"/>
            <w:shd w:val="clear" w:color="000000" w:fill="auto"/>
            <w:vAlign w:val="center"/>
            <w:hideMark/>
          </w:tcPr>
          <w:p w:rsidR="00D327CD" w:rsidRPr="00045C68" w:rsidRDefault="00D327CD" w:rsidP="00D327CD">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Identification </w:t>
            </w:r>
          </w:p>
          <w:p w:rsidR="00D327CD" w:rsidRPr="00045C68" w:rsidRDefault="00D327CD" w:rsidP="00D327CD">
            <w:pPr>
              <w:spacing w:after="0" w:line="240" w:lineRule="auto"/>
              <w:rPr>
                <w:rFonts w:ascii="Century Gothic" w:hAnsi="Century Gothic" w:cs="HelveticaNeueLTStd-Lt"/>
                <w:sz w:val="16"/>
                <w:szCs w:val="16"/>
              </w:rPr>
            </w:pPr>
            <w:r w:rsidRPr="00045C68">
              <w:rPr>
                <w:rFonts w:ascii="Century Gothic" w:hAnsi="Century Gothic" w:cs="HelveticaNeueLTStd-Md"/>
                <w:sz w:val="16"/>
                <w:szCs w:val="16"/>
              </w:rPr>
              <w:t>&lt;Id&gt;</w:t>
            </w:r>
          </w:p>
        </w:tc>
        <w:tc>
          <w:tcPr>
            <w:tcW w:w="990" w:type="dxa"/>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D327CD" w:rsidRPr="00045C68" w:rsidRDefault="00D327CD" w:rsidP="00D327CD">
            <w:pPr>
              <w:pStyle w:val="Default"/>
              <w:rPr>
                <w:rFonts w:ascii="Century Gothic" w:hAnsi="Century Gothic"/>
                <w:sz w:val="16"/>
                <w:szCs w:val="16"/>
              </w:rPr>
            </w:pPr>
            <w:r w:rsidRPr="00045C68">
              <w:rPr>
                <w:rFonts w:ascii="Century Gothic" w:hAnsi="Century Gothic"/>
                <w:sz w:val="16"/>
                <w:szCs w:val="16"/>
              </w:rPr>
              <w:t>Unique and unambiguous way of identifying an organisation or an individual person</w:t>
            </w:r>
          </w:p>
          <w:p w:rsidR="00D327CD" w:rsidRPr="00045C68" w:rsidRDefault="00D327CD" w:rsidP="00D327CD">
            <w:pPr>
              <w:autoSpaceDE w:val="0"/>
              <w:autoSpaceDN w:val="0"/>
              <w:adjustRightInd w:val="0"/>
              <w:spacing w:after="0" w:line="240" w:lineRule="auto"/>
              <w:rPr>
                <w:rFonts w:ascii="Century Gothic" w:hAnsi="Century Gothic" w:cs="HelveticaNeueLTStd-Lt"/>
                <w:sz w:val="16"/>
                <w:szCs w:val="16"/>
              </w:rPr>
            </w:pPr>
          </w:p>
          <w:p w:rsidR="00D327CD" w:rsidRPr="00045C68" w:rsidRDefault="00D327CD" w:rsidP="00D327CD">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Empty tag</w:t>
            </w:r>
          </w:p>
        </w:tc>
        <w:tc>
          <w:tcPr>
            <w:tcW w:w="630" w:type="dxa"/>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[0..1]  </w:t>
            </w:r>
          </w:p>
        </w:tc>
        <w:tc>
          <w:tcPr>
            <w:tcW w:w="1257" w:type="dxa"/>
            <w:shd w:val="clear" w:color="000000" w:fill="auto"/>
            <w:vAlign w:val="center"/>
            <w:hideMark/>
          </w:tcPr>
          <w:p w:rsidR="00D327CD" w:rsidRPr="00045C68" w:rsidRDefault="00D327CD" w:rsidP="00D327CD">
            <w:pPr>
              <w:pStyle w:val="Default"/>
              <w:rPr>
                <w:rFonts w:ascii="Century Gothic" w:hAnsi="Century Gothic" w:cs="HelveticaNeueLTStd-Lt"/>
                <w:sz w:val="16"/>
                <w:szCs w:val="16"/>
              </w:rPr>
            </w:pPr>
          </w:p>
        </w:tc>
        <w:tc>
          <w:tcPr>
            <w:tcW w:w="697" w:type="dxa"/>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C4BC96" w:themeFill="background2" w:themeFillShade="BF"/>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p>
        </w:tc>
        <w:tc>
          <w:tcPr>
            <w:tcW w:w="3600" w:type="dxa"/>
            <w:shd w:val="clear" w:color="000000" w:fill="C4BC96" w:themeFill="background2" w:themeFillShade="BF"/>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p>
        </w:tc>
      </w:tr>
    </w:tbl>
    <w:p w:rsidR="00310E76" w:rsidRPr="00045C68" w:rsidRDefault="00310E76" w:rsidP="00310E76">
      <w:pPr>
        <w:tabs>
          <w:tab w:val="left" w:pos="840"/>
        </w:tabs>
        <w:rPr>
          <w:rFonts w:ascii="Century Gothic" w:hAnsi="Century Gothic" w:cs="Arial"/>
          <w:sz w:val="20"/>
          <w:szCs w:val="20"/>
        </w:rPr>
        <w:sectPr w:rsidR="00310E76" w:rsidRPr="00045C68" w:rsidSect="00752D5D">
          <w:pgSz w:w="15840" w:h="12240" w:orient="landscape"/>
          <w:pgMar w:top="1440" w:right="1440" w:bottom="1440" w:left="1440" w:header="720" w:footer="720" w:gutter="0"/>
          <w:cols w:space="720"/>
          <w:docGrid w:linePitch="360"/>
        </w:sectPr>
      </w:pPr>
    </w:p>
    <w:tbl>
      <w:tblPr>
        <w:tblW w:w="14464"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890"/>
        <w:gridCol w:w="990"/>
        <w:gridCol w:w="2160"/>
        <w:gridCol w:w="630"/>
        <w:gridCol w:w="1257"/>
        <w:gridCol w:w="697"/>
        <w:gridCol w:w="2340"/>
        <w:gridCol w:w="3600"/>
      </w:tblGrid>
      <w:tr w:rsidR="00C301A2" w:rsidRPr="00045C68" w:rsidTr="00310E76">
        <w:trPr>
          <w:trHeight w:val="450"/>
        </w:trPr>
        <w:tc>
          <w:tcPr>
            <w:tcW w:w="14464" w:type="dxa"/>
            <w:gridSpan w:val="9"/>
            <w:shd w:val="clear" w:color="auto" w:fill="4F81BD" w:themeFill="accent1"/>
            <w:vAlign w:val="center"/>
          </w:tcPr>
          <w:p w:rsidR="00C301A2" w:rsidRPr="00045C68" w:rsidRDefault="00C301A2" w:rsidP="00C301A2">
            <w:pPr>
              <w:spacing w:after="0"/>
              <w:rPr>
                <w:rFonts w:ascii="Century Gothic" w:hAnsi="Century Gothic"/>
                <w:sz w:val="16"/>
                <w:szCs w:val="16"/>
              </w:rPr>
            </w:pPr>
            <w:r w:rsidRPr="00045C68">
              <w:rPr>
                <w:rFonts w:ascii="Century Gothic" w:eastAsia="Times New Roman" w:hAnsi="Century Gothic" w:cs="Times New Roman"/>
                <w:b/>
                <w:bCs/>
                <w:color w:val="FFFFFF" w:themeColor="background1"/>
                <w:sz w:val="16"/>
                <w:szCs w:val="16"/>
              </w:rPr>
              <w:lastRenderedPageBreak/>
              <w:t>Payment Information Block – This can occur multiple times</w:t>
            </w:r>
            <w:r w:rsidR="00E45D5C" w:rsidRPr="00045C68">
              <w:rPr>
                <w:rFonts w:ascii="Century Gothic" w:eastAsia="Times New Roman" w:hAnsi="Century Gothic" w:cs="Times New Roman"/>
                <w:b/>
                <w:bCs/>
                <w:color w:val="FFFFFF" w:themeColor="background1"/>
                <w:sz w:val="16"/>
                <w:szCs w:val="16"/>
              </w:rPr>
              <w:t xml:space="preserve"> within a file</w:t>
            </w:r>
          </w:p>
        </w:tc>
      </w:tr>
      <w:tr w:rsidR="00C301A2" w:rsidRPr="00045C68" w:rsidTr="00E6502F">
        <w:trPr>
          <w:trHeight w:val="260"/>
        </w:trPr>
        <w:tc>
          <w:tcPr>
            <w:tcW w:w="900" w:type="dxa"/>
            <w:shd w:val="clear" w:color="auto" w:fill="17365D"/>
            <w:vAlign w:val="center"/>
          </w:tcPr>
          <w:p w:rsidR="00C301A2" w:rsidRPr="00045C68" w:rsidRDefault="00C301A2" w:rsidP="00C301A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shd w:val="clear" w:color="auto" w:fill="17365D"/>
            <w:vAlign w:val="center"/>
          </w:tcPr>
          <w:p w:rsidR="00C301A2" w:rsidRPr="00045C68" w:rsidRDefault="00C301A2" w:rsidP="00C301A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990" w:type="dxa"/>
            <w:shd w:val="clear" w:color="auto" w:fill="17365D"/>
            <w:vAlign w:val="center"/>
          </w:tcPr>
          <w:p w:rsidR="00C301A2" w:rsidRPr="00045C68" w:rsidRDefault="00C301A2" w:rsidP="00C301A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shd w:val="clear" w:color="auto" w:fill="17365D"/>
            <w:vAlign w:val="center"/>
          </w:tcPr>
          <w:p w:rsidR="00C301A2" w:rsidRPr="00045C68" w:rsidRDefault="00C301A2" w:rsidP="00C301A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630" w:type="dxa"/>
            <w:shd w:val="clear" w:color="auto" w:fill="17365D"/>
            <w:vAlign w:val="center"/>
          </w:tcPr>
          <w:p w:rsidR="00C301A2" w:rsidRPr="00045C68" w:rsidRDefault="00C301A2" w:rsidP="00C301A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shd w:val="clear" w:color="auto" w:fill="17365D"/>
            <w:vAlign w:val="center"/>
          </w:tcPr>
          <w:p w:rsidR="00C301A2" w:rsidRPr="00045C68" w:rsidRDefault="00C301A2" w:rsidP="00C301A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shd w:val="clear" w:color="auto" w:fill="17365D"/>
            <w:vAlign w:val="center"/>
          </w:tcPr>
          <w:p w:rsidR="00C301A2" w:rsidRPr="00045C68" w:rsidRDefault="00C301A2" w:rsidP="00C301A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340" w:type="dxa"/>
            <w:shd w:val="clear" w:color="auto" w:fill="0D0D0D" w:themeFill="text1" w:themeFillTint="F2"/>
            <w:vAlign w:val="center"/>
          </w:tcPr>
          <w:p w:rsidR="00C301A2" w:rsidRPr="00045C68" w:rsidRDefault="00C301A2" w:rsidP="00C301A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shd w:val="clear" w:color="auto" w:fill="0D0D0D" w:themeFill="text1" w:themeFillTint="F2"/>
            <w:vAlign w:val="center"/>
          </w:tcPr>
          <w:p w:rsidR="00C301A2" w:rsidRPr="00045C68" w:rsidRDefault="00C301A2" w:rsidP="00C301A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D327CD" w:rsidRPr="00045C68" w:rsidTr="00D327CD">
        <w:trPr>
          <w:trHeight w:val="260"/>
        </w:trPr>
        <w:tc>
          <w:tcPr>
            <w:tcW w:w="900" w:type="dxa"/>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9.1.13</w:t>
            </w:r>
          </w:p>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Organisation Identification</w:t>
            </w:r>
          </w:p>
          <w:p w:rsidR="00D327CD" w:rsidRPr="00045C68" w:rsidRDefault="00D327CD" w:rsidP="00D327CD">
            <w:pPr>
              <w:spacing w:after="0" w:line="240" w:lineRule="auto"/>
              <w:rPr>
                <w:rFonts w:ascii="Century Gothic" w:hAnsi="Century Gothic" w:cs="HelveticaNeueLTStd-Lt"/>
                <w:sz w:val="16"/>
                <w:szCs w:val="16"/>
              </w:rPr>
            </w:pPr>
            <w:r w:rsidRPr="00045C68">
              <w:rPr>
                <w:rFonts w:ascii="Century Gothic" w:eastAsia="Times New Roman" w:hAnsi="Century Gothic" w:cs="Times New Roman"/>
                <w:bCs/>
                <w:color w:val="000000" w:themeColor="text1"/>
                <w:sz w:val="16"/>
                <w:szCs w:val="16"/>
              </w:rPr>
              <w:t>&lt;OrgId&gt;</w:t>
            </w:r>
          </w:p>
        </w:tc>
        <w:tc>
          <w:tcPr>
            <w:tcW w:w="990" w:type="dxa"/>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tcPr>
          <w:p w:rsidR="00D327CD" w:rsidRPr="00045C68" w:rsidRDefault="00D327CD" w:rsidP="00D327CD">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Unique and  unambiguous way to identify an organization</w:t>
            </w:r>
          </w:p>
          <w:p w:rsidR="00D327CD" w:rsidRPr="00045C68" w:rsidRDefault="00D327CD" w:rsidP="00D327CD">
            <w:pPr>
              <w:autoSpaceDE w:val="0"/>
              <w:autoSpaceDN w:val="0"/>
              <w:adjustRightInd w:val="0"/>
              <w:spacing w:after="0" w:line="240" w:lineRule="auto"/>
              <w:rPr>
                <w:rFonts w:ascii="Century Gothic" w:hAnsi="Century Gothic" w:cs="HelveticaNeueLTStd-Lt"/>
                <w:sz w:val="16"/>
                <w:szCs w:val="16"/>
              </w:rPr>
            </w:pPr>
          </w:p>
          <w:p w:rsidR="00D327CD" w:rsidRPr="00045C68" w:rsidRDefault="00D327CD" w:rsidP="00D327CD">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Empty tag</w:t>
            </w:r>
          </w:p>
        </w:tc>
        <w:tc>
          <w:tcPr>
            <w:tcW w:w="630" w:type="dxa"/>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[1..1]</w:t>
            </w:r>
          </w:p>
        </w:tc>
        <w:tc>
          <w:tcPr>
            <w:tcW w:w="1257" w:type="dxa"/>
            <w:shd w:val="clear" w:color="000000" w:fill="auto"/>
            <w:vAlign w:val="center"/>
          </w:tcPr>
          <w:p w:rsidR="00D327CD" w:rsidRPr="00045C68" w:rsidRDefault="00D327CD" w:rsidP="00D327CD">
            <w:pPr>
              <w:spacing w:after="0" w:line="240" w:lineRule="auto"/>
              <w:rPr>
                <w:rFonts w:ascii="Century Gothic" w:hAnsi="Century Gothic" w:cs="HelveticaNeueLTStd-Lt"/>
                <w:sz w:val="16"/>
                <w:szCs w:val="16"/>
              </w:rPr>
            </w:pPr>
          </w:p>
        </w:tc>
        <w:tc>
          <w:tcPr>
            <w:tcW w:w="697" w:type="dxa"/>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p>
        </w:tc>
        <w:tc>
          <w:tcPr>
            <w:tcW w:w="2340" w:type="dxa"/>
            <w:shd w:val="clear" w:color="auto" w:fill="C4BC96" w:themeFill="background2" w:themeFillShade="BF"/>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p>
        </w:tc>
        <w:tc>
          <w:tcPr>
            <w:tcW w:w="3600" w:type="dxa"/>
            <w:shd w:val="clear" w:color="auto" w:fill="C4BC96" w:themeFill="background2" w:themeFillShade="BF"/>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p>
        </w:tc>
      </w:tr>
      <w:tr w:rsidR="00D327CD" w:rsidRPr="00045C68" w:rsidTr="00F609EF">
        <w:trPr>
          <w:trHeight w:val="260"/>
        </w:trPr>
        <w:tc>
          <w:tcPr>
            <w:tcW w:w="900" w:type="dxa"/>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9.1.14</w:t>
            </w:r>
          </w:p>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p>
        </w:tc>
        <w:tc>
          <w:tcPr>
            <w:tcW w:w="1890" w:type="dxa"/>
            <w:shd w:val="clear" w:color="000000" w:fill="auto"/>
            <w:vAlign w:val="center"/>
          </w:tcPr>
          <w:p w:rsidR="00D327CD" w:rsidRPr="00045C68" w:rsidRDefault="00D327CD" w:rsidP="00D327CD">
            <w:pPr>
              <w:pStyle w:val="Default"/>
              <w:rPr>
                <w:rFonts w:ascii="Century Gothic" w:hAnsi="Century Gothic"/>
                <w:sz w:val="16"/>
                <w:szCs w:val="16"/>
              </w:rPr>
            </w:pPr>
            <w:r w:rsidRPr="00045C68">
              <w:rPr>
                <w:rFonts w:ascii="Century Gothic" w:hAnsi="Century Gothic"/>
                <w:sz w:val="16"/>
                <w:szCs w:val="16"/>
              </w:rPr>
              <w:t>BIC Or BEI</w:t>
            </w:r>
          </w:p>
          <w:p w:rsidR="00D327CD" w:rsidRPr="00045C68" w:rsidRDefault="00D327CD" w:rsidP="00D327CD">
            <w:pPr>
              <w:pStyle w:val="Default"/>
              <w:rPr>
                <w:rFonts w:ascii="Century Gothic" w:hAnsi="Century Gothic"/>
                <w:sz w:val="16"/>
                <w:szCs w:val="16"/>
              </w:rPr>
            </w:pPr>
            <w:r w:rsidRPr="00045C68">
              <w:rPr>
                <w:rFonts w:ascii="Century Gothic" w:hAnsi="Century Gothic"/>
                <w:sz w:val="16"/>
                <w:szCs w:val="16"/>
              </w:rPr>
              <w:t xml:space="preserve">&lt;BICOrBEI&gt; </w:t>
            </w:r>
          </w:p>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p>
        </w:tc>
        <w:tc>
          <w:tcPr>
            <w:tcW w:w="990" w:type="dxa"/>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tcPr>
          <w:p w:rsidR="00D327CD" w:rsidRPr="00045C68" w:rsidRDefault="00D327CD" w:rsidP="00D327CD">
            <w:pPr>
              <w:pStyle w:val="Default"/>
              <w:rPr>
                <w:rFonts w:ascii="Century Gothic" w:hAnsi="Century Gothic"/>
                <w:sz w:val="16"/>
                <w:szCs w:val="16"/>
              </w:rPr>
            </w:pPr>
            <w:r w:rsidRPr="00045C68">
              <w:rPr>
                <w:rFonts w:ascii="Century Gothic" w:hAnsi="Century Gothic"/>
                <w:sz w:val="16"/>
                <w:szCs w:val="16"/>
              </w:rPr>
              <w:t xml:space="preserve">Code allocated to organisations by the ISO 9362 Registration Authority, under an international identification scheme, as described in the latest version of the standard ISO 9362 </w:t>
            </w:r>
          </w:p>
          <w:p w:rsidR="00D327CD" w:rsidRPr="00045C68" w:rsidRDefault="00D327CD" w:rsidP="00D327CD">
            <w:pPr>
              <w:pStyle w:val="Default"/>
              <w:rPr>
                <w:rFonts w:ascii="Century Gothic" w:hAnsi="Century Gothic"/>
                <w:sz w:val="16"/>
                <w:szCs w:val="16"/>
              </w:rPr>
            </w:pPr>
            <w:r w:rsidRPr="00045C68">
              <w:rPr>
                <w:rFonts w:ascii="Century Gothic" w:hAnsi="Century Gothic"/>
                <w:sz w:val="16"/>
                <w:szCs w:val="16"/>
              </w:rPr>
              <w:t>Banking (Banking telecommunication messages, Bank Identifier Codes)</w:t>
            </w:r>
          </w:p>
        </w:tc>
        <w:tc>
          <w:tcPr>
            <w:tcW w:w="630" w:type="dxa"/>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tcPr>
          <w:p w:rsidR="00D327CD" w:rsidRPr="00045C68" w:rsidRDefault="00D327CD" w:rsidP="00D327CD">
            <w:pPr>
              <w:pStyle w:val="Default"/>
              <w:rPr>
                <w:rFonts w:ascii="Century Gothic" w:hAnsi="Century Gothic"/>
                <w:sz w:val="16"/>
                <w:szCs w:val="16"/>
              </w:rPr>
            </w:pPr>
            <w:r w:rsidRPr="00045C68">
              <w:rPr>
                <w:rFonts w:ascii="Century Gothic" w:hAnsi="Century Gothic"/>
                <w:sz w:val="16"/>
                <w:szCs w:val="16"/>
              </w:rPr>
              <w:t>Identifier</w:t>
            </w:r>
          </w:p>
          <w:p w:rsidR="00D327CD" w:rsidRPr="00045C68" w:rsidRDefault="00D327CD" w:rsidP="00D327CD">
            <w:pPr>
              <w:spacing w:after="0" w:line="240" w:lineRule="auto"/>
              <w:rPr>
                <w:rFonts w:ascii="Century Gothic" w:hAnsi="Century Gothic" w:cs="HelveticaNeueLTStd-Lt"/>
                <w:sz w:val="16"/>
                <w:szCs w:val="16"/>
              </w:rPr>
            </w:pPr>
          </w:p>
        </w:tc>
        <w:tc>
          <w:tcPr>
            <w:tcW w:w="697" w:type="dxa"/>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auto"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p>
        </w:tc>
        <w:tc>
          <w:tcPr>
            <w:tcW w:w="3600" w:type="dxa"/>
            <w:shd w:val="clear" w:color="auto"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u w:val="single"/>
              </w:rPr>
              <w:t>Usage Rule:</w:t>
            </w:r>
            <w:r w:rsidRPr="00045C68">
              <w:rPr>
                <w:rFonts w:ascii="Century Gothic" w:eastAsia="Times New Roman" w:hAnsi="Century Gothic" w:cs="Times New Roman"/>
                <w:bCs/>
                <w:color w:val="000000" w:themeColor="text1"/>
                <w:sz w:val="16"/>
                <w:szCs w:val="16"/>
              </w:rPr>
              <w:t xml:space="preserve"> </w:t>
            </w:r>
            <w:r w:rsidRPr="00045C68">
              <w:rPr>
                <w:rFonts w:ascii="Century Gothic" w:hAnsi="Century Gothic"/>
                <w:sz w:val="16"/>
                <w:szCs w:val="16"/>
              </w:rPr>
              <w:t xml:space="preserve">If &lt;Othr&gt; is populated, &lt;BICOrBEI&gt; should not be populated </w:t>
            </w:r>
          </w:p>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p>
        </w:tc>
      </w:tr>
      <w:tr w:rsidR="00D327CD" w:rsidRPr="00045C68" w:rsidTr="00F609EF">
        <w:trPr>
          <w:trHeight w:val="260"/>
        </w:trPr>
        <w:tc>
          <w:tcPr>
            <w:tcW w:w="900" w:type="dxa"/>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9.1.15</w:t>
            </w:r>
          </w:p>
        </w:tc>
        <w:tc>
          <w:tcPr>
            <w:tcW w:w="1890" w:type="dxa"/>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Other</w:t>
            </w:r>
          </w:p>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&lt;Othr&gt;</w:t>
            </w:r>
          </w:p>
        </w:tc>
        <w:tc>
          <w:tcPr>
            <w:tcW w:w="990" w:type="dxa"/>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D327CD" w:rsidRPr="00045C68" w:rsidRDefault="00D327CD" w:rsidP="00D327CD">
            <w:pPr>
              <w:autoSpaceDE w:val="0"/>
              <w:autoSpaceDN w:val="0"/>
              <w:adjustRightInd w:val="0"/>
              <w:spacing w:after="0" w:line="240" w:lineRule="auto"/>
              <w:rPr>
                <w:rFonts w:ascii="Century Gothic" w:hAnsi="Century Gothic"/>
                <w:sz w:val="16"/>
                <w:szCs w:val="16"/>
              </w:rPr>
            </w:pPr>
            <w:r w:rsidRPr="00045C68">
              <w:rPr>
                <w:rFonts w:ascii="Century Gothic" w:hAnsi="Century Gothic" w:cs="HelveticaNeueLTStd-Lt"/>
                <w:sz w:val="16"/>
                <w:szCs w:val="16"/>
              </w:rPr>
              <w:t xml:space="preserve">Unique identification of an organization as assigned by an institution, </w:t>
            </w:r>
            <w:r w:rsidRPr="00045C68">
              <w:rPr>
                <w:rFonts w:ascii="Century Gothic" w:hAnsi="Century Gothic"/>
                <w:sz w:val="16"/>
                <w:szCs w:val="16"/>
              </w:rPr>
              <w:t>using an identification scheme</w:t>
            </w:r>
          </w:p>
          <w:p w:rsidR="00D327CD" w:rsidRPr="00045C68" w:rsidRDefault="00D327CD" w:rsidP="00D327CD">
            <w:pPr>
              <w:autoSpaceDE w:val="0"/>
              <w:autoSpaceDN w:val="0"/>
              <w:adjustRightInd w:val="0"/>
              <w:spacing w:after="0" w:line="240" w:lineRule="auto"/>
              <w:rPr>
                <w:rFonts w:ascii="Century Gothic" w:hAnsi="Century Gothic" w:cs="HelveticaNeueLTStd-Lt"/>
                <w:sz w:val="16"/>
                <w:szCs w:val="16"/>
              </w:rPr>
            </w:pPr>
          </w:p>
          <w:p w:rsidR="00D327CD" w:rsidRPr="00045C68" w:rsidRDefault="00D327CD" w:rsidP="00D327CD">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Empty Tag</w:t>
            </w:r>
          </w:p>
        </w:tc>
        <w:tc>
          <w:tcPr>
            <w:tcW w:w="630" w:type="dxa"/>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[0..n]  </w:t>
            </w:r>
          </w:p>
        </w:tc>
        <w:tc>
          <w:tcPr>
            <w:tcW w:w="1257" w:type="dxa"/>
            <w:shd w:val="clear" w:color="000000" w:fill="auto"/>
            <w:vAlign w:val="center"/>
            <w:hideMark/>
          </w:tcPr>
          <w:p w:rsidR="00D327CD" w:rsidRPr="00045C68" w:rsidRDefault="00D327CD" w:rsidP="00D327CD">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auto" w:fill="C4BC96" w:themeFill="background2" w:themeFillShade="BF"/>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p>
        </w:tc>
        <w:tc>
          <w:tcPr>
            <w:tcW w:w="3600" w:type="dxa"/>
            <w:shd w:val="clear" w:color="auto" w:fill="C4BC96" w:themeFill="background2" w:themeFillShade="BF"/>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p>
        </w:tc>
      </w:tr>
      <w:tr w:rsidR="00D327CD" w:rsidRPr="00045C68" w:rsidTr="00F609EF">
        <w:trPr>
          <w:trHeight w:val="818"/>
        </w:trPr>
        <w:tc>
          <w:tcPr>
            <w:tcW w:w="900" w:type="dxa"/>
            <w:tcBorders>
              <w:bottom w:val="single" w:sz="4" w:space="0" w:color="auto"/>
            </w:tcBorders>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9.1.16</w:t>
            </w:r>
          </w:p>
        </w:tc>
        <w:tc>
          <w:tcPr>
            <w:tcW w:w="1890" w:type="dxa"/>
            <w:tcBorders>
              <w:bottom w:val="single" w:sz="4" w:space="0" w:color="auto"/>
            </w:tcBorders>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Identification</w:t>
            </w:r>
          </w:p>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&lt;Id&gt;</w:t>
            </w:r>
          </w:p>
        </w:tc>
        <w:tc>
          <w:tcPr>
            <w:tcW w:w="990" w:type="dxa"/>
            <w:tcBorders>
              <w:bottom w:val="single" w:sz="4" w:space="0" w:color="auto"/>
            </w:tcBorders>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bottom w:val="single" w:sz="4" w:space="0" w:color="auto"/>
            </w:tcBorders>
            <w:shd w:val="clear" w:color="000000" w:fill="auto"/>
            <w:vAlign w:val="center"/>
            <w:hideMark/>
          </w:tcPr>
          <w:p w:rsidR="00D327CD" w:rsidRPr="00045C68" w:rsidRDefault="00D327CD" w:rsidP="00D327CD">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Identification assigned by an institution</w:t>
            </w:r>
          </w:p>
        </w:tc>
        <w:tc>
          <w:tcPr>
            <w:tcW w:w="630" w:type="dxa"/>
            <w:tcBorders>
              <w:bottom w:val="single" w:sz="4" w:space="0" w:color="auto"/>
            </w:tcBorders>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[1..1]</w:t>
            </w:r>
          </w:p>
        </w:tc>
        <w:tc>
          <w:tcPr>
            <w:tcW w:w="1257" w:type="dxa"/>
            <w:tcBorders>
              <w:bottom w:val="single" w:sz="4" w:space="0" w:color="auto"/>
            </w:tcBorders>
            <w:shd w:val="clear" w:color="000000" w:fill="auto"/>
            <w:vAlign w:val="center"/>
            <w:hideMark/>
          </w:tcPr>
          <w:p w:rsidR="00D327CD" w:rsidRPr="00045C68" w:rsidRDefault="00D327CD" w:rsidP="00D327CD">
            <w:pPr>
              <w:pStyle w:val="Default"/>
              <w:rPr>
                <w:rFonts w:ascii="Century Gothic" w:hAnsi="Century Gothic"/>
                <w:sz w:val="16"/>
                <w:szCs w:val="16"/>
              </w:rPr>
            </w:pPr>
            <w:r w:rsidRPr="00045C68">
              <w:rPr>
                <w:rFonts w:ascii="Century Gothic" w:hAnsi="Century Gothic"/>
                <w:sz w:val="16"/>
                <w:szCs w:val="16"/>
              </w:rPr>
              <w:t>Max35Text</w:t>
            </w:r>
          </w:p>
          <w:p w:rsidR="00D327CD" w:rsidRPr="00045C68" w:rsidRDefault="00D327CD" w:rsidP="00D327CD">
            <w:pPr>
              <w:spacing w:after="0" w:line="240" w:lineRule="auto"/>
              <w:rPr>
                <w:rFonts w:ascii="Century Gothic" w:hAnsi="Century Gothic" w:cs="HelveticaNeueLTStd-Lt"/>
                <w:sz w:val="16"/>
                <w:szCs w:val="16"/>
              </w:rPr>
            </w:pPr>
          </w:p>
        </w:tc>
        <w:tc>
          <w:tcPr>
            <w:tcW w:w="697" w:type="dxa"/>
            <w:tcBorders>
              <w:bottom w:val="single" w:sz="4" w:space="0" w:color="auto"/>
            </w:tcBorders>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tcBorders>
              <w:bottom w:val="single" w:sz="4" w:space="0" w:color="auto"/>
            </w:tcBorders>
            <w:shd w:val="clear" w:color="000000" w:fill="auto"/>
            <w:vAlign w:val="center"/>
            <w:hideMark/>
          </w:tcPr>
          <w:p w:rsidR="00D327CD" w:rsidRPr="00045C68" w:rsidRDefault="00D327CD" w:rsidP="00D327CD">
            <w:pPr>
              <w:pStyle w:val="ListParagraph"/>
              <w:numPr>
                <w:ilvl w:val="0"/>
                <w:numId w:val="10"/>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CCD</w:t>
            </w:r>
            <w:r>
              <w:rPr>
                <w:rFonts w:ascii="Century Gothic" w:eastAsia="Times New Roman" w:hAnsi="Century Gothic" w:cs="Times New Roman"/>
                <w:bCs/>
                <w:color w:val="000000" w:themeColor="text1"/>
                <w:sz w:val="16"/>
                <w:szCs w:val="16"/>
              </w:rPr>
              <w:t>, PPD</w:t>
            </w:r>
            <w:r w:rsidRPr="00045C68">
              <w:rPr>
                <w:rFonts w:ascii="Century Gothic" w:eastAsia="Times New Roman" w:hAnsi="Century Gothic" w:cs="Times New Roman"/>
                <w:bCs/>
                <w:color w:val="000000" w:themeColor="text1"/>
                <w:sz w:val="16"/>
                <w:szCs w:val="16"/>
              </w:rPr>
              <w:t xml:space="preserve"> &amp; CTX, Batch Header Record, Company Identification (Record 5, Field 5)</w:t>
            </w:r>
          </w:p>
          <w:p w:rsidR="00D327CD" w:rsidRPr="00045C68" w:rsidRDefault="00D327CD" w:rsidP="00D327CD">
            <w:pPr>
              <w:pStyle w:val="ListParagraph"/>
              <w:numPr>
                <w:ilvl w:val="0"/>
                <w:numId w:val="10"/>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Batch Header Record, Originator Identification (Record 5, Field 8)</w:t>
            </w:r>
          </w:p>
          <w:p w:rsidR="00D327CD" w:rsidRPr="00045C68" w:rsidRDefault="00D327CD" w:rsidP="00D327CD">
            <w:pPr>
              <w:pStyle w:val="ListParagraph"/>
              <w:numPr>
                <w:ilvl w:val="0"/>
                <w:numId w:val="10"/>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ALL, Batch Control Record, Company Identification (Record 8, Field 7)</w:t>
            </w:r>
          </w:p>
        </w:tc>
        <w:tc>
          <w:tcPr>
            <w:tcW w:w="3600" w:type="dxa"/>
            <w:tcBorders>
              <w:bottom w:val="single" w:sz="4" w:space="0" w:color="auto"/>
            </w:tcBorders>
            <w:shd w:val="clear" w:color="000000" w:fill="auto"/>
            <w:vAlign w:val="center"/>
            <w:hideMark/>
          </w:tcPr>
          <w:p w:rsidR="00D327CD" w:rsidRPr="00045C68" w:rsidRDefault="00D327CD" w:rsidP="00D327CD">
            <w:pPr>
              <w:spacing w:after="0" w:line="240" w:lineRule="auto"/>
              <w:ind w:left="-82" w:firstLine="9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10-digit ID assigned by the bank</w:t>
            </w:r>
          </w:p>
          <w:p w:rsidR="00D327CD" w:rsidRPr="00045C68" w:rsidRDefault="00D327CD" w:rsidP="00D327CD">
            <w:pPr>
              <w:pStyle w:val="ListParagraph"/>
              <w:spacing w:after="0" w:line="240" w:lineRule="auto"/>
              <w:ind w:left="98"/>
              <w:rPr>
                <w:rFonts w:ascii="Century Gothic" w:eastAsia="Times New Roman" w:hAnsi="Century Gothic" w:cs="Times New Roman"/>
                <w:bCs/>
                <w:color w:val="000000" w:themeColor="text1"/>
                <w:sz w:val="16"/>
                <w:szCs w:val="16"/>
              </w:rPr>
            </w:pPr>
          </w:p>
        </w:tc>
      </w:tr>
      <w:tr w:rsidR="00D327CD" w:rsidRPr="00045C68" w:rsidTr="00F609EF">
        <w:trPr>
          <w:trHeight w:val="260"/>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327CD" w:rsidRPr="00045C68" w:rsidRDefault="00D327CD" w:rsidP="00D327CD">
            <w:pPr>
              <w:pStyle w:val="Default"/>
              <w:rPr>
                <w:rFonts w:ascii="Century Gothic" w:hAnsi="Century Gothic"/>
                <w:sz w:val="16"/>
                <w:szCs w:val="16"/>
              </w:rPr>
            </w:pPr>
            <w:r w:rsidRPr="00045C68">
              <w:rPr>
                <w:rFonts w:ascii="Century Gothic" w:hAnsi="Century Gothic"/>
                <w:sz w:val="16"/>
                <w:szCs w:val="16"/>
              </w:rPr>
              <w:t xml:space="preserve">9.1.17 </w:t>
            </w:r>
          </w:p>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327CD" w:rsidRPr="00045C68" w:rsidRDefault="00D327CD" w:rsidP="00D327CD">
            <w:pPr>
              <w:pStyle w:val="Default"/>
              <w:rPr>
                <w:rFonts w:ascii="Century Gothic" w:hAnsi="Century Gothic"/>
                <w:sz w:val="16"/>
                <w:szCs w:val="16"/>
              </w:rPr>
            </w:pPr>
            <w:r w:rsidRPr="00045C68">
              <w:rPr>
                <w:rFonts w:ascii="Century Gothic" w:hAnsi="Century Gothic"/>
                <w:sz w:val="16"/>
                <w:szCs w:val="16"/>
              </w:rPr>
              <w:t xml:space="preserve">Scheme Name </w:t>
            </w:r>
          </w:p>
          <w:p w:rsidR="00D327CD" w:rsidRPr="00045C68" w:rsidRDefault="00D327CD" w:rsidP="00D327CD">
            <w:pPr>
              <w:pStyle w:val="Default"/>
              <w:rPr>
                <w:rFonts w:ascii="Century Gothic" w:eastAsia="Times New Roman" w:hAnsi="Century Gothic"/>
                <w:bCs/>
                <w:color w:val="000000" w:themeColor="text1"/>
                <w:sz w:val="16"/>
                <w:szCs w:val="16"/>
              </w:rPr>
            </w:pPr>
            <w:r w:rsidRPr="00045C68">
              <w:rPr>
                <w:rFonts w:ascii="Century Gothic" w:hAnsi="Century Gothic"/>
                <w:sz w:val="16"/>
                <w:szCs w:val="16"/>
              </w:rPr>
              <w:t xml:space="preserve">&lt;SchmeNm&gt; </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327CD" w:rsidRPr="00045C68" w:rsidRDefault="00D327CD" w:rsidP="00D327CD">
            <w:pPr>
              <w:pStyle w:val="Default"/>
              <w:rPr>
                <w:rFonts w:ascii="Century Gothic" w:hAnsi="Century Gothic"/>
                <w:sz w:val="16"/>
                <w:szCs w:val="16"/>
              </w:rPr>
            </w:pPr>
            <w:r w:rsidRPr="00045C68">
              <w:rPr>
                <w:rFonts w:ascii="Century Gothic" w:hAnsi="Century Gothic"/>
                <w:sz w:val="16"/>
                <w:szCs w:val="16"/>
              </w:rPr>
              <w:t xml:space="preserve">++++++ </w:t>
            </w:r>
          </w:p>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327CD" w:rsidRPr="00045C68" w:rsidRDefault="00D327CD" w:rsidP="00D327CD">
            <w:pPr>
              <w:pStyle w:val="Default"/>
              <w:rPr>
                <w:rFonts w:ascii="Century Gothic" w:hAnsi="Century Gothic"/>
                <w:sz w:val="16"/>
                <w:szCs w:val="16"/>
              </w:rPr>
            </w:pPr>
            <w:r w:rsidRPr="00045C68">
              <w:rPr>
                <w:rFonts w:ascii="Century Gothic" w:hAnsi="Century Gothic"/>
                <w:sz w:val="16"/>
                <w:szCs w:val="16"/>
              </w:rPr>
              <w:t>Name of the identification scheme</w:t>
            </w:r>
          </w:p>
          <w:p w:rsidR="00D327CD" w:rsidRPr="00045C68" w:rsidRDefault="00D327CD" w:rsidP="00D327CD">
            <w:pPr>
              <w:pStyle w:val="Default"/>
              <w:rPr>
                <w:rFonts w:ascii="Century Gothic" w:hAnsi="Century Gothic"/>
                <w:sz w:val="16"/>
                <w:szCs w:val="16"/>
              </w:rPr>
            </w:pPr>
          </w:p>
          <w:p w:rsidR="00D327CD" w:rsidRPr="00045C68" w:rsidRDefault="00D327CD" w:rsidP="00D327CD">
            <w:pPr>
              <w:pStyle w:val="Default"/>
              <w:rPr>
                <w:rFonts w:ascii="Century Gothic" w:hAnsi="Century Gothic"/>
                <w:sz w:val="16"/>
                <w:szCs w:val="16"/>
              </w:rPr>
            </w:pPr>
            <w:r w:rsidRPr="00045C68">
              <w:rPr>
                <w:rFonts w:ascii="Century Gothic" w:hAnsi="Century Gothic"/>
                <w:sz w:val="16"/>
                <w:szCs w:val="16"/>
              </w:rPr>
              <w:t>Empty tag</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327CD" w:rsidRPr="00045C68" w:rsidRDefault="00D327CD" w:rsidP="00D327CD">
            <w:pPr>
              <w:pStyle w:val="Default"/>
              <w:rPr>
                <w:rFonts w:ascii="Century Gothic" w:hAnsi="Century Gothic"/>
                <w:sz w:val="16"/>
                <w:szCs w:val="16"/>
              </w:rPr>
            </w:pPr>
            <w:r w:rsidRPr="00045C68">
              <w:rPr>
                <w:rFonts w:ascii="Century Gothic" w:hAnsi="Century Gothic"/>
                <w:sz w:val="16"/>
                <w:szCs w:val="16"/>
              </w:rPr>
              <w:t xml:space="preserve">[0..1] </w:t>
            </w:r>
          </w:p>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327CD" w:rsidRPr="00045C68" w:rsidRDefault="00D327CD" w:rsidP="00D327CD">
            <w:pPr>
              <w:pStyle w:val="Default"/>
              <w:rPr>
                <w:rFonts w:ascii="Century Gothic" w:hAnsi="Century Gothic"/>
                <w:sz w:val="16"/>
                <w:szCs w:val="16"/>
              </w:rPr>
            </w:pP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top w:val="single" w:sz="4" w:space="0" w:color="auto"/>
              <w:left w:val="single" w:sz="4" w:space="0" w:color="auto"/>
              <w:bottom w:val="single" w:sz="4" w:space="0" w:color="auto"/>
              <w:right w:val="single" w:sz="4" w:space="0" w:color="auto"/>
            </w:tcBorders>
            <w:shd w:val="clear" w:color="000000" w:fill="C4BC96" w:themeFill="background2" w:themeFillShade="BF"/>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p>
        </w:tc>
        <w:tc>
          <w:tcPr>
            <w:tcW w:w="3600" w:type="dxa"/>
            <w:tcBorders>
              <w:top w:val="single" w:sz="4" w:space="0" w:color="auto"/>
              <w:left w:val="single" w:sz="4" w:space="0" w:color="auto"/>
              <w:bottom w:val="single" w:sz="4" w:space="0" w:color="auto"/>
              <w:right w:val="single" w:sz="4" w:space="0" w:color="auto"/>
            </w:tcBorders>
            <w:shd w:val="clear" w:color="000000" w:fill="C4BC96" w:themeFill="background2" w:themeFillShade="BF"/>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p>
        </w:tc>
      </w:tr>
    </w:tbl>
    <w:p w:rsidR="00C301A2" w:rsidRPr="00045C68" w:rsidRDefault="00C301A2" w:rsidP="0070418D">
      <w:pPr>
        <w:autoSpaceDE w:val="0"/>
        <w:autoSpaceDN w:val="0"/>
        <w:adjustRightInd w:val="0"/>
        <w:spacing w:before="120" w:after="0"/>
        <w:ind w:left="1080"/>
        <w:rPr>
          <w:rFonts w:ascii="Century Gothic" w:hAnsi="Century Gothic" w:cs="Arial"/>
          <w:sz w:val="20"/>
          <w:szCs w:val="20"/>
        </w:rPr>
        <w:sectPr w:rsidR="00C301A2" w:rsidRPr="00045C68" w:rsidSect="00752D5D">
          <w:pgSz w:w="15840" w:h="12240" w:orient="landscape"/>
          <w:pgMar w:top="1440" w:right="1440" w:bottom="1440" w:left="1440" w:header="720" w:footer="720" w:gutter="0"/>
          <w:cols w:space="720"/>
          <w:docGrid w:linePitch="360"/>
        </w:sectPr>
      </w:pPr>
    </w:p>
    <w:tbl>
      <w:tblPr>
        <w:tblW w:w="14464"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890"/>
        <w:gridCol w:w="990"/>
        <w:gridCol w:w="2160"/>
        <w:gridCol w:w="630"/>
        <w:gridCol w:w="1257"/>
        <w:gridCol w:w="697"/>
        <w:gridCol w:w="2340"/>
        <w:gridCol w:w="3600"/>
      </w:tblGrid>
      <w:tr w:rsidR="00C301A2" w:rsidRPr="00045C68" w:rsidTr="0098429A">
        <w:trPr>
          <w:trHeight w:val="450"/>
        </w:trPr>
        <w:tc>
          <w:tcPr>
            <w:tcW w:w="14464" w:type="dxa"/>
            <w:gridSpan w:val="9"/>
            <w:shd w:val="clear" w:color="auto" w:fill="4F81BD" w:themeFill="accent1"/>
            <w:vAlign w:val="center"/>
          </w:tcPr>
          <w:p w:rsidR="00C301A2" w:rsidRPr="00045C68" w:rsidRDefault="00C301A2" w:rsidP="0098429A">
            <w:pPr>
              <w:spacing w:after="0"/>
              <w:rPr>
                <w:rFonts w:ascii="Century Gothic" w:hAnsi="Century Gothic"/>
                <w:sz w:val="16"/>
                <w:szCs w:val="16"/>
              </w:rPr>
            </w:pPr>
            <w:r w:rsidRPr="00045C68">
              <w:rPr>
                <w:rFonts w:ascii="Century Gothic" w:eastAsia="Times New Roman" w:hAnsi="Century Gothic" w:cs="Times New Roman"/>
                <w:b/>
                <w:bCs/>
                <w:color w:val="FFFFFF" w:themeColor="background1"/>
                <w:sz w:val="16"/>
                <w:szCs w:val="16"/>
              </w:rPr>
              <w:lastRenderedPageBreak/>
              <w:t>Payment Information Block – This can occur multiple times</w:t>
            </w:r>
            <w:r w:rsidR="00E45D5C" w:rsidRPr="00045C68">
              <w:rPr>
                <w:rFonts w:ascii="Century Gothic" w:eastAsia="Times New Roman" w:hAnsi="Century Gothic" w:cs="Times New Roman"/>
                <w:b/>
                <w:bCs/>
                <w:color w:val="FFFFFF" w:themeColor="background1"/>
                <w:sz w:val="16"/>
                <w:szCs w:val="16"/>
              </w:rPr>
              <w:t xml:space="preserve"> within a file</w:t>
            </w:r>
          </w:p>
        </w:tc>
      </w:tr>
      <w:tr w:rsidR="00C301A2" w:rsidRPr="00045C68" w:rsidTr="00E6502F">
        <w:trPr>
          <w:trHeight w:val="260"/>
        </w:trPr>
        <w:tc>
          <w:tcPr>
            <w:tcW w:w="900" w:type="dxa"/>
            <w:shd w:val="clear" w:color="auto" w:fill="17365D"/>
            <w:vAlign w:val="center"/>
          </w:tcPr>
          <w:p w:rsidR="00C301A2" w:rsidRPr="00045C68" w:rsidRDefault="00C301A2"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shd w:val="clear" w:color="auto" w:fill="17365D"/>
            <w:vAlign w:val="center"/>
          </w:tcPr>
          <w:p w:rsidR="00C301A2" w:rsidRPr="00045C68" w:rsidRDefault="00C301A2"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990" w:type="dxa"/>
            <w:shd w:val="clear" w:color="auto" w:fill="17365D"/>
            <w:vAlign w:val="center"/>
          </w:tcPr>
          <w:p w:rsidR="00C301A2" w:rsidRPr="00045C68" w:rsidRDefault="00C301A2"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shd w:val="clear" w:color="auto" w:fill="17365D"/>
            <w:vAlign w:val="center"/>
          </w:tcPr>
          <w:p w:rsidR="00C301A2" w:rsidRPr="00045C68" w:rsidRDefault="00C301A2"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630" w:type="dxa"/>
            <w:shd w:val="clear" w:color="auto" w:fill="17365D"/>
            <w:vAlign w:val="center"/>
          </w:tcPr>
          <w:p w:rsidR="00C301A2" w:rsidRPr="00045C68" w:rsidRDefault="00C301A2"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shd w:val="clear" w:color="auto" w:fill="17365D"/>
            <w:vAlign w:val="center"/>
          </w:tcPr>
          <w:p w:rsidR="00C301A2" w:rsidRPr="00045C68" w:rsidRDefault="00C301A2"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shd w:val="clear" w:color="auto" w:fill="17365D"/>
            <w:vAlign w:val="center"/>
          </w:tcPr>
          <w:p w:rsidR="00C301A2" w:rsidRPr="00045C68" w:rsidRDefault="00C301A2"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340" w:type="dxa"/>
            <w:shd w:val="clear" w:color="auto" w:fill="0D0D0D" w:themeFill="text1" w:themeFillTint="F2"/>
            <w:vAlign w:val="center"/>
          </w:tcPr>
          <w:p w:rsidR="00C301A2" w:rsidRPr="00045C68" w:rsidRDefault="00C301A2"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shd w:val="clear" w:color="auto" w:fill="0D0D0D" w:themeFill="text1" w:themeFillTint="F2"/>
            <w:vAlign w:val="center"/>
          </w:tcPr>
          <w:p w:rsidR="00C301A2" w:rsidRPr="00045C68" w:rsidRDefault="00C301A2"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C301A2" w:rsidRPr="00045C68" w:rsidTr="0098429A">
        <w:trPr>
          <w:trHeight w:val="260"/>
        </w:trPr>
        <w:tc>
          <w:tcPr>
            <w:tcW w:w="900" w:type="dxa"/>
            <w:tcBorders>
              <w:left w:val="single" w:sz="4" w:space="0" w:color="auto"/>
              <w:bottom w:val="single" w:sz="4" w:space="0" w:color="auto"/>
            </w:tcBorders>
            <w:shd w:val="clear" w:color="000000" w:fill="auto"/>
            <w:vAlign w:val="center"/>
            <w:hideMark/>
          </w:tcPr>
          <w:p w:rsidR="00C301A2" w:rsidRPr="00045C68" w:rsidRDefault="00C301A2" w:rsidP="0098429A">
            <w:pPr>
              <w:pStyle w:val="Default"/>
              <w:rPr>
                <w:rFonts w:ascii="Century Gothic" w:hAnsi="Century Gothic"/>
                <w:sz w:val="16"/>
                <w:szCs w:val="16"/>
              </w:rPr>
            </w:pPr>
            <w:r w:rsidRPr="00045C68">
              <w:rPr>
                <w:rFonts w:ascii="Century Gothic" w:hAnsi="Century Gothic"/>
                <w:sz w:val="16"/>
                <w:szCs w:val="16"/>
              </w:rPr>
              <w:t xml:space="preserve">9.1.18 </w:t>
            </w:r>
          </w:p>
          <w:p w:rsidR="00C301A2" w:rsidRPr="00045C68" w:rsidRDefault="00C301A2"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tcBorders>
              <w:bottom w:val="single" w:sz="4" w:space="0" w:color="auto"/>
            </w:tcBorders>
            <w:shd w:val="clear" w:color="000000" w:fill="auto"/>
            <w:vAlign w:val="center"/>
            <w:hideMark/>
          </w:tcPr>
          <w:p w:rsidR="00C301A2" w:rsidRPr="00045C68" w:rsidRDefault="00C301A2" w:rsidP="0098429A">
            <w:pPr>
              <w:pStyle w:val="Default"/>
              <w:rPr>
                <w:rFonts w:ascii="Century Gothic" w:hAnsi="Century Gothic"/>
                <w:sz w:val="16"/>
                <w:szCs w:val="16"/>
              </w:rPr>
            </w:pPr>
            <w:r w:rsidRPr="00045C68">
              <w:rPr>
                <w:rFonts w:ascii="Century Gothic" w:hAnsi="Century Gothic"/>
                <w:sz w:val="16"/>
                <w:szCs w:val="16"/>
              </w:rPr>
              <w:t xml:space="preserve">Code </w:t>
            </w:r>
          </w:p>
          <w:p w:rsidR="00C301A2" w:rsidRPr="00045C68" w:rsidRDefault="00C301A2" w:rsidP="0098429A">
            <w:pPr>
              <w:pStyle w:val="Default"/>
              <w:rPr>
                <w:rFonts w:ascii="Century Gothic" w:eastAsia="Times New Roman" w:hAnsi="Century Gothic"/>
                <w:bCs/>
                <w:color w:val="000000" w:themeColor="text1"/>
                <w:sz w:val="16"/>
                <w:szCs w:val="16"/>
              </w:rPr>
            </w:pPr>
            <w:r w:rsidRPr="00045C68">
              <w:rPr>
                <w:rFonts w:ascii="Century Gothic" w:hAnsi="Century Gothic"/>
                <w:sz w:val="16"/>
                <w:szCs w:val="16"/>
              </w:rPr>
              <w:t xml:space="preserve">&lt;Cd&gt; </w:t>
            </w:r>
          </w:p>
        </w:tc>
        <w:tc>
          <w:tcPr>
            <w:tcW w:w="990" w:type="dxa"/>
            <w:tcBorders>
              <w:bottom w:val="single" w:sz="4" w:space="0" w:color="auto"/>
            </w:tcBorders>
            <w:shd w:val="clear" w:color="000000" w:fill="auto"/>
            <w:vAlign w:val="center"/>
            <w:hideMark/>
          </w:tcPr>
          <w:p w:rsidR="00C301A2" w:rsidRPr="00045C68" w:rsidRDefault="00C301A2" w:rsidP="0098429A">
            <w:pPr>
              <w:pStyle w:val="Default"/>
              <w:rPr>
                <w:rFonts w:ascii="Century Gothic" w:hAnsi="Century Gothic"/>
                <w:sz w:val="16"/>
                <w:szCs w:val="16"/>
              </w:rPr>
            </w:pPr>
            <w:r w:rsidRPr="00045C68">
              <w:rPr>
                <w:rFonts w:ascii="Century Gothic" w:hAnsi="Century Gothic"/>
                <w:sz w:val="16"/>
                <w:szCs w:val="16"/>
              </w:rPr>
              <w:t xml:space="preserve">+++++++ </w:t>
            </w:r>
          </w:p>
          <w:p w:rsidR="00C301A2" w:rsidRPr="00045C68" w:rsidRDefault="00C301A2" w:rsidP="0098429A">
            <w:pPr>
              <w:spacing w:after="0" w:line="240" w:lineRule="auto"/>
              <w:rPr>
                <w:rFonts w:ascii="Century Gothic" w:eastAsia="Times New Roman" w:hAnsi="Century Gothic" w:cs="Times New Roman"/>
                <w:bCs/>
                <w:color w:val="000000" w:themeColor="text1"/>
                <w:sz w:val="16"/>
                <w:szCs w:val="16"/>
              </w:rPr>
            </w:pPr>
          </w:p>
        </w:tc>
        <w:tc>
          <w:tcPr>
            <w:tcW w:w="2160" w:type="dxa"/>
            <w:tcBorders>
              <w:bottom w:val="single" w:sz="4" w:space="0" w:color="auto"/>
            </w:tcBorders>
            <w:shd w:val="clear" w:color="000000" w:fill="auto"/>
            <w:vAlign w:val="center"/>
            <w:hideMark/>
          </w:tcPr>
          <w:p w:rsidR="00C301A2" w:rsidRPr="00045C68" w:rsidRDefault="00C301A2" w:rsidP="0098429A">
            <w:pPr>
              <w:pStyle w:val="Default"/>
              <w:rPr>
                <w:rFonts w:ascii="Century Gothic" w:hAnsi="Century Gothic"/>
                <w:sz w:val="16"/>
                <w:szCs w:val="16"/>
              </w:rPr>
            </w:pPr>
            <w:r w:rsidRPr="00045C68">
              <w:rPr>
                <w:rFonts w:ascii="Century Gothic" w:hAnsi="Century Gothic"/>
                <w:sz w:val="16"/>
                <w:szCs w:val="16"/>
              </w:rPr>
              <w:t>Name of the identification scheme, in a coded form as published in an external list</w:t>
            </w:r>
          </w:p>
        </w:tc>
        <w:tc>
          <w:tcPr>
            <w:tcW w:w="630" w:type="dxa"/>
            <w:tcBorders>
              <w:bottom w:val="single" w:sz="4" w:space="0" w:color="auto"/>
            </w:tcBorders>
            <w:shd w:val="clear" w:color="000000" w:fill="auto"/>
            <w:vAlign w:val="center"/>
            <w:hideMark/>
          </w:tcPr>
          <w:p w:rsidR="00C301A2" w:rsidRPr="00045C68" w:rsidRDefault="00C301A2" w:rsidP="0098429A">
            <w:pPr>
              <w:pStyle w:val="Default"/>
              <w:rPr>
                <w:rFonts w:ascii="Century Gothic" w:hAnsi="Century Gothic"/>
                <w:sz w:val="16"/>
                <w:szCs w:val="16"/>
              </w:rPr>
            </w:pPr>
            <w:r w:rsidRPr="00045C68">
              <w:rPr>
                <w:rFonts w:ascii="Century Gothic" w:hAnsi="Century Gothic"/>
                <w:sz w:val="16"/>
                <w:szCs w:val="16"/>
              </w:rPr>
              <w:t xml:space="preserve">[1..1] </w:t>
            </w:r>
          </w:p>
          <w:p w:rsidR="00C301A2" w:rsidRPr="00045C68" w:rsidRDefault="00C301A2" w:rsidP="0098429A">
            <w:pPr>
              <w:spacing w:after="0" w:line="240" w:lineRule="auto"/>
              <w:rPr>
                <w:rFonts w:ascii="Century Gothic" w:eastAsia="Times New Roman" w:hAnsi="Century Gothic" w:cs="Times New Roman"/>
                <w:bCs/>
                <w:color w:val="000000" w:themeColor="text1"/>
                <w:sz w:val="16"/>
                <w:szCs w:val="16"/>
              </w:rPr>
            </w:pPr>
          </w:p>
        </w:tc>
        <w:tc>
          <w:tcPr>
            <w:tcW w:w="1257" w:type="dxa"/>
            <w:tcBorders>
              <w:bottom w:val="single" w:sz="4" w:space="0" w:color="auto"/>
            </w:tcBorders>
            <w:shd w:val="clear" w:color="000000" w:fill="auto"/>
            <w:vAlign w:val="center"/>
            <w:hideMark/>
          </w:tcPr>
          <w:p w:rsidR="00C301A2" w:rsidRPr="00045C68" w:rsidRDefault="00C301A2" w:rsidP="0098429A">
            <w:pPr>
              <w:pStyle w:val="Default"/>
              <w:rPr>
                <w:rFonts w:ascii="Century Gothic" w:hAnsi="Century Gothic"/>
                <w:sz w:val="16"/>
                <w:szCs w:val="16"/>
              </w:rPr>
            </w:pPr>
            <w:r w:rsidRPr="00045C68">
              <w:rPr>
                <w:rFonts w:ascii="Century Gothic" w:hAnsi="Century Gothic"/>
                <w:sz w:val="16"/>
                <w:szCs w:val="16"/>
              </w:rPr>
              <w:t>Code</w:t>
            </w:r>
          </w:p>
          <w:p w:rsidR="00C301A2" w:rsidRPr="00045C68" w:rsidRDefault="00C301A2" w:rsidP="0098429A">
            <w:pPr>
              <w:pStyle w:val="Default"/>
              <w:rPr>
                <w:rFonts w:ascii="Century Gothic" w:hAnsi="Century Gothic"/>
                <w:sz w:val="16"/>
                <w:szCs w:val="16"/>
              </w:rPr>
            </w:pPr>
          </w:p>
        </w:tc>
        <w:tc>
          <w:tcPr>
            <w:tcW w:w="697" w:type="dxa"/>
            <w:tcBorders>
              <w:bottom w:val="single" w:sz="4" w:space="0" w:color="auto"/>
            </w:tcBorders>
            <w:shd w:val="clear" w:color="000000" w:fill="auto"/>
            <w:vAlign w:val="center"/>
            <w:hideMark/>
          </w:tcPr>
          <w:p w:rsidR="00C301A2" w:rsidRPr="00045C68" w:rsidRDefault="00C301A2"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tcBorders>
              <w:bottom w:val="single" w:sz="4" w:space="0" w:color="auto"/>
            </w:tcBorders>
            <w:shd w:val="clear" w:color="auto" w:fill="auto"/>
            <w:vAlign w:val="center"/>
            <w:hideMark/>
          </w:tcPr>
          <w:p w:rsidR="00C301A2" w:rsidRPr="00045C68" w:rsidRDefault="00C301A2" w:rsidP="0098429A">
            <w:pPr>
              <w:spacing w:after="0" w:line="240" w:lineRule="auto"/>
              <w:rPr>
                <w:rFonts w:ascii="Century Gothic" w:eastAsia="Times New Roman" w:hAnsi="Century Gothic" w:cs="Times New Roman"/>
                <w:bCs/>
                <w:color w:val="000000" w:themeColor="text1"/>
                <w:sz w:val="16"/>
                <w:szCs w:val="16"/>
              </w:rPr>
            </w:pPr>
          </w:p>
        </w:tc>
        <w:tc>
          <w:tcPr>
            <w:tcW w:w="3600" w:type="dxa"/>
            <w:tcBorders>
              <w:bottom w:val="single" w:sz="4" w:space="0" w:color="auto"/>
              <w:right w:val="single" w:sz="4" w:space="0" w:color="auto"/>
            </w:tcBorders>
            <w:shd w:val="clear" w:color="auto" w:fill="auto"/>
            <w:vAlign w:val="center"/>
            <w:hideMark/>
          </w:tcPr>
          <w:p w:rsidR="00516297" w:rsidRPr="003F506C" w:rsidRDefault="00516297" w:rsidP="00516297">
            <w:pPr>
              <w:spacing w:after="0" w:line="240" w:lineRule="auto"/>
              <w:rPr>
                <w:rFonts w:ascii="Century Gothic" w:eastAsia="Times New Roman" w:hAnsi="Century Gothic" w:cs="Times New Roman"/>
                <w:bCs/>
                <w:color w:val="000000" w:themeColor="text1"/>
                <w:sz w:val="16"/>
                <w:szCs w:val="16"/>
              </w:rPr>
            </w:pPr>
            <w:r w:rsidRPr="003F506C">
              <w:rPr>
                <w:rFonts w:ascii="Century Gothic" w:eastAsia="Times New Roman" w:hAnsi="Century Gothic" w:cs="Times New Roman"/>
                <w:bCs/>
                <w:color w:val="000000" w:themeColor="text1"/>
                <w:sz w:val="16"/>
                <w:szCs w:val="16"/>
              </w:rPr>
              <w:t xml:space="preserve">May include as part of </w:t>
            </w:r>
            <w:r w:rsidRPr="00045C68">
              <w:rPr>
                <w:rFonts w:ascii="Century Gothic" w:eastAsia="Times New Roman" w:hAnsi="Century Gothic" w:cs="Times New Roman"/>
                <w:bCs/>
                <w:color w:val="000000" w:themeColor="text1"/>
                <w:sz w:val="16"/>
                <w:szCs w:val="16"/>
              </w:rPr>
              <w:t>CCD</w:t>
            </w:r>
            <w:r>
              <w:rPr>
                <w:rFonts w:ascii="Century Gothic" w:eastAsia="Times New Roman" w:hAnsi="Century Gothic" w:cs="Times New Roman"/>
                <w:bCs/>
                <w:color w:val="000000" w:themeColor="text1"/>
                <w:sz w:val="16"/>
                <w:szCs w:val="16"/>
              </w:rPr>
              <w:t>, PPD</w:t>
            </w:r>
            <w:r w:rsidRPr="00045C68">
              <w:rPr>
                <w:rFonts w:ascii="Century Gothic" w:eastAsia="Times New Roman" w:hAnsi="Century Gothic" w:cs="Times New Roman"/>
                <w:bCs/>
                <w:color w:val="000000" w:themeColor="text1"/>
                <w:sz w:val="16"/>
                <w:szCs w:val="16"/>
              </w:rPr>
              <w:t xml:space="preserve"> &amp; CTX </w:t>
            </w:r>
            <w:r w:rsidRPr="003F506C">
              <w:rPr>
                <w:rFonts w:ascii="Century Gothic" w:eastAsia="Times New Roman" w:hAnsi="Century Gothic" w:cs="Times New Roman"/>
                <w:bCs/>
                <w:color w:val="000000" w:themeColor="text1"/>
                <w:sz w:val="16"/>
                <w:szCs w:val="16"/>
              </w:rPr>
              <w:t>Batch Header Record, Company Identification (Record 5, Field 5); Batch Control Record, Company Identification (Record 8, Field 7)</w:t>
            </w:r>
            <w:r>
              <w:rPr>
                <w:rFonts w:ascii="Century Gothic" w:eastAsia="Times New Roman" w:hAnsi="Century Gothic" w:cs="Times New Roman"/>
                <w:bCs/>
                <w:color w:val="000000" w:themeColor="text1"/>
                <w:sz w:val="16"/>
                <w:szCs w:val="16"/>
              </w:rPr>
              <w:t xml:space="preserve">; or as part of IAT </w:t>
            </w:r>
            <w:r w:rsidRPr="00045C68">
              <w:rPr>
                <w:rFonts w:ascii="Century Gothic" w:eastAsia="Times New Roman" w:hAnsi="Century Gothic" w:cs="Times New Roman"/>
                <w:bCs/>
                <w:color w:val="000000" w:themeColor="text1"/>
                <w:sz w:val="16"/>
                <w:szCs w:val="16"/>
              </w:rPr>
              <w:t>Batch Header Record, Originator Identification (Record 5, Field 8)</w:t>
            </w:r>
          </w:p>
          <w:p w:rsidR="00516297" w:rsidRPr="003F506C" w:rsidRDefault="00516297" w:rsidP="00516297">
            <w:pPr>
              <w:spacing w:after="0" w:line="240" w:lineRule="auto"/>
              <w:rPr>
                <w:rFonts w:ascii="Century Gothic" w:eastAsia="Times New Roman" w:hAnsi="Century Gothic" w:cs="Times New Roman"/>
                <w:bCs/>
                <w:color w:val="000000" w:themeColor="text1"/>
                <w:sz w:val="16"/>
                <w:szCs w:val="16"/>
              </w:rPr>
            </w:pPr>
          </w:p>
          <w:p w:rsidR="00516297" w:rsidRPr="003F506C" w:rsidRDefault="00516297" w:rsidP="00516297">
            <w:pPr>
              <w:spacing w:after="0" w:line="240" w:lineRule="auto"/>
              <w:rPr>
                <w:rFonts w:ascii="Century Gothic" w:eastAsia="Times New Roman" w:hAnsi="Century Gothic" w:cs="Times New Roman"/>
                <w:bCs/>
                <w:color w:val="000000" w:themeColor="text1"/>
                <w:sz w:val="16"/>
                <w:szCs w:val="16"/>
              </w:rPr>
            </w:pPr>
            <w:r w:rsidRPr="003F506C">
              <w:rPr>
                <w:rFonts w:ascii="Century Gothic" w:eastAsia="Times New Roman" w:hAnsi="Century Gothic" w:cs="Times New Roman"/>
                <w:bCs/>
                <w:color w:val="000000" w:themeColor="text1"/>
                <w:sz w:val="16"/>
                <w:szCs w:val="16"/>
              </w:rPr>
              <w:t>Set to: (Examples):</w:t>
            </w:r>
          </w:p>
          <w:p w:rsidR="00516297" w:rsidRPr="003F506C" w:rsidRDefault="00516297" w:rsidP="00516297">
            <w:pPr>
              <w:spacing w:after="0" w:line="240" w:lineRule="auto"/>
              <w:rPr>
                <w:rFonts w:ascii="Century Gothic" w:eastAsia="Times New Roman" w:hAnsi="Century Gothic" w:cs="Times New Roman"/>
                <w:bCs/>
                <w:color w:val="000000" w:themeColor="text1"/>
                <w:sz w:val="16"/>
                <w:szCs w:val="16"/>
              </w:rPr>
            </w:pPr>
            <w:r w:rsidRPr="003F506C">
              <w:rPr>
                <w:rFonts w:ascii="Century Gothic" w:eastAsia="Times New Roman" w:hAnsi="Century Gothic" w:cs="Times New Roman"/>
                <w:bCs/>
                <w:color w:val="000000" w:themeColor="text1"/>
                <w:sz w:val="16"/>
                <w:szCs w:val="16"/>
              </w:rPr>
              <w:t>“TXID” for Ta</w:t>
            </w:r>
            <w:r>
              <w:rPr>
                <w:rFonts w:ascii="Century Gothic" w:eastAsia="Times New Roman" w:hAnsi="Century Gothic" w:cs="Times New Roman"/>
                <w:bCs/>
                <w:color w:val="000000" w:themeColor="text1"/>
                <w:sz w:val="16"/>
                <w:szCs w:val="16"/>
              </w:rPr>
              <w:t>x</w:t>
            </w:r>
            <w:r w:rsidRPr="003F506C">
              <w:rPr>
                <w:rFonts w:ascii="Century Gothic" w:eastAsia="Times New Roman" w:hAnsi="Century Gothic" w:cs="Times New Roman"/>
                <w:bCs/>
                <w:color w:val="000000" w:themeColor="text1"/>
                <w:sz w:val="16"/>
                <w:szCs w:val="16"/>
              </w:rPr>
              <w:t xml:space="preserve"> Identification Number</w:t>
            </w:r>
          </w:p>
          <w:p w:rsidR="00516297" w:rsidRDefault="00516297" w:rsidP="00516297">
            <w:pPr>
              <w:spacing w:after="0" w:line="240" w:lineRule="auto"/>
              <w:rPr>
                <w:rFonts w:ascii="Century Gothic" w:eastAsia="Times New Roman" w:hAnsi="Century Gothic" w:cs="Times New Roman"/>
                <w:bCs/>
                <w:color w:val="000000" w:themeColor="text1"/>
                <w:sz w:val="16"/>
                <w:szCs w:val="16"/>
              </w:rPr>
            </w:pPr>
            <w:r w:rsidRPr="003F506C">
              <w:rPr>
                <w:rFonts w:ascii="Century Gothic" w:eastAsia="Times New Roman" w:hAnsi="Century Gothic" w:cs="Times New Roman"/>
                <w:bCs/>
                <w:color w:val="000000" w:themeColor="text1"/>
                <w:sz w:val="16"/>
                <w:szCs w:val="16"/>
              </w:rPr>
              <w:t>“</w:t>
            </w:r>
            <w:r>
              <w:rPr>
                <w:rFonts w:ascii="Century Gothic" w:eastAsia="Times New Roman" w:hAnsi="Century Gothic" w:cs="Times New Roman"/>
                <w:bCs/>
                <w:color w:val="000000" w:themeColor="text1"/>
                <w:sz w:val="16"/>
                <w:szCs w:val="16"/>
              </w:rPr>
              <w:t>CUST</w:t>
            </w:r>
            <w:r w:rsidRPr="003F506C">
              <w:rPr>
                <w:rFonts w:ascii="Century Gothic" w:eastAsia="Times New Roman" w:hAnsi="Century Gothic" w:cs="Times New Roman"/>
                <w:bCs/>
                <w:color w:val="000000" w:themeColor="text1"/>
                <w:sz w:val="16"/>
                <w:szCs w:val="16"/>
              </w:rPr>
              <w:t xml:space="preserve">” </w:t>
            </w:r>
            <w:r>
              <w:rPr>
                <w:rFonts w:ascii="Century Gothic" w:eastAsia="Times New Roman" w:hAnsi="Century Gothic" w:cs="Times New Roman"/>
                <w:bCs/>
                <w:color w:val="000000" w:themeColor="text1"/>
                <w:sz w:val="16"/>
                <w:szCs w:val="16"/>
              </w:rPr>
              <w:t>Customer</w:t>
            </w:r>
            <w:r w:rsidRPr="003F506C">
              <w:rPr>
                <w:rFonts w:ascii="Century Gothic" w:eastAsia="Times New Roman" w:hAnsi="Century Gothic" w:cs="Times New Roman"/>
                <w:bCs/>
                <w:color w:val="000000" w:themeColor="text1"/>
                <w:sz w:val="16"/>
                <w:szCs w:val="16"/>
              </w:rPr>
              <w:t xml:space="preserve"> Identification Number</w:t>
            </w:r>
          </w:p>
          <w:p w:rsidR="00516297" w:rsidRPr="00045C68" w:rsidRDefault="00516297" w:rsidP="00516297">
            <w:pPr>
              <w:spacing w:after="0" w:line="240" w:lineRule="auto"/>
              <w:rPr>
                <w:rFonts w:ascii="Century Gothic" w:eastAsia="Times New Roman" w:hAnsi="Century Gothic" w:cs="Times New Roman"/>
                <w:bCs/>
                <w:color w:val="000000" w:themeColor="text1"/>
                <w:sz w:val="16"/>
                <w:szCs w:val="16"/>
              </w:rPr>
            </w:pPr>
            <w:r>
              <w:rPr>
                <w:rFonts w:ascii="Century Gothic" w:eastAsia="Times New Roman" w:hAnsi="Century Gothic" w:cs="Times New Roman"/>
                <w:bCs/>
                <w:color w:val="000000" w:themeColor="text1"/>
                <w:sz w:val="16"/>
                <w:szCs w:val="16"/>
              </w:rPr>
              <w:t>or other Code from External Code List</w:t>
            </w:r>
          </w:p>
        </w:tc>
      </w:tr>
      <w:tr w:rsidR="00C301A2" w:rsidRPr="00045C68" w:rsidTr="0098429A">
        <w:trPr>
          <w:trHeight w:val="260"/>
        </w:trPr>
        <w:tc>
          <w:tcPr>
            <w:tcW w:w="900" w:type="dxa"/>
            <w:tcBorders>
              <w:left w:val="single" w:sz="4" w:space="0" w:color="auto"/>
            </w:tcBorders>
            <w:shd w:val="clear" w:color="000000" w:fill="auto"/>
            <w:vAlign w:val="center"/>
            <w:hideMark/>
          </w:tcPr>
          <w:p w:rsidR="00C301A2" w:rsidRPr="00045C68" w:rsidRDefault="00C301A2" w:rsidP="0098429A">
            <w:pPr>
              <w:pStyle w:val="Default"/>
              <w:rPr>
                <w:rFonts w:ascii="Century Gothic" w:hAnsi="Century Gothic"/>
                <w:sz w:val="16"/>
                <w:szCs w:val="16"/>
              </w:rPr>
            </w:pPr>
            <w:r w:rsidRPr="00045C68">
              <w:rPr>
                <w:rFonts w:ascii="Century Gothic" w:hAnsi="Century Gothic"/>
                <w:sz w:val="16"/>
                <w:szCs w:val="16"/>
              </w:rPr>
              <w:t xml:space="preserve">9.1.19 </w:t>
            </w:r>
          </w:p>
          <w:p w:rsidR="00C301A2" w:rsidRPr="00045C68" w:rsidRDefault="00C301A2" w:rsidP="0098429A">
            <w:pPr>
              <w:pStyle w:val="Default"/>
              <w:rPr>
                <w:rFonts w:ascii="Century Gothic" w:hAnsi="Century Gothic"/>
                <w:sz w:val="16"/>
                <w:szCs w:val="16"/>
              </w:rPr>
            </w:pPr>
            <w:r w:rsidRPr="00045C68">
              <w:rPr>
                <w:rFonts w:ascii="Century Gothic" w:eastAsia="Times New Roman" w:hAnsi="Century Gothic"/>
                <w:bCs/>
                <w:color w:val="000000" w:themeColor="text1"/>
                <w:sz w:val="16"/>
                <w:szCs w:val="16"/>
              </w:rPr>
              <w:t>OR}</w:t>
            </w:r>
          </w:p>
        </w:tc>
        <w:tc>
          <w:tcPr>
            <w:tcW w:w="1890" w:type="dxa"/>
            <w:shd w:val="clear" w:color="000000" w:fill="auto"/>
            <w:vAlign w:val="center"/>
            <w:hideMark/>
          </w:tcPr>
          <w:p w:rsidR="00C301A2" w:rsidRPr="00045C68" w:rsidRDefault="00C301A2" w:rsidP="0098429A">
            <w:pPr>
              <w:pStyle w:val="Default"/>
              <w:rPr>
                <w:rFonts w:ascii="Century Gothic" w:hAnsi="Century Gothic"/>
                <w:sz w:val="16"/>
                <w:szCs w:val="16"/>
              </w:rPr>
            </w:pPr>
            <w:r w:rsidRPr="00045C68">
              <w:rPr>
                <w:rFonts w:ascii="Century Gothic" w:hAnsi="Century Gothic"/>
                <w:sz w:val="16"/>
                <w:szCs w:val="16"/>
              </w:rPr>
              <w:t xml:space="preserve">Proprietary </w:t>
            </w:r>
          </w:p>
          <w:p w:rsidR="00C301A2" w:rsidRPr="00045C68" w:rsidRDefault="00C301A2" w:rsidP="0098429A">
            <w:pPr>
              <w:pStyle w:val="Default"/>
              <w:rPr>
                <w:rFonts w:ascii="Century Gothic" w:hAnsi="Century Gothic"/>
                <w:sz w:val="16"/>
                <w:szCs w:val="16"/>
              </w:rPr>
            </w:pPr>
            <w:r w:rsidRPr="00045C68">
              <w:rPr>
                <w:rFonts w:ascii="Century Gothic" w:hAnsi="Century Gothic"/>
                <w:sz w:val="16"/>
                <w:szCs w:val="16"/>
              </w:rPr>
              <w:t xml:space="preserve">&lt;Prtry&gt; </w:t>
            </w:r>
          </w:p>
        </w:tc>
        <w:tc>
          <w:tcPr>
            <w:tcW w:w="990" w:type="dxa"/>
            <w:shd w:val="clear" w:color="000000" w:fill="auto"/>
            <w:vAlign w:val="center"/>
            <w:hideMark/>
          </w:tcPr>
          <w:p w:rsidR="00C301A2" w:rsidRPr="00045C68" w:rsidRDefault="00C301A2" w:rsidP="0098429A">
            <w:pPr>
              <w:pStyle w:val="Default"/>
              <w:rPr>
                <w:rFonts w:ascii="Century Gothic" w:hAnsi="Century Gothic"/>
                <w:sz w:val="16"/>
                <w:szCs w:val="16"/>
              </w:rPr>
            </w:pPr>
            <w:r w:rsidRPr="00045C68">
              <w:rPr>
                <w:rFonts w:ascii="Century Gothic" w:hAnsi="Century Gothic"/>
                <w:sz w:val="16"/>
                <w:szCs w:val="16"/>
              </w:rPr>
              <w:t xml:space="preserve">+++++++ </w:t>
            </w:r>
          </w:p>
          <w:p w:rsidR="00C301A2" w:rsidRPr="00045C68" w:rsidRDefault="00C301A2" w:rsidP="0098429A">
            <w:pPr>
              <w:spacing w:after="0" w:line="240" w:lineRule="auto"/>
              <w:rPr>
                <w:rFonts w:ascii="Century Gothic" w:eastAsia="Times New Roman" w:hAnsi="Century Gothic" w:cs="Times New Roman"/>
                <w:bCs/>
                <w:color w:val="000000" w:themeColor="text1"/>
                <w:sz w:val="16"/>
                <w:szCs w:val="16"/>
              </w:rPr>
            </w:pPr>
          </w:p>
        </w:tc>
        <w:tc>
          <w:tcPr>
            <w:tcW w:w="2160" w:type="dxa"/>
            <w:shd w:val="clear" w:color="000000" w:fill="auto"/>
            <w:vAlign w:val="center"/>
            <w:hideMark/>
          </w:tcPr>
          <w:p w:rsidR="00C301A2" w:rsidRPr="00045C68" w:rsidRDefault="00C301A2" w:rsidP="0098429A">
            <w:pPr>
              <w:pStyle w:val="Default"/>
              <w:rPr>
                <w:rFonts w:ascii="Century Gothic" w:hAnsi="Century Gothic"/>
                <w:sz w:val="16"/>
                <w:szCs w:val="16"/>
              </w:rPr>
            </w:pPr>
            <w:r w:rsidRPr="00045C68">
              <w:rPr>
                <w:rFonts w:ascii="Century Gothic" w:hAnsi="Century Gothic"/>
                <w:sz w:val="16"/>
                <w:szCs w:val="16"/>
              </w:rPr>
              <w:t>Name of the identification scheme, in a free text form</w:t>
            </w:r>
          </w:p>
        </w:tc>
        <w:tc>
          <w:tcPr>
            <w:tcW w:w="630" w:type="dxa"/>
            <w:shd w:val="clear" w:color="000000" w:fill="auto"/>
            <w:vAlign w:val="center"/>
            <w:hideMark/>
          </w:tcPr>
          <w:p w:rsidR="00C301A2" w:rsidRPr="00045C68" w:rsidRDefault="00C301A2" w:rsidP="0098429A">
            <w:pPr>
              <w:pStyle w:val="Default"/>
              <w:rPr>
                <w:rFonts w:ascii="Century Gothic" w:hAnsi="Century Gothic"/>
                <w:sz w:val="16"/>
                <w:szCs w:val="16"/>
              </w:rPr>
            </w:pPr>
            <w:r w:rsidRPr="00045C68">
              <w:rPr>
                <w:rFonts w:ascii="Century Gothic" w:hAnsi="Century Gothic"/>
                <w:sz w:val="16"/>
                <w:szCs w:val="16"/>
              </w:rPr>
              <w:t xml:space="preserve">[1..1] </w:t>
            </w:r>
          </w:p>
          <w:p w:rsidR="00C301A2" w:rsidRPr="00045C68" w:rsidRDefault="00C301A2" w:rsidP="0098429A">
            <w:pPr>
              <w:spacing w:after="0" w:line="240" w:lineRule="auto"/>
              <w:rPr>
                <w:rFonts w:ascii="Century Gothic" w:eastAsia="Times New Roman" w:hAnsi="Century Gothic" w:cs="Times New Roman"/>
                <w:bCs/>
                <w:color w:val="000000" w:themeColor="text1"/>
                <w:sz w:val="16"/>
                <w:szCs w:val="16"/>
              </w:rPr>
            </w:pPr>
          </w:p>
        </w:tc>
        <w:tc>
          <w:tcPr>
            <w:tcW w:w="1257" w:type="dxa"/>
            <w:shd w:val="clear" w:color="000000" w:fill="auto"/>
            <w:vAlign w:val="center"/>
            <w:hideMark/>
          </w:tcPr>
          <w:p w:rsidR="00C301A2" w:rsidRPr="00045C68" w:rsidRDefault="00C301A2" w:rsidP="0098429A">
            <w:pPr>
              <w:pStyle w:val="Default"/>
              <w:rPr>
                <w:rFonts w:ascii="Century Gothic" w:hAnsi="Century Gothic"/>
                <w:sz w:val="16"/>
                <w:szCs w:val="16"/>
              </w:rPr>
            </w:pPr>
            <w:r w:rsidRPr="00045C68">
              <w:rPr>
                <w:rFonts w:ascii="Century Gothic" w:hAnsi="Century Gothic"/>
                <w:sz w:val="16"/>
                <w:szCs w:val="16"/>
              </w:rPr>
              <w:t>Max35Text</w:t>
            </w:r>
          </w:p>
          <w:p w:rsidR="00C301A2" w:rsidRPr="00045C68" w:rsidRDefault="00C301A2" w:rsidP="0098429A">
            <w:pPr>
              <w:pStyle w:val="Default"/>
              <w:rPr>
                <w:rFonts w:ascii="Century Gothic" w:hAnsi="Century Gothic"/>
                <w:sz w:val="16"/>
                <w:szCs w:val="16"/>
              </w:rPr>
            </w:pPr>
          </w:p>
        </w:tc>
        <w:tc>
          <w:tcPr>
            <w:tcW w:w="697" w:type="dxa"/>
            <w:shd w:val="clear" w:color="000000" w:fill="auto"/>
            <w:vAlign w:val="center"/>
            <w:hideMark/>
          </w:tcPr>
          <w:p w:rsidR="00C301A2" w:rsidRPr="00045C68" w:rsidRDefault="00C301A2"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tcBorders>
              <w:bottom w:val="single" w:sz="4" w:space="0" w:color="auto"/>
            </w:tcBorders>
            <w:shd w:val="clear" w:color="auto" w:fill="auto"/>
            <w:vAlign w:val="center"/>
            <w:hideMark/>
          </w:tcPr>
          <w:p w:rsidR="00C301A2" w:rsidRPr="00045C68" w:rsidRDefault="00C301A2" w:rsidP="0098429A">
            <w:pPr>
              <w:spacing w:after="0" w:line="240" w:lineRule="auto"/>
              <w:rPr>
                <w:rFonts w:ascii="Century Gothic" w:eastAsia="Times New Roman" w:hAnsi="Century Gothic" w:cs="Times New Roman"/>
                <w:bCs/>
                <w:color w:val="000000" w:themeColor="text1"/>
                <w:sz w:val="16"/>
                <w:szCs w:val="16"/>
              </w:rPr>
            </w:pPr>
          </w:p>
        </w:tc>
        <w:tc>
          <w:tcPr>
            <w:tcW w:w="3600" w:type="dxa"/>
            <w:tcBorders>
              <w:bottom w:val="single" w:sz="4" w:space="0" w:color="auto"/>
              <w:right w:val="single" w:sz="4" w:space="0" w:color="auto"/>
            </w:tcBorders>
            <w:shd w:val="clear" w:color="auto" w:fill="auto"/>
            <w:vAlign w:val="center"/>
            <w:hideMark/>
          </w:tcPr>
          <w:p w:rsidR="00C301A2" w:rsidRPr="00045C68" w:rsidRDefault="00C301A2"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u w:val="single"/>
              </w:rPr>
              <w:t>Usage Rule:</w:t>
            </w:r>
            <w:r w:rsidRPr="00045C68">
              <w:rPr>
                <w:rFonts w:ascii="Century Gothic" w:eastAsia="Times New Roman" w:hAnsi="Century Gothic" w:cs="Times New Roman"/>
                <w:bCs/>
                <w:color w:val="000000" w:themeColor="text1"/>
                <w:sz w:val="16"/>
                <w:szCs w:val="16"/>
              </w:rPr>
              <w:t xml:space="preserve"> If &lt;Cd&gt; is populated, &lt;Prtry&gt; should not be populated</w:t>
            </w:r>
          </w:p>
        </w:tc>
      </w:tr>
      <w:tr w:rsidR="00C301A2" w:rsidRPr="00045C68" w:rsidTr="0098429A">
        <w:trPr>
          <w:trHeight w:val="260"/>
        </w:trPr>
        <w:tc>
          <w:tcPr>
            <w:tcW w:w="900" w:type="dxa"/>
            <w:tcBorders>
              <w:left w:val="single" w:sz="4" w:space="0" w:color="auto"/>
            </w:tcBorders>
            <w:shd w:val="clear" w:color="000000" w:fill="auto"/>
            <w:vAlign w:val="center"/>
            <w:hideMark/>
          </w:tcPr>
          <w:p w:rsidR="00C301A2" w:rsidRPr="00045C68" w:rsidRDefault="00C301A2"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9.1.21</w:t>
            </w:r>
          </w:p>
          <w:p w:rsidR="00C301A2" w:rsidRPr="00045C68" w:rsidRDefault="00C301A2"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shd w:val="clear" w:color="000000" w:fill="auto"/>
            <w:vAlign w:val="center"/>
            <w:hideMark/>
          </w:tcPr>
          <w:p w:rsidR="00C301A2" w:rsidRPr="00045C68" w:rsidRDefault="00C301A2"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Lt"/>
                <w:sz w:val="16"/>
                <w:szCs w:val="16"/>
              </w:rPr>
              <w:t xml:space="preserve">Private Identification </w:t>
            </w:r>
            <w:r w:rsidRPr="00045C68">
              <w:rPr>
                <w:rFonts w:ascii="Century Gothic" w:hAnsi="Century Gothic" w:cs="HelveticaNeueLTStd-Md"/>
                <w:sz w:val="16"/>
                <w:szCs w:val="16"/>
              </w:rPr>
              <w:t>&lt;PrvtId&gt;</w:t>
            </w:r>
          </w:p>
        </w:tc>
        <w:tc>
          <w:tcPr>
            <w:tcW w:w="990" w:type="dxa"/>
            <w:shd w:val="clear" w:color="000000" w:fill="auto"/>
            <w:vAlign w:val="center"/>
            <w:hideMark/>
          </w:tcPr>
          <w:p w:rsidR="00C301A2" w:rsidRPr="00045C68" w:rsidRDefault="00C301A2"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C301A2" w:rsidRPr="00045C68" w:rsidRDefault="00C301A2" w:rsidP="0098429A">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Unique and unambiguous</w:t>
            </w:r>
          </w:p>
          <w:p w:rsidR="00C301A2" w:rsidRPr="00045C68" w:rsidRDefault="00C301A2" w:rsidP="0098429A">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identification of a private person, e.g., passport</w:t>
            </w:r>
          </w:p>
        </w:tc>
        <w:tc>
          <w:tcPr>
            <w:tcW w:w="630" w:type="dxa"/>
            <w:shd w:val="clear" w:color="000000" w:fill="auto"/>
            <w:vAlign w:val="center"/>
            <w:hideMark/>
          </w:tcPr>
          <w:p w:rsidR="00C301A2" w:rsidRPr="00045C68" w:rsidRDefault="00C301A2"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[1..1]</w:t>
            </w:r>
          </w:p>
        </w:tc>
        <w:tc>
          <w:tcPr>
            <w:tcW w:w="1257" w:type="dxa"/>
            <w:shd w:val="clear" w:color="000000" w:fill="auto"/>
            <w:vAlign w:val="center"/>
            <w:hideMark/>
          </w:tcPr>
          <w:p w:rsidR="00C301A2" w:rsidRPr="00045C68" w:rsidRDefault="00C301A2" w:rsidP="0098429A">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C301A2" w:rsidRPr="00045C68" w:rsidRDefault="00C301A2"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tcBorders>
              <w:bottom w:val="single" w:sz="4" w:space="0" w:color="auto"/>
            </w:tcBorders>
            <w:shd w:val="clear" w:color="auto" w:fill="auto"/>
            <w:vAlign w:val="center"/>
            <w:hideMark/>
          </w:tcPr>
          <w:p w:rsidR="00C301A2" w:rsidRPr="00045C68" w:rsidRDefault="00C301A2" w:rsidP="0098429A">
            <w:pPr>
              <w:spacing w:after="0" w:line="240" w:lineRule="auto"/>
              <w:rPr>
                <w:rFonts w:ascii="Century Gothic" w:eastAsia="Times New Roman" w:hAnsi="Century Gothic" w:cs="Times New Roman"/>
                <w:bCs/>
                <w:color w:val="000000" w:themeColor="text1"/>
                <w:sz w:val="16"/>
                <w:szCs w:val="16"/>
              </w:rPr>
            </w:pPr>
          </w:p>
        </w:tc>
        <w:tc>
          <w:tcPr>
            <w:tcW w:w="3600" w:type="dxa"/>
            <w:tcBorders>
              <w:bottom w:val="single" w:sz="4" w:space="0" w:color="auto"/>
              <w:right w:val="single" w:sz="4" w:space="0" w:color="auto"/>
            </w:tcBorders>
            <w:shd w:val="clear" w:color="auto" w:fill="auto"/>
            <w:vAlign w:val="center"/>
            <w:hideMark/>
          </w:tcPr>
          <w:p w:rsidR="00C301A2" w:rsidRPr="00045C68" w:rsidRDefault="00C301A2"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u w:val="single"/>
              </w:rPr>
              <w:t>Usage Rule:</w:t>
            </w:r>
            <w:r w:rsidRPr="00045C68">
              <w:rPr>
                <w:rFonts w:ascii="Century Gothic" w:eastAsia="Times New Roman" w:hAnsi="Century Gothic" w:cs="Times New Roman"/>
                <w:bCs/>
                <w:color w:val="000000" w:themeColor="text1"/>
                <w:sz w:val="16"/>
                <w:szCs w:val="16"/>
              </w:rPr>
              <w:t xml:space="preserve"> If &lt;OrgId&gt; is populated, </w:t>
            </w:r>
          </w:p>
          <w:p w:rsidR="00C301A2" w:rsidRPr="00045C68" w:rsidRDefault="00C301A2"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w:t>
            </w:r>
            <w:r w:rsidRPr="00045C68">
              <w:rPr>
                <w:rFonts w:ascii="Century Gothic" w:hAnsi="Century Gothic" w:cs="HelveticaNeueLTStd-Md"/>
                <w:sz w:val="16"/>
                <w:szCs w:val="16"/>
              </w:rPr>
              <w:t>PrvtId</w:t>
            </w:r>
            <w:r w:rsidRPr="00045C68">
              <w:rPr>
                <w:rFonts w:ascii="Century Gothic" w:eastAsia="Times New Roman" w:hAnsi="Century Gothic" w:cs="Times New Roman"/>
                <w:bCs/>
                <w:color w:val="000000" w:themeColor="text1"/>
                <w:sz w:val="16"/>
                <w:szCs w:val="16"/>
              </w:rPr>
              <w:t>&gt; should not be populated</w:t>
            </w:r>
          </w:p>
        </w:tc>
      </w:tr>
      <w:tr w:rsidR="00C301A2" w:rsidRPr="00045C68" w:rsidTr="0098429A">
        <w:trPr>
          <w:trHeight w:val="818"/>
        </w:trPr>
        <w:tc>
          <w:tcPr>
            <w:tcW w:w="900" w:type="dxa"/>
            <w:tcBorders>
              <w:left w:val="single" w:sz="4" w:space="0" w:color="auto"/>
            </w:tcBorders>
            <w:shd w:val="clear" w:color="000000" w:fill="auto"/>
            <w:vAlign w:val="center"/>
            <w:hideMark/>
          </w:tcPr>
          <w:p w:rsidR="00C301A2" w:rsidRPr="00045C68" w:rsidRDefault="00C301A2"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2.20</w:t>
            </w:r>
          </w:p>
        </w:tc>
        <w:tc>
          <w:tcPr>
            <w:tcW w:w="1890" w:type="dxa"/>
            <w:shd w:val="clear" w:color="000000" w:fill="auto"/>
            <w:vAlign w:val="center"/>
            <w:hideMark/>
          </w:tcPr>
          <w:p w:rsidR="00C301A2" w:rsidRPr="00045C68" w:rsidRDefault="00C301A2" w:rsidP="0098429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Debtor Account</w:t>
            </w:r>
          </w:p>
          <w:p w:rsidR="00C301A2" w:rsidRPr="00045C68" w:rsidRDefault="00C301A2" w:rsidP="0098429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&lt;DbtrAcct&gt;</w:t>
            </w:r>
          </w:p>
        </w:tc>
        <w:tc>
          <w:tcPr>
            <w:tcW w:w="990" w:type="dxa"/>
            <w:shd w:val="clear" w:color="000000" w:fill="auto"/>
            <w:vAlign w:val="center"/>
            <w:hideMark/>
          </w:tcPr>
          <w:p w:rsidR="00C301A2" w:rsidRPr="00045C68" w:rsidRDefault="00C301A2"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C301A2" w:rsidRPr="00045C68" w:rsidRDefault="00C301A2" w:rsidP="0098429A">
            <w:pPr>
              <w:pStyle w:val="Default"/>
              <w:rPr>
                <w:rFonts w:ascii="Century Gothic" w:hAnsi="Century Gothic"/>
                <w:sz w:val="16"/>
                <w:szCs w:val="16"/>
              </w:rPr>
            </w:pPr>
            <w:r w:rsidRPr="00045C68">
              <w:rPr>
                <w:rFonts w:ascii="Century Gothic" w:hAnsi="Century Gothic"/>
                <w:sz w:val="16"/>
                <w:szCs w:val="16"/>
              </w:rPr>
              <w:t>Unambiguous identification of the account of the debtor to which a debit entry will be made as a result of the transaction</w:t>
            </w:r>
          </w:p>
          <w:p w:rsidR="00C301A2" w:rsidRPr="00045C68" w:rsidRDefault="00C301A2" w:rsidP="0098429A">
            <w:pPr>
              <w:pStyle w:val="Default"/>
              <w:rPr>
                <w:rFonts w:ascii="Century Gothic" w:hAnsi="Century Gothic" w:cs="HelveticaNeueLTStd-Lt"/>
                <w:sz w:val="16"/>
                <w:szCs w:val="16"/>
              </w:rPr>
            </w:pPr>
            <w:r w:rsidRPr="00045C68">
              <w:rPr>
                <w:rFonts w:ascii="Century Gothic" w:hAnsi="Century Gothic" w:cs="HelveticaNeueLTStd-Lt"/>
                <w:sz w:val="16"/>
                <w:szCs w:val="16"/>
              </w:rPr>
              <w:t>Empty tag</w:t>
            </w:r>
          </w:p>
        </w:tc>
        <w:tc>
          <w:tcPr>
            <w:tcW w:w="630" w:type="dxa"/>
            <w:shd w:val="clear" w:color="000000" w:fill="auto"/>
            <w:vAlign w:val="center"/>
            <w:hideMark/>
          </w:tcPr>
          <w:p w:rsidR="00C301A2" w:rsidRPr="00045C68" w:rsidRDefault="00C301A2"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[1..1]</w:t>
            </w:r>
          </w:p>
        </w:tc>
        <w:tc>
          <w:tcPr>
            <w:tcW w:w="1257" w:type="dxa"/>
            <w:shd w:val="clear" w:color="000000" w:fill="auto"/>
            <w:vAlign w:val="center"/>
            <w:hideMark/>
          </w:tcPr>
          <w:p w:rsidR="00C301A2" w:rsidRPr="00045C68" w:rsidRDefault="00C301A2" w:rsidP="0098429A">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C301A2" w:rsidRPr="00045C68" w:rsidRDefault="00C301A2"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000000" w:fill="C4BC96" w:themeFill="background2" w:themeFillShade="BF"/>
            <w:vAlign w:val="center"/>
            <w:hideMark/>
          </w:tcPr>
          <w:p w:rsidR="00C301A2" w:rsidRPr="00045C68" w:rsidRDefault="00C301A2" w:rsidP="0098429A">
            <w:pPr>
              <w:spacing w:after="0" w:line="240" w:lineRule="auto"/>
              <w:rPr>
                <w:rFonts w:ascii="Century Gothic" w:eastAsia="Times New Roman" w:hAnsi="Century Gothic" w:cs="Times New Roman"/>
                <w:bCs/>
                <w:color w:val="000000" w:themeColor="text1"/>
                <w:sz w:val="16"/>
                <w:szCs w:val="16"/>
              </w:rPr>
            </w:pPr>
          </w:p>
        </w:tc>
        <w:tc>
          <w:tcPr>
            <w:tcW w:w="3600" w:type="dxa"/>
            <w:tcBorders>
              <w:right w:val="single" w:sz="4" w:space="0" w:color="auto"/>
            </w:tcBorders>
            <w:shd w:val="clear" w:color="000000" w:fill="C4BC96" w:themeFill="background2" w:themeFillShade="BF"/>
            <w:vAlign w:val="center"/>
            <w:hideMark/>
          </w:tcPr>
          <w:p w:rsidR="00C301A2" w:rsidRPr="00045C68" w:rsidRDefault="00C301A2" w:rsidP="0098429A">
            <w:pPr>
              <w:rPr>
                <w:rFonts w:ascii="Century Gothic" w:eastAsia="Times New Roman" w:hAnsi="Century Gothic" w:cs="Times New Roman"/>
                <w:bCs/>
                <w:color w:val="000000" w:themeColor="text1"/>
                <w:sz w:val="16"/>
                <w:szCs w:val="16"/>
              </w:rPr>
            </w:pPr>
          </w:p>
        </w:tc>
      </w:tr>
      <w:tr w:rsidR="002702B8" w:rsidRPr="00045C68" w:rsidTr="000068BD">
        <w:trPr>
          <w:trHeight w:val="818"/>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2702B8" w:rsidRPr="00045C68" w:rsidRDefault="002702B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1.1.11</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2702B8" w:rsidRPr="00045C68" w:rsidRDefault="002702B8" w:rsidP="0098429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Currency</w:t>
            </w:r>
          </w:p>
          <w:p w:rsidR="002702B8" w:rsidRPr="00045C68" w:rsidRDefault="002702B8" w:rsidP="0098429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&lt;Ccy&gt;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2702B8" w:rsidRPr="00045C68" w:rsidRDefault="002702B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2702B8" w:rsidRPr="00045C68" w:rsidRDefault="002702B8" w:rsidP="0098429A">
            <w:pPr>
              <w:pStyle w:val="Default"/>
              <w:rPr>
                <w:rFonts w:ascii="Century Gothic" w:hAnsi="Century Gothic"/>
                <w:sz w:val="16"/>
                <w:szCs w:val="16"/>
              </w:rPr>
            </w:pPr>
            <w:r w:rsidRPr="00045C68">
              <w:rPr>
                <w:rFonts w:ascii="Century Gothic" w:hAnsi="Century Gothic"/>
                <w:sz w:val="16"/>
                <w:szCs w:val="16"/>
              </w:rPr>
              <w:t>Identification of the currency in which the account is held</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2702B8" w:rsidRPr="00045C68" w:rsidRDefault="002702B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[0..1]  </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2702B8" w:rsidRPr="00045C68" w:rsidRDefault="002702B8" w:rsidP="0098429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Code</w:t>
            </w: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2702B8" w:rsidRPr="00045C68" w:rsidRDefault="002702B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702B8" w:rsidRPr="00045C68" w:rsidRDefault="002702B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Batch Header Record, ISO Originating Currency Code (Record 5, Field 11)</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068BD" w:rsidRPr="00045C68" w:rsidRDefault="002702B8"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The 3-character Debtor Account Currency maps to the ISO Originating Currency Code</w:t>
            </w:r>
            <w:r w:rsidR="000068BD" w:rsidRPr="00045C68">
              <w:rPr>
                <w:rFonts w:ascii="Century Gothic" w:eastAsia="Times New Roman" w:hAnsi="Century Gothic" w:cs="Times New Roman"/>
                <w:bCs/>
                <w:color w:val="000000" w:themeColor="text1"/>
                <w:sz w:val="16"/>
                <w:szCs w:val="16"/>
              </w:rPr>
              <w:t xml:space="preserve"> e.g., “USD”</w:t>
            </w:r>
          </w:p>
        </w:tc>
      </w:tr>
      <w:tr w:rsidR="002702B8" w:rsidRPr="00045C68" w:rsidTr="002702B8">
        <w:trPr>
          <w:trHeight w:val="818"/>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2702B8" w:rsidRPr="00045C68" w:rsidRDefault="002702B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2.21</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2702B8" w:rsidRPr="00045C68" w:rsidRDefault="002702B8" w:rsidP="0098429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Debtor Agent &lt;DbtrAgt&gt;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2702B8" w:rsidRPr="00045C68" w:rsidRDefault="002702B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2702B8" w:rsidRPr="00045C68" w:rsidRDefault="002702B8" w:rsidP="0098429A">
            <w:pPr>
              <w:pStyle w:val="Default"/>
              <w:rPr>
                <w:rFonts w:ascii="Century Gothic" w:hAnsi="Century Gothic"/>
                <w:sz w:val="16"/>
                <w:szCs w:val="16"/>
              </w:rPr>
            </w:pPr>
            <w:r w:rsidRPr="00045C68">
              <w:rPr>
                <w:rFonts w:ascii="Century Gothic" w:hAnsi="Century Gothic"/>
                <w:sz w:val="16"/>
                <w:szCs w:val="16"/>
              </w:rPr>
              <w:t>Financial institution servicing an account for the debtor</w:t>
            </w:r>
          </w:p>
          <w:p w:rsidR="002702B8" w:rsidRPr="00045C68" w:rsidRDefault="002702B8" w:rsidP="002702B8">
            <w:pPr>
              <w:pStyle w:val="Default"/>
              <w:rPr>
                <w:rFonts w:ascii="Century Gothic" w:hAnsi="Century Gothic"/>
                <w:sz w:val="16"/>
                <w:szCs w:val="16"/>
              </w:rPr>
            </w:pPr>
          </w:p>
          <w:p w:rsidR="002702B8" w:rsidRPr="00045C68" w:rsidRDefault="002702B8" w:rsidP="002702B8">
            <w:pPr>
              <w:pStyle w:val="Default"/>
              <w:rPr>
                <w:rFonts w:ascii="Century Gothic" w:hAnsi="Century Gothic"/>
                <w:sz w:val="16"/>
                <w:szCs w:val="16"/>
              </w:rPr>
            </w:pPr>
            <w:r w:rsidRPr="00045C68">
              <w:rPr>
                <w:rFonts w:ascii="Century Gothic" w:hAnsi="Century Gothic"/>
                <w:sz w:val="16"/>
                <w:szCs w:val="16"/>
              </w:rPr>
              <w:t>Empty tag</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2702B8" w:rsidRPr="00045C68" w:rsidRDefault="002702B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2702B8" w:rsidRPr="00045C68" w:rsidRDefault="002702B8" w:rsidP="0098429A">
            <w:pPr>
              <w:spacing w:after="0" w:line="240" w:lineRule="auto"/>
              <w:rPr>
                <w:rFonts w:ascii="Century Gothic" w:hAnsi="Century Gothic" w:cs="HelveticaNeueLTStd-Lt"/>
                <w:sz w:val="16"/>
                <w:szCs w:val="16"/>
              </w:rPr>
            </w:pP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2702B8" w:rsidRPr="00045C68" w:rsidRDefault="002702B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tcBorders>
              <w:top w:val="single" w:sz="4" w:space="0" w:color="auto"/>
              <w:left w:val="single" w:sz="4" w:space="0" w:color="auto"/>
              <w:bottom w:val="single" w:sz="4" w:space="0" w:color="auto"/>
              <w:right w:val="single" w:sz="4" w:space="0" w:color="auto"/>
            </w:tcBorders>
            <w:shd w:val="clear" w:color="000000" w:fill="C4BC96" w:themeFill="background2" w:themeFillShade="BF"/>
            <w:vAlign w:val="center"/>
            <w:hideMark/>
          </w:tcPr>
          <w:p w:rsidR="002702B8" w:rsidRPr="00045C68" w:rsidRDefault="002702B8" w:rsidP="0098429A">
            <w:pPr>
              <w:spacing w:after="0" w:line="240" w:lineRule="auto"/>
              <w:rPr>
                <w:rFonts w:ascii="Century Gothic" w:eastAsia="Times New Roman" w:hAnsi="Century Gothic" w:cs="Times New Roman"/>
                <w:bCs/>
                <w:color w:val="000000" w:themeColor="text1"/>
                <w:sz w:val="16"/>
                <w:szCs w:val="16"/>
              </w:rPr>
            </w:pPr>
          </w:p>
        </w:tc>
        <w:tc>
          <w:tcPr>
            <w:tcW w:w="3600" w:type="dxa"/>
            <w:tcBorders>
              <w:top w:val="single" w:sz="4" w:space="0" w:color="auto"/>
              <w:left w:val="single" w:sz="4" w:space="0" w:color="auto"/>
              <w:bottom w:val="single" w:sz="4" w:space="0" w:color="auto"/>
              <w:right w:val="single" w:sz="4" w:space="0" w:color="auto"/>
            </w:tcBorders>
            <w:shd w:val="clear" w:color="000000" w:fill="C4BC96" w:themeFill="background2" w:themeFillShade="BF"/>
            <w:vAlign w:val="center"/>
            <w:hideMark/>
          </w:tcPr>
          <w:p w:rsidR="002702B8" w:rsidRPr="00045C68" w:rsidRDefault="002702B8" w:rsidP="002702B8">
            <w:pPr>
              <w:rPr>
                <w:rFonts w:ascii="Century Gothic" w:eastAsia="Times New Roman" w:hAnsi="Century Gothic" w:cs="Times New Roman"/>
                <w:bCs/>
                <w:color w:val="000000" w:themeColor="text1"/>
                <w:sz w:val="16"/>
                <w:szCs w:val="16"/>
              </w:rPr>
            </w:pPr>
          </w:p>
        </w:tc>
      </w:tr>
    </w:tbl>
    <w:p w:rsidR="00C301A2" w:rsidRPr="00045C68" w:rsidRDefault="00C301A2" w:rsidP="00C301A2">
      <w:pPr>
        <w:tabs>
          <w:tab w:val="left" w:pos="11330"/>
        </w:tabs>
        <w:rPr>
          <w:rFonts w:ascii="Century Gothic" w:hAnsi="Century Gothic" w:cs="Arial"/>
          <w:sz w:val="20"/>
          <w:szCs w:val="20"/>
        </w:rPr>
      </w:pPr>
    </w:p>
    <w:p w:rsidR="00C301A2" w:rsidRPr="00045C68" w:rsidRDefault="00C301A2" w:rsidP="00C301A2">
      <w:pPr>
        <w:tabs>
          <w:tab w:val="left" w:pos="11330"/>
        </w:tabs>
        <w:rPr>
          <w:rFonts w:ascii="Century Gothic" w:hAnsi="Century Gothic" w:cs="Arial"/>
          <w:sz w:val="20"/>
          <w:szCs w:val="20"/>
        </w:rPr>
        <w:sectPr w:rsidR="00C301A2" w:rsidRPr="00045C68" w:rsidSect="00752D5D">
          <w:pgSz w:w="15840" w:h="12240" w:orient="landscape"/>
          <w:pgMar w:top="1440" w:right="1440" w:bottom="1440" w:left="1440" w:header="720" w:footer="720" w:gutter="0"/>
          <w:cols w:space="720"/>
          <w:docGrid w:linePitch="360"/>
        </w:sectPr>
      </w:pPr>
      <w:r w:rsidRPr="00045C68">
        <w:rPr>
          <w:rFonts w:ascii="Century Gothic" w:hAnsi="Century Gothic" w:cs="Arial"/>
          <w:sz w:val="20"/>
          <w:szCs w:val="20"/>
        </w:rPr>
        <w:tab/>
      </w:r>
    </w:p>
    <w:p w:rsidR="007A144E" w:rsidRPr="00045C68" w:rsidRDefault="007A144E" w:rsidP="0070418D">
      <w:pPr>
        <w:autoSpaceDE w:val="0"/>
        <w:autoSpaceDN w:val="0"/>
        <w:adjustRightInd w:val="0"/>
        <w:spacing w:before="120" w:after="0"/>
        <w:ind w:left="1080"/>
        <w:rPr>
          <w:rFonts w:ascii="Century Gothic" w:hAnsi="Century Gothic" w:cs="Arial"/>
          <w:sz w:val="20"/>
          <w:szCs w:val="20"/>
        </w:rPr>
      </w:pPr>
    </w:p>
    <w:tbl>
      <w:tblPr>
        <w:tblW w:w="14464"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890"/>
        <w:gridCol w:w="990"/>
        <w:gridCol w:w="2160"/>
        <w:gridCol w:w="630"/>
        <w:gridCol w:w="1257"/>
        <w:gridCol w:w="697"/>
        <w:gridCol w:w="2340"/>
        <w:gridCol w:w="3600"/>
      </w:tblGrid>
      <w:tr w:rsidR="00F71D60" w:rsidRPr="00045C68" w:rsidTr="00F609EF">
        <w:trPr>
          <w:trHeight w:val="450"/>
        </w:trPr>
        <w:tc>
          <w:tcPr>
            <w:tcW w:w="14464" w:type="dxa"/>
            <w:gridSpan w:val="9"/>
            <w:shd w:val="clear" w:color="auto" w:fill="4F81BD" w:themeFill="accent1"/>
            <w:vAlign w:val="center"/>
            <w:hideMark/>
          </w:tcPr>
          <w:p w:rsidR="00F71D60" w:rsidRPr="00045C68" w:rsidRDefault="00F71D60" w:rsidP="00F609EF">
            <w:pPr>
              <w:spacing w:after="0"/>
              <w:rPr>
                <w:rFonts w:ascii="Century Gothic" w:hAnsi="Century Gothic"/>
                <w:sz w:val="16"/>
                <w:szCs w:val="16"/>
              </w:rPr>
            </w:pPr>
            <w:r w:rsidRPr="00045C68">
              <w:rPr>
                <w:rFonts w:ascii="Century Gothic" w:eastAsia="Times New Roman" w:hAnsi="Century Gothic" w:cs="Times New Roman"/>
                <w:b/>
                <w:bCs/>
                <w:color w:val="FFFFFF" w:themeColor="background1"/>
                <w:sz w:val="16"/>
                <w:szCs w:val="16"/>
              </w:rPr>
              <w:t>Payment Information Block – This can occur multiple times</w:t>
            </w:r>
            <w:r w:rsidR="00E45D5C" w:rsidRPr="00045C68">
              <w:rPr>
                <w:rFonts w:ascii="Century Gothic" w:eastAsia="Times New Roman" w:hAnsi="Century Gothic" w:cs="Times New Roman"/>
                <w:b/>
                <w:bCs/>
                <w:color w:val="FFFFFF" w:themeColor="background1"/>
                <w:sz w:val="16"/>
                <w:szCs w:val="16"/>
              </w:rPr>
              <w:t xml:space="preserve"> within a file</w:t>
            </w:r>
          </w:p>
        </w:tc>
      </w:tr>
      <w:tr w:rsidR="00F71D60" w:rsidRPr="00045C68" w:rsidTr="00E6502F">
        <w:trPr>
          <w:trHeight w:val="260"/>
        </w:trPr>
        <w:tc>
          <w:tcPr>
            <w:tcW w:w="900" w:type="dxa"/>
            <w:shd w:val="clear" w:color="auto" w:fill="17365D"/>
            <w:vAlign w:val="center"/>
            <w:hideMark/>
          </w:tcPr>
          <w:p w:rsidR="00F71D60" w:rsidRPr="00045C68" w:rsidRDefault="00F71D60" w:rsidP="00F609EF">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shd w:val="clear" w:color="auto" w:fill="17365D"/>
            <w:vAlign w:val="center"/>
            <w:hideMark/>
          </w:tcPr>
          <w:p w:rsidR="00F71D60" w:rsidRPr="00045C68" w:rsidRDefault="00F71D60" w:rsidP="00F609EF">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990" w:type="dxa"/>
            <w:shd w:val="clear" w:color="auto" w:fill="17365D"/>
            <w:vAlign w:val="center"/>
            <w:hideMark/>
          </w:tcPr>
          <w:p w:rsidR="00F71D60" w:rsidRPr="00045C68" w:rsidRDefault="00F71D60" w:rsidP="00F609EF">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shd w:val="clear" w:color="auto" w:fill="17365D"/>
            <w:vAlign w:val="center"/>
            <w:hideMark/>
          </w:tcPr>
          <w:p w:rsidR="00F71D60" w:rsidRPr="00045C68" w:rsidRDefault="00F71D60" w:rsidP="00F609EF">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630" w:type="dxa"/>
            <w:shd w:val="clear" w:color="auto" w:fill="17365D"/>
            <w:vAlign w:val="center"/>
            <w:hideMark/>
          </w:tcPr>
          <w:p w:rsidR="00F71D60" w:rsidRPr="00045C68" w:rsidRDefault="00F71D60" w:rsidP="00F609EF">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shd w:val="clear" w:color="auto" w:fill="17365D"/>
            <w:vAlign w:val="center"/>
            <w:hideMark/>
          </w:tcPr>
          <w:p w:rsidR="00F71D60" w:rsidRPr="00045C68" w:rsidRDefault="00F71D60" w:rsidP="00F609EF">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shd w:val="clear" w:color="auto" w:fill="17365D"/>
            <w:vAlign w:val="center"/>
            <w:hideMark/>
          </w:tcPr>
          <w:p w:rsidR="00F71D60" w:rsidRPr="00045C68" w:rsidRDefault="00F71D60" w:rsidP="00F609EF">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340" w:type="dxa"/>
            <w:shd w:val="clear" w:color="auto" w:fill="0D0D0D" w:themeFill="text1" w:themeFillTint="F2"/>
            <w:vAlign w:val="center"/>
            <w:hideMark/>
          </w:tcPr>
          <w:p w:rsidR="00F71D60" w:rsidRPr="00045C68" w:rsidRDefault="00F71D60" w:rsidP="00F609EF">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shd w:val="clear" w:color="auto" w:fill="0D0D0D" w:themeFill="text1" w:themeFillTint="F2"/>
            <w:vAlign w:val="center"/>
            <w:hideMark/>
          </w:tcPr>
          <w:p w:rsidR="00F71D60" w:rsidRPr="00045C68" w:rsidRDefault="00F71D60" w:rsidP="00F609EF">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F71D60" w:rsidRPr="00045C68" w:rsidTr="00F609EF">
        <w:trPr>
          <w:trHeight w:val="260"/>
        </w:trPr>
        <w:tc>
          <w:tcPr>
            <w:tcW w:w="900" w:type="dxa"/>
            <w:tcBorders>
              <w:left w:val="single" w:sz="4" w:space="0" w:color="auto"/>
              <w:bottom w:val="single" w:sz="4" w:space="0" w:color="auto"/>
            </w:tcBorders>
            <w:shd w:val="clear" w:color="000000" w:fill="auto"/>
            <w:vAlign w:val="center"/>
            <w:hideMark/>
          </w:tcPr>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6.1.0</w:t>
            </w:r>
          </w:p>
        </w:tc>
        <w:tc>
          <w:tcPr>
            <w:tcW w:w="1890" w:type="dxa"/>
            <w:tcBorders>
              <w:bottom w:val="single" w:sz="4" w:space="0" w:color="auto"/>
            </w:tcBorders>
            <w:shd w:val="clear" w:color="000000" w:fill="auto"/>
            <w:vAlign w:val="center"/>
            <w:hideMark/>
          </w:tcPr>
          <w:p w:rsidR="00F71D60" w:rsidRPr="00045C68" w:rsidRDefault="00F71D60" w:rsidP="00F609EF">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Financial Institution Identification </w:t>
            </w:r>
            <w:r w:rsidRPr="00045C68">
              <w:rPr>
                <w:rFonts w:ascii="Century Gothic" w:hAnsi="Century Gothic" w:cs="HelveticaNeueLTStd-Md"/>
                <w:sz w:val="16"/>
                <w:szCs w:val="16"/>
              </w:rPr>
              <w:t>&lt;FinInstnId&gt;</w:t>
            </w:r>
          </w:p>
        </w:tc>
        <w:tc>
          <w:tcPr>
            <w:tcW w:w="990" w:type="dxa"/>
            <w:tcBorders>
              <w:bottom w:val="single" w:sz="4" w:space="0" w:color="auto"/>
            </w:tcBorders>
            <w:shd w:val="clear" w:color="000000" w:fill="auto"/>
            <w:vAlign w:val="center"/>
            <w:hideMark/>
          </w:tcPr>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bottom w:val="single" w:sz="4" w:space="0" w:color="auto"/>
            </w:tcBorders>
            <w:shd w:val="clear" w:color="000000" w:fill="auto"/>
            <w:vAlign w:val="center"/>
            <w:hideMark/>
          </w:tcPr>
          <w:p w:rsidR="00F71D60" w:rsidRPr="00045C68" w:rsidRDefault="00F71D60" w:rsidP="00F609EF">
            <w:pPr>
              <w:pStyle w:val="Default"/>
              <w:rPr>
                <w:rFonts w:ascii="Century Gothic" w:hAnsi="Century Gothic"/>
                <w:sz w:val="16"/>
                <w:szCs w:val="16"/>
              </w:rPr>
            </w:pPr>
            <w:r w:rsidRPr="00045C68">
              <w:rPr>
                <w:rFonts w:ascii="Century Gothic" w:hAnsi="Century Gothic"/>
                <w:sz w:val="16"/>
                <w:szCs w:val="16"/>
              </w:rPr>
              <w:t xml:space="preserve">Unique and unambiguous identifier of a financial institution, as assigned under an internationally </w:t>
            </w:r>
          </w:p>
          <w:p w:rsidR="00F71D60" w:rsidRPr="00045C68" w:rsidRDefault="00F71D60" w:rsidP="00F609EF">
            <w:pPr>
              <w:pStyle w:val="Default"/>
              <w:rPr>
                <w:rFonts w:ascii="Century Gothic" w:hAnsi="Century Gothic"/>
                <w:sz w:val="16"/>
                <w:szCs w:val="16"/>
              </w:rPr>
            </w:pPr>
            <w:r w:rsidRPr="00045C68">
              <w:rPr>
                <w:rFonts w:ascii="Century Gothic" w:hAnsi="Century Gothic"/>
                <w:sz w:val="16"/>
                <w:szCs w:val="16"/>
              </w:rPr>
              <w:t>recognised or proprietary identification scheme</w:t>
            </w:r>
          </w:p>
          <w:p w:rsidR="00F71D60" w:rsidRPr="00045C68" w:rsidRDefault="00F71D60" w:rsidP="00F609EF">
            <w:pPr>
              <w:autoSpaceDE w:val="0"/>
              <w:autoSpaceDN w:val="0"/>
              <w:adjustRightInd w:val="0"/>
              <w:spacing w:after="0" w:line="240" w:lineRule="auto"/>
              <w:rPr>
                <w:rFonts w:ascii="Century Gothic" w:hAnsi="Century Gothic" w:cs="HelveticaNeueLTStd-Lt"/>
                <w:sz w:val="12"/>
                <w:szCs w:val="12"/>
              </w:rPr>
            </w:pPr>
          </w:p>
          <w:p w:rsidR="00F71D60" w:rsidRPr="00045C68" w:rsidRDefault="00F71D60" w:rsidP="00F609EF">
            <w:pPr>
              <w:pStyle w:val="Default"/>
              <w:rPr>
                <w:rFonts w:ascii="Century Gothic" w:hAnsi="Century Gothic" w:cs="HelveticaNeueLTStd-Lt"/>
                <w:sz w:val="16"/>
                <w:szCs w:val="16"/>
              </w:rPr>
            </w:pPr>
            <w:r w:rsidRPr="00045C68">
              <w:rPr>
                <w:rFonts w:ascii="Century Gothic" w:hAnsi="Century Gothic" w:cs="HelveticaNeueLTStd-Lt"/>
                <w:sz w:val="16"/>
                <w:szCs w:val="16"/>
              </w:rPr>
              <w:t>Empty tag</w:t>
            </w:r>
          </w:p>
        </w:tc>
        <w:tc>
          <w:tcPr>
            <w:tcW w:w="630" w:type="dxa"/>
            <w:tcBorders>
              <w:bottom w:val="single" w:sz="4" w:space="0" w:color="auto"/>
            </w:tcBorders>
            <w:shd w:val="clear" w:color="000000" w:fill="auto"/>
            <w:vAlign w:val="center"/>
            <w:hideMark/>
          </w:tcPr>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tcBorders>
              <w:bottom w:val="single" w:sz="4" w:space="0" w:color="auto"/>
            </w:tcBorders>
            <w:shd w:val="clear" w:color="000000" w:fill="auto"/>
            <w:vAlign w:val="center"/>
            <w:hideMark/>
          </w:tcPr>
          <w:p w:rsidR="00F71D60" w:rsidRPr="00045C68" w:rsidRDefault="00F71D60" w:rsidP="00F609EF">
            <w:pPr>
              <w:spacing w:after="0" w:line="240" w:lineRule="auto"/>
              <w:rPr>
                <w:rFonts w:ascii="Century Gothic" w:hAnsi="Century Gothic" w:cs="HelveticaNeueLTStd-Lt"/>
                <w:sz w:val="16"/>
                <w:szCs w:val="16"/>
              </w:rPr>
            </w:pPr>
          </w:p>
        </w:tc>
        <w:tc>
          <w:tcPr>
            <w:tcW w:w="697" w:type="dxa"/>
            <w:tcBorders>
              <w:bottom w:val="single" w:sz="4" w:space="0" w:color="auto"/>
            </w:tcBorders>
            <w:shd w:val="clear" w:color="000000" w:fill="auto"/>
            <w:vAlign w:val="center"/>
            <w:hideMark/>
          </w:tcPr>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tcBorders>
              <w:bottom w:val="single" w:sz="4" w:space="0" w:color="auto"/>
            </w:tcBorders>
            <w:shd w:val="clear" w:color="000000" w:fill="C4BC96" w:themeFill="background2" w:themeFillShade="BF"/>
            <w:vAlign w:val="center"/>
            <w:hideMark/>
          </w:tcPr>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p>
        </w:tc>
        <w:tc>
          <w:tcPr>
            <w:tcW w:w="3600" w:type="dxa"/>
            <w:tcBorders>
              <w:bottom w:val="single" w:sz="4" w:space="0" w:color="auto"/>
              <w:right w:val="single" w:sz="4" w:space="0" w:color="auto"/>
            </w:tcBorders>
            <w:shd w:val="clear" w:color="000000" w:fill="C4BC96" w:themeFill="background2" w:themeFillShade="BF"/>
            <w:vAlign w:val="center"/>
            <w:hideMark/>
          </w:tcPr>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p>
        </w:tc>
      </w:tr>
      <w:tr w:rsidR="00F71D60" w:rsidRPr="00045C68" w:rsidTr="00F609EF">
        <w:trPr>
          <w:trHeight w:val="260"/>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6.1.1</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F71D60" w:rsidRPr="00045C68" w:rsidRDefault="00F71D60" w:rsidP="00F609EF">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BIC </w:t>
            </w:r>
          </w:p>
          <w:p w:rsidR="00F71D60" w:rsidRPr="00045C68" w:rsidRDefault="00F71D60" w:rsidP="00F609EF">
            <w:pPr>
              <w:spacing w:after="0" w:line="240" w:lineRule="auto"/>
              <w:rPr>
                <w:rFonts w:ascii="Century Gothic" w:hAnsi="Century Gothic" w:cs="HelveticaNeueLTStd-Lt"/>
                <w:sz w:val="16"/>
                <w:szCs w:val="16"/>
              </w:rPr>
            </w:pPr>
            <w:r w:rsidRPr="00045C68">
              <w:rPr>
                <w:rFonts w:ascii="Century Gothic" w:hAnsi="Century Gothic" w:cs="HelveticaNeueLTStd-Md"/>
                <w:sz w:val="16"/>
                <w:szCs w:val="16"/>
              </w:rPr>
              <w:t>&lt;BIC&gt;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F71D60" w:rsidRPr="00045C68" w:rsidRDefault="00F71D60" w:rsidP="00F609EF">
            <w:pPr>
              <w:pStyle w:val="Default"/>
              <w:rPr>
                <w:rFonts w:ascii="Century Gothic" w:hAnsi="Century Gothic"/>
                <w:sz w:val="16"/>
                <w:szCs w:val="16"/>
              </w:rPr>
            </w:pPr>
            <w:r w:rsidRPr="00045C68">
              <w:rPr>
                <w:rFonts w:ascii="Century Gothic" w:hAnsi="Century Gothic"/>
                <w:sz w:val="16"/>
                <w:szCs w:val="16"/>
              </w:rPr>
              <w:t>Bank Identifier Code. Code allocated to financial institutions by the Registration Authority, under an international identification scheme, as described in the latest version of the standard ISO 9362 Banking (Banking telecommunication messages, Bank Identifier Codes)</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[0..1]  </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F71D60" w:rsidRPr="00045C68" w:rsidRDefault="00F71D60" w:rsidP="00F609EF">
            <w:pPr>
              <w:pStyle w:val="Default"/>
              <w:rPr>
                <w:rFonts w:ascii="Century Gothic" w:hAnsi="Century Gothic"/>
                <w:sz w:val="16"/>
                <w:szCs w:val="16"/>
              </w:rPr>
            </w:pPr>
            <w:r w:rsidRPr="00045C68">
              <w:rPr>
                <w:rFonts w:ascii="Century Gothic" w:hAnsi="Century Gothic"/>
                <w:sz w:val="16"/>
                <w:szCs w:val="16"/>
              </w:rPr>
              <w:t>BICIdentifier</w:t>
            </w:r>
          </w:p>
          <w:p w:rsidR="00F71D60" w:rsidRPr="00045C68" w:rsidRDefault="00F71D60" w:rsidP="00F609EF">
            <w:pPr>
              <w:spacing w:after="0" w:line="240" w:lineRule="auto"/>
              <w:rPr>
                <w:rFonts w:ascii="Century Gothic" w:hAnsi="Century Gothic" w:cs="HelveticaNeueLTStd-Lt"/>
                <w:sz w:val="16"/>
                <w:szCs w:val="16"/>
              </w:rPr>
            </w:pP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p>
        </w:tc>
        <w:tc>
          <w:tcPr>
            <w:tcW w:w="36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F71D60" w:rsidRPr="00045C68" w:rsidRDefault="00F71D60" w:rsidP="00F609EF">
            <w:pPr>
              <w:spacing w:after="0" w:line="240" w:lineRule="auto"/>
              <w:rPr>
                <w:rFonts w:ascii="Century Gothic" w:hAnsi="Century Gothic"/>
                <w:sz w:val="16"/>
                <w:szCs w:val="16"/>
              </w:rPr>
            </w:pPr>
          </w:p>
          <w:p w:rsidR="00F71D60" w:rsidRPr="00045C68" w:rsidRDefault="00F71D60" w:rsidP="00F609EF">
            <w:pPr>
              <w:spacing w:after="0" w:line="240" w:lineRule="auto"/>
              <w:rPr>
                <w:rFonts w:ascii="Century Gothic" w:hAnsi="Century Gothic"/>
                <w:sz w:val="16"/>
                <w:szCs w:val="16"/>
              </w:rPr>
            </w:pPr>
            <w:r w:rsidRPr="00045C68">
              <w:rPr>
                <w:rFonts w:ascii="Century Gothic" w:eastAsia="Times New Roman" w:hAnsi="Century Gothic" w:cs="Times New Roman"/>
                <w:bCs/>
                <w:color w:val="000000" w:themeColor="text1"/>
                <w:sz w:val="16"/>
                <w:szCs w:val="16"/>
                <w:u w:val="single"/>
              </w:rPr>
              <w:t>Usage Rule:</w:t>
            </w:r>
            <w:r w:rsidRPr="00045C68">
              <w:rPr>
                <w:rFonts w:ascii="Century Gothic" w:eastAsia="Times New Roman" w:hAnsi="Century Gothic" w:cs="Times New Roman"/>
                <w:bCs/>
                <w:color w:val="000000" w:themeColor="text1"/>
                <w:sz w:val="16"/>
                <w:szCs w:val="16"/>
              </w:rPr>
              <w:t xml:space="preserve"> </w:t>
            </w:r>
            <w:r w:rsidRPr="00045C68">
              <w:rPr>
                <w:rFonts w:ascii="Century Gothic" w:hAnsi="Century Gothic"/>
                <w:sz w:val="16"/>
                <w:szCs w:val="16"/>
              </w:rPr>
              <w:t>Either &lt;BIC&gt; or &lt;ClrSysMmbId&gt; must be populated</w:t>
            </w:r>
          </w:p>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p>
        </w:tc>
      </w:tr>
      <w:tr w:rsidR="00F71D60" w:rsidRPr="00045C68" w:rsidTr="00F609EF">
        <w:trPr>
          <w:trHeight w:val="260"/>
        </w:trPr>
        <w:tc>
          <w:tcPr>
            <w:tcW w:w="900" w:type="dxa"/>
            <w:tcBorders>
              <w:left w:val="single" w:sz="4" w:space="0" w:color="auto"/>
              <w:bottom w:val="single" w:sz="4" w:space="0" w:color="auto"/>
            </w:tcBorders>
            <w:shd w:val="clear" w:color="000000" w:fill="auto"/>
            <w:vAlign w:val="center"/>
            <w:hideMark/>
          </w:tcPr>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6.1.2</w:t>
            </w:r>
          </w:p>
        </w:tc>
        <w:tc>
          <w:tcPr>
            <w:tcW w:w="1890" w:type="dxa"/>
            <w:tcBorders>
              <w:bottom w:val="single" w:sz="4" w:space="0" w:color="auto"/>
            </w:tcBorders>
            <w:shd w:val="clear" w:color="000000" w:fill="auto"/>
            <w:vAlign w:val="center"/>
            <w:hideMark/>
          </w:tcPr>
          <w:p w:rsidR="00F71D60" w:rsidRPr="00045C68" w:rsidRDefault="00F71D60" w:rsidP="00F609EF">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Clearing System Member Identification </w:t>
            </w:r>
          </w:p>
          <w:p w:rsidR="00F71D60" w:rsidRPr="00045C68" w:rsidRDefault="00F71D60" w:rsidP="00F609EF">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&lt;ClrSysMmbId&gt; </w:t>
            </w:r>
          </w:p>
        </w:tc>
        <w:tc>
          <w:tcPr>
            <w:tcW w:w="990" w:type="dxa"/>
            <w:tcBorders>
              <w:bottom w:val="single" w:sz="4" w:space="0" w:color="auto"/>
            </w:tcBorders>
            <w:shd w:val="clear" w:color="000000" w:fill="auto"/>
            <w:vAlign w:val="center"/>
            <w:hideMark/>
          </w:tcPr>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bottom w:val="single" w:sz="4" w:space="0" w:color="auto"/>
            </w:tcBorders>
            <w:shd w:val="clear" w:color="000000" w:fill="auto"/>
            <w:vAlign w:val="center"/>
            <w:hideMark/>
          </w:tcPr>
          <w:p w:rsidR="00F71D60" w:rsidRPr="00045C68" w:rsidRDefault="00F71D60" w:rsidP="00F609EF">
            <w:pPr>
              <w:pStyle w:val="Default"/>
              <w:rPr>
                <w:rFonts w:ascii="Century Gothic" w:hAnsi="Century Gothic"/>
                <w:sz w:val="14"/>
                <w:szCs w:val="14"/>
              </w:rPr>
            </w:pPr>
            <w:r w:rsidRPr="00045C68">
              <w:rPr>
                <w:rFonts w:ascii="Century Gothic" w:hAnsi="Century Gothic"/>
                <w:sz w:val="16"/>
                <w:szCs w:val="16"/>
              </w:rPr>
              <w:t>Unique and unambiguous identifier of a clearing system member, as assigned by the system or system administrator</w:t>
            </w:r>
            <w:r w:rsidRPr="00045C68">
              <w:rPr>
                <w:rFonts w:ascii="Century Gothic" w:hAnsi="Century Gothic"/>
                <w:sz w:val="14"/>
                <w:szCs w:val="14"/>
              </w:rPr>
              <w:t>.</w:t>
            </w:r>
          </w:p>
          <w:p w:rsidR="00F71D60" w:rsidRPr="00045C68" w:rsidRDefault="00F71D60" w:rsidP="00F609EF">
            <w:pPr>
              <w:autoSpaceDE w:val="0"/>
              <w:autoSpaceDN w:val="0"/>
              <w:adjustRightInd w:val="0"/>
              <w:spacing w:after="0" w:line="240" w:lineRule="auto"/>
              <w:rPr>
                <w:rFonts w:ascii="Century Gothic" w:hAnsi="Century Gothic" w:cs="HelveticaNeueLTStd-Lt"/>
                <w:sz w:val="12"/>
                <w:szCs w:val="12"/>
              </w:rPr>
            </w:pPr>
          </w:p>
          <w:p w:rsidR="00F71D60" w:rsidRPr="00045C68" w:rsidRDefault="00F71D60" w:rsidP="00F609EF">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Empty tag</w:t>
            </w:r>
          </w:p>
        </w:tc>
        <w:tc>
          <w:tcPr>
            <w:tcW w:w="630" w:type="dxa"/>
            <w:tcBorders>
              <w:bottom w:val="single" w:sz="4" w:space="0" w:color="auto"/>
            </w:tcBorders>
            <w:shd w:val="clear" w:color="000000" w:fill="auto"/>
            <w:vAlign w:val="center"/>
            <w:hideMark/>
          </w:tcPr>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[0..1]  </w:t>
            </w:r>
          </w:p>
        </w:tc>
        <w:tc>
          <w:tcPr>
            <w:tcW w:w="1257" w:type="dxa"/>
            <w:tcBorders>
              <w:bottom w:val="single" w:sz="4" w:space="0" w:color="auto"/>
            </w:tcBorders>
            <w:shd w:val="clear" w:color="000000" w:fill="auto"/>
            <w:vAlign w:val="center"/>
            <w:hideMark/>
          </w:tcPr>
          <w:p w:rsidR="00F71D60" w:rsidRPr="00045C68" w:rsidRDefault="00F71D60" w:rsidP="00F609EF">
            <w:pPr>
              <w:spacing w:after="0" w:line="240" w:lineRule="auto"/>
              <w:rPr>
                <w:rFonts w:ascii="Century Gothic" w:hAnsi="Century Gothic" w:cs="HelveticaNeueLTStd-Lt"/>
                <w:sz w:val="16"/>
                <w:szCs w:val="16"/>
              </w:rPr>
            </w:pPr>
          </w:p>
        </w:tc>
        <w:tc>
          <w:tcPr>
            <w:tcW w:w="697" w:type="dxa"/>
            <w:tcBorders>
              <w:bottom w:val="single" w:sz="4" w:space="0" w:color="auto"/>
            </w:tcBorders>
            <w:shd w:val="clear" w:color="000000" w:fill="auto"/>
            <w:vAlign w:val="center"/>
            <w:hideMark/>
          </w:tcPr>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bottom w:val="single" w:sz="4" w:space="0" w:color="auto"/>
            </w:tcBorders>
            <w:shd w:val="clear" w:color="auto" w:fill="C4BC96" w:themeFill="background2" w:themeFillShade="BF"/>
            <w:vAlign w:val="center"/>
            <w:hideMark/>
          </w:tcPr>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p>
        </w:tc>
        <w:tc>
          <w:tcPr>
            <w:tcW w:w="3600" w:type="dxa"/>
            <w:tcBorders>
              <w:bottom w:val="single" w:sz="4" w:space="0" w:color="auto"/>
              <w:right w:val="single" w:sz="4" w:space="0" w:color="auto"/>
            </w:tcBorders>
            <w:shd w:val="clear" w:color="auto" w:fill="C4BC96" w:themeFill="background2" w:themeFillShade="BF"/>
            <w:vAlign w:val="center"/>
            <w:hideMark/>
          </w:tcPr>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p>
        </w:tc>
      </w:tr>
      <w:tr w:rsidR="00D87C88" w:rsidRPr="00045C68" w:rsidTr="00D87C88">
        <w:trPr>
          <w:trHeight w:val="260"/>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6.1.3</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87C88" w:rsidRPr="00045C68" w:rsidRDefault="00D87C88" w:rsidP="0098429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Clearing System</w:t>
            </w:r>
          </w:p>
          <w:p w:rsidR="00D87C88" w:rsidRPr="00045C68" w:rsidRDefault="00D87C88" w:rsidP="0098429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Identification  </w:t>
            </w:r>
          </w:p>
          <w:p w:rsidR="00D87C88" w:rsidRPr="00045C68" w:rsidRDefault="00D87C88" w:rsidP="0098429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&lt;ClrSysId&gt;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87C88" w:rsidRPr="00045C68" w:rsidRDefault="00D87C88" w:rsidP="0098429A">
            <w:pPr>
              <w:pStyle w:val="Default"/>
              <w:rPr>
                <w:rFonts w:ascii="Century Gothic" w:hAnsi="Century Gothic"/>
                <w:sz w:val="16"/>
                <w:szCs w:val="16"/>
              </w:rPr>
            </w:pPr>
            <w:r w:rsidRPr="00045C68">
              <w:rPr>
                <w:rFonts w:ascii="Century Gothic" w:hAnsi="Century Gothic"/>
                <w:sz w:val="16"/>
                <w:szCs w:val="16"/>
              </w:rPr>
              <w:t>Specification of a pre-agreed offering between clearing agents or the channel through which the payment instruction is processed</w:t>
            </w:r>
          </w:p>
          <w:p w:rsidR="00D87C88" w:rsidRPr="00045C68" w:rsidRDefault="00D87C88" w:rsidP="0098429A">
            <w:pPr>
              <w:pStyle w:val="Default"/>
              <w:rPr>
                <w:rFonts w:ascii="Century Gothic" w:hAnsi="Century Gothic"/>
                <w:sz w:val="16"/>
                <w:szCs w:val="16"/>
              </w:rPr>
            </w:pPr>
          </w:p>
          <w:p w:rsidR="00D87C88" w:rsidRPr="00045C68" w:rsidRDefault="00D87C88" w:rsidP="0098429A">
            <w:pPr>
              <w:pStyle w:val="Default"/>
              <w:rPr>
                <w:rFonts w:ascii="Century Gothic" w:hAnsi="Century Gothic"/>
                <w:sz w:val="16"/>
                <w:szCs w:val="16"/>
              </w:rPr>
            </w:pPr>
            <w:r w:rsidRPr="00045C68">
              <w:rPr>
                <w:rFonts w:ascii="Century Gothic" w:hAnsi="Century Gothic"/>
                <w:sz w:val="16"/>
                <w:szCs w:val="16"/>
              </w:rPr>
              <w:t>Empty tag</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[0..1]  </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87C88" w:rsidRPr="00045C68" w:rsidRDefault="00D87C88" w:rsidP="0098429A">
            <w:pPr>
              <w:spacing w:after="0" w:line="240" w:lineRule="auto"/>
              <w:rPr>
                <w:rFonts w:ascii="Century Gothic" w:hAnsi="Century Gothic" w:cs="HelveticaNeueLTStd-Lt"/>
                <w:sz w:val="16"/>
                <w:szCs w:val="16"/>
              </w:rPr>
            </w:pP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p>
        </w:tc>
        <w:tc>
          <w:tcPr>
            <w:tcW w:w="360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p>
        </w:tc>
      </w:tr>
    </w:tbl>
    <w:p w:rsidR="00D87C88" w:rsidRPr="00045C68" w:rsidRDefault="00D87C88" w:rsidP="0070418D">
      <w:pPr>
        <w:autoSpaceDE w:val="0"/>
        <w:autoSpaceDN w:val="0"/>
        <w:adjustRightInd w:val="0"/>
        <w:spacing w:before="120" w:after="0"/>
        <w:rPr>
          <w:rFonts w:ascii="Century Gothic" w:hAnsi="Century Gothic"/>
          <w:sz w:val="20"/>
          <w:szCs w:val="20"/>
        </w:rPr>
      </w:pPr>
    </w:p>
    <w:tbl>
      <w:tblPr>
        <w:tblW w:w="14464"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890"/>
        <w:gridCol w:w="990"/>
        <w:gridCol w:w="2160"/>
        <w:gridCol w:w="630"/>
        <w:gridCol w:w="1257"/>
        <w:gridCol w:w="697"/>
        <w:gridCol w:w="2340"/>
        <w:gridCol w:w="3600"/>
      </w:tblGrid>
      <w:tr w:rsidR="00F71D60" w:rsidRPr="00045C68" w:rsidTr="00F609EF">
        <w:trPr>
          <w:trHeight w:val="450"/>
        </w:trPr>
        <w:tc>
          <w:tcPr>
            <w:tcW w:w="14464" w:type="dxa"/>
            <w:gridSpan w:val="9"/>
            <w:shd w:val="clear" w:color="auto" w:fill="4F81BD" w:themeFill="accent1"/>
            <w:vAlign w:val="center"/>
            <w:hideMark/>
          </w:tcPr>
          <w:p w:rsidR="00F71D60" w:rsidRPr="00045C68" w:rsidRDefault="0053467F" w:rsidP="00F609EF">
            <w:pPr>
              <w:spacing w:after="0"/>
              <w:rPr>
                <w:rFonts w:ascii="Century Gothic" w:hAnsi="Century Gothic"/>
                <w:sz w:val="16"/>
                <w:szCs w:val="16"/>
              </w:rPr>
            </w:pPr>
            <w:r w:rsidRPr="00045C68">
              <w:rPr>
                <w:rFonts w:ascii="Century Gothic" w:hAnsi="Century Gothic"/>
                <w:sz w:val="20"/>
                <w:szCs w:val="20"/>
              </w:rPr>
              <w:br w:type="page"/>
            </w:r>
            <w:r w:rsidR="00F71D60" w:rsidRPr="00045C68">
              <w:rPr>
                <w:rFonts w:ascii="Century Gothic" w:eastAsia="Times New Roman" w:hAnsi="Century Gothic" w:cs="Times New Roman"/>
                <w:b/>
                <w:bCs/>
                <w:color w:val="FFFFFF" w:themeColor="background1"/>
                <w:sz w:val="16"/>
                <w:szCs w:val="16"/>
              </w:rPr>
              <w:t>Payment Information Block – This can occur multiple times</w:t>
            </w:r>
            <w:r w:rsidR="00E45D5C" w:rsidRPr="00045C68">
              <w:rPr>
                <w:rFonts w:ascii="Century Gothic" w:eastAsia="Times New Roman" w:hAnsi="Century Gothic" w:cs="Times New Roman"/>
                <w:b/>
                <w:bCs/>
                <w:color w:val="FFFFFF" w:themeColor="background1"/>
                <w:sz w:val="16"/>
                <w:szCs w:val="16"/>
              </w:rPr>
              <w:t xml:space="preserve"> within a file</w:t>
            </w:r>
          </w:p>
        </w:tc>
      </w:tr>
      <w:tr w:rsidR="00F71D60" w:rsidRPr="00045C68" w:rsidTr="00E6502F">
        <w:trPr>
          <w:trHeight w:val="260"/>
        </w:trPr>
        <w:tc>
          <w:tcPr>
            <w:tcW w:w="900" w:type="dxa"/>
            <w:shd w:val="clear" w:color="auto" w:fill="17365D"/>
            <w:vAlign w:val="center"/>
            <w:hideMark/>
          </w:tcPr>
          <w:p w:rsidR="00F71D60" w:rsidRPr="00045C68" w:rsidRDefault="00F71D60" w:rsidP="00F609EF">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shd w:val="clear" w:color="auto" w:fill="17365D"/>
            <w:vAlign w:val="center"/>
            <w:hideMark/>
          </w:tcPr>
          <w:p w:rsidR="00F71D60" w:rsidRPr="00045C68" w:rsidRDefault="00F71D60" w:rsidP="00F609EF">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990" w:type="dxa"/>
            <w:shd w:val="clear" w:color="auto" w:fill="17365D"/>
            <w:vAlign w:val="center"/>
            <w:hideMark/>
          </w:tcPr>
          <w:p w:rsidR="00F71D60" w:rsidRPr="00045C68" w:rsidRDefault="00F71D60" w:rsidP="00F609EF">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shd w:val="clear" w:color="auto" w:fill="17365D"/>
            <w:vAlign w:val="center"/>
            <w:hideMark/>
          </w:tcPr>
          <w:p w:rsidR="00F71D60" w:rsidRPr="00045C68" w:rsidRDefault="00F71D60" w:rsidP="00F609EF">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630" w:type="dxa"/>
            <w:shd w:val="clear" w:color="auto" w:fill="17365D"/>
            <w:vAlign w:val="center"/>
            <w:hideMark/>
          </w:tcPr>
          <w:p w:rsidR="00F71D60" w:rsidRPr="00045C68" w:rsidRDefault="00F71D60" w:rsidP="00F609EF">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shd w:val="clear" w:color="auto" w:fill="17365D"/>
            <w:vAlign w:val="center"/>
            <w:hideMark/>
          </w:tcPr>
          <w:p w:rsidR="00F71D60" w:rsidRPr="00045C68" w:rsidRDefault="00F71D60" w:rsidP="00F609EF">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shd w:val="clear" w:color="auto" w:fill="17365D"/>
            <w:vAlign w:val="center"/>
            <w:hideMark/>
          </w:tcPr>
          <w:p w:rsidR="00F71D60" w:rsidRPr="00045C68" w:rsidRDefault="00F71D60" w:rsidP="00F609EF">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340" w:type="dxa"/>
            <w:shd w:val="clear" w:color="auto" w:fill="0D0D0D" w:themeFill="text1" w:themeFillTint="F2"/>
            <w:vAlign w:val="center"/>
            <w:hideMark/>
          </w:tcPr>
          <w:p w:rsidR="00F71D60" w:rsidRPr="00045C68" w:rsidRDefault="00F71D60" w:rsidP="00F609EF">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shd w:val="clear" w:color="auto" w:fill="0D0D0D" w:themeFill="text1" w:themeFillTint="F2"/>
            <w:vAlign w:val="center"/>
            <w:hideMark/>
          </w:tcPr>
          <w:p w:rsidR="00F71D60" w:rsidRPr="00045C68" w:rsidRDefault="00F71D60" w:rsidP="00F609EF">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F71D60" w:rsidRPr="00045C68" w:rsidTr="00F609EF">
        <w:trPr>
          <w:trHeight w:val="260"/>
        </w:trPr>
        <w:tc>
          <w:tcPr>
            <w:tcW w:w="900" w:type="dxa"/>
            <w:tcBorders>
              <w:left w:val="single" w:sz="4" w:space="0" w:color="auto"/>
            </w:tcBorders>
            <w:shd w:val="clear" w:color="000000" w:fill="auto"/>
            <w:vAlign w:val="center"/>
            <w:hideMark/>
          </w:tcPr>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6.1.4</w:t>
            </w:r>
          </w:p>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shd w:val="clear" w:color="000000" w:fill="auto"/>
            <w:vAlign w:val="center"/>
            <w:hideMark/>
          </w:tcPr>
          <w:p w:rsidR="00F71D60" w:rsidRPr="00045C68" w:rsidRDefault="00F71D60" w:rsidP="00F609EF">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Code </w:t>
            </w:r>
          </w:p>
          <w:p w:rsidR="00F71D60" w:rsidRPr="00045C68" w:rsidRDefault="00F71D60" w:rsidP="00F609EF">
            <w:pPr>
              <w:spacing w:after="0" w:line="240" w:lineRule="auto"/>
              <w:rPr>
                <w:rFonts w:ascii="Century Gothic" w:hAnsi="Century Gothic" w:cs="HelveticaNeueLTStd-Lt"/>
                <w:sz w:val="16"/>
                <w:szCs w:val="16"/>
              </w:rPr>
            </w:pPr>
            <w:r w:rsidRPr="00045C68">
              <w:rPr>
                <w:rFonts w:ascii="Century Gothic" w:hAnsi="Century Gothic" w:cs="HelveticaNeueLTStd-Md"/>
                <w:sz w:val="16"/>
                <w:szCs w:val="16"/>
              </w:rPr>
              <w:t>&lt;Cd&gt;</w:t>
            </w:r>
          </w:p>
        </w:tc>
        <w:tc>
          <w:tcPr>
            <w:tcW w:w="990" w:type="dxa"/>
            <w:shd w:val="clear" w:color="000000" w:fill="auto"/>
            <w:vAlign w:val="center"/>
            <w:hideMark/>
          </w:tcPr>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F71D60" w:rsidRPr="00045C68" w:rsidRDefault="00F71D60" w:rsidP="00F609EF">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Specifies the Clearing System Member Identification as published in an external local instrument code list</w:t>
            </w:r>
          </w:p>
        </w:tc>
        <w:tc>
          <w:tcPr>
            <w:tcW w:w="630" w:type="dxa"/>
            <w:shd w:val="clear" w:color="000000" w:fill="auto"/>
            <w:vAlign w:val="center"/>
            <w:hideMark/>
          </w:tcPr>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shd w:val="clear" w:color="000000" w:fill="auto"/>
            <w:vAlign w:val="center"/>
            <w:hideMark/>
          </w:tcPr>
          <w:p w:rsidR="00F71D60" w:rsidRPr="00045C68" w:rsidRDefault="00F71D60" w:rsidP="00F609EF">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Code</w:t>
            </w:r>
          </w:p>
        </w:tc>
        <w:tc>
          <w:tcPr>
            <w:tcW w:w="697" w:type="dxa"/>
            <w:shd w:val="clear" w:color="000000" w:fill="auto"/>
            <w:vAlign w:val="center"/>
            <w:hideMark/>
          </w:tcPr>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auto" w:fill="auto"/>
            <w:vAlign w:val="center"/>
            <w:hideMark/>
          </w:tcPr>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sz w:val="16"/>
                <w:szCs w:val="16"/>
              </w:rPr>
              <w:t>For IAT, Fourth IAT Addenda Record, Originating DFI Identification Number Qualifier (Record 7, Field 4)</w:t>
            </w:r>
          </w:p>
        </w:tc>
        <w:tc>
          <w:tcPr>
            <w:tcW w:w="3600" w:type="dxa"/>
            <w:tcBorders>
              <w:right w:val="single" w:sz="4" w:space="0" w:color="auto"/>
            </w:tcBorders>
            <w:shd w:val="clear" w:color="auto" w:fill="auto"/>
            <w:vAlign w:val="center"/>
            <w:hideMark/>
          </w:tcPr>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Set to “USABA”</w:t>
            </w:r>
          </w:p>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p>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If &lt;Cd&gt; is present, set </w:t>
            </w:r>
            <w:r w:rsidRPr="00045C68">
              <w:rPr>
                <w:rFonts w:ascii="Century Gothic" w:hAnsi="Century Gothic"/>
                <w:sz w:val="16"/>
                <w:szCs w:val="16"/>
              </w:rPr>
              <w:t>Originating DFI Identification Number Qualifier to “01”</w:t>
            </w:r>
          </w:p>
        </w:tc>
      </w:tr>
      <w:tr w:rsidR="00F71D60" w:rsidRPr="00045C68" w:rsidTr="00F609EF">
        <w:trPr>
          <w:trHeight w:val="818"/>
        </w:trPr>
        <w:tc>
          <w:tcPr>
            <w:tcW w:w="900" w:type="dxa"/>
            <w:tcBorders>
              <w:left w:val="single" w:sz="4" w:space="0" w:color="auto"/>
            </w:tcBorders>
            <w:shd w:val="clear" w:color="000000" w:fill="auto"/>
            <w:vAlign w:val="center"/>
            <w:hideMark/>
          </w:tcPr>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6.1.5</w:t>
            </w:r>
          </w:p>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shd w:val="clear" w:color="000000" w:fill="auto"/>
            <w:vAlign w:val="center"/>
            <w:hideMark/>
          </w:tcPr>
          <w:p w:rsidR="00F71D60" w:rsidRPr="00045C68" w:rsidRDefault="00F71D60" w:rsidP="00F609EF">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Proprietary </w:t>
            </w:r>
          </w:p>
          <w:p w:rsidR="00F71D60" w:rsidRPr="00045C68" w:rsidRDefault="00F71D60" w:rsidP="00F609EF">
            <w:pPr>
              <w:spacing w:after="0" w:line="240" w:lineRule="auto"/>
              <w:rPr>
                <w:rFonts w:ascii="Century Gothic" w:hAnsi="Century Gothic" w:cs="HelveticaNeueLTStd-Lt"/>
                <w:sz w:val="16"/>
                <w:szCs w:val="16"/>
              </w:rPr>
            </w:pPr>
            <w:r w:rsidRPr="00045C68">
              <w:rPr>
                <w:rFonts w:ascii="Century Gothic" w:hAnsi="Century Gothic" w:cs="HelveticaNeueLTStd-Md"/>
                <w:sz w:val="16"/>
                <w:szCs w:val="16"/>
              </w:rPr>
              <w:t>&lt;Prtry&gt;</w:t>
            </w:r>
          </w:p>
        </w:tc>
        <w:tc>
          <w:tcPr>
            <w:tcW w:w="990" w:type="dxa"/>
            <w:shd w:val="clear" w:color="000000" w:fill="auto"/>
            <w:vAlign w:val="center"/>
            <w:hideMark/>
          </w:tcPr>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F71D60" w:rsidRPr="00045C68" w:rsidRDefault="00F71D60" w:rsidP="00F609EF">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Specifies the Clearing System Member Identification, as a</w:t>
            </w:r>
          </w:p>
          <w:p w:rsidR="00F71D60" w:rsidRPr="00045C68" w:rsidRDefault="00F71D60" w:rsidP="00F609EF">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proprietary code</w:t>
            </w:r>
          </w:p>
        </w:tc>
        <w:tc>
          <w:tcPr>
            <w:tcW w:w="630" w:type="dxa"/>
            <w:shd w:val="clear" w:color="000000" w:fill="auto"/>
            <w:vAlign w:val="center"/>
            <w:hideMark/>
          </w:tcPr>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shd w:val="clear" w:color="000000" w:fill="auto"/>
            <w:vAlign w:val="center"/>
            <w:hideMark/>
          </w:tcPr>
          <w:p w:rsidR="00F71D60" w:rsidRPr="00045C68" w:rsidRDefault="00F71D60" w:rsidP="00F609EF">
            <w:pPr>
              <w:pStyle w:val="Default"/>
              <w:rPr>
                <w:rFonts w:ascii="Century Gothic" w:hAnsi="Century Gothic"/>
                <w:sz w:val="16"/>
                <w:szCs w:val="16"/>
              </w:rPr>
            </w:pPr>
            <w:r w:rsidRPr="00045C68">
              <w:rPr>
                <w:rFonts w:ascii="Century Gothic" w:hAnsi="Century Gothic"/>
                <w:sz w:val="16"/>
                <w:szCs w:val="16"/>
              </w:rPr>
              <w:t>Max35Text</w:t>
            </w:r>
          </w:p>
          <w:p w:rsidR="00F71D60" w:rsidRPr="00045C68" w:rsidRDefault="00F71D60" w:rsidP="00F609EF">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000000" w:fill="auto"/>
            <w:vAlign w:val="center"/>
            <w:hideMark/>
          </w:tcPr>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p>
        </w:tc>
        <w:tc>
          <w:tcPr>
            <w:tcW w:w="3600" w:type="dxa"/>
            <w:tcBorders>
              <w:right w:val="single" w:sz="4" w:space="0" w:color="auto"/>
            </w:tcBorders>
            <w:shd w:val="clear" w:color="000000" w:fill="auto"/>
            <w:vAlign w:val="center"/>
            <w:hideMark/>
          </w:tcPr>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u w:val="single"/>
              </w:rPr>
              <w:t>Usage Rule:</w:t>
            </w:r>
            <w:r w:rsidRPr="00045C68">
              <w:rPr>
                <w:rFonts w:ascii="Century Gothic" w:eastAsia="Times New Roman" w:hAnsi="Century Gothic" w:cs="Times New Roman"/>
                <w:bCs/>
                <w:color w:val="000000" w:themeColor="text1"/>
                <w:sz w:val="16"/>
                <w:szCs w:val="16"/>
              </w:rPr>
              <w:t xml:space="preserve"> If &lt;Cd&gt; is populated, </w:t>
            </w:r>
          </w:p>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w:t>
            </w:r>
            <w:r w:rsidRPr="00045C68">
              <w:rPr>
                <w:rFonts w:ascii="Century Gothic" w:hAnsi="Century Gothic" w:cs="HelveticaNeueLTStd-Md"/>
                <w:sz w:val="16"/>
                <w:szCs w:val="16"/>
              </w:rPr>
              <w:t>Prtry</w:t>
            </w:r>
            <w:r w:rsidRPr="00045C68">
              <w:rPr>
                <w:rFonts w:ascii="Century Gothic" w:eastAsia="Times New Roman" w:hAnsi="Century Gothic" w:cs="Times New Roman"/>
                <w:bCs/>
                <w:color w:val="000000" w:themeColor="text1"/>
                <w:sz w:val="16"/>
                <w:szCs w:val="16"/>
              </w:rPr>
              <w:t>&gt; should not be populated</w:t>
            </w:r>
          </w:p>
        </w:tc>
      </w:tr>
      <w:tr w:rsidR="00F71D60" w:rsidRPr="00045C68" w:rsidTr="00F609EF">
        <w:trPr>
          <w:trHeight w:val="260"/>
        </w:trPr>
        <w:tc>
          <w:tcPr>
            <w:tcW w:w="900" w:type="dxa"/>
            <w:shd w:val="clear" w:color="000000" w:fill="auto"/>
            <w:vAlign w:val="center"/>
            <w:hideMark/>
          </w:tcPr>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6.1.6</w:t>
            </w:r>
          </w:p>
        </w:tc>
        <w:tc>
          <w:tcPr>
            <w:tcW w:w="1890" w:type="dxa"/>
            <w:shd w:val="clear" w:color="000000" w:fill="auto"/>
            <w:vAlign w:val="center"/>
            <w:hideMark/>
          </w:tcPr>
          <w:p w:rsidR="00F71D60" w:rsidRPr="00045C68" w:rsidRDefault="00F71D60" w:rsidP="00F609EF">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Member Identification</w:t>
            </w:r>
          </w:p>
          <w:p w:rsidR="00F71D60" w:rsidRPr="00045C68" w:rsidRDefault="00F71D60" w:rsidP="00F609EF">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&lt;MmbId&gt;</w:t>
            </w:r>
          </w:p>
        </w:tc>
        <w:tc>
          <w:tcPr>
            <w:tcW w:w="990" w:type="dxa"/>
            <w:shd w:val="clear" w:color="000000" w:fill="auto"/>
            <w:vAlign w:val="center"/>
            <w:hideMark/>
          </w:tcPr>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F71D60" w:rsidRPr="00045C68" w:rsidRDefault="00F71D60" w:rsidP="00F609EF">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Bank clearing code or transit routing number</w:t>
            </w:r>
          </w:p>
        </w:tc>
        <w:tc>
          <w:tcPr>
            <w:tcW w:w="630" w:type="dxa"/>
            <w:shd w:val="clear" w:color="000000" w:fill="auto"/>
            <w:vAlign w:val="center"/>
            <w:hideMark/>
          </w:tcPr>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shd w:val="clear" w:color="000000" w:fill="auto"/>
            <w:vAlign w:val="center"/>
            <w:hideMark/>
          </w:tcPr>
          <w:p w:rsidR="00F71D60" w:rsidRPr="00045C68" w:rsidRDefault="00F71D60" w:rsidP="00F609EF">
            <w:pPr>
              <w:pStyle w:val="Default"/>
              <w:rPr>
                <w:rFonts w:ascii="Century Gothic" w:hAnsi="Century Gothic"/>
                <w:sz w:val="16"/>
                <w:szCs w:val="16"/>
              </w:rPr>
            </w:pPr>
            <w:r w:rsidRPr="00045C68">
              <w:rPr>
                <w:rFonts w:ascii="Century Gothic" w:hAnsi="Century Gothic"/>
                <w:sz w:val="16"/>
                <w:szCs w:val="16"/>
              </w:rPr>
              <w:t>Max35Text</w:t>
            </w:r>
          </w:p>
          <w:p w:rsidR="00F71D60" w:rsidRPr="00045C68" w:rsidRDefault="00F71D60" w:rsidP="00F609EF">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000000" w:fill="auto"/>
            <w:vAlign w:val="center"/>
            <w:hideMark/>
          </w:tcPr>
          <w:p w:rsidR="00F71D60" w:rsidRPr="00045C68" w:rsidRDefault="00F71D60" w:rsidP="00350FDF">
            <w:pPr>
              <w:pStyle w:val="ListParagraph"/>
              <w:numPr>
                <w:ilvl w:val="0"/>
                <w:numId w:val="34"/>
              </w:numPr>
              <w:spacing w:after="0" w:line="240" w:lineRule="auto"/>
              <w:ind w:left="98" w:hanging="180"/>
              <w:rPr>
                <w:rFonts w:ascii="Century Gothic" w:hAnsi="Century Gothic"/>
                <w:sz w:val="16"/>
                <w:szCs w:val="16"/>
              </w:rPr>
            </w:pPr>
            <w:r w:rsidRPr="00045C68">
              <w:rPr>
                <w:rFonts w:ascii="Century Gothic" w:hAnsi="Century Gothic"/>
                <w:sz w:val="16"/>
                <w:szCs w:val="16"/>
              </w:rPr>
              <w:t xml:space="preserve">For ALL, </w:t>
            </w:r>
            <w:r w:rsidRPr="00045C68">
              <w:rPr>
                <w:rFonts w:ascii="Century Gothic" w:eastAsia="Times New Roman" w:hAnsi="Century Gothic" w:cs="Times New Roman"/>
                <w:bCs/>
                <w:color w:val="000000" w:themeColor="text1"/>
                <w:sz w:val="16"/>
                <w:szCs w:val="16"/>
              </w:rPr>
              <w:t>File Header Record, Immediate Destination (Record 1, Field 3)</w:t>
            </w:r>
          </w:p>
          <w:p w:rsidR="00F71D60" w:rsidRPr="00045C68" w:rsidRDefault="00F71D60" w:rsidP="00350FDF">
            <w:pPr>
              <w:pStyle w:val="ListParagraph"/>
              <w:numPr>
                <w:ilvl w:val="0"/>
                <w:numId w:val="34"/>
              </w:numPr>
              <w:spacing w:after="0" w:line="240" w:lineRule="auto"/>
              <w:ind w:left="98" w:hanging="180"/>
              <w:rPr>
                <w:rFonts w:ascii="Century Gothic" w:hAnsi="Century Gothic"/>
                <w:sz w:val="16"/>
                <w:szCs w:val="16"/>
              </w:rPr>
            </w:pPr>
            <w:r w:rsidRPr="00045C68">
              <w:rPr>
                <w:rFonts w:ascii="Century Gothic" w:hAnsi="Century Gothic"/>
                <w:sz w:val="16"/>
                <w:szCs w:val="16"/>
              </w:rPr>
              <w:t>For CCD</w:t>
            </w:r>
            <w:r w:rsidR="00516297">
              <w:rPr>
                <w:rFonts w:ascii="Century Gothic" w:hAnsi="Century Gothic"/>
                <w:sz w:val="16"/>
                <w:szCs w:val="16"/>
              </w:rPr>
              <w:t>, PPD</w:t>
            </w:r>
            <w:r w:rsidRPr="00045C68">
              <w:rPr>
                <w:rFonts w:ascii="Century Gothic" w:hAnsi="Century Gothic"/>
                <w:sz w:val="16"/>
                <w:szCs w:val="16"/>
              </w:rPr>
              <w:t xml:space="preserve"> and CTX, Company Batch Header, Originating DFI</w:t>
            </w:r>
          </w:p>
          <w:p w:rsidR="00F71D60" w:rsidRPr="00045C68" w:rsidRDefault="00F71D60" w:rsidP="00F609EF">
            <w:pPr>
              <w:pStyle w:val="ListParagraph"/>
              <w:spacing w:after="0" w:line="240" w:lineRule="auto"/>
              <w:ind w:left="98"/>
              <w:rPr>
                <w:rFonts w:ascii="Century Gothic" w:eastAsia="Times New Roman" w:hAnsi="Century Gothic" w:cs="Times New Roman"/>
                <w:bCs/>
                <w:color w:val="000000" w:themeColor="text1"/>
                <w:sz w:val="16"/>
                <w:szCs w:val="16"/>
              </w:rPr>
            </w:pPr>
            <w:r w:rsidRPr="00045C68">
              <w:rPr>
                <w:rFonts w:ascii="Century Gothic" w:hAnsi="Century Gothic"/>
                <w:sz w:val="16"/>
                <w:szCs w:val="16"/>
              </w:rPr>
              <w:t>Identification (</w:t>
            </w:r>
            <w:r w:rsidRPr="00045C68">
              <w:rPr>
                <w:rFonts w:ascii="Century Gothic" w:eastAsia="Times New Roman" w:hAnsi="Century Gothic" w:cs="Times New Roman"/>
                <w:bCs/>
                <w:color w:val="000000" w:themeColor="text1"/>
                <w:sz w:val="16"/>
                <w:szCs w:val="16"/>
              </w:rPr>
              <w:t>Record 5, Field 12)</w:t>
            </w:r>
          </w:p>
          <w:p w:rsidR="00F71D60" w:rsidRPr="00045C68" w:rsidRDefault="00F71D60" w:rsidP="00350FDF">
            <w:pPr>
              <w:pStyle w:val="ListParagraph"/>
              <w:numPr>
                <w:ilvl w:val="0"/>
                <w:numId w:val="34"/>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hAnsi="Century Gothic"/>
                <w:sz w:val="16"/>
                <w:szCs w:val="16"/>
              </w:rPr>
              <w:t>For IAT, Company Batch Header, Originating DFI Identification (</w:t>
            </w:r>
            <w:r w:rsidRPr="00045C68">
              <w:rPr>
                <w:rFonts w:ascii="Century Gothic" w:eastAsia="Times New Roman" w:hAnsi="Century Gothic" w:cs="Times New Roman"/>
                <w:bCs/>
                <w:color w:val="000000" w:themeColor="text1"/>
                <w:sz w:val="16"/>
                <w:szCs w:val="16"/>
              </w:rPr>
              <w:t>Record 5, Field 16)</w:t>
            </w:r>
          </w:p>
          <w:p w:rsidR="00F71D60" w:rsidRPr="00045C68" w:rsidRDefault="00F71D60" w:rsidP="00350FDF">
            <w:pPr>
              <w:pStyle w:val="ListParagraph"/>
              <w:numPr>
                <w:ilvl w:val="0"/>
                <w:numId w:val="34"/>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hAnsi="Century Gothic"/>
                <w:sz w:val="16"/>
                <w:szCs w:val="16"/>
              </w:rPr>
              <w:t xml:space="preserve">For ALL, </w:t>
            </w:r>
            <w:r w:rsidRPr="00045C68">
              <w:rPr>
                <w:rFonts w:ascii="Century Gothic" w:eastAsia="Times New Roman" w:hAnsi="Century Gothic" w:cs="Times New Roman"/>
                <w:bCs/>
                <w:color w:val="000000" w:themeColor="text1"/>
                <w:sz w:val="16"/>
                <w:szCs w:val="16"/>
              </w:rPr>
              <w:t>Batch/Control Record, Originating DFI Identification (Record 8, Field 10)</w:t>
            </w:r>
          </w:p>
          <w:p w:rsidR="00F71D60" w:rsidRPr="00045C68" w:rsidRDefault="00F71D60" w:rsidP="00350FDF">
            <w:pPr>
              <w:pStyle w:val="ListParagraph"/>
              <w:numPr>
                <w:ilvl w:val="0"/>
                <w:numId w:val="34"/>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hAnsi="Century Gothic"/>
                <w:sz w:val="16"/>
                <w:szCs w:val="16"/>
              </w:rPr>
              <w:t>For IAT, Fourth IAT Addenda Record, Originating DFI Identification (Record 7, Field 5)</w:t>
            </w:r>
          </w:p>
        </w:tc>
        <w:tc>
          <w:tcPr>
            <w:tcW w:w="3600" w:type="dxa"/>
            <w:shd w:val="clear" w:color="000000" w:fill="auto"/>
            <w:vAlign w:val="center"/>
            <w:hideMark/>
          </w:tcPr>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Originating DFI ABA or transit routing number assigned preceded by a blank space </w:t>
            </w:r>
          </w:p>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p>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2, 3, and 4 maps to the first 8 digits (drop the </w:t>
            </w:r>
            <w:r w:rsidR="00FA4D0C" w:rsidRPr="00045C68">
              <w:rPr>
                <w:rFonts w:ascii="Century Gothic" w:eastAsia="Times New Roman" w:hAnsi="Century Gothic" w:cs="Times New Roman"/>
                <w:bCs/>
                <w:color w:val="000000" w:themeColor="text1"/>
                <w:sz w:val="16"/>
                <w:szCs w:val="16"/>
              </w:rPr>
              <w:t>last</w:t>
            </w:r>
            <w:r w:rsidR="00CC720D" w:rsidRPr="00045C68">
              <w:rPr>
                <w:rFonts w:ascii="Century Gothic" w:eastAsia="Times New Roman" w:hAnsi="Century Gothic" w:cs="Times New Roman"/>
                <w:bCs/>
                <w:color w:val="000000" w:themeColor="text1"/>
                <w:sz w:val="16"/>
                <w:szCs w:val="16"/>
              </w:rPr>
              <w:t xml:space="preserve"> or 9</w:t>
            </w:r>
            <w:r w:rsidR="00CC720D" w:rsidRPr="00045C68">
              <w:rPr>
                <w:rFonts w:ascii="Century Gothic" w:eastAsia="Times New Roman" w:hAnsi="Century Gothic" w:cs="Times New Roman"/>
                <w:bCs/>
                <w:color w:val="000000" w:themeColor="text1"/>
                <w:sz w:val="16"/>
                <w:szCs w:val="16"/>
                <w:vertAlign w:val="superscript"/>
              </w:rPr>
              <w:t>th</w:t>
            </w:r>
            <w:r w:rsidR="00CC720D" w:rsidRPr="00045C68">
              <w:rPr>
                <w:rFonts w:ascii="Century Gothic" w:eastAsia="Times New Roman" w:hAnsi="Century Gothic" w:cs="Times New Roman"/>
                <w:bCs/>
                <w:color w:val="000000" w:themeColor="text1"/>
                <w:sz w:val="16"/>
                <w:szCs w:val="16"/>
              </w:rPr>
              <w:t xml:space="preserve"> digit</w:t>
            </w:r>
            <w:r w:rsidR="00FA4D0C" w:rsidRPr="00045C68">
              <w:rPr>
                <w:rFonts w:ascii="Century Gothic" w:eastAsia="Times New Roman" w:hAnsi="Century Gothic" w:cs="Times New Roman"/>
                <w:bCs/>
                <w:color w:val="000000" w:themeColor="text1"/>
                <w:sz w:val="16"/>
                <w:szCs w:val="16"/>
              </w:rPr>
              <w:t>)</w:t>
            </w:r>
          </w:p>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p>
          <w:p w:rsidR="00F71D60" w:rsidRPr="00045C68" w:rsidRDefault="00F71D60" w:rsidP="00F609EF">
            <w:pPr>
              <w:spacing w:after="0" w:line="240" w:lineRule="auto"/>
              <w:rPr>
                <w:rFonts w:ascii="Century Gothic" w:eastAsia="Times New Roman" w:hAnsi="Century Gothic" w:cs="Times New Roman"/>
                <w:bCs/>
                <w:color w:val="000000" w:themeColor="text1"/>
                <w:sz w:val="16"/>
                <w:szCs w:val="16"/>
              </w:rPr>
            </w:pPr>
          </w:p>
        </w:tc>
      </w:tr>
    </w:tbl>
    <w:p w:rsidR="0053467F" w:rsidRPr="00045C68" w:rsidRDefault="0053467F">
      <w:pPr>
        <w:rPr>
          <w:rFonts w:ascii="Century Gothic" w:hAnsi="Century Gothic"/>
          <w:sz w:val="20"/>
          <w:szCs w:val="20"/>
        </w:rPr>
      </w:pPr>
    </w:p>
    <w:p w:rsidR="00D87C88" w:rsidRPr="00045C68" w:rsidRDefault="00D87C88">
      <w:pPr>
        <w:rPr>
          <w:rFonts w:ascii="Century Gothic" w:hAnsi="Century Gothic"/>
          <w:sz w:val="20"/>
          <w:szCs w:val="20"/>
        </w:rPr>
      </w:pPr>
    </w:p>
    <w:p w:rsidR="00D87C88" w:rsidRPr="00045C68" w:rsidRDefault="00D87C88">
      <w:pPr>
        <w:rPr>
          <w:rFonts w:ascii="Century Gothic" w:hAnsi="Century Gothic"/>
          <w:sz w:val="20"/>
          <w:szCs w:val="20"/>
        </w:rPr>
        <w:sectPr w:rsidR="00D87C88" w:rsidRPr="00045C68" w:rsidSect="00752D5D">
          <w:pgSz w:w="15840" w:h="12240" w:orient="landscape"/>
          <w:pgMar w:top="1440" w:right="1440" w:bottom="1440" w:left="1440" w:header="720" w:footer="720" w:gutter="0"/>
          <w:cols w:space="720"/>
          <w:docGrid w:linePitch="360"/>
        </w:sectPr>
      </w:pPr>
    </w:p>
    <w:p w:rsidR="00D87C88" w:rsidRPr="00045C68" w:rsidRDefault="00D87C88">
      <w:pPr>
        <w:rPr>
          <w:rFonts w:ascii="Century Gothic" w:hAnsi="Century Gothic"/>
          <w:sz w:val="20"/>
          <w:szCs w:val="20"/>
        </w:rPr>
      </w:pPr>
    </w:p>
    <w:tbl>
      <w:tblPr>
        <w:tblW w:w="14464"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890"/>
        <w:gridCol w:w="990"/>
        <w:gridCol w:w="2160"/>
        <w:gridCol w:w="630"/>
        <w:gridCol w:w="1257"/>
        <w:gridCol w:w="697"/>
        <w:gridCol w:w="2340"/>
        <w:gridCol w:w="3600"/>
      </w:tblGrid>
      <w:tr w:rsidR="00C52028" w:rsidRPr="00045C68" w:rsidTr="001825A2">
        <w:trPr>
          <w:trHeight w:val="450"/>
        </w:trPr>
        <w:tc>
          <w:tcPr>
            <w:tcW w:w="14464" w:type="dxa"/>
            <w:gridSpan w:val="9"/>
            <w:shd w:val="clear" w:color="auto" w:fill="4F81BD" w:themeFill="accent1"/>
            <w:vAlign w:val="center"/>
            <w:hideMark/>
          </w:tcPr>
          <w:p w:rsidR="00C52028" w:rsidRPr="00045C68" w:rsidRDefault="00C52028" w:rsidP="00372ABB">
            <w:pPr>
              <w:spacing w:after="0"/>
              <w:rPr>
                <w:rFonts w:ascii="Century Gothic" w:hAnsi="Century Gothic"/>
              </w:rPr>
            </w:pPr>
            <w:r w:rsidRPr="00045C68">
              <w:rPr>
                <w:rFonts w:ascii="Century Gothic" w:eastAsia="Times New Roman" w:hAnsi="Century Gothic" w:cs="Times New Roman"/>
                <w:b/>
                <w:bCs/>
                <w:color w:val="FFFFFF" w:themeColor="background1"/>
                <w:sz w:val="16"/>
                <w:szCs w:val="16"/>
              </w:rPr>
              <w:t>Payment Information Block – This can occur multiple times</w:t>
            </w:r>
            <w:r w:rsidR="00E45D5C" w:rsidRPr="00045C68">
              <w:rPr>
                <w:rFonts w:ascii="Century Gothic" w:eastAsia="Times New Roman" w:hAnsi="Century Gothic" w:cs="Times New Roman"/>
                <w:b/>
                <w:bCs/>
                <w:color w:val="FFFFFF" w:themeColor="background1"/>
                <w:sz w:val="16"/>
                <w:szCs w:val="16"/>
              </w:rPr>
              <w:t xml:space="preserve"> within a file</w:t>
            </w:r>
          </w:p>
        </w:tc>
      </w:tr>
      <w:tr w:rsidR="00C52028" w:rsidRPr="00045C68" w:rsidTr="00E6502F">
        <w:trPr>
          <w:trHeight w:val="260"/>
        </w:trPr>
        <w:tc>
          <w:tcPr>
            <w:tcW w:w="900" w:type="dxa"/>
            <w:shd w:val="clear" w:color="auto" w:fill="17365D"/>
            <w:vAlign w:val="center"/>
            <w:hideMark/>
          </w:tcPr>
          <w:p w:rsidR="00C52028" w:rsidRPr="00045C68" w:rsidRDefault="00C52028" w:rsidP="00372ABB">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shd w:val="clear" w:color="auto" w:fill="17365D"/>
            <w:vAlign w:val="center"/>
            <w:hideMark/>
          </w:tcPr>
          <w:p w:rsidR="00C52028" w:rsidRPr="00045C68" w:rsidRDefault="00C52028" w:rsidP="00372ABB">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990" w:type="dxa"/>
            <w:shd w:val="clear" w:color="auto" w:fill="17365D"/>
            <w:vAlign w:val="center"/>
            <w:hideMark/>
          </w:tcPr>
          <w:p w:rsidR="00C52028" w:rsidRPr="00045C68" w:rsidRDefault="00C52028" w:rsidP="00372ABB">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shd w:val="clear" w:color="auto" w:fill="17365D"/>
            <w:vAlign w:val="center"/>
            <w:hideMark/>
          </w:tcPr>
          <w:p w:rsidR="00C52028" w:rsidRPr="00045C68" w:rsidRDefault="00C52028" w:rsidP="00372ABB">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630" w:type="dxa"/>
            <w:shd w:val="clear" w:color="auto" w:fill="17365D"/>
            <w:vAlign w:val="center"/>
            <w:hideMark/>
          </w:tcPr>
          <w:p w:rsidR="00C52028" w:rsidRPr="00045C68" w:rsidRDefault="00C52028" w:rsidP="00372ABB">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shd w:val="clear" w:color="auto" w:fill="17365D"/>
            <w:vAlign w:val="center"/>
            <w:hideMark/>
          </w:tcPr>
          <w:p w:rsidR="00C52028" w:rsidRPr="00045C68" w:rsidRDefault="00C52028" w:rsidP="00372ABB">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shd w:val="clear" w:color="auto" w:fill="17365D"/>
            <w:vAlign w:val="center"/>
            <w:hideMark/>
          </w:tcPr>
          <w:p w:rsidR="00C52028" w:rsidRPr="00045C68" w:rsidRDefault="00C52028" w:rsidP="00372ABB">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340" w:type="dxa"/>
            <w:shd w:val="clear" w:color="auto" w:fill="0D0D0D" w:themeFill="text1" w:themeFillTint="F2"/>
            <w:vAlign w:val="center"/>
            <w:hideMark/>
          </w:tcPr>
          <w:p w:rsidR="00C52028" w:rsidRPr="00045C68" w:rsidRDefault="00C52028" w:rsidP="00372ABB">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shd w:val="clear" w:color="auto" w:fill="0D0D0D" w:themeFill="text1" w:themeFillTint="F2"/>
            <w:vAlign w:val="center"/>
            <w:hideMark/>
          </w:tcPr>
          <w:p w:rsidR="00C52028" w:rsidRPr="00045C68" w:rsidRDefault="00C52028" w:rsidP="00372ABB">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9335C3" w:rsidRPr="00045C68" w:rsidTr="001825A2">
        <w:trPr>
          <w:trHeight w:val="260"/>
        </w:trPr>
        <w:tc>
          <w:tcPr>
            <w:tcW w:w="900" w:type="dxa"/>
            <w:shd w:val="clear" w:color="000000" w:fill="auto"/>
            <w:vAlign w:val="center"/>
            <w:hideMark/>
          </w:tcPr>
          <w:p w:rsidR="009335C3" w:rsidRPr="00045C68" w:rsidRDefault="009335C3"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6.1.7</w:t>
            </w:r>
          </w:p>
        </w:tc>
        <w:tc>
          <w:tcPr>
            <w:tcW w:w="1890" w:type="dxa"/>
            <w:shd w:val="clear" w:color="000000" w:fill="auto"/>
            <w:vAlign w:val="center"/>
            <w:hideMark/>
          </w:tcPr>
          <w:p w:rsidR="009335C3" w:rsidRPr="00045C68" w:rsidRDefault="009335C3" w:rsidP="00372ABB">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Name </w:t>
            </w:r>
          </w:p>
          <w:p w:rsidR="009335C3" w:rsidRPr="00045C68" w:rsidRDefault="009335C3" w:rsidP="00372ABB">
            <w:pPr>
              <w:spacing w:after="0" w:line="240" w:lineRule="auto"/>
              <w:rPr>
                <w:rFonts w:ascii="Century Gothic" w:hAnsi="Century Gothic" w:cs="HelveticaNeueLTStd-Lt"/>
                <w:sz w:val="16"/>
                <w:szCs w:val="16"/>
              </w:rPr>
            </w:pPr>
            <w:r w:rsidRPr="00045C68">
              <w:rPr>
                <w:rFonts w:ascii="Century Gothic" w:hAnsi="Century Gothic" w:cs="HelveticaNeueLTStd-Md"/>
                <w:sz w:val="16"/>
                <w:szCs w:val="16"/>
              </w:rPr>
              <w:t>&lt;Nm&gt;</w:t>
            </w:r>
          </w:p>
        </w:tc>
        <w:tc>
          <w:tcPr>
            <w:tcW w:w="990" w:type="dxa"/>
            <w:shd w:val="clear" w:color="000000" w:fill="auto"/>
            <w:vAlign w:val="center"/>
            <w:hideMark/>
          </w:tcPr>
          <w:p w:rsidR="009335C3" w:rsidRPr="00045C68" w:rsidRDefault="009335C3"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9335C3" w:rsidRPr="00045C68" w:rsidRDefault="009335C3" w:rsidP="00372ABB">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Identifies the bank processing the transaction</w:t>
            </w:r>
          </w:p>
        </w:tc>
        <w:tc>
          <w:tcPr>
            <w:tcW w:w="630" w:type="dxa"/>
            <w:shd w:val="clear" w:color="000000" w:fill="auto"/>
            <w:vAlign w:val="center"/>
            <w:hideMark/>
          </w:tcPr>
          <w:p w:rsidR="009335C3" w:rsidRPr="00045C68" w:rsidRDefault="009335C3"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[0..1]  </w:t>
            </w:r>
          </w:p>
        </w:tc>
        <w:tc>
          <w:tcPr>
            <w:tcW w:w="1257" w:type="dxa"/>
            <w:shd w:val="clear" w:color="000000" w:fill="auto"/>
            <w:vAlign w:val="center"/>
            <w:hideMark/>
          </w:tcPr>
          <w:p w:rsidR="009335C3" w:rsidRPr="00045C68" w:rsidRDefault="009335C3" w:rsidP="00372ABB">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Max140Text</w:t>
            </w:r>
          </w:p>
        </w:tc>
        <w:tc>
          <w:tcPr>
            <w:tcW w:w="697" w:type="dxa"/>
            <w:shd w:val="clear" w:color="000000" w:fill="auto"/>
            <w:vAlign w:val="center"/>
            <w:hideMark/>
          </w:tcPr>
          <w:p w:rsidR="009335C3" w:rsidRPr="00045C68" w:rsidRDefault="009335C3"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auto" w:fill="auto"/>
            <w:vAlign w:val="center"/>
            <w:hideMark/>
          </w:tcPr>
          <w:p w:rsidR="009335C3" w:rsidRPr="00045C68" w:rsidRDefault="009335C3" w:rsidP="00350FDF">
            <w:pPr>
              <w:pStyle w:val="ListParagraph"/>
              <w:numPr>
                <w:ilvl w:val="0"/>
                <w:numId w:val="20"/>
              </w:numPr>
              <w:spacing w:after="0" w:line="240" w:lineRule="auto"/>
              <w:ind w:left="98" w:hanging="180"/>
              <w:rPr>
                <w:rFonts w:ascii="Century Gothic" w:hAnsi="Century Gothic"/>
                <w:sz w:val="16"/>
                <w:szCs w:val="16"/>
              </w:rPr>
            </w:pPr>
            <w:r w:rsidRPr="00045C68">
              <w:rPr>
                <w:rFonts w:ascii="Century Gothic" w:hAnsi="Century Gothic"/>
                <w:sz w:val="16"/>
                <w:szCs w:val="16"/>
              </w:rPr>
              <w:t>For ALL, File Header Record, Immediate Destination Name (Record 1, Field 11)</w:t>
            </w:r>
          </w:p>
          <w:p w:rsidR="009335C3" w:rsidRPr="00045C68" w:rsidRDefault="009335C3" w:rsidP="00350FDF">
            <w:pPr>
              <w:pStyle w:val="ListParagraph"/>
              <w:numPr>
                <w:ilvl w:val="0"/>
                <w:numId w:val="20"/>
              </w:numPr>
              <w:spacing w:after="0" w:line="240" w:lineRule="auto"/>
              <w:ind w:left="98" w:hanging="180"/>
              <w:rPr>
                <w:rFonts w:ascii="Century Gothic" w:hAnsi="Century Gothic"/>
                <w:sz w:val="16"/>
                <w:szCs w:val="16"/>
              </w:rPr>
            </w:pPr>
            <w:r w:rsidRPr="00045C68">
              <w:rPr>
                <w:rFonts w:ascii="Century Gothic" w:hAnsi="Century Gothic"/>
                <w:sz w:val="16"/>
                <w:szCs w:val="16"/>
              </w:rPr>
              <w:t>For IAT, Fourth IAT Addenda Record, Originating DFI Name (Record 7, Field 3)</w:t>
            </w:r>
          </w:p>
        </w:tc>
        <w:tc>
          <w:tcPr>
            <w:tcW w:w="3600" w:type="dxa"/>
            <w:shd w:val="clear" w:color="auto" w:fill="auto"/>
            <w:vAlign w:val="center"/>
            <w:hideMark/>
          </w:tcPr>
          <w:p w:rsidR="009335C3" w:rsidRPr="00045C68" w:rsidRDefault="009335C3" w:rsidP="00350FDF">
            <w:pPr>
              <w:pStyle w:val="ListParagraph"/>
              <w:numPr>
                <w:ilvl w:val="0"/>
                <w:numId w:val="21"/>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Map the first 23 characters from ISO Debtor Agent Name to Immediate Destination Name</w:t>
            </w:r>
          </w:p>
          <w:p w:rsidR="009335C3" w:rsidRPr="00045C68" w:rsidRDefault="009335C3" w:rsidP="00350FDF">
            <w:pPr>
              <w:pStyle w:val="ListParagraph"/>
              <w:numPr>
                <w:ilvl w:val="0"/>
                <w:numId w:val="21"/>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Map the first 35 characters from ISO Debtor Agent Name to </w:t>
            </w:r>
            <w:r w:rsidRPr="00045C68">
              <w:rPr>
                <w:rFonts w:ascii="Century Gothic" w:hAnsi="Century Gothic"/>
                <w:sz w:val="16"/>
                <w:szCs w:val="16"/>
              </w:rPr>
              <w:t>Originating DFI Name</w:t>
            </w:r>
          </w:p>
        </w:tc>
      </w:tr>
      <w:tr w:rsidR="00D87C88" w:rsidRPr="00045C68" w:rsidTr="0098429A">
        <w:trPr>
          <w:trHeight w:val="818"/>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6.1.8</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87C88" w:rsidRPr="00045C68" w:rsidRDefault="00D87C88" w:rsidP="0098429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Postal Address &lt;PstlAdr&gt;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87C88" w:rsidRPr="00045C68" w:rsidRDefault="00D87C88" w:rsidP="0098429A">
            <w:pPr>
              <w:pStyle w:val="Default"/>
              <w:rPr>
                <w:rFonts w:ascii="Century Gothic" w:hAnsi="Century Gothic"/>
                <w:sz w:val="16"/>
                <w:szCs w:val="16"/>
              </w:rPr>
            </w:pPr>
            <w:r w:rsidRPr="00045C68">
              <w:rPr>
                <w:rFonts w:ascii="Century Gothic" w:hAnsi="Century Gothic"/>
                <w:sz w:val="16"/>
                <w:szCs w:val="16"/>
              </w:rPr>
              <w:t>Information that locates and identifies a specific address, as defined by postal services</w:t>
            </w:r>
          </w:p>
          <w:p w:rsidR="00D87C88" w:rsidRPr="00045C68" w:rsidRDefault="00D87C88" w:rsidP="0098429A">
            <w:pPr>
              <w:pStyle w:val="Default"/>
              <w:rPr>
                <w:rFonts w:ascii="Century Gothic" w:hAnsi="Century Gothic"/>
                <w:sz w:val="16"/>
                <w:szCs w:val="16"/>
              </w:rPr>
            </w:pPr>
          </w:p>
          <w:p w:rsidR="00D87C88" w:rsidRPr="00045C68" w:rsidRDefault="00D87C88" w:rsidP="0098429A">
            <w:pPr>
              <w:pStyle w:val="Default"/>
              <w:rPr>
                <w:rFonts w:ascii="Century Gothic" w:hAnsi="Century Gothic"/>
                <w:sz w:val="16"/>
                <w:szCs w:val="16"/>
              </w:rPr>
            </w:pPr>
            <w:r w:rsidRPr="00045C68">
              <w:rPr>
                <w:rFonts w:ascii="Century Gothic" w:hAnsi="Century Gothic"/>
                <w:sz w:val="16"/>
                <w:szCs w:val="16"/>
              </w:rPr>
              <w:t>Empty tag</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87C88" w:rsidRPr="00045C68" w:rsidRDefault="00D87C88" w:rsidP="0098429A">
            <w:pPr>
              <w:spacing w:after="0" w:line="240" w:lineRule="auto"/>
              <w:rPr>
                <w:rFonts w:ascii="Century Gothic" w:hAnsi="Century Gothic" w:cs="HelveticaNeueLTStd-Lt"/>
                <w:sz w:val="16"/>
                <w:szCs w:val="16"/>
                <w:highlight w:val="yellow"/>
              </w:rPr>
            </w:pP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top w:val="single" w:sz="4" w:space="0" w:color="auto"/>
              <w:left w:val="single" w:sz="4" w:space="0" w:color="auto"/>
              <w:bottom w:val="single" w:sz="4" w:space="0" w:color="auto"/>
              <w:right w:val="single" w:sz="4" w:space="0" w:color="auto"/>
            </w:tcBorders>
            <w:shd w:val="clear" w:color="000000" w:fill="C4BC96" w:themeFill="background2" w:themeFillShade="BF"/>
            <w:vAlign w:val="center"/>
            <w:hideMark/>
          </w:tcPr>
          <w:p w:rsidR="00D87C88" w:rsidRPr="00045C68" w:rsidRDefault="00D87C88" w:rsidP="0098429A">
            <w:pPr>
              <w:pStyle w:val="ListParagraph"/>
              <w:spacing w:after="0" w:line="240" w:lineRule="auto"/>
              <w:ind w:left="0"/>
              <w:rPr>
                <w:rFonts w:ascii="Century Gothic" w:hAnsi="Century Gothic"/>
                <w:sz w:val="16"/>
                <w:szCs w:val="16"/>
              </w:rPr>
            </w:pPr>
          </w:p>
        </w:tc>
        <w:tc>
          <w:tcPr>
            <w:tcW w:w="3600" w:type="dxa"/>
            <w:tcBorders>
              <w:top w:val="single" w:sz="4" w:space="0" w:color="auto"/>
              <w:left w:val="single" w:sz="4" w:space="0" w:color="auto"/>
              <w:bottom w:val="single" w:sz="4" w:space="0" w:color="auto"/>
              <w:right w:val="single" w:sz="4" w:space="0" w:color="auto"/>
            </w:tcBorders>
            <w:shd w:val="clear" w:color="000000" w:fill="C4BC96" w:themeFill="background2" w:themeFillShade="BF"/>
            <w:vAlign w:val="center"/>
            <w:hideMark/>
          </w:tcPr>
          <w:p w:rsidR="00D87C88" w:rsidRPr="00045C68" w:rsidRDefault="00D87C88" w:rsidP="0098429A">
            <w:pPr>
              <w:pStyle w:val="ListParagraph"/>
              <w:ind w:hanging="720"/>
              <w:rPr>
                <w:rFonts w:ascii="Century Gothic" w:eastAsia="Times New Roman" w:hAnsi="Century Gothic" w:cs="Times New Roman"/>
                <w:bCs/>
                <w:color w:val="000000" w:themeColor="text1"/>
                <w:sz w:val="16"/>
                <w:szCs w:val="16"/>
              </w:rPr>
            </w:pPr>
            <w:r w:rsidRPr="00D327CD">
              <w:rPr>
                <w:rFonts w:ascii="Century Gothic" w:eastAsia="Times New Roman" w:hAnsi="Century Gothic" w:cs="Times New Roman"/>
                <w:bCs/>
                <w:color w:val="000000" w:themeColor="text1"/>
                <w:sz w:val="16"/>
                <w:szCs w:val="16"/>
                <w:u w:val="single"/>
              </w:rPr>
              <w:t>Usage Rule:</w:t>
            </w:r>
            <w:r w:rsidRPr="00045C68">
              <w:rPr>
                <w:rFonts w:ascii="Century Gothic" w:eastAsia="Times New Roman" w:hAnsi="Century Gothic" w:cs="Times New Roman"/>
                <w:bCs/>
                <w:color w:val="000000" w:themeColor="text1"/>
                <w:sz w:val="16"/>
                <w:szCs w:val="16"/>
              </w:rPr>
              <w:t xml:space="preserve">  Preference by following order:</w:t>
            </w:r>
          </w:p>
          <w:p w:rsidR="00D87C88" w:rsidRPr="00045C68" w:rsidRDefault="00D87C88" w:rsidP="0098429A">
            <w:pPr>
              <w:pStyle w:val="ListParagraph"/>
              <w:ind w:hanging="72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 Use only structured address</w:t>
            </w:r>
          </w:p>
          <w:p w:rsidR="00D87C88" w:rsidRPr="00045C68" w:rsidRDefault="00D87C88" w:rsidP="0098429A">
            <w:pPr>
              <w:pStyle w:val="ListParagraph"/>
              <w:ind w:left="165" w:hanging="165"/>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 When using combination of both structured address and Address Line, must use structured tags for post code (if applicable), town name and country and only 2 Address Lines max 35 characters each (to include street address and town name)</w:t>
            </w:r>
          </w:p>
          <w:p w:rsidR="00D87C88" w:rsidRPr="00045C68" w:rsidRDefault="00D87C88" w:rsidP="0098429A">
            <w:pPr>
              <w:pStyle w:val="ListParagraph"/>
              <w:ind w:hanging="72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3. Use only Address Line, up to 7 lines </w:t>
            </w:r>
          </w:p>
          <w:p w:rsidR="00D87C88" w:rsidRPr="00045C68" w:rsidRDefault="00D87C88" w:rsidP="0098429A">
            <w:pPr>
              <w:pStyle w:val="ListParagraph"/>
              <w:rPr>
                <w:rFonts w:ascii="Century Gothic" w:eastAsia="Times New Roman" w:hAnsi="Century Gothic" w:cs="Times New Roman"/>
                <w:bCs/>
                <w:color w:val="000000" w:themeColor="text1"/>
                <w:sz w:val="16"/>
                <w:szCs w:val="16"/>
              </w:rPr>
            </w:pPr>
          </w:p>
          <w:p w:rsidR="00D87C88" w:rsidRPr="00045C68" w:rsidRDefault="00D87C88" w:rsidP="0098429A">
            <w:pPr>
              <w:pStyle w:val="ListParagraph"/>
              <w:spacing w:after="0" w:line="240" w:lineRule="auto"/>
              <w:ind w:left="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NOTE: PO Box and c/o address should only appear in Address Line</w:t>
            </w:r>
          </w:p>
        </w:tc>
      </w:tr>
      <w:tr w:rsidR="00D87C88" w:rsidRPr="00045C68" w:rsidTr="0098429A">
        <w:trPr>
          <w:trHeight w:val="818"/>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6.1.9</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87C88" w:rsidRPr="00045C68" w:rsidRDefault="00D87C88" w:rsidP="0098429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Address Type</w:t>
            </w:r>
          </w:p>
          <w:p w:rsidR="00D87C88" w:rsidRPr="00045C68" w:rsidRDefault="00D87C88" w:rsidP="0098429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&lt;AdrTp&gt;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87C88" w:rsidRPr="00045C68" w:rsidRDefault="00D87C88" w:rsidP="0098429A">
            <w:pPr>
              <w:pStyle w:val="Default"/>
              <w:rPr>
                <w:rFonts w:ascii="Century Gothic" w:hAnsi="Century Gothic"/>
                <w:sz w:val="16"/>
                <w:szCs w:val="16"/>
              </w:rPr>
            </w:pPr>
            <w:r w:rsidRPr="00045C68">
              <w:rPr>
                <w:rFonts w:ascii="Century Gothic" w:hAnsi="Century Gothic"/>
                <w:sz w:val="16"/>
                <w:szCs w:val="16"/>
              </w:rPr>
              <w:t>Identifies the nature of the postal address</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87C88" w:rsidRPr="00045C68" w:rsidRDefault="00D87C88" w:rsidP="0098429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Code</w:t>
            </w: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top w:val="single" w:sz="4" w:space="0" w:color="auto"/>
              <w:left w:val="single" w:sz="4" w:space="0" w:color="auto"/>
              <w:bottom w:val="single" w:sz="4" w:space="0" w:color="auto"/>
              <w:right w:val="single" w:sz="4" w:space="0" w:color="auto"/>
            </w:tcBorders>
            <w:shd w:val="clear" w:color="000000" w:fill="C4BC96" w:themeFill="background2" w:themeFillShade="BF"/>
            <w:vAlign w:val="center"/>
            <w:hideMark/>
          </w:tcPr>
          <w:p w:rsidR="00D87C88" w:rsidRPr="00045C68" w:rsidRDefault="00D87C88" w:rsidP="0098429A">
            <w:pPr>
              <w:pStyle w:val="ListParagraph"/>
              <w:spacing w:after="0" w:line="240" w:lineRule="auto"/>
              <w:ind w:left="0"/>
              <w:rPr>
                <w:rFonts w:ascii="Century Gothic" w:hAnsi="Century Gothic"/>
                <w:sz w:val="16"/>
                <w:szCs w:val="16"/>
              </w:rPr>
            </w:pPr>
          </w:p>
        </w:tc>
        <w:tc>
          <w:tcPr>
            <w:tcW w:w="3600" w:type="dxa"/>
            <w:tcBorders>
              <w:top w:val="single" w:sz="4" w:space="0" w:color="auto"/>
              <w:left w:val="single" w:sz="4" w:space="0" w:color="auto"/>
              <w:bottom w:val="single" w:sz="4" w:space="0" w:color="auto"/>
              <w:right w:val="single" w:sz="4" w:space="0" w:color="auto"/>
            </w:tcBorders>
            <w:shd w:val="clear" w:color="000000" w:fill="C4BC96" w:themeFill="background2" w:themeFillShade="BF"/>
            <w:vAlign w:val="center"/>
            <w:hideMark/>
          </w:tcPr>
          <w:p w:rsidR="00D87C88" w:rsidRPr="00045C68" w:rsidRDefault="00D87C88" w:rsidP="0098429A">
            <w:pPr>
              <w:pStyle w:val="ListParagraph"/>
              <w:rPr>
                <w:rFonts w:ascii="Century Gothic" w:eastAsia="Times New Roman" w:hAnsi="Century Gothic" w:cs="Times New Roman"/>
                <w:bCs/>
                <w:color w:val="000000" w:themeColor="text1"/>
                <w:sz w:val="16"/>
                <w:szCs w:val="16"/>
              </w:rPr>
            </w:pPr>
          </w:p>
        </w:tc>
      </w:tr>
      <w:tr w:rsidR="00D87C88" w:rsidRPr="00045C68" w:rsidTr="0098429A">
        <w:trPr>
          <w:trHeight w:val="260"/>
        </w:trPr>
        <w:tc>
          <w:tcPr>
            <w:tcW w:w="900" w:type="dxa"/>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6.1.10</w:t>
            </w:r>
          </w:p>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p>
        </w:tc>
        <w:tc>
          <w:tcPr>
            <w:tcW w:w="1890" w:type="dxa"/>
            <w:shd w:val="clear" w:color="000000" w:fill="auto"/>
            <w:vAlign w:val="center"/>
            <w:hideMark/>
          </w:tcPr>
          <w:p w:rsidR="00D87C88" w:rsidRPr="00045C68" w:rsidRDefault="00D87C88"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Department</w:t>
            </w:r>
          </w:p>
          <w:p w:rsidR="00D87C88" w:rsidRPr="00045C68" w:rsidRDefault="00D87C88"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&lt;Dept&gt;</w:t>
            </w:r>
          </w:p>
          <w:p w:rsidR="00D87C88" w:rsidRPr="00045C68" w:rsidRDefault="00D87C88" w:rsidP="0098429A">
            <w:pPr>
              <w:spacing w:after="0" w:line="240" w:lineRule="auto"/>
              <w:rPr>
                <w:rFonts w:ascii="Century Gothic" w:hAnsi="Century Gothic" w:cs="Helvetica"/>
                <w:sz w:val="16"/>
                <w:szCs w:val="16"/>
              </w:rPr>
            </w:pPr>
          </w:p>
        </w:tc>
        <w:tc>
          <w:tcPr>
            <w:tcW w:w="990" w:type="dxa"/>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p>
        </w:tc>
        <w:tc>
          <w:tcPr>
            <w:tcW w:w="2160" w:type="dxa"/>
            <w:shd w:val="clear" w:color="000000" w:fill="auto"/>
            <w:vAlign w:val="center"/>
            <w:hideMark/>
          </w:tcPr>
          <w:p w:rsidR="00D87C88" w:rsidRPr="00045C68" w:rsidRDefault="00D87C88" w:rsidP="0098429A">
            <w:pPr>
              <w:pStyle w:val="Default"/>
              <w:rPr>
                <w:rFonts w:ascii="Century Gothic" w:hAnsi="Century Gothic"/>
                <w:sz w:val="16"/>
                <w:szCs w:val="16"/>
              </w:rPr>
            </w:pPr>
            <w:r w:rsidRPr="00045C68">
              <w:rPr>
                <w:rFonts w:ascii="Century Gothic" w:hAnsi="Century Gothic"/>
                <w:sz w:val="16"/>
                <w:szCs w:val="16"/>
              </w:rPr>
              <w:t xml:space="preserve">Identification of a division of a large organisation or </w:t>
            </w:r>
          </w:p>
          <w:p w:rsidR="00D87C88" w:rsidRPr="00045C68" w:rsidRDefault="00D87C88" w:rsidP="0098429A">
            <w:pPr>
              <w:pStyle w:val="Default"/>
              <w:rPr>
                <w:rFonts w:ascii="Century Gothic" w:hAnsi="Century Gothic" w:cs="HelveticaNeueLTStd-Lt"/>
                <w:sz w:val="16"/>
                <w:szCs w:val="16"/>
              </w:rPr>
            </w:pPr>
            <w:r w:rsidRPr="00045C68">
              <w:rPr>
                <w:rFonts w:ascii="Century Gothic" w:hAnsi="Century Gothic"/>
                <w:sz w:val="16"/>
                <w:szCs w:val="16"/>
              </w:rPr>
              <w:t>building</w:t>
            </w:r>
          </w:p>
        </w:tc>
        <w:tc>
          <w:tcPr>
            <w:tcW w:w="630" w:type="dxa"/>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p>
        </w:tc>
        <w:tc>
          <w:tcPr>
            <w:tcW w:w="1257" w:type="dxa"/>
            <w:shd w:val="clear" w:color="000000" w:fill="auto"/>
            <w:vAlign w:val="center"/>
            <w:hideMark/>
          </w:tcPr>
          <w:p w:rsidR="00D87C88" w:rsidRPr="00045C68" w:rsidRDefault="00D87C88" w:rsidP="0098429A">
            <w:pPr>
              <w:pStyle w:val="Default"/>
              <w:rPr>
                <w:rFonts w:ascii="Century Gothic" w:hAnsi="Century Gothic"/>
                <w:sz w:val="16"/>
                <w:szCs w:val="16"/>
              </w:rPr>
            </w:pPr>
            <w:r w:rsidRPr="00045C68">
              <w:rPr>
                <w:rFonts w:ascii="Century Gothic" w:hAnsi="Century Gothic"/>
                <w:sz w:val="16"/>
                <w:szCs w:val="16"/>
              </w:rPr>
              <w:t>Max70Text</w:t>
            </w:r>
          </w:p>
          <w:p w:rsidR="00D87C88" w:rsidRPr="00045C68" w:rsidRDefault="00D87C88" w:rsidP="0098429A">
            <w:pPr>
              <w:pStyle w:val="Default"/>
              <w:rPr>
                <w:rFonts w:ascii="Century Gothic" w:hAnsi="Century Gothic"/>
                <w:sz w:val="16"/>
                <w:szCs w:val="16"/>
              </w:rPr>
            </w:pPr>
          </w:p>
          <w:p w:rsidR="00D87C88" w:rsidRPr="00045C68" w:rsidRDefault="00D87C88" w:rsidP="0098429A">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p>
        </w:tc>
        <w:tc>
          <w:tcPr>
            <w:tcW w:w="2340" w:type="dxa"/>
            <w:shd w:val="clear" w:color="auto" w:fill="auto"/>
            <w:vAlign w:val="center"/>
            <w:hideMark/>
          </w:tcPr>
          <w:p w:rsidR="00D87C88" w:rsidRPr="00045C68" w:rsidRDefault="00D87C88" w:rsidP="0098429A">
            <w:pPr>
              <w:pStyle w:val="ListParagraph"/>
              <w:spacing w:after="0" w:line="240" w:lineRule="auto"/>
              <w:ind w:left="0"/>
              <w:rPr>
                <w:rFonts w:ascii="Century Gothic" w:hAnsi="Century Gothic"/>
                <w:sz w:val="16"/>
                <w:szCs w:val="16"/>
              </w:rPr>
            </w:pPr>
          </w:p>
          <w:p w:rsidR="00D87C88" w:rsidRPr="00045C68" w:rsidRDefault="00D87C88" w:rsidP="0098429A">
            <w:pPr>
              <w:pStyle w:val="ListParagraph"/>
              <w:spacing w:after="0" w:line="240" w:lineRule="auto"/>
              <w:ind w:left="0"/>
              <w:rPr>
                <w:rFonts w:ascii="Century Gothic" w:hAnsi="Century Gothic"/>
                <w:sz w:val="16"/>
                <w:szCs w:val="16"/>
              </w:rPr>
            </w:pPr>
          </w:p>
        </w:tc>
        <w:tc>
          <w:tcPr>
            <w:tcW w:w="3600" w:type="dxa"/>
            <w:shd w:val="clear" w:color="auto" w:fill="auto"/>
            <w:vAlign w:val="center"/>
            <w:hideMark/>
          </w:tcPr>
          <w:p w:rsidR="00D87C88" w:rsidRPr="00045C68" w:rsidRDefault="00D87C88" w:rsidP="0098429A">
            <w:pPr>
              <w:pStyle w:val="ListParagraph"/>
              <w:spacing w:after="0" w:line="240" w:lineRule="auto"/>
              <w:ind w:left="0"/>
              <w:rPr>
                <w:rFonts w:ascii="Century Gothic" w:eastAsia="Times New Roman" w:hAnsi="Century Gothic" w:cs="Times New Roman"/>
                <w:bCs/>
                <w:color w:val="000000" w:themeColor="text1"/>
                <w:sz w:val="16"/>
                <w:szCs w:val="16"/>
              </w:rPr>
            </w:pPr>
          </w:p>
          <w:p w:rsidR="00D87C88" w:rsidRPr="00045C68" w:rsidRDefault="00D87C88" w:rsidP="0098429A">
            <w:pPr>
              <w:pStyle w:val="ListParagraph"/>
              <w:spacing w:after="0" w:line="240" w:lineRule="auto"/>
              <w:ind w:left="0"/>
              <w:rPr>
                <w:rFonts w:ascii="Century Gothic" w:eastAsia="Times New Roman" w:hAnsi="Century Gothic" w:cs="Times New Roman"/>
                <w:bCs/>
                <w:color w:val="000000" w:themeColor="text1"/>
                <w:sz w:val="16"/>
                <w:szCs w:val="16"/>
              </w:rPr>
            </w:pPr>
          </w:p>
        </w:tc>
      </w:tr>
      <w:tr w:rsidR="00D87C88" w:rsidRPr="00045C68" w:rsidTr="0098429A">
        <w:trPr>
          <w:trHeight w:val="260"/>
        </w:trPr>
        <w:tc>
          <w:tcPr>
            <w:tcW w:w="900" w:type="dxa"/>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6.1.11</w:t>
            </w:r>
          </w:p>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p>
        </w:tc>
        <w:tc>
          <w:tcPr>
            <w:tcW w:w="1890" w:type="dxa"/>
            <w:shd w:val="clear" w:color="000000" w:fill="auto"/>
            <w:vAlign w:val="center"/>
            <w:hideMark/>
          </w:tcPr>
          <w:p w:rsidR="00D87C88" w:rsidRPr="00045C68" w:rsidRDefault="00D87C88"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Sub Department</w:t>
            </w:r>
          </w:p>
          <w:p w:rsidR="00D87C88" w:rsidRPr="00045C68" w:rsidRDefault="00D87C88"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&lt;SubDept&gt;</w:t>
            </w:r>
          </w:p>
        </w:tc>
        <w:tc>
          <w:tcPr>
            <w:tcW w:w="990" w:type="dxa"/>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D87C88" w:rsidRPr="00045C68" w:rsidRDefault="00D87C88" w:rsidP="0098429A">
            <w:pPr>
              <w:pStyle w:val="Default"/>
              <w:rPr>
                <w:rFonts w:ascii="Century Gothic" w:hAnsi="Century Gothic" w:cs="HelveticaNeueLTStd-Lt"/>
                <w:sz w:val="16"/>
                <w:szCs w:val="16"/>
              </w:rPr>
            </w:pPr>
            <w:r w:rsidRPr="00045C68">
              <w:rPr>
                <w:rFonts w:ascii="Century Gothic" w:hAnsi="Century Gothic"/>
                <w:sz w:val="16"/>
                <w:szCs w:val="16"/>
              </w:rPr>
              <w:t>Identification of a sub-division of a large organisation or building</w:t>
            </w:r>
          </w:p>
        </w:tc>
        <w:tc>
          <w:tcPr>
            <w:tcW w:w="630" w:type="dxa"/>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hideMark/>
          </w:tcPr>
          <w:p w:rsidR="00D87C88" w:rsidRPr="00045C68" w:rsidRDefault="00D87C88" w:rsidP="0098429A">
            <w:pPr>
              <w:pStyle w:val="Default"/>
              <w:rPr>
                <w:rFonts w:ascii="Century Gothic" w:hAnsi="Century Gothic"/>
                <w:sz w:val="16"/>
                <w:szCs w:val="16"/>
              </w:rPr>
            </w:pPr>
            <w:r w:rsidRPr="00045C68">
              <w:rPr>
                <w:rFonts w:ascii="Century Gothic" w:hAnsi="Century Gothic"/>
                <w:sz w:val="16"/>
                <w:szCs w:val="16"/>
              </w:rPr>
              <w:t>Max70Text</w:t>
            </w:r>
          </w:p>
          <w:p w:rsidR="00D87C88" w:rsidRPr="00045C68" w:rsidRDefault="00D87C88" w:rsidP="0098429A">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auto" w:fill="auto"/>
            <w:vAlign w:val="center"/>
            <w:hideMark/>
          </w:tcPr>
          <w:p w:rsidR="00D87C88" w:rsidRPr="00045C68" w:rsidRDefault="00D87C88" w:rsidP="0098429A">
            <w:pPr>
              <w:pStyle w:val="ListParagraph"/>
              <w:spacing w:after="0" w:line="240" w:lineRule="auto"/>
              <w:ind w:left="0"/>
              <w:rPr>
                <w:rFonts w:ascii="Century Gothic" w:hAnsi="Century Gothic"/>
                <w:sz w:val="16"/>
                <w:szCs w:val="16"/>
              </w:rPr>
            </w:pPr>
          </w:p>
        </w:tc>
        <w:tc>
          <w:tcPr>
            <w:tcW w:w="3600" w:type="dxa"/>
            <w:shd w:val="clear" w:color="auto" w:fill="auto"/>
            <w:vAlign w:val="center"/>
            <w:hideMark/>
          </w:tcPr>
          <w:p w:rsidR="00D87C88" w:rsidRPr="00045C68" w:rsidRDefault="00D87C88" w:rsidP="0098429A">
            <w:pPr>
              <w:pStyle w:val="ListParagraph"/>
              <w:spacing w:after="0" w:line="240" w:lineRule="auto"/>
              <w:ind w:left="0"/>
              <w:rPr>
                <w:rFonts w:ascii="Century Gothic" w:eastAsia="Times New Roman" w:hAnsi="Century Gothic" w:cs="Times New Roman"/>
                <w:bCs/>
                <w:color w:val="000000" w:themeColor="text1"/>
                <w:sz w:val="16"/>
                <w:szCs w:val="16"/>
              </w:rPr>
            </w:pPr>
          </w:p>
        </w:tc>
      </w:tr>
      <w:tr w:rsidR="00D87C88" w:rsidRPr="00045C68" w:rsidTr="0098429A">
        <w:trPr>
          <w:trHeight w:val="818"/>
        </w:trPr>
        <w:tc>
          <w:tcPr>
            <w:tcW w:w="900" w:type="dxa"/>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6.1.12</w:t>
            </w:r>
          </w:p>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p>
        </w:tc>
        <w:tc>
          <w:tcPr>
            <w:tcW w:w="1890" w:type="dxa"/>
            <w:shd w:val="clear" w:color="000000" w:fill="auto"/>
            <w:vAlign w:val="center"/>
            <w:hideMark/>
          </w:tcPr>
          <w:p w:rsidR="00D87C88" w:rsidRPr="00045C68" w:rsidRDefault="00D87C88"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Street Name</w:t>
            </w:r>
          </w:p>
          <w:p w:rsidR="00D87C88" w:rsidRPr="00045C68" w:rsidRDefault="00D87C88"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&lt;StrtNm&gt;</w:t>
            </w:r>
          </w:p>
        </w:tc>
        <w:tc>
          <w:tcPr>
            <w:tcW w:w="990" w:type="dxa"/>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D87C88" w:rsidRPr="00045C68" w:rsidRDefault="00D87C88" w:rsidP="0098429A">
            <w:pPr>
              <w:pStyle w:val="Default"/>
              <w:rPr>
                <w:rFonts w:ascii="Century Gothic" w:hAnsi="Century Gothic" w:cs="HelveticaNeueLTStd-Lt"/>
                <w:sz w:val="16"/>
                <w:szCs w:val="16"/>
              </w:rPr>
            </w:pPr>
            <w:r w:rsidRPr="00045C68">
              <w:rPr>
                <w:rFonts w:ascii="Century Gothic" w:hAnsi="Century Gothic"/>
                <w:sz w:val="16"/>
                <w:szCs w:val="16"/>
              </w:rPr>
              <w:t>Name of a street or thoroughfare</w:t>
            </w:r>
          </w:p>
        </w:tc>
        <w:tc>
          <w:tcPr>
            <w:tcW w:w="630" w:type="dxa"/>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hideMark/>
          </w:tcPr>
          <w:p w:rsidR="00D87C88" w:rsidRPr="00045C68" w:rsidRDefault="00D87C88" w:rsidP="0098429A">
            <w:pPr>
              <w:pStyle w:val="Default"/>
              <w:rPr>
                <w:rFonts w:ascii="Century Gothic" w:hAnsi="Century Gothic"/>
                <w:sz w:val="16"/>
                <w:szCs w:val="16"/>
              </w:rPr>
            </w:pPr>
            <w:r w:rsidRPr="00045C68">
              <w:rPr>
                <w:rFonts w:ascii="Century Gothic" w:hAnsi="Century Gothic"/>
                <w:sz w:val="16"/>
                <w:szCs w:val="16"/>
              </w:rPr>
              <w:t>Max70Text</w:t>
            </w:r>
          </w:p>
          <w:p w:rsidR="00D87C88" w:rsidRPr="00045C68" w:rsidRDefault="00D87C88" w:rsidP="0098429A">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hideMark/>
          </w:tcPr>
          <w:p w:rsidR="00D87C88" w:rsidRPr="00045C68" w:rsidRDefault="00D87C88" w:rsidP="0098429A">
            <w:pPr>
              <w:pStyle w:val="ListParagraph"/>
              <w:spacing w:after="0" w:line="240" w:lineRule="auto"/>
              <w:ind w:left="0"/>
              <w:rPr>
                <w:rFonts w:ascii="Century Gothic" w:hAnsi="Century Gothic"/>
                <w:sz w:val="16"/>
                <w:szCs w:val="16"/>
              </w:rPr>
            </w:pPr>
          </w:p>
        </w:tc>
        <w:tc>
          <w:tcPr>
            <w:tcW w:w="3600" w:type="dxa"/>
            <w:shd w:val="clear" w:color="000000" w:fill="auto"/>
            <w:vAlign w:val="center"/>
            <w:hideMark/>
          </w:tcPr>
          <w:p w:rsidR="00D87C88" w:rsidRPr="00045C68" w:rsidRDefault="00D87C88" w:rsidP="0098429A">
            <w:pPr>
              <w:pStyle w:val="ListParagraph"/>
              <w:spacing w:after="0" w:line="240" w:lineRule="auto"/>
              <w:ind w:left="0"/>
              <w:rPr>
                <w:rFonts w:ascii="Century Gothic" w:eastAsia="Times New Roman" w:hAnsi="Century Gothic" w:cs="Times New Roman"/>
                <w:bCs/>
                <w:color w:val="000000" w:themeColor="text1"/>
                <w:sz w:val="16"/>
                <w:szCs w:val="16"/>
              </w:rPr>
            </w:pPr>
          </w:p>
        </w:tc>
      </w:tr>
    </w:tbl>
    <w:p w:rsidR="00D87C88" w:rsidRPr="00045C68" w:rsidRDefault="00D87C88" w:rsidP="0070418D">
      <w:pPr>
        <w:autoSpaceDE w:val="0"/>
        <w:autoSpaceDN w:val="0"/>
        <w:adjustRightInd w:val="0"/>
        <w:spacing w:before="120" w:after="0"/>
        <w:rPr>
          <w:rFonts w:ascii="Century Gothic" w:hAnsi="Century Gothic"/>
          <w:sz w:val="20"/>
          <w:szCs w:val="20"/>
        </w:rPr>
        <w:sectPr w:rsidR="00D87C88" w:rsidRPr="00045C68" w:rsidSect="00752D5D">
          <w:pgSz w:w="15840" w:h="12240" w:orient="landscape"/>
          <w:pgMar w:top="1440" w:right="1440" w:bottom="1440" w:left="1440" w:header="720" w:footer="720" w:gutter="0"/>
          <w:cols w:space="720"/>
          <w:docGrid w:linePitch="360"/>
        </w:sectPr>
      </w:pPr>
    </w:p>
    <w:tbl>
      <w:tblPr>
        <w:tblW w:w="14464"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890"/>
        <w:gridCol w:w="990"/>
        <w:gridCol w:w="2160"/>
        <w:gridCol w:w="630"/>
        <w:gridCol w:w="1257"/>
        <w:gridCol w:w="697"/>
        <w:gridCol w:w="2340"/>
        <w:gridCol w:w="3600"/>
      </w:tblGrid>
      <w:tr w:rsidR="00D87C88" w:rsidRPr="00045C68" w:rsidTr="0098429A">
        <w:trPr>
          <w:trHeight w:val="450"/>
        </w:trPr>
        <w:tc>
          <w:tcPr>
            <w:tcW w:w="14464" w:type="dxa"/>
            <w:gridSpan w:val="9"/>
            <w:shd w:val="clear" w:color="auto" w:fill="4F81BD" w:themeFill="accent1"/>
            <w:vAlign w:val="center"/>
            <w:hideMark/>
          </w:tcPr>
          <w:p w:rsidR="00D87C88" w:rsidRPr="00045C68" w:rsidRDefault="00D87C88" w:rsidP="0098429A">
            <w:pPr>
              <w:spacing w:after="0"/>
              <w:rPr>
                <w:rFonts w:ascii="Century Gothic" w:hAnsi="Century Gothic"/>
              </w:rPr>
            </w:pPr>
            <w:r w:rsidRPr="00045C68">
              <w:rPr>
                <w:rFonts w:ascii="Century Gothic" w:eastAsia="Times New Roman" w:hAnsi="Century Gothic" w:cs="Times New Roman"/>
                <w:b/>
                <w:bCs/>
                <w:color w:val="FFFFFF" w:themeColor="background1"/>
                <w:sz w:val="16"/>
                <w:szCs w:val="16"/>
              </w:rPr>
              <w:lastRenderedPageBreak/>
              <w:t>Payment Information Block – This can occur multiple times</w:t>
            </w:r>
            <w:r w:rsidR="00E45D5C" w:rsidRPr="00045C68">
              <w:rPr>
                <w:rFonts w:ascii="Century Gothic" w:eastAsia="Times New Roman" w:hAnsi="Century Gothic" w:cs="Times New Roman"/>
                <w:b/>
                <w:bCs/>
                <w:color w:val="FFFFFF" w:themeColor="background1"/>
                <w:sz w:val="16"/>
                <w:szCs w:val="16"/>
              </w:rPr>
              <w:t xml:space="preserve"> within a file</w:t>
            </w:r>
          </w:p>
        </w:tc>
      </w:tr>
      <w:tr w:rsidR="00D87C88" w:rsidRPr="00045C68" w:rsidTr="00E6502F">
        <w:trPr>
          <w:trHeight w:val="260"/>
        </w:trPr>
        <w:tc>
          <w:tcPr>
            <w:tcW w:w="900" w:type="dxa"/>
            <w:shd w:val="clear" w:color="auto" w:fill="17365D"/>
            <w:vAlign w:val="center"/>
            <w:hideMark/>
          </w:tcPr>
          <w:p w:rsidR="00D87C88" w:rsidRPr="00045C68" w:rsidRDefault="00D87C88"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shd w:val="clear" w:color="auto" w:fill="17365D"/>
            <w:vAlign w:val="center"/>
            <w:hideMark/>
          </w:tcPr>
          <w:p w:rsidR="00D87C88" w:rsidRPr="00045C68" w:rsidRDefault="00D87C88"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990" w:type="dxa"/>
            <w:shd w:val="clear" w:color="auto" w:fill="17365D"/>
            <w:vAlign w:val="center"/>
            <w:hideMark/>
          </w:tcPr>
          <w:p w:rsidR="00D87C88" w:rsidRPr="00045C68" w:rsidRDefault="00D87C88"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shd w:val="clear" w:color="auto" w:fill="17365D"/>
            <w:vAlign w:val="center"/>
            <w:hideMark/>
          </w:tcPr>
          <w:p w:rsidR="00D87C88" w:rsidRPr="00045C68" w:rsidRDefault="00D87C88"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630" w:type="dxa"/>
            <w:shd w:val="clear" w:color="auto" w:fill="17365D"/>
            <w:vAlign w:val="center"/>
            <w:hideMark/>
          </w:tcPr>
          <w:p w:rsidR="00D87C88" w:rsidRPr="00045C68" w:rsidRDefault="00D87C88"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shd w:val="clear" w:color="auto" w:fill="17365D"/>
            <w:vAlign w:val="center"/>
            <w:hideMark/>
          </w:tcPr>
          <w:p w:rsidR="00D87C88" w:rsidRPr="00045C68" w:rsidRDefault="00D87C88"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shd w:val="clear" w:color="auto" w:fill="17365D"/>
            <w:vAlign w:val="center"/>
            <w:hideMark/>
          </w:tcPr>
          <w:p w:rsidR="00D87C88" w:rsidRPr="00045C68" w:rsidRDefault="00D87C88"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340" w:type="dxa"/>
            <w:shd w:val="clear" w:color="auto" w:fill="0D0D0D" w:themeFill="text1" w:themeFillTint="F2"/>
            <w:vAlign w:val="center"/>
            <w:hideMark/>
          </w:tcPr>
          <w:p w:rsidR="00D87C88" w:rsidRPr="00045C68" w:rsidRDefault="00D87C88"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shd w:val="clear" w:color="auto" w:fill="0D0D0D" w:themeFill="text1" w:themeFillTint="F2"/>
            <w:vAlign w:val="center"/>
            <w:hideMark/>
          </w:tcPr>
          <w:p w:rsidR="00D87C88" w:rsidRPr="00045C68" w:rsidRDefault="00D87C88"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D87C88" w:rsidRPr="00045C68" w:rsidTr="0098429A">
        <w:trPr>
          <w:trHeight w:val="260"/>
        </w:trPr>
        <w:tc>
          <w:tcPr>
            <w:tcW w:w="900" w:type="dxa"/>
            <w:shd w:val="clear" w:color="000000" w:fill="auto"/>
            <w:vAlign w:val="center"/>
            <w:hideMark/>
          </w:tcPr>
          <w:p w:rsidR="00D87C88" w:rsidRPr="00045C68" w:rsidRDefault="00D87C88" w:rsidP="00D87C88">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6.1.13</w:t>
            </w:r>
          </w:p>
        </w:tc>
        <w:tc>
          <w:tcPr>
            <w:tcW w:w="1890" w:type="dxa"/>
            <w:shd w:val="clear" w:color="000000" w:fill="auto"/>
            <w:vAlign w:val="center"/>
            <w:hideMark/>
          </w:tcPr>
          <w:p w:rsidR="00D87C88" w:rsidRPr="00045C68" w:rsidRDefault="00D87C88"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Building Number</w:t>
            </w:r>
          </w:p>
          <w:p w:rsidR="00D87C88" w:rsidRPr="00045C68" w:rsidRDefault="00D87C88"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&lt;BldgNb&gt;</w:t>
            </w:r>
          </w:p>
        </w:tc>
        <w:tc>
          <w:tcPr>
            <w:tcW w:w="990" w:type="dxa"/>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D87C88" w:rsidRPr="00045C68" w:rsidRDefault="00D87C88" w:rsidP="0098429A">
            <w:pPr>
              <w:pStyle w:val="Default"/>
              <w:rPr>
                <w:rFonts w:ascii="Century Gothic" w:hAnsi="Century Gothic"/>
                <w:sz w:val="16"/>
                <w:szCs w:val="16"/>
              </w:rPr>
            </w:pPr>
            <w:r w:rsidRPr="00045C68">
              <w:rPr>
                <w:rFonts w:ascii="Century Gothic" w:hAnsi="Century Gothic"/>
                <w:sz w:val="16"/>
                <w:szCs w:val="16"/>
              </w:rPr>
              <w:t xml:space="preserve">Number that identifies the position of a building on a </w:t>
            </w:r>
          </w:p>
          <w:p w:rsidR="00D87C88" w:rsidRPr="00045C68" w:rsidRDefault="00D87C88" w:rsidP="0098429A">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street</w:t>
            </w:r>
          </w:p>
        </w:tc>
        <w:tc>
          <w:tcPr>
            <w:tcW w:w="630" w:type="dxa"/>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hideMark/>
          </w:tcPr>
          <w:p w:rsidR="00D87C88" w:rsidRPr="00045C68" w:rsidRDefault="00D87C88" w:rsidP="0098429A">
            <w:pPr>
              <w:pStyle w:val="Default"/>
              <w:rPr>
                <w:rFonts w:ascii="Century Gothic" w:hAnsi="Century Gothic"/>
                <w:sz w:val="16"/>
                <w:szCs w:val="16"/>
              </w:rPr>
            </w:pPr>
            <w:r w:rsidRPr="00045C68">
              <w:rPr>
                <w:rFonts w:ascii="Century Gothic" w:hAnsi="Century Gothic"/>
                <w:sz w:val="16"/>
                <w:szCs w:val="16"/>
              </w:rPr>
              <w:t>Max16Text</w:t>
            </w:r>
          </w:p>
          <w:p w:rsidR="00D87C88" w:rsidRPr="00045C68" w:rsidRDefault="00D87C88" w:rsidP="0098429A">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hideMark/>
          </w:tcPr>
          <w:p w:rsidR="00D87C88" w:rsidRPr="00045C68" w:rsidRDefault="00D87C88" w:rsidP="0098429A">
            <w:pPr>
              <w:pStyle w:val="ListParagraph"/>
              <w:spacing w:after="0" w:line="240" w:lineRule="auto"/>
              <w:ind w:left="0"/>
              <w:rPr>
                <w:rFonts w:ascii="Century Gothic" w:hAnsi="Century Gothic"/>
                <w:sz w:val="16"/>
                <w:szCs w:val="16"/>
              </w:rPr>
            </w:pPr>
          </w:p>
        </w:tc>
        <w:tc>
          <w:tcPr>
            <w:tcW w:w="3600" w:type="dxa"/>
            <w:shd w:val="clear" w:color="000000" w:fill="auto"/>
            <w:vAlign w:val="center"/>
            <w:hideMark/>
          </w:tcPr>
          <w:p w:rsidR="00D87C88" w:rsidRPr="00045C68" w:rsidRDefault="00D87C88" w:rsidP="0098429A">
            <w:pPr>
              <w:pStyle w:val="ListParagraph"/>
              <w:spacing w:after="0" w:line="240" w:lineRule="auto"/>
              <w:ind w:left="0"/>
              <w:rPr>
                <w:rFonts w:ascii="Century Gothic" w:eastAsia="Times New Roman" w:hAnsi="Century Gothic" w:cs="Times New Roman"/>
                <w:bCs/>
                <w:color w:val="000000" w:themeColor="text1"/>
                <w:sz w:val="16"/>
                <w:szCs w:val="16"/>
              </w:rPr>
            </w:pPr>
          </w:p>
        </w:tc>
      </w:tr>
      <w:tr w:rsidR="00D87C88" w:rsidRPr="00045C68" w:rsidTr="0098429A">
        <w:trPr>
          <w:trHeight w:val="260"/>
        </w:trPr>
        <w:tc>
          <w:tcPr>
            <w:tcW w:w="900" w:type="dxa"/>
            <w:shd w:val="clear" w:color="000000" w:fill="auto"/>
            <w:vAlign w:val="center"/>
            <w:hideMark/>
          </w:tcPr>
          <w:p w:rsidR="00D87C88" w:rsidRPr="00045C68" w:rsidRDefault="00D87C88" w:rsidP="00D87C88">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6.1.14</w:t>
            </w:r>
          </w:p>
        </w:tc>
        <w:tc>
          <w:tcPr>
            <w:tcW w:w="1890" w:type="dxa"/>
            <w:shd w:val="clear" w:color="000000" w:fill="auto"/>
            <w:vAlign w:val="center"/>
            <w:hideMark/>
          </w:tcPr>
          <w:p w:rsidR="00D87C88" w:rsidRPr="00045C68" w:rsidRDefault="00D87C88"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Post Code</w:t>
            </w:r>
          </w:p>
          <w:p w:rsidR="00D87C88" w:rsidRPr="00045C68" w:rsidRDefault="00D87C88"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&lt;PstCd&gt;</w:t>
            </w:r>
          </w:p>
        </w:tc>
        <w:tc>
          <w:tcPr>
            <w:tcW w:w="990" w:type="dxa"/>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D87C88" w:rsidRPr="00045C68" w:rsidRDefault="00D87C88" w:rsidP="0098429A">
            <w:pPr>
              <w:pStyle w:val="Default"/>
              <w:rPr>
                <w:rFonts w:ascii="Century Gothic" w:hAnsi="Century Gothic" w:cs="HelveticaNeueLTStd-Lt"/>
                <w:sz w:val="16"/>
                <w:szCs w:val="16"/>
              </w:rPr>
            </w:pPr>
            <w:r w:rsidRPr="00045C68">
              <w:rPr>
                <w:rFonts w:ascii="Century Gothic" w:hAnsi="Century Gothic"/>
                <w:sz w:val="16"/>
                <w:szCs w:val="16"/>
              </w:rPr>
              <w:t>Identifier consisting of a group of letters and/or numbers that is added to a postal address to assist the sorting of mail</w:t>
            </w:r>
          </w:p>
        </w:tc>
        <w:tc>
          <w:tcPr>
            <w:tcW w:w="630" w:type="dxa"/>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hideMark/>
          </w:tcPr>
          <w:p w:rsidR="00D87C88" w:rsidRPr="00045C68" w:rsidRDefault="00D87C88" w:rsidP="0098429A">
            <w:pPr>
              <w:pStyle w:val="Default"/>
              <w:rPr>
                <w:rFonts w:ascii="Century Gothic" w:hAnsi="Century Gothic"/>
                <w:sz w:val="16"/>
                <w:szCs w:val="16"/>
              </w:rPr>
            </w:pPr>
            <w:r w:rsidRPr="00045C68">
              <w:rPr>
                <w:rFonts w:ascii="Century Gothic" w:hAnsi="Century Gothic"/>
                <w:sz w:val="16"/>
                <w:szCs w:val="16"/>
              </w:rPr>
              <w:t>Max16Text</w:t>
            </w:r>
          </w:p>
          <w:p w:rsidR="00D87C88" w:rsidRPr="00045C68" w:rsidRDefault="00D87C88" w:rsidP="0098429A">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hideMark/>
          </w:tcPr>
          <w:p w:rsidR="00D87C88" w:rsidRPr="00045C68" w:rsidRDefault="00D87C88" w:rsidP="0098429A">
            <w:pPr>
              <w:pStyle w:val="ListParagraph"/>
              <w:spacing w:after="0" w:line="240" w:lineRule="auto"/>
              <w:ind w:left="0"/>
              <w:rPr>
                <w:rFonts w:ascii="Century Gothic" w:hAnsi="Century Gothic"/>
                <w:sz w:val="16"/>
                <w:szCs w:val="16"/>
              </w:rPr>
            </w:pPr>
          </w:p>
        </w:tc>
        <w:tc>
          <w:tcPr>
            <w:tcW w:w="3600" w:type="dxa"/>
            <w:shd w:val="clear" w:color="000000" w:fill="auto"/>
            <w:vAlign w:val="center"/>
            <w:hideMark/>
          </w:tcPr>
          <w:p w:rsidR="00D87C88" w:rsidRPr="00045C68" w:rsidRDefault="00D87C88" w:rsidP="0098429A">
            <w:pPr>
              <w:pStyle w:val="ListParagraph"/>
              <w:spacing w:after="0" w:line="240" w:lineRule="auto"/>
              <w:ind w:left="0"/>
              <w:rPr>
                <w:rFonts w:ascii="Century Gothic" w:eastAsia="Times New Roman" w:hAnsi="Century Gothic" w:cs="Times New Roman"/>
                <w:bCs/>
                <w:color w:val="000000" w:themeColor="text1"/>
                <w:sz w:val="16"/>
                <w:szCs w:val="16"/>
              </w:rPr>
            </w:pPr>
          </w:p>
        </w:tc>
      </w:tr>
      <w:tr w:rsidR="00D87C88" w:rsidRPr="00045C68" w:rsidTr="0098429A">
        <w:trPr>
          <w:trHeight w:val="260"/>
        </w:trPr>
        <w:tc>
          <w:tcPr>
            <w:tcW w:w="900" w:type="dxa"/>
            <w:shd w:val="clear" w:color="000000" w:fill="auto"/>
            <w:vAlign w:val="center"/>
            <w:hideMark/>
          </w:tcPr>
          <w:p w:rsidR="00D87C88" w:rsidRPr="00045C68" w:rsidRDefault="00D87C88" w:rsidP="00D87C88">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6.1.15</w:t>
            </w:r>
          </w:p>
        </w:tc>
        <w:tc>
          <w:tcPr>
            <w:tcW w:w="1890" w:type="dxa"/>
            <w:shd w:val="clear" w:color="000000" w:fill="auto"/>
            <w:vAlign w:val="center"/>
            <w:hideMark/>
          </w:tcPr>
          <w:p w:rsidR="00D87C88" w:rsidRPr="00045C68" w:rsidRDefault="00D87C88"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Town Name</w:t>
            </w:r>
          </w:p>
          <w:p w:rsidR="00D87C88" w:rsidRPr="00045C68" w:rsidRDefault="00D87C88"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&lt;TwnNm&gt;</w:t>
            </w:r>
          </w:p>
        </w:tc>
        <w:tc>
          <w:tcPr>
            <w:tcW w:w="990" w:type="dxa"/>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D87C88" w:rsidRPr="00045C68" w:rsidRDefault="00D87C88" w:rsidP="0098429A">
            <w:pPr>
              <w:pStyle w:val="Default"/>
              <w:rPr>
                <w:rFonts w:ascii="Century Gothic" w:hAnsi="Century Gothic" w:cs="HelveticaNeueLTStd-Lt"/>
                <w:sz w:val="16"/>
                <w:szCs w:val="16"/>
              </w:rPr>
            </w:pPr>
            <w:r w:rsidRPr="00045C68">
              <w:rPr>
                <w:rFonts w:ascii="Century Gothic" w:hAnsi="Century Gothic"/>
                <w:sz w:val="16"/>
                <w:szCs w:val="16"/>
              </w:rPr>
              <w:t>Name of a built-up area, with defined boundaries, and a local government</w:t>
            </w:r>
          </w:p>
        </w:tc>
        <w:tc>
          <w:tcPr>
            <w:tcW w:w="630" w:type="dxa"/>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hideMark/>
          </w:tcPr>
          <w:p w:rsidR="00D87C88" w:rsidRPr="00045C68" w:rsidRDefault="00D87C88" w:rsidP="0098429A">
            <w:pPr>
              <w:pStyle w:val="Default"/>
              <w:rPr>
                <w:rFonts w:ascii="Century Gothic" w:hAnsi="Century Gothic"/>
                <w:sz w:val="16"/>
                <w:szCs w:val="16"/>
              </w:rPr>
            </w:pPr>
            <w:r w:rsidRPr="00045C68">
              <w:rPr>
                <w:rFonts w:ascii="Century Gothic" w:hAnsi="Century Gothic"/>
                <w:sz w:val="16"/>
                <w:szCs w:val="16"/>
              </w:rPr>
              <w:t>Max35Text</w:t>
            </w:r>
          </w:p>
          <w:p w:rsidR="00D87C88" w:rsidRPr="00045C68" w:rsidRDefault="00D87C88" w:rsidP="0098429A">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hideMark/>
          </w:tcPr>
          <w:p w:rsidR="00D87C88" w:rsidRPr="00045C68" w:rsidRDefault="00D87C88" w:rsidP="0098429A">
            <w:pPr>
              <w:pStyle w:val="ListParagraph"/>
              <w:spacing w:after="0" w:line="240" w:lineRule="auto"/>
              <w:ind w:left="0"/>
              <w:rPr>
                <w:rFonts w:ascii="Century Gothic" w:hAnsi="Century Gothic"/>
                <w:sz w:val="16"/>
                <w:szCs w:val="16"/>
              </w:rPr>
            </w:pPr>
          </w:p>
        </w:tc>
        <w:tc>
          <w:tcPr>
            <w:tcW w:w="3600" w:type="dxa"/>
            <w:shd w:val="clear" w:color="000000" w:fill="auto"/>
            <w:vAlign w:val="center"/>
            <w:hideMark/>
          </w:tcPr>
          <w:p w:rsidR="00D87C88" w:rsidRPr="00045C68" w:rsidRDefault="00D87C88" w:rsidP="0098429A">
            <w:pPr>
              <w:pStyle w:val="ListParagraph"/>
              <w:spacing w:after="0" w:line="240" w:lineRule="auto"/>
              <w:ind w:left="0"/>
              <w:rPr>
                <w:rFonts w:ascii="Century Gothic" w:eastAsia="Times New Roman" w:hAnsi="Century Gothic" w:cs="Times New Roman"/>
                <w:bCs/>
                <w:color w:val="000000" w:themeColor="text1"/>
                <w:sz w:val="16"/>
                <w:szCs w:val="16"/>
              </w:rPr>
            </w:pPr>
          </w:p>
        </w:tc>
      </w:tr>
      <w:tr w:rsidR="00D87C88" w:rsidRPr="00045C68" w:rsidTr="0098429A">
        <w:trPr>
          <w:trHeight w:val="260"/>
        </w:trPr>
        <w:tc>
          <w:tcPr>
            <w:tcW w:w="900" w:type="dxa"/>
            <w:shd w:val="clear" w:color="000000" w:fill="auto"/>
            <w:vAlign w:val="center"/>
            <w:hideMark/>
          </w:tcPr>
          <w:p w:rsidR="00D87C88" w:rsidRPr="00045C68" w:rsidRDefault="00D87C88" w:rsidP="00D87C88">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6.1.16</w:t>
            </w:r>
          </w:p>
        </w:tc>
        <w:tc>
          <w:tcPr>
            <w:tcW w:w="1890" w:type="dxa"/>
            <w:shd w:val="clear" w:color="000000" w:fill="auto"/>
            <w:vAlign w:val="center"/>
            <w:hideMark/>
          </w:tcPr>
          <w:p w:rsidR="00D87C88" w:rsidRPr="00045C68" w:rsidRDefault="00D87C88"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Country Sub Division</w:t>
            </w:r>
          </w:p>
          <w:p w:rsidR="00D87C88" w:rsidRPr="00045C68" w:rsidRDefault="00D87C88"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&lt;CtrySubDvsn&gt;</w:t>
            </w:r>
          </w:p>
        </w:tc>
        <w:tc>
          <w:tcPr>
            <w:tcW w:w="990" w:type="dxa"/>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D87C88" w:rsidRPr="00045C68" w:rsidRDefault="00D87C88" w:rsidP="0098429A">
            <w:pPr>
              <w:pStyle w:val="Default"/>
              <w:rPr>
                <w:rFonts w:ascii="Century Gothic" w:hAnsi="Century Gothic" w:cs="HelveticaNeueLTStd-Lt"/>
                <w:sz w:val="16"/>
                <w:szCs w:val="16"/>
              </w:rPr>
            </w:pPr>
            <w:r w:rsidRPr="00045C68">
              <w:rPr>
                <w:rFonts w:ascii="Century Gothic" w:hAnsi="Century Gothic"/>
                <w:sz w:val="16"/>
                <w:szCs w:val="16"/>
              </w:rPr>
              <w:t xml:space="preserve">Identifies a subdivision of a country e.g., state, region, country </w:t>
            </w:r>
          </w:p>
        </w:tc>
        <w:tc>
          <w:tcPr>
            <w:tcW w:w="630" w:type="dxa"/>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hideMark/>
          </w:tcPr>
          <w:p w:rsidR="00D87C88" w:rsidRPr="00045C68" w:rsidRDefault="00D87C88" w:rsidP="0098429A">
            <w:pPr>
              <w:pStyle w:val="Default"/>
              <w:rPr>
                <w:rFonts w:ascii="Century Gothic" w:hAnsi="Century Gothic"/>
                <w:sz w:val="16"/>
                <w:szCs w:val="16"/>
              </w:rPr>
            </w:pPr>
            <w:r w:rsidRPr="00045C68">
              <w:rPr>
                <w:rFonts w:ascii="Century Gothic" w:hAnsi="Century Gothic"/>
                <w:sz w:val="16"/>
                <w:szCs w:val="16"/>
              </w:rPr>
              <w:t>Max35Text</w:t>
            </w:r>
          </w:p>
          <w:p w:rsidR="00D87C88" w:rsidRPr="00045C68" w:rsidRDefault="00D87C88" w:rsidP="0098429A">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hideMark/>
          </w:tcPr>
          <w:p w:rsidR="00D87C88" w:rsidRPr="00045C68" w:rsidRDefault="00D87C88" w:rsidP="0098429A">
            <w:pPr>
              <w:pStyle w:val="ListParagraph"/>
              <w:spacing w:after="0" w:line="240" w:lineRule="auto"/>
              <w:ind w:left="0"/>
              <w:rPr>
                <w:rFonts w:ascii="Century Gothic" w:hAnsi="Century Gothic"/>
                <w:sz w:val="16"/>
                <w:szCs w:val="16"/>
              </w:rPr>
            </w:pPr>
          </w:p>
        </w:tc>
        <w:tc>
          <w:tcPr>
            <w:tcW w:w="3600" w:type="dxa"/>
            <w:shd w:val="clear" w:color="000000" w:fill="auto"/>
            <w:vAlign w:val="center"/>
            <w:hideMark/>
          </w:tcPr>
          <w:p w:rsidR="00D87C88" w:rsidRPr="00045C68" w:rsidRDefault="00D87C88" w:rsidP="0098429A">
            <w:pPr>
              <w:pStyle w:val="ListParagraph"/>
              <w:spacing w:after="0" w:line="240" w:lineRule="auto"/>
              <w:ind w:left="0"/>
              <w:rPr>
                <w:rFonts w:ascii="Century Gothic" w:eastAsia="Times New Roman" w:hAnsi="Century Gothic" w:cs="Times New Roman"/>
                <w:bCs/>
                <w:color w:val="000000" w:themeColor="text1"/>
                <w:sz w:val="16"/>
                <w:szCs w:val="16"/>
              </w:rPr>
            </w:pPr>
          </w:p>
        </w:tc>
      </w:tr>
      <w:tr w:rsidR="00D87C88" w:rsidRPr="00045C68" w:rsidTr="0098429A">
        <w:trPr>
          <w:trHeight w:val="260"/>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87C88" w:rsidRPr="00045C68" w:rsidRDefault="00D87C88" w:rsidP="00D87C88">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6.1.17</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87C88" w:rsidRPr="00045C68" w:rsidRDefault="00D87C88"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Country</w:t>
            </w:r>
          </w:p>
          <w:p w:rsidR="00D87C88" w:rsidRPr="00045C68" w:rsidRDefault="00D87C88"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&lt;Ctry&gt;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87C88" w:rsidRPr="00045C68" w:rsidRDefault="00D87C88" w:rsidP="0098429A">
            <w:pPr>
              <w:pStyle w:val="Default"/>
              <w:rPr>
                <w:rFonts w:ascii="Century Gothic" w:hAnsi="Century Gothic"/>
                <w:sz w:val="16"/>
                <w:szCs w:val="16"/>
              </w:rPr>
            </w:pPr>
            <w:r w:rsidRPr="00045C68">
              <w:rPr>
                <w:rFonts w:ascii="Century Gothic" w:hAnsi="Century Gothic"/>
                <w:sz w:val="16"/>
                <w:szCs w:val="16"/>
              </w:rPr>
              <w:t>Nation with its own government</w:t>
            </w:r>
          </w:p>
          <w:p w:rsidR="00D87C88" w:rsidRPr="00045C68" w:rsidRDefault="00D87C88" w:rsidP="0098429A">
            <w:pPr>
              <w:pStyle w:val="Default"/>
              <w:rPr>
                <w:rFonts w:ascii="Century Gothic" w:hAnsi="Century Gothic"/>
                <w:sz w:val="16"/>
                <w:szCs w:val="16"/>
              </w:rPr>
            </w:pP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87C88" w:rsidRPr="00045C68" w:rsidRDefault="00D87C88" w:rsidP="0098429A">
            <w:pPr>
              <w:pStyle w:val="Default"/>
              <w:rPr>
                <w:rFonts w:ascii="Century Gothic" w:hAnsi="Century Gothic"/>
                <w:sz w:val="16"/>
                <w:szCs w:val="16"/>
              </w:rPr>
            </w:pPr>
            <w:r w:rsidRPr="00045C68">
              <w:rPr>
                <w:rFonts w:ascii="Century Gothic" w:hAnsi="Century Gothic"/>
                <w:sz w:val="16"/>
                <w:szCs w:val="16"/>
              </w:rPr>
              <w:t>Code</w:t>
            </w: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87C88" w:rsidRPr="00045C68" w:rsidRDefault="00D87C88" w:rsidP="0098429A">
            <w:pPr>
              <w:pStyle w:val="ListParagraph"/>
              <w:spacing w:after="0" w:line="240" w:lineRule="auto"/>
              <w:ind w:left="0"/>
              <w:rPr>
                <w:rFonts w:ascii="Century Gothic" w:hAnsi="Century Gothic"/>
                <w:sz w:val="16"/>
                <w:szCs w:val="16"/>
              </w:rPr>
            </w:pPr>
            <w:r w:rsidRPr="00045C68">
              <w:rPr>
                <w:rFonts w:ascii="Century Gothic" w:hAnsi="Century Gothic"/>
                <w:sz w:val="16"/>
                <w:szCs w:val="16"/>
              </w:rPr>
              <w:t>For IAT, Fourth IAT Addenda Record, Originating DFI Branch Country Code (Record 7, Field 6)</w:t>
            </w:r>
          </w:p>
        </w:tc>
        <w:tc>
          <w:tcPr>
            <w:tcW w:w="36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87C88" w:rsidRPr="00045C68" w:rsidRDefault="00D87C88" w:rsidP="0098429A">
            <w:pPr>
              <w:pStyle w:val="ListParagraph"/>
              <w:spacing w:after="0" w:line="240" w:lineRule="auto"/>
              <w:ind w:left="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“US” is present</w:t>
            </w:r>
          </w:p>
        </w:tc>
      </w:tr>
      <w:tr w:rsidR="00D87C88" w:rsidRPr="00045C68" w:rsidTr="0098429A">
        <w:trPr>
          <w:trHeight w:val="260"/>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87C88" w:rsidRPr="00045C68" w:rsidRDefault="00D87C88" w:rsidP="00D87C88">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6.1.18</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87C88" w:rsidRPr="00045C68" w:rsidRDefault="00D87C88"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Address Line</w:t>
            </w:r>
          </w:p>
          <w:p w:rsidR="00D87C88" w:rsidRPr="00045C68" w:rsidRDefault="00D87C88"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&lt;AdrLine&gt;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87C88" w:rsidRPr="00045C68" w:rsidRDefault="00D87C88" w:rsidP="0098429A">
            <w:pPr>
              <w:pStyle w:val="Default"/>
              <w:rPr>
                <w:rFonts w:ascii="Century Gothic" w:hAnsi="Century Gothic"/>
                <w:sz w:val="16"/>
                <w:szCs w:val="16"/>
              </w:rPr>
            </w:pPr>
            <w:r w:rsidRPr="00045C68">
              <w:rPr>
                <w:rFonts w:ascii="Century Gothic" w:hAnsi="Century Gothic"/>
                <w:sz w:val="16"/>
                <w:szCs w:val="16"/>
              </w:rPr>
              <w:t>Information that locates and identifies a specific address, as defined by postal services, that is</w:t>
            </w:r>
          </w:p>
          <w:p w:rsidR="00D87C88" w:rsidRPr="00045C68" w:rsidRDefault="00D87C88" w:rsidP="0098429A">
            <w:pPr>
              <w:pStyle w:val="Default"/>
              <w:rPr>
                <w:rFonts w:ascii="Century Gothic" w:hAnsi="Century Gothic"/>
                <w:sz w:val="16"/>
                <w:szCs w:val="16"/>
              </w:rPr>
            </w:pPr>
            <w:r w:rsidRPr="00045C68">
              <w:rPr>
                <w:rFonts w:ascii="Century Gothic" w:hAnsi="Century Gothic"/>
                <w:sz w:val="16"/>
                <w:szCs w:val="16"/>
              </w:rPr>
              <w:t>presented in free format text</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[0..7]  </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87C88" w:rsidRPr="00045C68" w:rsidRDefault="00D87C88" w:rsidP="0098429A">
            <w:pPr>
              <w:pStyle w:val="Default"/>
              <w:rPr>
                <w:rFonts w:ascii="Century Gothic" w:hAnsi="Century Gothic"/>
                <w:sz w:val="16"/>
                <w:szCs w:val="16"/>
              </w:rPr>
            </w:pPr>
            <w:r w:rsidRPr="00045C68">
              <w:rPr>
                <w:rFonts w:ascii="Century Gothic" w:hAnsi="Century Gothic"/>
                <w:sz w:val="16"/>
                <w:szCs w:val="16"/>
              </w:rPr>
              <w:t>Max70Text</w:t>
            </w:r>
          </w:p>
          <w:p w:rsidR="00D87C88" w:rsidRPr="00045C68" w:rsidRDefault="00D87C88" w:rsidP="0098429A">
            <w:pPr>
              <w:pStyle w:val="Default"/>
              <w:rPr>
                <w:rFonts w:ascii="Century Gothic" w:hAnsi="Century Gothic"/>
                <w:sz w:val="16"/>
                <w:szCs w:val="16"/>
              </w:rPr>
            </w:pP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87C88" w:rsidRPr="00045C68" w:rsidRDefault="00D87C88" w:rsidP="0098429A">
            <w:pPr>
              <w:pStyle w:val="ListParagraph"/>
              <w:spacing w:after="0" w:line="240" w:lineRule="auto"/>
              <w:ind w:left="0"/>
              <w:rPr>
                <w:rFonts w:ascii="Century Gothic" w:hAnsi="Century Gothic"/>
                <w:sz w:val="16"/>
                <w:szCs w:val="16"/>
              </w:rPr>
            </w:pPr>
          </w:p>
        </w:tc>
        <w:tc>
          <w:tcPr>
            <w:tcW w:w="36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D87C88" w:rsidRPr="00045C68" w:rsidRDefault="00D87C88" w:rsidP="0098429A">
            <w:pPr>
              <w:pStyle w:val="ListParagraph"/>
              <w:spacing w:after="0" w:line="240" w:lineRule="auto"/>
              <w:ind w:left="0"/>
              <w:rPr>
                <w:rFonts w:ascii="Century Gothic" w:eastAsia="Times New Roman" w:hAnsi="Century Gothic" w:cs="Times New Roman"/>
                <w:bCs/>
                <w:color w:val="000000" w:themeColor="text1"/>
                <w:sz w:val="16"/>
                <w:szCs w:val="16"/>
              </w:rPr>
            </w:pPr>
          </w:p>
        </w:tc>
      </w:tr>
      <w:tr w:rsidR="00D87C88" w:rsidRPr="00045C68" w:rsidTr="0098429A">
        <w:trPr>
          <w:trHeight w:val="260"/>
        </w:trPr>
        <w:tc>
          <w:tcPr>
            <w:tcW w:w="900" w:type="dxa"/>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6.1.19</w:t>
            </w:r>
          </w:p>
        </w:tc>
        <w:tc>
          <w:tcPr>
            <w:tcW w:w="1890" w:type="dxa"/>
            <w:shd w:val="clear" w:color="000000" w:fill="auto"/>
            <w:vAlign w:val="center"/>
            <w:hideMark/>
          </w:tcPr>
          <w:p w:rsidR="00D87C88" w:rsidRPr="00045C68" w:rsidRDefault="00D87C88" w:rsidP="0098429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Other</w:t>
            </w:r>
          </w:p>
          <w:p w:rsidR="00D87C88" w:rsidRPr="00045C68" w:rsidRDefault="00D87C88" w:rsidP="0098429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&lt;Othr&gt;</w:t>
            </w:r>
          </w:p>
        </w:tc>
        <w:tc>
          <w:tcPr>
            <w:tcW w:w="990" w:type="dxa"/>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D87C88" w:rsidRPr="00045C68" w:rsidRDefault="00D87C88" w:rsidP="0098429A">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Empty tag</w:t>
            </w:r>
          </w:p>
        </w:tc>
        <w:tc>
          <w:tcPr>
            <w:tcW w:w="630" w:type="dxa"/>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[0..1]  </w:t>
            </w:r>
          </w:p>
        </w:tc>
        <w:tc>
          <w:tcPr>
            <w:tcW w:w="1257" w:type="dxa"/>
            <w:shd w:val="clear" w:color="000000" w:fill="auto"/>
            <w:vAlign w:val="center"/>
            <w:hideMark/>
          </w:tcPr>
          <w:p w:rsidR="00D87C88" w:rsidRPr="00045C68" w:rsidRDefault="00D87C88" w:rsidP="0098429A">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auto" w:fill="C4BC96" w:themeFill="background2" w:themeFillShade="BF"/>
            <w:vAlign w:val="center"/>
            <w:hideMark/>
          </w:tcPr>
          <w:p w:rsidR="00D87C88" w:rsidRPr="00045C68" w:rsidRDefault="00D87C88" w:rsidP="0098429A">
            <w:pPr>
              <w:spacing w:after="0" w:line="240" w:lineRule="auto"/>
              <w:jc w:val="center"/>
              <w:rPr>
                <w:rFonts w:ascii="Century Gothic" w:eastAsia="Times New Roman" w:hAnsi="Century Gothic" w:cs="Times New Roman"/>
                <w:b/>
                <w:bCs/>
                <w:color w:val="FFFFFF"/>
                <w:sz w:val="16"/>
                <w:szCs w:val="16"/>
              </w:rPr>
            </w:pPr>
          </w:p>
        </w:tc>
        <w:tc>
          <w:tcPr>
            <w:tcW w:w="3600" w:type="dxa"/>
            <w:shd w:val="clear" w:color="auto" w:fill="C4BC96" w:themeFill="background2" w:themeFillShade="BF"/>
            <w:vAlign w:val="center"/>
            <w:hideMark/>
          </w:tcPr>
          <w:p w:rsidR="00D87C88" w:rsidRPr="00045C68" w:rsidRDefault="00D87C88" w:rsidP="0098429A">
            <w:pPr>
              <w:spacing w:after="0" w:line="240" w:lineRule="auto"/>
              <w:jc w:val="center"/>
              <w:rPr>
                <w:rFonts w:ascii="Century Gothic" w:eastAsia="Times New Roman" w:hAnsi="Century Gothic" w:cs="Times New Roman"/>
                <w:b/>
                <w:bCs/>
                <w:color w:val="FFFFFF"/>
                <w:sz w:val="16"/>
                <w:szCs w:val="16"/>
              </w:rPr>
            </w:pPr>
          </w:p>
        </w:tc>
      </w:tr>
      <w:tr w:rsidR="00D87C88" w:rsidRPr="00045C68" w:rsidTr="009F6D90">
        <w:trPr>
          <w:trHeight w:val="260"/>
        </w:trPr>
        <w:tc>
          <w:tcPr>
            <w:tcW w:w="900" w:type="dxa"/>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6.1.20</w:t>
            </w:r>
          </w:p>
        </w:tc>
        <w:tc>
          <w:tcPr>
            <w:tcW w:w="1890" w:type="dxa"/>
            <w:shd w:val="clear" w:color="000000" w:fill="auto"/>
            <w:vAlign w:val="center"/>
            <w:hideMark/>
          </w:tcPr>
          <w:p w:rsidR="00D87C88" w:rsidRPr="00045C68" w:rsidRDefault="00D87C88" w:rsidP="0098429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Identification</w:t>
            </w:r>
          </w:p>
          <w:p w:rsidR="00D87C88" w:rsidRPr="00045C68" w:rsidRDefault="00D87C88" w:rsidP="0098429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&lt;Id&gt;</w:t>
            </w:r>
          </w:p>
        </w:tc>
        <w:tc>
          <w:tcPr>
            <w:tcW w:w="990" w:type="dxa"/>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D87C88" w:rsidRPr="00045C68" w:rsidRDefault="00D87C88" w:rsidP="0098429A">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e.g., IBAN</w:t>
            </w:r>
          </w:p>
        </w:tc>
        <w:tc>
          <w:tcPr>
            <w:tcW w:w="630" w:type="dxa"/>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[1..1}</w:t>
            </w:r>
          </w:p>
        </w:tc>
        <w:tc>
          <w:tcPr>
            <w:tcW w:w="1257" w:type="dxa"/>
            <w:shd w:val="clear" w:color="000000" w:fill="auto"/>
            <w:vAlign w:val="center"/>
            <w:hideMark/>
          </w:tcPr>
          <w:p w:rsidR="00D87C88" w:rsidRPr="00045C68" w:rsidRDefault="00D87C88" w:rsidP="0098429A">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D87C88" w:rsidRPr="00045C68" w:rsidRDefault="00D87C88"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auto" w:fill="auto"/>
            <w:vAlign w:val="center"/>
          </w:tcPr>
          <w:p w:rsidR="00D87C88" w:rsidRPr="00045C68" w:rsidRDefault="00D87C88" w:rsidP="0098429A">
            <w:pPr>
              <w:pStyle w:val="ListParagraph"/>
              <w:spacing w:after="0" w:line="240" w:lineRule="auto"/>
              <w:ind w:left="0"/>
              <w:rPr>
                <w:rFonts w:ascii="Century Gothic" w:hAnsi="Century Gothic"/>
                <w:sz w:val="16"/>
                <w:szCs w:val="16"/>
              </w:rPr>
            </w:pPr>
          </w:p>
        </w:tc>
        <w:tc>
          <w:tcPr>
            <w:tcW w:w="3600" w:type="dxa"/>
            <w:shd w:val="clear" w:color="auto" w:fill="auto"/>
            <w:vAlign w:val="center"/>
          </w:tcPr>
          <w:p w:rsidR="00D87C88" w:rsidRPr="00045C68" w:rsidRDefault="00D87C88" w:rsidP="0098429A">
            <w:pPr>
              <w:pStyle w:val="ListParagraph"/>
              <w:spacing w:after="0" w:line="240" w:lineRule="auto"/>
              <w:ind w:left="0"/>
              <w:rPr>
                <w:rFonts w:ascii="Century Gothic" w:eastAsia="Times New Roman" w:hAnsi="Century Gothic" w:cs="Times New Roman"/>
                <w:bCs/>
                <w:color w:val="000000" w:themeColor="text1"/>
                <w:sz w:val="16"/>
                <w:szCs w:val="16"/>
              </w:rPr>
            </w:pPr>
          </w:p>
        </w:tc>
      </w:tr>
    </w:tbl>
    <w:p w:rsidR="00CA3D9E" w:rsidRPr="00045C68" w:rsidRDefault="00CA3D9E" w:rsidP="0070418D">
      <w:pPr>
        <w:autoSpaceDE w:val="0"/>
        <w:autoSpaceDN w:val="0"/>
        <w:adjustRightInd w:val="0"/>
        <w:spacing w:before="120" w:after="0"/>
        <w:rPr>
          <w:rFonts w:ascii="Century Gothic" w:hAnsi="Century Gothic"/>
          <w:sz w:val="20"/>
          <w:szCs w:val="20"/>
        </w:rPr>
      </w:pPr>
    </w:p>
    <w:p w:rsidR="00F71D60" w:rsidRPr="00045C68" w:rsidRDefault="00F71D60" w:rsidP="0070418D">
      <w:pPr>
        <w:autoSpaceDE w:val="0"/>
        <w:autoSpaceDN w:val="0"/>
        <w:adjustRightInd w:val="0"/>
        <w:spacing w:before="120" w:after="0"/>
        <w:rPr>
          <w:rFonts w:ascii="Century Gothic" w:hAnsi="Century Gothic"/>
          <w:sz w:val="20"/>
          <w:szCs w:val="20"/>
        </w:rPr>
      </w:pPr>
    </w:p>
    <w:p w:rsidR="00764289" w:rsidRPr="00045C68" w:rsidRDefault="00764289" w:rsidP="00534DD1">
      <w:pPr>
        <w:pStyle w:val="Heading3"/>
        <w:ind w:left="1440"/>
        <w:rPr>
          <w:rFonts w:ascii="Century Gothic" w:hAnsi="Century Gothic"/>
        </w:rPr>
        <w:sectPr w:rsidR="00764289" w:rsidRPr="00045C68" w:rsidSect="00752D5D">
          <w:pgSz w:w="15840" w:h="12240" w:orient="landscape"/>
          <w:pgMar w:top="1440" w:right="1440" w:bottom="1440" w:left="1440" w:header="720" w:footer="720" w:gutter="0"/>
          <w:cols w:space="720"/>
          <w:docGrid w:linePitch="360"/>
        </w:sectPr>
      </w:pPr>
    </w:p>
    <w:p w:rsidR="007A17CF" w:rsidRPr="00045C68" w:rsidRDefault="007A17CF" w:rsidP="00263971">
      <w:pPr>
        <w:pStyle w:val="Heading3"/>
        <w:numPr>
          <w:ilvl w:val="0"/>
          <w:numId w:val="7"/>
        </w:numPr>
        <w:rPr>
          <w:rFonts w:ascii="Century Gothic" w:hAnsi="Century Gothic"/>
        </w:rPr>
      </w:pPr>
      <w:bookmarkStart w:id="14" w:name="_Toc464810865"/>
      <w:r w:rsidRPr="00045C68">
        <w:rPr>
          <w:rFonts w:ascii="Century Gothic" w:hAnsi="Century Gothic"/>
        </w:rPr>
        <w:lastRenderedPageBreak/>
        <w:t>Credit Transfer Transaction Information</w:t>
      </w:r>
      <w:bookmarkEnd w:id="14"/>
    </w:p>
    <w:p w:rsidR="007A17CF" w:rsidRPr="00045C68" w:rsidRDefault="007A17CF" w:rsidP="003147B4">
      <w:pPr>
        <w:spacing w:before="120" w:after="120"/>
        <w:ind w:left="1080"/>
        <w:rPr>
          <w:rFonts w:ascii="Century Gothic" w:hAnsi="Century Gothic" w:cs="Arial"/>
          <w:sz w:val="20"/>
          <w:szCs w:val="20"/>
        </w:rPr>
      </w:pPr>
      <w:r w:rsidRPr="00045C68">
        <w:rPr>
          <w:rFonts w:ascii="Century Gothic" w:hAnsi="Century Gothic" w:cs="Arial"/>
          <w:sz w:val="20"/>
          <w:szCs w:val="20"/>
        </w:rPr>
        <w:t>Credit Transfer Transaction Information contains elements related to the transaction.</w:t>
      </w:r>
    </w:p>
    <w:tbl>
      <w:tblPr>
        <w:tblW w:w="14464"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890"/>
        <w:gridCol w:w="990"/>
        <w:gridCol w:w="2160"/>
        <w:gridCol w:w="630"/>
        <w:gridCol w:w="1257"/>
        <w:gridCol w:w="697"/>
        <w:gridCol w:w="2340"/>
        <w:gridCol w:w="3600"/>
      </w:tblGrid>
      <w:tr w:rsidR="00196EAD" w:rsidRPr="00045C68" w:rsidTr="00C03CD1">
        <w:trPr>
          <w:trHeight w:val="450"/>
        </w:trPr>
        <w:tc>
          <w:tcPr>
            <w:tcW w:w="14464" w:type="dxa"/>
            <w:gridSpan w:val="9"/>
            <w:shd w:val="clear" w:color="auto" w:fill="4F81BD" w:themeFill="accent1"/>
            <w:vAlign w:val="center"/>
            <w:hideMark/>
          </w:tcPr>
          <w:p w:rsidR="00196EAD" w:rsidRPr="00045C68" w:rsidRDefault="00196EAD" w:rsidP="00372ABB">
            <w:pPr>
              <w:spacing w:after="0"/>
              <w:rPr>
                <w:rFonts w:ascii="Century Gothic" w:hAnsi="Century Gothic"/>
              </w:rPr>
            </w:pPr>
            <w:r w:rsidRPr="00045C68">
              <w:rPr>
                <w:rFonts w:ascii="Century Gothic" w:hAnsi="Century Gothic" w:cs="Arial"/>
                <w:sz w:val="20"/>
                <w:szCs w:val="20"/>
              </w:rPr>
              <w:br w:type="page"/>
            </w:r>
            <w:r w:rsidRPr="00045C68">
              <w:rPr>
                <w:rFonts w:ascii="Century Gothic" w:hAnsi="Century Gothic" w:cs="HelveticaNeueLTStd-Bd"/>
                <w:b/>
                <w:color w:val="FFFFFF"/>
                <w:sz w:val="16"/>
                <w:szCs w:val="16"/>
              </w:rPr>
              <w:t>Credit Transfer Transaction Information Definition: Set of elements used to provide information on the individual transaction(s) included in the message</w:t>
            </w:r>
          </w:p>
        </w:tc>
      </w:tr>
      <w:tr w:rsidR="00196EAD" w:rsidRPr="00045C68" w:rsidTr="00E6502F">
        <w:trPr>
          <w:trHeight w:val="260"/>
        </w:trPr>
        <w:tc>
          <w:tcPr>
            <w:tcW w:w="900" w:type="dxa"/>
            <w:shd w:val="clear" w:color="auto" w:fill="17365D"/>
            <w:vAlign w:val="center"/>
            <w:hideMark/>
          </w:tcPr>
          <w:p w:rsidR="00196EAD" w:rsidRPr="00045C68" w:rsidRDefault="00196EAD" w:rsidP="00372ABB">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shd w:val="clear" w:color="auto" w:fill="17365D"/>
            <w:vAlign w:val="center"/>
            <w:hideMark/>
          </w:tcPr>
          <w:p w:rsidR="00196EAD" w:rsidRPr="00045C68" w:rsidRDefault="00196EAD" w:rsidP="00372ABB">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990" w:type="dxa"/>
            <w:shd w:val="clear" w:color="auto" w:fill="17365D"/>
            <w:vAlign w:val="center"/>
            <w:hideMark/>
          </w:tcPr>
          <w:p w:rsidR="00196EAD" w:rsidRPr="00045C68" w:rsidRDefault="00196EAD" w:rsidP="00372ABB">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shd w:val="clear" w:color="auto" w:fill="17365D"/>
            <w:vAlign w:val="center"/>
            <w:hideMark/>
          </w:tcPr>
          <w:p w:rsidR="00196EAD" w:rsidRPr="00045C68" w:rsidRDefault="00196EAD" w:rsidP="00372ABB">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630" w:type="dxa"/>
            <w:shd w:val="clear" w:color="auto" w:fill="17365D"/>
            <w:vAlign w:val="center"/>
            <w:hideMark/>
          </w:tcPr>
          <w:p w:rsidR="00196EAD" w:rsidRPr="00045C68" w:rsidRDefault="00196EAD" w:rsidP="00372ABB">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shd w:val="clear" w:color="auto" w:fill="17365D"/>
            <w:vAlign w:val="center"/>
            <w:hideMark/>
          </w:tcPr>
          <w:p w:rsidR="00196EAD" w:rsidRPr="00045C68" w:rsidRDefault="00196EAD" w:rsidP="00372ABB">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shd w:val="clear" w:color="auto" w:fill="17365D"/>
            <w:vAlign w:val="center"/>
            <w:hideMark/>
          </w:tcPr>
          <w:p w:rsidR="00196EAD" w:rsidRPr="00045C68" w:rsidRDefault="00196EAD" w:rsidP="00372ABB">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340" w:type="dxa"/>
            <w:shd w:val="clear" w:color="auto" w:fill="0D0D0D" w:themeFill="text1" w:themeFillTint="F2"/>
            <w:vAlign w:val="center"/>
            <w:hideMark/>
          </w:tcPr>
          <w:p w:rsidR="00196EAD" w:rsidRPr="00045C68" w:rsidRDefault="00196EAD" w:rsidP="00372ABB">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shd w:val="clear" w:color="auto" w:fill="0D0D0D" w:themeFill="text1" w:themeFillTint="F2"/>
            <w:vAlign w:val="center"/>
            <w:hideMark/>
          </w:tcPr>
          <w:p w:rsidR="00196EAD" w:rsidRPr="00045C68" w:rsidRDefault="00196EAD" w:rsidP="00372ABB">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372ABB" w:rsidRPr="00045C68" w:rsidTr="00C03CD1">
        <w:trPr>
          <w:trHeight w:val="260"/>
        </w:trPr>
        <w:tc>
          <w:tcPr>
            <w:tcW w:w="900" w:type="dxa"/>
            <w:shd w:val="clear" w:color="000000" w:fill="auto"/>
            <w:vAlign w:val="center"/>
            <w:hideMark/>
          </w:tcPr>
          <w:p w:rsidR="00372ABB" w:rsidRPr="00045C68" w:rsidRDefault="00372ABB"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2.27</w:t>
            </w:r>
          </w:p>
        </w:tc>
        <w:tc>
          <w:tcPr>
            <w:tcW w:w="1890" w:type="dxa"/>
            <w:shd w:val="clear" w:color="000000" w:fill="auto"/>
            <w:vAlign w:val="center"/>
            <w:hideMark/>
          </w:tcPr>
          <w:p w:rsidR="00372ABB" w:rsidRPr="00045C68" w:rsidRDefault="00372ABB"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Lt"/>
                <w:sz w:val="16"/>
                <w:szCs w:val="16"/>
              </w:rPr>
              <w:t xml:space="preserve">Credit Transfer Transaction Information </w:t>
            </w:r>
            <w:r w:rsidRPr="00045C68">
              <w:rPr>
                <w:rFonts w:ascii="Century Gothic" w:hAnsi="Century Gothic" w:cs="HelveticaNeueLTStd-Md"/>
                <w:sz w:val="16"/>
                <w:szCs w:val="16"/>
              </w:rPr>
              <w:t>&lt;CdtTrfTxInf&gt;</w:t>
            </w:r>
          </w:p>
        </w:tc>
        <w:tc>
          <w:tcPr>
            <w:tcW w:w="990" w:type="dxa"/>
            <w:shd w:val="clear" w:color="000000" w:fill="auto"/>
            <w:vAlign w:val="center"/>
            <w:hideMark/>
          </w:tcPr>
          <w:p w:rsidR="00372ABB" w:rsidRPr="00045C68" w:rsidRDefault="00372ABB"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372ABB" w:rsidRPr="00045C68" w:rsidRDefault="00372ABB" w:rsidP="00372ABB">
            <w:pPr>
              <w:pStyle w:val="Default"/>
              <w:rPr>
                <w:rFonts w:ascii="Century Gothic" w:hAnsi="Century Gothic"/>
                <w:sz w:val="16"/>
                <w:szCs w:val="16"/>
              </w:rPr>
            </w:pPr>
            <w:r w:rsidRPr="00045C68">
              <w:rPr>
                <w:rFonts w:ascii="Century Gothic" w:hAnsi="Century Gothic"/>
                <w:sz w:val="16"/>
                <w:szCs w:val="16"/>
              </w:rPr>
              <w:t>Set of elements providing information specific to the individual transaction(s) included in the message</w:t>
            </w:r>
          </w:p>
          <w:p w:rsidR="00372ABB" w:rsidRPr="00045C68" w:rsidRDefault="00372ABB" w:rsidP="00372ABB">
            <w:pPr>
              <w:autoSpaceDE w:val="0"/>
              <w:autoSpaceDN w:val="0"/>
              <w:adjustRightInd w:val="0"/>
              <w:spacing w:after="0" w:line="240" w:lineRule="auto"/>
              <w:rPr>
                <w:rFonts w:ascii="Century Gothic" w:eastAsia="Times New Roman" w:hAnsi="Century Gothic" w:cs="Times New Roman"/>
                <w:bCs/>
                <w:color w:val="000000" w:themeColor="text1"/>
                <w:sz w:val="12"/>
                <w:szCs w:val="12"/>
              </w:rPr>
            </w:pPr>
          </w:p>
          <w:p w:rsidR="00372ABB" w:rsidRPr="00045C68" w:rsidRDefault="00372ABB" w:rsidP="00372ABB">
            <w:pPr>
              <w:autoSpaceDE w:val="0"/>
              <w:autoSpaceDN w:val="0"/>
              <w:adjustRightInd w:val="0"/>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Empty tag</w:t>
            </w:r>
          </w:p>
        </w:tc>
        <w:tc>
          <w:tcPr>
            <w:tcW w:w="630" w:type="dxa"/>
            <w:shd w:val="clear" w:color="000000" w:fill="auto"/>
            <w:vAlign w:val="center"/>
            <w:hideMark/>
          </w:tcPr>
          <w:p w:rsidR="00372ABB" w:rsidRPr="00045C68" w:rsidRDefault="00372ABB"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[1..n]  </w:t>
            </w:r>
          </w:p>
        </w:tc>
        <w:tc>
          <w:tcPr>
            <w:tcW w:w="1257" w:type="dxa"/>
            <w:shd w:val="clear" w:color="000000" w:fill="auto"/>
            <w:vAlign w:val="center"/>
            <w:hideMark/>
          </w:tcPr>
          <w:p w:rsidR="00372ABB" w:rsidRPr="00045C68" w:rsidRDefault="00372ABB" w:rsidP="00372ABB">
            <w:pPr>
              <w:spacing w:after="0" w:line="240" w:lineRule="auto"/>
              <w:rPr>
                <w:rFonts w:ascii="Century Gothic" w:eastAsia="Times New Roman" w:hAnsi="Century Gothic" w:cs="Times New Roman"/>
                <w:bCs/>
                <w:color w:val="000000" w:themeColor="text1"/>
                <w:sz w:val="16"/>
                <w:szCs w:val="16"/>
              </w:rPr>
            </w:pPr>
          </w:p>
        </w:tc>
        <w:tc>
          <w:tcPr>
            <w:tcW w:w="697" w:type="dxa"/>
            <w:shd w:val="clear" w:color="000000" w:fill="auto"/>
            <w:vAlign w:val="center"/>
            <w:hideMark/>
          </w:tcPr>
          <w:p w:rsidR="00372ABB" w:rsidRPr="00045C68" w:rsidRDefault="00372ABB"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auto" w:fill="C4BC96" w:themeFill="background2" w:themeFillShade="BF"/>
            <w:vAlign w:val="center"/>
            <w:hideMark/>
          </w:tcPr>
          <w:p w:rsidR="00372ABB" w:rsidRPr="00045C68" w:rsidRDefault="00372ABB" w:rsidP="00372ABB">
            <w:pPr>
              <w:spacing w:after="0" w:line="240" w:lineRule="auto"/>
              <w:rPr>
                <w:rFonts w:ascii="Century Gothic" w:eastAsia="Times New Roman" w:hAnsi="Century Gothic" w:cs="Times New Roman"/>
                <w:bCs/>
                <w:color w:val="000000" w:themeColor="text1"/>
                <w:sz w:val="16"/>
                <w:szCs w:val="16"/>
              </w:rPr>
            </w:pPr>
          </w:p>
        </w:tc>
        <w:tc>
          <w:tcPr>
            <w:tcW w:w="3600" w:type="dxa"/>
            <w:shd w:val="clear" w:color="auto" w:fill="C4BC96" w:themeFill="background2" w:themeFillShade="BF"/>
            <w:vAlign w:val="center"/>
            <w:hideMark/>
          </w:tcPr>
          <w:p w:rsidR="00372ABB" w:rsidRPr="00045C68" w:rsidRDefault="00372ABB" w:rsidP="00372ABB">
            <w:pPr>
              <w:spacing w:after="0" w:line="240" w:lineRule="auto"/>
              <w:rPr>
                <w:rFonts w:ascii="Century Gothic" w:eastAsia="Times New Roman" w:hAnsi="Century Gothic" w:cs="Times New Roman"/>
                <w:bCs/>
                <w:color w:val="000000" w:themeColor="text1"/>
                <w:sz w:val="16"/>
                <w:szCs w:val="16"/>
              </w:rPr>
            </w:pPr>
          </w:p>
        </w:tc>
      </w:tr>
      <w:tr w:rsidR="00372ABB" w:rsidRPr="00045C68" w:rsidTr="00C03CD1">
        <w:trPr>
          <w:trHeight w:val="260"/>
        </w:trPr>
        <w:tc>
          <w:tcPr>
            <w:tcW w:w="900" w:type="dxa"/>
            <w:shd w:val="clear" w:color="000000" w:fill="auto"/>
            <w:vAlign w:val="center"/>
            <w:hideMark/>
          </w:tcPr>
          <w:p w:rsidR="00372ABB" w:rsidRPr="00045C68" w:rsidRDefault="00372ABB"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2.28</w:t>
            </w:r>
          </w:p>
        </w:tc>
        <w:tc>
          <w:tcPr>
            <w:tcW w:w="1890" w:type="dxa"/>
            <w:shd w:val="clear" w:color="000000" w:fill="auto"/>
            <w:vAlign w:val="center"/>
            <w:hideMark/>
          </w:tcPr>
          <w:p w:rsidR="00372ABB" w:rsidRPr="00045C68" w:rsidRDefault="00372ABB"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Lt"/>
                <w:sz w:val="16"/>
                <w:szCs w:val="16"/>
              </w:rPr>
              <w:t xml:space="preserve">Payment Identification </w:t>
            </w:r>
            <w:r w:rsidRPr="00045C68">
              <w:rPr>
                <w:rFonts w:ascii="Century Gothic" w:hAnsi="Century Gothic" w:cs="HelveticaNeueLTStd-Md"/>
                <w:sz w:val="16"/>
                <w:szCs w:val="16"/>
              </w:rPr>
              <w:t>&lt;PmtId&gt;</w:t>
            </w:r>
          </w:p>
        </w:tc>
        <w:tc>
          <w:tcPr>
            <w:tcW w:w="990" w:type="dxa"/>
            <w:shd w:val="clear" w:color="000000" w:fill="auto"/>
            <w:vAlign w:val="center"/>
            <w:hideMark/>
          </w:tcPr>
          <w:p w:rsidR="00372ABB" w:rsidRPr="00045C68" w:rsidRDefault="00372ABB"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372ABB" w:rsidRPr="00045C68" w:rsidRDefault="00372ABB" w:rsidP="00372ABB">
            <w:pPr>
              <w:pStyle w:val="Default"/>
              <w:rPr>
                <w:rFonts w:ascii="Century Gothic" w:hAnsi="Century Gothic"/>
                <w:sz w:val="16"/>
                <w:szCs w:val="16"/>
              </w:rPr>
            </w:pPr>
            <w:r w:rsidRPr="00045C68">
              <w:rPr>
                <w:rFonts w:ascii="Century Gothic" w:hAnsi="Century Gothic"/>
                <w:sz w:val="16"/>
                <w:szCs w:val="16"/>
              </w:rPr>
              <w:t xml:space="preserve">Set of elements to reference a payment instruction. </w:t>
            </w:r>
          </w:p>
          <w:p w:rsidR="00372ABB" w:rsidRPr="00045C68" w:rsidRDefault="00372ABB" w:rsidP="00372ABB">
            <w:pPr>
              <w:autoSpaceDE w:val="0"/>
              <w:autoSpaceDN w:val="0"/>
              <w:adjustRightInd w:val="0"/>
              <w:spacing w:after="0" w:line="240" w:lineRule="auto"/>
              <w:rPr>
                <w:rFonts w:ascii="Century Gothic" w:eastAsia="Times New Roman" w:hAnsi="Century Gothic" w:cs="Times New Roman"/>
                <w:bCs/>
                <w:color w:val="000000" w:themeColor="text1"/>
                <w:sz w:val="12"/>
                <w:szCs w:val="12"/>
              </w:rPr>
            </w:pPr>
          </w:p>
          <w:p w:rsidR="00372ABB" w:rsidRPr="00045C68" w:rsidRDefault="00372ABB" w:rsidP="00372ABB">
            <w:pPr>
              <w:autoSpaceDE w:val="0"/>
              <w:autoSpaceDN w:val="0"/>
              <w:adjustRightInd w:val="0"/>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Empty tag</w:t>
            </w:r>
          </w:p>
        </w:tc>
        <w:tc>
          <w:tcPr>
            <w:tcW w:w="630" w:type="dxa"/>
            <w:shd w:val="clear" w:color="000000" w:fill="auto"/>
            <w:vAlign w:val="center"/>
            <w:hideMark/>
          </w:tcPr>
          <w:p w:rsidR="00372ABB" w:rsidRPr="00045C68" w:rsidRDefault="00372ABB"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shd w:val="clear" w:color="000000" w:fill="auto"/>
            <w:vAlign w:val="center"/>
            <w:hideMark/>
          </w:tcPr>
          <w:p w:rsidR="00372ABB" w:rsidRPr="00045C68" w:rsidRDefault="00372ABB" w:rsidP="00372ABB">
            <w:pPr>
              <w:spacing w:after="0" w:line="240" w:lineRule="auto"/>
              <w:rPr>
                <w:rFonts w:ascii="Century Gothic" w:eastAsia="Times New Roman" w:hAnsi="Century Gothic" w:cs="Times New Roman"/>
                <w:bCs/>
                <w:color w:val="000000" w:themeColor="text1"/>
                <w:sz w:val="16"/>
                <w:szCs w:val="16"/>
              </w:rPr>
            </w:pPr>
          </w:p>
        </w:tc>
        <w:tc>
          <w:tcPr>
            <w:tcW w:w="697" w:type="dxa"/>
            <w:shd w:val="clear" w:color="000000" w:fill="auto"/>
            <w:vAlign w:val="center"/>
            <w:hideMark/>
          </w:tcPr>
          <w:p w:rsidR="00372ABB" w:rsidRPr="00045C68" w:rsidRDefault="00372ABB"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auto" w:fill="C4BC96" w:themeFill="background2" w:themeFillShade="BF"/>
            <w:vAlign w:val="center"/>
            <w:hideMark/>
          </w:tcPr>
          <w:p w:rsidR="00372ABB" w:rsidRPr="00045C68" w:rsidRDefault="00372ABB" w:rsidP="00372ABB">
            <w:pPr>
              <w:spacing w:after="0" w:line="240" w:lineRule="auto"/>
              <w:rPr>
                <w:rFonts w:ascii="Century Gothic" w:eastAsia="Times New Roman" w:hAnsi="Century Gothic" w:cs="Times New Roman"/>
                <w:bCs/>
                <w:color w:val="000000" w:themeColor="text1"/>
                <w:sz w:val="16"/>
                <w:szCs w:val="16"/>
              </w:rPr>
            </w:pPr>
          </w:p>
        </w:tc>
        <w:tc>
          <w:tcPr>
            <w:tcW w:w="3600" w:type="dxa"/>
            <w:shd w:val="clear" w:color="auto" w:fill="C4BC96" w:themeFill="background2" w:themeFillShade="BF"/>
            <w:vAlign w:val="center"/>
            <w:hideMark/>
          </w:tcPr>
          <w:p w:rsidR="00372ABB" w:rsidRPr="00045C68" w:rsidRDefault="00372ABB" w:rsidP="00372ABB">
            <w:pPr>
              <w:spacing w:after="0" w:line="240" w:lineRule="auto"/>
              <w:rPr>
                <w:rFonts w:ascii="Century Gothic" w:eastAsia="Times New Roman" w:hAnsi="Century Gothic" w:cs="Times New Roman"/>
                <w:bCs/>
                <w:color w:val="000000" w:themeColor="text1"/>
                <w:sz w:val="16"/>
                <w:szCs w:val="16"/>
              </w:rPr>
            </w:pPr>
          </w:p>
        </w:tc>
      </w:tr>
      <w:tr w:rsidR="00372ABB" w:rsidRPr="00045C68" w:rsidTr="00C03CD1">
        <w:trPr>
          <w:trHeight w:val="260"/>
        </w:trPr>
        <w:tc>
          <w:tcPr>
            <w:tcW w:w="900" w:type="dxa"/>
            <w:shd w:val="clear" w:color="000000" w:fill="auto"/>
            <w:vAlign w:val="center"/>
            <w:hideMark/>
          </w:tcPr>
          <w:p w:rsidR="00372ABB" w:rsidRPr="00045C68" w:rsidRDefault="00372ABB"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2.29</w:t>
            </w:r>
          </w:p>
        </w:tc>
        <w:tc>
          <w:tcPr>
            <w:tcW w:w="1890" w:type="dxa"/>
            <w:shd w:val="clear" w:color="000000" w:fill="auto"/>
            <w:vAlign w:val="center"/>
            <w:hideMark/>
          </w:tcPr>
          <w:p w:rsidR="00372ABB" w:rsidRPr="00045C68" w:rsidRDefault="00372ABB" w:rsidP="00372ABB">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Instruction Identification </w:t>
            </w:r>
          </w:p>
          <w:p w:rsidR="00372ABB" w:rsidRPr="00045C68" w:rsidRDefault="00372ABB"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Md"/>
                <w:sz w:val="16"/>
                <w:szCs w:val="16"/>
              </w:rPr>
              <w:t>&lt;InstrId&gt;</w:t>
            </w:r>
          </w:p>
        </w:tc>
        <w:tc>
          <w:tcPr>
            <w:tcW w:w="990" w:type="dxa"/>
            <w:shd w:val="clear" w:color="000000" w:fill="auto"/>
            <w:vAlign w:val="center"/>
            <w:hideMark/>
          </w:tcPr>
          <w:p w:rsidR="00372ABB" w:rsidRPr="00045C68" w:rsidRDefault="00372ABB"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372ABB" w:rsidRPr="00045C68" w:rsidRDefault="00372ABB" w:rsidP="00372ABB">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Unique identification as assigned by an instructing party for an instructed</w:t>
            </w:r>
          </w:p>
          <w:p w:rsidR="00372ABB" w:rsidRPr="00045C68" w:rsidRDefault="00372ABB" w:rsidP="00372ABB">
            <w:pPr>
              <w:autoSpaceDE w:val="0"/>
              <w:autoSpaceDN w:val="0"/>
              <w:adjustRightInd w:val="0"/>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Lt"/>
                <w:sz w:val="16"/>
                <w:szCs w:val="16"/>
              </w:rPr>
              <w:t>party to unambiguously identify the instruction. It is not forwarded to the creditor’s bank</w:t>
            </w:r>
          </w:p>
        </w:tc>
        <w:tc>
          <w:tcPr>
            <w:tcW w:w="630" w:type="dxa"/>
            <w:shd w:val="clear" w:color="000000" w:fill="auto"/>
            <w:vAlign w:val="center"/>
            <w:hideMark/>
          </w:tcPr>
          <w:p w:rsidR="00372ABB" w:rsidRPr="00045C68" w:rsidRDefault="00372ABB"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[0..1]  </w:t>
            </w:r>
          </w:p>
        </w:tc>
        <w:tc>
          <w:tcPr>
            <w:tcW w:w="1257" w:type="dxa"/>
            <w:shd w:val="clear" w:color="000000" w:fill="auto"/>
            <w:vAlign w:val="center"/>
            <w:hideMark/>
          </w:tcPr>
          <w:p w:rsidR="00372ABB" w:rsidRPr="00045C68" w:rsidRDefault="00372ABB"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Lt"/>
                <w:sz w:val="16"/>
                <w:szCs w:val="16"/>
              </w:rPr>
              <w:t xml:space="preserve">Text  </w:t>
            </w:r>
          </w:p>
        </w:tc>
        <w:tc>
          <w:tcPr>
            <w:tcW w:w="697" w:type="dxa"/>
            <w:shd w:val="clear" w:color="000000" w:fill="auto"/>
            <w:vAlign w:val="center"/>
            <w:hideMark/>
          </w:tcPr>
          <w:p w:rsidR="00372ABB" w:rsidRPr="00045C68" w:rsidRDefault="00372ABB"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auto" w:fill="auto"/>
            <w:vAlign w:val="center"/>
            <w:hideMark/>
          </w:tcPr>
          <w:p w:rsidR="00372ABB" w:rsidRPr="00045C68" w:rsidRDefault="00372ABB" w:rsidP="00372ABB">
            <w:pPr>
              <w:spacing w:after="0" w:line="240" w:lineRule="auto"/>
              <w:rPr>
                <w:rFonts w:ascii="Century Gothic" w:eastAsia="Times New Roman" w:hAnsi="Century Gothic" w:cs="Times New Roman"/>
                <w:bCs/>
                <w:color w:val="000000" w:themeColor="text1"/>
                <w:sz w:val="16"/>
                <w:szCs w:val="16"/>
                <w:highlight w:val="yellow"/>
              </w:rPr>
            </w:pPr>
          </w:p>
        </w:tc>
        <w:tc>
          <w:tcPr>
            <w:tcW w:w="3600" w:type="dxa"/>
            <w:shd w:val="clear" w:color="auto" w:fill="auto"/>
            <w:vAlign w:val="center"/>
            <w:hideMark/>
          </w:tcPr>
          <w:p w:rsidR="00372ABB" w:rsidRPr="00045C68" w:rsidRDefault="00372ABB" w:rsidP="00372ABB">
            <w:pPr>
              <w:spacing w:after="0" w:line="240" w:lineRule="auto"/>
              <w:rPr>
                <w:rFonts w:ascii="Century Gothic" w:eastAsia="Times New Roman" w:hAnsi="Century Gothic" w:cs="Times New Roman"/>
                <w:bCs/>
                <w:color w:val="000000" w:themeColor="text1"/>
                <w:sz w:val="16"/>
                <w:szCs w:val="16"/>
                <w:highlight w:val="yellow"/>
                <w:u w:val="single"/>
              </w:rPr>
            </w:pPr>
            <w:r w:rsidRPr="00045C68">
              <w:rPr>
                <w:rFonts w:ascii="Century Gothic" w:eastAsia="Times New Roman" w:hAnsi="Century Gothic" w:cs="Times New Roman"/>
                <w:bCs/>
                <w:color w:val="000000" w:themeColor="text1"/>
                <w:sz w:val="16"/>
                <w:szCs w:val="16"/>
                <w:u w:val="single"/>
              </w:rPr>
              <w:t>Usage Rule</w:t>
            </w:r>
            <w:r w:rsidRPr="00045C68">
              <w:rPr>
                <w:rFonts w:ascii="Century Gothic" w:eastAsia="Times New Roman" w:hAnsi="Century Gothic" w:cs="Times New Roman"/>
                <w:bCs/>
                <w:color w:val="000000" w:themeColor="text1"/>
                <w:sz w:val="16"/>
                <w:szCs w:val="16"/>
              </w:rPr>
              <w:t>: If present, ID to be returned only to the originating party in account statement reporting</w:t>
            </w:r>
          </w:p>
        </w:tc>
      </w:tr>
      <w:tr w:rsidR="00372ABB" w:rsidRPr="00045C68" w:rsidTr="00C03CD1">
        <w:trPr>
          <w:trHeight w:val="260"/>
        </w:trPr>
        <w:tc>
          <w:tcPr>
            <w:tcW w:w="900" w:type="dxa"/>
            <w:shd w:val="clear" w:color="000000" w:fill="auto"/>
            <w:vAlign w:val="center"/>
            <w:hideMark/>
          </w:tcPr>
          <w:p w:rsidR="00372ABB" w:rsidRPr="00045C68" w:rsidRDefault="00372ABB"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2.30</w:t>
            </w:r>
          </w:p>
        </w:tc>
        <w:tc>
          <w:tcPr>
            <w:tcW w:w="1890" w:type="dxa"/>
            <w:shd w:val="clear" w:color="000000" w:fill="auto"/>
            <w:vAlign w:val="center"/>
            <w:hideMark/>
          </w:tcPr>
          <w:p w:rsidR="00372ABB" w:rsidRPr="00045C68" w:rsidRDefault="00372ABB"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End To End Identification</w:t>
            </w:r>
          </w:p>
          <w:p w:rsidR="00372ABB" w:rsidRPr="00045C68" w:rsidRDefault="00372ABB"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Md"/>
                <w:sz w:val="16"/>
                <w:szCs w:val="16"/>
              </w:rPr>
              <w:t>&lt;EndToEndId&gt;</w:t>
            </w:r>
          </w:p>
        </w:tc>
        <w:tc>
          <w:tcPr>
            <w:tcW w:w="990" w:type="dxa"/>
            <w:shd w:val="clear" w:color="000000" w:fill="auto"/>
            <w:vAlign w:val="center"/>
            <w:hideMark/>
          </w:tcPr>
          <w:p w:rsidR="00372ABB" w:rsidRPr="00045C68" w:rsidRDefault="00372ABB"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372ABB" w:rsidRPr="00045C68" w:rsidRDefault="00372ABB" w:rsidP="00372ABB">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Originator’s Reference to the Credit Transfer</w:t>
            </w:r>
          </w:p>
          <w:p w:rsidR="00372ABB" w:rsidRPr="00045C68" w:rsidRDefault="00372ABB" w:rsidP="00372ABB">
            <w:pPr>
              <w:autoSpaceDE w:val="0"/>
              <w:autoSpaceDN w:val="0"/>
              <w:adjustRightInd w:val="0"/>
              <w:spacing w:after="0" w:line="240" w:lineRule="auto"/>
              <w:rPr>
                <w:rFonts w:ascii="Century Gothic" w:eastAsia="Times New Roman" w:hAnsi="Century Gothic" w:cs="Times New Roman"/>
                <w:bCs/>
                <w:color w:val="000000" w:themeColor="text1"/>
                <w:sz w:val="16"/>
                <w:szCs w:val="16"/>
              </w:rPr>
            </w:pPr>
            <w:r w:rsidRPr="00045C68">
              <w:rPr>
                <w:rFonts w:ascii="Century Gothic" w:eastAsia="FrutigerLTStd-Roman" w:hAnsi="Century Gothic" w:cs="FrutigerLTStd-Roman"/>
                <w:color w:val="000000" w:themeColor="text1"/>
                <w:sz w:val="16"/>
                <w:szCs w:val="16"/>
              </w:rPr>
              <w:t>to unambiguously identify the transaction. This identification is passed on, unchanged, throughout the entire end-to-end chain</w:t>
            </w:r>
          </w:p>
        </w:tc>
        <w:tc>
          <w:tcPr>
            <w:tcW w:w="630" w:type="dxa"/>
            <w:shd w:val="clear" w:color="000000" w:fill="auto"/>
            <w:vAlign w:val="center"/>
            <w:hideMark/>
          </w:tcPr>
          <w:p w:rsidR="00372ABB" w:rsidRPr="00045C68" w:rsidRDefault="00372ABB"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shd w:val="clear" w:color="000000" w:fill="auto"/>
            <w:vAlign w:val="center"/>
            <w:hideMark/>
          </w:tcPr>
          <w:p w:rsidR="00372ABB" w:rsidRPr="00045C68" w:rsidRDefault="00372ABB"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Lt"/>
                <w:sz w:val="16"/>
                <w:szCs w:val="16"/>
              </w:rPr>
              <w:t xml:space="preserve">Text  </w:t>
            </w:r>
          </w:p>
        </w:tc>
        <w:tc>
          <w:tcPr>
            <w:tcW w:w="697" w:type="dxa"/>
            <w:shd w:val="clear" w:color="000000" w:fill="auto"/>
            <w:vAlign w:val="center"/>
            <w:hideMark/>
          </w:tcPr>
          <w:p w:rsidR="00372ABB" w:rsidRPr="00045C68" w:rsidRDefault="00372ABB"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auto" w:fill="auto"/>
            <w:vAlign w:val="center"/>
            <w:hideMark/>
          </w:tcPr>
          <w:p w:rsidR="000068BD" w:rsidRPr="00045C68" w:rsidRDefault="000068BD" w:rsidP="00350FDF">
            <w:pPr>
              <w:pStyle w:val="ListParagraph"/>
              <w:numPr>
                <w:ilvl w:val="0"/>
                <w:numId w:val="53"/>
              </w:numPr>
              <w:tabs>
                <w:tab w:val="left" w:pos="255"/>
              </w:tabs>
              <w:spacing w:after="0" w:line="240" w:lineRule="auto"/>
              <w:ind w:left="255" w:hanging="27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CCD</w:t>
            </w:r>
            <w:r w:rsidR="00516297">
              <w:rPr>
                <w:rFonts w:ascii="Century Gothic" w:eastAsia="Times New Roman" w:hAnsi="Century Gothic" w:cs="Times New Roman"/>
                <w:bCs/>
                <w:color w:val="000000" w:themeColor="text1"/>
                <w:sz w:val="16"/>
                <w:szCs w:val="16"/>
              </w:rPr>
              <w:t>, PPD</w:t>
            </w:r>
            <w:r w:rsidRPr="00045C68">
              <w:rPr>
                <w:rFonts w:ascii="Century Gothic" w:eastAsia="Times New Roman" w:hAnsi="Century Gothic" w:cs="Times New Roman"/>
                <w:bCs/>
                <w:color w:val="000000" w:themeColor="text1"/>
                <w:sz w:val="16"/>
                <w:szCs w:val="16"/>
              </w:rPr>
              <w:t xml:space="preserve"> and CTX , Entry Detail Record,</w:t>
            </w:r>
            <w:r w:rsidRPr="00045C68">
              <w:rPr>
                <w:rFonts w:ascii="Century Gothic" w:hAnsi="Century Gothic"/>
              </w:rPr>
              <w:t xml:space="preserve"> </w:t>
            </w:r>
            <w:r w:rsidRPr="00045C68">
              <w:rPr>
                <w:rFonts w:ascii="Century Gothic" w:eastAsia="Times New Roman" w:hAnsi="Century Gothic" w:cs="Times New Roman"/>
                <w:bCs/>
                <w:color w:val="000000" w:themeColor="text1"/>
                <w:sz w:val="16"/>
                <w:szCs w:val="16"/>
              </w:rPr>
              <w:t>Identification Number  (Record 6, Field 7)</w:t>
            </w:r>
          </w:p>
          <w:p w:rsidR="00372ABB" w:rsidRPr="00045C68" w:rsidRDefault="000068BD" w:rsidP="00350FDF">
            <w:pPr>
              <w:pStyle w:val="ListParagraph"/>
              <w:numPr>
                <w:ilvl w:val="0"/>
                <w:numId w:val="53"/>
              </w:numPr>
              <w:tabs>
                <w:tab w:val="left" w:pos="255"/>
              </w:tabs>
              <w:spacing w:after="0" w:line="240" w:lineRule="auto"/>
              <w:ind w:left="255" w:hanging="27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Sixth IAT Addenda Record, Receiver Identification Number (Record 7, Field 3)</w:t>
            </w:r>
          </w:p>
        </w:tc>
        <w:tc>
          <w:tcPr>
            <w:tcW w:w="3600" w:type="dxa"/>
            <w:shd w:val="clear" w:color="auto" w:fill="auto"/>
            <w:vAlign w:val="center"/>
            <w:hideMark/>
          </w:tcPr>
          <w:p w:rsidR="00372ABB" w:rsidRPr="00045C68" w:rsidRDefault="00372ABB" w:rsidP="00372ABB">
            <w:pPr>
              <w:pStyle w:val="ListParagraph"/>
              <w:spacing w:after="0" w:line="240" w:lineRule="auto"/>
              <w:ind w:left="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u w:val="single"/>
              </w:rPr>
              <w:t>Usage rule</w:t>
            </w:r>
            <w:r w:rsidRPr="00045C68">
              <w:rPr>
                <w:rFonts w:ascii="Century Gothic" w:eastAsia="Times New Roman" w:hAnsi="Century Gothic" w:cs="Times New Roman"/>
                <w:bCs/>
                <w:color w:val="000000" w:themeColor="text1"/>
                <w:sz w:val="16"/>
                <w:szCs w:val="16"/>
              </w:rPr>
              <w:t>: Payment Reference that goes with the payment from debtor to creditor and travels throughout the clearing system</w:t>
            </w:r>
          </w:p>
        </w:tc>
      </w:tr>
      <w:tr w:rsidR="00372ABB" w:rsidRPr="00045C68" w:rsidTr="00372ABB">
        <w:trPr>
          <w:trHeight w:val="260"/>
        </w:trPr>
        <w:tc>
          <w:tcPr>
            <w:tcW w:w="14464" w:type="dxa"/>
            <w:gridSpan w:val="9"/>
            <w:shd w:val="clear" w:color="000000" w:fill="BFBFBF" w:themeFill="background1" w:themeFillShade="BF"/>
            <w:vAlign w:val="center"/>
            <w:hideMark/>
          </w:tcPr>
          <w:p w:rsidR="00372ABB" w:rsidRPr="00045C68" w:rsidRDefault="00372ABB" w:rsidP="00372ABB">
            <w:pPr>
              <w:autoSpaceDE w:val="0"/>
              <w:autoSpaceDN w:val="0"/>
              <w:adjustRightInd w:val="0"/>
              <w:spacing w:after="0" w:line="240" w:lineRule="auto"/>
              <w:rPr>
                <w:rFonts w:ascii="Century Gothic" w:eastAsia="Times New Roman" w:hAnsi="Century Gothic" w:cs="Times New Roman"/>
                <w:bCs/>
                <w:i/>
                <w:color w:val="000000" w:themeColor="text1"/>
                <w:sz w:val="16"/>
                <w:szCs w:val="16"/>
              </w:rPr>
            </w:pPr>
            <w:r w:rsidRPr="00045C68">
              <w:rPr>
                <w:rFonts w:ascii="Century Gothic" w:eastAsia="Times New Roman" w:hAnsi="Century Gothic" w:cs="Times New Roman"/>
                <w:b/>
                <w:bCs/>
                <w:color w:val="000000" w:themeColor="text1"/>
                <w:sz w:val="16"/>
                <w:szCs w:val="16"/>
              </w:rPr>
              <w:t xml:space="preserve">Payment Type Information </w:t>
            </w:r>
            <w:r w:rsidRPr="00045C68">
              <w:rPr>
                <w:rFonts w:ascii="Century Gothic" w:hAnsi="Century Gothic" w:cs="HelveticaNeueLTStd-LtIt"/>
                <w:i/>
                <w:iCs/>
                <w:color w:val="000000" w:themeColor="text1"/>
                <w:sz w:val="16"/>
                <w:szCs w:val="16"/>
              </w:rPr>
              <w:t>This is optional and if used, it is recommended to be used at Payment Information level and not at Credit Transfer Transaction Information level. However, if ‘Instruction Priority’ is populated this field group must be present at ‘Payment Information’ level and not at transaction information level.</w:t>
            </w:r>
          </w:p>
        </w:tc>
      </w:tr>
      <w:tr w:rsidR="00372ABB" w:rsidRPr="00045C68" w:rsidTr="00C03CD1">
        <w:trPr>
          <w:trHeight w:val="818"/>
        </w:trPr>
        <w:tc>
          <w:tcPr>
            <w:tcW w:w="900" w:type="dxa"/>
            <w:shd w:val="clear" w:color="000000" w:fill="auto"/>
            <w:vAlign w:val="center"/>
            <w:hideMark/>
          </w:tcPr>
          <w:p w:rsidR="00372ABB" w:rsidRPr="00045C68" w:rsidRDefault="00372ABB"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2.31</w:t>
            </w:r>
          </w:p>
        </w:tc>
        <w:tc>
          <w:tcPr>
            <w:tcW w:w="1890" w:type="dxa"/>
            <w:shd w:val="clear" w:color="000000" w:fill="auto"/>
            <w:vAlign w:val="center"/>
            <w:hideMark/>
          </w:tcPr>
          <w:p w:rsidR="00372ABB" w:rsidRPr="00045C68" w:rsidRDefault="00372ABB"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Lt"/>
                <w:sz w:val="16"/>
                <w:szCs w:val="16"/>
              </w:rPr>
              <w:t xml:space="preserve">Payment Type Information </w:t>
            </w:r>
            <w:r w:rsidRPr="00045C68">
              <w:rPr>
                <w:rFonts w:ascii="Century Gothic" w:hAnsi="Century Gothic" w:cs="HelveticaNeueLTStd-Md"/>
                <w:sz w:val="16"/>
                <w:szCs w:val="16"/>
              </w:rPr>
              <w:t>&lt;PmtTpInf&gt;</w:t>
            </w:r>
          </w:p>
        </w:tc>
        <w:tc>
          <w:tcPr>
            <w:tcW w:w="990" w:type="dxa"/>
            <w:shd w:val="clear" w:color="000000" w:fill="auto"/>
            <w:vAlign w:val="center"/>
            <w:hideMark/>
          </w:tcPr>
          <w:p w:rsidR="00372ABB" w:rsidRPr="00045C68" w:rsidRDefault="00372ABB"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372ABB" w:rsidRPr="00045C68" w:rsidRDefault="00372ABB" w:rsidP="00372ABB">
            <w:pPr>
              <w:pStyle w:val="Default"/>
              <w:rPr>
                <w:rFonts w:ascii="Century Gothic" w:hAnsi="Century Gothic"/>
                <w:sz w:val="16"/>
                <w:szCs w:val="16"/>
              </w:rPr>
            </w:pPr>
            <w:r w:rsidRPr="00045C68">
              <w:rPr>
                <w:rFonts w:ascii="Century Gothic" w:hAnsi="Century Gothic"/>
                <w:sz w:val="16"/>
                <w:szCs w:val="16"/>
              </w:rPr>
              <w:t>Set of elements that further specifies the type of transaction</w:t>
            </w:r>
          </w:p>
          <w:p w:rsidR="00372ABB" w:rsidRPr="00045C68" w:rsidRDefault="00372ABB" w:rsidP="00372ABB">
            <w:pPr>
              <w:autoSpaceDE w:val="0"/>
              <w:autoSpaceDN w:val="0"/>
              <w:adjustRightInd w:val="0"/>
              <w:spacing w:after="0" w:line="240" w:lineRule="auto"/>
              <w:rPr>
                <w:rFonts w:ascii="Century Gothic" w:hAnsi="Century Gothic" w:cs="HelveticaNeueLTStd-Lt"/>
                <w:sz w:val="12"/>
                <w:szCs w:val="12"/>
              </w:rPr>
            </w:pPr>
          </w:p>
          <w:p w:rsidR="00372ABB" w:rsidRPr="00045C68" w:rsidRDefault="00372ABB" w:rsidP="00372ABB">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Empty tag</w:t>
            </w:r>
          </w:p>
        </w:tc>
        <w:tc>
          <w:tcPr>
            <w:tcW w:w="630" w:type="dxa"/>
            <w:shd w:val="clear" w:color="000000" w:fill="auto"/>
            <w:vAlign w:val="center"/>
            <w:hideMark/>
          </w:tcPr>
          <w:p w:rsidR="00372ABB" w:rsidRPr="00045C68" w:rsidRDefault="00372ABB"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[0..1]  </w:t>
            </w:r>
          </w:p>
        </w:tc>
        <w:tc>
          <w:tcPr>
            <w:tcW w:w="1257" w:type="dxa"/>
            <w:shd w:val="clear" w:color="000000" w:fill="auto"/>
            <w:vAlign w:val="center"/>
            <w:hideMark/>
          </w:tcPr>
          <w:p w:rsidR="00372ABB" w:rsidRPr="00045C68" w:rsidRDefault="00372ABB" w:rsidP="00372ABB">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372ABB" w:rsidRPr="00045C68" w:rsidRDefault="00372ABB" w:rsidP="00372AB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C4BC96" w:themeFill="background2" w:themeFillShade="BF"/>
            <w:vAlign w:val="center"/>
            <w:hideMark/>
          </w:tcPr>
          <w:p w:rsidR="00372ABB" w:rsidRPr="00045C68" w:rsidRDefault="00372ABB" w:rsidP="00372ABB">
            <w:pPr>
              <w:spacing w:after="0" w:line="240" w:lineRule="auto"/>
              <w:rPr>
                <w:rFonts w:ascii="Century Gothic" w:eastAsia="Times New Roman" w:hAnsi="Century Gothic" w:cs="Times New Roman"/>
                <w:bCs/>
                <w:color w:val="000000" w:themeColor="text1"/>
                <w:sz w:val="16"/>
                <w:szCs w:val="16"/>
              </w:rPr>
            </w:pPr>
          </w:p>
        </w:tc>
        <w:tc>
          <w:tcPr>
            <w:tcW w:w="3600" w:type="dxa"/>
            <w:shd w:val="clear" w:color="000000" w:fill="C4BC96" w:themeFill="background2" w:themeFillShade="BF"/>
            <w:vAlign w:val="center"/>
            <w:hideMark/>
          </w:tcPr>
          <w:p w:rsidR="00372ABB" w:rsidRPr="00045C68" w:rsidRDefault="00372ABB" w:rsidP="00372ABB">
            <w:pPr>
              <w:spacing w:after="0" w:line="240" w:lineRule="auto"/>
              <w:rPr>
                <w:rFonts w:ascii="Century Gothic" w:eastAsia="Times New Roman" w:hAnsi="Century Gothic" w:cs="Times New Roman"/>
                <w:bCs/>
                <w:color w:val="000000" w:themeColor="text1"/>
                <w:sz w:val="16"/>
                <w:szCs w:val="16"/>
              </w:rPr>
            </w:pPr>
          </w:p>
        </w:tc>
      </w:tr>
    </w:tbl>
    <w:p w:rsidR="00196EAD" w:rsidRPr="00045C68" w:rsidRDefault="00196EAD">
      <w:pPr>
        <w:rPr>
          <w:rFonts w:ascii="Century Gothic" w:hAnsi="Century Gothic" w:cs="Arial"/>
          <w:sz w:val="20"/>
          <w:szCs w:val="20"/>
        </w:rPr>
      </w:pPr>
    </w:p>
    <w:tbl>
      <w:tblPr>
        <w:tblW w:w="14464"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890"/>
        <w:gridCol w:w="990"/>
        <w:gridCol w:w="2160"/>
        <w:gridCol w:w="630"/>
        <w:gridCol w:w="1257"/>
        <w:gridCol w:w="697"/>
        <w:gridCol w:w="2340"/>
        <w:gridCol w:w="3600"/>
      </w:tblGrid>
      <w:tr w:rsidR="00C03CD1" w:rsidRPr="00045C68" w:rsidTr="00732E14">
        <w:trPr>
          <w:trHeight w:val="450"/>
        </w:trPr>
        <w:tc>
          <w:tcPr>
            <w:tcW w:w="14464" w:type="dxa"/>
            <w:gridSpan w:val="9"/>
            <w:shd w:val="clear" w:color="auto" w:fill="4F81BD" w:themeFill="accent1"/>
            <w:vAlign w:val="center"/>
            <w:hideMark/>
          </w:tcPr>
          <w:p w:rsidR="00C03CD1" w:rsidRPr="00045C68" w:rsidRDefault="00C03CD1" w:rsidP="00B9363A">
            <w:pPr>
              <w:spacing w:after="0"/>
              <w:rPr>
                <w:rFonts w:ascii="Century Gothic" w:hAnsi="Century Gothic"/>
              </w:rPr>
            </w:pPr>
            <w:r w:rsidRPr="00045C68">
              <w:rPr>
                <w:rFonts w:ascii="Century Gothic" w:hAnsi="Century Gothic" w:cs="HelveticaNeueLTStd-Bd"/>
                <w:b/>
                <w:color w:val="FFFFFF"/>
                <w:sz w:val="16"/>
                <w:szCs w:val="16"/>
              </w:rPr>
              <w:lastRenderedPageBreak/>
              <w:t>Credit Transfer Transaction Information Definition: Set of elements used to provide information on the individual transaction(s) included in the message</w:t>
            </w:r>
          </w:p>
        </w:tc>
      </w:tr>
      <w:tr w:rsidR="00C03CD1" w:rsidRPr="00045C68" w:rsidTr="00E6502F">
        <w:trPr>
          <w:trHeight w:val="260"/>
        </w:trPr>
        <w:tc>
          <w:tcPr>
            <w:tcW w:w="900" w:type="dxa"/>
            <w:shd w:val="clear" w:color="auto" w:fill="17365D"/>
            <w:vAlign w:val="center"/>
            <w:hideMark/>
          </w:tcPr>
          <w:p w:rsidR="00C03CD1" w:rsidRPr="00045C68" w:rsidRDefault="00C03CD1" w:rsidP="00B9363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shd w:val="clear" w:color="auto" w:fill="17365D"/>
            <w:vAlign w:val="center"/>
            <w:hideMark/>
          </w:tcPr>
          <w:p w:rsidR="00C03CD1" w:rsidRPr="00045C68" w:rsidRDefault="00C03CD1" w:rsidP="00B9363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990" w:type="dxa"/>
            <w:shd w:val="clear" w:color="auto" w:fill="17365D"/>
            <w:vAlign w:val="center"/>
            <w:hideMark/>
          </w:tcPr>
          <w:p w:rsidR="00C03CD1" w:rsidRPr="00045C68" w:rsidRDefault="00C03CD1" w:rsidP="00B9363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shd w:val="clear" w:color="auto" w:fill="17365D"/>
            <w:vAlign w:val="center"/>
            <w:hideMark/>
          </w:tcPr>
          <w:p w:rsidR="00C03CD1" w:rsidRPr="00045C68" w:rsidRDefault="00C03CD1" w:rsidP="00B9363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630" w:type="dxa"/>
            <w:shd w:val="clear" w:color="auto" w:fill="17365D"/>
            <w:vAlign w:val="center"/>
            <w:hideMark/>
          </w:tcPr>
          <w:p w:rsidR="00C03CD1" w:rsidRPr="00045C68" w:rsidRDefault="00C03CD1" w:rsidP="00B9363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shd w:val="clear" w:color="auto" w:fill="17365D"/>
            <w:vAlign w:val="center"/>
            <w:hideMark/>
          </w:tcPr>
          <w:p w:rsidR="00C03CD1" w:rsidRPr="00045C68" w:rsidRDefault="00C03CD1" w:rsidP="00B9363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shd w:val="clear" w:color="auto" w:fill="17365D"/>
            <w:vAlign w:val="center"/>
            <w:hideMark/>
          </w:tcPr>
          <w:p w:rsidR="00C03CD1" w:rsidRPr="00045C68" w:rsidRDefault="00C03CD1" w:rsidP="00B9363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340" w:type="dxa"/>
            <w:shd w:val="clear" w:color="auto" w:fill="0D0D0D" w:themeFill="text1" w:themeFillTint="F2"/>
            <w:vAlign w:val="center"/>
            <w:hideMark/>
          </w:tcPr>
          <w:p w:rsidR="00C03CD1" w:rsidRPr="00045C68" w:rsidRDefault="00C03CD1" w:rsidP="00B9363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shd w:val="clear" w:color="auto" w:fill="0D0D0D" w:themeFill="text1" w:themeFillTint="F2"/>
            <w:vAlign w:val="center"/>
            <w:hideMark/>
          </w:tcPr>
          <w:p w:rsidR="00C03CD1" w:rsidRPr="00045C68" w:rsidRDefault="00C03CD1" w:rsidP="00B9363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E25B6B" w:rsidRPr="00045C68" w:rsidTr="00F609EF">
        <w:trPr>
          <w:trHeight w:val="260"/>
        </w:trPr>
        <w:tc>
          <w:tcPr>
            <w:tcW w:w="900" w:type="dxa"/>
            <w:shd w:val="clear" w:color="000000" w:fill="auto"/>
            <w:vAlign w:val="center"/>
            <w:hideMark/>
          </w:tcPr>
          <w:p w:rsidR="00E25B6B" w:rsidRPr="00045C68" w:rsidRDefault="00E25B6B"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2.33</w:t>
            </w:r>
          </w:p>
        </w:tc>
        <w:tc>
          <w:tcPr>
            <w:tcW w:w="1890" w:type="dxa"/>
            <w:shd w:val="clear" w:color="000000" w:fill="auto"/>
            <w:vAlign w:val="center"/>
            <w:hideMark/>
          </w:tcPr>
          <w:p w:rsidR="00E25B6B" w:rsidRPr="00045C68" w:rsidRDefault="00E25B6B" w:rsidP="00F609EF">
            <w:pPr>
              <w:pStyle w:val="Default"/>
              <w:rPr>
                <w:rFonts w:ascii="Century Gothic" w:hAnsi="Century Gothic"/>
                <w:sz w:val="16"/>
                <w:szCs w:val="16"/>
              </w:rPr>
            </w:pPr>
            <w:r w:rsidRPr="00045C68">
              <w:rPr>
                <w:rFonts w:ascii="Century Gothic" w:hAnsi="Century Gothic"/>
                <w:sz w:val="16"/>
                <w:szCs w:val="16"/>
              </w:rPr>
              <w:t xml:space="preserve">Service Level </w:t>
            </w:r>
          </w:p>
          <w:p w:rsidR="00E25B6B" w:rsidRPr="00045C68" w:rsidRDefault="00E25B6B" w:rsidP="00F609EF">
            <w:pPr>
              <w:pStyle w:val="Default"/>
              <w:rPr>
                <w:rFonts w:ascii="Century Gothic" w:eastAsia="Times New Roman" w:hAnsi="Century Gothic"/>
                <w:bCs/>
                <w:color w:val="000000" w:themeColor="text1"/>
                <w:sz w:val="16"/>
                <w:szCs w:val="16"/>
              </w:rPr>
            </w:pPr>
            <w:r w:rsidRPr="00045C68">
              <w:rPr>
                <w:rFonts w:ascii="Century Gothic" w:hAnsi="Century Gothic"/>
                <w:sz w:val="16"/>
                <w:szCs w:val="16"/>
              </w:rPr>
              <w:t>&lt;SvcLvl&gt;</w:t>
            </w:r>
            <w:r w:rsidRPr="00045C68">
              <w:rPr>
                <w:rFonts w:ascii="Century Gothic" w:hAnsi="Century Gothic"/>
                <w:sz w:val="14"/>
                <w:szCs w:val="14"/>
              </w:rPr>
              <w:t xml:space="preserve"> </w:t>
            </w:r>
          </w:p>
        </w:tc>
        <w:tc>
          <w:tcPr>
            <w:tcW w:w="990" w:type="dxa"/>
            <w:shd w:val="clear" w:color="000000" w:fill="auto"/>
            <w:vAlign w:val="center"/>
            <w:hideMark/>
          </w:tcPr>
          <w:p w:rsidR="00E25B6B" w:rsidRPr="00045C68" w:rsidRDefault="00E25B6B"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E25B6B" w:rsidRPr="00045C68" w:rsidRDefault="00E25B6B" w:rsidP="00F609EF">
            <w:pPr>
              <w:pStyle w:val="Default"/>
              <w:rPr>
                <w:rFonts w:ascii="Century Gothic" w:hAnsi="Century Gothic"/>
                <w:sz w:val="16"/>
                <w:szCs w:val="16"/>
              </w:rPr>
            </w:pPr>
            <w:r w:rsidRPr="00045C68">
              <w:rPr>
                <w:rFonts w:ascii="Century Gothic" w:hAnsi="Century Gothic"/>
                <w:sz w:val="16"/>
                <w:szCs w:val="16"/>
              </w:rPr>
              <w:t>Agreement under which or rules under which the transaction should be processed</w:t>
            </w:r>
          </w:p>
          <w:p w:rsidR="00E25B6B" w:rsidRPr="00045C68" w:rsidRDefault="00E25B6B" w:rsidP="00F609EF">
            <w:pPr>
              <w:pStyle w:val="Default"/>
              <w:rPr>
                <w:rFonts w:ascii="Century Gothic" w:hAnsi="Century Gothic"/>
                <w:sz w:val="16"/>
                <w:szCs w:val="16"/>
              </w:rPr>
            </w:pPr>
          </w:p>
          <w:p w:rsidR="00E25B6B" w:rsidRPr="00045C68" w:rsidRDefault="00E25B6B" w:rsidP="00F609EF">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Empty tag</w:t>
            </w:r>
          </w:p>
        </w:tc>
        <w:tc>
          <w:tcPr>
            <w:tcW w:w="630" w:type="dxa"/>
            <w:shd w:val="clear" w:color="000000" w:fill="auto"/>
            <w:vAlign w:val="center"/>
            <w:hideMark/>
          </w:tcPr>
          <w:p w:rsidR="00E25B6B" w:rsidRPr="00045C68" w:rsidRDefault="00E25B6B" w:rsidP="00F609EF">
            <w:pPr>
              <w:pStyle w:val="Default"/>
              <w:rPr>
                <w:rFonts w:ascii="Century Gothic" w:hAnsi="Century Gothic"/>
                <w:sz w:val="16"/>
                <w:szCs w:val="16"/>
              </w:rPr>
            </w:pPr>
            <w:r w:rsidRPr="00045C68">
              <w:rPr>
                <w:rFonts w:ascii="Century Gothic" w:hAnsi="Century Gothic"/>
                <w:sz w:val="16"/>
                <w:szCs w:val="16"/>
              </w:rPr>
              <w:t xml:space="preserve">[0..1] </w:t>
            </w:r>
          </w:p>
          <w:p w:rsidR="00E25B6B" w:rsidRPr="00045C68" w:rsidRDefault="00E25B6B" w:rsidP="00F609EF">
            <w:pPr>
              <w:spacing w:after="0" w:line="240" w:lineRule="auto"/>
              <w:rPr>
                <w:rFonts w:ascii="Century Gothic" w:eastAsia="Times New Roman" w:hAnsi="Century Gothic" w:cs="Times New Roman"/>
                <w:bCs/>
                <w:color w:val="000000" w:themeColor="text1"/>
                <w:sz w:val="16"/>
                <w:szCs w:val="16"/>
              </w:rPr>
            </w:pPr>
          </w:p>
        </w:tc>
        <w:tc>
          <w:tcPr>
            <w:tcW w:w="1257" w:type="dxa"/>
            <w:shd w:val="clear" w:color="000000" w:fill="auto"/>
            <w:vAlign w:val="center"/>
            <w:hideMark/>
          </w:tcPr>
          <w:p w:rsidR="00E25B6B" w:rsidRPr="00045C68" w:rsidRDefault="00E25B6B" w:rsidP="00F609EF">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E25B6B" w:rsidRPr="00045C68" w:rsidRDefault="00E25B6B"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C4BC96" w:themeFill="background2" w:themeFillShade="BF"/>
            <w:vAlign w:val="center"/>
            <w:hideMark/>
          </w:tcPr>
          <w:p w:rsidR="00E25B6B" w:rsidRPr="00045C68" w:rsidRDefault="00E25B6B" w:rsidP="00F609EF">
            <w:pPr>
              <w:spacing w:after="0" w:line="240" w:lineRule="auto"/>
              <w:rPr>
                <w:rFonts w:ascii="Century Gothic" w:eastAsia="Times New Roman" w:hAnsi="Century Gothic" w:cs="Times New Roman"/>
                <w:bCs/>
                <w:color w:val="000000" w:themeColor="text1"/>
                <w:sz w:val="16"/>
                <w:szCs w:val="16"/>
              </w:rPr>
            </w:pPr>
          </w:p>
        </w:tc>
        <w:tc>
          <w:tcPr>
            <w:tcW w:w="3600" w:type="dxa"/>
            <w:shd w:val="clear" w:color="000000" w:fill="C4BC96" w:themeFill="background2" w:themeFillShade="BF"/>
            <w:vAlign w:val="center"/>
            <w:hideMark/>
          </w:tcPr>
          <w:p w:rsidR="00E25B6B" w:rsidRPr="00045C68" w:rsidRDefault="00E25B6B" w:rsidP="00F609EF">
            <w:pPr>
              <w:spacing w:after="0" w:line="240" w:lineRule="auto"/>
              <w:rPr>
                <w:rFonts w:ascii="Century Gothic" w:eastAsia="Times New Roman" w:hAnsi="Century Gothic" w:cs="Times New Roman"/>
                <w:bCs/>
                <w:color w:val="000000" w:themeColor="text1"/>
                <w:sz w:val="16"/>
                <w:szCs w:val="16"/>
              </w:rPr>
            </w:pPr>
          </w:p>
        </w:tc>
      </w:tr>
      <w:tr w:rsidR="00E25B6B" w:rsidRPr="00045C68" w:rsidTr="00732E14">
        <w:trPr>
          <w:trHeight w:val="260"/>
        </w:trPr>
        <w:tc>
          <w:tcPr>
            <w:tcW w:w="900" w:type="dxa"/>
            <w:shd w:val="clear" w:color="000000" w:fill="auto"/>
            <w:vAlign w:val="center"/>
            <w:hideMark/>
          </w:tcPr>
          <w:p w:rsidR="00E25B6B" w:rsidRPr="00045C68" w:rsidRDefault="00E25B6B"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2.34</w:t>
            </w:r>
          </w:p>
          <w:p w:rsidR="00E25B6B" w:rsidRPr="00045C68" w:rsidRDefault="00E25B6B"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shd w:val="clear" w:color="000000" w:fill="auto"/>
            <w:vAlign w:val="center"/>
            <w:hideMark/>
          </w:tcPr>
          <w:p w:rsidR="00E25B6B" w:rsidRPr="00045C68" w:rsidRDefault="00E25B6B" w:rsidP="00F609EF">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Code </w:t>
            </w:r>
          </w:p>
          <w:p w:rsidR="00E25B6B" w:rsidRPr="00045C68" w:rsidRDefault="00E25B6B" w:rsidP="00F609EF">
            <w:pPr>
              <w:spacing w:after="0" w:line="240" w:lineRule="auto"/>
              <w:rPr>
                <w:rFonts w:ascii="Century Gothic" w:hAnsi="Century Gothic" w:cs="HelveticaNeueLTStd-Lt"/>
                <w:sz w:val="16"/>
                <w:szCs w:val="16"/>
              </w:rPr>
            </w:pPr>
            <w:r w:rsidRPr="00045C68">
              <w:rPr>
                <w:rFonts w:ascii="Century Gothic" w:hAnsi="Century Gothic" w:cs="HelveticaNeueLTStd-Md"/>
                <w:sz w:val="16"/>
                <w:szCs w:val="16"/>
              </w:rPr>
              <w:t>&lt;Cd&gt;</w:t>
            </w:r>
          </w:p>
        </w:tc>
        <w:tc>
          <w:tcPr>
            <w:tcW w:w="990" w:type="dxa"/>
            <w:shd w:val="clear" w:color="000000" w:fill="auto"/>
            <w:vAlign w:val="center"/>
            <w:hideMark/>
          </w:tcPr>
          <w:p w:rsidR="00E25B6B" w:rsidRPr="00045C68" w:rsidRDefault="00E25B6B" w:rsidP="00F609EF">
            <w:pPr>
              <w:pStyle w:val="Default"/>
              <w:rPr>
                <w:rFonts w:ascii="Century Gothic" w:hAnsi="Century Gothic"/>
                <w:sz w:val="16"/>
                <w:szCs w:val="16"/>
              </w:rPr>
            </w:pPr>
            <w:r w:rsidRPr="00045C68">
              <w:rPr>
                <w:rFonts w:ascii="Century Gothic" w:hAnsi="Century Gothic"/>
                <w:sz w:val="16"/>
                <w:szCs w:val="16"/>
              </w:rPr>
              <w:t>+++++</w:t>
            </w:r>
          </w:p>
        </w:tc>
        <w:tc>
          <w:tcPr>
            <w:tcW w:w="2160" w:type="dxa"/>
            <w:shd w:val="clear" w:color="000000" w:fill="auto"/>
            <w:vAlign w:val="center"/>
            <w:hideMark/>
          </w:tcPr>
          <w:p w:rsidR="00E25B6B" w:rsidRPr="00045C68" w:rsidRDefault="00E25B6B" w:rsidP="00F609EF">
            <w:pPr>
              <w:pStyle w:val="Default"/>
              <w:rPr>
                <w:rFonts w:ascii="Century Gothic" w:hAnsi="Century Gothic"/>
                <w:sz w:val="16"/>
                <w:szCs w:val="16"/>
              </w:rPr>
            </w:pPr>
            <w:r w:rsidRPr="00045C68">
              <w:rPr>
                <w:rFonts w:ascii="Century Gothic" w:hAnsi="Century Gothic"/>
                <w:sz w:val="16"/>
                <w:szCs w:val="16"/>
              </w:rPr>
              <w:t>Specifies a pre-agreed service or level of service between the parties, as published in an external service level code list</w:t>
            </w:r>
          </w:p>
        </w:tc>
        <w:tc>
          <w:tcPr>
            <w:tcW w:w="630" w:type="dxa"/>
            <w:shd w:val="clear" w:color="000000" w:fill="auto"/>
            <w:vAlign w:val="center"/>
            <w:hideMark/>
          </w:tcPr>
          <w:p w:rsidR="00E25B6B" w:rsidRPr="00045C68" w:rsidRDefault="00E25B6B"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shd w:val="clear" w:color="000000" w:fill="auto"/>
            <w:vAlign w:val="center"/>
            <w:hideMark/>
          </w:tcPr>
          <w:p w:rsidR="00E25B6B" w:rsidRPr="00045C68" w:rsidRDefault="00E25B6B" w:rsidP="00F609EF">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Code</w:t>
            </w:r>
          </w:p>
        </w:tc>
        <w:tc>
          <w:tcPr>
            <w:tcW w:w="697" w:type="dxa"/>
            <w:shd w:val="clear" w:color="000000" w:fill="auto"/>
            <w:vAlign w:val="center"/>
            <w:hideMark/>
          </w:tcPr>
          <w:p w:rsidR="00E25B6B" w:rsidRPr="00045C68" w:rsidRDefault="00E25B6B"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000000" w:fill="auto"/>
            <w:vAlign w:val="center"/>
            <w:hideMark/>
          </w:tcPr>
          <w:p w:rsidR="00E25B6B" w:rsidRPr="00045C68" w:rsidRDefault="00E25B6B" w:rsidP="00F609EF">
            <w:pPr>
              <w:spacing w:after="0" w:line="240" w:lineRule="auto"/>
              <w:rPr>
                <w:rFonts w:ascii="Century Gothic" w:eastAsia="Times New Roman" w:hAnsi="Century Gothic" w:cs="Times New Roman"/>
                <w:bCs/>
                <w:color w:val="000000" w:themeColor="text1"/>
                <w:sz w:val="16"/>
                <w:szCs w:val="16"/>
              </w:rPr>
            </w:pPr>
          </w:p>
        </w:tc>
        <w:tc>
          <w:tcPr>
            <w:tcW w:w="3600" w:type="dxa"/>
            <w:shd w:val="clear" w:color="000000" w:fill="auto"/>
            <w:vAlign w:val="center"/>
            <w:hideMark/>
          </w:tcPr>
          <w:p w:rsidR="00E25B6B" w:rsidRPr="00045C68" w:rsidRDefault="00E25B6B"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Set to “N</w:t>
            </w:r>
            <w:r w:rsidRPr="00045C68">
              <w:rPr>
                <w:rFonts w:ascii="Century Gothic" w:hAnsi="Century Gothic"/>
                <w:sz w:val="16"/>
                <w:szCs w:val="16"/>
              </w:rPr>
              <w:t xml:space="preserve">URG” for payment executed as non-urgent payment </w:t>
            </w:r>
          </w:p>
        </w:tc>
      </w:tr>
      <w:tr w:rsidR="00E25B6B" w:rsidRPr="00045C68" w:rsidTr="00732E14">
        <w:trPr>
          <w:trHeight w:val="260"/>
        </w:trPr>
        <w:tc>
          <w:tcPr>
            <w:tcW w:w="900" w:type="dxa"/>
            <w:shd w:val="clear" w:color="000000" w:fill="auto"/>
            <w:vAlign w:val="center"/>
            <w:hideMark/>
          </w:tcPr>
          <w:p w:rsidR="00E25B6B" w:rsidRPr="00045C68" w:rsidRDefault="00E25B6B"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2.35</w:t>
            </w:r>
          </w:p>
          <w:p w:rsidR="00E25B6B" w:rsidRPr="00045C68" w:rsidRDefault="00E25B6B"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shd w:val="clear" w:color="000000" w:fill="auto"/>
            <w:vAlign w:val="center"/>
            <w:hideMark/>
          </w:tcPr>
          <w:p w:rsidR="00E25B6B" w:rsidRPr="00045C68" w:rsidRDefault="00E25B6B" w:rsidP="00B9363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Proprietary </w:t>
            </w:r>
          </w:p>
          <w:p w:rsidR="00E25B6B" w:rsidRPr="00045C68" w:rsidRDefault="00E25B6B" w:rsidP="00B9363A">
            <w:pPr>
              <w:pStyle w:val="Default"/>
              <w:rPr>
                <w:rFonts w:ascii="Century Gothic" w:hAnsi="Century Gothic"/>
                <w:sz w:val="14"/>
                <w:szCs w:val="14"/>
              </w:rPr>
            </w:pPr>
            <w:r w:rsidRPr="00045C68">
              <w:rPr>
                <w:rFonts w:ascii="Century Gothic" w:hAnsi="Century Gothic" w:cs="HelveticaNeueLTStd-Md"/>
                <w:sz w:val="16"/>
                <w:szCs w:val="16"/>
              </w:rPr>
              <w:t>&lt;Prtry&gt;</w:t>
            </w:r>
          </w:p>
        </w:tc>
        <w:tc>
          <w:tcPr>
            <w:tcW w:w="990" w:type="dxa"/>
            <w:shd w:val="clear" w:color="000000" w:fill="auto"/>
            <w:vAlign w:val="center"/>
            <w:hideMark/>
          </w:tcPr>
          <w:p w:rsidR="00E25B6B" w:rsidRPr="00045C68" w:rsidRDefault="00E25B6B" w:rsidP="00B9363A">
            <w:pPr>
              <w:pStyle w:val="Default"/>
              <w:rPr>
                <w:rFonts w:ascii="Century Gothic" w:hAnsi="Century Gothic"/>
                <w:sz w:val="16"/>
                <w:szCs w:val="16"/>
              </w:rPr>
            </w:pPr>
            <w:r w:rsidRPr="00045C68">
              <w:rPr>
                <w:rFonts w:ascii="Century Gothic" w:hAnsi="Century Gothic"/>
                <w:sz w:val="16"/>
                <w:szCs w:val="16"/>
              </w:rPr>
              <w:t>+++++</w:t>
            </w:r>
          </w:p>
        </w:tc>
        <w:tc>
          <w:tcPr>
            <w:tcW w:w="2160" w:type="dxa"/>
            <w:shd w:val="clear" w:color="000000" w:fill="auto"/>
            <w:vAlign w:val="center"/>
            <w:hideMark/>
          </w:tcPr>
          <w:p w:rsidR="00E25B6B" w:rsidRPr="00045C68" w:rsidRDefault="00E25B6B" w:rsidP="00B9363A">
            <w:pPr>
              <w:pStyle w:val="Default"/>
              <w:rPr>
                <w:rFonts w:ascii="Century Gothic" w:hAnsi="Century Gothic"/>
                <w:sz w:val="16"/>
                <w:szCs w:val="16"/>
              </w:rPr>
            </w:pPr>
            <w:r w:rsidRPr="00045C68">
              <w:rPr>
                <w:rFonts w:ascii="Century Gothic" w:hAnsi="Century Gothic"/>
                <w:sz w:val="16"/>
                <w:szCs w:val="16"/>
              </w:rPr>
              <w:t>Specifies a pre-agreed service or level of service between the parties, as a proprietary code</w:t>
            </w:r>
          </w:p>
        </w:tc>
        <w:tc>
          <w:tcPr>
            <w:tcW w:w="630" w:type="dxa"/>
            <w:shd w:val="clear" w:color="000000" w:fill="auto"/>
            <w:vAlign w:val="center"/>
            <w:hideMark/>
          </w:tcPr>
          <w:p w:rsidR="00E25B6B" w:rsidRPr="00045C68" w:rsidRDefault="00E25B6B"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shd w:val="clear" w:color="000000" w:fill="auto"/>
            <w:vAlign w:val="center"/>
            <w:hideMark/>
          </w:tcPr>
          <w:p w:rsidR="00E25B6B" w:rsidRPr="00045C68" w:rsidRDefault="00E25B6B" w:rsidP="00B9363A">
            <w:pPr>
              <w:pStyle w:val="Default"/>
              <w:rPr>
                <w:rFonts w:ascii="Century Gothic" w:hAnsi="Century Gothic"/>
                <w:sz w:val="16"/>
                <w:szCs w:val="16"/>
              </w:rPr>
            </w:pPr>
            <w:r w:rsidRPr="00045C68">
              <w:rPr>
                <w:rFonts w:ascii="Century Gothic" w:hAnsi="Century Gothic"/>
                <w:sz w:val="16"/>
                <w:szCs w:val="16"/>
              </w:rPr>
              <w:t>Max35Text</w:t>
            </w:r>
          </w:p>
          <w:p w:rsidR="00E25B6B" w:rsidRPr="00045C68" w:rsidRDefault="00E25B6B" w:rsidP="00B9363A">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E25B6B" w:rsidRPr="00045C68" w:rsidRDefault="00E25B6B"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auto" w:fill="auto"/>
            <w:vAlign w:val="center"/>
            <w:hideMark/>
          </w:tcPr>
          <w:p w:rsidR="00E25B6B" w:rsidRPr="00045C68" w:rsidRDefault="00E25B6B" w:rsidP="00B9363A">
            <w:pPr>
              <w:spacing w:after="0" w:line="240" w:lineRule="auto"/>
              <w:rPr>
                <w:rFonts w:ascii="Century Gothic" w:eastAsia="Times New Roman" w:hAnsi="Century Gothic" w:cs="Times New Roman"/>
                <w:bCs/>
                <w:color w:val="000000" w:themeColor="text1"/>
                <w:sz w:val="16"/>
                <w:szCs w:val="16"/>
              </w:rPr>
            </w:pPr>
          </w:p>
        </w:tc>
        <w:tc>
          <w:tcPr>
            <w:tcW w:w="3600" w:type="dxa"/>
            <w:shd w:val="clear" w:color="auto" w:fill="auto"/>
            <w:vAlign w:val="center"/>
            <w:hideMark/>
          </w:tcPr>
          <w:p w:rsidR="00E25B6B" w:rsidRPr="00045C68" w:rsidRDefault="00E25B6B"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u w:val="single"/>
              </w:rPr>
              <w:t>Usage Rule</w:t>
            </w:r>
            <w:r w:rsidRPr="00045C68">
              <w:rPr>
                <w:rFonts w:ascii="Century Gothic" w:eastAsia="Times New Roman" w:hAnsi="Century Gothic" w:cs="Times New Roman"/>
                <w:bCs/>
                <w:color w:val="000000" w:themeColor="text1"/>
                <w:sz w:val="16"/>
                <w:szCs w:val="16"/>
              </w:rPr>
              <w:t>: If &lt;Cd&gt; is populated, &lt;Prtry&gt; should not be populated</w:t>
            </w:r>
          </w:p>
        </w:tc>
      </w:tr>
      <w:tr w:rsidR="00E25B6B" w:rsidRPr="00045C68" w:rsidTr="00732E14">
        <w:trPr>
          <w:trHeight w:val="260"/>
        </w:trPr>
        <w:tc>
          <w:tcPr>
            <w:tcW w:w="900" w:type="dxa"/>
            <w:shd w:val="clear" w:color="000000" w:fill="auto"/>
            <w:vAlign w:val="center"/>
            <w:hideMark/>
          </w:tcPr>
          <w:p w:rsidR="00E25B6B" w:rsidRPr="00045C68" w:rsidRDefault="00E25B6B"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2.36</w:t>
            </w:r>
          </w:p>
        </w:tc>
        <w:tc>
          <w:tcPr>
            <w:tcW w:w="1890" w:type="dxa"/>
            <w:shd w:val="clear" w:color="000000" w:fill="auto"/>
            <w:vAlign w:val="center"/>
            <w:hideMark/>
          </w:tcPr>
          <w:p w:rsidR="00E25B6B" w:rsidRPr="00045C68" w:rsidRDefault="00E25B6B"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Lt"/>
                <w:sz w:val="16"/>
                <w:szCs w:val="16"/>
              </w:rPr>
              <w:t xml:space="preserve">Local Instrument </w:t>
            </w:r>
            <w:r w:rsidRPr="00045C68">
              <w:rPr>
                <w:rFonts w:ascii="Century Gothic" w:hAnsi="Century Gothic" w:cs="HelveticaNeueLTStd-Md"/>
                <w:sz w:val="16"/>
                <w:szCs w:val="16"/>
              </w:rPr>
              <w:t>&lt;LclInstrm&gt;</w:t>
            </w:r>
          </w:p>
        </w:tc>
        <w:tc>
          <w:tcPr>
            <w:tcW w:w="990" w:type="dxa"/>
            <w:shd w:val="clear" w:color="000000" w:fill="auto"/>
            <w:vAlign w:val="center"/>
            <w:hideMark/>
          </w:tcPr>
          <w:p w:rsidR="00E25B6B" w:rsidRPr="00045C68" w:rsidRDefault="00E25B6B"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E25B6B" w:rsidRPr="00045C68" w:rsidRDefault="00E25B6B" w:rsidP="00B9363A">
            <w:pPr>
              <w:pStyle w:val="Default"/>
              <w:rPr>
                <w:rFonts w:ascii="Century Gothic" w:hAnsi="Century Gothic"/>
                <w:sz w:val="16"/>
                <w:szCs w:val="16"/>
              </w:rPr>
            </w:pPr>
            <w:r w:rsidRPr="00045C68">
              <w:rPr>
                <w:rFonts w:ascii="Century Gothic" w:hAnsi="Century Gothic"/>
                <w:sz w:val="16"/>
                <w:szCs w:val="16"/>
              </w:rPr>
              <w:t>User community specific instrument</w:t>
            </w:r>
          </w:p>
          <w:p w:rsidR="00E25B6B" w:rsidRPr="00045C68" w:rsidRDefault="00E25B6B" w:rsidP="00B9363A">
            <w:pPr>
              <w:autoSpaceDE w:val="0"/>
              <w:autoSpaceDN w:val="0"/>
              <w:adjustRightInd w:val="0"/>
              <w:spacing w:after="0" w:line="240" w:lineRule="auto"/>
              <w:rPr>
                <w:rFonts w:ascii="Century Gothic" w:hAnsi="Century Gothic" w:cs="HelveticaNeueLTStd-Lt"/>
                <w:sz w:val="12"/>
                <w:szCs w:val="12"/>
              </w:rPr>
            </w:pPr>
          </w:p>
          <w:p w:rsidR="00E25B6B" w:rsidRPr="00045C68" w:rsidRDefault="00E25B6B" w:rsidP="00B9363A">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Empty tag</w:t>
            </w:r>
          </w:p>
        </w:tc>
        <w:tc>
          <w:tcPr>
            <w:tcW w:w="630" w:type="dxa"/>
            <w:shd w:val="clear" w:color="000000" w:fill="auto"/>
            <w:vAlign w:val="center"/>
            <w:hideMark/>
          </w:tcPr>
          <w:p w:rsidR="00E25B6B" w:rsidRPr="00045C68" w:rsidRDefault="00E25B6B"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[0..1]  </w:t>
            </w:r>
          </w:p>
        </w:tc>
        <w:tc>
          <w:tcPr>
            <w:tcW w:w="1257" w:type="dxa"/>
            <w:shd w:val="clear" w:color="000000" w:fill="auto"/>
            <w:vAlign w:val="center"/>
            <w:hideMark/>
          </w:tcPr>
          <w:p w:rsidR="00E25B6B" w:rsidRPr="00045C68" w:rsidRDefault="00E25B6B" w:rsidP="00B9363A">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E25B6B" w:rsidRPr="00045C68" w:rsidRDefault="00E25B6B"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auto" w:fill="C4BC96" w:themeFill="background2" w:themeFillShade="BF"/>
            <w:vAlign w:val="center"/>
            <w:hideMark/>
          </w:tcPr>
          <w:p w:rsidR="00E25B6B" w:rsidRPr="00045C68" w:rsidRDefault="00E25B6B" w:rsidP="00B9363A">
            <w:pPr>
              <w:spacing w:after="0" w:line="240" w:lineRule="auto"/>
              <w:rPr>
                <w:rFonts w:ascii="Century Gothic" w:eastAsia="Times New Roman" w:hAnsi="Century Gothic" w:cs="Times New Roman"/>
                <w:bCs/>
                <w:color w:val="000000" w:themeColor="text1"/>
                <w:sz w:val="16"/>
                <w:szCs w:val="16"/>
              </w:rPr>
            </w:pPr>
          </w:p>
        </w:tc>
        <w:tc>
          <w:tcPr>
            <w:tcW w:w="3600" w:type="dxa"/>
            <w:shd w:val="clear" w:color="auto" w:fill="C4BC96" w:themeFill="background2" w:themeFillShade="BF"/>
            <w:vAlign w:val="center"/>
            <w:hideMark/>
          </w:tcPr>
          <w:p w:rsidR="00E25B6B" w:rsidRPr="00045C68" w:rsidRDefault="00E25B6B" w:rsidP="00B9363A">
            <w:pPr>
              <w:spacing w:after="0" w:line="240" w:lineRule="auto"/>
              <w:rPr>
                <w:rFonts w:ascii="Century Gothic" w:eastAsia="Times New Roman" w:hAnsi="Century Gothic" w:cs="Times New Roman"/>
                <w:bCs/>
                <w:color w:val="000000" w:themeColor="text1"/>
                <w:sz w:val="16"/>
                <w:szCs w:val="16"/>
              </w:rPr>
            </w:pPr>
          </w:p>
        </w:tc>
      </w:tr>
      <w:tr w:rsidR="00E25B6B" w:rsidRPr="00045C68" w:rsidTr="00732E14">
        <w:trPr>
          <w:trHeight w:val="260"/>
        </w:trPr>
        <w:tc>
          <w:tcPr>
            <w:tcW w:w="900" w:type="dxa"/>
            <w:shd w:val="clear" w:color="000000" w:fill="auto"/>
            <w:vAlign w:val="center"/>
            <w:hideMark/>
          </w:tcPr>
          <w:p w:rsidR="00E25B6B" w:rsidRPr="00045C68" w:rsidRDefault="00E25B6B"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2.37</w:t>
            </w:r>
          </w:p>
          <w:p w:rsidR="00E25B6B" w:rsidRPr="00045C68" w:rsidRDefault="00E25B6B"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shd w:val="clear" w:color="000000" w:fill="auto"/>
            <w:vAlign w:val="center"/>
            <w:hideMark/>
          </w:tcPr>
          <w:p w:rsidR="00E25B6B" w:rsidRPr="00045C68" w:rsidRDefault="00E25B6B" w:rsidP="00B9363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Code </w:t>
            </w:r>
          </w:p>
          <w:p w:rsidR="00E25B6B" w:rsidRPr="00045C68" w:rsidRDefault="00E25B6B"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Md"/>
                <w:sz w:val="16"/>
                <w:szCs w:val="16"/>
              </w:rPr>
              <w:t>&lt;Cd&gt;</w:t>
            </w:r>
          </w:p>
        </w:tc>
        <w:tc>
          <w:tcPr>
            <w:tcW w:w="990" w:type="dxa"/>
            <w:shd w:val="clear" w:color="000000" w:fill="auto"/>
            <w:vAlign w:val="center"/>
            <w:hideMark/>
          </w:tcPr>
          <w:p w:rsidR="00E25B6B" w:rsidRPr="00045C68" w:rsidRDefault="00E25B6B"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E25B6B" w:rsidRPr="00045C68" w:rsidRDefault="00E25B6B" w:rsidP="00B9363A">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Specifies the local instrument as published in an external local instrument code list</w:t>
            </w:r>
          </w:p>
        </w:tc>
        <w:tc>
          <w:tcPr>
            <w:tcW w:w="630" w:type="dxa"/>
            <w:shd w:val="clear" w:color="000000" w:fill="auto"/>
            <w:vAlign w:val="center"/>
            <w:hideMark/>
          </w:tcPr>
          <w:p w:rsidR="00E25B6B" w:rsidRPr="00045C68" w:rsidRDefault="00E25B6B"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shd w:val="clear" w:color="000000" w:fill="auto"/>
            <w:vAlign w:val="center"/>
            <w:hideMark/>
          </w:tcPr>
          <w:p w:rsidR="00E25B6B" w:rsidRPr="00045C68" w:rsidRDefault="00E25B6B" w:rsidP="00B9363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Code</w:t>
            </w:r>
          </w:p>
        </w:tc>
        <w:tc>
          <w:tcPr>
            <w:tcW w:w="697" w:type="dxa"/>
            <w:shd w:val="clear" w:color="000000" w:fill="auto"/>
            <w:vAlign w:val="center"/>
            <w:hideMark/>
          </w:tcPr>
          <w:p w:rsidR="00E25B6B" w:rsidRPr="00045C68" w:rsidRDefault="00E25B6B"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auto" w:fill="auto"/>
            <w:vAlign w:val="center"/>
            <w:hideMark/>
          </w:tcPr>
          <w:p w:rsidR="00E25B6B" w:rsidRPr="00045C68" w:rsidRDefault="00E25B6B" w:rsidP="00350FDF">
            <w:pPr>
              <w:pStyle w:val="ListParagraph"/>
              <w:numPr>
                <w:ilvl w:val="0"/>
                <w:numId w:val="19"/>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CCD</w:t>
            </w:r>
            <w:r w:rsidR="00516297">
              <w:rPr>
                <w:rFonts w:ascii="Century Gothic" w:eastAsia="Times New Roman" w:hAnsi="Century Gothic" w:cs="Times New Roman"/>
                <w:bCs/>
                <w:color w:val="000000" w:themeColor="text1"/>
                <w:sz w:val="16"/>
                <w:szCs w:val="16"/>
              </w:rPr>
              <w:t>, PPD</w:t>
            </w:r>
            <w:r w:rsidRPr="00045C68">
              <w:rPr>
                <w:rFonts w:ascii="Century Gothic" w:eastAsia="Times New Roman" w:hAnsi="Century Gothic" w:cs="Times New Roman"/>
                <w:bCs/>
                <w:color w:val="000000" w:themeColor="text1"/>
                <w:sz w:val="16"/>
                <w:szCs w:val="16"/>
              </w:rPr>
              <w:t xml:space="preserve"> and CTX, Batch Header Record, Standard Entry Class Code (Record 5, Field 6) </w:t>
            </w:r>
          </w:p>
          <w:p w:rsidR="00E25B6B" w:rsidRPr="00045C68" w:rsidRDefault="00E25B6B" w:rsidP="00350FDF">
            <w:pPr>
              <w:pStyle w:val="ListParagraph"/>
              <w:numPr>
                <w:ilvl w:val="0"/>
                <w:numId w:val="19"/>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For IAT,  Batch Header Record, Standard Entry Class Code (Record 5, Field 9) </w:t>
            </w:r>
          </w:p>
        </w:tc>
        <w:tc>
          <w:tcPr>
            <w:tcW w:w="3600" w:type="dxa"/>
            <w:shd w:val="clear" w:color="auto" w:fill="auto"/>
            <w:vAlign w:val="center"/>
            <w:hideMark/>
          </w:tcPr>
          <w:p w:rsidR="00E25B6B" w:rsidRPr="00045C68" w:rsidRDefault="00E25B6B" w:rsidP="00350FDF">
            <w:pPr>
              <w:pStyle w:val="ListParagraph"/>
              <w:numPr>
                <w:ilvl w:val="0"/>
                <w:numId w:val="46"/>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CCD/CCD+, set Local</w:t>
            </w:r>
            <w:r w:rsidR="00516297">
              <w:rPr>
                <w:rFonts w:ascii="Century Gothic" w:eastAsia="Times New Roman" w:hAnsi="Century Gothic" w:cs="Times New Roman"/>
                <w:bCs/>
                <w:color w:val="000000" w:themeColor="text1"/>
                <w:sz w:val="16"/>
                <w:szCs w:val="16"/>
              </w:rPr>
              <w:t xml:space="preserve"> Instrument  Code value to "PP</w:t>
            </w:r>
            <w:r w:rsidRPr="00045C68">
              <w:rPr>
                <w:rFonts w:ascii="Century Gothic" w:eastAsia="Times New Roman" w:hAnsi="Century Gothic" w:cs="Times New Roman"/>
                <w:bCs/>
                <w:color w:val="000000" w:themeColor="text1"/>
                <w:sz w:val="16"/>
                <w:szCs w:val="16"/>
              </w:rPr>
              <w:t xml:space="preserve">D" </w:t>
            </w:r>
          </w:p>
          <w:p w:rsidR="00516297" w:rsidRPr="00045C68" w:rsidRDefault="00516297" w:rsidP="00516297">
            <w:pPr>
              <w:pStyle w:val="ListParagraph"/>
              <w:spacing w:after="0" w:line="240" w:lineRule="auto"/>
              <w:ind w:left="98"/>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For </w:t>
            </w:r>
            <w:r>
              <w:rPr>
                <w:rFonts w:ascii="Century Gothic" w:eastAsia="Times New Roman" w:hAnsi="Century Gothic" w:cs="Times New Roman"/>
                <w:bCs/>
                <w:color w:val="000000" w:themeColor="text1"/>
                <w:sz w:val="16"/>
                <w:szCs w:val="16"/>
              </w:rPr>
              <w:t>PP</w:t>
            </w:r>
            <w:r w:rsidRPr="00045C68">
              <w:rPr>
                <w:rFonts w:ascii="Century Gothic" w:eastAsia="Times New Roman" w:hAnsi="Century Gothic" w:cs="Times New Roman"/>
                <w:bCs/>
                <w:color w:val="000000" w:themeColor="text1"/>
                <w:sz w:val="16"/>
                <w:szCs w:val="16"/>
              </w:rPr>
              <w:t>D/</w:t>
            </w:r>
            <w:r>
              <w:rPr>
                <w:rFonts w:ascii="Century Gothic" w:eastAsia="Times New Roman" w:hAnsi="Century Gothic" w:cs="Times New Roman"/>
                <w:bCs/>
                <w:color w:val="000000" w:themeColor="text1"/>
                <w:sz w:val="16"/>
                <w:szCs w:val="16"/>
              </w:rPr>
              <w:t>PPD</w:t>
            </w:r>
            <w:r w:rsidRPr="00045C68">
              <w:rPr>
                <w:rFonts w:ascii="Century Gothic" w:eastAsia="Times New Roman" w:hAnsi="Century Gothic" w:cs="Times New Roman"/>
                <w:bCs/>
                <w:color w:val="000000" w:themeColor="text1"/>
                <w:sz w:val="16"/>
                <w:szCs w:val="16"/>
              </w:rPr>
              <w:t>+, set Lo</w:t>
            </w:r>
            <w:r>
              <w:rPr>
                <w:rFonts w:ascii="Century Gothic" w:eastAsia="Times New Roman" w:hAnsi="Century Gothic" w:cs="Times New Roman"/>
                <w:bCs/>
                <w:color w:val="000000" w:themeColor="text1"/>
                <w:sz w:val="16"/>
                <w:szCs w:val="16"/>
              </w:rPr>
              <w:t>cal Instrument  Code value to "PP</w:t>
            </w:r>
            <w:r w:rsidRPr="00045C68">
              <w:rPr>
                <w:rFonts w:ascii="Century Gothic" w:eastAsia="Times New Roman" w:hAnsi="Century Gothic" w:cs="Times New Roman"/>
                <w:bCs/>
                <w:color w:val="000000" w:themeColor="text1"/>
                <w:sz w:val="16"/>
                <w:szCs w:val="16"/>
              </w:rPr>
              <w:t xml:space="preserve">D" </w:t>
            </w:r>
          </w:p>
          <w:p w:rsidR="00E25B6B" w:rsidRPr="00045C68" w:rsidRDefault="00E25B6B" w:rsidP="009225C0">
            <w:pPr>
              <w:pStyle w:val="ListParagraph"/>
              <w:spacing w:after="0" w:line="240" w:lineRule="auto"/>
              <w:ind w:left="98"/>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CTX, set Local Instrument  Code value to "CTX"</w:t>
            </w:r>
          </w:p>
          <w:p w:rsidR="009F6D90" w:rsidRPr="00516297" w:rsidRDefault="009F6D90" w:rsidP="009225C0">
            <w:pPr>
              <w:pStyle w:val="ListParagraph"/>
              <w:spacing w:after="0" w:line="240" w:lineRule="auto"/>
              <w:ind w:left="98"/>
              <w:rPr>
                <w:rFonts w:ascii="Century Gothic" w:eastAsia="Times New Roman" w:hAnsi="Century Gothic" w:cs="Times New Roman"/>
                <w:bCs/>
                <w:color w:val="000000" w:themeColor="text1"/>
                <w:sz w:val="12"/>
                <w:szCs w:val="12"/>
              </w:rPr>
            </w:pPr>
          </w:p>
          <w:p w:rsidR="00E25B6B" w:rsidRPr="00045C68" w:rsidRDefault="00E25B6B" w:rsidP="00516297">
            <w:pPr>
              <w:pStyle w:val="ListParagraph"/>
              <w:numPr>
                <w:ilvl w:val="0"/>
                <w:numId w:val="46"/>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set Local Instrument  Code value to  “IAT"</w:t>
            </w:r>
          </w:p>
        </w:tc>
      </w:tr>
      <w:tr w:rsidR="00E25B6B" w:rsidRPr="00045C68" w:rsidTr="00732E14">
        <w:trPr>
          <w:trHeight w:val="818"/>
        </w:trPr>
        <w:tc>
          <w:tcPr>
            <w:tcW w:w="900" w:type="dxa"/>
            <w:shd w:val="clear" w:color="000000" w:fill="auto"/>
            <w:vAlign w:val="center"/>
            <w:hideMark/>
          </w:tcPr>
          <w:p w:rsidR="00E25B6B" w:rsidRPr="00045C68" w:rsidRDefault="00E25B6B"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2.38</w:t>
            </w:r>
          </w:p>
          <w:p w:rsidR="00E25B6B" w:rsidRPr="00045C68" w:rsidRDefault="00E25B6B"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shd w:val="clear" w:color="000000" w:fill="auto"/>
            <w:vAlign w:val="center"/>
            <w:hideMark/>
          </w:tcPr>
          <w:p w:rsidR="00E25B6B" w:rsidRPr="00045C68" w:rsidRDefault="00E25B6B" w:rsidP="00B9363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Proprietary </w:t>
            </w:r>
          </w:p>
          <w:p w:rsidR="00E25B6B" w:rsidRPr="00045C68" w:rsidRDefault="00E25B6B"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Md"/>
                <w:sz w:val="16"/>
                <w:szCs w:val="16"/>
              </w:rPr>
              <w:t>&lt;Prtry&gt;</w:t>
            </w:r>
          </w:p>
        </w:tc>
        <w:tc>
          <w:tcPr>
            <w:tcW w:w="990" w:type="dxa"/>
            <w:shd w:val="clear" w:color="000000" w:fill="auto"/>
            <w:vAlign w:val="center"/>
            <w:hideMark/>
          </w:tcPr>
          <w:p w:rsidR="00E25B6B" w:rsidRPr="00045C68" w:rsidRDefault="00E25B6B"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E25B6B" w:rsidRPr="00045C68" w:rsidRDefault="00E25B6B" w:rsidP="00B9363A">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Specifies the local instrument as a</w:t>
            </w:r>
          </w:p>
          <w:p w:rsidR="00E25B6B" w:rsidRPr="00045C68" w:rsidRDefault="00E25B6B" w:rsidP="00B9363A">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proprietary code</w:t>
            </w:r>
          </w:p>
        </w:tc>
        <w:tc>
          <w:tcPr>
            <w:tcW w:w="630" w:type="dxa"/>
            <w:shd w:val="clear" w:color="000000" w:fill="auto"/>
            <w:vAlign w:val="center"/>
            <w:hideMark/>
          </w:tcPr>
          <w:p w:rsidR="00E25B6B" w:rsidRPr="00045C68" w:rsidRDefault="00DC481C"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shd w:val="clear" w:color="000000" w:fill="auto"/>
            <w:vAlign w:val="center"/>
            <w:hideMark/>
          </w:tcPr>
          <w:p w:rsidR="00E25B6B" w:rsidRPr="00045C68" w:rsidRDefault="00DC481C" w:rsidP="00DC481C">
            <w:pPr>
              <w:pStyle w:val="Default"/>
              <w:rPr>
                <w:rFonts w:ascii="Century Gothic" w:hAnsi="Century Gothic" w:cs="HelveticaNeueLTStd-Lt"/>
                <w:sz w:val="16"/>
                <w:szCs w:val="16"/>
              </w:rPr>
            </w:pPr>
            <w:r w:rsidRPr="00045C68">
              <w:rPr>
                <w:rFonts w:ascii="Century Gothic" w:hAnsi="Century Gothic"/>
                <w:sz w:val="16"/>
                <w:szCs w:val="16"/>
              </w:rPr>
              <w:t>Max35Text</w:t>
            </w:r>
          </w:p>
        </w:tc>
        <w:tc>
          <w:tcPr>
            <w:tcW w:w="697" w:type="dxa"/>
            <w:shd w:val="clear" w:color="000000" w:fill="auto"/>
            <w:vAlign w:val="center"/>
            <w:hideMark/>
          </w:tcPr>
          <w:p w:rsidR="00E25B6B" w:rsidRPr="00045C68" w:rsidRDefault="00E25B6B"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000000" w:fill="auto"/>
            <w:vAlign w:val="center"/>
            <w:hideMark/>
          </w:tcPr>
          <w:p w:rsidR="00E25B6B" w:rsidRPr="00045C68" w:rsidRDefault="00E25B6B" w:rsidP="00B9363A">
            <w:pPr>
              <w:spacing w:after="0" w:line="240" w:lineRule="auto"/>
              <w:rPr>
                <w:rFonts w:ascii="Century Gothic" w:eastAsia="Times New Roman" w:hAnsi="Century Gothic" w:cs="Times New Roman"/>
                <w:bCs/>
                <w:color w:val="000000" w:themeColor="text1"/>
                <w:sz w:val="16"/>
                <w:szCs w:val="16"/>
              </w:rPr>
            </w:pPr>
          </w:p>
        </w:tc>
        <w:tc>
          <w:tcPr>
            <w:tcW w:w="3600" w:type="dxa"/>
            <w:shd w:val="clear" w:color="000000" w:fill="auto"/>
            <w:vAlign w:val="center"/>
            <w:hideMark/>
          </w:tcPr>
          <w:p w:rsidR="00E25B6B" w:rsidRPr="00045C68" w:rsidRDefault="00E25B6B" w:rsidP="00B9363A">
            <w:pPr>
              <w:pStyle w:val="ListParagraph"/>
              <w:spacing w:after="0" w:line="240" w:lineRule="auto"/>
              <w:ind w:left="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u w:val="single"/>
              </w:rPr>
              <w:t>Usage Rule</w:t>
            </w:r>
            <w:r w:rsidRPr="00045C68">
              <w:rPr>
                <w:rFonts w:ascii="Century Gothic" w:eastAsia="Times New Roman" w:hAnsi="Century Gothic" w:cs="Times New Roman"/>
                <w:bCs/>
                <w:color w:val="000000" w:themeColor="text1"/>
                <w:sz w:val="16"/>
                <w:szCs w:val="16"/>
              </w:rPr>
              <w:t>: If &lt;Cd&gt; is populated, &lt;Prtry&gt; should not be populated</w:t>
            </w:r>
          </w:p>
        </w:tc>
      </w:tr>
      <w:tr w:rsidR="00E25B6B" w:rsidRPr="00045C68" w:rsidTr="00732E14">
        <w:trPr>
          <w:trHeight w:val="260"/>
        </w:trPr>
        <w:tc>
          <w:tcPr>
            <w:tcW w:w="900" w:type="dxa"/>
            <w:shd w:val="clear" w:color="000000" w:fill="auto"/>
            <w:vAlign w:val="center"/>
            <w:hideMark/>
          </w:tcPr>
          <w:p w:rsidR="00E25B6B" w:rsidRPr="00045C68" w:rsidRDefault="00E25B6B"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2.39</w:t>
            </w:r>
          </w:p>
        </w:tc>
        <w:tc>
          <w:tcPr>
            <w:tcW w:w="1890" w:type="dxa"/>
            <w:shd w:val="clear" w:color="000000" w:fill="auto"/>
            <w:vAlign w:val="center"/>
            <w:hideMark/>
          </w:tcPr>
          <w:p w:rsidR="00E25B6B" w:rsidRPr="00045C68" w:rsidRDefault="00E25B6B" w:rsidP="00B9363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Category Purpose </w:t>
            </w:r>
            <w:r w:rsidRPr="00045C68">
              <w:rPr>
                <w:rFonts w:ascii="Century Gothic" w:hAnsi="Century Gothic" w:cs="HelveticaNeueLTStd-Md"/>
                <w:sz w:val="16"/>
                <w:szCs w:val="16"/>
              </w:rPr>
              <w:t>&lt;CtgyPurp&gt;</w:t>
            </w:r>
          </w:p>
        </w:tc>
        <w:tc>
          <w:tcPr>
            <w:tcW w:w="990" w:type="dxa"/>
            <w:shd w:val="clear" w:color="000000" w:fill="auto"/>
            <w:vAlign w:val="center"/>
            <w:hideMark/>
          </w:tcPr>
          <w:p w:rsidR="00E25B6B" w:rsidRPr="00045C68" w:rsidRDefault="00E25B6B"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E25B6B" w:rsidRPr="00045C68" w:rsidRDefault="00E25B6B" w:rsidP="00B9363A">
            <w:pPr>
              <w:pStyle w:val="Default"/>
              <w:rPr>
                <w:rFonts w:ascii="Century Gothic" w:hAnsi="Century Gothic"/>
                <w:sz w:val="16"/>
                <w:szCs w:val="16"/>
              </w:rPr>
            </w:pPr>
            <w:r w:rsidRPr="00045C68">
              <w:rPr>
                <w:rFonts w:ascii="Century Gothic" w:hAnsi="Century Gothic"/>
                <w:sz w:val="16"/>
                <w:szCs w:val="16"/>
              </w:rPr>
              <w:t>Specifies the high level purpose of the instruction based on a set of pre-defined categories</w:t>
            </w:r>
          </w:p>
          <w:p w:rsidR="00E25B6B" w:rsidRPr="00045C68" w:rsidRDefault="00E25B6B" w:rsidP="00B9363A">
            <w:pPr>
              <w:pStyle w:val="Default"/>
              <w:rPr>
                <w:rFonts w:ascii="Century Gothic" w:hAnsi="Century Gothic"/>
                <w:sz w:val="12"/>
                <w:szCs w:val="12"/>
              </w:rPr>
            </w:pPr>
          </w:p>
          <w:p w:rsidR="00E25B6B" w:rsidRPr="00045C68" w:rsidRDefault="00E25B6B" w:rsidP="00B9363A">
            <w:pPr>
              <w:pStyle w:val="Default"/>
              <w:rPr>
                <w:rFonts w:ascii="Century Gothic" w:hAnsi="Century Gothic" w:cs="HelveticaNeueLTStd-Lt"/>
                <w:sz w:val="16"/>
                <w:szCs w:val="16"/>
              </w:rPr>
            </w:pPr>
            <w:r w:rsidRPr="00045C68">
              <w:rPr>
                <w:rFonts w:ascii="Century Gothic" w:hAnsi="Century Gothic"/>
                <w:sz w:val="16"/>
                <w:szCs w:val="16"/>
              </w:rPr>
              <w:t>Empty tag</w:t>
            </w:r>
          </w:p>
        </w:tc>
        <w:tc>
          <w:tcPr>
            <w:tcW w:w="630" w:type="dxa"/>
            <w:shd w:val="clear" w:color="000000" w:fill="auto"/>
            <w:vAlign w:val="center"/>
            <w:hideMark/>
          </w:tcPr>
          <w:p w:rsidR="00E25B6B" w:rsidRPr="00045C68" w:rsidRDefault="00E25B6B"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[0..1]  </w:t>
            </w:r>
          </w:p>
        </w:tc>
        <w:tc>
          <w:tcPr>
            <w:tcW w:w="1257" w:type="dxa"/>
            <w:shd w:val="clear" w:color="000000" w:fill="auto"/>
            <w:vAlign w:val="center"/>
            <w:hideMark/>
          </w:tcPr>
          <w:p w:rsidR="00E25B6B" w:rsidRPr="00045C68" w:rsidRDefault="00E25B6B" w:rsidP="00B9363A">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E25B6B" w:rsidRPr="00045C68" w:rsidRDefault="00E25B6B"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C4BC96" w:themeFill="background2" w:themeFillShade="BF"/>
            <w:vAlign w:val="center"/>
            <w:hideMark/>
          </w:tcPr>
          <w:p w:rsidR="00E25B6B" w:rsidRPr="00045C68" w:rsidRDefault="00E25B6B" w:rsidP="00B9363A">
            <w:pPr>
              <w:spacing w:after="0" w:line="240" w:lineRule="auto"/>
              <w:rPr>
                <w:rFonts w:ascii="Century Gothic" w:eastAsia="Times New Roman" w:hAnsi="Century Gothic" w:cs="Times New Roman"/>
                <w:bCs/>
                <w:color w:val="000000" w:themeColor="text1"/>
                <w:sz w:val="16"/>
                <w:szCs w:val="16"/>
              </w:rPr>
            </w:pPr>
          </w:p>
        </w:tc>
        <w:tc>
          <w:tcPr>
            <w:tcW w:w="3600" w:type="dxa"/>
            <w:shd w:val="clear" w:color="000000" w:fill="C4BC96" w:themeFill="background2" w:themeFillShade="BF"/>
            <w:vAlign w:val="center"/>
            <w:hideMark/>
          </w:tcPr>
          <w:p w:rsidR="00E25B6B" w:rsidRPr="00045C68" w:rsidRDefault="00E25B6B" w:rsidP="00B9363A">
            <w:pPr>
              <w:pStyle w:val="ListParagraph"/>
              <w:spacing w:after="0" w:line="240" w:lineRule="auto"/>
              <w:ind w:left="0"/>
              <w:rPr>
                <w:rFonts w:ascii="Century Gothic" w:eastAsia="Times New Roman" w:hAnsi="Century Gothic" w:cs="Times New Roman"/>
                <w:bCs/>
                <w:color w:val="000000" w:themeColor="text1"/>
                <w:sz w:val="16"/>
                <w:szCs w:val="16"/>
              </w:rPr>
            </w:pPr>
          </w:p>
        </w:tc>
      </w:tr>
      <w:tr w:rsidR="00E25B6B" w:rsidRPr="00045C68" w:rsidTr="00732E14">
        <w:trPr>
          <w:trHeight w:val="260"/>
        </w:trPr>
        <w:tc>
          <w:tcPr>
            <w:tcW w:w="900" w:type="dxa"/>
            <w:shd w:val="clear" w:color="000000" w:fill="auto"/>
            <w:vAlign w:val="center"/>
            <w:hideMark/>
          </w:tcPr>
          <w:p w:rsidR="00E25B6B" w:rsidRPr="00045C68" w:rsidRDefault="00E25B6B"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2.40</w:t>
            </w:r>
          </w:p>
          <w:p w:rsidR="00E25B6B" w:rsidRPr="00045C68" w:rsidRDefault="00E25B6B"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shd w:val="clear" w:color="000000" w:fill="auto"/>
            <w:vAlign w:val="center"/>
            <w:hideMark/>
          </w:tcPr>
          <w:p w:rsidR="00E25B6B" w:rsidRPr="00045C68" w:rsidRDefault="00E25B6B" w:rsidP="00B9363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Code </w:t>
            </w:r>
          </w:p>
          <w:p w:rsidR="00E25B6B" w:rsidRPr="00045C68" w:rsidRDefault="00E25B6B" w:rsidP="00B9363A">
            <w:pPr>
              <w:spacing w:after="0" w:line="240" w:lineRule="auto"/>
              <w:rPr>
                <w:rFonts w:ascii="Century Gothic" w:hAnsi="Century Gothic" w:cs="HelveticaNeueLTStd-Lt"/>
                <w:sz w:val="16"/>
                <w:szCs w:val="16"/>
              </w:rPr>
            </w:pPr>
            <w:r w:rsidRPr="00045C68">
              <w:rPr>
                <w:rFonts w:ascii="Century Gothic" w:hAnsi="Century Gothic" w:cs="HelveticaNeueLTStd-Md"/>
                <w:sz w:val="16"/>
                <w:szCs w:val="16"/>
              </w:rPr>
              <w:t>&lt;Cd&gt;</w:t>
            </w:r>
          </w:p>
        </w:tc>
        <w:tc>
          <w:tcPr>
            <w:tcW w:w="990" w:type="dxa"/>
            <w:shd w:val="clear" w:color="000000" w:fill="auto"/>
            <w:vAlign w:val="center"/>
            <w:hideMark/>
          </w:tcPr>
          <w:p w:rsidR="00E25B6B" w:rsidRPr="00045C68" w:rsidRDefault="00E25B6B"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E25B6B" w:rsidRPr="00045C68" w:rsidRDefault="00E25B6B" w:rsidP="00B9363A">
            <w:pPr>
              <w:pStyle w:val="Default"/>
              <w:rPr>
                <w:rFonts w:ascii="Century Gothic" w:hAnsi="Century Gothic" w:cs="HelveticaNeueLTStd-Lt"/>
                <w:sz w:val="16"/>
                <w:szCs w:val="16"/>
              </w:rPr>
            </w:pPr>
            <w:r w:rsidRPr="00045C68">
              <w:rPr>
                <w:rFonts w:ascii="Century Gothic" w:hAnsi="Century Gothic" w:cs="HelveticaNeueLTStd-Lt"/>
                <w:sz w:val="16"/>
                <w:szCs w:val="16"/>
              </w:rPr>
              <w:t>Specifies</w:t>
            </w:r>
            <w:r w:rsidRPr="00045C68">
              <w:rPr>
                <w:rFonts w:ascii="Century Gothic" w:hAnsi="Century Gothic"/>
                <w:sz w:val="16"/>
                <w:szCs w:val="16"/>
              </w:rPr>
              <w:t xml:space="preserve"> Category purpose as published in an external category purpose code list</w:t>
            </w:r>
          </w:p>
        </w:tc>
        <w:tc>
          <w:tcPr>
            <w:tcW w:w="630" w:type="dxa"/>
            <w:shd w:val="clear" w:color="000000" w:fill="auto"/>
            <w:vAlign w:val="center"/>
            <w:hideMark/>
          </w:tcPr>
          <w:p w:rsidR="00E25B6B" w:rsidRPr="00045C68" w:rsidRDefault="00E25B6B"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shd w:val="clear" w:color="000000" w:fill="auto"/>
            <w:vAlign w:val="center"/>
            <w:hideMark/>
          </w:tcPr>
          <w:p w:rsidR="00E25B6B" w:rsidRPr="00045C68" w:rsidRDefault="00E25B6B" w:rsidP="00B9363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Code</w:t>
            </w:r>
          </w:p>
        </w:tc>
        <w:tc>
          <w:tcPr>
            <w:tcW w:w="697" w:type="dxa"/>
            <w:shd w:val="clear" w:color="000000" w:fill="auto"/>
            <w:vAlign w:val="center"/>
            <w:hideMark/>
          </w:tcPr>
          <w:p w:rsidR="00E25B6B" w:rsidRPr="00045C68" w:rsidRDefault="00E25B6B"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000000" w:fill="auto"/>
            <w:vAlign w:val="center"/>
            <w:hideMark/>
          </w:tcPr>
          <w:p w:rsidR="00E25B6B" w:rsidRPr="00045C68" w:rsidRDefault="00E25B6B" w:rsidP="00B9363A">
            <w:pPr>
              <w:spacing w:after="0" w:line="240" w:lineRule="auto"/>
              <w:rPr>
                <w:rFonts w:ascii="Century Gothic" w:eastAsia="Times New Roman" w:hAnsi="Century Gothic" w:cs="Times New Roman"/>
                <w:bCs/>
                <w:color w:val="000000" w:themeColor="text1"/>
                <w:sz w:val="16"/>
                <w:szCs w:val="16"/>
              </w:rPr>
            </w:pPr>
          </w:p>
        </w:tc>
        <w:tc>
          <w:tcPr>
            <w:tcW w:w="3600" w:type="dxa"/>
            <w:shd w:val="clear" w:color="000000" w:fill="auto"/>
            <w:vAlign w:val="center"/>
            <w:hideMark/>
          </w:tcPr>
          <w:p w:rsidR="00E25B6B" w:rsidRPr="00045C68" w:rsidRDefault="004B1315" w:rsidP="004E4DB0">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u w:val="single"/>
              </w:rPr>
              <w:t>Usage Rule</w:t>
            </w:r>
            <w:r w:rsidRPr="00045C68">
              <w:rPr>
                <w:rFonts w:ascii="Century Gothic" w:eastAsia="Times New Roman" w:hAnsi="Century Gothic" w:cs="Times New Roman"/>
                <w:bCs/>
                <w:color w:val="000000" w:themeColor="text1"/>
                <w:sz w:val="16"/>
                <w:szCs w:val="16"/>
              </w:rPr>
              <w:t>: If &lt;</w:t>
            </w:r>
            <w:r w:rsidRPr="00045C68">
              <w:rPr>
                <w:rFonts w:ascii="Century Gothic" w:hAnsi="Century Gothic" w:cs="HelveticaNeueLTStd-Md"/>
                <w:sz w:val="16"/>
                <w:szCs w:val="16"/>
              </w:rPr>
              <w:t>Prtry</w:t>
            </w:r>
            <w:r w:rsidRPr="00045C68">
              <w:rPr>
                <w:rFonts w:ascii="Century Gothic" w:eastAsia="Times New Roman" w:hAnsi="Century Gothic" w:cs="Times New Roman"/>
                <w:bCs/>
                <w:color w:val="000000" w:themeColor="text1"/>
                <w:sz w:val="16"/>
                <w:szCs w:val="16"/>
              </w:rPr>
              <w:t>&gt; is populated, &lt;Cd&gt; should not be populated</w:t>
            </w:r>
          </w:p>
        </w:tc>
      </w:tr>
      <w:tr w:rsidR="00732E14" w:rsidRPr="00045C68" w:rsidTr="00752D5D">
        <w:trPr>
          <w:trHeight w:val="450"/>
        </w:trPr>
        <w:tc>
          <w:tcPr>
            <w:tcW w:w="14464" w:type="dxa"/>
            <w:gridSpan w:val="9"/>
            <w:shd w:val="clear" w:color="auto" w:fill="4F81BD" w:themeFill="accent1"/>
            <w:vAlign w:val="center"/>
            <w:hideMark/>
          </w:tcPr>
          <w:p w:rsidR="00732E14" w:rsidRPr="00045C68" w:rsidRDefault="00732E14" w:rsidP="00B9363A">
            <w:pPr>
              <w:spacing w:after="0"/>
              <w:rPr>
                <w:rFonts w:ascii="Century Gothic" w:hAnsi="Century Gothic"/>
              </w:rPr>
            </w:pPr>
            <w:r w:rsidRPr="00045C68">
              <w:rPr>
                <w:rFonts w:ascii="Century Gothic" w:hAnsi="Century Gothic" w:cs="HelveticaNeueLTStd-Bd"/>
                <w:b/>
                <w:color w:val="FFFFFF"/>
                <w:sz w:val="16"/>
                <w:szCs w:val="16"/>
              </w:rPr>
              <w:lastRenderedPageBreak/>
              <w:t>Credit Transfer Transaction Information Definition: Set of elements used to provide information on the individual transaction(s) included in the message</w:t>
            </w:r>
          </w:p>
        </w:tc>
      </w:tr>
      <w:tr w:rsidR="00732E14" w:rsidRPr="00045C68" w:rsidTr="00E6502F">
        <w:trPr>
          <w:trHeight w:val="260"/>
        </w:trPr>
        <w:tc>
          <w:tcPr>
            <w:tcW w:w="900" w:type="dxa"/>
            <w:shd w:val="clear" w:color="auto" w:fill="17365D"/>
            <w:vAlign w:val="center"/>
            <w:hideMark/>
          </w:tcPr>
          <w:p w:rsidR="00732E14" w:rsidRPr="00045C68" w:rsidRDefault="00732E14" w:rsidP="00B9363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shd w:val="clear" w:color="auto" w:fill="17365D"/>
            <w:vAlign w:val="center"/>
            <w:hideMark/>
          </w:tcPr>
          <w:p w:rsidR="00732E14" w:rsidRPr="00045C68" w:rsidRDefault="00732E14" w:rsidP="00B9363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990" w:type="dxa"/>
            <w:shd w:val="clear" w:color="auto" w:fill="17365D"/>
            <w:vAlign w:val="center"/>
            <w:hideMark/>
          </w:tcPr>
          <w:p w:rsidR="00732E14" w:rsidRPr="00045C68" w:rsidRDefault="00732E14" w:rsidP="00B9363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shd w:val="clear" w:color="auto" w:fill="17365D"/>
            <w:vAlign w:val="center"/>
            <w:hideMark/>
          </w:tcPr>
          <w:p w:rsidR="00732E14" w:rsidRPr="00045C68" w:rsidRDefault="00732E14" w:rsidP="00B9363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630" w:type="dxa"/>
            <w:shd w:val="clear" w:color="auto" w:fill="17365D"/>
            <w:vAlign w:val="center"/>
            <w:hideMark/>
          </w:tcPr>
          <w:p w:rsidR="00732E14" w:rsidRPr="00045C68" w:rsidRDefault="00732E14" w:rsidP="00B9363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shd w:val="clear" w:color="auto" w:fill="17365D"/>
            <w:vAlign w:val="center"/>
            <w:hideMark/>
          </w:tcPr>
          <w:p w:rsidR="00732E14" w:rsidRPr="00045C68" w:rsidRDefault="00732E14" w:rsidP="00B9363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shd w:val="clear" w:color="auto" w:fill="17365D"/>
            <w:vAlign w:val="center"/>
            <w:hideMark/>
          </w:tcPr>
          <w:p w:rsidR="00732E14" w:rsidRPr="00045C68" w:rsidRDefault="00732E14" w:rsidP="00B9363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340" w:type="dxa"/>
            <w:shd w:val="clear" w:color="auto" w:fill="0D0D0D" w:themeFill="text1" w:themeFillTint="F2"/>
            <w:vAlign w:val="center"/>
            <w:hideMark/>
          </w:tcPr>
          <w:p w:rsidR="00732E14" w:rsidRPr="00045C68" w:rsidRDefault="00732E14" w:rsidP="00B9363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shd w:val="clear" w:color="auto" w:fill="0D0D0D" w:themeFill="text1" w:themeFillTint="F2"/>
            <w:vAlign w:val="center"/>
            <w:hideMark/>
          </w:tcPr>
          <w:p w:rsidR="00732E14" w:rsidRPr="00045C68" w:rsidRDefault="00732E14" w:rsidP="00B9363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DC481C" w:rsidRPr="00045C68" w:rsidTr="00F609EF">
        <w:trPr>
          <w:trHeight w:val="260"/>
        </w:trPr>
        <w:tc>
          <w:tcPr>
            <w:tcW w:w="900" w:type="dxa"/>
            <w:shd w:val="clear" w:color="000000" w:fill="auto"/>
            <w:vAlign w:val="center"/>
            <w:hideMark/>
          </w:tcPr>
          <w:p w:rsidR="00DC481C" w:rsidRPr="00045C68" w:rsidRDefault="00DC481C" w:rsidP="00DC481C">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2.41</w:t>
            </w:r>
          </w:p>
          <w:p w:rsidR="00DC481C" w:rsidRPr="00045C68" w:rsidRDefault="00DC481C" w:rsidP="00DC481C">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shd w:val="clear" w:color="000000" w:fill="auto"/>
            <w:vAlign w:val="center"/>
            <w:hideMark/>
          </w:tcPr>
          <w:p w:rsidR="00DC481C" w:rsidRPr="00045C68" w:rsidRDefault="00DC481C" w:rsidP="00DC481C">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Proprietary </w:t>
            </w:r>
          </w:p>
          <w:p w:rsidR="00DC481C" w:rsidRPr="00045C68" w:rsidRDefault="00DC481C" w:rsidP="00DC481C">
            <w:pPr>
              <w:spacing w:after="0" w:line="240" w:lineRule="auto"/>
              <w:rPr>
                <w:rFonts w:ascii="Century Gothic" w:hAnsi="Century Gothic" w:cs="HelveticaNeueLTStd-Lt"/>
                <w:sz w:val="16"/>
                <w:szCs w:val="16"/>
              </w:rPr>
            </w:pPr>
            <w:r w:rsidRPr="00045C68">
              <w:rPr>
                <w:rFonts w:ascii="Century Gothic" w:hAnsi="Century Gothic" w:cs="HelveticaNeueLTStd-Md"/>
                <w:sz w:val="16"/>
                <w:szCs w:val="16"/>
              </w:rPr>
              <w:t>&lt;Prtry&gt;</w:t>
            </w:r>
          </w:p>
        </w:tc>
        <w:tc>
          <w:tcPr>
            <w:tcW w:w="990" w:type="dxa"/>
            <w:shd w:val="clear" w:color="000000" w:fill="auto"/>
            <w:vAlign w:val="center"/>
            <w:hideMark/>
          </w:tcPr>
          <w:p w:rsidR="00DC481C" w:rsidRPr="00045C68" w:rsidRDefault="00DC481C" w:rsidP="00DC481C">
            <w:pPr>
              <w:spacing w:after="0" w:line="240" w:lineRule="auto"/>
              <w:rPr>
                <w:rFonts w:ascii="Century Gothic" w:eastAsia="Times New Roman" w:hAnsi="Century Gothic" w:cs="Times New Roman"/>
                <w:bCs/>
                <w:color w:val="000000" w:themeColor="text1"/>
                <w:sz w:val="16"/>
                <w:szCs w:val="16"/>
              </w:rPr>
            </w:pPr>
          </w:p>
        </w:tc>
        <w:tc>
          <w:tcPr>
            <w:tcW w:w="2160" w:type="dxa"/>
            <w:shd w:val="clear" w:color="000000" w:fill="auto"/>
            <w:vAlign w:val="center"/>
            <w:hideMark/>
          </w:tcPr>
          <w:p w:rsidR="00DC481C" w:rsidRPr="00045C68" w:rsidRDefault="00DC481C" w:rsidP="00DC481C">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Specifies </w:t>
            </w:r>
            <w:r w:rsidRPr="00045C68">
              <w:rPr>
                <w:rFonts w:ascii="Century Gothic" w:hAnsi="Century Gothic"/>
                <w:sz w:val="16"/>
                <w:szCs w:val="16"/>
              </w:rPr>
              <w:t>Category purpose</w:t>
            </w:r>
            <w:r w:rsidRPr="00045C68">
              <w:rPr>
                <w:rFonts w:ascii="Century Gothic" w:hAnsi="Century Gothic" w:cs="HelveticaNeueLTStd-Lt"/>
                <w:sz w:val="16"/>
                <w:szCs w:val="16"/>
              </w:rPr>
              <w:t xml:space="preserve"> as a</w:t>
            </w:r>
          </w:p>
          <w:p w:rsidR="00DC481C" w:rsidRPr="00045C68" w:rsidRDefault="00DC481C" w:rsidP="00DC481C">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proprietary code</w:t>
            </w:r>
          </w:p>
        </w:tc>
        <w:tc>
          <w:tcPr>
            <w:tcW w:w="630" w:type="dxa"/>
            <w:shd w:val="clear" w:color="000000" w:fill="auto"/>
            <w:vAlign w:val="center"/>
            <w:hideMark/>
          </w:tcPr>
          <w:p w:rsidR="00DC481C" w:rsidRPr="00045C68" w:rsidRDefault="00DC481C" w:rsidP="00DC481C">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shd w:val="clear" w:color="000000" w:fill="auto"/>
            <w:vAlign w:val="center"/>
            <w:hideMark/>
          </w:tcPr>
          <w:p w:rsidR="00DC481C" w:rsidRPr="00045C68" w:rsidRDefault="00DC481C" w:rsidP="00DC481C">
            <w:pPr>
              <w:pStyle w:val="Default"/>
              <w:rPr>
                <w:rFonts w:ascii="Century Gothic" w:hAnsi="Century Gothic" w:cs="HelveticaNeueLTStd-Lt"/>
                <w:sz w:val="16"/>
                <w:szCs w:val="16"/>
              </w:rPr>
            </w:pPr>
            <w:r w:rsidRPr="00045C68">
              <w:rPr>
                <w:rFonts w:ascii="Century Gothic" w:hAnsi="Century Gothic"/>
                <w:sz w:val="16"/>
                <w:szCs w:val="16"/>
              </w:rPr>
              <w:t>Max35Text</w:t>
            </w:r>
          </w:p>
        </w:tc>
        <w:tc>
          <w:tcPr>
            <w:tcW w:w="697" w:type="dxa"/>
            <w:shd w:val="clear" w:color="000000" w:fill="auto"/>
            <w:vAlign w:val="center"/>
            <w:hideMark/>
          </w:tcPr>
          <w:p w:rsidR="00DC481C" w:rsidRPr="00045C68" w:rsidRDefault="00DC481C" w:rsidP="00DC481C">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000000" w:fill="auto"/>
            <w:vAlign w:val="center"/>
            <w:hideMark/>
          </w:tcPr>
          <w:p w:rsidR="00DC481C" w:rsidRPr="00045C68" w:rsidRDefault="00DC481C" w:rsidP="00DC481C">
            <w:pPr>
              <w:pStyle w:val="ListParagraph"/>
              <w:numPr>
                <w:ilvl w:val="0"/>
                <w:numId w:val="50"/>
              </w:numPr>
              <w:spacing w:after="0" w:line="240" w:lineRule="auto"/>
              <w:ind w:left="75"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CCD</w:t>
            </w:r>
            <w:r w:rsidR="00516297">
              <w:rPr>
                <w:rFonts w:ascii="Century Gothic" w:eastAsia="Times New Roman" w:hAnsi="Century Gothic" w:cs="Times New Roman"/>
                <w:bCs/>
                <w:color w:val="000000" w:themeColor="text1"/>
                <w:sz w:val="16"/>
                <w:szCs w:val="16"/>
              </w:rPr>
              <w:t>, PPD</w:t>
            </w:r>
            <w:r w:rsidRPr="00045C68">
              <w:rPr>
                <w:rFonts w:ascii="Century Gothic" w:eastAsia="Times New Roman" w:hAnsi="Century Gothic" w:cs="Times New Roman"/>
                <w:bCs/>
                <w:color w:val="000000" w:themeColor="text1"/>
                <w:sz w:val="16"/>
                <w:szCs w:val="16"/>
              </w:rPr>
              <w:t xml:space="preserve"> and CTX, Batch Header Record, Company Entry Description (Record 5, Field 7)</w:t>
            </w:r>
          </w:p>
          <w:p w:rsidR="00DC481C" w:rsidRPr="00045C68" w:rsidRDefault="00DC481C" w:rsidP="00DC481C">
            <w:pPr>
              <w:pStyle w:val="ListParagraph"/>
              <w:numPr>
                <w:ilvl w:val="0"/>
                <w:numId w:val="50"/>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Batch Header Record, Company Entry Description (Record 5, Field 10)</w:t>
            </w:r>
          </w:p>
        </w:tc>
        <w:tc>
          <w:tcPr>
            <w:tcW w:w="3600" w:type="dxa"/>
            <w:shd w:val="clear" w:color="000000" w:fill="auto"/>
            <w:vAlign w:val="center"/>
            <w:hideMark/>
          </w:tcPr>
          <w:p w:rsidR="00DC481C" w:rsidRPr="00045C68" w:rsidRDefault="00DC481C" w:rsidP="00DC481C">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Field used by the originator to describe the transaction for the receiver e.g. </w:t>
            </w:r>
            <w:r w:rsidR="00516297">
              <w:rPr>
                <w:rFonts w:ascii="Century Gothic" w:eastAsia="Times New Roman" w:hAnsi="Century Gothic" w:cs="Times New Roman"/>
                <w:bCs/>
                <w:color w:val="000000" w:themeColor="text1"/>
                <w:sz w:val="16"/>
                <w:szCs w:val="16"/>
              </w:rPr>
              <w:t xml:space="preserve">PAYROLL or </w:t>
            </w:r>
            <w:r w:rsidRPr="00045C68">
              <w:rPr>
                <w:rFonts w:ascii="Century Gothic" w:eastAsia="Times New Roman" w:hAnsi="Century Gothic" w:cs="Times New Roman"/>
                <w:bCs/>
                <w:color w:val="000000" w:themeColor="text1"/>
                <w:sz w:val="16"/>
                <w:szCs w:val="16"/>
              </w:rPr>
              <w:t>TRADE PAY</w:t>
            </w:r>
          </w:p>
          <w:p w:rsidR="00DC481C" w:rsidRDefault="00DC481C" w:rsidP="00DC481C">
            <w:pPr>
              <w:spacing w:after="0" w:line="240" w:lineRule="auto"/>
              <w:rPr>
                <w:rFonts w:ascii="Century Gothic" w:eastAsia="Times New Roman" w:hAnsi="Century Gothic" w:cs="Times New Roman"/>
                <w:bCs/>
                <w:color w:val="000000" w:themeColor="text1"/>
                <w:sz w:val="16"/>
                <w:szCs w:val="16"/>
              </w:rPr>
            </w:pPr>
          </w:p>
          <w:p w:rsidR="00516297" w:rsidRPr="003F506C" w:rsidRDefault="00516297" w:rsidP="00516297">
            <w:pPr>
              <w:spacing w:after="0" w:line="240" w:lineRule="auto"/>
              <w:rPr>
                <w:rFonts w:ascii="Century Gothic" w:eastAsia="Times New Roman" w:hAnsi="Century Gothic" w:cs="Times New Roman"/>
                <w:bCs/>
                <w:color w:val="000000" w:themeColor="text1"/>
                <w:sz w:val="16"/>
                <w:szCs w:val="16"/>
              </w:rPr>
            </w:pPr>
            <w:r w:rsidRPr="00B16D49">
              <w:rPr>
                <w:rFonts w:ascii="Century Gothic" w:eastAsia="Times New Roman" w:hAnsi="Century Gothic" w:cs="Times New Roman"/>
                <w:bCs/>
                <w:color w:val="000000" w:themeColor="text1"/>
                <w:sz w:val="16"/>
                <w:szCs w:val="16"/>
              </w:rPr>
              <w:t>Note preferable to avoid &lt;Proprietary&gt; and use applicable &lt;</w:t>
            </w:r>
            <w:r>
              <w:rPr>
                <w:rFonts w:ascii="Century Gothic" w:eastAsia="Times New Roman" w:hAnsi="Century Gothic" w:cs="Times New Roman"/>
                <w:bCs/>
                <w:color w:val="000000" w:themeColor="text1"/>
                <w:sz w:val="16"/>
                <w:szCs w:val="16"/>
              </w:rPr>
              <w:t>Code&gt; from External Code List if</w:t>
            </w:r>
            <w:r w:rsidRPr="00B16D49">
              <w:rPr>
                <w:rFonts w:ascii="Century Gothic" w:eastAsia="Times New Roman" w:hAnsi="Century Gothic" w:cs="Times New Roman"/>
                <w:bCs/>
                <w:color w:val="000000" w:themeColor="text1"/>
                <w:sz w:val="16"/>
                <w:szCs w:val="16"/>
              </w:rPr>
              <w:t xml:space="preserve"> possible</w:t>
            </w:r>
          </w:p>
          <w:p w:rsidR="00516297" w:rsidRPr="00045C68" w:rsidRDefault="00516297" w:rsidP="00DC481C">
            <w:pPr>
              <w:spacing w:after="0" w:line="240" w:lineRule="auto"/>
              <w:rPr>
                <w:rFonts w:ascii="Century Gothic" w:eastAsia="Times New Roman" w:hAnsi="Century Gothic" w:cs="Times New Roman"/>
                <w:bCs/>
                <w:color w:val="000000" w:themeColor="text1"/>
                <w:sz w:val="16"/>
                <w:szCs w:val="16"/>
              </w:rPr>
            </w:pPr>
          </w:p>
        </w:tc>
      </w:tr>
      <w:tr w:rsidR="00E25B6B" w:rsidRPr="00045C68" w:rsidTr="00F609EF">
        <w:trPr>
          <w:trHeight w:val="260"/>
        </w:trPr>
        <w:tc>
          <w:tcPr>
            <w:tcW w:w="900" w:type="dxa"/>
            <w:shd w:val="clear" w:color="000000" w:fill="auto"/>
            <w:vAlign w:val="center"/>
            <w:hideMark/>
          </w:tcPr>
          <w:p w:rsidR="00E25B6B" w:rsidRPr="00045C68" w:rsidRDefault="00E25B6B"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2.42</w:t>
            </w:r>
          </w:p>
        </w:tc>
        <w:tc>
          <w:tcPr>
            <w:tcW w:w="1890" w:type="dxa"/>
            <w:shd w:val="clear" w:color="000000" w:fill="auto"/>
            <w:vAlign w:val="center"/>
            <w:hideMark/>
          </w:tcPr>
          <w:p w:rsidR="00E25B6B" w:rsidRPr="00045C68" w:rsidRDefault="00E25B6B" w:rsidP="00F609EF">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Amount </w:t>
            </w:r>
          </w:p>
          <w:p w:rsidR="00E25B6B" w:rsidRPr="00045C68" w:rsidRDefault="00E25B6B"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Md"/>
                <w:sz w:val="16"/>
                <w:szCs w:val="16"/>
              </w:rPr>
              <w:t>&lt;Amt&gt;</w:t>
            </w:r>
          </w:p>
        </w:tc>
        <w:tc>
          <w:tcPr>
            <w:tcW w:w="990" w:type="dxa"/>
            <w:shd w:val="clear" w:color="000000" w:fill="auto"/>
            <w:vAlign w:val="center"/>
            <w:hideMark/>
          </w:tcPr>
          <w:p w:rsidR="00E25B6B" w:rsidRPr="00045C68" w:rsidRDefault="00E25B6B"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E25B6B" w:rsidRPr="00045C68" w:rsidRDefault="00E25B6B" w:rsidP="00F609EF">
            <w:pPr>
              <w:autoSpaceDE w:val="0"/>
              <w:autoSpaceDN w:val="0"/>
              <w:adjustRightInd w:val="0"/>
              <w:spacing w:after="0" w:line="240" w:lineRule="auto"/>
              <w:rPr>
                <w:rFonts w:ascii="Century Gothic" w:hAnsi="Century Gothic" w:cs="Times New Roman"/>
                <w:sz w:val="16"/>
                <w:szCs w:val="16"/>
              </w:rPr>
            </w:pPr>
            <w:r w:rsidRPr="00045C68">
              <w:rPr>
                <w:rFonts w:ascii="Century Gothic" w:hAnsi="Century Gothic" w:cs="Times New Roman"/>
                <w:sz w:val="16"/>
                <w:szCs w:val="16"/>
              </w:rPr>
              <w:t>Amount of money to be moved between the debtor and creditor</w:t>
            </w:r>
          </w:p>
          <w:p w:rsidR="00E25B6B" w:rsidRPr="00045C68" w:rsidRDefault="00E25B6B" w:rsidP="00F609EF">
            <w:pPr>
              <w:autoSpaceDE w:val="0"/>
              <w:autoSpaceDN w:val="0"/>
              <w:adjustRightInd w:val="0"/>
              <w:spacing w:after="0" w:line="240" w:lineRule="auto"/>
              <w:rPr>
                <w:rFonts w:ascii="Century Gothic" w:hAnsi="Century Gothic" w:cs="Times New Roman"/>
                <w:sz w:val="12"/>
                <w:szCs w:val="12"/>
              </w:rPr>
            </w:pPr>
          </w:p>
          <w:p w:rsidR="00E25B6B" w:rsidRPr="00045C68" w:rsidRDefault="00E25B6B" w:rsidP="00F609EF">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Empty tag</w:t>
            </w:r>
          </w:p>
        </w:tc>
        <w:tc>
          <w:tcPr>
            <w:tcW w:w="630" w:type="dxa"/>
            <w:shd w:val="clear" w:color="000000" w:fill="auto"/>
            <w:vAlign w:val="center"/>
            <w:hideMark/>
          </w:tcPr>
          <w:p w:rsidR="00E25B6B" w:rsidRPr="00045C68" w:rsidRDefault="00E25B6B"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shd w:val="clear" w:color="000000" w:fill="auto"/>
            <w:vAlign w:val="center"/>
            <w:hideMark/>
          </w:tcPr>
          <w:p w:rsidR="00E25B6B" w:rsidRPr="00045C68" w:rsidRDefault="00E25B6B" w:rsidP="00F609EF">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E25B6B" w:rsidRPr="00045C68" w:rsidRDefault="00E25B6B" w:rsidP="00F609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000000" w:fill="C4BC96" w:themeFill="background2" w:themeFillShade="BF"/>
            <w:vAlign w:val="center"/>
            <w:hideMark/>
          </w:tcPr>
          <w:p w:rsidR="00E25B6B" w:rsidRPr="00045C68" w:rsidRDefault="00E25B6B" w:rsidP="00F609EF">
            <w:pPr>
              <w:spacing w:after="0" w:line="240" w:lineRule="auto"/>
              <w:rPr>
                <w:rFonts w:ascii="Century Gothic" w:eastAsia="Times New Roman" w:hAnsi="Century Gothic" w:cs="Times New Roman"/>
                <w:bCs/>
                <w:color w:val="000000" w:themeColor="text1"/>
                <w:sz w:val="16"/>
                <w:szCs w:val="16"/>
              </w:rPr>
            </w:pPr>
          </w:p>
        </w:tc>
        <w:tc>
          <w:tcPr>
            <w:tcW w:w="3600" w:type="dxa"/>
            <w:shd w:val="clear" w:color="000000" w:fill="C4BC96" w:themeFill="background2" w:themeFillShade="BF"/>
            <w:vAlign w:val="center"/>
            <w:hideMark/>
          </w:tcPr>
          <w:p w:rsidR="00E25B6B" w:rsidRPr="00045C68" w:rsidRDefault="00E25B6B" w:rsidP="00F609EF">
            <w:pPr>
              <w:spacing w:after="0" w:line="240" w:lineRule="auto"/>
              <w:rPr>
                <w:rFonts w:ascii="Century Gothic" w:eastAsia="Times New Roman" w:hAnsi="Century Gothic" w:cs="Times New Roman"/>
                <w:bCs/>
                <w:color w:val="000000" w:themeColor="text1"/>
                <w:sz w:val="16"/>
                <w:szCs w:val="16"/>
              </w:rPr>
            </w:pPr>
          </w:p>
        </w:tc>
      </w:tr>
      <w:tr w:rsidR="00732E14" w:rsidRPr="00045C68" w:rsidTr="00761063">
        <w:trPr>
          <w:trHeight w:val="260"/>
        </w:trPr>
        <w:tc>
          <w:tcPr>
            <w:tcW w:w="900" w:type="dxa"/>
            <w:shd w:val="clear" w:color="000000" w:fill="auto"/>
            <w:vAlign w:val="center"/>
            <w:hideMark/>
          </w:tcPr>
          <w:p w:rsidR="00732E14" w:rsidRPr="00045C68" w:rsidRDefault="00732E14"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2.43</w:t>
            </w:r>
          </w:p>
          <w:p w:rsidR="00732E14" w:rsidRPr="00045C68" w:rsidRDefault="00732E14"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shd w:val="clear" w:color="000000" w:fill="auto"/>
            <w:vAlign w:val="center"/>
            <w:hideMark/>
          </w:tcPr>
          <w:p w:rsidR="00761063" w:rsidRPr="00045C68" w:rsidRDefault="00732E14"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Lt"/>
                <w:sz w:val="16"/>
                <w:szCs w:val="16"/>
              </w:rPr>
              <w:t xml:space="preserve">Instructed Amount </w:t>
            </w:r>
          </w:p>
          <w:p w:rsidR="00761063" w:rsidRPr="00045C68" w:rsidRDefault="00761063" w:rsidP="00761063">
            <w:pPr>
              <w:pStyle w:val="Default"/>
              <w:rPr>
                <w:rFonts w:ascii="Century Gothic" w:hAnsi="Century Gothic"/>
                <w:sz w:val="16"/>
                <w:szCs w:val="16"/>
              </w:rPr>
            </w:pPr>
            <w:r w:rsidRPr="00045C68">
              <w:rPr>
                <w:rFonts w:ascii="Century Gothic" w:hAnsi="Century Gothic"/>
                <w:sz w:val="16"/>
                <w:szCs w:val="16"/>
              </w:rPr>
              <w:t xml:space="preserve">&lt;InstdAmt Ccy="AAA"&gt; </w:t>
            </w:r>
          </w:p>
          <w:p w:rsidR="00732E14" w:rsidRPr="00045C68" w:rsidRDefault="00732E14" w:rsidP="00B9363A">
            <w:pPr>
              <w:spacing w:after="0" w:line="240" w:lineRule="auto"/>
              <w:rPr>
                <w:rFonts w:ascii="Century Gothic" w:eastAsia="Times New Roman" w:hAnsi="Century Gothic" w:cs="Times New Roman"/>
                <w:bCs/>
                <w:color w:val="000000" w:themeColor="text1"/>
                <w:sz w:val="16"/>
                <w:szCs w:val="16"/>
              </w:rPr>
            </w:pPr>
          </w:p>
        </w:tc>
        <w:tc>
          <w:tcPr>
            <w:tcW w:w="990" w:type="dxa"/>
            <w:shd w:val="clear" w:color="000000" w:fill="auto"/>
            <w:vAlign w:val="center"/>
            <w:hideMark/>
          </w:tcPr>
          <w:p w:rsidR="00732E14" w:rsidRPr="00045C68" w:rsidRDefault="00732E14"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732E14" w:rsidRPr="00045C68" w:rsidRDefault="00732E14" w:rsidP="00B9363A">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The amount to be paid in full to the payee/ beneficiary</w:t>
            </w:r>
          </w:p>
          <w:p w:rsidR="00732E14" w:rsidRPr="00045C68" w:rsidRDefault="00732E14" w:rsidP="00B9363A">
            <w:pPr>
              <w:pStyle w:val="Default"/>
              <w:rPr>
                <w:rFonts w:ascii="Century Gothic" w:hAnsi="Century Gothic" w:cs="HelveticaNeueLTStd-Lt"/>
                <w:sz w:val="16"/>
                <w:szCs w:val="16"/>
              </w:rPr>
            </w:pPr>
          </w:p>
        </w:tc>
        <w:tc>
          <w:tcPr>
            <w:tcW w:w="630" w:type="dxa"/>
            <w:shd w:val="clear" w:color="000000" w:fill="auto"/>
            <w:vAlign w:val="center"/>
            <w:hideMark/>
          </w:tcPr>
          <w:p w:rsidR="00732E14" w:rsidRPr="00045C68" w:rsidRDefault="00732E14"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shd w:val="clear" w:color="000000" w:fill="auto"/>
            <w:vAlign w:val="center"/>
            <w:hideMark/>
          </w:tcPr>
          <w:p w:rsidR="00732E14" w:rsidRPr="00045C68" w:rsidRDefault="00732E14" w:rsidP="00B9363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Amount</w:t>
            </w:r>
          </w:p>
        </w:tc>
        <w:tc>
          <w:tcPr>
            <w:tcW w:w="697" w:type="dxa"/>
            <w:shd w:val="clear" w:color="000000" w:fill="auto"/>
            <w:vAlign w:val="center"/>
            <w:hideMark/>
          </w:tcPr>
          <w:p w:rsidR="00732E14" w:rsidRPr="00045C68" w:rsidRDefault="00732E14"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tcBorders>
              <w:bottom w:val="single" w:sz="4" w:space="0" w:color="auto"/>
            </w:tcBorders>
            <w:shd w:val="clear" w:color="auto" w:fill="auto"/>
            <w:vAlign w:val="center"/>
            <w:hideMark/>
          </w:tcPr>
          <w:p w:rsidR="0063481E" w:rsidRPr="00045C68" w:rsidRDefault="0063481E" w:rsidP="00350FDF">
            <w:pPr>
              <w:pStyle w:val="ListParagraph"/>
              <w:numPr>
                <w:ilvl w:val="0"/>
                <w:numId w:val="48"/>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Batch Header Record, Foreign Exchange Indicator (Record 5, Field 4)</w:t>
            </w:r>
          </w:p>
          <w:p w:rsidR="00752D5D" w:rsidRPr="00045C68" w:rsidRDefault="00752D5D" w:rsidP="00350FDF">
            <w:pPr>
              <w:pStyle w:val="ListParagraph"/>
              <w:numPr>
                <w:ilvl w:val="0"/>
                <w:numId w:val="48"/>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Batch Header Record, ISO Destination Currency Code (Record 5, Field 12)</w:t>
            </w:r>
          </w:p>
          <w:p w:rsidR="00732E14" w:rsidRPr="00045C68" w:rsidRDefault="00732E14" w:rsidP="00350FDF">
            <w:pPr>
              <w:pStyle w:val="ListParagraph"/>
              <w:numPr>
                <w:ilvl w:val="0"/>
                <w:numId w:val="48"/>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CCD</w:t>
            </w:r>
            <w:r w:rsidR="00516297">
              <w:rPr>
                <w:rFonts w:ascii="Century Gothic" w:eastAsia="Times New Roman" w:hAnsi="Century Gothic" w:cs="Times New Roman"/>
                <w:bCs/>
                <w:color w:val="000000" w:themeColor="text1"/>
                <w:sz w:val="16"/>
                <w:szCs w:val="16"/>
              </w:rPr>
              <w:t>, PPD</w:t>
            </w:r>
            <w:r w:rsidRPr="00045C68">
              <w:rPr>
                <w:rFonts w:ascii="Century Gothic" w:eastAsia="Times New Roman" w:hAnsi="Century Gothic" w:cs="Times New Roman"/>
                <w:bCs/>
                <w:color w:val="000000" w:themeColor="text1"/>
                <w:sz w:val="16"/>
                <w:szCs w:val="16"/>
              </w:rPr>
              <w:t xml:space="preserve"> and CTX, Entry Detail Record,</w:t>
            </w:r>
            <w:r w:rsidRPr="00045C68">
              <w:rPr>
                <w:rFonts w:ascii="Century Gothic" w:hAnsi="Century Gothic"/>
              </w:rPr>
              <w:t xml:space="preserve"> </w:t>
            </w:r>
            <w:r w:rsidRPr="00045C68">
              <w:rPr>
                <w:rFonts w:ascii="Century Gothic" w:eastAsia="Times New Roman" w:hAnsi="Century Gothic" w:cs="Times New Roman"/>
                <w:bCs/>
                <w:color w:val="000000" w:themeColor="text1"/>
                <w:sz w:val="16"/>
                <w:szCs w:val="16"/>
              </w:rPr>
              <w:t>Amount  (Record 6, Field 6)</w:t>
            </w:r>
          </w:p>
          <w:p w:rsidR="00732E14" w:rsidRPr="00045C68" w:rsidRDefault="00732E14" w:rsidP="00350FDF">
            <w:pPr>
              <w:pStyle w:val="ListParagraph"/>
              <w:numPr>
                <w:ilvl w:val="0"/>
                <w:numId w:val="48"/>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For IAT, Entry Detail </w:t>
            </w:r>
            <w:r w:rsidR="00752D5D" w:rsidRPr="00045C68">
              <w:rPr>
                <w:rFonts w:ascii="Century Gothic" w:eastAsia="Times New Roman" w:hAnsi="Century Gothic" w:cs="Times New Roman"/>
                <w:bCs/>
                <w:color w:val="000000" w:themeColor="text1"/>
                <w:sz w:val="16"/>
                <w:szCs w:val="16"/>
              </w:rPr>
              <w:t>Record,</w:t>
            </w:r>
            <w:r w:rsidR="00752D5D" w:rsidRPr="00045C68">
              <w:rPr>
                <w:rFonts w:ascii="Century Gothic" w:hAnsi="Century Gothic"/>
              </w:rPr>
              <w:t xml:space="preserve"> </w:t>
            </w:r>
            <w:r w:rsidR="00752D5D" w:rsidRPr="00045C68">
              <w:rPr>
                <w:rFonts w:ascii="Century Gothic" w:eastAsia="Times New Roman" w:hAnsi="Century Gothic" w:cs="Times New Roman"/>
                <w:bCs/>
                <w:color w:val="000000" w:themeColor="text1"/>
                <w:sz w:val="16"/>
                <w:szCs w:val="16"/>
              </w:rPr>
              <w:t>Amount  (Record 6,  Field 7)</w:t>
            </w:r>
          </w:p>
          <w:p w:rsidR="00752D5D" w:rsidRPr="00045C68" w:rsidRDefault="00752D5D" w:rsidP="00350FDF">
            <w:pPr>
              <w:pStyle w:val="ListParagraph"/>
              <w:numPr>
                <w:ilvl w:val="0"/>
                <w:numId w:val="47"/>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First IAT Addenda Record, Foreign Payment Amount (Record 7, Field 4)</w:t>
            </w:r>
          </w:p>
        </w:tc>
        <w:tc>
          <w:tcPr>
            <w:tcW w:w="3600" w:type="dxa"/>
            <w:tcBorders>
              <w:bottom w:val="single" w:sz="4" w:space="0" w:color="auto"/>
            </w:tcBorders>
            <w:shd w:val="clear" w:color="auto" w:fill="auto"/>
            <w:vAlign w:val="center"/>
            <w:hideMark/>
          </w:tcPr>
          <w:p w:rsidR="00E84877" w:rsidRPr="00045C68" w:rsidRDefault="00E84877" w:rsidP="00E8487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e.g., &lt;InstdAmt Ccy="EUR"&gt;50000.00&lt;/InstdAmt&gt;</w:t>
            </w:r>
          </w:p>
          <w:p w:rsidR="00E84877" w:rsidRPr="00045C68" w:rsidRDefault="00E84877" w:rsidP="00752D5D">
            <w:pPr>
              <w:spacing w:after="0" w:line="240" w:lineRule="auto"/>
              <w:rPr>
                <w:rFonts w:ascii="Century Gothic" w:eastAsia="Times New Roman" w:hAnsi="Century Gothic" w:cs="Times New Roman"/>
                <w:bCs/>
                <w:color w:val="000000" w:themeColor="text1"/>
                <w:sz w:val="16"/>
                <w:szCs w:val="16"/>
              </w:rPr>
            </w:pPr>
          </w:p>
          <w:p w:rsidR="0063481E" w:rsidRPr="00045C68" w:rsidRDefault="0063481E" w:rsidP="00752D5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If &lt;</w:t>
            </w:r>
            <w:r w:rsidRPr="00045C68">
              <w:rPr>
                <w:rFonts w:ascii="Century Gothic" w:hAnsi="Century Gothic" w:cs="HelveticaNeueLTStd-Lt"/>
                <w:sz w:val="16"/>
                <w:szCs w:val="16"/>
              </w:rPr>
              <w:t>InstructedAmount</w:t>
            </w:r>
            <w:r w:rsidRPr="00045C68">
              <w:rPr>
                <w:rFonts w:ascii="Century Gothic" w:eastAsia="Times New Roman" w:hAnsi="Century Gothic" w:cs="Times New Roman"/>
                <w:bCs/>
                <w:color w:val="000000" w:themeColor="text1"/>
                <w:sz w:val="16"/>
                <w:szCs w:val="16"/>
              </w:rPr>
              <w:t>&gt; present, set Foreign Exchange Indicator to “FF”</w:t>
            </w:r>
          </w:p>
          <w:p w:rsidR="0063481E" w:rsidRPr="00045C68" w:rsidRDefault="0063481E" w:rsidP="00752D5D">
            <w:pPr>
              <w:spacing w:after="0" w:line="240" w:lineRule="auto"/>
              <w:rPr>
                <w:rFonts w:ascii="Century Gothic" w:eastAsia="Times New Roman" w:hAnsi="Century Gothic" w:cs="Times New Roman"/>
                <w:bCs/>
                <w:color w:val="000000" w:themeColor="text1"/>
                <w:sz w:val="16"/>
                <w:szCs w:val="16"/>
                <w:u w:val="single"/>
              </w:rPr>
            </w:pPr>
          </w:p>
          <w:p w:rsidR="00752D5D" w:rsidRPr="00045C68" w:rsidRDefault="00752D5D" w:rsidP="00752D5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u w:val="single"/>
              </w:rPr>
              <w:t>Usage Rule</w:t>
            </w:r>
            <w:r w:rsidRPr="00045C68">
              <w:rPr>
                <w:rFonts w:ascii="Century Gothic" w:eastAsia="Times New Roman" w:hAnsi="Century Gothic" w:cs="Times New Roman"/>
                <w:bCs/>
                <w:color w:val="000000" w:themeColor="text1"/>
                <w:sz w:val="16"/>
                <w:szCs w:val="16"/>
              </w:rPr>
              <w:t xml:space="preserve">: </w:t>
            </w:r>
          </w:p>
          <w:p w:rsidR="00752D5D" w:rsidRPr="00045C68" w:rsidRDefault="00752D5D" w:rsidP="00752D5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If &lt;I</w:t>
            </w:r>
            <w:r w:rsidRPr="00045C68">
              <w:rPr>
                <w:rFonts w:ascii="Century Gothic" w:hAnsi="Century Gothic" w:cs="HelveticaNeueLTStd-Md"/>
                <w:sz w:val="16"/>
                <w:szCs w:val="16"/>
              </w:rPr>
              <w:t>nstdAmt</w:t>
            </w:r>
            <w:r w:rsidRPr="00045C68">
              <w:rPr>
                <w:rFonts w:ascii="Century Gothic" w:eastAsia="Times New Roman" w:hAnsi="Century Gothic" w:cs="Times New Roman"/>
                <w:bCs/>
                <w:color w:val="000000" w:themeColor="text1"/>
                <w:sz w:val="16"/>
                <w:szCs w:val="16"/>
              </w:rPr>
              <w:t>&gt; is populated, &lt;EqvtAmt &gt; should not be populated</w:t>
            </w:r>
          </w:p>
          <w:p w:rsidR="00752D5D" w:rsidRPr="00045C68" w:rsidRDefault="00752D5D" w:rsidP="00752D5D">
            <w:pPr>
              <w:spacing w:after="0" w:line="240" w:lineRule="auto"/>
              <w:rPr>
                <w:rFonts w:ascii="Century Gothic" w:eastAsia="Times New Roman" w:hAnsi="Century Gothic" w:cs="Times New Roman"/>
                <w:bCs/>
                <w:color w:val="000000" w:themeColor="text1"/>
                <w:sz w:val="16"/>
                <w:szCs w:val="16"/>
              </w:rPr>
            </w:pPr>
          </w:p>
          <w:p w:rsidR="00752D5D" w:rsidRPr="00045C68" w:rsidRDefault="00752D5D" w:rsidP="00752D5D">
            <w:pPr>
              <w:spacing w:after="0" w:line="240" w:lineRule="auto"/>
              <w:rPr>
                <w:rFonts w:ascii="Century Gothic" w:eastAsia="Times New Roman" w:hAnsi="Century Gothic" w:cs="Times New Roman"/>
                <w:bCs/>
                <w:color w:val="000000" w:themeColor="text1"/>
                <w:sz w:val="16"/>
                <w:szCs w:val="16"/>
              </w:rPr>
            </w:pPr>
          </w:p>
        </w:tc>
      </w:tr>
      <w:tr w:rsidR="00752D5D" w:rsidRPr="00045C68" w:rsidTr="00761063">
        <w:trPr>
          <w:trHeight w:val="818"/>
        </w:trPr>
        <w:tc>
          <w:tcPr>
            <w:tcW w:w="900" w:type="dxa"/>
            <w:shd w:val="clear" w:color="000000" w:fill="auto"/>
            <w:vAlign w:val="center"/>
            <w:hideMark/>
          </w:tcPr>
          <w:p w:rsidR="00752D5D" w:rsidRPr="00045C68" w:rsidRDefault="00752D5D"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2.44</w:t>
            </w:r>
          </w:p>
          <w:p w:rsidR="00752D5D" w:rsidRPr="00045C68" w:rsidRDefault="00752D5D"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shd w:val="clear" w:color="000000" w:fill="auto"/>
            <w:vAlign w:val="center"/>
            <w:hideMark/>
          </w:tcPr>
          <w:p w:rsidR="00752D5D" w:rsidRPr="00045C68" w:rsidRDefault="00752D5D"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Equivalent Amount</w:t>
            </w:r>
          </w:p>
          <w:p w:rsidR="00752D5D" w:rsidRPr="00045C68" w:rsidRDefault="00752D5D"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&lt;EqvtAmt&gt;</w:t>
            </w:r>
          </w:p>
        </w:tc>
        <w:tc>
          <w:tcPr>
            <w:tcW w:w="990" w:type="dxa"/>
            <w:shd w:val="clear" w:color="000000" w:fill="auto"/>
            <w:vAlign w:val="center"/>
            <w:hideMark/>
          </w:tcPr>
          <w:p w:rsidR="00752D5D" w:rsidRPr="00045C68" w:rsidRDefault="00752D5D"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752D5D" w:rsidRPr="00045C68" w:rsidRDefault="00752D5D" w:rsidP="00B9363A">
            <w:pPr>
              <w:pStyle w:val="Default"/>
              <w:rPr>
                <w:rFonts w:ascii="Century Gothic" w:hAnsi="Century Gothic"/>
                <w:sz w:val="16"/>
                <w:szCs w:val="16"/>
              </w:rPr>
            </w:pPr>
            <w:r w:rsidRPr="00045C68">
              <w:rPr>
                <w:rFonts w:ascii="Century Gothic" w:hAnsi="Century Gothic"/>
                <w:sz w:val="16"/>
                <w:szCs w:val="16"/>
              </w:rPr>
              <w:t>Amount of money to be transferred between the debtor and creditor</w:t>
            </w:r>
          </w:p>
          <w:p w:rsidR="00761063" w:rsidRPr="00045C68" w:rsidRDefault="00761063" w:rsidP="00B9363A">
            <w:pPr>
              <w:pStyle w:val="Default"/>
              <w:rPr>
                <w:rFonts w:ascii="Century Gothic" w:hAnsi="Century Gothic"/>
                <w:sz w:val="16"/>
                <w:szCs w:val="16"/>
              </w:rPr>
            </w:pPr>
          </w:p>
          <w:p w:rsidR="00761063" w:rsidRPr="00045C68" w:rsidRDefault="00761063" w:rsidP="00B9363A">
            <w:pPr>
              <w:pStyle w:val="Default"/>
              <w:rPr>
                <w:rFonts w:ascii="Century Gothic" w:hAnsi="Century Gothic" w:cs="HelveticaNeueLTStd-Lt"/>
                <w:sz w:val="16"/>
                <w:szCs w:val="16"/>
              </w:rPr>
            </w:pPr>
            <w:r w:rsidRPr="00045C68">
              <w:rPr>
                <w:rFonts w:ascii="Century Gothic" w:hAnsi="Century Gothic"/>
                <w:sz w:val="16"/>
                <w:szCs w:val="16"/>
              </w:rPr>
              <w:t>Empty tag</w:t>
            </w:r>
          </w:p>
        </w:tc>
        <w:tc>
          <w:tcPr>
            <w:tcW w:w="630" w:type="dxa"/>
            <w:shd w:val="clear" w:color="000000" w:fill="auto"/>
            <w:vAlign w:val="center"/>
            <w:hideMark/>
          </w:tcPr>
          <w:p w:rsidR="00752D5D" w:rsidRPr="00045C68" w:rsidRDefault="00752D5D"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shd w:val="clear" w:color="000000" w:fill="auto"/>
            <w:vAlign w:val="center"/>
            <w:hideMark/>
          </w:tcPr>
          <w:p w:rsidR="00752D5D" w:rsidRPr="00045C68" w:rsidRDefault="00752D5D" w:rsidP="00B9363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Amount</w:t>
            </w:r>
          </w:p>
        </w:tc>
        <w:tc>
          <w:tcPr>
            <w:tcW w:w="697" w:type="dxa"/>
            <w:shd w:val="clear" w:color="000000" w:fill="auto"/>
            <w:vAlign w:val="center"/>
            <w:hideMark/>
          </w:tcPr>
          <w:p w:rsidR="00752D5D" w:rsidRPr="00045C68" w:rsidRDefault="00752D5D"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000000" w:fill="C4BC96" w:themeFill="background2" w:themeFillShade="BF"/>
            <w:vAlign w:val="center"/>
            <w:hideMark/>
          </w:tcPr>
          <w:p w:rsidR="00752D5D" w:rsidRPr="00045C68" w:rsidRDefault="00752D5D" w:rsidP="00761063">
            <w:pPr>
              <w:pStyle w:val="ListParagraph"/>
              <w:spacing w:after="0" w:line="240" w:lineRule="auto"/>
              <w:ind w:left="98"/>
              <w:rPr>
                <w:rFonts w:ascii="Century Gothic" w:eastAsia="Times New Roman" w:hAnsi="Century Gothic" w:cs="Times New Roman"/>
                <w:bCs/>
                <w:color w:val="000000" w:themeColor="text1"/>
                <w:sz w:val="16"/>
                <w:szCs w:val="16"/>
              </w:rPr>
            </w:pPr>
          </w:p>
        </w:tc>
        <w:tc>
          <w:tcPr>
            <w:tcW w:w="3600" w:type="dxa"/>
            <w:shd w:val="clear" w:color="000000" w:fill="C4BC96" w:themeFill="background2" w:themeFillShade="BF"/>
            <w:vAlign w:val="center"/>
            <w:hideMark/>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u w:val="single"/>
              </w:rPr>
              <w:t>Usage Rule</w:t>
            </w:r>
            <w:r w:rsidRPr="00045C68">
              <w:rPr>
                <w:rFonts w:ascii="Century Gothic" w:eastAsia="Times New Roman" w:hAnsi="Century Gothic" w:cs="Times New Roman"/>
                <w:bCs/>
                <w:color w:val="000000" w:themeColor="text1"/>
                <w:sz w:val="16"/>
                <w:szCs w:val="16"/>
              </w:rPr>
              <w:t xml:space="preserve">: </w:t>
            </w:r>
          </w:p>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If &lt;EqvtAmt&gt; is populated, &lt;I</w:t>
            </w:r>
            <w:r w:rsidRPr="00045C68">
              <w:rPr>
                <w:rFonts w:ascii="Century Gothic" w:hAnsi="Century Gothic" w:cs="HelveticaNeueLTStd-Md"/>
                <w:sz w:val="16"/>
                <w:szCs w:val="16"/>
              </w:rPr>
              <w:t>nstdAmt</w:t>
            </w:r>
            <w:r w:rsidRPr="00045C68">
              <w:rPr>
                <w:rFonts w:ascii="Century Gothic" w:eastAsia="Times New Roman" w:hAnsi="Century Gothic" w:cs="Times New Roman"/>
                <w:bCs/>
                <w:color w:val="000000" w:themeColor="text1"/>
                <w:sz w:val="16"/>
                <w:szCs w:val="16"/>
              </w:rPr>
              <w:t>&gt; should not be populated</w:t>
            </w:r>
          </w:p>
          <w:p w:rsidR="00752D5D" w:rsidRPr="00045C68" w:rsidRDefault="00752D5D" w:rsidP="0063481E">
            <w:pPr>
              <w:spacing w:after="0" w:line="240" w:lineRule="auto"/>
              <w:rPr>
                <w:rFonts w:ascii="Century Gothic" w:eastAsia="Times New Roman" w:hAnsi="Century Gothic" w:cs="Times New Roman"/>
                <w:bCs/>
                <w:color w:val="000000" w:themeColor="text1"/>
                <w:sz w:val="16"/>
                <w:szCs w:val="16"/>
              </w:rPr>
            </w:pPr>
          </w:p>
        </w:tc>
      </w:tr>
    </w:tbl>
    <w:p w:rsidR="00732E14" w:rsidRPr="00045C68" w:rsidRDefault="00732E14" w:rsidP="003147B4">
      <w:pPr>
        <w:spacing w:before="120" w:after="120"/>
        <w:ind w:left="1080"/>
        <w:rPr>
          <w:rFonts w:ascii="Century Gothic" w:hAnsi="Century Gothic" w:cs="Arial"/>
          <w:sz w:val="20"/>
          <w:szCs w:val="20"/>
        </w:rPr>
      </w:pPr>
    </w:p>
    <w:p w:rsidR="00651388" w:rsidRPr="00045C68" w:rsidRDefault="00651388" w:rsidP="003147B4">
      <w:pPr>
        <w:spacing w:before="120" w:after="120"/>
        <w:ind w:left="1080"/>
        <w:rPr>
          <w:rFonts w:ascii="Century Gothic" w:hAnsi="Century Gothic" w:cs="Arial"/>
          <w:sz w:val="20"/>
          <w:szCs w:val="20"/>
        </w:rPr>
      </w:pPr>
    </w:p>
    <w:tbl>
      <w:tblPr>
        <w:tblW w:w="14464"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890"/>
        <w:gridCol w:w="990"/>
        <w:gridCol w:w="2160"/>
        <w:gridCol w:w="630"/>
        <w:gridCol w:w="1257"/>
        <w:gridCol w:w="697"/>
        <w:gridCol w:w="2340"/>
        <w:gridCol w:w="3600"/>
      </w:tblGrid>
      <w:tr w:rsidR="0076289B" w:rsidRPr="00045C68" w:rsidTr="00AF5C22">
        <w:trPr>
          <w:trHeight w:val="450"/>
        </w:trPr>
        <w:tc>
          <w:tcPr>
            <w:tcW w:w="14464" w:type="dxa"/>
            <w:gridSpan w:val="9"/>
            <w:shd w:val="clear" w:color="auto" w:fill="4F81BD" w:themeFill="accent1"/>
            <w:vAlign w:val="center"/>
            <w:hideMark/>
          </w:tcPr>
          <w:p w:rsidR="0076289B" w:rsidRPr="00045C68" w:rsidRDefault="0076289B" w:rsidP="00AF5C22">
            <w:pPr>
              <w:spacing w:after="0"/>
              <w:rPr>
                <w:rFonts w:ascii="Century Gothic" w:hAnsi="Century Gothic"/>
                <w:sz w:val="16"/>
                <w:szCs w:val="16"/>
              </w:rPr>
            </w:pPr>
            <w:r w:rsidRPr="00045C68">
              <w:rPr>
                <w:rFonts w:ascii="Century Gothic" w:hAnsi="Century Gothic" w:cs="HelveticaNeueLTStd-Bd"/>
                <w:b/>
                <w:color w:val="FFFFFF"/>
                <w:sz w:val="16"/>
                <w:szCs w:val="16"/>
              </w:rPr>
              <w:lastRenderedPageBreak/>
              <w:t>Credit Transfer Transaction Information Definition: Set of elements used to provide information on the individual transaction(s) included in the message</w:t>
            </w:r>
          </w:p>
        </w:tc>
      </w:tr>
      <w:tr w:rsidR="0076289B" w:rsidRPr="00045C68" w:rsidTr="00E6502F">
        <w:trPr>
          <w:trHeight w:val="260"/>
        </w:trPr>
        <w:tc>
          <w:tcPr>
            <w:tcW w:w="900" w:type="dxa"/>
            <w:shd w:val="clear" w:color="auto" w:fill="17365D"/>
            <w:vAlign w:val="center"/>
            <w:hideMark/>
          </w:tcPr>
          <w:p w:rsidR="0076289B" w:rsidRPr="00045C68" w:rsidRDefault="0076289B"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shd w:val="clear" w:color="auto" w:fill="17365D"/>
            <w:vAlign w:val="center"/>
            <w:hideMark/>
          </w:tcPr>
          <w:p w:rsidR="0076289B" w:rsidRPr="00045C68" w:rsidRDefault="0076289B"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990" w:type="dxa"/>
            <w:shd w:val="clear" w:color="auto" w:fill="17365D"/>
            <w:vAlign w:val="center"/>
            <w:hideMark/>
          </w:tcPr>
          <w:p w:rsidR="0076289B" w:rsidRPr="00045C68" w:rsidRDefault="0076289B"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shd w:val="clear" w:color="auto" w:fill="17365D"/>
            <w:vAlign w:val="center"/>
            <w:hideMark/>
          </w:tcPr>
          <w:p w:rsidR="0076289B" w:rsidRPr="00045C68" w:rsidRDefault="0076289B"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630" w:type="dxa"/>
            <w:shd w:val="clear" w:color="auto" w:fill="17365D"/>
            <w:vAlign w:val="center"/>
            <w:hideMark/>
          </w:tcPr>
          <w:p w:rsidR="0076289B" w:rsidRPr="00045C68" w:rsidRDefault="0076289B"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shd w:val="clear" w:color="auto" w:fill="17365D"/>
            <w:vAlign w:val="center"/>
            <w:hideMark/>
          </w:tcPr>
          <w:p w:rsidR="0076289B" w:rsidRPr="00045C68" w:rsidRDefault="0076289B"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shd w:val="clear" w:color="auto" w:fill="17365D"/>
            <w:vAlign w:val="center"/>
            <w:hideMark/>
          </w:tcPr>
          <w:p w:rsidR="0076289B" w:rsidRPr="00045C68" w:rsidRDefault="0076289B"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340" w:type="dxa"/>
            <w:shd w:val="clear" w:color="auto" w:fill="0D0D0D" w:themeFill="text1" w:themeFillTint="F2"/>
            <w:vAlign w:val="center"/>
            <w:hideMark/>
          </w:tcPr>
          <w:p w:rsidR="0076289B" w:rsidRPr="00045C68" w:rsidRDefault="0076289B"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shd w:val="clear" w:color="auto" w:fill="0D0D0D" w:themeFill="text1" w:themeFillTint="F2"/>
            <w:vAlign w:val="center"/>
            <w:hideMark/>
          </w:tcPr>
          <w:p w:rsidR="0076289B" w:rsidRPr="00045C68" w:rsidRDefault="0076289B"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651388" w:rsidRPr="00045C68" w:rsidTr="00651388">
        <w:trPr>
          <w:trHeight w:val="260"/>
        </w:trPr>
        <w:tc>
          <w:tcPr>
            <w:tcW w:w="900" w:type="dxa"/>
            <w:shd w:val="clear" w:color="000000" w:fill="auto"/>
            <w:vAlign w:val="center"/>
          </w:tcPr>
          <w:p w:rsidR="00651388" w:rsidRPr="00045C68" w:rsidRDefault="00651388" w:rsidP="00651388">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2.45</w:t>
            </w:r>
          </w:p>
        </w:tc>
        <w:tc>
          <w:tcPr>
            <w:tcW w:w="1890" w:type="dxa"/>
            <w:shd w:val="clear" w:color="000000" w:fill="auto"/>
            <w:vAlign w:val="center"/>
          </w:tcPr>
          <w:p w:rsidR="00651388" w:rsidRPr="00045C68" w:rsidRDefault="00651388" w:rsidP="00651388">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Amount  </w:t>
            </w:r>
          </w:p>
          <w:p w:rsidR="00651388" w:rsidRPr="00045C68" w:rsidRDefault="00651388" w:rsidP="00651388">
            <w:pPr>
              <w:pStyle w:val="Default"/>
              <w:rPr>
                <w:rFonts w:ascii="Century Gothic" w:hAnsi="Century Gothic"/>
                <w:sz w:val="16"/>
                <w:szCs w:val="16"/>
              </w:rPr>
            </w:pPr>
            <w:r w:rsidRPr="00045C68">
              <w:rPr>
                <w:rFonts w:ascii="Century Gothic" w:hAnsi="Century Gothic"/>
                <w:sz w:val="16"/>
                <w:szCs w:val="16"/>
              </w:rPr>
              <w:t xml:space="preserve">&lt;Amt Ccy="AAA"&gt; </w:t>
            </w:r>
          </w:p>
          <w:p w:rsidR="00651388" w:rsidRPr="00045C68" w:rsidRDefault="00651388" w:rsidP="00651388">
            <w:pPr>
              <w:spacing w:after="0" w:line="240" w:lineRule="auto"/>
              <w:rPr>
                <w:rFonts w:ascii="Century Gothic" w:eastAsia="Times New Roman" w:hAnsi="Century Gothic" w:cs="Times New Roman"/>
                <w:bCs/>
                <w:color w:val="000000" w:themeColor="text1"/>
                <w:sz w:val="16"/>
                <w:szCs w:val="16"/>
              </w:rPr>
            </w:pPr>
          </w:p>
        </w:tc>
        <w:tc>
          <w:tcPr>
            <w:tcW w:w="990" w:type="dxa"/>
            <w:shd w:val="clear" w:color="000000" w:fill="auto"/>
            <w:vAlign w:val="center"/>
          </w:tcPr>
          <w:p w:rsidR="00651388" w:rsidRPr="00045C68" w:rsidRDefault="00651388" w:rsidP="00651388">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tcPr>
          <w:p w:rsidR="00651388" w:rsidRPr="00045C68" w:rsidRDefault="00651388" w:rsidP="00651388">
            <w:pPr>
              <w:pStyle w:val="Default"/>
              <w:rPr>
                <w:rFonts w:ascii="Century Gothic" w:hAnsi="Century Gothic"/>
                <w:sz w:val="16"/>
                <w:szCs w:val="16"/>
              </w:rPr>
            </w:pPr>
            <w:r w:rsidRPr="00045C68">
              <w:rPr>
                <w:rFonts w:ascii="Century Gothic" w:hAnsi="Century Gothic"/>
                <w:sz w:val="16"/>
                <w:szCs w:val="16"/>
              </w:rPr>
              <w:t xml:space="preserve">Amount of money to be transferred between debtor and creditor </w:t>
            </w:r>
          </w:p>
        </w:tc>
        <w:tc>
          <w:tcPr>
            <w:tcW w:w="630" w:type="dxa"/>
            <w:shd w:val="clear" w:color="000000" w:fill="auto"/>
            <w:vAlign w:val="center"/>
          </w:tcPr>
          <w:p w:rsidR="00651388" w:rsidRPr="00045C68" w:rsidRDefault="00651388" w:rsidP="00651388">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shd w:val="clear" w:color="000000" w:fill="auto"/>
            <w:vAlign w:val="center"/>
          </w:tcPr>
          <w:p w:rsidR="00651388" w:rsidRPr="00045C68" w:rsidRDefault="00651388" w:rsidP="00651388">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Amount</w:t>
            </w:r>
          </w:p>
        </w:tc>
        <w:tc>
          <w:tcPr>
            <w:tcW w:w="697" w:type="dxa"/>
            <w:shd w:val="clear" w:color="000000" w:fill="auto"/>
            <w:vAlign w:val="center"/>
          </w:tcPr>
          <w:p w:rsidR="00651388" w:rsidRPr="00045C68" w:rsidRDefault="00651388" w:rsidP="00651388">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auto" w:fill="auto"/>
            <w:vAlign w:val="center"/>
          </w:tcPr>
          <w:p w:rsidR="00651388" w:rsidRPr="00045C68" w:rsidRDefault="00651388" w:rsidP="008868F6">
            <w:pPr>
              <w:pStyle w:val="ListParagraph"/>
              <w:numPr>
                <w:ilvl w:val="0"/>
                <w:numId w:val="54"/>
              </w:numPr>
              <w:spacing w:after="0" w:line="240" w:lineRule="auto"/>
              <w:ind w:left="165" w:right="69"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Batch Header Record, Foreign Exchange Indicator (Record 5, Field 4)</w:t>
            </w:r>
          </w:p>
          <w:p w:rsidR="00651388" w:rsidRPr="00045C68" w:rsidRDefault="00651388" w:rsidP="008868F6">
            <w:pPr>
              <w:pStyle w:val="ListParagraph"/>
              <w:numPr>
                <w:ilvl w:val="0"/>
                <w:numId w:val="54"/>
              </w:numPr>
              <w:spacing w:after="0" w:line="240" w:lineRule="auto"/>
              <w:ind w:left="165" w:right="69"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First IAT Addenda Record, Foreign Payment Amount (Record 7, Field 4)</w:t>
            </w:r>
          </w:p>
        </w:tc>
        <w:tc>
          <w:tcPr>
            <w:tcW w:w="3600" w:type="dxa"/>
            <w:shd w:val="clear" w:color="auto" w:fill="auto"/>
            <w:vAlign w:val="center"/>
          </w:tcPr>
          <w:p w:rsidR="00651388" w:rsidRPr="00045C68" w:rsidRDefault="00651388" w:rsidP="00651388">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If &lt;AmountCurrency&gt; present, set Foreign Exchange Indicator to “FV”</w:t>
            </w:r>
          </w:p>
        </w:tc>
      </w:tr>
      <w:tr w:rsidR="008868F6" w:rsidRPr="00045C68" w:rsidTr="00651388">
        <w:trPr>
          <w:trHeight w:val="260"/>
        </w:trPr>
        <w:tc>
          <w:tcPr>
            <w:tcW w:w="900" w:type="dxa"/>
            <w:shd w:val="clear" w:color="000000" w:fill="auto"/>
            <w:vAlign w:val="center"/>
          </w:tcPr>
          <w:p w:rsidR="008868F6" w:rsidRPr="00045C68" w:rsidRDefault="008868F6" w:rsidP="00651388">
            <w:pPr>
              <w:spacing w:after="0" w:line="240" w:lineRule="auto"/>
              <w:rPr>
                <w:rFonts w:ascii="Century Gothic" w:eastAsia="Times New Roman" w:hAnsi="Century Gothic" w:cs="Times New Roman"/>
                <w:bCs/>
                <w:color w:val="000000" w:themeColor="text1"/>
                <w:sz w:val="16"/>
                <w:szCs w:val="16"/>
              </w:rPr>
            </w:pPr>
            <w:r>
              <w:rPr>
                <w:rFonts w:ascii="Century Gothic" w:eastAsia="Times New Roman" w:hAnsi="Century Gothic" w:cs="Times New Roman"/>
                <w:bCs/>
                <w:color w:val="000000" w:themeColor="text1"/>
                <w:sz w:val="16"/>
                <w:szCs w:val="16"/>
              </w:rPr>
              <w:t>2.46</w:t>
            </w:r>
          </w:p>
        </w:tc>
        <w:tc>
          <w:tcPr>
            <w:tcW w:w="1890" w:type="dxa"/>
            <w:shd w:val="clear" w:color="000000" w:fill="auto"/>
            <w:vAlign w:val="center"/>
          </w:tcPr>
          <w:p w:rsidR="008868F6" w:rsidRPr="00045C68" w:rsidRDefault="008868F6" w:rsidP="00651388">
            <w:pPr>
              <w:spacing w:after="0" w:line="240" w:lineRule="auto"/>
              <w:rPr>
                <w:rFonts w:ascii="Century Gothic" w:eastAsia="Times New Roman" w:hAnsi="Century Gothic" w:cs="Times New Roman"/>
                <w:bCs/>
                <w:color w:val="000000" w:themeColor="text1"/>
                <w:sz w:val="16"/>
                <w:szCs w:val="16"/>
              </w:rPr>
            </w:pPr>
            <w:r w:rsidRPr="008868F6">
              <w:rPr>
                <w:rFonts w:ascii="Century Gothic" w:eastAsia="Times New Roman" w:hAnsi="Century Gothic" w:cs="Times New Roman"/>
                <w:bCs/>
                <w:color w:val="000000" w:themeColor="text1"/>
                <w:sz w:val="16"/>
                <w:szCs w:val="16"/>
              </w:rPr>
              <w:t>Currency</w:t>
            </w:r>
            <w:r w:rsidR="00296771">
              <w:rPr>
                <w:rFonts w:ascii="Century Gothic" w:eastAsia="Times New Roman" w:hAnsi="Century Gothic" w:cs="Times New Roman"/>
                <w:bCs/>
                <w:color w:val="000000" w:themeColor="text1"/>
                <w:sz w:val="16"/>
                <w:szCs w:val="16"/>
              </w:rPr>
              <w:t xml:space="preserve"> </w:t>
            </w:r>
            <w:r w:rsidRPr="008868F6">
              <w:rPr>
                <w:rFonts w:ascii="Century Gothic" w:eastAsia="Times New Roman" w:hAnsi="Century Gothic" w:cs="Times New Roman"/>
                <w:bCs/>
                <w:color w:val="000000" w:themeColor="text1"/>
                <w:sz w:val="16"/>
                <w:szCs w:val="16"/>
              </w:rPr>
              <w:t>Of</w:t>
            </w:r>
            <w:r w:rsidR="00296771">
              <w:rPr>
                <w:rFonts w:ascii="Century Gothic" w:eastAsia="Times New Roman" w:hAnsi="Century Gothic" w:cs="Times New Roman"/>
                <w:bCs/>
                <w:color w:val="000000" w:themeColor="text1"/>
                <w:sz w:val="16"/>
                <w:szCs w:val="16"/>
              </w:rPr>
              <w:t xml:space="preserve"> </w:t>
            </w:r>
            <w:r w:rsidRPr="008868F6">
              <w:rPr>
                <w:rFonts w:ascii="Century Gothic" w:eastAsia="Times New Roman" w:hAnsi="Century Gothic" w:cs="Times New Roman"/>
                <w:bCs/>
                <w:color w:val="000000" w:themeColor="text1"/>
                <w:sz w:val="16"/>
                <w:szCs w:val="16"/>
              </w:rPr>
              <w:t>Transfer  &lt;CcyOfTrf&gt;</w:t>
            </w:r>
          </w:p>
        </w:tc>
        <w:tc>
          <w:tcPr>
            <w:tcW w:w="990" w:type="dxa"/>
            <w:shd w:val="clear" w:color="000000" w:fill="auto"/>
            <w:vAlign w:val="center"/>
          </w:tcPr>
          <w:p w:rsidR="008868F6" w:rsidRPr="00045C68" w:rsidRDefault="008868F6" w:rsidP="00651388">
            <w:pPr>
              <w:spacing w:after="0" w:line="240" w:lineRule="auto"/>
              <w:rPr>
                <w:rFonts w:ascii="Century Gothic" w:eastAsia="Times New Roman" w:hAnsi="Century Gothic" w:cs="Times New Roman"/>
                <w:bCs/>
                <w:color w:val="000000" w:themeColor="text1"/>
                <w:sz w:val="16"/>
                <w:szCs w:val="16"/>
              </w:rPr>
            </w:pPr>
            <w:r w:rsidRPr="008868F6">
              <w:rPr>
                <w:rFonts w:ascii="Century Gothic" w:eastAsia="Times New Roman" w:hAnsi="Century Gothic" w:cs="Times New Roman"/>
                <w:bCs/>
                <w:color w:val="000000" w:themeColor="text1"/>
                <w:sz w:val="16"/>
                <w:szCs w:val="16"/>
              </w:rPr>
              <w:t>+++++</w:t>
            </w:r>
          </w:p>
        </w:tc>
        <w:tc>
          <w:tcPr>
            <w:tcW w:w="2160" w:type="dxa"/>
            <w:shd w:val="clear" w:color="000000" w:fill="auto"/>
            <w:vAlign w:val="center"/>
          </w:tcPr>
          <w:p w:rsidR="008868F6" w:rsidRPr="00045C68" w:rsidRDefault="008868F6" w:rsidP="00651388">
            <w:pPr>
              <w:pStyle w:val="Default"/>
              <w:rPr>
                <w:rFonts w:ascii="Century Gothic" w:hAnsi="Century Gothic"/>
                <w:sz w:val="16"/>
                <w:szCs w:val="16"/>
              </w:rPr>
            </w:pPr>
            <w:r w:rsidRPr="008868F6">
              <w:rPr>
                <w:rFonts w:ascii="Century Gothic" w:hAnsi="Century Gothic"/>
                <w:sz w:val="16"/>
                <w:szCs w:val="16"/>
              </w:rPr>
              <w:t>Specifies the currency of the to be transferred amount, which is different from the currency of the debtor’s account</w:t>
            </w:r>
          </w:p>
        </w:tc>
        <w:tc>
          <w:tcPr>
            <w:tcW w:w="630" w:type="dxa"/>
            <w:shd w:val="clear" w:color="000000" w:fill="auto"/>
            <w:vAlign w:val="center"/>
          </w:tcPr>
          <w:p w:rsidR="008868F6" w:rsidRPr="00045C68" w:rsidRDefault="008868F6" w:rsidP="00651388">
            <w:pPr>
              <w:spacing w:after="0" w:line="240" w:lineRule="auto"/>
              <w:rPr>
                <w:rFonts w:ascii="Century Gothic" w:eastAsia="Times New Roman" w:hAnsi="Century Gothic" w:cs="Times New Roman"/>
                <w:bCs/>
                <w:color w:val="000000" w:themeColor="text1"/>
                <w:sz w:val="16"/>
                <w:szCs w:val="16"/>
              </w:rPr>
            </w:pPr>
            <w:r>
              <w:rPr>
                <w:rFonts w:ascii="Century Gothic" w:eastAsia="Times New Roman" w:hAnsi="Century Gothic" w:cs="Times New Roman"/>
                <w:bCs/>
                <w:color w:val="000000" w:themeColor="text1"/>
                <w:sz w:val="16"/>
                <w:szCs w:val="16"/>
              </w:rPr>
              <w:t>[1,1]</w:t>
            </w:r>
          </w:p>
        </w:tc>
        <w:tc>
          <w:tcPr>
            <w:tcW w:w="1257" w:type="dxa"/>
            <w:shd w:val="clear" w:color="000000" w:fill="auto"/>
            <w:vAlign w:val="center"/>
          </w:tcPr>
          <w:p w:rsidR="008868F6" w:rsidRPr="00045C68" w:rsidRDefault="008868F6" w:rsidP="00651388">
            <w:pPr>
              <w:spacing w:after="0" w:line="240" w:lineRule="auto"/>
              <w:rPr>
                <w:rFonts w:ascii="Century Gothic" w:hAnsi="Century Gothic" w:cs="HelveticaNeueLTStd-Lt"/>
                <w:sz w:val="16"/>
                <w:szCs w:val="16"/>
              </w:rPr>
            </w:pPr>
            <w:r>
              <w:rPr>
                <w:rFonts w:ascii="Century Gothic" w:hAnsi="Century Gothic" w:cs="HelveticaNeueLTStd-Lt"/>
                <w:sz w:val="16"/>
                <w:szCs w:val="16"/>
              </w:rPr>
              <w:t>Code</w:t>
            </w:r>
          </w:p>
        </w:tc>
        <w:tc>
          <w:tcPr>
            <w:tcW w:w="697" w:type="dxa"/>
            <w:shd w:val="clear" w:color="000000" w:fill="auto"/>
            <w:vAlign w:val="center"/>
          </w:tcPr>
          <w:p w:rsidR="008868F6" w:rsidRPr="00045C68" w:rsidRDefault="008868F6" w:rsidP="00651388">
            <w:pPr>
              <w:spacing w:after="0" w:line="240" w:lineRule="auto"/>
              <w:rPr>
                <w:rFonts w:ascii="Century Gothic" w:eastAsia="Times New Roman" w:hAnsi="Century Gothic" w:cs="Times New Roman"/>
                <w:bCs/>
                <w:color w:val="000000" w:themeColor="text1"/>
                <w:sz w:val="16"/>
                <w:szCs w:val="16"/>
              </w:rPr>
            </w:pPr>
            <w:r>
              <w:rPr>
                <w:rFonts w:ascii="Century Gothic" w:eastAsia="Times New Roman" w:hAnsi="Century Gothic" w:cs="Times New Roman"/>
                <w:bCs/>
                <w:color w:val="000000" w:themeColor="text1"/>
                <w:sz w:val="16"/>
                <w:szCs w:val="16"/>
              </w:rPr>
              <w:t>M</w:t>
            </w:r>
          </w:p>
        </w:tc>
        <w:tc>
          <w:tcPr>
            <w:tcW w:w="2340" w:type="dxa"/>
            <w:shd w:val="clear" w:color="auto" w:fill="auto"/>
            <w:vAlign w:val="center"/>
          </w:tcPr>
          <w:p w:rsidR="008868F6" w:rsidRPr="00045C68" w:rsidRDefault="008868F6" w:rsidP="008868F6">
            <w:pPr>
              <w:spacing w:after="0" w:line="240" w:lineRule="auto"/>
              <w:ind w:left="75"/>
              <w:rPr>
                <w:rFonts w:ascii="Century Gothic" w:eastAsia="Times New Roman" w:hAnsi="Century Gothic" w:cs="Times New Roman"/>
                <w:bCs/>
                <w:color w:val="000000" w:themeColor="text1"/>
                <w:sz w:val="16"/>
                <w:szCs w:val="16"/>
              </w:rPr>
            </w:pPr>
            <w:r w:rsidRPr="008868F6">
              <w:rPr>
                <w:rFonts w:ascii="Century Gothic" w:eastAsia="Times New Roman" w:hAnsi="Century Gothic" w:cs="Times New Roman"/>
                <w:bCs/>
                <w:color w:val="000000" w:themeColor="text1"/>
                <w:sz w:val="16"/>
                <w:szCs w:val="16"/>
              </w:rPr>
              <w:t>For IAT, Batch Header Record, ISO Destination Currency Code (Record 5, Field 12)</w:t>
            </w:r>
          </w:p>
        </w:tc>
        <w:tc>
          <w:tcPr>
            <w:tcW w:w="3600" w:type="dxa"/>
            <w:shd w:val="clear" w:color="auto" w:fill="auto"/>
            <w:vAlign w:val="center"/>
          </w:tcPr>
          <w:p w:rsidR="008868F6" w:rsidRPr="008868F6" w:rsidRDefault="008868F6" w:rsidP="008868F6">
            <w:pPr>
              <w:spacing w:after="0" w:line="240" w:lineRule="auto"/>
              <w:rPr>
                <w:rFonts w:ascii="Century Gothic" w:eastAsia="Times New Roman" w:hAnsi="Century Gothic" w:cs="Times New Roman"/>
                <w:bCs/>
                <w:color w:val="000000" w:themeColor="text1"/>
                <w:sz w:val="16"/>
                <w:szCs w:val="16"/>
              </w:rPr>
            </w:pPr>
            <w:r w:rsidRPr="008868F6">
              <w:rPr>
                <w:rFonts w:ascii="Century Gothic" w:eastAsia="Times New Roman" w:hAnsi="Century Gothic" w:cs="Times New Roman"/>
                <w:bCs/>
                <w:color w:val="000000" w:themeColor="text1"/>
                <w:sz w:val="16"/>
                <w:szCs w:val="16"/>
              </w:rPr>
              <w:t>e.g., &lt;EqvtAmt&gt;</w:t>
            </w:r>
          </w:p>
          <w:p w:rsidR="008868F6" w:rsidRPr="008868F6" w:rsidRDefault="008868F6" w:rsidP="008868F6">
            <w:pPr>
              <w:spacing w:after="0" w:line="240" w:lineRule="auto"/>
              <w:rPr>
                <w:rFonts w:ascii="Century Gothic" w:eastAsia="Times New Roman" w:hAnsi="Century Gothic" w:cs="Times New Roman"/>
                <w:bCs/>
                <w:color w:val="000000" w:themeColor="text1"/>
                <w:sz w:val="16"/>
                <w:szCs w:val="16"/>
              </w:rPr>
            </w:pPr>
            <w:r w:rsidRPr="008868F6">
              <w:rPr>
                <w:rFonts w:ascii="Century Gothic" w:eastAsia="Times New Roman" w:hAnsi="Century Gothic" w:cs="Times New Roman"/>
                <w:bCs/>
                <w:color w:val="000000" w:themeColor="text1"/>
                <w:sz w:val="16"/>
                <w:szCs w:val="16"/>
              </w:rPr>
              <w:t xml:space="preserve">                &lt;Amt Ccy="USD"&gt;50000.00&lt;/Amt&gt;</w:t>
            </w:r>
          </w:p>
          <w:p w:rsidR="008868F6" w:rsidRPr="008868F6" w:rsidRDefault="008868F6" w:rsidP="008868F6">
            <w:pPr>
              <w:spacing w:after="0" w:line="240" w:lineRule="auto"/>
              <w:rPr>
                <w:rFonts w:ascii="Century Gothic" w:eastAsia="Times New Roman" w:hAnsi="Century Gothic" w:cs="Times New Roman"/>
                <w:bCs/>
                <w:color w:val="000000" w:themeColor="text1"/>
                <w:sz w:val="16"/>
                <w:szCs w:val="16"/>
              </w:rPr>
            </w:pPr>
            <w:r w:rsidRPr="008868F6">
              <w:rPr>
                <w:rFonts w:ascii="Century Gothic" w:eastAsia="Times New Roman" w:hAnsi="Century Gothic" w:cs="Times New Roman"/>
                <w:bCs/>
                <w:color w:val="000000" w:themeColor="text1"/>
                <w:sz w:val="16"/>
                <w:szCs w:val="16"/>
              </w:rPr>
              <w:t xml:space="preserve">                &lt;CcyOfTrf&gt;EUR&lt;/CcyOfTrf&gt;</w:t>
            </w:r>
          </w:p>
          <w:p w:rsidR="008868F6" w:rsidRDefault="008868F6" w:rsidP="008868F6">
            <w:pPr>
              <w:spacing w:after="0" w:line="240" w:lineRule="auto"/>
              <w:rPr>
                <w:rFonts w:ascii="Century Gothic" w:eastAsia="Times New Roman" w:hAnsi="Century Gothic" w:cs="Times New Roman"/>
                <w:bCs/>
                <w:color w:val="000000" w:themeColor="text1"/>
                <w:sz w:val="16"/>
                <w:szCs w:val="16"/>
              </w:rPr>
            </w:pPr>
            <w:r w:rsidRPr="008868F6">
              <w:rPr>
                <w:rFonts w:ascii="Century Gothic" w:eastAsia="Times New Roman" w:hAnsi="Century Gothic" w:cs="Times New Roman"/>
                <w:bCs/>
                <w:color w:val="000000" w:themeColor="text1"/>
                <w:sz w:val="16"/>
                <w:szCs w:val="16"/>
              </w:rPr>
              <w:t xml:space="preserve">         &lt;/EqvtAmt&gt;</w:t>
            </w:r>
          </w:p>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p>
        </w:tc>
      </w:tr>
      <w:tr w:rsidR="00651388" w:rsidRPr="00045C68" w:rsidTr="00AF5C22">
        <w:trPr>
          <w:trHeight w:val="260"/>
        </w:trPr>
        <w:tc>
          <w:tcPr>
            <w:tcW w:w="900" w:type="dxa"/>
            <w:shd w:val="clear" w:color="000000" w:fill="auto"/>
            <w:vAlign w:val="center"/>
          </w:tcPr>
          <w:p w:rsidR="00651388" w:rsidRPr="00045C68" w:rsidRDefault="00651388" w:rsidP="00651388">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2.47</w:t>
            </w:r>
          </w:p>
        </w:tc>
        <w:tc>
          <w:tcPr>
            <w:tcW w:w="1890" w:type="dxa"/>
            <w:shd w:val="clear" w:color="000000" w:fill="auto"/>
            <w:vAlign w:val="center"/>
          </w:tcPr>
          <w:p w:rsidR="00651388" w:rsidRPr="00045C68" w:rsidRDefault="00651388" w:rsidP="00651388">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Exchange Rate Information</w:t>
            </w:r>
          </w:p>
          <w:p w:rsidR="00651388" w:rsidRPr="00045C68" w:rsidRDefault="00651388" w:rsidP="00651388">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&lt;XchgRateInf&gt;</w:t>
            </w:r>
          </w:p>
        </w:tc>
        <w:tc>
          <w:tcPr>
            <w:tcW w:w="990" w:type="dxa"/>
            <w:shd w:val="clear" w:color="000000" w:fill="auto"/>
            <w:vAlign w:val="center"/>
          </w:tcPr>
          <w:p w:rsidR="00651388" w:rsidRPr="00045C68" w:rsidRDefault="00651388" w:rsidP="00651388">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tcPr>
          <w:p w:rsidR="00651388" w:rsidRPr="00045C68" w:rsidRDefault="00651388" w:rsidP="00651388">
            <w:pPr>
              <w:pStyle w:val="Default"/>
              <w:rPr>
                <w:rFonts w:ascii="Century Gothic" w:hAnsi="Century Gothic"/>
                <w:sz w:val="16"/>
                <w:szCs w:val="16"/>
              </w:rPr>
            </w:pPr>
            <w:r w:rsidRPr="00045C68">
              <w:rPr>
                <w:rFonts w:ascii="Century Gothic" w:hAnsi="Century Gothic"/>
                <w:sz w:val="16"/>
                <w:szCs w:val="16"/>
              </w:rPr>
              <w:t>Further detailed information on the exchange rate specified in the payment transaction</w:t>
            </w:r>
          </w:p>
          <w:p w:rsidR="00651388" w:rsidRPr="00045C68" w:rsidRDefault="00651388" w:rsidP="00651388">
            <w:pPr>
              <w:pStyle w:val="Default"/>
              <w:rPr>
                <w:rFonts w:ascii="Century Gothic" w:hAnsi="Century Gothic"/>
                <w:sz w:val="12"/>
                <w:szCs w:val="12"/>
              </w:rPr>
            </w:pPr>
          </w:p>
          <w:p w:rsidR="00651388" w:rsidRPr="00045C68" w:rsidRDefault="00651388" w:rsidP="00651388">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Empty tag</w:t>
            </w:r>
          </w:p>
        </w:tc>
        <w:tc>
          <w:tcPr>
            <w:tcW w:w="630" w:type="dxa"/>
            <w:shd w:val="clear" w:color="000000" w:fill="auto"/>
            <w:vAlign w:val="center"/>
          </w:tcPr>
          <w:p w:rsidR="00651388" w:rsidRPr="00045C68" w:rsidRDefault="00651388" w:rsidP="00651388">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tcPr>
          <w:p w:rsidR="00651388" w:rsidRPr="00045C68" w:rsidRDefault="00651388" w:rsidP="00651388">
            <w:pPr>
              <w:spacing w:after="0" w:line="240" w:lineRule="auto"/>
              <w:rPr>
                <w:rFonts w:ascii="Century Gothic" w:hAnsi="Century Gothic" w:cs="HelveticaNeueLTStd-Lt"/>
                <w:sz w:val="16"/>
                <w:szCs w:val="16"/>
              </w:rPr>
            </w:pPr>
          </w:p>
        </w:tc>
        <w:tc>
          <w:tcPr>
            <w:tcW w:w="697" w:type="dxa"/>
            <w:shd w:val="clear" w:color="000000" w:fill="auto"/>
            <w:vAlign w:val="center"/>
          </w:tcPr>
          <w:p w:rsidR="00651388" w:rsidRPr="00045C68" w:rsidRDefault="00651388" w:rsidP="00651388">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C4BC96" w:themeFill="background2" w:themeFillShade="BF"/>
            <w:vAlign w:val="center"/>
          </w:tcPr>
          <w:p w:rsidR="00651388" w:rsidRPr="00045C68" w:rsidRDefault="00651388" w:rsidP="00651388">
            <w:pPr>
              <w:spacing w:after="0" w:line="240" w:lineRule="auto"/>
              <w:rPr>
                <w:rFonts w:ascii="Century Gothic" w:eastAsia="Times New Roman" w:hAnsi="Century Gothic" w:cs="Times New Roman"/>
                <w:bCs/>
                <w:color w:val="000000" w:themeColor="text1"/>
                <w:sz w:val="16"/>
                <w:szCs w:val="16"/>
              </w:rPr>
            </w:pPr>
          </w:p>
        </w:tc>
        <w:tc>
          <w:tcPr>
            <w:tcW w:w="3600" w:type="dxa"/>
            <w:shd w:val="clear" w:color="000000" w:fill="C4BC96" w:themeFill="background2" w:themeFillShade="BF"/>
            <w:vAlign w:val="center"/>
          </w:tcPr>
          <w:p w:rsidR="00651388" w:rsidRPr="00045C68" w:rsidRDefault="00651388" w:rsidP="00651388">
            <w:pPr>
              <w:spacing w:after="0" w:line="240" w:lineRule="auto"/>
              <w:rPr>
                <w:rFonts w:ascii="Century Gothic" w:eastAsia="Times New Roman" w:hAnsi="Century Gothic" w:cs="Times New Roman"/>
                <w:bCs/>
                <w:color w:val="000000" w:themeColor="text1"/>
                <w:sz w:val="16"/>
                <w:szCs w:val="16"/>
              </w:rPr>
            </w:pPr>
          </w:p>
        </w:tc>
      </w:tr>
      <w:tr w:rsidR="00651388" w:rsidRPr="00045C68" w:rsidTr="00AF5C22">
        <w:trPr>
          <w:trHeight w:val="260"/>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651388" w:rsidRPr="00045C68" w:rsidRDefault="00651388" w:rsidP="00651388">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2.48</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651388" w:rsidRPr="00045C68" w:rsidRDefault="00651388" w:rsidP="00651388">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Exchange Rate</w:t>
            </w:r>
          </w:p>
          <w:p w:rsidR="00651388" w:rsidRPr="00045C68" w:rsidRDefault="00651388" w:rsidP="00651388">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&lt;XchgRate&gt;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651388" w:rsidRPr="00045C68" w:rsidRDefault="00651388" w:rsidP="00651388">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651388" w:rsidRPr="00045C68" w:rsidRDefault="00651388" w:rsidP="00651388">
            <w:pPr>
              <w:pStyle w:val="Default"/>
              <w:rPr>
                <w:rFonts w:ascii="Century Gothic" w:hAnsi="Century Gothic" w:cs="HelveticaNeueLTStd-Lt"/>
                <w:sz w:val="16"/>
                <w:szCs w:val="16"/>
              </w:rPr>
            </w:pPr>
            <w:r w:rsidRPr="00045C68">
              <w:rPr>
                <w:rFonts w:ascii="Century Gothic" w:hAnsi="Century Gothic"/>
                <w:sz w:val="16"/>
                <w:szCs w:val="16"/>
              </w:rPr>
              <w:t>The factor used for conversion of an amount from one currency to another. This reflects the price at which one currency was bought with another currency</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651388" w:rsidRPr="00045C68" w:rsidRDefault="00651388" w:rsidP="00651388">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[0..1]  </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651388" w:rsidRPr="00045C68" w:rsidRDefault="00651388" w:rsidP="00651388">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Rate</w:t>
            </w: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651388" w:rsidRPr="00045C68" w:rsidRDefault="00651388" w:rsidP="00651388">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651388" w:rsidRPr="00045C68" w:rsidRDefault="00651388" w:rsidP="00350FDF">
            <w:pPr>
              <w:pStyle w:val="ListParagraph"/>
              <w:numPr>
                <w:ilvl w:val="0"/>
                <w:numId w:val="18"/>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Batch Header Record, Foreign Exchange Reference Indicator (Record 5, Field 5)</w:t>
            </w:r>
          </w:p>
          <w:p w:rsidR="00651388" w:rsidRPr="00045C68" w:rsidRDefault="00651388" w:rsidP="00350FDF">
            <w:pPr>
              <w:pStyle w:val="ListParagraph"/>
              <w:numPr>
                <w:ilvl w:val="0"/>
                <w:numId w:val="18"/>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Batch Header Record, Foreign Exchange Reference (Record 5, Field 6)</w:t>
            </w:r>
          </w:p>
        </w:tc>
        <w:tc>
          <w:tcPr>
            <w:tcW w:w="36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651388" w:rsidRPr="00045C68" w:rsidRDefault="00651388" w:rsidP="00350FDF">
            <w:pPr>
              <w:pStyle w:val="ListParagraph"/>
              <w:numPr>
                <w:ilvl w:val="0"/>
                <w:numId w:val="55"/>
              </w:numPr>
              <w:spacing w:after="0" w:line="240" w:lineRule="auto"/>
              <w:ind w:left="75"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If &lt;ExchangeRate&gt; present, set Foreign Exchange Reference Indicator to “1”</w:t>
            </w:r>
            <w:r w:rsidRPr="00045C68" w:rsidDel="003A52AB">
              <w:rPr>
                <w:rFonts w:ascii="Century Gothic" w:eastAsia="Times New Roman" w:hAnsi="Century Gothic" w:cs="Times New Roman"/>
                <w:bCs/>
                <w:color w:val="000000" w:themeColor="text1"/>
                <w:sz w:val="16"/>
                <w:szCs w:val="16"/>
              </w:rPr>
              <w:t xml:space="preserve"> </w:t>
            </w:r>
            <w:r w:rsidRPr="00045C68">
              <w:rPr>
                <w:rFonts w:ascii="Century Gothic" w:eastAsia="Times New Roman" w:hAnsi="Century Gothic" w:cs="Times New Roman"/>
                <w:bCs/>
                <w:color w:val="000000" w:themeColor="text1"/>
                <w:sz w:val="16"/>
                <w:szCs w:val="16"/>
              </w:rPr>
              <w:t xml:space="preserve"> </w:t>
            </w:r>
          </w:p>
          <w:p w:rsidR="00651388" w:rsidRPr="00045C68" w:rsidRDefault="00651388" w:rsidP="00651388">
            <w:pPr>
              <w:pStyle w:val="ListParagraph"/>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 &amp; 2. If neither &lt;ExchangeRate&gt; nor &lt;ContractIdentification&gt; are present, set Foreign Exchange Reference Indicator to “3” and Foreign Exchange Reference should be set to blank</w:t>
            </w:r>
          </w:p>
        </w:tc>
      </w:tr>
      <w:tr w:rsidR="00651388" w:rsidRPr="00045C68" w:rsidTr="00AF5C22">
        <w:trPr>
          <w:trHeight w:val="260"/>
        </w:trPr>
        <w:tc>
          <w:tcPr>
            <w:tcW w:w="900" w:type="dxa"/>
            <w:tcBorders>
              <w:left w:val="single" w:sz="4" w:space="0" w:color="auto"/>
              <w:bottom w:val="single" w:sz="4" w:space="0" w:color="auto"/>
            </w:tcBorders>
            <w:shd w:val="clear" w:color="000000" w:fill="auto"/>
            <w:vAlign w:val="center"/>
            <w:hideMark/>
          </w:tcPr>
          <w:p w:rsidR="00651388" w:rsidRPr="00045C68" w:rsidRDefault="00651388" w:rsidP="00651388">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2.49</w:t>
            </w:r>
          </w:p>
        </w:tc>
        <w:tc>
          <w:tcPr>
            <w:tcW w:w="1890" w:type="dxa"/>
            <w:tcBorders>
              <w:bottom w:val="single" w:sz="4" w:space="0" w:color="auto"/>
            </w:tcBorders>
            <w:shd w:val="clear" w:color="000000" w:fill="auto"/>
            <w:vAlign w:val="center"/>
            <w:hideMark/>
          </w:tcPr>
          <w:p w:rsidR="00651388" w:rsidRPr="00045C68" w:rsidRDefault="00651388" w:rsidP="00651388">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Rate Type</w:t>
            </w:r>
          </w:p>
          <w:p w:rsidR="00651388" w:rsidRPr="00045C68" w:rsidRDefault="00651388" w:rsidP="00651388">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&lt;RateTp&gt;</w:t>
            </w:r>
          </w:p>
        </w:tc>
        <w:tc>
          <w:tcPr>
            <w:tcW w:w="990" w:type="dxa"/>
            <w:tcBorders>
              <w:bottom w:val="single" w:sz="4" w:space="0" w:color="auto"/>
            </w:tcBorders>
            <w:shd w:val="clear" w:color="000000" w:fill="auto"/>
            <w:vAlign w:val="center"/>
            <w:hideMark/>
          </w:tcPr>
          <w:p w:rsidR="00651388" w:rsidRPr="00045C68" w:rsidRDefault="00651388" w:rsidP="00651388">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bottom w:val="single" w:sz="4" w:space="0" w:color="auto"/>
            </w:tcBorders>
            <w:shd w:val="clear" w:color="000000" w:fill="auto"/>
            <w:vAlign w:val="center"/>
            <w:hideMark/>
          </w:tcPr>
          <w:p w:rsidR="00651388" w:rsidRPr="00045C68" w:rsidRDefault="00651388" w:rsidP="00651388">
            <w:pPr>
              <w:pStyle w:val="Default"/>
              <w:rPr>
                <w:rFonts w:ascii="Century Gothic" w:hAnsi="Century Gothic" w:cs="HelveticaNeueLTStd-Lt"/>
                <w:sz w:val="16"/>
                <w:szCs w:val="16"/>
              </w:rPr>
            </w:pPr>
            <w:r w:rsidRPr="00045C68">
              <w:rPr>
                <w:rFonts w:ascii="Century Gothic" w:hAnsi="Century Gothic"/>
                <w:sz w:val="16"/>
                <w:szCs w:val="16"/>
              </w:rPr>
              <w:t>Specifies the type used to complete the currency exchange</w:t>
            </w:r>
          </w:p>
        </w:tc>
        <w:tc>
          <w:tcPr>
            <w:tcW w:w="630" w:type="dxa"/>
            <w:tcBorders>
              <w:bottom w:val="single" w:sz="4" w:space="0" w:color="auto"/>
            </w:tcBorders>
            <w:shd w:val="clear" w:color="000000" w:fill="auto"/>
            <w:vAlign w:val="center"/>
            <w:hideMark/>
          </w:tcPr>
          <w:p w:rsidR="00651388" w:rsidRPr="00045C68" w:rsidRDefault="00651388" w:rsidP="00651388">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[0..1]  </w:t>
            </w:r>
          </w:p>
        </w:tc>
        <w:tc>
          <w:tcPr>
            <w:tcW w:w="1257" w:type="dxa"/>
            <w:tcBorders>
              <w:bottom w:val="single" w:sz="4" w:space="0" w:color="auto"/>
            </w:tcBorders>
            <w:shd w:val="clear" w:color="000000" w:fill="auto"/>
            <w:vAlign w:val="center"/>
            <w:hideMark/>
          </w:tcPr>
          <w:p w:rsidR="00651388" w:rsidRPr="00045C68" w:rsidRDefault="00651388" w:rsidP="00651388">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Code</w:t>
            </w:r>
          </w:p>
        </w:tc>
        <w:tc>
          <w:tcPr>
            <w:tcW w:w="697" w:type="dxa"/>
            <w:tcBorders>
              <w:bottom w:val="single" w:sz="4" w:space="0" w:color="auto"/>
            </w:tcBorders>
            <w:shd w:val="clear" w:color="000000" w:fill="auto"/>
            <w:vAlign w:val="center"/>
            <w:hideMark/>
          </w:tcPr>
          <w:p w:rsidR="00651388" w:rsidRPr="00045C68" w:rsidRDefault="00651388" w:rsidP="00651388">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bottom w:val="single" w:sz="4" w:space="0" w:color="auto"/>
            </w:tcBorders>
            <w:shd w:val="clear" w:color="auto" w:fill="auto"/>
            <w:vAlign w:val="center"/>
            <w:hideMark/>
          </w:tcPr>
          <w:p w:rsidR="00651388" w:rsidRPr="00045C68" w:rsidRDefault="00651388" w:rsidP="00651388">
            <w:pPr>
              <w:spacing w:after="0" w:line="240" w:lineRule="auto"/>
              <w:ind w:left="278" w:hanging="278"/>
              <w:rPr>
                <w:rFonts w:ascii="Century Gothic" w:eastAsia="Times New Roman" w:hAnsi="Century Gothic" w:cs="Times New Roman"/>
                <w:bCs/>
                <w:color w:val="000000" w:themeColor="text1"/>
                <w:sz w:val="16"/>
                <w:szCs w:val="16"/>
              </w:rPr>
            </w:pPr>
          </w:p>
        </w:tc>
        <w:tc>
          <w:tcPr>
            <w:tcW w:w="3600" w:type="dxa"/>
            <w:tcBorders>
              <w:bottom w:val="single" w:sz="4" w:space="0" w:color="auto"/>
              <w:right w:val="single" w:sz="4" w:space="0" w:color="auto"/>
            </w:tcBorders>
            <w:shd w:val="clear" w:color="auto" w:fill="auto"/>
            <w:vAlign w:val="center"/>
            <w:hideMark/>
          </w:tcPr>
          <w:p w:rsidR="00651388" w:rsidRPr="00045C68" w:rsidRDefault="00651388" w:rsidP="00651388">
            <w:pPr>
              <w:pStyle w:val="Default"/>
              <w:rPr>
                <w:rFonts w:ascii="Century Gothic" w:hAnsi="Century Gothic"/>
                <w:sz w:val="16"/>
                <w:szCs w:val="16"/>
              </w:rPr>
            </w:pPr>
            <w:r w:rsidRPr="00045C68">
              <w:rPr>
                <w:rFonts w:ascii="Century Gothic" w:hAnsi="Century Gothic"/>
                <w:sz w:val="16"/>
                <w:szCs w:val="16"/>
                <w:u w:val="single"/>
              </w:rPr>
              <w:t>Usage Rule</w:t>
            </w:r>
            <w:r w:rsidRPr="00045C68">
              <w:rPr>
                <w:rFonts w:ascii="Century Gothic" w:hAnsi="Century Gothic"/>
                <w:sz w:val="16"/>
                <w:szCs w:val="16"/>
              </w:rPr>
              <w:t>: If Code AGRD (Exchange rate applied is the rate agreed with the bank)  is</w:t>
            </w:r>
          </w:p>
          <w:p w:rsidR="00651388" w:rsidRDefault="00651388" w:rsidP="00651388">
            <w:pPr>
              <w:pStyle w:val="Default"/>
              <w:rPr>
                <w:rFonts w:ascii="Century Gothic" w:hAnsi="Century Gothic"/>
                <w:sz w:val="16"/>
                <w:szCs w:val="16"/>
              </w:rPr>
            </w:pPr>
            <w:r w:rsidRPr="00045C68">
              <w:rPr>
                <w:rFonts w:ascii="Century Gothic" w:hAnsi="Century Gothic"/>
                <w:sz w:val="16"/>
                <w:szCs w:val="16"/>
              </w:rPr>
              <w:t xml:space="preserve">used then a valid contract number must be filled in tag 2.50 </w:t>
            </w:r>
          </w:p>
          <w:p w:rsidR="003668BA" w:rsidRDefault="003668BA" w:rsidP="00651388">
            <w:pPr>
              <w:pStyle w:val="Default"/>
              <w:rPr>
                <w:rFonts w:ascii="Century Gothic" w:hAnsi="Century Gothic"/>
                <w:sz w:val="16"/>
                <w:szCs w:val="16"/>
              </w:rPr>
            </w:pPr>
          </w:p>
          <w:p w:rsidR="00147360" w:rsidRDefault="00147360" w:rsidP="00147360">
            <w:pPr>
              <w:autoSpaceDE w:val="0"/>
              <w:autoSpaceDN w:val="0"/>
              <w:adjustRightInd w:val="0"/>
              <w:spacing w:after="0" w:line="240" w:lineRule="auto"/>
              <w:rPr>
                <w:rFonts w:ascii="Century Gothic" w:hAnsi="Century Gothic" w:cs="Century Gothic"/>
                <w:color w:val="000000"/>
                <w:sz w:val="16"/>
                <w:szCs w:val="16"/>
              </w:rPr>
            </w:pPr>
            <w:r>
              <w:rPr>
                <w:rFonts w:ascii="Century Gothic" w:hAnsi="Century Gothic" w:cs="Century Gothic"/>
                <w:color w:val="000000"/>
                <w:sz w:val="16"/>
                <w:szCs w:val="16"/>
              </w:rPr>
              <w:t>Other values for &lt;Rate Type&gt;:</w:t>
            </w:r>
          </w:p>
          <w:p w:rsidR="00147360" w:rsidRPr="005368BB" w:rsidRDefault="00147360" w:rsidP="00147360">
            <w:pPr>
              <w:autoSpaceDE w:val="0"/>
              <w:autoSpaceDN w:val="0"/>
              <w:adjustRightInd w:val="0"/>
              <w:spacing w:after="0" w:line="240" w:lineRule="auto"/>
              <w:rPr>
                <w:rFonts w:ascii="Century Gothic" w:hAnsi="Century Gothic" w:cs="Century Gothic"/>
                <w:color w:val="000000"/>
                <w:sz w:val="16"/>
                <w:szCs w:val="16"/>
              </w:rPr>
            </w:pPr>
            <w:r w:rsidRPr="005368BB">
              <w:rPr>
                <w:rFonts w:ascii="Century Gothic" w:hAnsi="Century Gothic" w:cs="Century Gothic"/>
                <w:color w:val="000000"/>
                <w:sz w:val="16"/>
                <w:szCs w:val="16"/>
              </w:rPr>
              <w:t xml:space="preserve">"SALE" </w:t>
            </w:r>
            <w:r>
              <w:rPr>
                <w:rFonts w:ascii="Century Gothic" w:hAnsi="Century Gothic" w:cs="Century Gothic"/>
                <w:color w:val="000000"/>
                <w:sz w:val="16"/>
                <w:szCs w:val="16"/>
              </w:rPr>
              <w:t>=</w:t>
            </w:r>
            <w:r w:rsidRPr="005368BB">
              <w:rPr>
                <w:rFonts w:ascii="Century Gothic" w:hAnsi="Century Gothic" w:cs="Century Gothic"/>
                <w:color w:val="000000"/>
                <w:sz w:val="16"/>
                <w:szCs w:val="16"/>
              </w:rPr>
              <w:t xml:space="preserve"> market rate at the time of the sale</w:t>
            </w:r>
          </w:p>
          <w:p w:rsidR="003668BA" w:rsidRPr="00045C68" w:rsidRDefault="00147360" w:rsidP="00147360">
            <w:pPr>
              <w:pStyle w:val="Default"/>
              <w:rPr>
                <w:rFonts w:ascii="Century Gothic" w:eastAsia="Times New Roman" w:hAnsi="Century Gothic"/>
                <w:bCs/>
                <w:color w:val="000000" w:themeColor="text1"/>
                <w:sz w:val="16"/>
                <w:szCs w:val="16"/>
              </w:rPr>
            </w:pPr>
            <w:r w:rsidRPr="005368BB">
              <w:rPr>
                <w:rFonts w:ascii="Century Gothic" w:hAnsi="Century Gothic" w:cs="Century Gothic"/>
                <w:sz w:val="16"/>
                <w:szCs w:val="16"/>
              </w:rPr>
              <w:t>"SPOT</w:t>
            </w:r>
            <w:r>
              <w:rPr>
                <w:rFonts w:ascii="Century Gothic" w:hAnsi="Century Gothic" w:cs="Century Gothic"/>
                <w:sz w:val="16"/>
                <w:szCs w:val="16"/>
              </w:rPr>
              <w:t>” =</w:t>
            </w:r>
            <w:r w:rsidRPr="005368BB">
              <w:rPr>
                <w:rFonts w:ascii="Century Gothic" w:hAnsi="Century Gothic" w:cs="Century Gothic"/>
                <w:sz w:val="16"/>
                <w:szCs w:val="16"/>
              </w:rPr>
              <w:t xml:space="preserve"> spot rate</w:t>
            </w:r>
          </w:p>
        </w:tc>
      </w:tr>
    </w:tbl>
    <w:p w:rsidR="004F32BB" w:rsidRPr="00045C68" w:rsidRDefault="004F32BB" w:rsidP="003147B4">
      <w:pPr>
        <w:spacing w:before="120" w:after="120"/>
        <w:ind w:left="1080"/>
        <w:rPr>
          <w:rFonts w:ascii="Century Gothic" w:hAnsi="Century Gothic" w:cs="Arial"/>
          <w:sz w:val="20"/>
          <w:szCs w:val="20"/>
        </w:rPr>
      </w:pPr>
    </w:p>
    <w:p w:rsidR="004F32BB" w:rsidRPr="00045C68" w:rsidRDefault="004F32BB" w:rsidP="003147B4">
      <w:pPr>
        <w:spacing w:before="120" w:after="120"/>
        <w:ind w:left="1080"/>
        <w:rPr>
          <w:rFonts w:ascii="Century Gothic" w:hAnsi="Century Gothic" w:cs="Arial"/>
          <w:sz w:val="20"/>
          <w:szCs w:val="20"/>
        </w:rPr>
      </w:pPr>
    </w:p>
    <w:tbl>
      <w:tblPr>
        <w:tblW w:w="14464"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890"/>
        <w:gridCol w:w="990"/>
        <w:gridCol w:w="2160"/>
        <w:gridCol w:w="630"/>
        <w:gridCol w:w="1257"/>
        <w:gridCol w:w="697"/>
        <w:gridCol w:w="2340"/>
        <w:gridCol w:w="3600"/>
      </w:tblGrid>
      <w:tr w:rsidR="00E25A16" w:rsidRPr="00045C68" w:rsidTr="00E25A16">
        <w:trPr>
          <w:trHeight w:val="450"/>
        </w:trPr>
        <w:tc>
          <w:tcPr>
            <w:tcW w:w="14464" w:type="dxa"/>
            <w:gridSpan w:val="9"/>
            <w:shd w:val="clear" w:color="auto" w:fill="4F81BD" w:themeFill="accent1"/>
            <w:vAlign w:val="center"/>
            <w:hideMark/>
          </w:tcPr>
          <w:p w:rsidR="00E25A16" w:rsidRPr="00045C68" w:rsidRDefault="00E25A16" w:rsidP="00B9363A">
            <w:pPr>
              <w:spacing w:after="0"/>
              <w:rPr>
                <w:rFonts w:ascii="Century Gothic" w:hAnsi="Century Gothic"/>
              </w:rPr>
            </w:pPr>
            <w:r w:rsidRPr="00045C68">
              <w:rPr>
                <w:rFonts w:ascii="Century Gothic" w:hAnsi="Century Gothic" w:cs="HelveticaNeueLTStd-Bd"/>
                <w:b/>
                <w:color w:val="FFFFFF"/>
                <w:sz w:val="16"/>
                <w:szCs w:val="16"/>
              </w:rPr>
              <w:lastRenderedPageBreak/>
              <w:t>Credit Transfer Transaction Information Definition: Set of elements used to provide information on the individual transaction(s) included in the message</w:t>
            </w:r>
          </w:p>
        </w:tc>
      </w:tr>
      <w:tr w:rsidR="00E25A16" w:rsidRPr="00045C68" w:rsidTr="00E6502F">
        <w:trPr>
          <w:trHeight w:val="260"/>
        </w:trPr>
        <w:tc>
          <w:tcPr>
            <w:tcW w:w="900" w:type="dxa"/>
            <w:shd w:val="clear" w:color="auto" w:fill="17365D"/>
            <w:vAlign w:val="center"/>
            <w:hideMark/>
          </w:tcPr>
          <w:p w:rsidR="00E25A16" w:rsidRPr="00045C68" w:rsidRDefault="00E25A16" w:rsidP="00B9363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shd w:val="clear" w:color="auto" w:fill="17365D"/>
            <w:vAlign w:val="center"/>
            <w:hideMark/>
          </w:tcPr>
          <w:p w:rsidR="00E25A16" w:rsidRPr="00045C68" w:rsidRDefault="00E25A16" w:rsidP="00B9363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990" w:type="dxa"/>
            <w:shd w:val="clear" w:color="auto" w:fill="17365D"/>
            <w:vAlign w:val="center"/>
            <w:hideMark/>
          </w:tcPr>
          <w:p w:rsidR="00E25A16" w:rsidRPr="00045C68" w:rsidRDefault="00E25A16" w:rsidP="00B9363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shd w:val="clear" w:color="auto" w:fill="17365D"/>
            <w:vAlign w:val="center"/>
            <w:hideMark/>
          </w:tcPr>
          <w:p w:rsidR="00E25A16" w:rsidRPr="00045C68" w:rsidRDefault="00E25A16" w:rsidP="00B9363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630" w:type="dxa"/>
            <w:shd w:val="clear" w:color="auto" w:fill="17365D"/>
            <w:vAlign w:val="center"/>
            <w:hideMark/>
          </w:tcPr>
          <w:p w:rsidR="00E25A16" w:rsidRPr="00045C68" w:rsidRDefault="00E25A16" w:rsidP="00B9363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shd w:val="clear" w:color="auto" w:fill="17365D"/>
            <w:vAlign w:val="center"/>
            <w:hideMark/>
          </w:tcPr>
          <w:p w:rsidR="00E25A16" w:rsidRPr="00045C68" w:rsidRDefault="00E25A16" w:rsidP="00B9363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shd w:val="clear" w:color="auto" w:fill="17365D"/>
            <w:vAlign w:val="center"/>
            <w:hideMark/>
          </w:tcPr>
          <w:p w:rsidR="00E25A16" w:rsidRPr="00045C68" w:rsidRDefault="00E25A16" w:rsidP="00B9363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340" w:type="dxa"/>
            <w:shd w:val="clear" w:color="auto" w:fill="0D0D0D" w:themeFill="text1" w:themeFillTint="F2"/>
            <w:vAlign w:val="center"/>
            <w:hideMark/>
          </w:tcPr>
          <w:p w:rsidR="00E25A16" w:rsidRPr="00045C68" w:rsidRDefault="00E25A16" w:rsidP="00B9363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shd w:val="clear" w:color="auto" w:fill="0D0D0D" w:themeFill="text1" w:themeFillTint="F2"/>
            <w:vAlign w:val="center"/>
            <w:hideMark/>
          </w:tcPr>
          <w:p w:rsidR="00E25A16" w:rsidRPr="00045C68" w:rsidRDefault="00E25A16" w:rsidP="00B9363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8868F6" w:rsidRPr="00045C68" w:rsidTr="008868F6">
        <w:trPr>
          <w:trHeight w:val="260"/>
        </w:trPr>
        <w:tc>
          <w:tcPr>
            <w:tcW w:w="900" w:type="dxa"/>
            <w:shd w:val="clear" w:color="000000" w:fill="auto"/>
            <w:vAlign w:val="center"/>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2.50</w:t>
            </w:r>
          </w:p>
        </w:tc>
        <w:tc>
          <w:tcPr>
            <w:tcW w:w="1890" w:type="dxa"/>
            <w:shd w:val="clear" w:color="000000" w:fill="auto"/>
            <w:vAlign w:val="center"/>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Contract Identification</w:t>
            </w:r>
          </w:p>
          <w:p w:rsidR="008868F6" w:rsidRPr="00045C68" w:rsidRDefault="008868F6" w:rsidP="008868F6">
            <w:pPr>
              <w:pStyle w:val="Default"/>
              <w:rPr>
                <w:rFonts w:ascii="Century Gothic" w:hAnsi="Century Gothic"/>
                <w:sz w:val="16"/>
                <w:szCs w:val="16"/>
              </w:rPr>
            </w:pPr>
            <w:r w:rsidRPr="00045C68">
              <w:rPr>
                <w:rFonts w:ascii="Century Gothic" w:hAnsi="Century Gothic"/>
                <w:sz w:val="16"/>
                <w:szCs w:val="16"/>
              </w:rPr>
              <w:t xml:space="preserve">&lt;CtrctId&gt; </w:t>
            </w:r>
          </w:p>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p>
        </w:tc>
        <w:tc>
          <w:tcPr>
            <w:tcW w:w="990" w:type="dxa"/>
            <w:shd w:val="clear" w:color="000000" w:fill="auto"/>
            <w:vAlign w:val="center"/>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tcPr>
          <w:p w:rsidR="008868F6" w:rsidRPr="00045C68" w:rsidRDefault="008868F6" w:rsidP="008868F6">
            <w:pPr>
              <w:pStyle w:val="Default"/>
              <w:rPr>
                <w:rFonts w:ascii="Century Gothic" w:hAnsi="Century Gothic" w:cs="HelveticaNeueLTStd-Lt"/>
                <w:sz w:val="16"/>
                <w:szCs w:val="16"/>
              </w:rPr>
            </w:pPr>
            <w:r w:rsidRPr="00045C68">
              <w:rPr>
                <w:rFonts w:ascii="Century Gothic" w:hAnsi="Century Gothic"/>
                <w:sz w:val="16"/>
                <w:szCs w:val="16"/>
              </w:rPr>
              <w:t>Unique and unambiguous reference to the foreign exchange contract agreed between the initiating party/creditor and the debtor agent</w:t>
            </w:r>
          </w:p>
        </w:tc>
        <w:tc>
          <w:tcPr>
            <w:tcW w:w="630" w:type="dxa"/>
            <w:shd w:val="clear" w:color="000000" w:fill="auto"/>
            <w:vAlign w:val="center"/>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[0..1]  </w:t>
            </w:r>
          </w:p>
        </w:tc>
        <w:tc>
          <w:tcPr>
            <w:tcW w:w="1257" w:type="dxa"/>
            <w:shd w:val="clear" w:color="000000" w:fill="auto"/>
            <w:vAlign w:val="center"/>
          </w:tcPr>
          <w:p w:rsidR="008868F6" w:rsidRPr="00045C68" w:rsidRDefault="008868F6" w:rsidP="008868F6">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Text  </w:t>
            </w:r>
          </w:p>
        </w:tc>
        <w:tc>
          <w:tcPr>
            <w:tcW w:w="697" w:type="dxa"/>
            <w:shd w:val="clear" w:color="000000" w:fill="auto"/>
            <w:vAlign w:val="center"/>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auto" w:fill="auto"/>
            <w:vAlign w:val="center"/>
          </w:tcPr>
          <w:p w:rsidR="008868F6" w:rsidRPr="00045C68" w:rsidRDefault="008868F6" w:rsidP="008868F6">
            <w:pPr>
              <w:pStyle w:val="ListParagraph"/>
              <w:numPr>
                <w:ilvl w:val="0"/>
                <w:numId w:val="56"/>
              </w:numPr>
              <w:spacing w:after="0" w:line="240" w:lineRule="auto"/>
              <w:ind w:left="75"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For IAT, Batch Header Record, Foreign Exchange Reference (Record 5, Field 5) </w:t>
            </w:r>
          </w:p>
          <w:p w:rsidR="008868F6" w:rsidRPr="00045C68" w:rsidRDefault="008868F6" w:rsidP="008868F6">
            <w:pPr>
              <w:pStyle w:val="ListParagraph"/>
              <w:numPr>
                <w:ilvl w:val="0"/>
                <w:numId w:val="56"/>
              </w:numPr>
              <w:spacing w:after="0" w:line="240" w:lineRule="auto"/>
              <w:ind w:left="75"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Batch Header Record, Foreign Exchange Reference (Record 5, Field 6)</w:t>
            </w:r>
          </w:p>
        </w:tc>
        <w:tc>
          <w:tcPr>
            <w:tcW w:w="3600" w:type="dxa"/>
            <w:shd w:val="clear" w:color="auto" w:fill="auto"/>
            <w:vAlign w:val="center"/>
          </w:tcPr>
          <w:p w:rsidR="008868F6" w:rsidRPr="00045C68" w:rsidRDefault="008868F6" w:rsidP="008868F6">
            <w:pPr>
              <w:spacing w:after="0" w:line="240" w:lineRule="auto"/>
              <w:ind w:left="8"/>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Cs/>
                <w:color w:val="000000" w:themeColor="text1"/>
                <w:sz w:val="16"/>
                <w:szCs w:val="16"/>
              </w:rPr>
              <w:t>If &lt;</w:t>
            </w:r>
            <w:r w:rsidRPr="00045C68">
              <w:rPr>
                <w:rFonts w:ascii="Century Gothic" w:hAnsi="Century Gothic"/>
                <w:sz w:val="16"/>
                <w:szCs w:val="16"/>
                <w:u w:val="single"/>
              </w:rPr>
              <w:t>ContractIdentification</w:t>
            </w:r>
            <w:r w:rsidRPr="00045C68">
              <w:rPr>
                <w:rFonts w:ascii="Century Gothic" w:eastAsia="Times New Roman" w:hAnsi="Century Gothic" w:cs="Times New Roman"/>
                <w:bCs/>
                <w:color w:val="000000" w:themeColor="text1"/>
                <w:sz w:val="16"/>
                <w:szCs w:val="16"/>
              </w:rPr>
              <w:t>&gt; present, set Foreign Exchange Reference Indicator to “2”</w:t>
            </w:r>
            <w:r w:rsidRPr="00045C68" w:rsidDel="003A52AB">
              <w:rPr>
                <w:rFonts w:ascii="Century Gothic" w:eastAsia="Times New Roman" w:hAnsi="Century Gothic" w:cs="Times New Roman"/>
                <w:bCs/>
                <w:color w:val="000000" w:themeColor="text1"/>
                <w:sz w:val="16"/>
                <w:szCs w:val="16"/>
              </w:rPr>
              <w:t xml:space="preserve"> </w:t>
            </w:r>
            <w:r w:rsidRPr="00045C68">
              <w:rPr>
                <w:rFonts w:ascii="Century Gothic" w:eastAsia="Times New Roman" w:hAnsi="Century Gothic" w:cs="Times New Roman"/>
                <w:bCs/>
                <w:color w:val="000000" w:themeColor="text1"/>
                <w:sz w:val="16"/>
                <w:szCs w:val="16"/>
              </w:rPr>
              <w:t xml:space="preserve"> </w:t>
            </w:r>
          </w:p>
          <w:p w:rsidR="008868F6" w:rsidRPr="00045C68" w:rsidRDefault="008868F6" w:rsidP="008868F6">
            <w:pPr>
              <w:pStyle w:val="ListParagraph"/>
              <w:spacing w:after="0" w:line="240" w:lineRule="auto"/>
              <w:ind w:left="98"/>
              <w:rPr>
                <w:rFonts w:ascii="Century Gothic" w:hAnsi="Century Gothic"/>
                <w:sz w:val="16"/>
                <w:szCs w:val="16"/>
                <w:u w:val="single"/>
              </w:rPr>
            </w:pPr>
          </w:p>
          <w:p w:rsidR="008868F6" w:rsidRPr="00045C68" w:rsidRDefault="008868F6" w:rsidP="008868F6">
            <w:pPr>
              <w:pStyle w:val="ListParagraph"/>
              <w:spacing w:after="0" w:line="240" w:lineRule="auto"/>
              <w:ind w:left="0"/>
              <w:rPr>
                <w:rFonts w:ascii="Century Gothic" w:eastAsia="Times New Roman" w:hAnsi="Century Gothic" w:cs="Times New Roman"/>
                <w:b/>
                <w:bCs/>
                <w:color w:val="FFFFFF"/>
                <w:sz w:val="16"/>
                <w:szCs w:val="16"/>
              </w:rPr>
            </w:pPr>
            <w:r w:rsidRPr="00045C68">
              <w:rPr>
                <w:rFonts w:ascii="Century Gothic" w:hAnsi="Century Gothic"/>
                <w:sz w:val="16"/>
                <w:szCs w:val="16"/>
                <w:u w:val="single"/>
              </w:rPr>
              <w:t>Usage Rule:</w:t>
            </w:r>
            <w:r w:rsidRPr="00045C68">
              <w:rPr>
                <w:rFonts w:ascii="Century Gothic" w:hAnsi="Century Gothic"/>
                <w:sz w:val="16"/>
                <w:szCs w:val="16"/>
              </w:rPr>
              <w:t xml:space="preserve"> If code AGRD is used in tag 2.49 then this field must contain a valid contract number agreed</w:t>
            </w:r>
          </w:p>
        </w:tc>
      </w:tr>
      <w:tr w:rsidR="008868F6" w:rsidRPr="00045C68" w:rsidTr="00E25A16">
        <w:trPr>
          <w:trHeight w:val="260"/>
        </w:trPr>
        <w:tc>
          <w:tcPr>
            <w:tcW w:w="900" w:type="dxa"/>
            <w:shd w:val="clear" w:color="000000" w:fill="auto"/>
            <w:vAlign w:val="center"/>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2.71</w:t>
            </w:r>
          </w:p>
        </w:tc>
        <w:tc>
          <w:tcPr>
            <w:tcW w:w="1890" w:type="dxa"/>
            <w:shd w:val="clear" w:color="000000" w:fill="auto"/>
            <w:vAlign w:val="center"/>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IntermediaryAgent1</w:t>
            </w:r>
          </w:p>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&lt;IntrmyAgt1&gt;</w:t>
            </w:r>
          </w:p>
        </w:tc>
        <w:tc>
          <w:tcPr>
            <w:tcW w:w="990" w:type="dxa"/>
            <w:shd w:val="clear" w:color="000000" w:fill="auto"/>
            <w:vAlign w:val="center"/>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tcPr>
          <w:p w:rsidR="008868F6" w:rsidRPr="00045C68" w:rsidRDefault="008868F6" w:rsidP="008868F6">
            <w:pPr>
              <w:pStyle w:val="Default"/>
              <w:rPr>
                <w:rFonts w:ascii="Century Gothic" w:hAnsi="Century Gothic"/>
                <w:sz w:val="16"/>
                <w:szCs w:val="16"/>
              </w:rPr>
            </w:pPr>
            <w:r w:rsidRPr="00045C68">
              <w:rPr>
                <w:rFonts w:ascii="Century Gothic" w:hAnsi="Century Gothic"/>
                <w:sz w:val="16"/>
                <w:szCs w:val="16"/>
              </w:rPr>
              <w:t>Agent between the debtor agent and creditor agent</w:t>
            </w:r>
          </w:p>
          <w:p w:rsidR="008868F6" w:rsidRPr="00045C68" w:rsidRDefault="008868F6" w:rsidP="008868F6">
            <w:pPr>
              <w:pStyle w:val="Default"/>
              <w:rPr>
                <w:rFonts w:ascii="Century Gothic" w:hAnsi="Century Gothic"/>
                <w:sz w:val="12"/>
                <w:szCs w:val="12"/>
              </w:rPr>
            </w:pPr>
          </w:p>
          <w:p w:rsidR="008868F6" w:rsidRPr="00045C68" w:rsidRDefault="008868F6" w:rsidP="008868F6">
            <w:pPr>
              <w:pStyle w:val="Default"/>
              <w:rPr>
                <w:rFonts w:ascii="Century Gothic" w:hAnsi="Century Gothic" w:cs="HelveticaNeueLTStd-Lt"/>
                <w:sz w:val="16"/>
                <w:szCs w:val="16"/>
              </w:rPr>
            </w:pPr>
            <w:r w:rsidRPr="00045C68">
              <w:rPr>
                <w:rFonts w:ascii="Century Gothic" w:hAnsi="Century Gothic"/>
                <w:sz w:val="16"/>
                <w:szCs w:val="16"/>
              </w:rPr>
              <w:t>Empty tag</w:t>
            </w:r>
          </w:p>
        </w:tc>
        <w:tc>
          <w:tcPr>
            <w:tcW w:w="630" w:type="dxa"/>
            <w:shd w:val="clear" w:color="000000" w:fill="auto"/>
            <w:vAlign w:val="center"/>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[0..1]  </w:t>
            </w:r>
          </w:p>
        </w:tc>
        <w:tc>
          <w:tcPr>
            <w:tcW w:w="1257" w:type="dxa"/>
            <w:shd w:val="clear" w:color="000000" w:fill="auto"/>
            <w:vAlign w:val="center"/>
          </w:tcPr>
          <w:p w:rsidR="008868F6" w:rsidRPr="00045C68" w:rsidRDefault="008868F6" w:rsidP="008868F6">
            <w:pPr>
              <w:spacing w:after="0" w:line="240" w:lineRule="auto"/>
              <w:rPr>
                <w:rFonts w:ascii="Century Gothic" w:hAnsi="Century Gothic" w:cs="HelveticaNeueLTStd-Lt"/>
                <w:sz w:val="16"/>
                <w:szCs w:val="16"/>
              </w:rPr>
            </w:pPr>
          </w:p>
        </w:tc>
        <w:tc>
          <w:tcPr>
            <w:tcW w:w="697" w:type="dxa"/>
            <w:shd w:val="clear" w:color="000000" w:fill="auto"/>
            <w:vAlign w:val="center"/>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auto" w:fill="C4BC96" w:themeFill="background2" w:themeFillShade="BF"/>
            <w:vAlign w:val="center"/>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p>
        </w:tc>
        <w:tc>
          <w:tcPr>
            <w:tcW w:w="3600" w:type="dxa"/>
            <w:shd w:val="clear" w:color="auto" w:fill="C4BC96" w:themeFill="background2" w:themeFillShade="BF"/>
            <w:vAlign w:val="center"/>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p>
        </w:tc>
      </w:tr>
      <w:tr w:rsidR="008868F6" w:rsidRPr="00045C68" w:rsidTr="00E25A16">
        <w:trPr>
          <w:trHeight w:val="818"/>
        </w:trPr>
        <w:tc>
          <w:tcPr>
            <w:tcW w:w="900" w:type="dxa"/>
            <w:shd w:val="clear" w:color="000000" w:fill="auto"/>
            <w:vAlign w:val="center"/>
            <w:hideMark/>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6.1.0</w:t>
            </w:r>
          </w:p>
        </w:tc>
        <w:tc>
          <w:tcPr>
            <w:tcW w:w="1890" w:type="dxa"/>
            <w:shd w:val="clear" w:color="000000" w:fill="auto"/>
            <w:vAlign w:val="center"/>
            <w:hideMark/>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Lt"/>
                <w:sz w:val="16"/>
                <w:szCs w:val="16"/>
              </w:rPr>
              <w:t xml:space="preserve">Financial Institution Identification </w:t>
            </w:r>
            <w:r w:rsidRPr="00045C68">
              <w:rPr>
                <w:rFonts w:ascii="Century Gothic" w:hAnsi="Century Gothic" w:cs="HelveticaNeueLTStd-Md"/>
                <w:sz w:val="16"/>
                <w:szCs w:val="16"/>
              </w:rPr>
              <w:t>&lt;FinInstnId&gt;</w:t>
            </w:r>
          </w:p>
        </w:tc>
        <w:tc>
          <w:tcPr>
            <w:tcW w:w="990" w:type="dxa"/>
            <w:shd w:val="clear" w:color="000000" w:fill="auto"/>
            <w:vAlign w:val="center"/>
            <w:hideMark/>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8868F6" w:rsidRPr="00045C68" w:rsidRDefault="008868F6" w:rsidP="008868F6">
            <w:pPr>
              <w:pStyle w:val="Default"/>
              <w:rPr>
                <w:rFonts w:ascii="Century Gothic" w:hAnsi="Century Gothic"/>
                <w:sz w:val="16"/>
                <w:szCs w:val="16"/>
              </w:rPr>
            </w:pPr>
            <w:r w:rsidRPr="00045C68">
              <w:rPr>
                <w:rFonts w:ascii="Century Gothic" w:hAnsi="Century Gothic"/>
                <w:sz w:val="16"/>
                <w:szCs w:val="16"/>
              </w:rPr>
              <w:t>Unique and unambiguous identifier of a financial institution, as assigned under an internationally recognised or proprietary identification scheme</w:t>
            </w:r>
          </w:p>
          <w:p w:rsidR="008868F6" w:rsidRPr="00045C68" w:rsidRDefault="008868F6" w:rsidP="008868F6">
            <w:pPr>
              <w:pStyle w:val="Default"/>
              <w:rPr>
                <w:rFonts w:ascii="Century Gothic" w:hAnsi="Century Gothic"/>
                <w:sz w:val="12"/>
                <w:szCs w:val="12"/>
              </w:rPr>
            </w:pPr>
          </w:p>
          <w:p w:rsidR="008868F6" w:rsidRPr="00045C68" w:rsidRDefault="008868F6" w:rsidP="008868F6">
            <w:pPr>
              <w:pStyle w:val="Default"/>
              <w:rPr>
                <w:rFonts w:ascii="Century Gothic" w:hAnsi="Century Gothic" w:cs="HelveticaNeueLTStd-Lt"/>
                <w:sz w:val="16"/>
                <w:szCs w:val="16"/>
              </w:rPr>
            </w:pPr>
            <w:r w:rsidRPr="00045C68">
              <w:rPr>
                <w:rFonts w:ascii="Century Gothic" w:hAnsi="Century Gothic"/>
                <w:sz w:val="16"/>
                <w:szCs w:val="16"/>
              </w:rPr>
              <w:t>Empty tag</w:t>
            </w:r>
          </w:p>
        </w:tc>
        <w:tc>
          <w:tcPr>
            <w:tcW w:w="630" w:type="dxa"/>
            <w:shd w:val="clear" w:color="000000" w:fill="auto"/>
            <w:vAlign w:val="center"/>
            <w:hideMark/>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[1..1]</w:t>
            </w:r>
          </w:p>
        </w:tc>
        <w:tc>
          <w:tcPr>
            <w:tcW w:w="1257" w:type="dxa"/>
            <w:shd w:val="clear" w:color="000000" w:fill="auto"/>
            <w:vAlign w:val="center"/>
            <w:hideMark/>
          </w:tcPr>
          <w:p w:rsidR="008868F6" w:rsidRPr="00045C68" w:rsidRDefault="008868F6" w:rsidP="008868F6">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000000" w:fill="C4BC96" w:themeFill="background2" w:themeFillShade="BF"/>
            <w:vAlign w:val="center"/>
            <w:hideMark/>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p>
        </w:tc>
        <w:tc>
          <w:tcPr>
            <w:tcW w:w="3600" w:type="dxa"/>
            <w:shd w:val="clear" w:color="000000" w:fill="C4BC96" w:themeFill="background2" w:themeFillShade="BF"/>
            <w:vAlign w:val="center"/>
            <w:hideMark/>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p>
        </w:tc>
      </w:tr>
      <w:tr w:rsidR="008868F6" w:rsidRPr="00045C68" w:rsidTr="001278B6">
        <w:trPr>
          <w:trHeight w:val="260"/>
        </w:trPr>
        <w:tc>
          <w:tcPr>
            <w:tcW w:w="900" w:type="dxa"/>
            <w:shd w:val="clear" w:color="000000" w:fill="auto"/>
            <w:vAlign w:val="center"/>
            <w:hideMark/>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6.1.1</w:t>
            </w:r>
          </w:p>
        </w:tc>
        <w:tc>
          <w:tcPr>
            <w:tcW w:w="1890" w:type="dxa"/>
            <w:shd w:val="clear" w:color="000000" w:fill="auto"/>
            <w:vAlign w:val="center"/>
            <w:hideMark/>
          </w:tcPr>
          <w:p w:rsidR="008868F6" w:rsidRPr="00045C68" w:rsidRDefault="008868F6" w:rsidP="008868F6">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BIC</w:t>
            </w:r>
          </w:p>
          <w:p w:rsidR="008868F6" w:rsidRPr="00045C68" w:rsidRDefault="008868F6" w:rsidP="008868F6">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&lt;BIC&gt;</w:t>
            </w:r>
          </w:p>
        </w:tc>
        <w:tc>
          <w:tcPr>
            <w:tcW w:w="990" w:type="dxa"/>
            <w:shd w:val="clear" w:color="000000" w:fill="auto"/>
            <w:vAlign w:val="center"/>
            <w:hideMark/>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8868F6" w:rsidRPr="00045C68" w:rsidRDefault="008868F6" w:rsidP="008868F6">
            <w:pPr>
              <w:pStyle w:val="Default"/>
              <w:rPr>
                <w:rFonts w:ascii="Century Gothic" w:hAnsi="Century Gothic"/>
                <w:sz w:val="16"/>
                <w:szCs w:val="16"/>
              </w:rPr>
            </w:pPr>
            <w:r w:rsidRPr="00045C68">
              <w:rPr>
                <w:rFonts w:ascii="Century Gothic" w:hAnsi="Century Gothic"/>
                <w:sz w:val="16"/>
                <w:szCs w:val="16"/>
              </w:rPr>
              <w:t>Bank Identifier Code. Code allocated to financial institutions by the Registration Authority, under an international identification scheme, as described in the latest version of the standard ISO 9362 Banking (Banking telecommunication messages, Bank Identifier Codes)</w:t>
            </w:r>
          </w:p>
        </w:tc>
        <w:tc>
          <w:tcPr>
            <w:tcW w:w="630" w:type="dxa"/>
            <w:shd w:val="clear" w:color="000000" w:fill="auto"/>
            <w:vAlign w:val="center"/>
            <w:hideMark/>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hideMark/>
          </w:tcPr>
          <w:p w:rsidR="008868F6" w:rsidRPr="00045C68" w:rsidRDefault="008868F6" w:rsidP="008868F6">
            <w:pPr>
              <w:pStyle w:val="Default"/>
              <w:rPr>
                <w:rFonts w:ascii="Century Gothic" w:hAnsi="Century Gothic"/>
                <w:sz w:val="16"/>
                <w:szCs w:val="16"/>
              </w:rPr>
            </w:pPr>
            <w:r w:rsidRPr="00045C68">
              <w:rPr>
                <w:rFonts w:ascii="Century Gothic" w:hAnsi="Century Gothic"/>
                <w:sz w:val="16"/>
                <w:szCs w:val="16"/>
              </w:rPr>
              <w:t>BICIdentifier</w:t>
            </w:r>
          </w:p>
          <w:p w:rsidR="008868F6" w:rsidRPr="00045C68" w:rsidRDefault="008868F6" w:rsidP="008868F6">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p>
        </w:tc>
        <w:tc>
          <w:tcPr>
            <w:tcW w:w="3600" w:type="dxa"/>
            <w:shd w:val="clear" w:color="000000" w:fill="auto"/>
            <w:vAlign w:val="center"/>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p>
        </w:tc>
      </w:tr>
    </w:tbl>
    <w:p w:rsidR="0076289B" w:rsidRPr="00045C68" w:rsidRDefault="0076289B" w:rsidP="003147B4">
      <w:pPr>
        <w:spacing w:before="120" w:after="120"/>
        <w:ind w:left="1080"/>
        <w:rPr>
          <w:rFonts w:ascii="Century Gothic" w:hAnsi="Century Gothic" w:cs="Arial"/>
          <w:sz w:val="20"/>
          <w:szCs w:val="20"/>
        </w:rPr>
      </w:pPr>
    </w:p>
    <w:p w:rsidR="003B6128" w:rsidRPr="00045C68" w:rsidRDefault="003B6128" w:rsidP="003147B4">
      <w:pPr>
        <w:spacing w:before="120" w:after="120"/>
        <w:ind w:left="1080"/>
        <w:rPr>
          <w:rFonts w:ascii="Century Gothic" w:hAnsi="Century Gothic" w:cs="Arial"/>
          <w:sz w:val="20"/>
          <w:szCs w:val="20"/>
        </w:rPr>
      </w:pPr>
    </w:p>
    <w:tbl>
      <w:tblPr>
        <w:tblW w:w="14464"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890"/>
        <w:gridCol w:w="990"/>
        <w:gridCol w:w="2160"/>
        <w:gridCol w:w="630"/>
        <w:gridCol w:w="1257"/>
        <w:gridCol w:w="697"/>
        <w:gridCol w:w="2340"/>
        <w:gridCol w:w="3600"/>
      </w:tblGrid>
      <w:tr w:rsidR="001278B6" w:rsidRPr="00045C68" w:rsidTr="0098429A">
        <w:trPr>
          <w:trHeight w:val="450"/>
        </w:trPr>
        <w:tc>
          <w:tcPr>
            <w:tcW w:w="14464" w:type="dxa"/>
            <w:gridSpan w:val="9"/>
            <w:shd w:val="clear" w:color="auto" w:fill="4F81BD" w:themeFill="accent1"/>
            <w:vAlign w:val="center"/>
            <w:hideMark/>
          </w:tcPr>
          <w:p w:rsidR="001278B6" w:rsidRPr="00045C68" w:rsidRDefault="001278B6" w:rsidP="0098429A">
            <w:pPr>
              <w:spacing w:after="0"/>
              <w:rPr>
                <w:rFonts w:ascii="Century Gothic" w:hAnsi="Century Gothic"/>
              </w:rPr>
            </w:pPr>
            <w:r w:rsidRPr="00045C68">
              <w:rPr>
                <w:rFonts w:ascii="Century Gothic" w:hAnsi="Century Gothic" w:cs="HelveticaNeueLTStd-Bd"/>
                <w:b/>
                <w:color w:val="FFFFFF"/>
                <w:sz w:val="16"/>
                <w:szCs w:val="16"/>
              </w:rPr>
              <w:lastRenderedPageBreak/>
              <w:t>Credit Transfer Transaction Information Definition: Set of elements used to provide information on the individual transaction(s) included in the message</w:t>
            </w:r>
          </w:p>
        </w:tc>
      </w:tr>
      <w:tr w:rsidR="001278B6" w:rsidRPr="00045C68" w:rsidTr="00E6502F">
        <w:trPr>
          <w:trHeight w:val="260"/>
        </w:trPr>
        <w:tc>
          <w:tcPr>
            <w:tcW w:w="900" w:type="dxa"/>
            <w:shd w:val="clear" w:color="auto" w:fill="17365D"/>
            <w:vAlign w:val="center"/>
            <w:hideMark/>
          </w:tcPr>
          <w:p w:rsidR="001278B6" w:rsidRPr="00045C68" w:rsidRDefault="001278B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shd w:val="clear" w:color="auto" w:fill="17365D"/>
            <w:vAlign w:val="center"/>
            <w:hideMark/>
          </w:tcPr>
          <w:p w:rsidR="001278B6" w:rsidRPr="00045C68" w:rsidRDefault="001278B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990" w:type="dxa"/>
            <w:shd w:val="clear" w:color="auto" w:fill="17365D"/>
            <w:vAlign w:val="center"/>
            <w:hideMark/>
          </w:tcPr>
          <w:p w:rsidR="001278B6" w:rsidRPr="00045C68" w:rsidRDefault="001278B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shd w:val="clear" w:color="auto" w:fill="17365D"/>
            <w:vAlign w:val="center"/>
            <w:hideMark/>
          </w:tcPr>
          <w:p w:rsidR="001278B6" w:rsidRPr="00045C68" w:rsidRDefault="001278B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630" w:type="dxa"/>
            <w:shd w:val="clear" w:color="auto" w:fill="17365D"/>
            <w:vAlign w:val="center"/>
            <w:hideMark/>
          </w:tcPr>
          <w:p w:rsidR="001278B6" w:rsidRPr="00045C68" w:rsidRDefault="001278B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shd w:val="clear" w:color="auto" w:fill="17365D"/>
            <w:vAlign w:val="center"/>
            <w:hideMark/>
          </w:tcPr>
          <w:p w:rsidR="001278B6" w:rsidRPr="00045C68" w:rsidRDefault="001278B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shd w:val="clear" w:color="auto" w:fill="17365D"/>
            <w:vAlign w:val="center"/>
            <w:hideMark/>
          </w:tcPr>
          <w:p w:rsidR="001278B6" w:rsidRPr="00045C68" w:rsidRDefault="001278B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340" w:type="dxa"/>
            <w:shd w:val="clear" w:color="auto" w:fill="0D0D0D" w:themeFill="text1" w:themeFillTint="F2"/>
            <w:vAlign w:val="center"/>
            <w:hideMark/>
          </w:tcPr>
          <w:p w:rsidR="001278B6" w:rsidRPr="00045C68" w:rsidRDefault="001278B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shd w:val="clear" w:color="auto" w:fill="0D0D0D" w:themeFill="text1" w:themeFillTint="F2"/>
            <w:vAlign w:val="center"/>
            <w:hideMark/>
          </w:tcPr>
          <w:p w:rsidR="001278B6" w:rsidRPr="00045C68" w:rsidRDefault="001278B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8868F6" w:rsidRPr="00045C68" w:rsidTr="008868F6">
        <w:trPr>
          <w:trHeight w:val="260"/>
        </w:trPr>
        <w:tc>
          <w:tcPr>
            <w:tcW w:w="900" w:type="dxa"/>
            <w:shd w:val="clear" w:color="000000" w:fill="auto"/>
            <w:vAlign w:val="center"/>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6.1.2</w:t>
            </w:r>
          </w:p>
        </w:tc>
        <w:tc>
          <w:tcPr>
            <w:tcW w:w="1890" w:type="dxa"/>
            <w:shd w:val="clear" w:color="000000" w:fill="auto"/>
            <w:vAlign w:val="center"/>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Clearing System Member Identification</w:t>
            </w:r>
          </w:p>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&lt;ClrSysMmbId&gt;</w:t>
            </w:r>
          </w:p>
        </w:tc>
        <w:tc>
          <w:tcPr>
            <w:tcW w:w="990" w:type="dxa"/>
            <w:shd w:val="clear" w:color="000000" w:fill="auto"/>
            <w:vAlign w:val="center"/>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tcPr>
          <w:p w:rsidR="008868F6" w:rsidRPr="00045C68" w:rsidRDefault="008868F6" w:rsidP="008868F6">
            <w:pPr>
              <w:pStyle w:val="Default"/>
              <w:rPr>
                <w:rFonts w:ascii="Century Gothic" w:hAnsi="Century Gothic"/>
                <w:sz w:val="16"/>
                <w:szCs w:val="16"/>
              </w:rPr>
            </w:pPr>
            <w:r w:rsidRPr="00045C68">
              <w:rPr>
                <w:rFonts w:ascii="Century Gothic" w:hAnsi="Century Gothic"/>
                <w:sz w:val="16"/>
                <w:szCs w:val="16"/>
              </w:rPr>
              <w:t>Unique and unambiguous identifier of a clearing system member, as assigned by the system or system administrator</w:t>
            </w:r>
          </w:p>
          <w:p w:rsidR="008868F6" w:rsidRPr="00045C68" w:rsidRDefault="008868F6" w:rsidP="008868F6">
            <w:pPr>
              <w:pStyle w:val="Default"/>
              <w:rPr>
                <w:rFonts w:ascii="Century Gothic" w:hAnsi="Century Gothic"/>
                <w:sz w:val="12"/>
                <w:szCs w:val="12"/>
              </w:rPr>
            </w:pPr>
          </w:p>
          <w:p w:rsidR="008868F6" w:rsidRPr="00045C68" w:rsidRDefault="008868F6" w:rsidP="008868F6">
            <w:pPr>
              <w:pStyle w:val="Default"/>
              <w:rPr>
                <w:rFonts w:ascii="Century Gothic" w:hAnsi="Century Gothic" w:cs="HelveticaNeueLTStd-Lt"/>
                <w:sz w:val="16"/>
                <w:szCs w:val="16"/>
              </w:rPr>
            </w:pPr>
            <w:r w:rsidRPr="00045C68">
              <w:rPr>
                <w:rFonts w:ascii="Century Gothic" w:hAnsi="Century Gothic" w:cs="HelveticaNeueLTStd-Lt"/>
                <w:sz w:val="16"/>
                <w:szCs w:val="16"/>
              </w:rPr>
              <w:t>Empty tag</w:t>
            </w:r>
          </w:p>
        </w:tc>
        <w:tc>
          <w:tcPr>
            <w:tcW w:w="630" w:type="dxa"/>
            <w:shd w:val="clear" w:color="000000" w:fill="auto"/>
            <w:vAlign w:val="center"/>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tcPr>
          <w:p w:rsidR="008868F6" w:rsidRPr="00045C68" w:rsidRDefault="008868F6" w:rsidP="008868F6">
            <w:pPr>
              <w:spacing w:after="0" w:line="240" w:lineRule="auto"/>
              <w:rPr>
                <w:rFonts w:ascii="Century Gothic" w:hAnsi="Century Gothic" w:cs="HelveticaNeueLTStd-Lt"/>
                <w:sz w:val="16"/>
                <w:szCs w:val="16"/>
              </w:rPr>
            </w:pPr>
          </w:p>
        </w:tc>
        <w:tc>
          <w:tcPr>
            <w:tcW w:w="697" w:type="dxa"/>
            <w:shd w:val="clear" w:color="000000" w:fill="auto"/>
            <w:vAlign w:val="center"/>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auto" w:fill="C4BC96" w:themeFill="background2" w:themeFillShade="BF"/>
            <w:vAlign w:val="center"/>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p>
        </w:tc>
        <w:tc>
          <w:tcPr>
            <w:tcW w:w="3600" w:type="dxa"/>
            <w:shd w:val="clear" w:color="auto" w:fill="C4BC96" w:themeFill="background2" w:themeFillShade="BF"/>
            <w:vAlign w:val="center"/>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p>
        </w:tc>
      </w:tr>
      <w:tr w:rsidR="008868F6" w:rsidRPr="00045C68" w:rsidTr="0098429A">
        <w:trPr>
          <w:trHeight w:val="260"/>
        </w:trPr>
        <w:tc>
          <w:tcPr>
            <w:tcW w:w="900" w:type="dxa"/>
            <w:shd w:val="clear" w:color="000000" w:fill="auto"/>
            <w:vAlign w:val="center"/>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6.1.3</w:t>
            </w:r>
          </w:p>
        </w:tc>
        <w:tc>
          <w:tcPr>
            <w:tcW w:w="1890" w:type="dxa"/>
            <w:shd w:val="clear" w:color="000000" w:fill="auto"/>
            <w:vAlign w:val="center"/>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Clearing System Identification</w:t>
            </w:r>
          </w:p>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&lt;ClrSysId&gt;</w:t>
            </w:r>
          </w:p>
        </w:tc>
        <w:tc>
          <w:tcPr>
            <w:tcW w:w="990" w:type="dxa"/>
            <w:shd w:val="clear" w:color="000000" w:fill="auto"/>
            <w:vAlign w:val="center"/>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tcPr>
          <w:p w:rsidR="008868F6" w:rsidRPr="00045C68" w:rsidRDefault="008868F6" w:rsidP="008868F6">
            <w:pPr>
              <w:pStyle w:val="Default"/>
              <w:rPr>
                <w:rFonts w:ascii="Century Gothic" w:hAnsi="Century Gothic"/>
                <w:sz w:val="16"/>
                <w:szCs w:val="16"/>
              </w:rPr>
            </w:pPr>
            <w:r w:rsidRPr="00045C68">
              <w:rPr>
                <w:rFonts w:ascii="Century Gothic" w:hAnsi="Century Gothic"/>
                <w:sz w:val="16"/>
                <w:szCs w:val="16"/>
              </w:rPr>
              <w:t>Specification of a pre-agreed offering between clearing agents or the channel through which the payment instruction is processed</w:t>
            </w:r>
          </w:p>
          <w:p w:rsidR="008868F6" w:rsidRPr="00045C68" w:rsidRDefault="008868F6" w:rsidP="008868F6">
            <w:pPr>
              <w:pStyle w:val="Default"/>
              <w:rPr>
                <w:rFonts w:ascii="Century Gothic" w:hAnsi="Century Gothic"/>
                <w:sz w:val="12"/>
                <w:szCs w:val="12"/>
              </w:rPr>
            </w:pPr>
          </w:p>
          <w:p w:rsidR="008868F6" w:rsidRPr="00045C68" w:rsidRDefault="008868F6" w:rsidP="008868F6">
            <w:pPr>
              <w:pStyle w:val="Default"/>
              <w:rPr>
                <w:rFonts w:ascii="Century Gothic" w:hAnsi="Century Gothic" w:cs="HelveticaNeueLTStd-Lt"/>
                <w:sz w:val="16"/>
                <w:szCs w:val="16"/>
              </w:rPr>
            </w:pPr>
            <w:r w:rsidRPr="00045C68">
              <w:rPr>
                <w:rFonts w:ascii="Century Gothic" w:hAnsi="Century Gothic" w:cs="HelveticaNeueLTStd-Lt"/>
                <w:sz w:val="16"/>
                <w:szCs w:val="16"/>
              </w:rPr>
              <w:t>Empty tag</w:t>
            </w:r>
          </w:p>
        </w:tc>
        <w:tc>
          <w:tcPr>
            <w:tcW w:w="630" w:type="dxa"/>
            <w:shd w:val="clear" w:color="000000" w:fill="auto"/>
            <w:vAlign w:val="center"/>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tcPr>
          <w:p w:rsidR="008868F6" w:rsidRPr="00045C68" w:rsidRDefault="008868F6" w:rsidP="008868F6">
            <w:pPr>
              <w:spacing w:after="0" w:line="240" w:lineRule="auto"/>
              <w:rPr>
                <w:rFonts w:ascii="Century Gothic" w:hAnsi="Century Gothic" w:cs="HelveticaNeueLTStd-Lt"/>
                <w:sz w:val="16"/>
                <w:szCs w:val="16"/>
              </w:rPr>
            </w:pPr>
          </w:p>
        </w:tc>
        <w:tc>
          <w:tcPr>
            <w:tcW w:w="697" w:type="dxa"/>
            <w:shd w:val="clear" w:color="000000" w:fill="auto"/>
            <w:vAlign w:val="center"/>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auto" w:fill="C4BC96" w:themeFill="background2" w:themeFillShade="BF"/>
            <w:vAlign w:val="center"/>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p>
        </w:tc>
        <w:tc>
          <w:tcPr>
            <w:tcW w:w="3600" w:type="dxa"/>
            <w:shd w:val="clear" w:color="auto" w:fill="C4BC96" w:themeFill="background2" w:themeFillShade="BF"/>
            <w:vAlign w:val="center"/>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p>
        </w:tc>
      </w:tr>
      <w:tr w:rsidR="008868F6" w:rsidRPr="00045C68" w:rsidTr="001278B6">
        <w:trPr>
          <w:trHeight w:val="818"/>
        </w:trPr>
        <w:tc>
          <w:tcPr>
            <w:tcW w:w="900" w:type="dxa"/>
            <w:shd w:val="clear" w:color="000000" w:fill="auto"/>
            <w:vAlign w:val="center"/>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6.1.4</w:t>
            </w:r>
          </w:p>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shd w:val="clear" w:color="000000" w:fill="auto"/>
            <w:vAlign w:val="center"/>
          </w:tcPr>
          <w:p w:rsidR="008868F6" w:rsidRPr="00045C68" w:rsidRDefault="008868F6" w:rsidP="008868F6">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Code </w:t>
            </w:r>
          </w:p>
          <w:p w:rsidR="008868F6" w:rsidRPr="00045C68" w:rsidRDefault="008868F6" w:rsidP="008868F6">
            <w:pPr>
              <w:spacing w:after="0" w:line="240" w:lineRule="auto"/>
              <w:rPr>
                <w:rFonts w:ascii="Century Gothic" w:hAnsi="Century Gothic" w:cs="HelveticaNeueLTStd-Lt"/>
                <w:sz w:val="16"/>
                <w:szCs w:val="16"/>
              </w:rPr>
            </w:pPr>
            <w:r w:rsidRPr="00045C68">
              <w:rPr>
                <w:rFonts w:ascii="Century Gothic" w:hAnsi="Century Gothic" w:cs="HelveticaNeueLTStd-Md"/>
                <w:sz w:val="16"/>
                <w:szCs w:val="16"/>
              </w:rPr>
              <w:t>&lt;Cd&gt;</w:t>
            </w:r>
          </w:p>
        </w:tc>
        <w:tc>
          <w:tcPr>
            <w:tcW w:w="990" w:type="dxa"/>
            <w:shd w:val="clear" w:color="000000" w:fill="auto"/>
            <w:vAlign w:val="center"/>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tcPr>
          <w:p w:rsidR="008868F6" w:rsidRPr="00045C68" w:rsidRDefault="008868F6" w:rsidP="008868F6">
            <w:pPr>
              <w:pStyle w:val="Default"/>
              <w:rPr>
                <w:rFonts w:ascii="Century Gothic" w:hAnsi="Century Gothic" w:cs="HelveticaNeueLTStd-Lt"/>
                <w:sz w:val="16"/>
                <w:szCs w:val="16"/>
              </w:rPr>
            </w:pPr>
            <w:r w:rsidRPr="00045C68">
              <w:rPr>
                <w:rFonts w:ascii="Century Gothic" w:hAnsi="Century Gothic"/>
                <w:sz w:val="16"/>
                <w:szCs w:val="16"/>
              </w:rPr>
              <w:t>Identification of a clearing system in a coded form as published in an external list</w:t>
            </w:r>
          </w:p>
        </w:tc>
        <w:tc>
          <w:tcPr>
            <w:tcW w:w="630" w:type="dxa"/>
            <w:shd w:val="clear" w:color="000000" w:fill="auto"/>
            <w:vAlign w:val="center"/>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shd w:val="clear" w:color="000000" w:fill="auto"/>
            <w:vAlign w:val="center"/>
          </w:tcPr>
          <w:p w:rsidR="008868F6" w:rsidRPr="00045C68" w:rsidRDefault="008868F6" w:rsidP="008868F6">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Code</w:t>
            </w:r>
          </w:p>
        </w:tc>
        <w:tc>
          <w:tcPr>
            <w:tcW w:w="697" w:type="dxa"/>
            <w:shd w:val="clear" w:color="000000" w:fill="auto"/>
            <w:vAlign w:val="center"/>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000000" w:fill="auto"/>
            <w:vAlign w:val="center"/>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p>
        </w:tc>
        <w:tc>
          <w:tcPr>
            <w:tcW w:w="3600" w:type="dxa"/>
            <w:shd w:val="clear" w:color="000000" w:fill="auto"/>
            <w:vAlign w:val="center"/>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Set to “USABA”</w:t>
            </w:r>
          </w:p>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p>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p>
        </w:tc>
      </w:tr>
      <w:tr w:rsidR="008868F6" w:rsidRPr="00045C68" w:rsidTr="0098429A">
        <w:trPr>
          <w:trHeight w:val="818"/>
        </w:trPr>
        <w:tc>
          <w:tcPr>
            <w:tcW w:w="900" w:type="dxa"/>
            <w:shd w:val="clear" w:color="000000" w:fill="auto"/>
            <w:vAlign w:val="center"/>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6.1.5</w:t>
            </w:r>
          </w:p>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shd w:val="clear" w:color="000000" w:fill="auto"/>
            <w:vAlign w:val="center"/>
          </w:tcPr>
          <w:p w:rsidR="008868F6" w:rsidRPr="00045C68" w:rsidRDefault="008868F6" w:rsidP="008868F6">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Proprietary </w:t>
            </w:r>
          </w:p>
          <w:p w:rsidR="008868F6" w:rsidRPr="00045C68" w:rsidRDefault="008868F6" w:rsidP="008868F6">
            <w:pPr>
              <w:spacing w:after="0" w:line="240" w:lineRule="auto"/>
              <w:rPr>
                <w:rFonts w:ascii="Century Gothic" w:hAnsi="Century Gothic" w:cs="HelveticaNeueLTStd-Lt"/>
                <w:sz w:val="16"/>
                <w:szCs w:val="16"/>
              </w:rPr>
            </w:pPr>
            <w:r w:rsidRPr="00045C68">
              <w:rPr>
                <w:rFonts w:ascii="Century Gothic" w:hAnsi="Century Gothic" w:cs="HelveticaNeueLTStd-Md"/>
                <w:sz w:val="16"/>
                <w:szCs w:val="16"/>
              </w:rPr>
              <w:t>&lt;Prtry&gt;</w:t>
            </w:r>
          </w:p>
        </w:tc>
        <w:tc>
          <w:tcPr>
            <w:tcW w:w="990" w:type="dxa"/>
            <w:shd w:val="clear" w:color="000000" w:fill="auto"/>
            <w:vAlign w:val="center"/>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tcPr>
          <w:p w:rsidR="008868F6" w:rsidRPr="00045C68" w:rsidRDefault="008868F6" w:rsidP="008868F6">
            <w:pPr>
              <w:pStyle w:val="Default"/>
              <w:rPr>
                <w:rFonts w:ascii="Century Gothic" w:hAnsi="Century Gothic" w:cs="HelveticaNeueLTStd-Lt"/>
                <w:sz w:val="16"/>
                <w:szCs w:val="16"/>
              </w:rPr>
            </w:pPr>
            <w:r w:rsidRPr="00045C68">
              <w:rPr>
                <w:rFonts w:ascii="Century Gothic" w:hAnsi="Century Gothic"/>
                <w:sz w:val="16"/>
                <w:szCs w:val="16"/>
              </w:rPr>
              <w:t>Identification code for a clearing system that has not yet been identified in the list of clearing systems</w:t>
            </w:r>
          </w:p>
        </w:tc>
        <w:tc>
          <w:tcPr>
            <w:tcW w:w="630" w:type="dxa"/>
            <w:shd w:val="clear" w:color="000000" w:fill="auto"/>
            <w:vAlign w:val="center"/>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[1..1]</w:t>
            </w:r>
          </w:p>
        </w:tc>
        <w:tc>
          <w:tcPr>
            <w:tcW w:w="1257" w:type="dxa"/>
            <w:shd w:val="clear" w:color="000000" w:fill="auto"/>
            <w:vAlign w:val="center"/>
          </w:tcPr>
          <w:p w:rsidR="008868F6" w:rsidRPr="00045C68" w:rsidRDefault="008868F6" w:rsidP="008868F6">
            <w:pPr>
              <w:pStyle w:val="Default"/>
              <w:rPr>
                <w:rFonts w:ascii="Century Gothic" w:hAnsi="Century Gothic"/>
                <w:sz w:val="16"/>
                <w:szCs w:val="16"/>
              </w:rPr>
            </w:pPr>
            <w:r w:rsidRPr="00045C68">
              <w:rPr>
                <w:rFonts w:ascii="Century Gothic" w:hAnsi="Century Gothic"/>
                <w:sz w:val="16"/>
                <w:szCs w:val="16"/>
              </w:rPr>
              <w:t>Max35Text</w:t>
            </w:r>
          </w:p>
          <w:p w:rsidR="008868F6" w:rsidRPr="00045C68" w:rsidRDefault="008868F6" w:rsidP="008868F6">
            <w:pPr>
              <w:spacing w:after="0" w:line="240" w:lineRule="auto"/>
              <w:rPr>
                <w:rFonts w:ascii="Century Gothic" w:hAnsi="Century Gothic" w:cs="HelveticaNeueLTStd-Lt"/>
                <w:sz w:val="16"/>
                <w:szCs w:val="16"/>
              </w:rPr>
            </w:pPr>
          </w:p>
        </w:tc>
        <w:tc>
          <w:tcPr>
            <w:tcW w:w="697" w:type="dxa"/>
            <w:shd w:val="clear" w:color="000000" w:fill="auto"/>
            <w:vAlign w:val="center"/>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000000" w:fill="auto"/>
            <w:vAlign w:val="center"/>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p>
        </w:tc>
        <w:tc>
          <w:tcPr>
            <w:tcW w:w="3600" w:type="dxa"/>
            <w:shd w:val="clear" w:color="000000" w:fill="auto"/>
            <w:vAlign w:val="center"/>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u w:val="single"/>
              </w:rPr>
              <w:t>Usage Rule:</w:t>
            </w:r>
            <w:r w:rsidRPr="00045C68">
              <w:rPr>
                <w:rFonts w:ascii="Century Gothic" w:eastAsia="Times New Roman" w:hAnsi="Century Gothic" w:cs="Times New Roman"/>
                <w:bCs/>
                <w:color w:val="000000" w:themeColor="text1"/>
                <w:sz w:val="16"/>
                <w:szCs w:val="16"/>
              </w:rPr>
              <w:t xml:space="preserve"> If &lt;Cd&gt; is populated, </w:t>
            </w:r>
          </w:p>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w:t>
            </w:r>
            <w:r w:rsidRPr="00045C68">
              <w:rPr>
                <w:rFonts w:ascii="Century Gothic" w:hAnsi="Century Gothic" w:cs="HelveticaNeueLTStd-Md"/>
                <w:sz w:val="16"/>
                <w:szCs w:val="16"/>
              </w:rPr>
              <w:t>Prtry</w:t>
            </w:r>
            <w:r w:rsidRPr="00045C68">
              <w:rPr>
                <w:rFonts w:ascii="Century Gothic" w:eastAsia="Times New Roman" w:hAnsi="Century Gothic" w:cs="Times New Roman"/>
                <w:bCs/>
                <w:color w:val="000000" w:themeColor="text1"/>
                <w:sz w:val="16"/>
                <w:szCs w:val="16"/>
              </w:rPr>
              <w:t>&gt; should not be populated</w:t>
            </w:r>
          </w:p>
        </w:tc>
      </w:tr>
      <w:tr w:rsidR="008868F6" w:rsidRPr="00045C68" w:rsidTr="0098429A">
        <w:trPr>
          <w:trHeight w:val="818"/>
        </w:trPr>
        <w:tc>
          <w:tcPr>
            <w:tcW w:w="900" w:type="dxa"/>
            <w:shd w:val="clear" w:color="000000" w:fill="auto"/>
            <w:vAlign w:val="center"/>
            <w:hideMark/>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6.1.6</w:t>
            </w:r>
          </w:p>
        </w:tc>
        <w:tc>
          <w:tcPr>
            <w:tcW w:w="1890" w:type="dxa"/>
            <w:shd w:val="clear" w:color="000000" w:fill="auto"/>
            <w:vAlign w:val="center"/>
            <w:hideMark/>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Member Identification</w:t>
            </w:r>
          </w:p>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&lt;MmbId&gt;</w:t>
            </w:r>
          </w:p>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p>
        </w:tc>
        <w:tc>
          <w:tcPr>
            <w:tcW w:w="990" w:type="dxa"/>
            <w:shd w:val="clear" w:color="000000" w:fill="auto"/>
            <w:vAlign w:val="center"/>
            <w:hideMark/>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8868F6" w:rsidRPr="00045C68" w:rsidRDefault="008868F6" w:rsidP="008868F6">
            <w:pPr>
              <w:pStyle w:val="Default"/>
              <w:rPr>
                <w:rFonts w:ascii="Century Gothic" w:hAnsi="Century Gothic"/>
                <w:sz w:val="16"/>
                <w:szCs w:val="16"/>
              </w:rPr>
            </w:pPr>
            <w:r w:rsidRPr="00045C68">
              <w:rPr>
                <w:rFonts w:ascii="Century Gothic" w:hAnsi="Century Gothic"/>
                <w:sz w:val="16"/>
                <w:szCs w:val="16"/>
              </w:rPr>
              <w:t>Identification of a member of a clearing system</w:t>
            </w:r>
          </w:p>
          <w:p w:rsidR="008868F6" w:rsidRPr="00045C68" w:rsidRDefault="008868F6" w:rsidP="008868F6">
            <w:pPr>
              <w:autoSpaceDE w:val="0"/>
              <w:autoSpaceDN w:val="0"/>
              <w:adjustRightInd w:val="0"/>
              <w:spacing w:after="0" w:line="240" w:lineRule="auto"/>
              <w:rPr>
                <w:rFonts w:ascii="Century Gothic" w:hAnsi="Century Gothic" w:cs="HelveticaNeueLTStd-Lt"/>
                <w:sz w:val="16"/>
                <w:szCs w:val="16"/>
              </w:rPr>
            </w:pPr>
          </w:p>
        </w:tc>
        <w:tc>
          <w:tcPr>
            <w:tcW w:w="630" w:type="dxa"/>
            <w:shd w:val="clear" w:color="000000" w:fill="auto"/>
            <w:vAlign w:val="center"/>
            <w:hideMark/>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[1..1]</w:t>
            </w:r>
          </w:p>
        </w:tc>
        <w:tc>
          <w:tcPr>
            <w:tcW w:w="1257" w:type="dxa"/>
            <w:shd w:val="clear" w:color="000000" w:fill="auto"/>
            <w:vAlign w:val="center"/>
            <w:hideMark/>
          </w:tcPr>
          <w:p w:rsidR="008868F6" w:rsidRPr="00045C68" w:rsidRDefault="008868F6" w:rsidP="008868F6">
            <w:pPr>
              <w:pStyle w:val="Default"/>
              <w:rPr>
                <w:rFonts w:ascii="Century Gothic" w:hAnsi="Century Gothic"/>
                <w:sz w:val="16"/>
                <w:szCs w:val="16"/>
              </w:rPr>
            </w:pPr>
            <w:r w:rsidRPr="00045C68">
              <w:rPr>
                <w:rFonts w:ascii="Century Gothic" w:hAnsi="Century Gothic"/>
                <w:sz w:val="16"/>
                <w:szCs w:val="16"/>
              </w:rPr>
              <w:t>Max35Text</w:t>
            </w:r>
          </w:p>
          <w:p w:rsidR="008868F6" w:rsidRPr="00045C68" w:rsidRDefault="008868F6" w:rsidP="008868F6">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000000" w:fill="auto"/>
            <w:vAlign w:val="center"/>
            <w:hideMark/>
          </w:tcPr>
          <w:p w:rsidR="008868F6" w:rsidRPr="00045C68" w:rsidRDefault="008868F6" w:rsidP="008868F6">
            <w:pPr>
              <w:pStyle w:val="ListParagraph"/>
              <w:numPr>
                <w:ilvl w:val="0"/>
                <w:numId w:val="11"/>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Entry Detail Record,</w:t>
            </w:r>
            <w:r w:rsidRPr="00045C68">
              <w:rPr>
                <w:rFonts w:ascii="Century Gothic" w:hAnsi="Century Gothic"/>
              </w:rPr>
              <w:t xml:space="preserve"> </w:t>
            </w:r>
            <w:r w:rsidRPr="00045C68">
              <w:rPr>
                <w:rFonts w:ascii="Century Gothic" w:eastAsia="Times New Roman" w:hAnsi="Century Gothic" w:cs="Times New Roman"/>
                <w:bCs/>
                <w:color w:val="000000" w:themeColor="text1"/>
                <w:sz w:val="16"/>
                <w:szCs w:val="16"/>
              </w:rPr>
              <w:t>Gateway Operator (GO) Identification (Record 6 , Field 3)</w:t>
            </w:r>
          </w:p>
          <w:p w:rsidR="008868F6" w:rsidRPr="00045C68" w:rsidRDefault="008868F6" w:rsidP="008868F6">
            <w:pPr>
              <w:pStyle w:val="ListParagraph"/>
              <w:numPr>
                <w:ilvl w:val="0"/>
                <w:numId w:val="11"/>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Entry Detail Record,</w:t>
            </w:r>
            <w:r w:rsidRPr="00045C68">
              <w:rPr>
                <w:rFonts w:ascii="Century Gothic" w:hAnsi="Century Gothic"/>
              </w:rPr>
              <w:t xml:space="preserve"> </w:t>
            </w:r>
            <w:r w:rsidRPr="00045C68">
              <w:rPr>
                <w:rFonts w:ascii="Century Gothic" w:eastAsia="Times New Roman" w:hAnsi="Century Gothic" w:cs="Times New Roman"/>
                <w:bCs/>
                <w:color w:val="000000" w:themeColor="text1"/>
                <w:sz w:val="16"/>
                <w:szCs w:val="16"/>
              </w:rPr>
              <w:t>Check Digit (Record 6 , Field 4)</w:t>
            </w:r>
          </w:p>
        </w:tc>
        <w:tc>
          <w:tcPr>
            <w:tcW w:w="3600" w:type="dxa"/>
            <w:shd w:val="clear" w:color="000000" w:fill="auto"/>
            <w:vAlign w:val="center"/>
            <w:hideMark/>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Note that Field 3 and 4 are combined for Record 6 as the Check Digit is the last (or 9</w:t>
            </w:r>
            <w:r w:rsidRPr="00045C68">
              <w:rPr>
                <w:rFonts w:ascii="Century Gothic" w:eastAsia="Times New Roman" w:hAnsi="Century Gothic" w:cs="Times New Roman"/>
                <w:bCs/>
                <w:color w:val="000000" w:themeColor="text1"/>
                <w:sz w:val="16"/>
                <w:szCs w:val="16"/>
                <w:vertAlign w:val="superscript"/>
              </w:rPr>
              <w:t>th</w:t>
            </w:r>
            <w:r w:rsidRPr="00045C68">
              <w:rPr>
                <w:rFonts w:ascii="Century Gothic" w:eastAsia="Times New Roman" w:hAnsi="Century Gothic" w:cs="Times New Roman"/>
                <w:bCs/>
                <w:color w:val="000000" w:themeColor="text1"/>
                <w:sz w:val="16"/>
                <w:szCs w:val="16"/>
              </w:rPr>
              <w:t>) digit of the transit routing number</w:t>
            </w:r>
          </w:p>
          <w:p w:rsidR="008868F6" w:rsidRPr="00045C68" w:rsidRDefault="008868F6" w:rsidP="008868F6">
            <w:pPr>
              <w:pStyle w:val="ListParagraph"/>
              <w:spacing w:after="0" w:line="240" w:lineRule="auto"/>
              <w:ind w:left="98"/>
              <w:rPr>
                <w:rFonts w:ascii="Century Gothic" w:eastAsia="Times New Roman" w:hAnsi="Century Gothic" w:cs="Times New Roman"/>
                <w:bCs/>
                <w:color w:val="000000" w:themeColor="text1"/>
                <w:sz w:val="16"/>
                <w:szCs w:val="16"/>
              </w:rPr>
            </w:pPr>
          </w:p>
        </w:tc>
      </w:tr>
      <w:tr w:rsidR="008868F6" w:rsidRPr="00045C68" w:rsidTr="00DA2D61">
        <w:trPr>
          <w:trHeight w:val="818"/>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2.73</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Intermediary Agent2</w:t>
            </w:r>
          </w:p>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&lt;IntrmyAgt2&gt;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868F6" w:rsidRPr="00045C68" w:rsidRDefault="008868F6" w:rsidP="008868F6">
            <w:pPr>
              <w:pStyle w:val="Default"/>
              <w:rPr>
                <w:rFonts w:ascii="Century Gothic" w:hAnsi="Century Gothic"/>
                <w:sz w:val="16"/>
                <w:szCs w:val="16"/>
              </w:rPr>
            </w:pPr>
            <w:r w:rsidRPr="00045C68">
              <w:rPr>
                <w:rFonts w:ascii="Century Gothic" w:hAnsi="Century Gothic"/>
                <w:sz w:val="16"/>
                <w:szCs w:val="16"/>
              </w:rPr>
              <w:t>Agent between the debtor agent and creditor agent</w:t>
            </w:r>
          </w:p>
          <w:p w:rsidR="008868F6" w:rsidRPr="00045C68" w:rsidRDefault="008868F6" w:rsidP="008868F6">
            <w:pPr>
              <w:pStyle w:val="Default"/>
              <w:rPr>
                <w:rFonts w:ascii="Century Gothic" w:hAnsi="Century Gothic"/>
                <w:sz w:val="16"/>
                <w:szCs w:val="16"/>
              </w:rPr>
            </w:pPr>
          </w:p>
          <w:p w:rsidR="008868F6" w:rsidRPr="00045C68" w:rsidRDefault="008868F6" w:rsidP="008868F6">
            <w:pPr>
              <w:pStyle w:val="Default"/>
              <w:rPr>
                <w:rFonts w:ascii="Century Gothic" w:hAnsi="Century Gothic"/>
                <w:sz w:val="16"/>
                <w:szCs w:val="16"/>
              </w:rPr>
            </w:pPr>
            <w:r w:rsidRPr="00045C68">
              <w:rPr>
                <w:rFonts w:ascii="Century Gothic" w:hAnsi="Century Gothic"/>
                <w:sz w:val="16"/>
                <w:szCs w:val="16"/>
              </w:rPr>
              <w:t>Empty tag</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[0..1]  </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868F6" w:rsidRPr="00045C68" w:rsidRDefault="008868F6" w:rsidP="008868F6">
            <w:pPr>
              <w:pStyle w:val="Default"/>
              <w:rPr>
                <w:rFonts w:ascii="Century Gothic" w:hAnsi="Century Gothic"/>
                <w:sz w:val="16"/>
                <w:szCs w:val="16"/>
              </w:rPr>
            </w:pP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8868F6" w:rsidRPr="00045C68" w:rsidRDefault="008868F6" w:rsidP="008868F6">
            <w:pPr>
              <w:pStyle w:val="ListParagraph"/>
              <w:ind w:left="98" w:hanging="180"/>
              <w:rPr>
                <w:rFonts w:ascii="Century Gothic" w:eastAsia="Times New Roman" w:hAnsi="Century Gothic" w:cs="Times New Roman"/>
                <w:bCs/>
                <w:color w:val="000000" w:themeColor="text1"/>
                <w:sz w:val="16"/>
                <w:szCs w:val="16"/>
              </w:rPr>
            </w:pPr>
          </w:p>
        </w:tc>
        <w:tc>
          <w:tcPr>
            <w:tcW w:w="360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8868F6" w:rsidRPr="00045C68" w:rsidRDefault="008868F6" w:rsidP="008868F6">
            <w:pPr>
              <w:spacing w:after="0" w:line="240" w:lineRule="auto"/>
              <w:rPr>
                <w:rFonts w:ascii="Century Gothic" w:eastAsia="Times New Roman" w:hAnsi="Century Gothic" w:cs="Times New Roman"/>
                <w:bCs/>
                <w:color w:val="000000" w:themeColor="text1"/>
                <w:sz w:val="16"/>
                <w:szCs w:val="16"/>
              </w:rPr>
            </w:pPr>
          </w:p>
        </w:tc>
      </w:tr>
    </w:tbl>
    <w:p w:rsidR="001278B6" w:rsidRPr="00045C68" w:rsidRDefault="001278B6" w:rsidP="003147B4">
      <w:pPr>
        <w:spacing w:before="120" w:after="120"/>
        <w:ind w:left="1080"/>
        <w:rPr>
          <w:rFonts w:ascii="Century Gothic" w:hAnsi="Century Gothic" w:cs="Arial"/>
          <w:sz w:val="20"/>
          <w:szCs w:val="20"/>
        </w:rPr>
        <w:sectPr w:rsidR="001278B6" w:rsidRPr="00045C68" w:rsidSect="00752D5D">
          <w:pgSz w:w="15840" w:h="12240" w:orient="landscape"/>
          <w:pgMar w:top="1440" w:right="1440" w:bottom="1440" w:left="1440" w:header="720" w:footer="720" w:gutter="0"/>
          <w:cols w:space="720"/>
          <w:docGrid w:linePitch="360"/>
        </w:sectPr>
      </w:pPr>
    </w:p>
    <w:tbl>
      <w:tblPr>
        <w:tblW w:w="14464"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890"/>
        <w:gridCol w:w="990"/>
        <w:gridCol w:w="2160"/>
        <w:gridCol w:w="630"/>
        <w:gridCol w:w="1257"/>
        <w:gridCol w:w="697"/>
        <w:gridCol w:w="2340"/>
        <w:gridCol w:w="3600"/>
      </w:tblGrid>
      <w:tr w:rsidR="0076289B" w:rsidRPr="00045C68" w:rsidTr="00AF5C22">
        <w:trPr>
          <w:trHeight w:val="450"/>
        </w:trPr>
        <w:tc>
          <w:tcPr>
            <w:tcW w:w="14464" w:type="dxa"/>
            <w:gridSpan w:val="9"/>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76289B" w:rsidRPr="00045C68" w:rsidRDefault="0076289B" w:rsidP="00AF5C22">
            <w:pPr>
              <w:spacing w:after="0"/>
              <w:rPr>
                <w:rFonts w:ascii="Century Gothic" w:hAnsi="Century Gothic"/>
              </w:rPr>
            </w:pPr>
            <w:r w:rsidRPr="00045C68">
              <w:rPr>
                <w:rFonts w:ascii="Century Gothic" w:hAnsi="Century Gothic" w:cs="HelveticaNeueLTStd-Bd"/>
                <w:b/>
                <w:color w:val="FFFFFF"/>
                <w:sz w:val="16"/>
                <w:szCs w:val="16"/>
              </w:rPr>
              <w:lastRenderedPageBreak/>
              <w:t>Credit Transfer Transaction Information Definition: Set of elements used to provide information on the individual transaction(s) included in the message</w:t>
            </w:r>
          </w:p>
        </w:tc>
      </w:tr>
      <w:tr w:rsidR="0076289B" w:rsidRPr="00045C68" w:rsidTr="00E6502F">
        <w:trPr>
          <w:trHeight w:val="260"/>
        </w:trPr>
        <w:tc>
          <w:tcPr>
            <w:tcW w:w="90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76289B" w:rsidRPr="00045C68" w:rsidRDefault="0076289B"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76289B" w:rsidRPr="00045C68" w:rsidRDefault="0076289B"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99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76289B" w:rsidRPr="00045C68" w:rsidRDefault="0076289B"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76289B" w:rsidRPr="00045C68" w:rsidRDefault="0076289B"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63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76289B" w:rsidRPr="00045C68" w:rsidRDefault="0076289B"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76289B" w:rsidRPr="00045C68" w:rsidRDefault="0076289B"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76289B" w:rsidRPr="00045C68" w:rsidRDefault="0076289B"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340" w:type="dxa"/>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hideMark/>
          </w:tcPr>
          <w:p w:rsidR="0076289B" w:rsidRPr="00045C68" w:rsidRDefault="0076289B"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hideMark/>
          </w:tcPr>
          <w:p w:rsidR="0076289B" w:rsidRPr="00045C68" w:rsidRDefault="0076289B"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76289B" w:rsidRPr="00045C68" w:rsidTr="004364D3">
        <w:trPr>
          <w:trHeight w:val="260"/>
        </w:trPr>
        <w:tc>
          <w:tcPr>
            <w:tcW w:w="900" w:type="dxa"/>
            <w:tcBorders>
              <w:left w:val="single" w:sz="4" w:space="0" w:color="auto"/>
            </w:tcBorders>
            <w:shd w:val="clear" w:color="000000" w:fill="auto"/>
            <w:vAlign w:val="center"/>
            <w:hideMark/>
          </w:tcPr>
          <w:p w:rsidR="0076289B" w:rsidRPr="00045C68" w:rsidRDefault="0076289B"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6.1.0</w:t>
            </w:r>
          </w:p>
        </w:tc>
        <w:tc>
          <w:tcPr>
            <w:tcW w:w="1890" w:type="dxa"/>
            <w:shd w:val="clear" w:color="000000" w:fill="auto"/>
            <w:vAlign w:val="center"/>
            <w:hideMark/>
          </w:tcPr>
          <w:p w:rsidR="0076289B" w:rsidRPr="00045C68" w:rsidRDefault="0076289B"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Lt"/>
                <w:sz w:val="16"/>
                <w:szCs w:val="16"/>
              </w:rPr>
              <w:t xml:space="preserve">Financial Institution Identification </w:t>
            </w:r>
            <w:r w:rsidRPr="00045C68">
              <w:rPr>
                <w:rFonts w:ascii="Century Gothic" w:hAnsi="Century Gothic" w:cs="HelveticaNeueLTStd-Md"/>
                <w:sz w:val="16"/>
                <w:szCs w:val="16"/>
              </w:rPr>
              <w:t>&lt;FinInstnId&gt;</w:t>
            </w:r>
          </w:p>
        </w:tc>
        <w:tc>
          <w:tcPr>
            <w:tcW w:w="990" w:type="dxa"/>
            <w:shd w:val="clear" w:color="000000" w:fill="auto"/>
            <w:vAlign w:val="center"/>
            <w:hideMark/>
          </w:tcPr>
          <w:p w:rsidR="0076289B" w:rsidRPr="00045C68" w:rsidRDefault="0076289B"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76289B" w:rsidRPr="00045C68" w:rsidRDefault="0076289B" w:rsidP="00AF5C22">
            <w:pPr>
              <w:pStyle w:val="Default"/>
              <w:rPr>
                <w:rFonts w:ascii="Century Gothic" w:hAnsi="Century Gothic"/>
                <w:sz w:val="16"/>
                <w:szCs w:val="16"/>
              </w:rPr>
            </w:pPr>
            <w:r w:rsidRPr="00045C68">
              <w:rPr>
                <w:rFonts w:ascii="Century Gothic" w:hAnsi="Century Gothic"/>
                <w:sz w:val="16"/>
                <w:szCs w:val="16"/>
              </w:rPr>
              <w:t>Unique and unambiguous identifier of a financial institution, as assigned under an internationally recognised or proprietary identification scheme</w:t>
            </w:r>
          </w:p>
          <w:p w:rsidR="0076289B" w:rsidRPr="00045C68" w:rsidRDefault="0076289B" w:rsidP="00AF5C22">
            <w:pPr>
              <w:pStyle w:val="Default"/>
              <w:rPr>
                <w:rFonts w:ascii="Century Gothic" w:hAnsi="Century Gothic"/>
                <w:sz w:val="16"/>
                <w:szCs w:val="16"/>
              </w:rPr>
            </w:pPr>
          </w:p>
          <w:p w:rsidR="0076289B" w:rsidRPr="00045C68" w:rsidRDefault="0076289B" w:rsidP="00AF5C22">
            <w:pPr>
              <w:pStyle w:val="Default"/>
              <w:rPr>
                <w:rFonts w:ascii="Century Gothic" w:hAnsi="Century Gothic" w:cs="HelveticaNeueLTStd-Lt"/>
                <w:sz w:val="16"/>
                <w:szCs w:val="16"/>
              </w:rPr>
            </w:pPr>
            <w:r w:rsidRPr="00045C68">
              <w:rPr>
                <w:rFonts w:ascii="Century Gothic" w:hAnsi="Century Gothic" w:cs="HelveticaNeueLTStd-Lt"/>
                <w:sz w:val="16"/>
                <w:szCs w:val="16"/>
              </w:rPr>
              <w:t>Empty tag</w:t>
            </w:r>
          </w:p>
        </w:tc>
        <w:tc>
          <w:tcPr>
            <w:tcW w:w="630" w:type="dxa"/>
            <w:shd w:val="clear" w:color="000000" w:fill="auto"/>
            <w:vAlign w:val="center"/>
            <w:hideMark/>
          </w:tcPr>
          <w:p w:rsidR="0076289B" w:rsidRPr="00045C68" w:rsidRDefault="0076289B"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[1..1]</w:t>
            </w:r>
          </w:p>
        </w:tc>
        <w:tc>
          <w:tcPr>
            <w:tcW w:w="1257" w:type="dxa"/>
            <w:shd w:val="clear" w:color="000000" w:fill="auto"/>
            <w:vAlign w:val="center"/>
            <w:hideMark/>
          </w:tcPr>
          <w:p w:rsidR="0076289B" w:rsidRPr="00045C68" w:rsidRDefault="0076289B" w:rsidP="00AF5C22">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76289B" w:rsidRPr="00045C68" w:rsidRDefault="0076289B"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000000" w:fill="C4BC96" w:themeFill="background2" w:themeFillShade="BF"/>
            <w:vAlign w:val="center"/>
            <w:hideMark/>
          </w:tcPr>
          <w:p w:rsidR="0076289B" w:rsidRPr="00045C68" w:rsidRDefault="0076289B" w:rsidP="00AF5C22">
            <w:pPr>
              <w:spacing w:after="0" w:line="240" w:lineRule="auto"/>
              <w:jc w:val="center"/>
              <w:rPr>
                <w:rFonts w:ascii="Century Gothic" w:eastAsia="Times New Roman" w:hAnsi="Century Gothic" w:cs="Times New Roman"/>
                <w:b/>
                <w:bCs/>
                <w:color w:val="FFFFFF"/>
                <w:sz w:val="16"/>
                <w:szCs w:val="16"/>
              </w:rPr>
            </w:pPr>
          </w:p>
        </w:tc>
        <w:tc>
          <w:tcPr>
            <w:tcW w:w="3600" w:type="dxa"/>
            <w:tcBorders>
              <w:right w:val="single" w:sz="4" w:space="0" w:color="auto"/>
            </w:tcBorders>
            <w:shd w:val="clear" w:color="000000" w:fill="C4BC96" w:themeFill="background2" w:themeFillShade="BF"/>
            <w:vAlign w:val="center"/>
            <w:hideMark/>
          </w:tcPr>
          <w:p w:rsidR="0076289B" w:rsidRPr="00045C68" w:rsidRDefault="0076289B" w:rsidP="00AF5C22">
            <w:pPr>
              <w:spacing w:after="0" w:line="240" w:lineRule="auto"/>
              <w:jc w:val="center"/>
              <w:rPr>
                <w:rFonts w:ascii="Century Gothic" w:eastAsia="Times New Roman" w:hAnsi="Century Gothic" w:cs="Times New Roman"/>
                <w:b/>
                <w:bCs/>
                <w:color w:val="FFFFFF"/>
                <w:sz w:val="16"/>
                <w:szCs w:val="16"/>
              </w:rPr>
            </w:pPr>
          </w:p>
        </w:tc>
      </w:tr>
      <w:tr w:rsidR="00E9171C" w:rsidRPr="00045C68" w:rsidTr="00F83C10">
        <w:trPr>
          <w:trHeight w:val="260"/>
        </w:trPr>
        <w:tc>
          <w:tcPr>
            <w:tcW w:w="900" w:type="dxa"/>
            <w:shd w:val="clear" w:color="000000" w:fill="auto"/>
            <w:vAlign w:val="center"/>
            <w:hideMark/>
          </w:tcPr>
          <w:p w:rsidR="00E9171C" w:rsidRPr="00045C68" w:rsidRDefault="00E9171C"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6.1.1</w:t>
            </w:r>
          </w:p>
        </w:tc>
        <w:tc>
          <w:tcPr>
            <w:tcW w:w="1890" w:type="dxa"/>
            <w:shd w:val="clear" w:color="000000" w:fill="auto"/>
            <w:vAlign w:val="center"/>
            <w:hideMark/>
          </w:tcPr>
          <w:p w:rsidR="00E9171C" w:rsidRPr="00045C68" w:rsidRDefault="00E9171C" w:rsidP="00B9363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BIC</w:t>
            </w:r>
          </w:p>
          <w:p w:rsidR="00E9171C" w:rsidRPr="00045C68" w:rsidRDefault="00E9171C" w:rsidP="00B9363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&lt;BIC&gt;</w:t>
            </w:r>
          </w:p>
        </w:tc>
        <w:tc>
          <w:tcPr>
            <w:tcW w:w="990" w:type="dxa"/>
            <w:shd w:val="clear" w:color="000000" w:fill="auto"/>
            <w:vAlign w:val="center"/>
            <w:hideMark/>
          </w:tcPr>
          <w:p w:rsidR="00E9171C" w:rsidRPr="00045C68" w:rsidRDefault="00E9171C"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E9171C" w:rsidRPr="00045C68" w:rsidRDefault="00E9171C" w:rsidP="00B9363A">
            <w:pPr>
              <w:pStyle w:val="Default"/>
              <w:rPr>
                <w:rFonts w:ascii="Century Gothic" w:hAnsi="Century Gothic"/>
                <w:sz w:val="16"/>
                <w:szCs w:val="16"/>
              </w:rPr>
            </w:pPr>
            <w:r w:rsidRPr="00045C68">
              <w:rPr>
                <w:rFonts w:ascii="Century Gothic" w:hAnsi="Century Gothic"/>
                <w:sz w:val="16"/>
                <w:szCs w:val="16"/>
              </w:rPr>
              <w:t>Bank Identifier Code. Code allocated to financial institutions by the Registration Authority, under an international identification scheme, as described in the latest version of the standard ISO 9362 Banking (Banking telecommunication messages, Bank Identifier Codes)</w:t>
            </w:r>
          </w:p>
        </w:tc>
        <w:tc>
          <w:tcPr>
            <w:tcW w:w="630" w:type="dxa"/>
            <w:shd w:val="clear" w:color="000000" w:fill="auto"/>
            <w:vAlign w:val="center"/>
            <w:hideMark/>
          </w:tcPr>
          <w:p w:rsidR="00E9171C" w:rsidRPr="00045C68" w:rsidRDefault="00E9171C"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hideMark/>
          </w:tcPr>
          <w:p w:rsidR="00E9171C" w:rsidRPr="00045C68" w:rsidRDefault="00E9171C" w:rsidP="00B9363A">
            <w:pPr>
              <w:pStyle w:val="Default"/>
              <w:rPr>
                <w:rFonts w:ascii="Century Gothic" w:hAnsi="Century Gothic"/>
                <w:sz w:val="16"/>
                <w:szCs w:val="16"/>
              </w:rPr>
            </w:pPr>
            <w:r w:rsidRPr="00045C68">
              <w:rPr>
                <w:rFonts w:ascii="Century Gothic" w:hAnsi="Century Gothic"/>
                <w:sz w:val="16"/>
                <w:szCs w:val="16"/>
              </w:rPr>
              <w:t>BICIdentifier</w:t>
            </w:r>
          </w:p>
          <w:p w:rsidR="00E9171C" w:rsidRPr="00045C68" w:rsidRDefault="00E9171C" w:rsidP="00B9363A">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E9171C" w:rsidRPr="00045C68" w:rsidRDefault="00E9171C"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hideMark/>
          </w:tcPr>
          <w:p w:rsidR="00E9171C" w:rsidRPr="00045C68" w:rsidRDefault="00E9171C" w:rsidP="00350FDF">
            <w:pPr>
              <w:pStyle w:val="ListParagraph"/>
              <w:numPr>
                <w:ilvl w:val="0"/>
                <w:numId w:val="58"/>
              </w:numPr>
              <w:spacing w:after="0" w:line="240" w:lineRule="auto"/>
              <w:ind w:left="165" w:hanging="165"/>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For IAT, Addenda For Foreign Correspondent Bank Information </w:t>
            </w:r>
            <w:r w:rsidR="009F6D90" w:rsidRPr="00045C68">
              <w:rPr>
                <w:rFonts w:ascii="Century Gothic" w:eastAsia="Times New Roman" w:hAnsi="Century Gothic" w:cs="Times New Roman"/>
                <w:bCs/>
                <w:color w:val="000000" w:themeColor="text1"/>
                <w:sz w:val="16"/>
                <w:szCs w:val="16"/>
              </w:rPr>
              <w:t>(</w:t>
            </w:r>
            <w:r w:rsidRPr="00045C68">
              <w:rPr>
                <w:rFonts w:ascii="Century Gothic" w:eastAsia="Times New Roman" w:hAnsi="Century Gothic" w:cs="Times New Roman"/>
                <w:bCs/>
                <w:color w:val="000000" w:themeColor="text1"/>
                <w:sz w:val="16"/>
                <w:szCs w:val="16"/>
              </w:rPr>
              <w:t>Rec</w:t>
            </w:r>
            <w:r w:rsidR="009F6D90" w:rsidRPr="00045C68">
              <w:rPr>
                <w:rFonts w:ascii="Century Gothic" w:eastAsia="Times New Roman" w:hAnsi="Century Gothic" w:cs="Times New Roman"/>
                <w:bCs/>
                <w:color w:val="000000" w:themeColor="text1"/>
                <w:sz w:val="16"/>
                <w:szCs w:val="16"/>
              </w:rPr>
              <w:t xml:space="preserve">ord 7, Field </w:t>
            </w:r>
            <w:r w:rsidRPr="00045C68">
              <w:rPr>
                <w:rFonts w:ascii="Century Gothic" w:eastAsia="Times New Roman" w:hAnsi="Century Gothic" w:cs="Times New Roman"/>
                <w:bCs/>
                <w:color w:val="000000" w:themeColor="text1"/>
                <w:sz w:val="16"/>
                <w:szCs w:val="16"/>
              </w:rPr>
              <w:t>4)</w:t>
            </w:r>
          </w:p>
          <w:p w:rsidR="009F6D90" w:rsidRPr="00045C68" w:rsidRDefault="009F6D90" w:rsidP="00350FDF">
            <w:pPr>
              <w:pStyle w:val="ListParagraph"/>
              <w:numPr>
                <w:ilvl w:val="0"/>
                <w:numId w:val="58"/>
              </w:numPr>
              <w:spacing w:after="0" w:line="240" w:lineRule="auto"/>
              <w:ind w:left="165" w:hanging="165"/>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Addenda Record For Foreign Correspondent Bank Information, Foreign Correspondent Bank Identification Number (Record 7, Field 5)</w:t>
            </w:r>
          </w:p>
          <w:p w:rsidR="00DA2D61" w:rsidRPr="00045C68" w:rsidRDefault="00DA2D61" w:rsidP="00B9363A">
            <w:pPr>
              <w:spacing w:after="0" w:line="240" w:lineRule="auto"/>
              <w:rPr>
                <w:rFonts w:ascii="Century Gothic" w:eastAsia="Times New Roman" w:hAnsi="Century Gothic" w:cs="Times New Roman"/>
                <w:bCs/>
                <w:color w:val="000000" w:themeColor="text1"/>
                <w:sz w:val="16"/>
                <w:szCs w:val="16"/>
              </w:rPr>
            </w:pPr>
          </w:p>
        </w:tc>
        <w:tc>
          <w:tcPr>
            <w:tcW w:w="3600" w:type="dxa"/>
            <w:shd w:val="clear" w:color="000000" w:fill="auto"/>
            <w:vAlign w:val="center"/>
            <w:hideMark/>
          </w:tcPr>
          <w:p w:rsidR="00E9171C" w:rsidRPr="00045C68" w:rsidRDefault="00E9171C"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If &lt;BIC&gt; is present, set Foreign Correspondent Bank Identification Number Qualifier to “02” </w:t>
            </w:r>
          </w:p>
        </w:tc>
      </w:tr>
      <w:tr w:rsidR="00E9171C" w:rsidRPr="00045C68" w:rsidTr="00F83C10">
        <w:trPr>
          <w:trHeight w:val="260"/>
        </w:trPr>
        <w:tc>
          <w:tcPr>
            <w:tcW w:w="900" w:type="dxa"/>
            <w:shd w:val="clear" w:color="000000" w:fill="auto"/>
            <w:vAlign w:val="center"/>
            <w:hideMark/>
          </w:tcPr>
          <w:p w:rsidR="00E9171C" w:rsidRPr="00045C68" w:rsidRDefault="00E9171C"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6.1.2</w:t>
            </w:r>
          </w:p>
        </w:tc>
        <w:tc>
          <w:tcPr>
            <w:tcW w:w="1890" w:type="dxa"/>
            <w:shd w:val="clear" w:color="000000" w:fill="auto"/>
            <w:vAlign w:val="center"/>
            <w:hideMark/>
          </w:tcPr>
          <w:p w:rsidR="00E9171C" w:rsidRPr="00045C68" w:rsidRDefault="00E9171C"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Clearing System Member Identification</w:t>
            </w:r>
          </w:p>
          <w:p w:rsidR="00E9171C" w:rsidRPr="00045C68" w:rsidRDefault="00E9171C"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&lt;ClrSysMmbId&gt;</w:t>
            </w:r>
          </w:p>
        </w:tc>
        <w:tc>
          <w:tcPr>
            <w:tcW w:w="990" w:type="dxa"/>
            <w:shd w:val="clear" w:color="000000" w:fill="auto"/>
            <w:vAlign w:val="center"/>
            <w:hideMark/>
          </w:tcPr>
          <w:p w:rsidR="00E9171C" w:rsidRPr="00045C68" w:rsidRDefault="00E9171C"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E9171C" w:rsidRPr="00045C68" w:rsidRDefault="00E9171C" w:rsidP="00B9363A">
            <w:pPr>
              <w:pStyle w:val="Default"/>
              <w:rPr>
                <w:rFonts w:ascii="Century Gothic" w:hAnsi="Century Gothic"/>
                <w:sz w:val="16"/>
                <w:szCs w:val="16"/>
              </w:rPr>
            </w:pPr>
            <w:r w:rsidRPr="00045C68">
              <w:rPr>
                <w:rFonts w:ascii="Century Gothic" w:hAnsi="Century Gothic"/>
                <w:sz w:val="16"/>
                <w:szCs w:val="16"/>
              </w:rPr>
              <w:t>Unique and unambiguous identifier of a clearing system member, as assigned by the system or system administrator</w:t>
            </w:r>
          </w:p>
          <w:p w:rsidR="00E9171C" w:rsidRPr="00045C68" w:rsidRDefault="00E9171C" w:rsidP="00B9363A">
            <w:pPr>
              <w:pStyle w:val="Default"/>
              <w:rPr>
                <w:rFonts w:ascii="Century Gothic" w:hAnsi="Century Gothic" w:cs="HelveticaNeueLTStd-Lt"/>
                <w:sz w:val="16"/>
                <w:szCs w:val="16"/>
              </w:rPr>
            </w:pPr>
          </w:p>
          <w:p w:rsidR="00E9171C" w:rsidRPr="00045C68" w:rsidRDefault="00E9171C" w:rsidP="00B9363A">
            <w:pPr>
              <w:pStyle w:val="Default"/>
              <w:rPr>
                <w:rFonts w:ascii="Century Gothic" w:hAnsi="Century Gothic" w:cs="HelveticaNeueLTStd-Lt"/>
                <w:sz w:val="16"/>
                <w:szCs w:val="16"/>
              </w:rPr>
            </w:pPr>
            <w:r w:rsidRPr="00045C68">
              <w:rPr>
                <w:rFonts w:ascii="Century Gothic" w:hAnsi="Century Gothic" w:cs="HelveticaNeueLTStd-Lt"/>
                <w:sz w:val="16"/>
                <w:szCs w:val="16"/>
              </w:rPr>
              <w:t>Empty tag</w:t>
            </w:r>
          </w:p>
        </w:tc>
        <w:tc>
          <w:tcPr>
            <w:tcW w:w="630" w:type="dxa"/>
            <w:shd w:val="clear" w:color="000000" w:fill="auto"/>
            <w:vAlign w:val="center"/>
            <w:hideMark/>
          </w:tcPr>
          <w:p w:rsidR="00E9171C" w:rsidRPr="00045C68" w:rsidRDefault="00E9171C"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hideMark/>
          </w:tcPr>
          <w:p w:rsidR="00E9171C" w:rsidRPr="00045C68" w:rsidRDefault="00E9171C" w:rsidP="00B9363A">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E9171C" w:rsidRPr="00045C68" w:rsidRDefault="00E9171C"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auto" w:fill="C4BC96" w:themeFill="background2" w:themeFillShade="BF"/>
            <w:vAlign w:val="center"/>
            <w:hideMark/>
          </w:tcPr>
          <w:p w:rsidR="00E9171C" w:rsidRPr="00045C68" w:rsidRDefault="00E9171C" w:rsidP="00B9363A">
            <w:pPr>
              <w:spacing w:after="0" w:line="240" w:lineRule="auto"/>
              <w:rPr>
                <w:rFonts w:ascii="Century Gothic" w:eastAsia="Times New Roman" w:hAnsi="Century Gothic" w:cs="Times New Roman"/>
                <w:bCs/>
                <w:color w:val="000000" w:themeColor="text1"/>
                <w:sz w:val="16"/>
                <w:szCs w:val="16"/>
              </w:rPr>
            </w:pPr>
          </w:p>
        </w:tc>
        <w:tc>
          <w:tcPr>
            <w:tcW w:w="3600" w:type="dxa"/>
            <w:shd w:val="clear" w:color="auto" w:fill="C4BC96" w:themeFill="background2" w:themeFillShade="BF"/>
            <w:vAlign w:val="center"/>
            <w:hideMark/>
          </w:tcPr>
          <w:p w:rsidR="00E9171C" w:rsidRPr="00045C68" w:rsidRDefault="00E9171C" w:rsidP="00B9363A">
            <w:pPr>
              <w:spacing w:after="0" w:line="240" w:lineRule="auto"/>
              <w:rPr>
                <w:rFonts w:ascii="Century Gothic" w:eastAsia="Times New Roman" w:hAnsi="Century Gothic" w:cs="Times New Roman"/>
                <w:bCs/>
                <w:color w:val="000000" w:themeColor="text1"/>
                <w:sz w:val="16"/>
                <w:szCs w:val="16"/>
              </w:rPr>
            </w:pPr>
          </w:p>
        </w:tc>
      </w:tr>
      <w:tr w:rsidR="00E9171C" w:rsidRPr="00045C68" w:rsidTr="00F83C10">
        <w:trPr>
          <w:trHeight w:val="260"/>
        </w:trPr>
        <w:tc>
          <w:tcPr>
            <w:tcW w:w="900" w:type="dxa"/>
            <w:shd w:val="clear" w:color="000000" w:fill="auto"/>
            <w:vAlign w:val="center"/>
            <w:hideMark/>
          </w:tcPr>
          <w:p w:rsidR="00E9171C" w:rsidRPr="00045C68" w:rsidRDefault="00E9171C"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6.1.3</w:t>
            </w:r>
          </w:p>
        </w:tc>
        <w:tc>
          <w:tcPr>
            <w:tcW w:w="1890" w:type="dxa"/>
            <w:shd w:val="clear" w:color="000000" w:fill="auto"/>
            <w:vAlign w:val="center"/>
            <w:hideMark/>
          </w:tcPr>
          <w:p w:rsidR="00E9171C" w:rsidRPr="00045C68" w:rsidRDefault="00E9171C"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Clearing System Identification</w:t>
            </w:r>
          </w:p>
          <w:p w:rsidR="00E9171C" w:rsidRPr="00045C68" w:rsidRDefault="00E9171C"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&lt;ClrSysId&gt;</w:t>
            </w:r>
          </w:p>
        </w:tc>
        <w:tc>
          <w:tcPr>
            <w:tcW w:w="990" w:type="dxa"/>
            <w:shd w:val="clear" w:color="000000" w:fill="auto"/>
            <w:vAlign w:val="center"/>
            <w:hideMark/>
          </w:tcPr>
          <w:p w:rsidR="00E9171C" w:rsidRPr="00045C68" w:rsidRDefault="00E9171C"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E9171C" w:rsidRPr="00045C68" w:rsidRDefault="00E9171C" w:rsidP="00B9363A">
            <w:pPr>
              <w:pStyle w:val="Default"/>
              <w:rPr>
                <w:rFonts w:ascii="Century Gothic" w:hAnsi="Century Gothic"/>
                <w:sz w:val="16"/>
                <w:szCs w:val="16"/>
              </w:rPr>
            </w:pPr>
            <w:r w:rsidRPr="00045C68">
              <w:rPr>
                <w:rFonts w:ascii="Century Gothic" w:hAnsi="Century Gothic"/>
                <w:sz w:val="16"/>
                <w:szCs w:val="16"/>
              </w:rPr>
              <w:t>Specification of a pre-agreed offering between clearing agents or the channel through which the payment instruction is processed</w:t>
            </w:r>
          </w:p>
          <w:p w:rsidR="00E9171C" w:rsidRPr="00045C68" w:rsidRDefault="00E9171C" w:rsidP="00B9363A">
            <w:pPr>
              <w:pStyle w:val="Default"/>
              <w:rPr>
                <w:rFonts w:ascii="Century Gothic" w:hAnsi="Century Gothic"/>
                <w:sz w:val="16"/>
                <w:szCs w:val="16"/>
              </w:rPr>
            </w:pPr>
          </w:p>
          <w:p w:rsidR="00E9171C" w:rsidRPr="00045C68" w:rsidRDefault="00E9171C" w:rsidP="00B9363A">
            <w:pPr>
              <w:pStyle w:val="Default"/>
              <w:rPr>
                <w:rFonts w:ascii="Century Gothic" w:hAnsi="Century Gothic" w:cs="HelveticaNeueLTStd-Lt"/>
                <w:sz w:val="16"/>
                <w:szCs w:val="16"/>
              </w:rPr>
            </w:pPr>
            <w:r w:rsidRPr="00045C68">
              <w:rPr>
                <w:rFonts w:ascii="Century Gothic" w:hAnsi="Century Gothic" w:cs="HelveticaNeueLTStd-Lt"/>
                <w:sz w:val="16"/>
                <w:szCs w:val="16"/>
              </w:rPr>
              <w:t>Empty tag</w:t>
            </w:r>
          </w:p>
        </w:tc>
        <w:tc>
          <w:tcPr>
            <w:tcW w:w="630" w:type="dxa"/>
            <w:shd w:val="clear" w:color="000000" w:fill="auto"/>
            <w:vAlign w:val="center"/>
            <w:hideMark/>
          </w:tcPr>
          <w:p w:rsidR="00E9171C" w:rsidRPr="00045C68" w:rsidRDefault="00E9171C"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hideMark/>
          </w:tcPr>
          <w:p w:rsidR="00E9171C" w:rsidRPr="00045C68" w:rsidRDefault="00E9171C" w:rsidP="00B9363A">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E9171C" w:rsidRPr="00045C68" w:rsidRDefault="00E9171C" w:rsidP="00B9363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auto" w:fill="C4BC96" w:themeFill="background2" w:themeFillShade="BF"/>
            <w:vAlign w:val="center"/>
            <w:hideMark/>
          </w:tcPr>
          <w:p w:rsidR="00E9171C" w:rsidRPr="00045C68" w:rsidRDefault="00E9171C" w:rsidP="00B9363A">
            <w:pPr>
              <w:spacing w:after="0" w:line="240" w:lineRule="auto"/>
              <w:rPr>
                <w:rFonts w:ascii="Century Gothic" w:eastAsia="Times New Roman" w:hAnsi="Century Gothic" w:cs="Times New Roman"/>
                <w:bCs/>
                <w:color w:val="000000" w:themeColor="text1"/>
                <w:sz w:val="16"/>
                <w:szCs w:val="16"/>
              </w:rPr>
            </w:pPr>
          </w:p>
        </w:tc>
        <w:tc>
          <w:tcPr>
            <w:tcW w:w="3600" w:type="dxa"/>
            <w:shd w:val="clear" w:color="auto" w:fill="C4BC96" w:themeFill="background2" w:themeFillShade="BF"/>
            <w:vAlign w:val="center"/>
            <w:hideMark/>
          </w:tcPr>
          <w:p w:rsidR="00E9171C" w:rsidRPr="00045C68" w:rsidRDefault="00E9171C" w:rsidP="00B9363A">
            <w:pPr>
              <w:spacing w:after="0" w:line="240" w:lineRule="auto"/>
              <w:rPr>
                <w:rFonts w:ascii="Century Gothic" w:eastAsia="Times New Roman" w:hAnsi="Century Gothic" w:cs="Times New Roman"/>
                <w:bCs/>
                <w:color w:val="000000" w:themeColor="text1"/>
                <w:sz w:val="16"/>
                <w:szCs w:val="16"/>
              </w:rPr>
            </w:pPr>
          </w:p>
        </w:tc>
      </w:tr>
    </w:tbl>
    <w:p w:rsidR="00DA2D61" w:rsidRPr="00045C68" w:rsidRDefault="00DA2D61" w:rsidP="003147B4">
      <w:pPr>
        <w:spacing w:before="120" w:after="120"/>
        <w:ind w:left="1080"/>
        <w:rPr>
          <w:rFonts w:ascii="Century Gothic" w:hAnsi="Century Gothic" w:cs="Arial"/>
          <w:sz w:val="20"/>
          <w:szCs w:val="20"/>
        </w:rPr>
      </w:pPr>
    </w:p>
    <w:tbl>
      <w:tblPr>
        <w:tblW w:w="14464"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890"/>
        <w:gridCol w:w="990"/>
        <w:gridCol w:w="2160"/>
        <w:gridCol w:w="630"/>
        <w:gridCol w:w="1257"/>
        <w:gridCol w:w="697"/>
        <w:gridCol w:w="2340"/>
        <w:gridCol w:w="3600"/>
      </w:tblGrid>
      <w:tr w:rsidR="00DA2D61" w:rsidRPr="00045C68" w:rsidTr="0098429A">
        <w:trPr>
          <w:trHeight w:val="450"/>
        </w:trPr>
        <w:tc>
          <w:tcPr>
            <w:tcW w:w="14464" w:type="dxa"/>
            <w:gridSpan w:val="9"/>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DA2D61" w:rsidRPr="00045C68" w:rsidRDefault="00DA2D61" w:rsidP="0098429A">
            <w:pPr>
              <w:spacing w:after="0"/>
              <w:rPr>
                <w:rFonts w:ascii="Century Gothic" w:hAnsi="Century Gothic"/>
              </w:rPr>
            </w:pPr>
            <w:r w:rsidRPr="00045C68">
              <w:rPr>
                <w:rFonts w:ascii="Century Gothic" w:hAnsi="Century Gothic" w:cs="Arial"/>
                <w:sz w:val="20"/>
                <w:szCs w:val="20"/>
              </w:rPr>
              <w:lastRenderedPageBreak/>
              <w:tab/>
            </w:r>
            <w:r w:rsidRPr="00045C68">
              <w:rPr>
                <w:rFonts w:ascii="Century Gothic" w:hAnsi="Century Gothic" w:cs="HelveticaNeueLTStd-Bd"/>
                <w:b/>
                <w:color w:val="FFFFFF"/>
                <w:sz w:val="16"/>
                <w:szCs w:val="16"/>
              </w:rPr>
              <w:t>Credit Transfer Transaction Information Definition: Set of elements used to provide information on the individual transaction(s) included in the message</w:t>
            </w:r>
          </w:p>
        </w:tc>
      </w:tr>
      <w:tr w:rsidR="00DA2D61" w:rsidRPr="00045C68" w:rsidTr="00E6502F">
        <w:trPr>
          <w:trHeight w:val="260"/>
        </w:trPr>
        <w:tc>
          <w:tcPr>
            <w:tcW w:w="90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DA2D61" w:rsidRPr="00045C68" w:rsidRDefault="00DA2D61"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DA2D61" w:rsidRPr="00045C68" w:rsidRDefault="00DA2D61"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99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DA2D61" w:rsidRPr="00045C68" w:rsidRDefault="00DA2D61"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DA2D61" w:rsidRPr="00045C68" w:rsidRDefault="00DA2D61"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63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DA2D61" w:rsidRPr="00045C68" w:rsidRDefault="00DA2D61"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DA2D61" w:rsidRPr="00045C68" w:rsidRDefault="00DA2D61"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DA2D61" w:rsidRPr="00045C68" w:rsidRDefault="00DA2D61"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340" w:type="dxa"/>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hideMark/>
          </w:tcPr>
          <w:p w:rsidR="00DA2D61" w:rsidRPr="00045C68" w:rsidRDefault="00DA2D61"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hideMark/>
          </w:tcPr>
          <w:p w:rsidR="00DA2D61" w:rsidRPr="00045C68" w:rsidRDefault="00DA2D61"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DA2D61" w:rsidRPr="00045C68" w:rsidTr="0098429A">
        <w:trPr>
          <w:trHeight w:val="260"/>
        </w:trPr>
        <w:tc>
          <w:tcPr>
            <w:tcW w:w="900" w:type="dxa"/>
            <w:shd w:val="clear" w:color="000000" w:fill="auto"/>
            <w:vAlign w:val="center"/>
            <w:hideMark/>
          </w:tcPr>
          <w:p w:rsidR="00DA2D61" w:rsidRPr="00045C68" w:rsidRDefault="00DA2D61"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6.1.4</w:t>
            </w:r>
          </w:p>
          <w:p w:rsidR="00DA2D61" w:rsidRPr="00045C68" w:rsidRDefault="00DA2D61"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shd w:val="clear" w:color="000000" w:fill="auto"/>
            <w:vAlign w:val="center"/>
            <w:hideMark/>
          </w:tcPr>
          <w:p w:rsidR="00DA2D61" w:rsidRPr="00045C68" w:rsidRDefault="00DA2D61" w:rsidP="0098429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Code </w:t>
            </w:r>
          </w:p>
          <w:p w:rsidR="00DA2D61" w:rsidRPr="00045C68" w:rsidRDefault="00DA2D61" w:rsidP="0098429A">
            <w:pPr>
              <w:spacing w:after="0" w:line="240" w:lineRule="auto"/>
              <w:rPr>
                <w:rFonts w:ascii="Century Gothic" w:hAnsi="Century Gothic" w:cs="HelveticaNeueLTStd-Lt"/>
                <w:sz w:val="16"/>
                <w:szCs w:val="16"/>
              </w:rPr>
            </w:pPr>
            <w:r w:rsidRPr="00045C68">
              <w:rPr>
                <w:rFonts w:ascii="Century Gothic" w:hAnsi="Century Gothic" w:cs="HelveticaNeueLTStd-Md"/>
                <w:sz w:val="16"/>
                <w:szCs w:val="16"/>
              </w:rPr>
              <w:t>&lt;Cd&gt;</w:t>
            </w:r>
          </w:p>
        </w:tc>
        <w:tc>
          <w:tcPr>
            <w:tcW w:w="990" w:type="dxa"/>
            <w:shd w:val="clear" w:color="000000" w:fill="auto"/>
            <w:vAlign w:val="center"/>
            <w:hideMark/>
          </w:tcPr>
          <w:p w:rsidR="00DA2D61" w:rsidRPr="00045C68" w:rsidRDefault="00DA2D61"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DA2D61" w:rsidRPr="00045C68" w:rsidRDefault="00DA2D61" w:rsidP="0098429A">
            <w:pPr>
              <w:pStyle w:val="Default"/>
              <w:rPr>
                <w:rFonts w:ascii="Century Gothic" w:hAnsi="Century Gothic" w:cs="HelveticaNeueLTStd-Lt"/>
                <w:sz w:val="16"/>
                <w:szCs w:val="16"/>
              </w:rPr>
            </w:pPr>
            <w:r w:rsidRPr="00045C68">
              <w:rPr>
                <w:rFonts w:ascii="Century Gothic" w:hAnsi="Century Gothic"/>
                <w:sz w:val="16"/>
                <w:szCs w:val="16"/>
              </w:rPr>
              <w:t>Identification of a clearing system in a coded form as published in an external list</w:t>
            </w:r>
          </w:p>
        </w:tc>
        <w:tc>
          <w:tcPr>
            <w:tcW w:w="630" w:type="dxa"/>
            <w:shd w:val="clear" w:color="000000" w:fill="auto"/>
            <w:vAlign w:val="center"/>
            <w:hideMark/>
          </w:tcPr>
          <w:p w:rsidR="00DA2D61" w:rsidRPr="00045C68" w:rsidRDefault="00DA2D61"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shd w:val="clear" w:color="000000" w:fill="auto"/>
            <w:vAlign w:val="center"/>
            <w:hideMark/>
          </w:tcPr>
          <w:p w:rsidR="00DA2D61" w:rsidRPr="00045C68" w:rsidRDefault="00DA2D61" w:rsidP="0098429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Code</w:t>
            </w:r>
          </w:p>
        </w:tc>
        <w:tc>
          <w:tcPr>
            <w:tcW w:w="697" w:type="dxa"/>
            <w:shd w:val="clear" w:color="000000" w:fill="auto"/>
            <w:vAlign w:val="center"/>
            <w:hideMark/>
          </w:tcPr>
          <w:p w:rsidR="00DA2D61" w:rsidRPr="00045C68" w:rsidRDefault="00DA2D61"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auto" w:fill="auto"/>
            <w:vAlign w:val="center"/>
            <w:hideMark/>
          </w:tcPr>
          <w:p w:rsidR="00DA2D61" w:rsidRPr="00045C68" w:rsidRDefault="009F6D90"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w:t>
            </w:r>
            <w:r w:rsidR="00DA2D61" w:rsidRPr="00045C68">
              <w:rPr>
                <w:rFonts w:ascii="Century Gothic" w:eastAsia="Times New Roman" w:hAnsi="Century Gothic" w:cs="Times New Roman"/>
                <w:bCs/>
                <w:color w:val="000000" w:themeColor="text1"/>
                <w:sz w:val="16"/>
                <w:szCs w:val="16"/>
              </w:rPr>
              <w:t xml:space="preserve"> Addenda For Foreign Correspondent Bank Information, Foreign Correspondent Bank Identification Number Qualifier (Record 7, Field 4)</w:t>
            </w:r>
          </w:p>
        </w:tc>
        <w:tc>
          <w:tcPr>
            <w:tcW w:w="3600" w:type="dxa"/>
            <w:shd w:val="clear" w:color="auto" w:fill="auto"/>
            <w:vAlign w:val="center"/>
            <w:hideMark/>
          </w:tcPr>
          <w:p w:rsidR="00DA2D61" w:rsidRPr="00045C68" w:rsidRDefault="00DA2D61" w:rsidP="0098429A">
            <w:pPr>
              <w:spacing w:after="0" w:line="240" w:lineRule="auto"/>
              <w:rPr>
                <w:rFonts w:ascii="Century Gothic" w:eastAsia="Times New Roman" w:hAnsi="Century Gothic" w:cs="Times New Roman"/>
                <w:bCs/>
                <w:color w:val="000000" w:themeColor="text1"/>
                <w:sz w:val="16"/>
                <w:szCs w:val="16"/>
              </w:rPr>
            </w:pPr>
          </w:p>
          <w:p w:rsidR="00DA2D61" w:rsidRPr="00045C68" w:rsidRDefault="00DA2D61"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If &lt;Cd&gt; is present, set Foreign Correspondent Bank Identification Number Qualifier to “01”</w:t>
            </w:r>
          </w:p>
        </w:tc>
      </w:tr>
      <w:tr w:rsidR="00DA2D61" w:rsidRPr="00045C68" w:rsidTr="0098429A">
        <w:trPr>
          <w:trHeight w:val="818"/>
        </w:trPr>
        <w:tc>
          <w:tcPr>
            <w:tcW w:w="900" w:type="dxa"/>
            <w:shd w:val="clear" w:color="000000" w:fill="auto"/>
            <w:vAlign w:val="center"/>
            <w:hideMark/>
          </w:tcPr>
          <w:p w:rsidR="00DA2D61" w:rsidRPr="00045C68" w:rsidRDefault="00DA2D61"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6.1.5</w:t>
            </w:r>
          </w:p>
          <w:p w:rsidR="00DA2D61" w:rsidRPr="00045C68" w:rsidRDefault="00DA2D61"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shd w:val="clear" w:color="000000" w:fill="auto"/>
            <w:vAlign w:val="center"/>
            <w:hideMark/>
          </w:tcPr>
          <w:p w:rsidR="00DA2D61" w:rsidRPr="00045C68" w:rsidRDefault="00DA2D61" w:rsidP="0098429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Proprietary </w:t>
            </w:r>
          </w:p>
          <w:p w:rsidR="00DA2D61" w:rsidRPr="00045C68" w:rsidRDefault="00DA2D61" w:rsidP="0098429A">
            <w:pPr>
              <w:spacing w:after="0" w:line="240" w:lineRule="auto"/>
              <w:rPr>
                <w:rFonts w:ascii="Century Gothic" w:hAnsi="Century Gothic" w:cs="HelveticaNeueLTStd-Lt"/>
                <w:sz w:val="16"/>
                <w:szCs w:val="16"/>
              </w:rPr>
            </w:pPr>
            <w:r w:rsidRPr="00045C68">
              <w:rPr>
                <w:rFonts w:ascii="Century Gothic" w:hAnsi="Century Gothic" w:cs="HelveticaNeueLTStd-Md"/>
                <w:sz w:val="16"/>
                <w:szCs w:val="16"/>
              </w:rPr>
              <w:t>&lt;Prtry&gt;</w:t>
            </w:r>
          </w:p>
        </w:tc>
        <w:tc>
          <w:tcPr>
            <w:tcW w:w="990" w:type="dxa"/>
            <w:shd w:val="clear" w:color="000000" w:fill="auto"/>
            <w:vAlign w:val="center"/>
            <w:hideMark/>
          </w:tcPr>
          <w:p w:rsidR="00DA2D61" w:rsidRPr="00045C68" w:rsidRDefault="00DA2D61"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DA2D61" w:rsidRPr="00045C68" w:rsidRDefault="00DA2D61" w:rsidP="0098429A">
            <w:pPr>
              <w:pStyle w:val="Default"/>
              <w:rPr>
                <w:rFonts w:ascii="Century Gothic" w:hAnsi="Century Gothic" w:cs="HelveticaNeueLTStd-Lt"/>
                <w:sz w:val="16"/>
                <w:szCs w:val="16"/>
              </w:rPr>
            </w:pPr>
            <w:r w:rsidRPr="00045C68">
              <w:rPr>
                <w:rFonts w:ascii="Century Gothic" w:hAnsi="Century Gothic"/>
                <w:sz w:val="16"/>
                <w:szCs w:val="16"/>
              </w:rPr>
              <w:t>Identification code for a clearing system that has not yet been identified in the list of clearing systems</w:t>
            </w:r>
          </w:p>
        </w:tc>
        <w:tc>
          <w:tcPr>
            <w:tcW w:w="630" w:type="dxa"/>
            <w:shd w:val="clear" w:color="000000" w:fill="auto"/>
            <w:vAlign w:val="center"/>
            <w:hideMark/>
          </w:tcPr>
          <w:p w:rsidR="00DA2D61" w:rsidRPr="00045C68" w:rsidRDefault="00DA2D61"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[1..1]</w:t>
            </w:r>
          </w:p>
        </w:tc>
        <w:tc>
          <w:tcPr>
            <w:tcW w:w="1257" w:type="dxa"/>
            <w:shd w:val="clear" w:color="000000" w:fill="auto"/>
            <w:vAlign w:val="center"/>
            <w:hideMark/>
          </w:tcPr>
          <w:p w:rsidR="00DA2D61" w:rsidRPr="00045C68" w:rsidRDefault="00DA2D61" w:rsidP="0098429A">
            <w:pPr>
              <w:pStyle w:val="Default"/>
              <w:rPr>
                <w:rFonts w:ascii="Century Gothic" w:hAnsi="Century Gothic"/>
                <w:sz w:val="16"/>
                <w:szCs w:val="16"/>
              </w:rPr>
            </w:pPr>
            <w:r w:rsidRPr="00045C68">
              <w:rPr>
                <w:rFonts w:ascii="Century Gothic" w:hAnsi="Century Gothic"/>
                <w:sz w:val="16"/>
                <w:szCs w:val="16"/>
              </w:rPr>
              <w:t>Max35Text</w:t>
            </w:r>
          </w:p>
          <w:p w:rsidR="00DA2D61" w:rsidRPr="00045C68" w:rsidRDefault="00DA2D61" w:rsidP="0098429A">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DA2D61" w:rsidRPr="00045C68" w:rsidRDefault="00DA2D61"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000000" w:fill="auto"/>
            <w:vAlign w:val="center"/>
            <w:hideMark/>
          </w:tcPr>
          <w:p w:rsidR="00DA2D61" w:rsidRPr="00045C68" w:rsidRDefault="00DA2D61" w:rsidP="0098429A">
            <w:pPr>
              <w:spacing w:after="0" w:line="240" w:lineRule="auto"/>
              <w:rPr>
                <w:rFonts w:ascii="Century Gothic" w:eastAsia="Times New Roman" w:hAnsi="Century Gothic" w:cs="Times New Roman"/>
                <w:bCs/>
                <w:color w:val="000000" w:themeColor="text1"/>
                <w:sz w:val="16"/>
                <w:szCs w:val="16"/>
              </w:rPr>
            </w:pPr>
          </w:p>
        </w:tc>
        <w:tc>
          <w:tcPr>
            <w:tcW w:w="3600" w:type="dxa"/>
            <w:shd w:val="clear" w:color="000000" w:fill="auto"/>
            <w:vAlign w:val="center"/>
            <w:hideMark/>
          </w:tcPr>
          <w:p w:rsidR="00DA2D61" w:rsidRPr="00045C68" w:rsidRDefault="00DA2D61"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u w:val="single"/>
              </w:rPr>
              <w:t>Usage Rule:</w:t>
            </w:r>
            <w:r w:rsidRPr="00045C68">
              <w:rPr>
                <w:rFonts w:ascii="Century Gothic" w:eastAsia="Times New Roman" w:hAnsi="Century Gothic" w:cs="Times New Roman"/>
                <w:bCs/>
                <w:color w:val="000000" w:themeColor="text1"/>
                <w:sz w:val="16"/>
                <w:szCs w:val="16"/>
              </w:rPr>
              <w:t xml:space="preserve"> If &lt;Cd&gt; is populated, </w:t>
            </w:r>
          </w:p>
          <w:p w:rsidR="00DA2D61" w:rsidRPr="00045C68" w:rsidRDefault="00DA2D61"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w:t>
            </w:r>
            <w:r w:rsidRPr="00045C68">
              <w:rPr>
                <w:rFonts w:ascii="Century Gothic" w:hAnsi="Century Gothic" w:cs="HelveticaNeueLTStd-Md"/>
                <w:sz w:val="16"/>
                <w:szCs w:val="16"/>
              </w:rPr>
              <w:t>Prtry</w:t>
            </w:r>
            <w:r w:rsidRPr="00045C68">
              <w:rPr>
                <w:rFonts w:ascii="Century Gothic" w:eastAsia="Times New Roman" w:hAnsi="Century Gothic" w:cs="Times New Roman"/>
                <w:bCs/>
                <w:color w:val="000000" w:themeColor="text1"/>
                <w:sz w:val="16"/>
                <w:szCs w:val="16"/>
              </w:rPr>
              <w:t>&gt; should not be populated</w:t>
            </w:r>
          </w:p>
        </w:tc>
      </w:tr>
      <w:tr w:rsidR="00DA2D61" w:rsidRPr="00045C68" w:rsidTr="0098429A">
        <w:trPr>
          <w:trHeight w:val="260"/>
        </w:trPr>
        <w:tc>
          <w:tcPr>
            <w:tcW w:w="900" w:type="dxa"/>
            <w:shd w:val="clear" w:color="000000" w:fill="auto"/>
            <w:vAlign w:val="center"/>
            <w:hideMark/>
          </w:tcPr>
          <w:p w:rsidR="00DA2D61" w:rsidRPr="00045C68" w:rsidRDefault="00DA2D61"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6.1.6</w:t>
            </w:r>
          </w:p>
        </w:tc>
        <w:tc>
          <w:tcPr>
            <w:tcW w:w="1890" w:type="dxa"/>
            <w:shd w:val="clear" w:color="000000" w:fill="auto"/>
            <w:vAlign w:val="center"/>
            <w:hideMark/>
          </w:tcPr>
          <w:p w:rsidR="00DA2D61" w:rsidRPr="00045C68" w:rsidRDefault="00DA2D61"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Member Identification</w:t>
            </w:r>
          </w:p>
          <w:p w:rsidR="00DA2D61" w:rsidRPr="00045C68" w:rsidRDefault="00DA2D61"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&lt;MmbId&gt;</w:t>
            </w:r>
          </w:p>
          <w:p w:rsidR="00DA2D61" w:rsidRPr="00045C68" w:rsidRDefault="00DA2D61" w:rsidP="0098429A">
            <w:pPr>
              <w:spacing w:after="0" w:line="240" w:lineRule="auto"/>
              <w:rPr>
                <w:rFonts w:ascii="Century Gothic" w:eastAsia="Times New Roman" w:hAnsi="Century Gothic" w:cs="Times New Roman"/>
                <w:bCs/>
                <w:color w:val="000000" w:themeColor="text1"/>
                <w:sz w:val="16"/>
                <w:szCs w:val="16"/>
              </w:rPr>
            </w:pPr>
          </w:p>
        </w:tc>
        <w:tc>
          <w:tcPr>
            <w:tcW w:w="990" w:type="dxa"/>
            <w:shd w:val="clear" w:color="000000" w:fill="auto"/>
            <w:vAlign w:val="center"/>
            <w:hideMark/>
          </w:tcPr>
          <w:p w:rsidR="00DA2D61" w:rsidRPr="00045C68" w:rsidRDefault="00DA2D61"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DA2D61" w:rsidRPr="00045C68" w:rsidRDefault="00DA2D61" w:rsidP="0098429A">
            <w:pPr>
              <w:pStyle w:val="Default"/>
              <w:rPr>
                <w:rFonts w:ascii="Century Gothic" w:hAnsi="Century Gothic"/>
                <w:sz w:val="16"/>
                <w:szCs w:val="16"/>
              </w:rPr>
            </w:pPr>
            <w:r w:rsidRPr="00045C68">
              <w:rPr>
                <w:rFonts w:ascii="Century Gothic" w:hAnsi="Century Gothic"/>
                <w:sz w:val="16"/>
                <w:szCs w:val="16"/>
              </w:rPr>
              <w:t>Identification of a member of a clearing system</w:t>
            </w:r>
          </w:p>
          <w:p w:rsidR="00DA2D61" w:rsidRPr="00045C68" w:rsidRDefault="00DA2D61" w:rsidP="0098429A">
            <w:pPr>
              <w:autoSpaceDE w:val="0"/>
              <w:autoSpaceDN w:val="0"/>
              <w:adjustRightInd w:val="0"/>
              <w:spacing w:after="0" w:line="240" w:lineRule="auto"/>
              <w:rPr>
                <w:rFonts w:ascii="Century Gothic" w:hAnsi="Century Gothic" w:cs="HelveticaNeueLTStd-Lt"/>
                <w:sz w:val="16"/>
                <w:szCs w:val="16"/>
              </w:rPr>
            </w:pPr>
          </w:p>
        </w:tc>
        <w:tc>
          <w:tcPr>
            <w:tcW w:w="630" w:type="dxa"/>
            <w:shd w:val="clear" w:color="000000" w:fill="auto"/>
            <w:vAlign w:val="center"/>
            <w:hideMark/>
          </w:tcPr>
          <w:p w:rsidR="00DA2D61" w:rsidRPr="00045C68" w:rsidRDefault="00DA2D61"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[1..1]</w:t>
            </w:r>
          </w:p>
        </w:tc>
        <w:tc>
          <w:tcPr>
            <w:tcW w:w="1257" w:type="dxa"/>
            <w:shd w:val="clear" w:color="000000" w:fill="auto"/>
            <w:vAlign w:val="center"/>
            <w:hideMark/>
          </w:tcPr>
          <w:p w:rsidR="00DA2D61" w:rsidRPr="00045C68" w:rsidRDefault="00DA2D61" w:rsidP="0098429A">
            <w:pPr>
              <w:pStyle w:val="Default"/>
              <w:rPr>
                <w:rFonts w:ascii="Century Gothic" w:hAnsi="Century Gothic"/>
                <w:sz w:val="16"/>
                <w:szCs w:val="16"/>
              </w:rPr>
            </w:pPr>
            <w:r w:rsidRPr="00045C68">
              <w:rPr>
                <w:rFonts w:ascii="Century Gothic" w:hAnsi="Century Gothic"/>
                <w:sz w:val="16"/>
                <w:szCs w:val="16"/>
              </w:rPr>
              <w:t>Max35Text</w:t>
            </w:r>
          </w:p>
          <w:p w:rsidR="00DA2D61" w:rsidRPr="00045C68" w:rsidRDefault="00DA2D61" w:rsidP="0098429A">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DA2D61" w:rsidRPr="00045C68" w:rsidRDefault="00DA2D61"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000000" w:fill="auto"/>
            <w:vAlign w:val="center"/>
            <w:hideMark/>
          </w:tcPr>
          <w:p w:rsidR="00DA2D61" w:rsidRPr="00045C68" w:rsidRDefault="009F6D90" w:rsidP="0098429A">
            <w:pPr>
              <w:pStyle w:val="ListParagraph"/>
              <w:spacing w:after="0" w:line="240" w:lineRule="auto"/>
              <w:ind w:left="0"/>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Cs/>
                <w:color w:val="000000" w:themeColor="text1"/>
                <w:sz w:val="16"/>
                <w:szCs w:val="16"/>
              </w:rPr>
              <w:t xml:space="preserve">For IAT, </w:t>
            </w:r>
            <w:r w:rsidR="00DA2D61" w:rsidRPr="00045C68">
              <w:rPr>
                <w:rFonts w:ascii="Century Gothic" w:eastAsia="Times New Roman" w:hAnsi="Century Gothic" w:cs="Times New Roman"/>
                <w:bCs/>
                <w:color w:val="000000" w:themeColor="text1"/>
                <w:sz w:val="16"/>
                <w:szCs w:val="16"/>
              </w:rPr>
              <w:t>Addenda Record For Foreign Correspondent Bank Information, Foreign Correspondent Bank Identification Number (Record 7, Field 5)</w:t>
            </w:r>
          </w:p>
        </w:tc>
        <w:tc>
          <w:tcPr>
            <w:tcW w:w="3600" w:type="dxa"/>
            <w:shd w:val="clear" w:color="000000" w:fill="auto"/>
            <w:vAlign w:val="center"/>
            <w:hideMark/>
          </w:tcPr>
          <w:p w:rsidR="00DA2D61" w:rsidRPr="00045C68" w:rsidRDefault="00DA2D61"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May map to &lt;IntermediaryAgent2&gt; or &lt;IntermediaryAgent3&gt; &lt;MemberIdentification&gt; to Foreign Correspondent Bank Identification Number</w:t>
            </w:r>
          </w:p>
          <w:p w:rsidR="00DA2D61" w:rsidRPr="00045C68" w:rsidRDefault="00DA2D61" w:rsidP="0098429A">
            <w:pPr>
              <w:pStyle w:val="ListParagraph"/>
              <w:spacing w:after="0" w:line="240" w:lineRule="auto"/>
              <w:ind w:left="98"/>
              <w:rPr>
                <w:rFonts w:ascii="Century Gothic" w:eastAsia="Times New Roman" w:hAnsi="Century Gothic" w:cs="Times New Roman"/>
                <w:bCs/>
                <w:color w:val="000000" w:themeColor="text1"/>
                <w:sz w:val="16"/>
                <w:szCs w:val="16"/>
              </w:rPr>
            </w:pPr>
          </w:p>
        </w:tc>
      </w:tr>
      <w:tr w:rsidR="00DA2D61" w:rsidRPr="00045C68" w:rsidTr="0098429A">
        <w:trPr>
          <w:trHeight w:val="260"/>
        </w:trPr>
        <w:tc>
          <w:tcPr>
            <w:tcW w:w="900" w:type="dxa"/>
            <w:shd w:val="clear" w:color="000000" w:fill="auto"/>
            <w:vAlign w:val="center"/>
            <w:hideMark/>
          </w:tcPr>
          <w:p w:rsidR="00DA2D61" w:rsidRPr="00045C68" w:rsidRDefault="00DA2D61"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6.1.7</w:t>
            </w:r>
          </w:p>
        </w:tc>
        <w:tc>
          <w:tcPr>
            <w:tcW w:w="1890" w:type="dxa"/>
            <w:shd w:val="clear" w:color="000000" w:fill="auto"/>
            <w:vAlign w:val="center"/>
            <w:hideMark/>
          </w:tcPr>
          <w:p w:rsidR="00DA2D61" w:rsidRPr="00045C68" w:rsidRDefault="00DA2D61"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Name</w:t>
            </w:r>
          </w:p>
          <w:p w:rsidR="00DA2D61" w:rsidRPr="00045C68" w:rsidRDefault="00DA2D61"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&lt;Nm&gt;</w:t>
            </w:r>
          </w:p>
        </w:tc>
        <w:tc>
          <w:tcPr>
            <w:tcW w:w="990" w:type="dxa"/>
            <w:shd w:val="clear" w:color="000000" w:fill="auto"/>
            <w:vAlign w:val="center"/>
            <w:hideMark/>
          </w:tcPr>
          <w:p w:rsidR="00DA2D61" w:rsidRPr="00045C68" w:rsidRDefault="00DA2D61"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DA2D61" w:rsidRPr="00045C68" w:rsidRDefault="00DA2D61" w:rsidP="0098429A">
            <w:pPr>
              <w:pStyle w:val="Default"/>
              <w:rPr>
                <w:rFonts w:ascii="Century Gothic" w:hAnsi="Century Gothic" w:cs="HelveticaNeueLTStd-Lt"/>
                <w:sz w:val="16"/>
                <w:szCs w:val="16"/>
              </w:rPr>
            </w:pPr>
            <w:r w:rsidRPr="00045C68">
              <w:rPr>
                <w:rFonts w:ascii="Century Gothic" w:hAnsi="Century Gothic"/>
                <w:sz w:val="16"/>
                <w:szCs w:val="16"/>
              </w:rPr>
              <w:t>Name by which a party is known and which is usually used to identify that party</w:t>
            </w:r>
          </w:p>
        </w:tc>
        <w:tc>
          <w:tcPr>
            <w:tcW w:w="630" w:type="dxa"/>
            <w:shd w:val="clear" w:color="000000" w:fill="auto"/>
            <w:vAlign w:val="center"/>
            <w:hideMark/>
          </w:tcPr>
          <w:p w:rsidR="00DA2D61" w:rsidRPr="00045C68" w:rsidRDefault="00DA2D61"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[0..1]  </w:t>
            </w:r>
          </w:p>
        </w:tc>
        <w:tc>
          <w:tcPr>
            <w:tcW w:w="1257" w:type="dxa"/>
            <w:shd w:val="clear" w:color="000000" w:fill="auto"/>
            <w:vAlign w:val="center"/>
            <w:hideMark/>
          </w:tcPr>
          <w:p w:rsidR="00DA2D61" w:rsidRPr="00045C68" w:rsidRDefault="00DA2D61" w:rsidP="0098429A">
            <w:pPr>
              <w:pStyle w:val="Default"/>
              <w:rPr>
                <w:rFonts w:ascii="Century Gothic" w:hAnsi="Century Gothic"/>
                <w:sz w:val="16"/>
                <w:szCs w:val="16"/>
              </w:rPr>
            </w:pPr>
            <w:r w:rsidRPr="00045C68">
              <w:rPr>
                <w:rFonts w:ascii="Century Gothic" w:hAnsi="Century Gothic"/>
                <w:sz w:val="16"/>
                <w:szCs w:val="16"/>
              </w:rPr>
              <w:t xml:space="preserve">Max140Text </w:t>
            </w:r>
          </w:p>
          <w:p w:rsidR="00DA2D61" w:rsidRPr="00045C68" w:rsidRDefault="00DA2D61" w:rsidP="0098429A">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DA2D61" w:rsidRPr="00045C68" w:rsidRDefault="00DA2D61"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auto" w:fill="auto"/>
            <w:vAlign w:val="center"/>
            <w:hideMark/>
          </w:tcPr>
          <w:p w:rsidR="00DA2D61" w:rsidRPr="00045C68" w:rsidRDefault="009F6D90"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For IAT, </w:t>
            </w:r>
            <w:r w:rsidR="00DA2D61" w:rsidRPr="00045C68">
              <w:rPr>
                <w:rFonts w:ascii="Century Gothic" w:eastAsia="Times New Roman" w:hAnsi="Century Gothic" w:cs="Times New Roman"/>
                <w:bCs/>
                <w:color w:val="000000" w:themeColor="text1"/>
                <w:sz w:val="16"/>
                <w:szCs w:val="16"/>
              </w:rPr>
              <w:t>Addenda Record For Foreign Correspondent Bank Information, Foreign Correspondent Bank Name (Record 7, Field 3)</w:t>
            </w:r>
          </w:p>
        </w:tc>
        <w:tc>
          <w:tcPr>
            <w:tcW w:w="3600" w:type="dxa"/>
            <w:shd w:val="clear" w:color="auto" w:fill="auto"/>
            <w:vAlign w:val="center"/>
            <w:hideMark/>
          </w:tcPr>
          <w:p w:rsidR="00DA2D61" w:rsidRPr="00045C68" w:rsidRDefault="00DA2D61"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May map &lt;IntermediaryAgent2&gt; or &lt;IntermediaryAgent3&gt;&lt;Name&gt; to Foreign Correspondent Bank Name</w:t>
            </w:r>
          </w:p>
        </w:tc>
      </w:tr>
      <w:tr w:rsidR="009F6D90" w:rsidRPr="00045C68" w:rsidTr="009F6D90">
        <w:trPr>
          <w:trHeight w:val="260"/>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F6D90" w:rsidRPr="00045C68" w:rsidRDefault="009F6D90"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6.1.8</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F6D90" w:rsidRPr="00045C68" w:rsidRDefault="009F6D90"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Postal Address &lt;PstlAdr&gt;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F6D90" w:rsidRPr="00045C68" w:rsidRDefault="009F6D90"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F6D90" w:rsidRPr="00045C68" w:rsidRDefault="009F6D90" w:rsidP="004F7C97">
            <w:pPr>
              <w:pStyle w:val="Default"/>
              <w:rPr>
                <w:rFonts w:ascii="Century Gothic" w:hAnsi="Century Gothic"/>
                <w:sz w:val="16"/>
                <w:szCs w:val="16"/>
              </w:rPr>
            </w:pPr>
            <w:r w:rsidRPr="00045C68">
              <w:rPr>
                <w:rFonts w:ascii="Century Gothic" w:hAnsi="Century Gothic"/>
                <w:sz w:val="16"/>
                <w:szCs w:val="16"/>
              </w:rPr>
              <w:t>Information that locates and identifies a specific address, as defined by postal services</w:t>
            </w:r>
          </w:p>
          <w:p w:rsidR="009F6D90" w:rsidRPr="00045C68" w:rsidRDefault="009F6D90" w:rsidP="009F6D90">
            <w:pPr>
              <w:pStyle w:val="Default"/>
              <w:rPr>
                <w:rFonts w:ascii="Century Gothic" w:hAnsi="Century Gothic"/>
                <w:sz w:val="16"/>
                <w:szCs w:val="16"/>
              </w:rPr>
            </w:pPr>
          </w:p>
          <w:p w:rsidR="009F6D90" w:rsidRPr="00045C68" w:rsidRDefault="009F6D90" w:rsidP="009F6D90">
            <w:pPr>
              <w:pStyle w:val="Default"/>
              <w:rPr>
                <w:rFonts w:ascii="Century Gothic" w:hAnsi="Century Gothic"/>
                <w:sz w:val="16"/>
                <w:szCs w:val="16"/>
              </w:rPr>
            </w:pPr>
            <w:r w:rsidRPr="00045C68">
              <w:rPr>
                <w:rFonts w:ascii="Century Gothic" w:hAnsi="Century Gothic"/>
                <w:sz w:val="16"/>
                <w:szCs w:val="16"/>
              </w:rPr>
              <w:t>Empty tag</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F6D90" w:rsidRPr="00045C68" w:rsidRDefault="009F6D90"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F6D90" w:rsidRPr="00045C68" w:rsidRDefault="009F6D90" w:rsidP="009F6D90">
            <w:pPr>
              <w:pStyle w:val="Default"/>
              <w:rPr>
                <w:rFonts w:ascii="Century Gothic" w:hAnsi="Century Gothic"/>
                <w:sz w:val="16"/>
                <w:szCs w:val="16"/>
              </w:rPr>
            </w:pP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F6D90" w:rsidRPr="00045C68" w:rsidRDefault="009F6D90"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F6D90" w:rsidRPr="00045C68" w:rsidRDefault="009F6D90" w:rsidP="009F6D90">
            <w:pPr>
              <w:rPr>
                <w:rFonts w:ascii="Century Gothic" w:eastAsia="Times New Roman" w:hAnsi="Century Gothic" w:cs="Times New Roman"/>
                <w:bCs/>
                <w:color w:val="000000" w:themeColor="text1"/>
                <w:sz w:val="16"/>
                <w:szCs w:val="16"/>
              </w:rPr>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F6D90" w:rsidRPr="00045C68" w:rsidRDefault="009F6D90" w:rsidP="009F6D90">
            <w:pPr>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Usage Rule:  Preference by following order:</w:t>
            </w:r>
          </w:p>
          <w:p w:rsidR="009F6D90" w:rsidRPr="00045C68" w:rsidRDefault="009F6D90" w:rsidP="00D327CD">
            <w:pPr>
              <w:spacing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 Use only structured address</w:t>
            </w:r>
          </w:p>
          <w:p w:rsidR="009F6D90" w:rsidRPr="00045C68" w:rsidRDefault="009F6D90"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 When using combination of both structured address and Address Line, must use structured tags for post code (if applicable), town name and country and only 2 Address Lines max 35 characters each (to include street address and town name)</w:t>
            </w:r>
          </w:p>
          <w:p w:rsidR="00D327CD" w:rsidRDefault="009F6D90"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3. Use only Address Line, up to 7 lines</w:t>
            </w:r>
          </w:p>
          <w:p w:rsidR="009F6D90" w:rsidRPr="00045C68" w:rsidRDefault="009F6D90"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 </w:t>
            </w:r>
          </w:p>
          <w:p w:rsidR="009F6D90" w:rsidRPr="00045C68" w:rsidRDefault="009F6D90"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NOTE: PO Box and c/o address should only appear in Address Line</w:t>
            </w:r>
          </w:p>
        </w:tc>
      </w:tr>
    </w:tbl>
    <w:p w:rsidR="00DA2D61" w:rsidRDefault="00DA2D61" w:rsidP="00DA2D61">
      <w:pPr>
        <w:tabs>
          <w:tab w:val="left" w:pos="1810"/>
        </w:tabs>
        <w:rPr>
          <w:rFonts w:ascii="Century Gothic" w:hAnsi="Century Gothic" w:cs="Arial"/>
          <w:sz w:val="20"/>
          <w:szCs w:val="20"/>
        </w:rPr>
      </w:pPr>
    </w:p>
    <w:p w:rsidR="00D327CD" w:rsidRPr="00045C68" w:rsidRDefault="00D327CD" w:rsidP="00DA2D61">
      <w:pPr>
        <w:tabs>
          <w:tab w:val="left" w:pos="1810"/>
        </w:tabs>
        <w:rPr>
          <w:rFonts w:ascii="Century Gothic" w:hAnsi="Century Gothic" w:cs="Arial"/>
          <w:sz w:val="20"/>
          <w:szCs w:val="20"/>
        </w:rPr>
      </w:pPr>
    </w:p>
    <w:tbl>
      <w:tblPr>
        <w:tblW w:w="14464"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890"/>
        <w:gridCol w:w="990"/>
        <w:gridCol w:w="2160"/>
        <w:gridCol w:w="630"/>
        <w:gridCol w:w="1257"/>
        <w:gridCol w:w="697"/>
        <w:gridCol w:w="2340"/>
        <w:gridCol w:w="3600"/>
      </w:tblGrid>
      <w:tr w:rsidR="008236EF" w:rsidRPr="00045C68" w:rsidTr="0098429A">
        <w:trPr>
          <w:trHeight w:val="450"/>
        </w:trPr>
        <w:tc>
          <w:tcPr>
            <w:tcW w:w="14464" w:type="dxa"/>
            <w:gridSpan w:val="9"/>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8236EF" w:rsidRPr="00045C68" w:rsidRDefault="00DA2D61" w:rsidP="0098429A">
            <w:pPr>
              <w:spacing w:after="0"/>
              <w:rPr>
                <w:rFonts w:ascii="Century Gothic" w:hAnsi="Century Gothic"/>
              </w:rPr>
            </w:pPr>
            <w:r w:rsidRPr="00045C68">
              <w:rPr>
                <w:rFonts w:ascii="Century Gothic" w:hAnsi="Century Gothic" w:cs="Arial"/>
                <w:sz w:val="20"/>
                <w:szCs w:val="20"/>
              </w:rPr>
              <w:lastRenderedPageBreak/>
              <w:tab/>
            </w:r>
            <w:r w:rsidR="008236EF" w:rsidRPr="00045C68">
              <w:rPr>
                <w:rFonts w:ascii="Century Gothic" w:hAnsi="Century Gothic" w:cs="HelveticaNeueLTStd-Bd"/>
                <w:b/>
                <w:color w:val="FFFFFF"/>
                <w:sz w:val="16"/>
                <w:szCs w:val="16"/>
              </w:rPr>
              <w:t>Credit Transfer Transaction Information Definition: Set of elements used to provide information on the individual transaction(s) included in the message</w:t>
            </w:r>
          </w:p>
        </w:tc>
      </w:tr>
      <w:tr w:rsidR="008236EF" w:rsidRPr="00045C68" w:rsidTr="00E6502F">
        <w:trPr>
          <w:trHeight w:val="260"/>
        </w:trPr>
        <w:tc>
          <w:tcPr>
            <w:tcW w:w="90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8236EF" w:rsidRPr="00045C68" w:rsidRDefault="008236EF"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8236EF" w:rsidRPr="00045C68" w:rsidRDefault="008236EF"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99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8236EF" w:rsidRPr="00045C68" w:rsidRDefault="008236EF"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8236EF" w:rsidRPr="00045C68" w:rsidRDefault="008236EF"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63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8236EF" w:rsidRPr="00045C68" w:rsidRDefault="008236EF"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8236EF" w:rsidRPr="00045C68" w:rsidRDefault="008236EF"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8236EF" w:rsidRPr="00045C68" w:rsidRDefault="008236EF"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340" w:type="dxa"/>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hideMark/>
          </w:tcPr>
          <w:p w:rsidR="008236EF" w:rsidRPr="00045C68" w:rsidRDefault="008236EF"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hideMark/>
          </w:tcPr>
          <w:p w:rsidR="008236EF" w:rsidRPr="00045C68" w:rsidRDefault="008236EF"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8236EF" w:rsidRPr="00045C68" w:rsidTr="0098429A">
        <w:trPr>
          <w:trHeight w:val="260"/>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6.1.9</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tcPr>
          <w:p w:rsidR="008236EF" w:rsidRPr="00045C68" w:rsidRDefault="008236EF"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Address Type</w:t>
            </w:r>
          </w:p>
          <w:p w:rsidR="008236EF" w:rsidRPr="00045C68" w:rsidRDefault="008236EF"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&lt;AdrTp&gt;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tcPr>
          <w:p w:rsidR="008236EF" w:rsidRPr="00045C68" w:rsidRDefault="008236EF" w:rsidP="0098429A">
            <w:pPr>
              <w:pStyle w:val="Default"/>
              <w:rPr>
                <w:rFonts w:ascii="Century Gothic" w:hAnsi="Century Gothic"/>
                <w:sz w:val="16"/>
                <w:szCs w:val="16"/>
              </w:rPr>
            </w:pPr>
            <w:r w:rsidRPr="00045C68">
              <w:rPr>
                <w:rFonts w:ascii="Century Gothic" w:hAnsi="Century Gothic"/>
                <w:sz w:val="16"/>
                <w:szCs w:val="16"/>
              </w:rPr>
              <w:t>Identifies the nature of the postal address</w:t>
            </w:r>
          </w:p>
          <w:p w:rsidR="008236EF" w:rsidRPr="00045C68" w:rsidRDefault="008236EF" w:rsidP="0098429A">
            <w:pPr>
              <w:pStyle w:val="Default"/>
              <w:rPr>
                <w:rFonts w:ascii="Century Gothic" w:hAnsi="Century Gothic" w:cs="HelveticaNeueLTStd-Lt"/>
                <w:sz w:val="16"/>
                <w:szCs w:val="16"/>
              </w:rPr>
            </w:pP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tcPr>
          <w:p w:rsidR="008236EF" w:rsidRPr="00045C68" w:rsidRDefault="008236EF" w:rsidP="0098429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Code</w:t>
            </w: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top w:val="single" w:sz="4" w:space="0" w:color="auto"/>
              <w:left w:val="single" w:sz="4" w:space="0" w:color="auto"/>
              <w:bottom w:val="single" w:sz="4" w:space="0" w:color="auto"/>
              <w:right w:val="single" w:sz="4" w:space="0" w:color="auto"/>
            </w:tcBorders>
            <w:shd w:val="clear" w:color="000000" w:fill="auto"/>
            <w:vAlign w:val="center"/>
          </w:tcPr>
          <w:p w:rsidR="008236EF" w:rsidRPr="00045C68" w:rsidRDefault="008236EF" w:rsidP="0098429A">
            <w:pPr>
              <w:pStyle w:val="ListParagraph"/>
              <w:spacing w:after="0" w:line="240" w:lineRule="auto"/>
              <w:ind w:left="278"/>
              <w:rPr>
                <w:rFonts w:ascii="Century Gothic" w:eastAsia="Times New Roman" w:hAnsi="Century Gothic" w:cs="Times New Roman"/>
                <w:bCs/>
                <w:color w:val="000000" w:themeColor="text1"/>
                <w:sz w:val="16"/>
                <w:szCs w:val="16"/>
              </w:rPr>
            </w:pPr>
          </w:p>
        </w:tc>
        <w:tc>
          <w:tcPr>
            <w:tcW w:w="3600" w:type="dxa"/>
            <w:tcBorders>
              <w:top w:val="single" w:sz="4" w:space="0" w:color="auto"/>
              <w:left w:val="single" w:sz="4" w:space="0" w:color="auto"/>
              <w:bottom w:val="single" w:sz="4" w:space="0" w:color="auto"/>
              <w:right w:val="single" w:sz="4" w:space="0" w:color="auto"/>
            </w:tcBorders>
            <w:shd w:val="clear" w:color="000000" w:fill="auto"/>
            <w:vAlign w:val="center"/>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p>
        </w:tc>
      </w:tr>
      <w:tr w:rsidR="008236EF" w:rsidRPr="00045C68" w:rsidTr="0098429A">
        <w:trPr>
          <w:trHeight w:val="260"/>
        </w:trPr>
        <w:tc>
          <w:tcPr>
            <w:tcW w:w="900" w:type="dxa"/>
            <w:tcBorders>
              <w:left w:val="single" w:sz="4" w:space="0" w:color="auto"/>
              <w:bottom w:val="single" w:sz="4" w:space="0" w:color="auto"/>
            </w:tcBorders>
            <w:shd w:val="clear" w:color="000000" w:fill="auto"/>
            <w:vAlign w:val="center"/>
            <w:hideMark/>
          </w:tcPr>
          <w:p w:rsidR="008236EF" w:rsidRPr="00045C68" w:rsidRDefault="008236EF" w:rsidP="0098429A">
            <w:pPr>
              <w:spacing w:after="0" w:line="240" w:lineRule="auto"/>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Cs/>
                <w:color w:val="000000" w:themeColor="text1"/>
                <w:sz w:val="16"/>
                <w:szCs w:val="16"/>
              </w:rPr>
              <w:t>6.1.10</w:t>
            </w:r>
          </w:p>
        </w:tc>
        <w:tc>
          <w:tcPr>
            <w:tcW w:w="1890" w:type="dxa"/>
            <w:tcBorders>
              <w:bottom w:val="single" w:sz="4" w:space="0" w:color="auto"/>
            </w:tcBorders>
            <w:shd w:val="clear" w:color="000000" w:fill="auto"/>
            <w:vAlign w:val="center"/>
            <w:hideMark/>
          </w:tcPr>
          <w:p w:rsidR="008236EF" w:rsidRPr="00045C68" w:rsidRDefault="008236EF"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Department</w:t>
            </w:r>
          </w:p>
          <w:p w:rsidR="008236EF" w:rsidRPr="00045C68" w:rsidRDefault="008236EF" w:rsidP="0098429A">
            <w:pPr>
              <w:spacing w:after="0" w:line="240" w:lineRule="auto"/>
              <w:rPr>
                <w:rFonts w:ascii="Century Gothic" w:eastAsia="Times New Roman" w:hAnsi="Century Gothic" w:cs="Times New Roman"/>
                <w:b/>
                <w:bCs/>
                <w:color w:val="FFFFFF"/>
                <w:sz w:val="16"/>
                <w:szCs w:val="16"/>
              </w:rPr>
            </w:pPr>
            <w:r w:rsidRPr="00045C68">
              <w:rPr>
                <w:rFonts w:ascii="Century Gothic" w:hAnsi="Century Gothic" w:cs="Helvetica"/>
                <w:sz w:val="16"/>
                <w:szCs w:val="16"/>
              </w:rPr>
              <w:t>&lt;Dept&gt;</w:t>
            </w:r>
          </w:p>
        </w:tc>
        <w:tc>
          <w:tcPr>
            <w:tcW w:w="990" w:type="dxa"/>
            <w:tcBorders>
              <w:bottom w:val="single" w:sz="4" w:space="0" w:color="auto"/>
            </w:tcBorders>
            <w:shd w:val="clear" w:color="000000" w:fill="auto"/>
            <w:vAlign w:val="center"/>
            <w:hideMark/>
          </w:tcPr>
          <w:p w:rsidR="008236EF" w:rsidRPr="00045C68" w:rsidRDefault="008236EF" w:rsidP="0098429A">
            <w:pPr>
              <w:spacing w:after="0" w:line="240" w:lineRule="auto"/>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bottom w:val="single" w:sz="4" w:space="0" w:color="auto"/>
            </w:tcBorders>
            <w:shd w:val="clear" w:color="000000" w:fill="auto"/>
            <w:vAlign w:val="center"/>
            <w:hideMark/>
          </w:tcPr>
          <w:p w:rsidR="008236EF" w:rsidRPr="00045C68" w:rsidRDefault="008236EF" w:rsidP="0098429A">
            <w:pPr>
              <w:spacing w:after="0" w:line="240" w:lineRule="auto"/>
              <w:rPr>
                <w:rFonts w:ascii="Century Gothic" w:eastAsia="Times New Roman" w:hAnsi="Century Gothic" w:cs="Times New Roman"/>
                <w:b/>
                <w:bCs/>
                <w:color w:val="FFFFFF"/>
                <w:sz w:val="16"/>
                <w:szCs w:val="16"/>
              </w:rPr>
            </w:pPr>
            <w:r w:rsidRPr="00045C68">
              <w:rPr>
                <w:rFonts w:ascii="Century Gothic" w:hAnsi="Century Gothic"/>
                <w:sz w:val="16"/>
                <w:szCs w:val="16"/>
              </w:rPr>
              <w:t>Identification of a division of a large organisation or building</w:t>
            </w:r>
          </w:p>
        </w:tc>
        <w:tc>
          <w:tcPr>
            <w:tcW w:w="630" w:type="dxa"/>
            <w:tcBorders>
              <w:bottom w:val="single" w:sz="4" w:space="0" w:color="auto"/>
            </w:tcBorders>
            <w:shd w:val="clear" w:color="000000" w:fill="auto"/>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tcBorders>
              <w:bottom w:val="single" w:sz="4" w:space="0" w:color="auto"/>
            </w:tcBorders>
            <w:shd w:val="clear" w:color="000000" w:fill="auto"/>
            <w:vAlign w:val="center"/>
            <w:hideMark/>
          </w:tcPr>
          <w:p w:rsidR="008236EF" w:rsidRPr="00045C68" w:rsidRDefault="008236EF" w:rsidP="0098429A">
            <w:pPr>
              <w:pStyle w:val="Default"/>
              <w:rPr>
                <w:rFonts w:ascii="Century Gothic" w:hAnsi="Century Gothic"/>
                <w:sz w:val="16"/>
                <w:szCs w:val="16"/>
              </w:rPr>
            </w:pPr>
            <w:r w:rsidRPr="00045C68">
              <w:rPr>
                <w:rFonts w:ascii="Century Gothic" w:hAnsi="Century Gothic"/>
                <w:sz w:val="16"/>
                <w:szCs w:val="16"/>
              </w:rPr>
              <w:t>Max70Text</w:t>
            </w:r>
          </w:p>
          <w:p w:rsidR="008236EF" w:rsidRPr="00045C68" w:rsidRDefault="008236EF" w:rsidP="0098429A">
            <w:pPr>
              <w:spacing w:after="0" w:line="240" w:lineRule="auto"/>
              <w:rPr>
                <w:rFonts w:ascii="Century Gothic" w:hAnsi="Century Gothic" w:cs="HelveticaNeueLTStd-Lt"/>
                <w:sz w:val="16"/>
                <w:szCs w:val="16"/>
              </w:rPr>
            </w:pPr>
          </w:p>
        </w:tc>
        <w:tc>
          <w:tcPr>
            <w:tcW w:w="697" w:type="dxa"/>
            <w:tcBorders>
              <w:bottom w:val="single" w:sz="4" w:space="0" w:color="auto"/>
            </w:tcBorders>
            <w:shd w:val="clear" w:color="000000" w:fill="auto"/>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bottom w:val="single" w:sz="4" w:space="0" w:color="auto"/>
            </w:tcBorders>
            <w:shd w:val="clear" w:color="auto" w:fill="auto"/>
            <w:vAlign w:val="center"/>
            <w:hideMark/>
          </w:tcPr>
          <w:p w:rsidR="008236EF" w:rsidRPr="00045C68" w:rsidRDefault="008236EF" w:rsidP="0098429A">
            <w:pPr>
              <w:spacing w:after="0" w:line="240" w:lineRule="auto"/>
              <w:jc w:val="center"/>
              <w:rPr>
                <w:rFonts w:ascii="Century Gothic" w:eastAsia="Times New Roman" w:hAnsi="Century Gothic" w:cs="Times New Roman"/>
                <w:b/>
                <w:bCs/>
                <w:color w:val="FFFFFF"/>
                <w:sz w:val="16"/>
                <w:szCs w:val="16"/>
              </w:rPr>
            </w:pPr>
          </w:p>
        </w:tc>
        <w:tc>
          <w:tcPr>
            <w:tcW w:w="3600" w:type="dxa"/>
            <w:tcBorders>
              <w:bottom w:val="single" w:sz="4" w:space="0" w:color="auto"/>
              <w:right w:val="single" w:sz="4" w:space="0" w:color="auto"/>
            </w:tcBorders>
            <w:shd w:val="clear" w:color="auto" w:fill="auto"/>
            <w:vAlign w:val="center"/>
            <w:hideMark/>
          </w:tcPr>
          <w:p w:rsidR="008236EF" w:rsidRPr="00045C68" w:rsidRDefault="008236EF" w:rsidP="0098429A">
            <w:pPr>
              <w:spacing w:after="0" w:line="240" w:lineRule="auto"/>
              <w:jc w:val="center"/>
              <w:rPr>
                <w:rFonts w:ascii="Century Gothic" w:eastAsia="Times New Roman" w:hAnsi="Century Gothic" w:cs="Times New Roman"/>
                <w:b/>
                <w:bCs/>
                <w:color w:val="FFFFFF"/>
                <w:sz w:val="16"/>
                <w:szCs w:val="16"/>
              </w:rPr>
            </w:pPr>
          </w:p>
        </w:tc>
      </w:tr>
      <w:tr w:rsidR="008236EF" w:rsidRPr="00045C68" w:rsidTr="0098429A">
        <w:trPr>
          <w:trHeight w:val="260"/>
        </w:trPr>
        <w:tc>
          <w:tcPr>
            <w:tcW w:w="900" w:type="dxa"/>
            <w:tcBorders>
              <w:left w:val="single" w:sz="4" w:space="0" w:color="auto"/>
            </w:tcBorders>
            <w:shd w:val="clear" w:color="000000" w:fill="auto"/>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6.1.11</w:t>
            </w:r>
          </w:p>
        </w:tc>
        <w:tc>
          <w:tcPr>
            <w:tcW w:w="1890" w:type="dxa"/>
            <w:shd w:val="clear" w:color="000000" w:fill="auto"/>
            <w:vAlign w:val="center"/>
            <w:hideMark/>
          </w:tcPr>
          <w:p w:rsidR="008236EF" w:rsidRPr="00045C68" w:rsidRDefault="008236EF"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Sub Department</w:t>
            </w:r>
          </w:p>
          <w:p w:rsidR="008236EF" w:rsidRPr="00045C68" w:rsidRDefault="008236EF"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&lt;SubDept&gt;</w:t>
            </w:r>
          </w:p>
        </w:tc>
        <w:tc>
          <w:tcPr>
            <w:tcW w:w="990" w:type="dxa"/>
            <w:shd w:val="clear" w:color="000000" w:fill="auto"/>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8236EF" w:rsidRPr="00045C68" w:rsidRDefault="008236EF" w:rsidP="0098429A">
            <w:pPr>
              <w:pStyle w:val="Default"/>
              <w:rPr>
                <w:rFonts w:ascii="Century Gothic" w:hAnsi="Century Gothic" w:cs="HelveticaNeueLTStd-Lt"/>
                <w:sz w:val="16"/>
                <w:szCs w:val="16"/>
              </w:rPr>
            </w:pPr>
            <w:r w:rsidRPr="00045C68">
              <w:rPr>
                <w:rFonts w:ascii="Century Gothic" w:hAnsi="Century Gothic"/>
                <w:sz w:val="16"/>
                <w:szCs w:val="16"/>
              </w:rPr>
              <w:t>Identification of a sub-division of a large organisation or building</w:t>
            </w:r>
          </w:p>
        </w:tc>
        <w:tc>
          <w:tcPr>
            <w:tcW w:w="630" w:type="dxa"/>
            <w:shd w:val="clear" w:color="000000" w:fill="auto"/>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hideMark/>
          </w:tcPr>
          <w:p w:rsidR="008236EF" w:rsidRPr="00045C68" w:rsidRDefault="008236EF" w:rsidP="0098429A">
            <w:pPr>
              <w:pStyle w:val="Default"/>
              <w:rPr>
                <w:rFonts w:ascii="Century Gothic" w:hAnsi="Century Gothic"/>
                <w:sz w:val="16"/>
                <w:szCs w:val="16"/>
              </w:rPr>
            </w:pPr>
            <w:r w:rsidRPr="00045C68">
              <w:rPr>
                <w:rFonts w:ascii="Century Gothic" w:hAnsi="Century Gothic"/>
                <w:sz w:val="16"/>
                <w:szCs w:val="16"/>
              </w:rPr>
              <w:t>Max70Text</w:t>
            </w:r>
          </w:p>
          <w:p w:rsidR="008236EF" w:rsidRPr="00045C68" w:rsidRDefault="008236EF" w:rsidP="0098429A">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bottom w:val="single" w:sz="4" w:space="0" w:color="auto"/>
            </w:tcBorders>
            <w:shd w:val="clear" w:color="auto" w:fill="auto"/>
            <w:vAlign w:val="center"/>
            <w:hideMark/>
          </w:tcPr>
          <w:p w:rsidR="008236EF" w:rsidRPr="00045C68" w:rsidRDefault="008236EF" w:rsidP="0098429A">
            <w:pPr>
              <w:pStyle w:val="ListParagraph"/>
              <w:spacing w:after="0" w:line="240" w:lineRule="auto"/>
              <w:ind w:left="278"/>
              <w:rPr>
                <w:rFonts w:ascii="Century Gothic" w:eastAsia="Times New Roman" w:hAnsi="Century Gothic" w:cs="Times New Roman"/>
                <w:bCs/>
                <w:color w:val="000000" w:themeColor="text1"/>
                <w:sz w:val="16"/>
                <w:szCs w:val="16"/>
              </w:rPr>
            </w:pPr>
          </w:p>
        </w:tc>
        <w:tc>
          <w:tcPr>
            <w:tcW w:w="3600" w:type="dxa"/>
            <w:tcBorders>
              <w:bottom w:val="single" w:sz="4" w:space="0" w:color="auto"/>
              <w:right w:val="single" w:sz="4" w:space="0" w:color="auto"/>
            </w:tcBorders>
            <w:shd w:val="clear" w:color="auto" w:fill="auto"/>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p>
        </w:tc>
      </w:tr>
      <w:tr w:rsidR="008236EF" w:rsidRPr="00045C68" w:rsidTr="0098429A">
        <w:trPr>
          <w:trHeight w:val="260"/>
        </w:trPr>
        <w:tc>
          <w:tcPr>
            <w:tcW w:w="900" w:type="dxa"/>
            <w:tcBorders>
              <w:left w:val="single" w:sz="4" w:space="0" w:color="auto"/>
            </w:tcBorders>
            <w:shd w:val="clear" w:color="000000" w:fill="auto"/>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6.1.12</w:t>
            </w:r>
          </w:p>
        </w:tc>
        <w:tc>
          <w:tcPr>
            <w:tcW w:w="1890" w:type="dxa"/>
            <w:shd w:val="clear" w:color="000000" w:fill="auto"/>
            <w:vAlign w:val="center"/>
            <w:hideMark/>
          </w:tcPr>
          <w:p w:rsidR="008236EF" w:rsidRPr="00045C68" w:rsidRDefault="008236EF"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Street Name</w:t>
            </w:r>
          </w:p>
          <w:p w:rsidR="008236EF" w:rsidRPr="00045C68" w:rsidRDefault="008236EF"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&lt;StrtNm&gt;</w:t>
            </w:r>
          </w:p>
        </w:tc>
        <w:tc>
          <w:tcPr>
            <w:tcW w:w="990" w:type="dxa"/>
            <w:shd w:val="clear" w:color="000000" w:fill="auto"/>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8236EF" w:rsidRPr="00045C68" w:rsidRDefault="008236EF" w:rsidP="0098429A">
            <w:pPr>
              <w:pStyle w:val="Default"/>
              <w:rPr>
                <w:rFonts w:ascii="Century Gothic" w:hAnsi="Century Gothic" w:cs="HelveticaNeueLTStd-Lt"/>
                <w:sz w:val="16"/>
                <w:szCs w:val="16"/>
              </w:rPr>
            </w:pPr>
            <w:r w:rsidRPr="00045C68">
              <w:rPr>
                <w:rFonts w:ascii="Century Gothic" w:hAnsi="Century Gothic"/>
                <w:sz w:val="16"/>
                <w:szCs w:val="16"/>
              </w:rPr>
              <w:t>Name of a street or thoroughfare</w:t>
            </w:r>
          </w:p>
        </w:tc>
        <w:tc>
          <w:tcPr>
            <w:tcW w:w="630" w:type="dxa"/>
            <w:shd w:val="clear" w:color="000000" w:fill="auto"/>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hideMark/>
          </w:tcPr>
          <w:p w:rsidR="008236EF" w:rsidRPr="00045C68" w:rsidRDefault="008236EF" w:rsidP="0098429A">
            <w:pPr>
              <w:pStyle w:val="Default"/>
              <w:rPr>
                <w:rFonts w:ascii="Century Gothic" w:hAnsi="Century Gothic"/>
                <w:sz w:val="16"/>
                <w:szCs w:val="16"/>
              </w:rPr>
            </w:pPr>
            <w:r w:rsidRPr="00045C68">
              <w:rPr>
                <w:rFonts w:ascii="Century Gothic" w:hAnsi="Century Gothic"/>
                <w:sz w:val="16"/>
                <w:szCs w:val="16"/>
              </w:rPr>
              <w:t>Max70Text</w:t>
            </w:r>
          </w:p>
          <w:p w:rsidR="008236EF" w:rsidRPr="00045C68" w:rsidRDefault="008236EF" w:rsidP="0098429A">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auto" w:fill="auto"/>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p>
        </w:tc>
        <w:tc>
          <w:tcPr>
            <w:tcW w:w="3600" w:type="dxa"/>
            <w:tcBorders>
              <w:right w:val="single" w:sz="4" w:space="0" w:color="auto"/>
            </w:tcBorders>
            <w:shd w:val="clear" w:color="auto" w:fill="auto"/>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p>
        </w:tc>
      </w:tr>
      <w:tr w:rsidR="008236EF" w:rsidRPr="00045C68" w:rsidTr="0098429A">
        <w:trPr>
          <w:trHeight w:val="818"/>
        </w:trPr>
        <w:tc>
          <w:tcPr>
            <w:tcW w:w="900" w:type="dxa"/>
            <w:tcBorders>
              <w:left w:val="single" w:sz="4" w:space="0" w:color="auto"/>
            </w:tcBorders>
            <w:shd w:val="clear" w:color="000000" w:fill="auto"/>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6.1.13</w:t>
            </w:r>
          </w:p>
        </w:tc>
        <w:tc>
          <w:tcPr>
            <w:tcW w:w="1890" w:type="dxa"/>
            <w:shd w:val="clear" w:color="000000" w:fill="auto"/>
            <w:vAlign w:val="center"/>
            <w:hideMark/>
          </w:tcPr>
          <w:p w:rsidR="008236EF" w:rsidRPr="00045C68" w:rsidRDefault="008236EF"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Building Number</w:t>
            </w:r>
          </w:p>
          <w:p w:rsidR="008236EF" w:rsidRPr="00045C68" w:rsidRDefault="008236EF"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&lt;BldgNb&gt;</w:t>
            </w:r>
          </w:p>
        </w:tc>
        <w:tc>
          <w:tcPr>
            <w:tcW w:w="990" w:type="dxa"/>
            <w:shd w:val="clear" w:color="000000" w:fill="auto"/>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8236EF" w:rsidRPr="00045C68" w:rsidRDefault="008236EF" w:rsidP="0098429A">
            <w:pPr>
              <w:pStyle w:val="Default"/>
              <w:rPr>
                <w:rFonts w:ascii="Century Gothic" w:hAnsi="Century Gothic"/>
                <w:sz w:val="16"/>
                <w:szCs w:val="16"/>
              </w:rPr>
            </w:pPr>
            <w:r w:rsidRPr="00045C68">
              <w:rPr>
                <w:rFonts w:ascii="Century Gothic" w:hAnsi="Century Gothic"/>
                <w:sz w:val="16"/>
                <w:szCs w:val="16"/>
              </w:rPr>
              <w:t xml:space="preserve">Number that identifies the position of a building on a </w:t>
            </w:r>
          </w:p>
          <w:p w:rsidR="008236EF" w:rsidRPr="00045C68" w:rsidRDefault="008236EF" w:rsidP="0098429A">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Street</w:t>
            </w:r>
          </w:p>
        </w:tc>
        <w:tc>
          <w:tcPr>
            <w:tcW w:w="630" w:type="dxa"/>
            <w:shd w:val="clear" w:color="000000" w:fill="auto"/>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hideMark/>
          </w:tcPr>
          <w:p w:rsidR="008236EF" w:rsidRPr="00045C68" w:rsidRDefault="008236EF" w:rsidP="0098429A">
            <w:pPr>
              <w:pStyle w:val="Default"/>
              <w:rPr>
                <w:rFonts w:ascii="Century Gothic" w:hAnsi="Century Gothic"/>
                <w:sz w:val="16"/>
                <w:szCs w:val="16"/>
              </w:rPr>
            </w:pPr>
            <w:r w:rsidRPr="00045C68">
              <w:rPr>
                <w:rFonts w:ascii="Century Gothic" w:hAnsi="Century Gothic"/>
                <w:sz w:val="16"/>
                <w:szCs w:val="16"/>
              </w:rPr>
              <w:t>Max16Text</w:t>
            </w:r>
          </w:p>
          <w:p w:rsidR="008236EF" w:rsidRPr="00045C68" w:rsidRDefault="008236EF" w:rsidP="0098429A">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hideMark/>
          </w:tcPr>
          <w:p w:rsidR="008236EF" w:rsidRPr="00045C68" w:rsidRDefault="008236EF" w:rsidP="0098429A">
            <w:pPr>
              <w:pStyle w:val="ListParagraph"/>
              <w:spacing w:after="0" w:line="240" w:lineRule="auto"/>
              <w:ind w:left="0"/>
              <w:rPr>
                <w:rFonts w:ascii="Century Gothic" w:eastAsia="Times New Roman" w:hAnsi="Century Gothic" w:cs="Times New Roman"/>
                <w:bCs/>
                <w:color w:val="000000" w:themeColor="text1"/>
                <w:sz w:val="16"/>
                <w:szCs w:val="16"/>
              </w:rPr>
            </w:pPr>
          </w:p>
        </w:tc>
        <w:tc>
          <w:tcPr>
            <w:tcW w:w="3600" w:type="dxa"/>
            <w:tcBorders>
              <w:right w:val="single" w:sz="4" w:space="0" w:color="auto"/>
            </w:tcBorders>
            <w:shd w:val="clear" w:color="000000" w:fill="auto"/>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p>
        </w:tc>
      </w:tr>
      <w:tr w:rsidR="008236EF" w:rsidRPr="00045C68" w:rsidTr="008236EF">
        <w:trPr>
          <w:trHeight w:val="818"/>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6.1.14</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236EF" w:rsidRPr="00045C68" w:rsidRDefault="008236EF"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Post Code</w:t>
            </w:r>
          </w:p>
          <w:p w:rsidR="008236EF" w:rsidRPr="00045C68" w:rsidRDefault="008236EF"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&lt;PstCd&gt;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236EF" w:rsidRPr="00045C68" w:rsidRDefault="008236EF" w:rsidP="0098429A">
            <w:pPr>
              <w:pStyle w:val="Default"/>
              <w:rPr>
                <w:rFonts w:ascii="Century Gothic" w:hAnsi="Century Gothic"/>
                <w:sz w:val="16"/>
                <w:szCs w:val="16"/>
              </w:rPr>
            </w:pPr>
            <w:r w:rsidRPr="00045C68">
              <w:rPr>
                <w:rFonts w:ascii="Century Gothic" w:hAnsi="Century Gothic"/>
                <w:sz w:val="16"/>
                <w:szCs w:val="16"/>
              </w:rPr>
              <w:t>Identifier consisting of a group of letters and/or numbers that is added to a postal address to assist the sorting of mail</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236EF" w:rsidRPr="00045C68" w:rsidRDefault="008236EF" w:rsidP="0098429A">
            <w:pPr>
              <w:pStyle w:val="Default"/>
              <w:rPr>
                <w:rFonts w:ascii="Century Gothic" w:hAnsi="Century Gothic"/>
                <w:sz w:val="16"/>
                <w:szCs w:val="16"/>
              </w:rPr>
            </w:pPr>
            <w:r w:rsidRPr="00045C68">
              <w:rPr>
                <w:rFonts w:ascii="Century Gothic" w:hAnsi="Century Gothic"/>
                <w:sz w:val="16"/>
                <w:szCs w:val="16"/>
              </w:rPr>
              <w:t>Max16Text</w:t>
            </w:r>
          </w:p>
          <w:p w:rsidR="008236EF" w:rsidRPr="00045C68" w:rsidRDefault="008236EF" w:rsidP="008236EF">
            <w:pPr>
              <w:pStyle w:val="Default"/>
              <w:rPr>
                <w:rFonts w:ascii="Century Gothic" w:hAnsi="Century Gothic"/>
                <w:sz w:val="16"/>
                <w:szCs w:val="16"/>
              </w:rPr>
            </w:pP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236EF" w:rsidRPr="00045C68" w:rsidRDefault="008236EF" w:rsidP="0098429A">
            <w:pPr>
              <w:pStyle w:val="ListParagraph"/>
              <w:spacing w:after="0" w:line="240" w:lineRule="auto"/>
              <w:ind w:left="0"/>
              <w:rPr>
                <w:rFonts w:ascii="Century Gothic" w:eastAsia="Times New Roman" w:hAnsi="Century Gothic" w:cs="Times New Roman"/>
                <w:bCs/>
                <w:color w:val="000000" w:themeColor="text1"/>
                <w:sz w:val="16"/>
                <w:szCs w:val="16"/>
              </w:rPr>
            </w:pPr>
          </w:p>
        </w:tc>
        <w:tc>
          <w:tcPr>
            <w:tcW w:w="36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p>
        </w:tc>
      </w:tr>
      <w:tr w:rsidR="008236EF" w:rsidRPr="00045C68" w:rsidTr="008236EF">
        <w:trPr>
          <w:trHeight w:val="818"/>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6.1.15</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236EF" w:rsidRPr="00045C68" w:rsidRDefault="008236EF"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Town Name</w:t>
            </w:r>
          </w:p>
          <w:p w:rsidR="008236EF" w:rsidRPr="00045C68" w:rsidRDefault="008236EF"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&lt;TwnNm&gt;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236EF" w:rsidRPr="00045C68" w:rsidRDefault="008236EF" w:rsidP="0098429A">
            <w:pPr>
              <w:pStyle w:val="Default"/>
              <w:rPr>
                <w:rFonts w:ascii="Century Gothic" w:hAnsi="Century Gothic"/>
                <w:sz w:val="16"/>
                <w:szCs w:val="16"/>
              </w:rPr>
            </w:pPr>
            <w:r w:rsidRPr="00045C68">
              <w:rPr>
                <w:rFonts w:ascii="Century Gothic" w:hAnsi="Century Gothic"/>
                <w:sz w:val="16"/>
                <w:szCs w:val="16"/>
              </w:rPr>
              <w:t>Name of a built-up area, with defined boundaries, and a local government</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236EF" w:rsidRPr="00045C68" w:rsidRDefault="008236EF" w:rsidP="0098429A">
            <w:pPr>
              <w:pStyle w:val="Default"/>
              <w:rPr>
                <w:rFonts w:ascii="Century Gothic" w:hAnsi="Century Gothic"/>
                <w:sz w:val="16"/>
                <w:szCs w:val="16"/>
              </w:rPr>
            </w:pPr>
            <w:r w:rsidRPr="00045C68">
              <w:rPr>
                <w:rFonts w:ascii="Century Gothic" w:hAnsi="Century Gothic"/>
                <w:sz w:val="16"/>
                <w:szCs w:val="16"/>
              </w:rPr>
              <w:t>Max35Text</w:t>
            </w:r>
          </w:p>
          <w:p w:rsidR="008236EF" w:rsidRPr="00045C68" w:rsidRDefault="008236EF" w:rsidP="008236EF">
            <w:pPr>
              <w:pStyle w:val="Default"/>
              <w:rPr>
                <w:rFonts w:ascii="Century Gothic" w:hAnsi="Century Gothic"/>
                <w:sz w:val="16"/>
                <w:szCs w:val="16"/>
              </w:rPr>
            </w:pP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236EF" w:rsidRPr="00045C68" w:rsidRDefault="008236EF" w:rsidP="0098429A">
            <w:pPr>
              <w:pStyle w:val="ListParagraph"/>
              <w:spacing w:after="0" w:line="240" w:lineRule="auto"/>
              <w:ind w:left="0"/>
              <w:rPr>
                <w:rFonts w:ascii="Century Gothic" w:eastAsia="Times New Roman" w:hAnsi="Century Gothic" w:cs="Times New Roman"/>
                <w:bCs/>
                <w:color w:val="000000" w:themeColor="text1"/>
                <w:sz w:val="16"/>
                <w:szCs w:val="16"/>
              </w:rPr>
            </w:pPr>
          </w:p>
        </w:tc>
        <w:tc>
          <w:tcPr>
            <w:tcW w:w="36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p>
        </w:tc>
      </w:tr>
      <w:tr w:rsidR="009F6D90" w:rsidRPr="00045C68" w:rsidTr="009F6D90">
        <w:trPr>
          <w:trHeight w:val="818"/>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F6D90" w:rsidRPr="00045C68" w:rsidRDefault="009F6D90"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6.1.16</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F6D90" w:rsidRPr="00045C68" w:rsidRDefault="009F6D90" w:rsidP="004F7C97">
            <w:pPr>
              <w:spacing w:after="0" w:line="240" w:lineRule="auto"/>
              <w:rPr>
                <w:rFonts w:ascii="Century Gothic" w:hAnsi="Century Gothic" w:cs="Helvetica"/>
                <w:sz w:val="16"/>
                <w:szCs w:val="16"/>
              </w:rPr>
            </w:pPr>
            <w:r w:rsidRPr="00045C68">
              <w:rPr>
                <w:rFonts w:ascii="Century Gothic" w:hAnsi="Century Gothic" w:cs="Helvetica"/>
                <w:sz w:val="16"/>
                <w:szCs w:val="16"/>
              </w:rPr>
              <w:t>Country Sub Division</w:t>
            </w:r>
          </w:p>
          <w:p w:rsidR="009F6D90" w:rsidRPr="00045C68" w:rsidRDefault="009F6D90" w:rsidP="004F7C97">
            <w:pPr>
              <w:spacing w:after="0" w:line="240" w:lineRule="auto"/>
              <w:rPr>
                <w:rFonts w:ascii="Century Gothic" w:hAnsi="Century Gothic" w:cs="Helvetica"/>
                <w:sz w:val="16"/>
                <w:szCs w:val="16"/>
              </w:rPr>
            </w:pPr>
            <w:r w:rsidRPr="00045C68">
              <w:rPr>
                <w:rFonts w:ascii="Century Gothic" w:hAnsi="Century Gothic" w:cs="Helvetica"/>
                <w:sz w:val="16"/>
                <w:szCs w:val="16"/>
              </w:rPr>
              <w:t>&lt;CtrySubDvsn&gt;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F6D90" w:rsidRPr="00045C68" w:rsidRDefault="009F6D90"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F6D90" w:rsidRPr="00045C68" w:rsidRDefault="009F6D90" w:rsidP="004F7C97">
            <w:pPr>
              <w:pStyle w:val="Default"/>
              <w:rPr>
                <w:rFonts w:ascii="Century Gothic" w:hAnsi="Century Gothic"/>
                <w:sz w:val="16"/>
                <w:szCs w:val="16"/>
              </w:rPr>
            </w:pPr>
            <w:r w:rsidRPr="00045C68">
              <w:rPr>
                <w:rFonts w:ascii="Century Gothic" w:hAnsi="Century Gothic"/>
                <w:sz w:val="16"/>
                <w:szCs w:val="16"/>
              </w:rPr>
              <w:t>Identifies a subdivision of a country e.g., state, region, country</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F6D90" w:rsidRPr="00045C68" w:rsidRDefault="009F6D90"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F6D90" w:rsidRPr="00045C68" w:rsidRDefault="009F6D90" w:rsidP="004F7C97">
            <w:pPr>
              <w:pStyle w:val="Default"/>
              <w:rPr>
                <w:rFonts w:ascii="Century Gothic" w:hAnsi="Century Gothic"/>
                <w:sz w:val="16"/>
                <w:szCs w:val="16"/>
              </w:rPr>
            </w:pPr>
            <w:r w:rsidRPr="00045C68">
              <w:rPr>
                <w:rFonts w:ascii="Century Gothic" w:hAnsi="Century Gothic"/>
                <w:sz w:val="16"/>
                <w:szCs w:val="16"/>
              </w:rPr>
              <w:t>Max35Text</w:t>
            </w:r>
          </w:p>
          <w:p w:rsidR="009F6D90" w:rsidRPr="00045C68" w:rsidRDefault="009F6D90" w:rsidP="004F7C97">
            <w:pPr>
              <w:pStyle w:val="Default"/>
              <w:rPr>
                <w:rFonts w:ascii="Century Gothic" w:hAnsi="Century Gothic"/>
                <w:sz w:val="16"/>
                <w:szCs w:val="16"/>
              </w:rPr>
            </w:pP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F6D90" w:rsidRPr="00045C68" w:rsidRDefault="009F6D90"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F6D90" w:rsidRPr="00045C68" w:rsidRDefault="009F6D90" w:rsidP="004F7C97">
            <w:pPr>
              <w:pStyle w:val="ListParagraph"/>
              <w:spacing w:after="0" w:line="240" w:lineRule="auto"/>
              <w:ind w:left="0"/>
              <w:rPr>
                <w:rFonts w:ascii="Century Gothic" w:eastAsia="Times New Roman" w:hAnsi="Century Gothic" w:cs="Times New Roman"/>
                <w:bCs/>
                <w:color w:val="000000" w:themeColor="text1"/>
                <w:sz w:val="16"/>
                <w:szCs w:val="16"/>
              </w:rPr>
            </w:pPr>
          </w:p>
        </w:tc>
        <w:tc>
          <w:tcPr>
            <w:tcW w:w="36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F6D90" w:rsidRPr="00045C68" w:rsidRDefault="009F6D90" w:rsidP="004F7C97">
            <w:pPr>
              <w:spacing w:after="0" w:line="240" w:lineRule="auto"/>
              <w:rPr>
                <w:rFonts w:ascii="Century Gothic" w:eastAsia="Times New Roman" w:hAnsi="Century Gothic" w:cs="Times New Roman"/>
                <w:bCs/>
                <w:color w:val="000000" w:themeColor="text1"/>
                <w:sz w:val="16"/>
                <w:szCs w:val="16"/>
              </w:rPr>
            </w:pPr>
          </w:p>
        </w:tc>
      </w:tr>
      <w:tr w:rsidR="009F6D90" w:rsidRPr="00045C68" w:rsidTr="009F6D90">
        <w:trPr>
          <w:trHeight w:val="818"/>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F6D90" w:rsidRPr="00045C68" w:rsidRDefault="009F6D90"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6.1.17</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F6D90" w:rsidRPr="00045C68" w:rsidRDefault="009F6D90" w:rsidP="004F7C97">
            <w:pPr>
              <w:spacing w:after="0" w:line="240" w:lineRule="auto"/>
              <w:rPr>
                <w:rFonts w:ascii="Century Gothic" w:hAnsi="Century Gothic" w:cs="Helvetica"/>
                <w:sz w:val="16"/>
                <w:szCs w:val="16"/>
              </w:rPr>
            </w:pPr>
            <w:r w:rsidRPr="00045C68">
              <w:rPr>
                <w:rFonts w:ascii="Century Gothic" w:hAnsi="Century Gothic" w:cs="Helvetica"/>
                <w:sz w:val="16"/>
                <w:szCs w:val="16"/>
              </w:rPr>
              <w:t>Country</w:t>
            </w:r>
          </w:p>
          <w:p w:rsidR="009F6D90" w:rsidRPr="00045C68" w:rsidRDefault="009F6D90" w:rsidP="004F7C97">
            <w:pPr>
              <w:spacing w:after="0" w:line="240" w:lineRule="auto"/>
              <w:rPr>
                <w:rFonts w:ascii="Century Gothic" w:hAnsi="Century Gothic" w:cs="Helvetica"/>
                <w:sz w:val="16"/>
                <w:szCs w:val="16"/>
              </w:rPr>
            </w:pPr>
            <w:r w:rsidRPr="00045C68">
              <w:rPr>
                <w:rFonts w:ascii="Century Gothic" w:hAnsi="Century Gothic" w:cs="Helvetica"/>
                <w:sz w:val="16"/>
                <w:szCs w:val="16"/>
              </w:rPr>
              <w:t>&lt;Ctry&gt;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F6D90" w:rsidRPr="00045C68" w:rsidRDefault="009F6D90"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F6D90" w:rsidRPr="00045C68" w:rsidRDefault="009F6D90" w:rsidP="004F7C97">
            <w:pPr>
              <w:pStyle w:val="Default"/>
              <w:rPr>
                <w:rFonts w:ascii="Century Gothic" w:hAnsi="Century Gothic"/>
                <w:sz w:val="16"/>
                <w:szCs w:val="16"/>
              </w:rPr>
            </w:pPr>
            <w:r w:rsidRPr="00045C68">
              <w:rPr>
                <w:rFonts w:ascii="Century Gothic" w:hAnsi="Century Gothic"/>
                <w:sz w:val="16"/>
                <w:szCs w:val="16"/>
              </w:rPr>
              <w:t>Nation with its own government</w:t>
            </w:r>
          </w:p>
          <w:p w:rsidR="009F6D90" w:rsidRPr="00045C68" w:rsidRDefault="009F6D90" w:rsidP="004F7C97">
            <w:pPr>
              <w:pStyle w:val="Default"/>
              <w:rPr>
                <w:rFonts w:ascii="Century Gothic" w:hAnsi="Century Gothic"/>
                <w:sz w:val="16"/>
                <w:szCs w:val="16"/>
              </w:rPr>
            </w:pP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F6D90" w:rsidRPr="00045C68" w:rsidRDefault="009F6D90"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F6D90" w:rsidRPr="00045C68" w:rsidRDefault="009F6D90" w:rsidP="004F7C97">
            <w:pPr>
              <w:pStyle w:val="Default"/>
              <w:rPr>
                <w:rFonts w:ascii="Century Gothic" w:hAnsi="Century Gothic"/>
                <w:sz w:val="16"/>
                <w:szCs w:val="16"/>
              </w:rPr>
            </w:pPr>
            <w:r w:rsidRPr="00045C68">
              <w:rPr>
                <w:rFonts w:ascii="Century Gothic" w:hAnsi="Century Gothic"/>
                <w:sz w:val="16"/>
                <w:szCs w:val="16"/>
              </w:rPr>
              <w:t>Code</w:t>
            </w: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F6D90" w:rsidRPr="00045C68" w:rsidRDefault="009F6D90"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F6D90" w:rsidRPr="00045C68" w:rsidRDefault="009F6D90" w:rsidP="004F7C97">
            <w:pPr>
              <w:pStyle w:val="ListParagraph"/>
              <w:spacing w:after="0" w:line="240" w:lineRule="auto"/>
              <w:ind w:left="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Addenda Record for Foreign Correspondent Bank Information, Foreign Correspondent Bank Branch Country Code (Record 7, Field 6)</w:t>
            </w:r>
          </w:p>
        </w:tc>
        <w:tc>
          <w:tcPr>
            <w:tcW w:w="36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F6D90" w:rsidRPr="00045C68" w:rsidRDefault="009F6D90" w:rsidP="004F7C97">
            <w:pPr>
              <w:spacing w:after="0" w:line="240" w:lineRule="auto"/>
              <w:rPr>
                <w:rFonts w:ascii="Century Gothic" w:eastAsia="Times New Roman" w:hAnsi="Century Gothic" w:cs="Times New Roman"/>
                <w:bCs/>
                <w:color w:val="000000" w:themeColor="text1"/>
                <w:sz w:val="16"/>
                <w:szCs w:val="16"/>
              </w:rPr>
            </w:pPr>
          </w:p>
        </w:tc>
      </w:tr>
    </w:tbl>
    <w:p w:rsidR="008236EF" w:rsidRPr="00045C68" w:rsidRDefault="008236EF" w:rsidP="008236EF">
      <w:pPr>
        <w:tabs>
          <w:tab w:val="left" w:pos="1810"/>
        </w:tabs>
        <w:rPr>
          <w:rFonts w:ascii="Century Gothic" w:hAnsi="Century Gothic" w:cs="Arial"/>
          <w:sz w:val="20"/>
          <w:szCs w:val="20"/>
        </w:rPr>
        <w:sectPr w:rsidR="008236EF" w:rsidRPr="00045C68" w:rsidSect="00752D5D">
          <w:pgSz w:w="15840" w:h="12240" w:orient="landscape"/>
          <w:pgMar w:top="1440" w:right="1440" w:bottom="1440" w:left="1440" w:header="720" w:footer="720" w:gutter="0"/>
          <w:cols w:space="720"/>
          <w:docGrid w:linePitch="360"/>
        </w:sectPr>
      </w:pPr>
    </w:p>
    <w:tbl>
      <w:tblPr>
        <w:tblW w:w="14464"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890"/>
        <w:gridCol w:w="990"/>
        <w:gridCol w:w="2160"/>
        <w:gridCol w:w="630"/>
        <w:gridCol w:w="1257"/>
        <w:gridCol w:w="697"/>
        <w:gridCol w:w="2340"/>
        <w:gridCol w:w="3600"/>
      </w:tblGrid>
      <w:tr w:rsidR="008236EF" w:rsidRPr="00045C68" w:rsidTr="0098429A">
        <w:trPr>
          <w:trHeight w:val="450"/>
        </w:trPr>
        <w:tc>
          <w:tcPr>
            <w:tcW w:w="14464" w:type="dxa"/>
            <w:gridSpan w:val="9"/>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8236EF" w:rsidRPr="00045C68" w:rsidRDefault="008236EF" w:rsidP="0098429A">
            <w:pPr>
              <w:spacing w:after="0"/>
              <w:rPr>
                <w:rFonts w:ascii="Century Gothic" w:hAnsi="Century Gothic"/>
              </w:rPr>
            </w:pPr>
            <w:r w:rsidRPr="00045C68">
              <w:rPr>
                <w:rFonts w:ascii="Century Gothic" w:hAnsi="Century Gothic" w:cs="HelveticaNeueLTStd-Bd"/>
                <w:b/>
                <w:color w:val="FFFFFF"/>
                <w:sz w:val="16"/>
                <w:szCs w:val="16"/>
              </w:rPr>
              <w:lastRenderedPageBreak/>
              <w:t>Credit Transfer Transaction Information Definition: Set of elements used to provide information on the individual transaction(s) included in the message</w:t>
            </w:r>
          </w:p>
        </w:tc>
      </w:tr>
      <w:tr w:rsidR="008236EF" w:rsidRPr="00045C68" w:rsidTr="00E6502F">
        <w:trPr>
          <w:trHeight w:val="260"/>
        </w:trPr>
        <w:tc>
          <w:tcPr>
            <w:tcW w:w="90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8236EF" w:rsidRPr="00045C68" w:rsidRDefault="008236EF"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8236EF" w:rsidRPr="00045C68" w:rsidRDefault="008236EF"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99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8236EF" w:rsidRPr="00045C68" w:rsidRDefault="008236EF"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8236EF" w:rsidRPr="00045C68" w:rsidRDefault="008236EF"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63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8236EF" w:rsidRPr="00045C68" w:rsidRDefault="008236EF"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8236EF" w:rsidRPr="00045C68" w:rsidRDefault="008236EF"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8236EF" w:rsidRPr="00045C68" w:rsidRDefault="008236EF"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340" w:type="dxa"/>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hideMark/>
          </w:tcPr>
          <w:p w:rsidR="008236EF" w:rsidRPr="00045C68" w:rsidRDefault="008236EF"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hideMark/>
          </w:tcPr>
          <w:p w:rsidR="008236EF" w:rsidRPr="00045C68" w:rsidRDefault="008236EF"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8236EF" w:rsidRPr="00045C68" w:rsidTr="0098429A">
        <w:trPr>
          <w:trHeight w:val="818"/>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6.1.18</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236EF" w:rsidRPr="00045C68" w:rsidRDefault="008236EF"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Address Line</w:t>
            </w:r>
          </w:p>
          <w:p w:rsidR="008236EF" w:rsidRPr="00045C68" w:rsidRDefault="008236EF"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&lt;AdrLine&gt;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236EF" w:rsidRPr="00045C68" w:rsidRDefault="008236EF" w:rsidP="0098429A">
            <w:pPr>
              <w:pStyle w:val="Default"/>
              <w:rPr>
                <w:rFonts w:ascii="Century Gothic" w:hAnsi="Century Gothic"/>
                <w:sz w:val="16"/>
                <w:szCs w:val="16"/>
              </w:rPr>
            </w:pPr>
            <w:r w:rsidRPr="00045C68">
              <w:rPr>
                <w:rFonts w:ascii="Century Gothic" w:hAnsi="Century Gothic"/>
                <w:sz w:val="16"/>
                <w:szCs w:val="16"/>
              </w:rPr>
              <w:t>Information that locates and identifies a specific address, as defined by postal services, that is presented in free format text</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[0..7]  </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236EF" w:rsidRPr="00045C68" w:rsidRDefault="008236EF" w:rsidP="0098429A">
            <w:pPr>
              <w:pStyle w:val="Default"/>
              <w:rPr>
                <w:rFonts w:ascii="Century Gothic" w:hAnsi="Century Gothic"/>
                <w:sz w:val="16"/>
                <w:szCs w:val="16"/>
              </w:rPr>
            </w:pPr>
            <w:r w:rsidRPr="00045C68">
              <w:rPr>
                <w:rFonts w:ascii="Century Gothic" w:hAnsi="Century Gothic"/>
                <w:sz w:val="16"/>
                <w:szCs w:val="16"/>
              </w:rPr>
              <w:t>Max70Text</w:t>
            </w:r>
          </w:p>
          <w:p w:rsidR="008236EF" w:rsidRPr="00045C68" w:rsidRDefault="008236EF" w:rsidP="0098429A">
            <w:pPr>
              <w:pStyle w:val="Default"/>
              <w:rPr>
                <w:rFonts w:ascii="Century Gothic" w:hAnsi="Century Gothic"/>
                <w:sz w:val="16"/>
                <w:szCs w:val="16"/>
              </w:rPr>
            </w:pP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236EF" w:rsidRPr="00045C68" w:rsidRDefault="008236EF" w:rsidP="0098429A">
            <w:pPr>
              <w:pStyle w:val="ListParagraph"/>
              <w:spacing w:after="0" w:line="240" w:lineRule="auto"/>
              <w:ind w:left="0"/>
              <w:rPr>
                <w:rFonts w:ascii="Century Gothic" w:eastAsia="Times New Roman" w:hAnsi="Century Gothic" w:cs="Times New Roman"/>
                <w:bCs/>
                <w:color w:val="000000" w:themeColor="text1"/>
                <w:sz w:val="16"/>
                <w:szCs w:val="16"/>
              </w:rPr>
            </w:pPr>
          </w:p>
        </w:tc>
        <w:tc>
          <w:tcPr>
            <w:tcW w:w="36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p>
        </w:tc>
      </w:tr>
      <w:tr w:rsidR="008236EF" w:rsidRPr="00045C68" w:rsidTr="008236EF">
        <w:trPr>
          <w:trHeight w:val="818"/>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2.73</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236EF" w:rsidRPr="00045C68" w:rsidRDefault="008236EF"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Intermediary</w:t>
            </w:r>
            <w:r w:rsidR="00F9160A" w:rsidRPr="00045C68">
              <w:rPr>
                <w:rFonts w:ascii="Century Gothic" w:hAnsi="Century Gothic" w:cs="Helvetica"/>
                <w:sz w:val="16"/>
                <w:szCs w:val="16"/>
              </w:rPr>
              <w:t xml:space="preserve"> </w:t>
            </w:r>
            <w:r w:rsidRPr="00045C68">
              <w:rPr>
                <w:rFonts w:ascii="Century Gothic" w:hAnsi="Century Gothic" w:cs="Helvetica"/>
                <w:sz w:val="16"/>
                <w:szCs w:val="16"/>
              </w:rPr>
              <w:t>Agent2</w:t>
            </w:r>
            <w:r w:rsidR="00F9160A" w:rsidRPr="00045C68">
              <w:rPr>
                <w:rFonts w:ascii="Century Gothic" w:hAnsi="Century Gothic" w:cs="Helvetica"/>
                <w:sz w:val="16"/>
                <w:szCs w:val="16"/>
              </w:rPr>
              <w:t xml:space="preserve"> </w:t>
            </w:r>
            <w:r w:rsidRPr="00045C68">
              <w:rPr>
                <w:rFonts w:ascii="Century Gothic" w:hAnsi="Century Gothic" w:cs="Helvetica"/>
                <w:sz w:val="16"/>
                <w:szCs w:val="16"/>
              </w:rPr>
              <w:t>Account</w:t>
            </w:r>
          </w:p>
          <w:p w:rsidR="008236EF" w:rsidRPr="00045C68" w:rsidRDefault="008236EF"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&lt;IntrmyAgt2Acct&gt;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236EF" w:rsidRPr="00045C68" w:rsidRDefault="008236EF" w:rsidP="0098429A">
            <w:pPr>
              <w:pStyle w:val="Default"/>
              <w:rPr>
                <w:rFonts w:ascii="Century Gothic" w:hAnsi="Century Gothic"/>
                <w:sz w:val="16"/>
                <w:szCs w:val="16"/>
              </w:rPr>
            </w:pPr>
            <w:r w:rsidRPr="00045C68">
              <w:rPr>
                <w:rFonts w:ascii="Century Gothic" w:hAnsi="Century Gothic"/>
                <w:sz w:val="16"/>
                <w:szCs w:val="16"/>
              </w:rPr>
              <w:t>Agent between the debtor agent and creditor agent</w:t>
            </w:r>
          </w:p>
          <w:p w:rsidR="008236EF" w:rsidRPr="00045C68" w:rsidRDefault="008236EF" w:rsidP="0098429A">
            <w:pPr>
              <w:pStyle w:val="Default"/>
              <w:rPr>
                <w:rFonts w:ascii="Century Gothic" w:hAnsi="Century Gothic"/>
                <w:sz w:val="16"/>
                <w:szCs w:val="16"/>
              </w:rPr>
            </w:pPr>
          </w:p>
          <w:p w:rsidR="008236EF" w:rsidRPr="00045C68" w:rsidRDefault="008236EF" w:rsidP="0098429A">
            <w:pPr>
              <w:pStyle w:val="Default"/>
              <w:rPr>
                <w:rFonts w:ascii="Century Gothic" w:hAnsi="Century Gothic"/>
                <w:sz w:val="16"/>
                <w:szCs w:val="16"/>
              </w:rPr>
            </w:pPr>
            <w:r w:rsidRPr="00045C68">
              <w:rPr>
                <w:rFonts w:ascii="Century Gothic" w:hAnsi="Century Gothic"/>
                <w:sz w:val="16"/>
                <w:szCs w:val="16"/>
              </w:rPr>
              <w:t>Empty tag</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[0..1]  </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236EF" w:rsidRPr="00045C68" w:rsidRDefault="008236EF" w:rsidP="0098429A">
            <w:pPr>
              <w:pStyle w:val="Default"/>
              <w:rPr>
                <w:rFonts w:ascii="Century Gothic" w:hAnsi="Century Gothic"/>
                <w:sz w:val="16"/>
                <w:szCs w:val="16"/>
              </w:rPr>
            </w:pP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8236EF" w:rsidRPr="00045C68" w:rsidRDefault="008236EF" w:rsidP="008236EF">
            <w:pPr>
              <w:pStyle w:val="ListParagraph"/>
              <w:rPr>
                <w:rFonts w:ascii="Century Gothic" w:eastAsia="Times New Roman" w:hAnsi="Century Gothic" w:cs="Times New Roman"/>
                <w:bCs/>
                <w:color w:val="000000" w:themeColor="text1"/>
                <w:sz w:val="16"/>
                <w:szCs w:val="16"/>
              </w:rPr>
            </w:pPr>
          </w:p>
        </w:tc>
        <w:tc>
          <w:tcPr>
            <w:tcW w:w="360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p>
        </w:tc>
      </w:tr>
      <w:tr w:rsidR="008236EF" w:rsidRPr="00045C68" w:rsidTr="008236EF">
        <w:trPr>
          <w:trHeight w:val="818"/>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1.1.0</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236EF" w:rsidRPr="00045C68" w:rsidRDefault="008236EF"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 xml:space="preserve">Identification </w:t>
            </w:r>
          </w:p>
          <w:p w:rsidR="008236EF" w:rsidRPr="00045C68" w:rsidRDefault="008236EF"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&lt;Id&gt;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236EF" w:rsidRPr="00045C68" w:rsidRDefault="008236EF" w:rsidP="0098429A">
            <w:pPr>
              <w:pStyle w:val="Default"/>
              <w:rPr>
                <w:rFonts w:ascii="Century Gothic" w:hAnsi="Century Gothic"/>
                <w:sz w:val="16"/>
                <w:szCs w:val="16"/>
              </w:rPr>
            </w:pPr>
            <w:r w:rsidRPr="00045C68">
              <w:rPr>
                <w:rFonts w:ascii="Century Gothic" w:hAnsi="Century Gothic"/>
                <w:sz w:val="16"/>
                <w:szCs w:val="16"/>
              </w:rPr>
              <w:t>Unique and unambiguous identification for the account between the account owner and the account servicer</w:t>
            </w:r>
          </w:p>
          <w:p w:rsidR="008236EF" w:rsidRPr="00045C68" w:rsidRDefault="008236EF" w:rsidP="0098429A">
            <w:pPr>
              <w:pStyle w:val="Default"/>
              <w:rPr>
                <w:rFonts w:ascii="Century Gothic" w:hAnsi="Century Gothic"/>
                <w:sz w:val="16"/>
                <w:szCs w:val="16"/>
              </w:rPr>
            </w:pPr>
          </w:p>
          <w:p w:rsidR="008236EF" w:rsidRPr="00045C68" w:rsidRDefault="008236EF" w:rsidP="0098429A">
            <w:pPr>
              <w:pStyle w:val="Default"/>
              <w:rPr>
                <w:rFonts w:ascii="Century Gothic" w:hAnsi="Century Gothic"/>
                <w:sz w:val="16"/>
                <w:szCs w:val="16"/>
              </w:rPr>
            </w:pPr>
            <w:r w:rsidRPr="00045C68">
              <w:rPr>
                <w:rFonts w:ascii="Century Gothic" w:hAnsi="Century Gothic"/>
                <w:sz w:val="16"/>
                <w:szCs w:val="16"/>
              </w:rPr>
              <w:t>Empty tag</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236EF" w:rsidRPr="00045C68" w:rsidRDefault="008236EF" w:rsidP="00E57D76">
            <w:pPr>
              <w:pStyle w:val="Default"/>
              <w:rPr>
                <w:rFonts w:ascii="Century Gothic" w:hAnsi="Century Gothic"/>
                <w:sz w:val="16"/>
                <w:szCs w:val="16"/>
              </w:rPr>
            </w:pP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8236EF" w:rsidRPr="00045C68" w:rsidRDefault="008236EF" w:rsidP="008236EF">
            <w:pPr>
              <w:pStyle w:val="ListParagraph"/>
              <w:rPr>
                <w:rFonts w:ascii="Century Gothic" w:eastAsia="Times New Roman" w:hAnsi="Century Gothic" w:cs="Times New Roman"/>
                <w:bCs/>
                <w:color w:val="000000" w:themeColor="text1"/>
                <w:sz w:val="16"/>
                <w:szCs w:val="16"/>
              </w:rPr>
            </w:pPr>
          </w:p>
        </w:tc>
        <w:tc>
          <w:tcPr>
            <w:tcW w:w="360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8236EF" w:rsidRPr="00045C68" w:rsidRDefault="008236EF" w:rsidP="0098429A">
            <w:pPr>
              <w:spacing w:after="0" w:line="240" w:lineRule="auto"/>
              <w:rPr>
                <w:rFonts w:ascii="Century Gothic" w:eastAsia="Times New Roman" w:hAnsi="Century Gothic" w:cs="Times New Roman"/>
                <w:bCs/>
                <w:color w:val="000000" w:themeColor="text1"/>
                <w:sz w:val="16"/>
                <w:szCs w:val="16"/>
              </w:rPr>
            </w:pPr>
          </w:p>
        </w:tc>
      </w:tr>
      <w:tr w:rsidR="00E57D76" w:rsidRPr="00045C68" w:rsidTr="00E57D76">
        <w:trPr>
          <w:trHeight w:val="818"/>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tcPr>
          <w:p w:rsidR="00E57D76" w:rsidRPr="00045C68" w:rsidRDefault="00E57D76" w:rsidP="00E57D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1.1.1</w:t>
            </w:r>
          </w:p>
          <w:p w:rsidR="00E57D76" w:rsidRPr="00045C68" w:rsidRDefault="00E57D76" w:rsidP="00E57D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tcPr>
          <w:p w:rsidR="00E57D76" w:rsidRPr="00045C68" w:rsidRDefault="00E57D76" w:rsidP="00E57D76">
            <w:pPr>
              <w:spacing w:after="0" w:line="240" w:lineRule="auto"/>
              <w:rPr>
                <w:rFonts w:ascii="Century Gothic" w:hAnsi="Century Gothic" w:cs="Helvetica"/>
                <w:sz w:val="16"/>
                <w:szCs w:val="16"/>
              </w:rPr>
            </w:pPr>
            <w:r w:rsidRPr="00045C68">
              <w:rPr>
                <w:rFonts w:ascii="Century Gothic" w:hAnsi="Century Gothic" w:cs="Helvetica"/>
                <w:sz w:val="16"/>
                <w:szCs w:val="16"/>
              </w:rPr>
              <w:t>IBAN</w:t>
            </w:r>
          </w:p>
          <w:p w:rsidR="00E57D76" w:rsidRPr="00045C68" w:rsidRDefault="00E57D76" w:rsidP="00E57D76">
            <w:pPr>
              <w:spacing w:after="0" w:line="240" w:lineRule="auto"/>
              <w:rPr>
                <w:rFonts w:ascii="Century Gothic" w:hAnsi="Century Gothic" w:cs="Helvetica"/>
                <w:sz w:val="16"/>
                <w:szCs w:val="16"/>
              </w:rPr>
            </w:pPr>
            <w:r w:rsidRPr="00045C68">
              <w:rPr>
                <w:rFonts w:ascii="Century Gothic" w:hAnsi="Century Gothic" w:cs="Helvetica"/>
                <w:sz w:val="16"/>
                <w:szCs w:val="16"/>
              </w:rPr>
              <w:t>&lt;IBAN&gt;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tcPr>
          <w:p w:rsidR="00E57D76" w:rsidRPr="00045C68" w:rsidRDefault="00E57D76" w:rsidP="00E57D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tcPr>
          <w:p w:rsidR="00E57D76" w:rsidRPr="00045C68" w:rsidRDefault="00E57D76" w:rsidP="00E57D76">
            <w:pPr>
              <w:pStyle w:val="Default"/>
              <w:rPr>
                <w:rFonts w:ascii="Century Gothic" w:hAnsi="Century Gothic"/>
                <w:sz w:val="16"/>
                <w:szCs w:val="16"/>
              </w:rPr>
            </w:pPr>
            <w:r w:rsidRPr="00045C68">
              <w:rPr>
                <w:rFonts w:ascii="Century Gothic" w:hAnsi="Century Gothic"/>
                <w:sz w:val="16"/>
                <w:szCs w:val="16"/>
              </w:rPr>
              <w:t>International Bank Account Number (IBAN) - identifier used internationally by financial institutions to uniquely identify the account of a customer</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tcPr>
          <w:p w:rsidR="00E57D76" w:rsidRPr="00045C68" w:rsidRDefault="00E57D76" w:rsidP="00E57D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tcPr>
          <w:p w:rsidR="00E57D76" w:rsidRPr="00045C68" w:rsidRDefault="00E57D76" w:rsidP="00E57D76">
            <w:pPr>
              <w:pStyle w:val="Default"/>
              <w:rPr>
                <w:rFonts w:ascii="Century Gothic" w:hAnsi="Century Gothic"/>
                <w:sz w:val="16"/>
                <w:szCs w:val="16"/>
              </w:rPr>
            </w:pPr>
            <w:r w:rsidRPr="00045C68">
              <w:rPr>
                <w:rFonts w:ascii="Century Gothic" w:hAnsi="Century Gothic"/>
                <w:sz w:val="16"/>
                <w:szCs w:val="16"/>
              </w:rPr>
              <w:t>Identifier</w:t>
            </w: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tcPr>
          <w:p w:rsidR="00E57D76" w:rsidRPr="00045C68" w:rsidRDefault="00E57D76" w:rsidP="00E57D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tcBorders>
              <w:top w:val="single" w:sz="4" w:space="0" w:color="auto"/>
              <w:left w:val="single" w:sz="4" w:space="0" w:color="auto"/>
              <w:bottom w:val="single" w:sz="4" w:space="0" w:color="auto"/>
              <w:right w:val="single" w:sz="4" w:space="0" w:color="auto"/>
            </w:tcBorders>
            <w:shd w:val="clear" w:color="000000" w:fill="auto"/>
            <w:vAlign w:val="center"/>
          </w:tcPr>
          <w:p w:rsidR="00E57D76" w:rsidRPr="00045C68" w:rsidRDefault="009F6D90" w:rsidP="00350FDF">
            <w:pPr>
              <w:pStyle w:val="ListParagraph"/>
              <w:numPr>
                <w:ilvl w:val="0"/>
                <w:numId w:val="59"/>
              </w:numPr>
              <w:spacing w:after="0" w:line="240" w:lineRule="auto"/>
              <w:ind w:left="165" w:hanging="165"/>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For IAT, </w:t>
            </w:r>
            <w:r w:rsidR="00E57D76" w:rsidRPr="00045C68">
              <w:rPr>
                <w:rFonts w:ascii="Century Gothic" w:eastAsia="Times New Roman" w:hAnsi="Century Gothic" w:cs="Times New Roman"/>
                <w:bCs/>
                <w:color w:val="000000" w:themeColor="text1"/>
                <w:sz w:val="16"/>
                <w:szCs w:val="16"/>
              </w:rPr>
              <w:t>Addenda For Foreign Correspondent Bank Information, Foreign Correspondent Bank Identification Number Qualifier (Record 7, Field 4)</w:t>
            </w:r>
          </w:p>
          <w:p w:rsidR="009F6D90" w:rsidRPr="00045C68" w:rsidRDefault="009F6D90" w:rsidP="00350FDF">
            <w:pPr>
              <w:pStyle w:val="ListParagraph"/>
              <w:numPr>
                <w:ilvl w:val="0"/>
                <w:numId w:val="59"/>
              </w:numPr>
              <w:spacing w:after="0" w:line="240" w:lineRule="auto"/>
              <w:ind w:left="165" w:hanging="165"/>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Addenda Record For Foreign Correspondent Bank Information, Foreign Correspondent Bank Identification Number (Record 7, Field 5)</w:t>
            </w:r>
          </w:p>
        </w:tc>
        <w:tc>
          <w:tcPr>
            <w:tcW w:w="3600" w:type="dxa"/>
            <w:tcBorders>
              <w:top w:val="single" w:sz="4" w:space="0" w:color="auto"/>
              <w:left w:val="single" w:sz="4" w:space="0" w:color="auto"/>
              <w:bottom w:val="single" w:sz="4" w:space="0" w:color="auto"/>
              <w:right w:val="single" w:sz="4" w:space="0" w:color="auto"/>
            </w:tcBorders>
            <w:shd w:val="clear" w:color="000000" w:fill="auto"/>
            <w:vAlign w:val="center"/>
          </w:tcPr>
          <w:p w:rsidR="00E57D76" w:rsidRPr="00045C68" w:rsidRDefault="00E57D76" w:rsidP="00E57D76">
            <w:pPr>
              <w:spacing w:after="0" w:line="240" w:lineRule="auto"/>
              <w:rPr>
                <w:rFonts w:ascii="Century Gothic" w:eastAsia="Times New Roman" w:hAnsi="Century Gothic" w:cs="Times New Roman"/>
                <w:bCs/>
                <w:color w:val="000000" w:themeColor="text1"/>
                <w:sz w:val="16"/>
                <w:szCs w:val="16"/>
              </w:rPr>
            </w:pPr>
          </w:p>
          <w:p w:rsidR="00E57D76" w:rsidRPr="00045C68" w:rsidRDefault="00E57D76" w:rsidP="00E57D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If &lt;Cd&gt; is present, set Foreign Correspondent Bank Identification Number Qualifier to “03”</w:t>
            </w:r>
          </w:p>
        </w:tc>
      </w:tr>
    </w:tbl>
    <w:p w:rsidR="008236EF" w:rsidRPr="00045C68" w:rsidRDefault="008236EF" w:rsidP="008236EF">
      <w:pPr>
        <w:tabs>
          <w:tab w:val="left" w:pos="2080"/>
        </w:tabs>
        <w:rPr>
          <w:rFonts w:ascii="Century Gothic" w:hAnsi="Century Gothic" w:cs="Arial"/>
          <w:sz w:val="20"/>
          <w:szCs w:val="20"/>
        </w:rPr>
        <w:sectPr w:rsidR="008236EF" w:rsidRPr="00045C68" w:rsidSect="00752D5D">
          <w:pgSz w:w="15840" w:h="12240" w:orient="landscape"/>
          <w:pgMar w:top="1440" w:right="1440" w:bottom="1440" w:left="1440" w:header="720" w:footer="720" w:gutter="0"/>
          <w:cols w:space="720"/>
          <w:docGrid w:linePitch="360"/>
        </w:sectPr>
      </w:pPr>
      <w:r w:rsidRPr="00045C68">
        <w:rPr>
          <w:rFonts w:ascii="Century Gothic" w:hAnsi="Century Gothic" w:cs="Arial"/>
          <w:sz w:val="20"/>
          <w:szCs w:val="20"/>
        </w:rPr>
        <w:tab/>
      </w:r>
    </w:p>
    <w:tbl>
      <w:tblPr>
        <w:tblW w:w="14464"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890"/>
        <w:gridCol w:w="990"/>
        <w:gridCol w:w="2160"/>
        <w:gridCol w:w="630"/>
        <w:gridCol w:w="1257"/>
        <w:gridCol w:w="697"/>
        <w:gridCol w:w="2340"/>
        <w:gridCol w:w="3600"/>
      </w:tblGrid>
      <w:tr w:rsidR="00E57D76" w:rsidRPr="00045C68" w:rsidTr="0098429A">
        <w:trPr>
          <w:trHeight w:val="450"/>
        </w:trPr>
        <w:tc>
          <w:tcPr>
            <w:tcW w:w="14464" w:type="dxa"/>
            <w:gridSpan w:val="9"/>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E57D76" w:rsidRPr="00045C68" w:rsidRDefault="00E57D76" w:rsidP="0098429A">
            <w:pPr>
              <w:spacing w:after="0"/>
              <w:rPr>
                <w:rFonts w:ascii="Century Gothic" w:hAnsi="Century Gothic"/>
              </w:rPr>
            </w:pPr>
            <w:r w:rsidRPr="00045C68">
              <w:rPr>
                <w:rFonts w:ascii="Century Gothic" w:hAnsi="Century Gothic" w:cs="HelveticaNeueLTStd-Bd"/>
                <w:b/>
                <w:color w:val="FFFFFF"/>
                <w:sz w:val="16"/>
                <w:szCs w:val="16"/>
              </w:rPr>
              <w:lastRenderedPageBreak/>
              <w:t>Credit Transfer Transaction Information Definition: Set of elements used to provide information on the individual transaction(s) included in the message</w:t>
            </w:r>
          </w:p>
        </w:tc>
      </w:tr>
      <w:tr w:rsidR="00E57D76" w:rsidRPr="00045C68" w:rsidTr="00E6502F">
        <w:trPr>
          <w:trHeight w:val="260"/>
        </w:trPr>
        <w:tc>
          <w:tcPr>
            <w:tcW w:w="90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E57D76" w:rsidRPr="00045C68" w:rsidRDefault="00E57D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E57D76" w:rsidRPr="00045C68" w:rsidRDefault="00E57D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99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E57D76" w:rsidRPr="00045C68" w:rsidRDefault="00E57D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E57D76" w:rsidRPr="00045C68" w:rsidRDefault="00E57D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63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E57D76" w:rsidRPr="00045C68" w:rsidRDefault="00E57D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E57D76" w:rsidRPr="00045C68" w:rsidRDefault="00E57D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E57D76" w:rsidRPr="00045C68" w:rsidRDefault="00E57D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340" w:type="dxa"/>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hideMark/>
          </w:tcPr>
          <w:p w:rsidR="00E57D76" w:rsidRPr="00045C68" w:rsidRDefault="00E57D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hideMark/>
          </w:tcPr>
          <w:p w:rsidR="00E57D76" w:rsidRPr="00045C68" w:rsidRDefault="00E57D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E57D76" w:rsidRPr="00045C68" w:rsidTr="0098429A">
        <w:trPr>
          <w:trHeight w:val="818"/>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1.1.2</w:t>
            </w:r>
          </w:p>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Other</w:t>
            </w:r>
          </w:p>
          <w:p w:rsidR="00E57D76" w:rsidRPr="00045C68" w:rsidRDefault="00E57D76"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&lt;Othr&gt;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pStyle w:val="Default"/>
              <w:rPr>
                <w:rFonts w:ascii="Century Gothic" w:hAnsi="Century Gothic"/>
                <w:sz w:val="16"/>
                <w:szCs w:val="16"/>
              </w:rPr>
            </w:pPr>
            <w:r w:rsidRPr="00045C68">
              <w:rPr>
                <w:rFonts w:ascii="Century Gothic" w:hAnsi="Century Gothic"/>
                <w:sz w:val="16"/>
                <w:szCs w:val="16"/>
              </w:rPr>
              <w:t>Unique identification of an account, as assigned by the account servicer, using an identification scheme</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pStyle w:val="Default"/>
              <w:rPr>
                <w:rFonts w:ascii="Century Gothic" w:hAnsi="Century Gothic"/>
                <w:sz w:val="16"/>
                <w:szCs w:val="16"/>
              </w:rPr>
            </w:pP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pStyle w:val="ListParagraph"/>
              <w:rPr>
                <w:rFonts w:ascii="Century Gothic" w:eastAsia="Times New Roman" w:hAnsi="Century Gothic" w:cs="Times New Roman"/>
                <w:bCs/>
                <w:color w:val="000000" w:themeColor="text1"/>
                <w:sz w:val="16"/>
                <w:szCs w:val="16"/>
              </w:rPr>
            </w:pPr>
          </w:p>
        </w:tc>
        <w:tc>
          <w:tcPr>
            <w:tcW w:w="36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Usage Rule: If &lt;IBAN&gt; is populated, </w:t>
            </w:r>
          </w:p>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&lt;Othr&gt; should not be populated</w:t>
            </w:r>
          </w:p>
        </w:tc>
      </w:tr>
      <w:tr w:rsidR="00E9171C" w:rsidRPr="00045C68" w:rsidTr="00AF5C22">
        <w:trPr>
          <w:trHeight w:val="260"/>
        </w:trPr>
        <w:tc>
          <w:tcPr>
            <w:tcW w:w="900" w:type="dxa"/>
            <w:tcBorders>
              <w:left w:val="single" w:sz="4" w:space="0" w:color="auto"/>
              <w:bottom w:val="single" w:sz="4" w:space="0" w:color="auto"/>
            </w:tcBorders>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2.75</w:t>
            </w:r>
          </w:p>
        </w:tc>
        <w:tc>
          <w:tcPr>
            <w:tcW w:w="1890" w:type="dxa"/>
            <w:tcBorders>
              <w:bottom w:val="single" w:sz="4" w:space="0" w:color="auto"/>
            </w:tcBorders>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Intermediary</w:t>
            </w:r>
            <w:r w:rsidR="00F9160A" w:rsidRPr="00045C68">
              <w:rPr>
                <w:rFonts w:ascii="Century Gothic" w:eastAsia="Times New Roman" w:hAnsi="Century Gothic" w:cs="Times New Roman"/>
                <w:bCs/>
                <w:color w:val="000000" w:themeColor="text1"/>
                <w:sz w:val="16"/>
                <w:szCs w:val="16"/>
              </w:rPr>
              <w:t xml:space="preserve"> </w:t>
            </w:r>
            <w:r w:rsidRPr="00045C68">
              <w:rPr>
                <w:rFonts w:ascii="Century Gothic" w:eastAsia="Times New Roman" w:hAnsi="Century Gothic" w:cs="Times New Roman"/>
                <w:bCs/>
                <w:color w:val="000000" w:themeColor="text1"/>
                <w:sz w:val="16"/>
                <w:szCs w:val="16"/>
              </w:rPr>
              <w:t>Agent3</w:t>
            </w:r>
          </w:p>
          <w:p w:rsidR="00E9171C" w:rsidRPr="00045C68" w:rsidRDefault="00E9171C" w:rsidP="00E57D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&lt;IntrmyAgt</w:t>
            </w:r>
            <w:r w:rsidR="00E57D76" w:rsidRPr="00045C68">
              <w:rPr>
                <w:rFonts w:ascii="Century Gothic" w:eastAsia="Times New Roman" w:hAnsi="Century Gothic" w:cs="Times New Roman"/>
                <w:bCs/>
                <w:color w:val="000000" w:themeColor="text1"/>
                <w:sz w:val="16"/>
                <w:szCs w:val="16"/>
              </w:rPr>
              <w:t>3</w:t>
            </w:r>
            <w:r w:rsidRPr="00045C68">
              <w:rPr>
                <w:rFonts w:ascii="Century Gothic" w:eastAsia="Times New Roman" w:hAnsi="Century Gothic" w:cs="Times New Roman"/>
                <w:bCs/>
                <w:color w:val="000000" w:themeColor="text1"/>
                <w:sz w:val="16"/>
                <w:szCs w:val="16"/>
              </w:rPr>
              <w:t>&gt;</w:t>
            </w:r>
          </w:p>
        </w:tc>
        <w:tc>
          <w:tcPr>
            <w:tcW w:w="990" w:type="dxa"/>
            <w:tcBorders>
              <w:bottom w:val="single" w:sz="4" w:space="0" w:color="auto"/>
            </w:tcBorders>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bottom w:val="single" w:sz="4" w:space="0" w:color="auto"/>
            </w:tcBorders>
            <w:shd w:val="clear" w:color="000000" w:fill="auto"/>
            <w:vAlign w:val="center"/>
            <w:hideMark/>
          </w:tcPr>
          <w:p w:rsidR="00E9171C" w:rsidRPr="00045C68" w:rsidRDefault="00E9171C" w:rsidP="00AF5C22">
            <w:pPr>
              <w:pStyle w:val="Default"/>
              <w:rPr>
                <w:rFonts w:ascii="Century Gothic" w:hAnsi="Century Gothic"/>
                <w:sz w:val="16"/>
                <w:szCs w:val="16"/>
              </w:rPr>
            </w:pPr>
            <w:r w:rsidRPr="00045C68">
              <w:rPr>
                <w:rFonts w:ascii="Century Gothic" w:hAnsi="Century Gothic"/>
                <w:sz w:val="16"/>
                <w:szCs w:val="16"/>
              </w:rPr>
              <w:t>Agent between the debtor agent and creditor agent</w:t>
            </w:r>
          </w:p>
          <w:p w:rsidR="00E9171C" w:rsidRPr="00045C68" w:rsidRDefault="00E9171C" w:rsidP="00AF5C22">
            <w:pPr>
              <w:pStyle w:val="Default"/>
              <w:rPr>
                <w:rFonts w:ascii="Century Gothic" w:hAnsi="Century Gothic" w:cs="HelveticaNeueLTStd-Lt"/>
                <w:sz w:val="16"/>
                <w:szCs w:val="16"/>
              </w:rPr>
            </w:pPr>
          </w:p>
          <w:p w:rsidR="00E9171C" w:rsidRPr="00045C68" w:rsidRDefault="00E9171C" w:rsidP="00AF5C22">
            <w:pPr>
              <w:pStyle w:val="Default"/>
              <w:rPr>
                <w:rFonts w:ascii="Century Gothic" w:hAnsi="Century Gothic" w:cs="HelveticaNeueLTStd-Lt"/>
                <w:sz w:val="16"/>
                <w:szCs w:val="16"/>
              </w:rPr>
            </w:pPr>
            <w:r w:rsidRPr="00045C68">
              <w:rPr>
                <w:rFonts w:ascii="Century Gothic" w:hAnsi="Century Gothic" w:cs="HelveticaNeueLTStd-Lt"/>
                <w:sz w:val="16"/>
                <w:szCs w:val="16"/>
              </w:rPr>
              <w:t>Empty tag</w:t>
            </w:r>
          </w:p>
        </w:tc>
        <w:tc>
          <w:tcPr>
            <w:tcW w:w="630" w:type="dxa"/>
            <w:tcBorders>
              <w:bottom w:val="single" w:sz="4" w:space="0" w:color="auto"/>
            </w:tcBorders>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[0..1]  </w:t>
            </w:r>
          </w:p>
        </w:tc>
        <w:tc>
          <w:tcPr>
            <w:tcW w:w="1257" w:type="dxa"/>
            <w:tcBorders>
              <w:bottom w:val="single" w:sz="4" w:space="0" w:color="auto"/>
            </w:tcBorders>
            <w:shd w:val="clear" w:color="000000" w:fill="auto"/>
            <w:vAlign w:val="center"/>
            <w:hideMark/>
          </w:tcPr>
          <w:p w:rsidR="00E9171C" w:rsidRPr="00045C68" w:rsidRDefault="00E9171C" w:rsidP="00AF5C22">
            <w:pPr>
              <w:spacing w:after="0" w:line="240" w:lineRule="auto"/>
              <w:rPr>
                <w:rFonts w:ascii="Century Gothic" w:hAnsi="Century Gothic" w:cs="HelveticaNeueLTStd-Lt"/>
                <w:sz w:val="16"/>
                <w:szCs w:val="16"/>
              </w:rPr>
            </w:pPr>
          </w:p>
        </w:tc>
        <w:tc>
          <w:tcPr>
            <w:tcW w:w="697" w:type="dxa"/>
            <w:tcBorders>
              <w:bottom w:val="single" w:sz="4" w:space="0" w:color="auto"/>
            </w:tcBorders>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bottom w:val="single" w:sz="4" w:space="0" w:color="auto"/>
            </w:tcBorders>
            <w:shd w:val="clear" w:color="000000" w:fill="C4BC96" w:themeFill="background2" w:themeFillShade="BF"/>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p>
        </w:tc>
        <w:tc>
          <w:tcPr>
            <w:tcW w:w="3600" w:type="dxa"/>
            <w:tcBorders>
              <w:bottom w:val="single" w:sz="4" w:space="0" w:color="auto"/>
              <w:right w:val="single" w:sz="4" w:space="0" w:color="auto"/>
            </w:tcBorders>
            <w:shd w:val="clear" w:color="000000" w:fill="C4BC96" w:themeFill="background2" w:themeFillShade="BF"/>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p>
        </w:tc>
      </w:tr>
      <w:tr w:rsidR="00E9171C" w:rsidRPr="00045C68" w:rsidTr="00AF5C22">
        <w:trPr>
          <w:trHeight w:val="260"/>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6.1.0</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Lt"/>
                <w:sz w:val="16"/>
                <w:szCs w:val="16"/>
              </w:rPr>
              <w:t xml:space="preserve">Financial Institution Identification </w:t>
            </w:r>
            <w:r w:rsidRPr="00045C68">
              <w:rPr>
                <w:rFonts w:ascii="Century Gothic" w:hAnsi="Century Gothic" w:cs="HelveticaNeueLTStd-Md"/>
                <w:sz w:val="16"/>
                <w:szCs w:val="16"/>
              </w:rPr>
              <w:t>&lt;FinInstnId&gt;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9171C" w:rsidRPr="00045C68" w:rsidRDefault="00E9171C" w:rsidP="00AF5C22">
            <w:pPr>
              <w:pStyle w:val="Default"/>
              <w:rPr>
                <w:rFonts w:ascii="Century Gothic" w:hAnsi="Century Gothic"/>
                <w:sz w:val="16"/>
                <w:szCs w:val="16"/>
              </w:rPr>
            </w:pPr>
            <w:r w:rsidRPr="00045C68">
              <w:rPr>
                <w:rFonts w:ascii="Century Gothic" w:hAnsi="Century Gothic"/>
                <w:sz w:val="16"/>
                <w:szCs w:val="16"/>
              </w:rPr>
              <w:t>Unique and unambiguous identifier of a financial institution, as assigned under an internationally recognised or proprietary identification scheme</w:t>
            </w:r>
          </w:p>
          <w:p w:rsidR="00E9171C" w:rsidRPr="00045C68" w:rsidRDefault="00E9171C" w:rsidP="00AF5C22">
            <w:pPr>
              <w:pStyle w:val="Default"/>
              <w:rPr>
                <w:rFonts w:ascii="Century Gothic" w:hAnsi="Century Gothic"/>
                <w:sz w:val="12"/>
                <w:szCs w:val="12"/>
              </w:rPr>
            </w:pPr>
          </w:p>
          <w:p w:rsidR="00E9171C" w:rsidRPr="00045C68" w:rsidRDefault="00E9171C" w:rsidP="00AF5C22">
            <w:pPr>
              <w:pStyle w:val="Default"/>
              <w:rPr>
                <w:rFonts w:ascii="Century Gothic" w:hAnsi="Century Gothic" w:cs="HelveticaNeueLTStd-Lt"/>
                <w:sz w:val="16"/>
                <w:szCs w:val="16"/>
              </w:rPr>
            </w:pPr>
            <w:r w:rsidRPr="00045C68">
              <w:rPr>
                <w:rFonts w:ascii="Century Gothic" w:hAnsi="Century Gothic" w:cs="HelveticaNeueLTStd-Lt"/>
                <w:sz w:val="16"/>
                <w:szCs w:val="16"/>
              </w:rPr>
              <w:t>Empty tag</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[1..1]</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9171C" w:rsidRPr="00045C68" w:rsidRDefault="00E9171C" w:rsidP="00AF5C22">
            <w:pPr>
              <w:spacing w:after="0" w:line="240" w:lineRule="auto"/>
              <w:rPr>
                <w:rFonts w:ascii="Century Gothic" w:hAnsi="Century Gothic" w:cs="HelveticaNeueLTStd-Lt"/>
                <w:sz w:val="16"/>
                <w:szCs w:val="16"/>
              </w:rPr>
            </w:pP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tcBorders>
              <w:top w:val="single" w:sz="4" w:space="0" w:color="auto"/>
              <w:left w:val="single" w:sz="4" w:space="0" w:color="auto"/>
              <w:bottom w:val="single" w:sz="4" w:space="0" w:color="auto"/>
              <w:right w:val="single" w:sz="4" w:space="0" w:color="auto"/>
            </w:tcBorders>
            <w:shd w:val="clear" w:color="000000" w:fill="C4BC96" w:themeFill="background2" w:themeFillShade="BF"/>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p>
        </w:tc>
        <w:tc>
          <w:tcPr>
            <w:tcW w:w="3600" w:type="dxa"/>
            <w:tcBorders>
              <w:top w:val="single" w:sz="4" w:space="0" w:color="auto"/>
              <w:left w:val="single" w:sz="4" w:space="0" w:color="auto"/>
              <w:bottom w:val="single" w:sz="4" w:space="0" w:color="auto"/>
              <w:right w:val="single" w:sz="4" w:space="0" w:color="auto"/>
            </w:tcBorders>
            <w:shd w:val="clear" w:color="000000" w:fill="C4BC96" w:themeFill="background2" w:themeFillShade="BF"/>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p>
        </w:tc>
      </w:tr>
      <w:tr w:rsidR="00E9171C" w:rsidRPr="00045C68" w:rsidTr="00AF5C22">
        <w:trPr>
          <w:trHeight w:val="260"/>
        </w:trPr>
        <w:tc>
          <w:tcPr>
            <w:tcW w:w="900" w:type="dxa"/>
            <w:tcBorders>
              <w:left w:val="single" w:sz="4" w:space="0" w:color="auto"/>
              <w:bottom w:val="single" w:sz="4" w:space="0" w:color="auto"/>
            </w:tcBorders>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6.1.1</w:t>
            </w:r>
          </w:p>
        </w:tc>
        <w:tc>
          <w:tcPr>
            <w:tcW w:w="1890" w:type="dxa"/>
            <w:tcBorders>
              <w:bottom w:val="single" w:sz="4" w:space="0" w:color="auto"/>
            </w:tcBorders>
            <w:shd w:val="clear" w:color="000000" w:fill="auto"/>
            <w:vAlign w:val="center"/>
            <w:hideMark/>
          </w:tcPr>
          <w:p w:rsidR="00E9171C" w:rsidRPr="00045C68" w:rsidRDefault="00E9171C" w:rsidP="00AF5C22">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BIC</w:t>
            </w:r>
          </w:p>
          <w:p w:rsidR="00E9171C" w:rsidRPr="00045C68" w:rsidRDefault="00E9171C" w:rsidP="00AF5C22">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&lt;BIC&gt;</w:t>
            </w:r>
          </w:p>
        </w:tc>
        <w:tc>
          <w:tcPr>
            <w:tcW w:w="990" w:type="dxa"/>
            <w:tcBorders>
              <w:bottom w:val="single" w:sz="4" w:space="0" w:color="auto"/>
            </w:tcBorders>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bottom w:val="single" w:sz="4" w:space="0" w:color="auto"/>
            </w:tcBorders>
            <w:shd w:val="clear" w:color="000000" w:fill="auto"/>
            <w:vAlign w:val="center"/>
            <w:hideMark/>
          </w:tcPr>
          <w:p w:rsidR="00E9171C" w:rsidRPr="00045C68" w:rsidRDefault="00E9171C" w:rsidP="00AF5C22">
            <w:pPr>
              <w:pStyle w:val="Default"/>
              <w:rPr>
                <w:rFonts w:ascii="Century Gothic" w:hAnsi="Century Gothic"/>
                <w:sz w:val="16"/>
                <w:szCs w:val="16"/>
              </w:rPr>
            </w:pPr>
            <w:r w:rsidRPr="00045C68">
              <w:rPr>
                <w:rFonts w:ascii="Century Gothic" w:hAnsi="Century Gothic"/>
                <w:sz w:val="16"/>
                <w:szCs w:val="16"/>
              </w:rPr>
              <w:t>Bank Identifier Code. Code allocated to financial institutions by the Registration Authority, under an international identification scheme, as described in the latest version of the standard ISO 9362 Banking (Banking telecommunication messages, Bank Identifier Codes)</w:t>
            </w:r>
          </w:p>
        </w:tc>
        <w:tc>
          <w:tcPr>
            <w:tcW w:w="630" w:type="dxa"/>
            <w:tcBorders>
              <w:bottom w:val="single" w:sz="4" w:space="0" w:color="auto"/>
            </w:tcBorders>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tcBorders>
              <w:bottom w:val="single" w:sz="4" w:space="0" w:color="auto"/>
            </w:tcBorders>
            <w:shd w:val="clear" w:color="000000" w:fill="auto"/>
            <w:vAlign w:val="center"/>
            <w:hideMark/>
          </w:tcPr>
          <w:p w:rsidR="00E9171C" w:rsidRPr="00045C68" w:rsidRDefault="00E9171C" w:rsidP="00AF5C22">
            <w:pPr>
              <w:pStyle w:val="Default"/>
              <w:rPr>
                <w:rFonts w:ascii="Century Gothic" w:hAnsi="Century Gothic"/>
                <w:sz w:val="16"/>
                <w:szCs w:val="16"/>
              </w:rPr>
            </w:pPr>
            <w:r w:rsidRPr="00045C68">
              <w:rPr>
                <w:rFonts w:ascii="Century Gothic" w:hAnsi="Century Gothic"/>
                <w:sz w:val="16"/>
                <w:szCs w:val="16"/>
              </w:rPr>
              <w:t>BICIdentifier</w:t>
            </w:r>
          </w:p>
          <w:p w:rsidR="00E9171C" w:rsidRPr="00045C68" w:rsidRDefault="00E9171C" w:rsidP="00AF5C22">
            <w:pPr>
              <w:spacing w:after="0" w:line="240" w:lineRule="auto"/>
              <w:rPr>
                <w:rFonts w:ascii="Century Gothic" w:hAnsi="Century Gothic" w:cs="HelveticaNeueLTStd-Lt"/>
                <w:sz w:val="16"/>
                <w:szCs w:val="16"/>
              </w:rPr>
            </w:pPr>
          </w:p>
        </w:tc>
        <w:tc>
          <w:tcPr>
            <w:tcW w:w="697" w:type="dxa"/>
            <w:tcBorders>
              <w:bottom w:val="single" w:sz="4" w:space="0" w:color="auto"/>
            </w:tcBorders>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bottom w:val="single" w:sz="4" w:space="0" w:color="auto"/>
            </w:tcBorders>
            <w:shd w:val="clear" w:color="auto" w:fill="auto"/>
            <w:vAlign w:val="center"/>
            <w:hideMark/>
          </w:tcPr>
          <w:p w:rsidR="00E9171C" w:rsidRPr="00045C68" w:rsidRDefault="009F6D90" w:rsidP="00350FDF">
            <w:pPr>
              <w:pStyle w:val="ListParagraph"/>
              <w:numPr>
                <w:ilvl w:val="0"/>
                <w:numId w:val="60"/>
              </w:numPr>
              <w:spacing w:after="0" w:line="240" w:lineRule="auto"/>
              <w:ind w:left="255" w:hanging="255"/>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For IAT, </w:t>
            </w:r>
            <w:r w:rsidR="00E9171C" w:rsidRPr="00045C68">
              <w:rPr>
                <w:rFonts w:ascii="Century Gothic" w:eastAsia="Times New Roman" w:hAnsi="Century Gothic" w:cs="Times New Roman"/>
                <w:bCs/>
                <w:color w:val="000000" w:themeColor="text1"/>
                <w:sz w:val="16"/>
                <w:szCs w:val="16"/>
              </w:rPr>
              <w:t>Addenda Record for Foreign Correspondent Bank Information Record (Record 7, Field 4)</w:t>
            </w:r>
          </w:p>
          <w:p w:rsidR="009F6D90" w:rsidRPr="00045C68" w:rsidRDefault="009F6D90" w:rsidP="00350FDF">
            <w:pPr>
              <w:pStyle w:val="ListParagraph"/>
              <w:numPr>
                <w:ilvl w:val="0"/>
                <w:numId w:val="60"/>
              </w:numPr>
              <w:spacing w:after="0" w:line="240" w:lineRule="auto"/>
              <w:ind w:left="255" w:hanging="255"/>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Addenda Record For Foreign Correspondent Bank Information, Foreign Correspondent Bank Identification Number (Record 7, Field 5)</w:t>
            </w:r>
          </w:p>
        </w:tc>
        <w:tc>
          <w:tcPr>
            <w:tcW w:w="3600" w:type="dxa"/>
            <w:tcBorders>
              <w:bottom w:val="single" w:sz="4" w:space="0" w:color="auto"/>
              <w:right w:val="single" w:sz="4" w:space="0" w:color="auto"/>
            </w:tcBorders>
            <w:shd w:val="clear" w:color="auto"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If &lt;BIC&gt; is present, set Foreign Correspondent Bank Identification Number Qualifier to “02” </w:t>
            </w:r>
          </w:p>
        </w:tc>
      </w:tr>
      <w:tr w:rsidR="00E9171C" w:rsidRPr="00045C68" w:rsidTr="00AF5C22">
        <w:trPr>
          <w:trHeight w:val="260"/>
        </w:trPr>
        <w:tc>
          <w:tcPr>
            <w:tcW w:w="900" w:type="dxa"/>
            <w:tcBorders>
              <w:left w:val="single" w:sz="4" w:space="0" w:color="auto"/>
            </w:tcBorders>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6.1.2</w:t>
            </w:r>
          </w:p>
        </w:tc>
        <w:tc>
          <w:tcPr>
            <w:tcW w:w="1890" w:type="dxa"/>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Clearing System Member Identification</w:t>
            </w:r>
          </w:p>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&lt;ClrSysMmbId&gt;</w:t>
            </w:r>
          </w:p>
        </w:tc>
        <w:tc>
          <w:tcPr>
            <w:tcW w:w="990" w:type="dxa"/>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E9171C" w:rsidRPr="00045C68" w:rsidRDefault="00E9171C" w:rsidP="00AF5C22">
            <w:pPr>
              <w:pStyle w:val="Default"/>
              <w:rPr>
                <w:rFonts w:ascii="Century Gothic" w:hAnsi="Century Gothic"/>
                <w:sz w:val="16"/>
                <w:szCs w:val="16"/>
              </w:rPr>
            </w:pPr>
            <w:r w:rsidRPr="00045C68">
              <w:rPr>
                <w:rFonts w:ascii="Century Gothic" w:hAnsi="Century Gothic"/>
                <w:sz w:val="16"/>
                <w:szCs w:val="16"/>
              </w:rPr>
              <w:t>Unique and unambiguous identifier of a clearing system member, as assigned by the system or system administrator</w:t>
            </w:r>
          </w:p>
          <w:p w:rsidR="00E9171C" w:rsidRPr="00045C68" w:rsidRDefault="00E9171C" w:rsidP="00AF5C22">
            <w:pPr>
              <w:pStyle w:val="Default"/>
              <w:rPr>
                <w:rFonts w:ascii="Century Gothic" w:hAnsi="Century Gothic"/>
                <w:sz w:val="16"/>
                <w:szCs w:val="16"/>
              </w:rPr>
            </w:pPr>
          </w:p>
          <w:p w:rsidR="00E9171C" w:rsidRPr="00045C68" w:rsidRDefault="00E9171C" w:rsidP="00AF5C22">
            <w:pPr>
              <w:pStyle w:val="Default"/>
              <w:rPr>
                <w:rFonts w:ascii="Century Gothic" w:hAnsi="Century Gothic" w:cs="HelveticaNeueLTStd-Lt"/>
                <w:sz w:val="16"/>
                <w:szCs w:val="16"/>
              </w:rPr>
            </w:pPr>
            <w:r w:rsidRPr="00045C68">
              <w:rPr>
                <w:rFonts w:ascii="Century Gothic" w:hAnsi="Century Gothic" w:cs="HelveticaNeueLTStd-Lt"/>
                <w:sz w:val="16"/>
                <w:szCs w:val="16"/>
              </w:rPr>
              <w:t>Empty tag</w:t>
            </w:r>
          </w:p>
        </w:tc>
        <w:tc>
          <w:tcPr>
            <w:tcW w:w="630" w:type="dxa"/>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hideMark/>
          </w:tcPr>
          <w:p w:rsidR="00E9171C" w:rsidRPr="00045C68" w:rsidRDefault="00E9171C" w:rsidP="00AF5C22">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bottom w:val="single" w:sz="4" w:space="0" w:color="auto"/>
            </w:tcBorders>
            <w:shd w:val="clear" w:color="auto" w:fill="C4BC96" w:themeFill="background2" w:themeFillShade="BF"/>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p>
        </w:tc>
        <w:tc>
          <w:tcPr>
            <w:tcW w:w="3600" w:type="dxa"/>
            <w:tcBorders>
              <w:bottom w:val="single" w:sz="4" w:space="0" w:color="auto"/>
              <w:right w:val="single" w:sz="4" w:space="0" w:color="auto"/>
            </w:tcBorders>
            <w:shd w:val="clear" w:color="auto" w:fill="C4BC96" w:themeFill="background2" w:themeFillShade="BF"/>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p>
        </w:tc>
      </w:tr>
      <w:tr w:rsidR="00E9171C" w:rsidRPr="00045C68" w:rsidTr="00E9171C">
        <w:trPr>
          <w:trHeight w:val="450"/>
        </w:trPr>
        <w:tc>
          <w:tcPr>
            <w:tcW w:w="14464" w:type="dxa"/>
            <w:gridSpan w:val="9"/>
            <w:shd w:val="clear" w:color="auto" w:fill="4F81BD" w:themeFill="accent1"/>
            <w:vAlign w:val="center"/>
            <w:hideMark/>
          </w:tcPr>
          <w:p w:rsidR="00E9171C" w:rsidRPr="00045C68" w:rsidRDefault="00E9171C" w:rsidP="00AF5C22">
            <w:pPr>
              <w:spacing w:after="0"/>
              <w:rPr>
                <w:rFonts w:ascii="Century Gothic" w:hAnsi="Century Gothic"/>
              </w:rPr>
            </w:pPr>
            <w:r w:rsidRPr="00045C68">
              <w:rPr>
                <w:rFonts w:ascii="Century Gothic" w:hAnsi="Century Gothic" w:cs="Arial"/>
                <w:sz w:val="20"/>
                <w:szCs w:val="20"/>
              </w:rPr>
              <w:lastRenderedPageBreak/>
              <w:br w:type="page"/>
            </w:r>
            <w:r w:rsidRPr="00045C68">
              <w:rPr>
                <w:rFonts w:ascii="Century Gothic" w:hAnsi="Century Gothic" w:cs="Arial"/>
                <w:sz w:val="20"/>
                <w:szCs w:val="20"/>
              </w:rPr>
              <w:br w:type="page"/>
            </w:r>
            <w:r w:rsidRPr="00045C68">
              <w:rPr>
                <w:rFonts w:ascii="Century Gothic" w:hAnsi="Century Gothic" w:cs="HelveticaNeueLTStd-Bd"/>
                <w:b/>
                <w:color w:val="FFFFFF"/>
                <w:sz w:val="16"/>
                <w:szCs w:val="16"/>
              </w:rPr>
              <w:t>Credit Transfer Transaction Information Definition: Set of elements used to provide information on the individual transaction(s) included in the message</w:t>
            </w:r>
          </w:p>
        </w:tc>
      </w:tr>
      <w:tr w:rsidR="00E9171C" w:rsidRPr="00045C68" w:rsidTr="00E6502F">
        <w:trPr>
          <w:trHeight w:val="260"/>
        </w:trPr>
        <w:tc>
          <w:tcPr>
            <w:tcW w:w="900" w:type="dxa"/>
            <w:shd w:val="clear" w:color="auto" w:fill="17365D"/>
            <w:vAlign w:val="center"/>
            <w:hideMark/>
          </w:tcPr>
          <w:p w:rsidR="00E9171C" w:rsidRPr="00045C68" w:rsidRDefault="00E9171C"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shd w:val="clear" w:color="auto" w:fill="17365D"/>
            <w:vAlign w:val="center"/>
            <w:hideMark/>
          </w:tcPr>
          <w:p w:rsidR="00E9171C" w:rsidRPr="00045C68" w:rsidRDefault="00E9171C"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990" w:type="dxa"/>
            <w:shd w:val="clear" w:color="auto" w:fill="17365D"/>
            <w:vAlign w:val="center"/>
            <w:hideMark/>
          </w:tcPr>
          <w:p w:rsidR="00E9171C" w:rsidRPr="00045C68" w:rsidRDefault="00E9171C"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shd w:val="clear" w:color="auto" w:fill="17365D"/>
            <w:vAlign w:val="center"/>
            <w:hideMark/>
          </w:tcPr>
          <w:p w:rsidR="00E9171C" w:rsidRPr="00045C68" w:rsidRDefault="00E9171C"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630" w:type="dxa"/>
            <w:shd w:val="clear" w:color="auto" w:fill="17365D"/>
            <w:vAlign w:val="center"/>
            <w:hideMark/>
          </w:tcPr>
          <w:p w:rsidR="00E9171C" w:rsidRPr="00045C68" w:rsidRDefault="00E9171C"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shd w:val="clear" w:color="auto" w:fill="17365D"/>
            <w:vAlign w:val="center"/>
            <w:hideMark/>
          </w:tcPr>
          <w:p w:rsidR="00E9171C" w:rsidRPr="00045C68" w:rsidRDefault="00E9171C"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shd w:val="clear" w:color="auto" w:fill="17365D"/>
            <w:vAlign w:val="center"/>
            <w:hideMark/>
          </w:tcPr>
          <w:p w:rsidR="00E9171C" w:rsidRPr="00045C68" w:rsidRDefault="00E9171C"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340" w:type="dxa"/>
            <w:shd w:val="clear" w:color="auto" w:fill="0D0D0D" w:themeFill="text1" w:themeFillTint="F2"/>
            <w:vAlign w:val="center"/>
            <w:hideMark/>
          </w:tcPr>
          <w:p w:rsidR="00E9171C" w:rsidRPr="00045C68" w:rsidRDefault="00E9171C"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shd w:val="clear" w:color="auto" w:fill="0D0D0D" w:themeFill="text1" w:themeFillTint="F2"/>
            <w:vAlign w:val="center"/>
            <w:hideMark/>
          </w:tcPr>
          <w:p w:rsidR="00E9171C" w:rsidRPr="00045C68" w:rsidRDefault="00E9171C"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E9171C" w:rsidRPr="00045C68" w:rsidTr="00AF5C22">
        <w:trPr>
          <w:trHeight w:val="260"/>
        </w:trPr>
        <w:tc>
          <w:tcPr>
            <w:tcW w:w="900" w:type="dxa"/>
            <w:tcBorders>
              <w:left w:val="single" w:sz="4" w:space="0" w:color="auto"/>
            </w:tcBorders>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6.1.3</w:t>
            </w:r>
          </w:p>
        </w:tc>
        <w:tc>
          <w:tcPr>
            <w:tcW w:w="1890" w:type="dxa"/>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Clearing System Identification</w:t>
            </w:r>
          </w:p>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&lt;ClrSysId&gt;</w:t>
            </w:r>
          </w:p>
        </w:tc>
        <w:tc>
          <w:tcPr>
            <w:tcW w:w="990" w:type="dxa"/>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E9171C" w:rsidRPr="00045C68" w:rsidRDefault="00E9171C" w:rsidP="00AF5C22">
            <w:pPr>
              <w:pStyle w:val="Default"/>
              <w:rPr>
                <w:rFonts w:ascii="Century Gothic" w:hAnsi="Century Gothic"/>
                <w:sz w:val="16"/>
                <w:szCs w:val="16"/>
              </w:rPr>
            </w:pPr>
            <w:r w:rsidRPr="00045C68">
              <w:rPr>
                <w:rFonts w:ascii="Century Gothic" w:hAnsi="Century Gothic"/>
                <w:sz w:val="16"/>
                <w:szCs w:val="16"/>
              </w:rPr>
              <w:t>Specification of a pre-agreed offering between clearing agents or the channel through which the payment instruction is processed</w:t>
            </w:r>
          </w:p>
          <w:p w:rsidR="00E9171C" w:rsidRPr="00045C68" w:rsidRDefault="00E9171C" w:rsidP="00AF5C22">
            <w:pPr>
              <w:pStyle w:val="Default"/>
              <w:rPr>
                <w:rFonts w:ascii="Century Gothic" w:hAnsi="Century Gothic"/>
                <w:sz w:val="16"/>
                <w:szCs w:val="16"/>
              </w:rPr>
            </w:pPr>
          </w:p>
          <w:p w:rsidR="00E9171C" w:rsidRPr="00045C68" w:rsidRDefault="00E9171C" w:rsidP="00AF5C22">
            <w:pPr>
              <w:pStyle w:val="Default"/>
              <w:rPr>
                <w:rFonts w:ascii="Century Gothic" w:hAnsi="Century Gothic" w:cs="HelveticaNeueLTStd-Lt"/>
                <w:sz w:val="16"/>
                <w:szCs w:val="16"/>
              </w:rPr>
            </w:pPr>
            <w:r w:rsidRPr="00045C68">
              <w:rPr>
                <w:rFonts w:ascii="Century Gothic" w:hAnsi="Century Gothic" w:cs="HelveticaNeueLTStd-Lt"/>
                <w:sz w:val="16"/>
                <w:szCs w:val="16"/>
              </w:rPr>
              <w:t>Empty tag</w:t>
            </w:r>
          </w:p>
        </w:tc>
        <w:tc>
          <w:tcPr>
            <w:tcW w:w="630" w:type="dxa"/>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hideMark/>
          </w:tcPr>
          <w:p w:rsidR="00E9171C" w:rsidRPr="00045C68" w:rsidRDefault="00E9171C" w:rsidP="00AF5C22">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auto" w:fill="C4BC96" w:themeFill="background2" w:themeFillShade="BF"/>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p>
        </w:tc>
        <w:tc>
          <w:tcPr>
            <w:tcW w:w="3600" w:type="dxa"/>
            <w:tcBorders>
              <w:right w:val="single" w:sz="4" w:space="0" w:color="auto"/>
            </w:tcBorders>
            <w:shd w:val="clear" w:color="auto" w:fill="C4BC96" w:themeFill="background2" w:themeFillShade="BF"/>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p>
        </w:tc>
      </w:tr>
      <w:tr w:rsidR="00E9171C" w:rsidRPr="00045C68" w:rsidTr="00AF5C22">
        <w:trPr>
          <w:trHeight w:val="818"/>
        </w:trPr>
        <w:tc>
          <w:tcPr>
            <w:tcW w:w="900" w:type="dxa"/>
            <w:tcBorders>
              <w:left w:val="single" w:sz="4" w:space="0" w:color="auto"/>
            </w:tcBorders>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6.1.4</w:t>
            </w:r>
          </w:p>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shd w:val="clear" w:color="000000" w:fill="auto"/>
            <w:vAlign w:val="center"/>
            <w:hideMark/>
          </w:tcPr>
          <w:p w:rsidR="00E9171C" w:rsidRPr="00045C68" w:rsidRDefault="00E9171C" w:rsidP="00AF5C22">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Code </w:t>
            </w:r>
          </w:p>
          <w:p w:rsidR="00E9171C" w:rsidRPr="00045C68" w:rsidRDefault="00E9171C" w:rsidP="00AF5C22">
            <w:pPr>
              <w:spacing w:after="0" w:line="240" w:lineRule="auto"/>
              <w:rPr>
                <w:rFonts w:ascii="Century Gothic" w:hAnsi="Century Gothic" w:cs="HelveticaNeueLTStd-Lt"/>
                <w:sz w:val="16"/>
                <w:szCs w:val="16"/>
              </w:rPr>
            </w:pPr>
            <w:r w:rsidRPr="00045C68">
              <w:rPr>
                <w:rFonts w:ascii="Century Gothic" w:hAnsi="Century Gothic" w:cs="HelveticaNeueLTStd-Md"/>
                <w:sz w:val="16"/>
                <w:szCs w:val="16"/>
              </w:rPr>
              <w:t>&lt;Cd&gt;</w:t>
            </w:r>
          </w:p>
        </w:tc>
        <w:tc>
          <w:tcPr>
            <w:tcW w:w="990" w:type="dxa"/>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E9171C" w:rsidRPr="00045C68" w:rsidRDefault="00E9171C" w:rsidP="00AF5C22">
            <w:pPr>
              <w:pStyle w:val="Default"/>
              <w:rPr>
                <w:rFonts w:ascii="Century Gothic" w:hAnsi="Century Gothic" w:cs="HelveticaNeueLTStd-Lt"/>
                <w:sz w:val="16"/>
                <w:szCs w:val="16"/>
              </w:rPr>
            </w:pPr>
            <w:r w:rsidRPr="00045C68">
              <w:rPr>
                <w:rFonts w:ascii="Century Gothic" w:hAnsi="Century Gothic"/>
                <w:sz w:val="16"/>
                <w:szCs w:val="16"/>
              </w:rPr>
              <w:t>Identification of a clearing system, in a coded form as published in an external list</w:t>
            </w:r>
          </w:p>
        </w:tc>
        <w:tc>
          <w:tcPr>
            <w:tcW w:w="630" w:type="dxa"/>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shd w:val="clear" w:color="000000" w:fill="auto"/>
            <w:vAlign w:val="center"/>
            <w:hideMark/>
          </w:tcPr>
          <w:p w:rsidR="00E9171C" w:rsidRPr="00045C68" w:rsidRDefault="00E9171C" w:rsidP="00AF5C22">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Code</w:t>
            </w:r>
          </w:p>
        </w:tc>
        <w:tc>
          <w:tcPr>
            <w:tcW w:w="697" w:type="dxa"/>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000000" w:fill="auto"/>
            <w:vAlign w:val="center"/>
            <w:hideMark/>
          </w:tcPr>
          <w:p w:rsidR="00E9171C" w:rsidRPr="00045C68" w:rsidRDefault="009F6D90"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For IAT, </w:t>
            </w:r>
            <w:r w:rsidR="00E9171C" w:rsidRPr="00045C68">
              <w:rPr>
                <w:rFonts w:ascii="Century Gothic" w:eastAsia="Times New Roman" w:hAnsi="Century Gothic" w:cs="Times New Roman"/>
                <w:bCs/>
                <w:color w:val="000000" w:themeColor="text1"/>
                <w:sz w:val="16"/>
                <w:szCs w:val="16"/>
              </w:rPr>
              <w:t>Addenda Record for Foreign Correspondent Bank Information, Foreign Correspondent Bank Identification Number Qualifier (Record 7, Field 4)</w:t>
            </w:r>
          </w:p>
        </w:tc>
        <w:tc>
          <w:tcPr>
            <w:tcW w:w="3600" w:type="dxa"/>
            <w:tcBorders>
              <w:right w:val="single" w:sz="4" w:space="0" w:color="auto"/>
            </w:tcBorders>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p>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p>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If &lt;Cd&gt; is present, set Foreign Correspondent Bank Identification Number</w:t>
            </w:r>
            <w:r w:rsidRPr="00045C68">
              <w:rPr>
                <w:rFonts w:ascii="Century Gothic" w:hAnsi="Century Gothic"/>
                <w:sz w:val="16"/>
                <w:szCs w:val="16"/>
              </w:rPr>
              <w:t xml:space="preserve"> Qualifier to “01”</w:t>
            </w:r>
          </w:p>
        </w:tc>
      </w:tr>
      <w:tr w:rsidR="00E9171C" w:rsidRPr="00045C68" w:rsidTr="00E9171C">
        <w:trPr>
          <w:trHeight w:val="260"/>
        </w:trPr>
        <w:tc>
          <w:tcPr>
            <w:tcW w:w="900" w:type="dxa"/>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6.1.5</w:t>
            </w:r>
          </w:p>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shd w:val="clear" w:color="000000" w:fill="auto"/>
            <w:vAlign w:val="center"/>
            <w:hideMark/>
          </w:tcPr>
          <w:p w:rsidR="00E9171C" w:rsidRPr="00045C68" w:rsidRDefault="00E9171C" w:rsidP="00AF5C22">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Proprietary </w:t>
            </w:r>
          </w:p>
          <w:p w:rsidR="00E9171C" w:rsidRPr="00045C68" w:rsidRDefault="00E9171C" w:rsidP="00AF5C22">
            <w:pPr>
              <w:spacing w:after="0" w:line="240" w:lineRule="auto"/>
              <w:rPr>
                <w:rFonts w:ascii="Century Gothic" w:hAnsi="Century Gothic" w:cs="HelveticaNeueLTStd-Lt"/>
                <w:sz w:val="16"/>
                <w:szCs w:val="16"/>
              </w:rPr>
            </w:pPr>
            <w:r w:rsidRPr="00045C68">
              <w:rPr>
                <w:rFonts w:ascii="Century Gothic" w:hAnsi="Century Gothic" w:cs="HelveticaNeueLTStd-Md"/>
                <w:sz w:val="16"/>
                <w:szCs w:val="16"/>
              </w:rPr>
              <w:t>&lt;Prtry&gt;</w:t>
            </w:r>
          </w:p>
        </w:tc>
        <w:tc>
          <w:tcPr>
            <w:tcW w:w="990" w:type="dxa"/>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E9171C" w:rsidRPr="00045C68" w:rsidRDefault="00E9171C" w:rsidP="00AF5C22">
            <w:pPr>
              <w:pStyle w:val="Default"/>
              <w:rPr>
                <w:rFonts w:ascii="Century Gothic" w:hAnsi="Century Gothic" w:cs="HelveticaNeueLTStd-Lt"/>
                <w:sz w:val="16"/>
                <w:szCs w:val="16"/>
              </w:rPr>
            </w:pPr>
            <w:r w:rsidRPr="00045C68">
              <w:rPr>
                <w:rFonts w:ascii="Century Gothic" w:hAnsi="Century Gothic"/>
                <w:sz w:val="16"/>
                <w:szCs w:val="16"/>
              </w:rPr>
              <w:t>Identification code for a clearing system, that has not yet been identified in the list of clearing systems</w:t>
            </w:r>
          </w:p>
        </w:tc>
        <w:tc>
          <w:tcPr>
            <w:tcW w:w="630" w:type="dxa"/>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[1..1]</w:t>
            </w:r>
          </w:p>
        </w:tc>
        <w:tc>
          <w:tcPr>
            <w:tcW w:w="1257" w:type="dxa"/>
            <w:shd w:val="clear" w:color="000000" w:fill="auto"/>
            <w:vAlign w:val="center"/>
            <w:hideMark/>
          </w:tcPr>
          <w:p w:rsidR="00E9171C" w:rsidRPr="00045C68" w:rsidRDefault="00E9171C" w:rsidP="00AF5C22">
            <w:pPr>
              <w:pStyle w:val="Default"/>
              <w:rPr>
                <w:rFonts w:ascii="Century Gothic" w:hAnsi="Century Gothic"/>
                <w:sz w:val="16"/>
                <w:szCs w:val="16"/>
              </w:rPr>
            </w:pPr>
            <w:r w:rsidRPr="00045C68">
              <w:rPr>
                <w:rFonts w:ascii="Century Gothic" w:hAnsi="Century Gothic"/>
                <w:sz w:val="16"/>
                <w:szCs w:val="16"/>
              </w:rPr>
              <w:t>Max35Text</w:t>
            </w:r>
          </w:p>
          <w:p w:rsidR="00E9171C" w:rsidRPr="00045C68" w:rsidRDefault="00E9171C" w:rsidP="00AF5C22">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p>
        </w:tc>
        <w:tc>
          <w:tcPr>
            <w:tcW w:w="3600" w:type="dxa"/>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u w:val="single"/>
              </w:rPr>
              <w:t>Usage Rule:</w:t>
            </w:r>
            <w:r w:rsidRPr="00045C68">
              <w:rPr>
                <w:rFonts w:ascii="Century Gothic" w:eastAsia="Times New Roman" w:hAnsi="Century Gothic" w:cs="Times New Roman"/>
                <w:bCs/>
                <w:color w:val="000000" w:themeColor="text1"/>
                <w:sz w:val="16"/>
                <w:szCs w:val="16"/>
              </w:rPr>
              <w:t xml:space="preserve"> If &lt;Cd&gt; is populated, </w:t>
            </w:r>
          </w:p>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w:t>
            </w:r>
            <w:r w:rsidRPr="00045C68">
              <w:rPr>
                <w:rFonts w:ascii="Century Gothic" w:hAnsi="Century Gothic" w:cs="HelveticaNeueLTStd-Md"/>
                <w:sz w:val="16"/>
                <w:szCs w:val="16"/>
              </w:rPr>
              <w:t>Prtry</w:t>
            </w:r>
            <w:r w:rsidRPr="00045C68">
              <w:rPr>
                <w:rFonts w:ascii="Century Gothic" w:eastAsia="Times New Roman" w:hAnsi="Century Gothic" w:cs="Times New Roman"/>
                <w:bCs/>
                <w:color w:val="000000" w:themeColor="text1"/>
                <w:sz w:val="16"/>
                <w:szCs w:val="16"/>
              </w:rPr>
              <w:t>&gt; should not be populated</w:t>
            </w:r>
          </w:p>
        </w:tc>
      </w:tr>
      <w:tr w:rsidR="00E9171C" w:rsidRPr="00045C68" w:rsidTr="00E9171C">
        <w:trPr>
          <w:trHeight w:val="260"/>
        </w:trPr>
        <w:tc>
          <w:tcPr>
            <w:tcW w:w="900" w:type="dxa"/>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6.1.6</w:t>
            </w:r>
          </w:p>
        </w:tc>
        <w:tc>
          <w:tcPr>
            <w:tcW w:w="1890" w:type="dxa"/>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Member Identification</w:t>
            </w:r>
          </w:p>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&lt;MmbId&gt;</w:t>
            </w:r>
          </w:p>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p>
        </w:tc>
        <w:tc>
          <w:tcPr>
            <w:tcW w:w="990" w:type="dxa"/>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E9171C" w:rsidRPr="00045C68" w:rsidRDefault="00E9171C" w:rsidP="00AF5C22">
            <w:pPr>
              <w:pStyle w:val="Default"/>
              <w:rPr>
                <w:rFonts w:ascii="Century Gothic" w:hAnsi="Century Gothic"/>
                <w:sz w:val="16"/>
                <w:szCs w:val="16"/>
              </w:rPr>
            </w:pPr>
            <w:r w:rsidRPr="00045C68">
              <w:rPr>
                <w:rFonts w:ascii="Century Gothic" w:hAnsi="Century Gothic"/>
                <w:sz w:val="16"/>
                <w:szCs w:val="16"/>
              </w:rPr>
              <w:t>Identification of a member of a clearing system</w:t>
            </w:r>
          </w:p>
          <w:p w:rsidR="00E9171C" w:rsidRPr="00045C68" w:rsidRDefault="00E9171C" w:rsidP="00AF5C22">
            <w:pPr>
              <w:autoSpaceDE w:val="0"/>
              <w:autoSpaceDN w:val="0"/>
              <w:adjustRightInd w:val="0"/>
              <w:spacing w:after="0" w:line="240" w:lineRule="auto"/>
              <w:rPr>
                <w:rFonts w:ascii="Century Gothic" w:hAnsi="Century Gothic" w:cs="HelveticaNeueLTStd-Lt"/>
                <w:sz w:val="16"/>
                <w:szCs w:val="16"/>
              </w:rPr>
            </w:pPr>
          </w:p>
        </w:tc>
        <w:tc>
          <w:tcPr>
            <w:tcW w:w="630" w:type="dxa"/>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[1..1]</w:t>
            </w:r>
          </w:p>
        </w:tc>
        <w:tc>
          <w:tcPr>
            <w:tcW w:w="1257" w:type="dxa"/>
            <w:shd w:val="clear" w:color="000000" w:fill="auto"/>
            <w:vAlign w:val="center"/>
            <w:hideMark/>
          </w:tcPr>
          <w:p w:rsidR="00E9171C" w:rsidRPr="00045C68" w:rsidRDefault="00E9171C" w:rsidP="00AF5C22">
            <w:pPr>
              <w:pStyle w:val="Default"/>
              <w:rPr>
                <w:rFonts w:ascii="Century Gothic" w:hAnsi="Century Gothic"/>
                <w:sz w:val="16"/>
                <w:szCs w:val="16"/>
              </w:rPr>
            </w:pPr>
            <w:r w:rsidRPr="00045C68">
              <w:rPr>
                <w:rFonts w:ascii="Century Gothic" w:hAnsi="Century Gothic"/>
                <w:sz w:val="16"/>
                <w:szCs w:val="16"/>
              </w:rPr>
              <w:t>Max35Text</w:t>
            </w:r>
          </w:p>
          <w:p w:rsidR="00E9171C" w:rsidRPr="00045C68" w:rsidRDefault="00E9171C" w:rsidP="00AF5C22">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auto" w:fill="auto"/>
            <w:vAlign w:val="center"/>
            <w:hideMark/>
          </w:tcPr>
          <w:p w:rsidR="00E9171C" w:rsidRPr="00045C68" w:rsidRDefault="009F6D90" w:rsidP="00AF5C22">
            <w:pPr>
              <w:pStyle w:val="ListParagraph"/>
              <w:spacing w:after="0" w:line="240" w:lineRule="auto"/>
              <w:ind w:left="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For IAT, </w:t>
            </w:r>
            <w:r w:rsidR="00E9171C" w:rsidRPr="00045C68">
              <w:rPr>
                <w:rFonts w:ascii="Century Gothic" w:eastAsia="Times New Roman" w:hAnsi="Century Gothic" w:cs="Times New Roman"/>
                <w:bCs/>
                <w:color w:val="000000" w:themeColor="text1"/>
                <w:sz w:val="16"/>
                <w:szCs w:val="16"/>
              </w:rPr>
              <w:t>Addenda Record for Foreign Correspondent Bank Information, Foreign Correspondent Bank Identification Number (Record 7, Field 5)</w:t>
            </w:r>
          </w:p>
        </w:tc>
        <w:tc>
          <w:tcPr>
            <w:tcW w:w="3600" w:type="dxa"/>
            <w:shd w:val="clear" w:color="auto" w:fill="auto"/>
            <w:vAlign w:val="center"/>
            <w:hideMark/>
          </w:tcPr>
          <w:p w:rsidR="00E9171C" w:rsidRPr="00045C68" w:rsidRDefault="00E9171C" w:rsidP="008236EF">
            <w:pPr>
              <w:pStyle w:val="ListParagraph"/>
              <w:spacing w:after="0" w:line="240" w:lineRule="auto"/>
              <w:ind w:left="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May map to &lt;IntermediaryAgent2&gt; or &lt;IntermediaryAgent3&gt; &lt;MemberI</w:t>
            </w:r>
            <w:r w:rsidR="00B2544A" w:rsidRPr="00045C68">
              <w:rPr>
                <w:rFonts w:ascii="Century Gothic" w:eastAsia="Times New Roman" w:hAnsi="Century Gothic" w:cs="Times New Roman"/>
                <w:bCs/>
                <w:color w:val="000000" w:themeColor="text1"/>
                <w:sz w:val="16"/>
                <w:szCs w:val="16"/>
              </w:rPr>
              <w:t>dentification</w:t>
            </w:r>
            <w:r w:rsidRPr="00045C68">
              <w:rPr>
                <w:rFonts w:ascii="Century Gothic" w:eastAsia="Times New Roman" w:hAnsi="Century Gothic" w:cs="Times New Roman"/>
                <w:bCs/>
                <w:color w:val="000000" w:themeColor="text1"/>
                <w:sz w:val="16"/>
                <w:szCs w:val="16"/>
              </w:rPr>
              <w:t>&gt; to Foreign Correspondent Bank Identification Number</w:t>
            </w:r>
          </w:p>
        </w:tc>
      </w:tr>
      <w:tr w:rsidR="00E9171C" w:rsidRPr="00045C68" w:rsidTr="00E9171C">
        <w:trPr>
          <w:trHeight w:val="260"/>
        </w:trPr>
        <w:tc>
          <w:tcPr>
            <w:tcW w:w="900" w:type="dxa"/>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6.1.7</w:t>
            </w:r>
          </w:p>
        </w:tc>
        <w:tc>
          <w:tcPr>
            <w:tcW w:w="1890" w:type="dxa"/>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Name</w:t>
            </w:r>
          </w:p>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&lt;Nm&gt;</w:t>
            </w:r>
          </w:p>
        </w:tc>
        <w:tc>
          <w:tcPr>
            <w:tcW w:w="990" w:type="dxa"/>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E9171C" w:rsidRPr="00045C68" w:rsidRDefault="00E9171C" w:rsidP="00AF5C22">
            <w:pPr>
              <w:pStyle w:val="Default"/>
              <w:rPr>
                <w:rFonts w:ascii="Century Gothic" w:hAnsi="Century Gothic" w:cs="HelveticaNeueLTStd-Lt"/>
                <w:sz w:val="16"/>
                <w:szCs w:val="16"/>
              </w:rPr>
            </w:pPr>
            <w:r w:rsidRPr="00045C68">
              <w:rPr>
                <w:rFonts w:ascii="Century Gothic" w:hAnsi="Century Gothic"/>
                <w:sz w:val="16"/>
                <w:szCs w:val="16"/>
              </w:rPr>
              <w:t>Name by which a party is known and which is usually used to identify that party</w:t>
            </w:r>
          </w:p>
        </w:tc>
        <w:tc>
          <w:tcPr>
            <w:tcW w:w="630" w:type="dxa"/>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[0..1]  </w:t>
            </w:r>
          </w:p>
        </w:tc>
        <w:tc>
          <w:tcPr>
            <w:tcW w:w="1257" w:type="dxa"/>
            <w:shd w:val="clear" w:color="000000" w:fill="auto"/>
            <w:vAlign w:val="center"/>
            <w:hideMark/>
          </w:tcPr>
          <w:p w:rsidR="00E9171C" w:rsidRPr="00045C68" w:rsidRDefault="00E9171C" w:rsidP="00AF5C22">
            <w:pPr>
              <w:pStyle w:val="Default"/>
              <w:rPr>
                <w:rFonts w:ascii="Century Gothic" w:hAnsi="Century Gothic"/>
                <w:sz w:val="16"/>
                <w:szCs w:val="16"/>
              </w:rPr>
            </w:pPr>
            <w:r w:rsidRPr="00045C68">
              <w:rPr>
                <w:rFonts w:ascii="Century Gothic" w:hAnsi="Century Gothic"/>
                <w:sz w:val="16"/>
                <w:szCs w:val="16"/>
              </w:rPr>
              <w:t xml:space="preserve">Max140Text </w:t>
            </w:r>
          </w:p>
          <w:p w:rsidR="00E9171C" w:rsidRPr="00045C68" w:rsidRDefault="00E9171C" w:rsidP="00AF5C22">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auto" w:fill="auto"/>
            <w:vAlign w:val="center"/>
            <w:hideMark/>
          </w:tcPr>
          <w:p w:rsidR="00E9171C" w:rsidRPr="00045C68" w:rsidRDefault="009F6D90"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For IAT, </w:t>
            </w:r>
            <w:r w:rsidR="00E9171C" w:rsidRPr="00045C68">
              <w:rPr>
                <w:rFonts w:ascii="Century Gothic" w:eastAsia="Times New Roman" w:hAnsi="Century Gothic" w:cs="Times New Roman"/>
                <w:bCs/>
                <w:color w:val="000000" w:themeColor="text1"/>
                <w:sz w:val="16"/>
                <w:szCs w:val="16"/>
              </w:rPr>
              <w:t>Addenda Record for Foreign Correspondent Bank Information, Foreign Correspondent Bank Name (Record 7, Field 3)</w:t>
            </w:r>
          </w:p>
        </w:tc>
        <w:tc>
          <w:tcPr>
            <w:tcW w:w="3600" w:type="dxa"/>
            <w:shd w:val="clear" w:color="auto" w:fill="auto"/>
            <w:vAlign w:val="center"/>
            <w:hideMark/>
          </w:tcPr>
          <w:p w:rsidR="00E9171C" w:rsidRPr="00045C68" w:rsidRDefault="00E9171C" w:rsidP="008236EF">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May map &lt;IntermediaryAgent2&gt;</w:t>
            </w:r>
            <w:r w:rsidR="008236EF" w:rsidRPr="00045C68">
              <w:rPr>
                <w:rFonts w:ascii="Century Gothic" w:eastAsia="Times New Roman" w:hAnsi="Century Gothic" w:cs="Times New Roman"/>
                <w:bCs/>
                <w:color w:val="000000" w:themeColor="text1"/>
                <w:sz w:val="16"/>
                <w:szCs w:val="16"/>
              </w:rPr>
              <w:t xml:space="preserve"> </w:t>
            </w:r>
            <w:r w:rsidRPr="00045C68">
              <w:rPr>
                <w:rFonts w:ascii="Century Gothic" w:eastAsia="Times New Roman" w:hAnsi="Century Gothic" w:cs="Times New Roman"/>
                <w:bCs/>
                <w:color w:val="000000" w:themeColor="text1"/>
                <w:sz w:val="16"/>
                <w:szCs w:val="16"/>
              </w:rPr>
              <w:t>or &lt;IntermediaryAgent3&gt;&lt;Name&gt; to Foreign Correspondent Bank Name</w:t>
            </w:r>
          </w:p>
        </w:tc>
      </w:tr>
    </w:tbl>
    <w:p w:rsidR="00E9171C" w:rsidRPr="00045C68" w:rsidRDefault="00E9171C">
      <w:pPr>
        <w:rPr>
          <w:rFonts w:ascii="Century Gothic" w:hAnsi="Century Gothic" w:cs="Arial"/>
          <w:sz w:val="20"/>
          <w:szCs w:val="20"/>
        </w:rPr>
      </w:pPr>
    </w:p>
    <w:p w:rsidR="00E57D76" w:rsidRPr="00045C68" w:rsidRDefault="00E57D76">
      <w:pPr>
        <w:rPr>
          <w:rFonts w:ascii="Century Gothic" w:hAnsi="Century Gothic" w:cs="Arial"/>
          <w:sz w:val="20"/>
          <w:szCs w:val="20"/>
        </w:rPr>
        <w:sectPr w:rsidR="00E57D76" w:rsidRPr="00045C68" w:rsidSect="00752D5D">
          <w:pgSz w:w="15840" w:h="12240" w:orient="landscape"/>
          <w:pgMar w:top="1440" w:right="1440" w:bottom="1440" w:left="1440" w:header="720" w:footer="720" w:gutter="0"/>
          <w:cols w:space="720"/>
          <w:docGrid w:linePitch="360"/>
        </w:sectPr>
      </w:pPr>
    </w:p>
    <w:tbl>
      <w:tblPr>
        <w:tblW w:w="14464"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890"/>
        <w:gridCol w:w="990"/>
        <w:gridCol w:w="2160"/>
        <w:gridCol w:w="630"/>
        <w:gridCol w:w="1257"/>
        <w:gridCol w:w="697"/>
        <w:gridCol w:w="2340"/>
        <w:gridCol w:w="3600"/>
      </w:tblGrid>
      <w:tr w:rsidR="00E57D76" w:rsidRPr="00045C68" w:rsidTr="0098429A">
        <w:trPr>
          <w:trHeight w:val="450"/>
        </w:trPr>
        <w:tc>
          <w:tcPr>
            <w:tcW w:w="14464" w:type="dxa"/>
            <w:gridSpan w:val="9"/>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E57D76" w:rsidRPr="00045C68" w:rsidRDefault="00E57D76" w:rsidP="0098429A">
            <w:pPr>
              <w:spacing w:after="0"/>
              <w:rPr>
                <w:rFonts w:ascii="Century Gothic" w:hAnsi="Century Gothic"/>
              </w:rPr>
            </w:pPr>
            <w:r w:rsidRPr="00045C68">
              <w:rPr>
                <w:rFonts w:ascii="Century Gothic" w:hAnsi="Century Gothic" w:cs="HelveticaNeueLTStd-Bd"/>
                <w:b/>
                <w:color w:val="FFFFFF"/>
                <w:sz w:val="16"/>
                <w:szCs w:val="16"/>
              </w:rPr>
              <w:lastRenderedPageBreak/>
              <w:t>Credit Transfer Transaction Information Definition: Set of elements used to provide information on the individual transaction(s) included in the message</w:t>
            </w:r>
          </w:p>
        </w:tc>
      </w:tr>
      <w:tr w:rsidR="00E57D76" w:rsidRPr="00045C68" w:rsidTr="00E6502F">
        <w:trPr>
          <w:trHeight w:val="260"/>
        </w:trPr>
        <w:tc>
          <w:tcPr>
            <w:tcW w:w="90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E57D76" w:rsidRPr="00045C68" w:rsidRDefault="00E57D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E57D76" w:rsidRPr="00045C68" w:rsidRDefault="00E57D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99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E57D76" w:rsidRPr="00045C68" w:rsidRDefault="00E57D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E57D76" w:rsidRPr="00045C68" w:rsidRDefault="00E57D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63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E57D76" w:rsidRPr="00045C68" w:rsidRDefault="00E57D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E57D76" w:rsidRPr="00045C68" w:rsidRDefault="00E57D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E57D76" w:rsidRPr="00045C68" w:rsidRDefault="00E57D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340" w:type="dxa"/>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hideMark/>
          </w:tcPr>
          <w:p w:rsidR="00E57D76" w:rsidRPr="00045C68" w:rsidRDefault="00E57D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hideMark/>
          </w:tcPr>
          <w:p w:rsidR="00E57D76" w:rsidRPr="00045C68" w:rsidRDefault="00E57D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E57D76" w:rsidRPr="00045C68" w:rsidTr="0098429A">
        <w:trPr>
          <w:trHeight w:val="260"/>
        </w:trPr>
        <w:tc>
          <w:tcPr>
            <w:tcW w:w="900" w:type="dxa"/>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6.1.8</w:t>
            </w:r>
          </w:p>
        </w:tc>
        <w:tc>
          <w:tcPr>
            <w:tcW w:w="1890" w:type="dxa"/>
            <w:shd w:val="clear" w:color="000000" w:fill="auto"/>
            <w:vAlign w:val="center"/>
            <w:hideMark/>
          </w:tcPr>
          <w:p w:rsidR="00E57D76" w:rsidRPr="00045C68" w:rsidRDefault="00E57D76" w:rsidP="0098429A">
            <w:pPr>
              <w:spacing w:after="0" w:line="240" w:lineRule="auto"/>
              <w:rPr>
                <w:rFonts w:ascii="Century Gothic" w:hAnsi="Century Gothic" w:cs="Helvetica"/>
                <w:sz w:val="16"/>
                <w:szCs w:val="16"/>
              </w:rPr>
            </w:pPr>
            <w:r w:rsidRPr="00045C68">
              <w:rPr>
                <w:rFonts w:ascii="Century Gothic" w:hAnsi="Century Gothic" w:cs="HelveticaNeueLTStd-Lt"/>
                <w:sz w:val="16"/>
                <w:szCs w:val="16"/>
              </w:rPr>
              <w:t xml:space="preserve">Postal Address </w:t>
            </w:r>
            <w:r w:rsidRPr="00045C68">
              <w:rPr>
                <w:rFonts w:ascii="Century Gothic" w:hAnsi="Century Gothic" w:cs="HelveticaNeueLTStd-Md"/>
                <w:sz w:val="16"/>
                <w:szCs w:val="16"/>
              </w:rPr>
              <w:t>&lt;PstlAdr&gt;</w:t>
            </w:r>
          </w:p>
        </w:tc>
        <w:tc>
          <w:tcPr>
            <w:tcW w:w="990" w:type="dxa"/>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E57D76" w:rsidRPr="00045C68" w:rsidRDefault="00E57D76" w:rsidP="0098429A">
            <w:pPr>
              <w:pStyle w:val="Default"/>
              <w:rPr>
                <w:rFonts w:ascii="Century Gothic" w:hAnsi="Century Gothic"/>
                <w:sz w:val="16"/>
                <w:szCs w:val="16"/>
              </w:rPr>
            </w:pPr>
            <w:r w:rsidRPr="00045C68">
              <w:rPr>
                <w:rFonts w:ascii="Century Gothic" w:hAnsi="Century Gothic"/>
                <w:sz w:val="16"/>
                <w:szCs w:val="16"/>
              </w:rPr>
              <w:t>Information that locates and identifies a specific address, as defined by postal services</w:t>
            </w:r>
          </w:p>
          <w:p w:rsidR="00E57D76" w:rsidRPr="00045C68" w:rsidRDefault="00E57D76" w:rsidP="0098429A">
            <w:pPr>
              <w:autoSpaceDE w:val="0"/>
              <w:autoSpaceDN w:val="0"/>
              <w:adjustRightInd w:val="0"/>
              <w:spacing w:after="0" w:line="240" w:lineRule="auto"/>
              <w:rPr>
                <w:rFonts w:ascii="Century Gothic" w:hAnsi="Century Gothic" w:cs="HelveticaNeueLTStd-Lt"/>
                <w:sz w:val="12"/>
                <w:szCs w:val="12"/>
              </w:rPr>
            </w:pPr>
          </w:p>
          <w:p w:rsidR="00E57D76" w:rsidRPr="00045C68" w:rsidRDefault="00E57D76" w:rsidP="0098429A">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Empty tag</w:t>
            </w:r>
          </w:p>
        </w:tc>
        <w:tc>
          <w:tcPr>
            <w:tcW w:w="630" w:type="dxa"/>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hideMark/>
          </w:tcPr>
          <w:p w:rsidR="00E57D76" w:rsidRPr="00045C68" w:rsidRDefault="00E57D76" w:rsidP="0098429A">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hideMark/>
          </w:tcPr>
          <w:p w:rsidR="00E57D76" w:rsidRPr="00045C68" w:rsidRDefault="00E57D76" w:rsidP="0098429A">
            <w:pPr>
              <w:pStyle w:val="ListParagraph"/>
              <w:spacing w:after="0" w:line="240" w:lineRule="auto"/>
              <w:ind w:left="278"/>
              <w:rPr>
                <w:rFonts w:ascii="Century Gothic" w:eastAsia="Times New Roman" w:hAnsi="Century Gothic" w:cs="Times New Roman"/>
                <w:bCs/>
                <w:color w:val="000000" w:themeColor="text1"/>
                <w:sz w:val="16"/>
                <w:szCs w:val="16"/>
              </w:rPr>
            </w:pPr>
          </w:p>
        </w:tc>
        <w:tc>
          <w:tcPr>
            <w:tcW w:w="3600" w:type="dxa"/>
            <w:shd w:val="clear" w:color="000000" w:fill="auto"/>
            <w:vAlign w:val="center"/>
            <w:hideMark/>
          </w:tcPr>
          <w:p w:rsidR="00E57D76" w:rsidRPr="00045C68" w:rsidRDefault="00E57D76" w:rsidP="0098429A">
            <w:pPr>
              <w:pStyle w:val="Default"/>
              <w:rPr>
                <w:rFonts w:ascii="Century Gothic" w:hAnsi="Century Gothic"/>
                <w:sz w:val="16"/>
                <w:szCs w:val="16"/>
              </w:rPr>
            </w:pPr>
            <w:r w:rsidRPr="00045C68">
              <w:rPr>
                <w:rFonts w:ascii="Century Gothic" w:hAnsi="Century Gothic"/>
                <w:sz w:val="16"/>
                <w:szCs w:val="16"/>
                <w:u w:val="single"/>
              </w:rPr>
              <w:t>Usage Rule:</w:t>
            </w:r>
            <w:r w:rsidRPr="00045C68">
              <w:rPr>
                <w:rFonts w:ascii="Century Gothic" w:hAnsi="Century Gothic"/>
                <w:sz w:val="16"/>
                <w:szCs w:val="16"/>
              </w:rPr>
              <w:t xml:space="preserve">  Preference by following order:</w:t>
            </w:r>
          </w:p>
          <w:p w:rsidR="00E57D76" w:rsidRPr="00045C68" w:rsidRDefault="00E57D76" w:rsidP="0098429A">
            <w:pPr>
              <w:pStyle w:val="Default"/>
              <w:rPr>
                <w:rFonts w:ascii="Century Gothic" w:hAnsi="Century Gothic"/>
                <w:sz w:val="16"/>
                <w:szCs w:val="16"/>
              </w:rPr>
            </w:pPr>
            <w:r w:rsidRPr="00045C68">
              <w:rPr>
                <w:rFonts w:ascii="Century Gothic" w:hAnsi="Century Gothic"/>
                <w:sz w:val="16"/>
                <w:szCs w:val="16"/>
              </w:rPr>
              <w:t>1. Use only structured address</w:t>
            </w:r>
          </w:p>
          <w:p w:rsidR="00E57D76" w:rsidRPr="00045C68" w:rsidRDefault="00E57D76" w:rsidP="0098429A">
            <w:pPr>
              <w:pStyle w:val="Default"/>
              <w:rPr>
                <w:rFonts w:ascii="Century Gothic" w:hAnsi="Century Gothic"/>
                <w:sz w:val="16"/>
                <w:szCs w:val="16"/>
              </w:rPr>
            </w:pPr>
            <w:r w:rsidRPr="00045C68">
              <w:rPr>
                <w:rFonts w:ascii="Century Gothic" w:hAnsi="Century Gothic"/>
                <w:sz w:val="16"/>
                <w:szCs w:val="16"/>
              </w:rPr>
              <w:t>2. When using combination of both structured address and Address Line, must use structured tags for post code (if applicable), town name and country and only 2 Address Lines max 35 characters each (to include street address and town name)</w:t>
            </w:r>
          </w:p>
          <w:p w:rsidR="00E57D76" w:rsidRPr="00045C68" w:rsidRDefault="00E57D76" w:rsidP="0098429A">
            <w:pPr>
              <w:pStyle w:val="Default"/>
              <w:rPr>
                <w:rFonts w:ascii="Century Gothic" w:hAnsi="Century Gothic"/>
                <w:sz w:val="16"/>
                <w:szCs w:val="16"/>
              </w:rPr>
            </w:pPr>
            <w:r w:rsidRPr="00045C68">
              <w:rPr>
                <w:rFonts w:ascii="Century Gothic" w:hAnsi="Century Gothic"/>
                <w:sz w:val="16"/>
                <w:szCs w:val="16"/>
              </w:rPr>
              <w:t xml:space="preserve">3. Use only Address Line, up to 7 lines </w:t>
            </w:r>
          </w:p>
          <w:p w:rsidR="00E57D76" w:rsidRPr="00045C68" w:rsidRDefault="00E57D76" w:rsidP="0098429A">
            <w:pPr>
              <w:pStyle w:val="Default"/>
              <w:rPr>
                <w:rFonts w:ascii="Century Gothic" w:hAnsi="Century Gothic"/>
                <w:sz w:val="16"/>
                <w:szCs w:val="16"/>
              </w:rPr>
            </w:pPr>
          </w:p>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sz w:val="16"/>
                <w:szCs w:val="16"/>
              </w:rPr>
              <w:t>NOTE: PO Box and c/o address should only appear in Address Line</w:t>
            </w:r>
          </w:p>
        </w:tc>
      </w:tr>
      <w:tr w:rsidR="00E57D76" w:rsidRPr="00045C68" w:rsidTr="0098429A">
        <w:trPr>
          <w:trHeight w:val="260"/>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6.1.9</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tcPr>
          <w:p w:rsidR="00E57D76" w:rsidRPr="00045C68" w:rsidRDefault="00E57D76"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Address Type</w:t>
            </w:r>
          </w:p>
          <w:p w:rsidR="00E57D76" w:rsidRPr="00045C68" w:rsidRDefault="00E57D76"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&lt;AdrTp&gt;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tcPr>
          <w:p w:rsidR="00E57D76" w:rsidRPr="00045C68" w:rsidRDefault="00E57D76" w:rsidP="0098429A">
            <w:pPr>
              <w:pStyle w:val="Default"/>
              <w:rPr>
                <w:rFonts w:ascii="Century Gothic" w:hAnsi="Century Gothic"/>
                <w:sz w:val="16"/>
                <w:szCs w:val="16"/>
              </w:rPr>
            </w:pPr>
            <w:r w:rsidRPr="00045C68">
              <w:rPr>
                <w:rFonts w:ascii="Century Gothic" w:hAnsi="Century Gothic"/>
                <w:sz w:val="16"/>
                <w:szCs w:val="16"/>
              </w:rPr>
              <w:t>Identifies the nature of the postal address</w:t>
            </w:r>
          </w:p>
          <w:p w:rsidR="00E57D76" w:rsidRPr="00045C68" w:rsidRDefault="00E57D76" w:rsidP="0098429A">
            <w:pPr>
              <w:pStyle w:val="Default"/>
              <w:rPr>
                <w:rFonts w:ascii="Century Gothic" w:hAnsi="Century Gothic" w:cs="HelveticaNeueLTStd-Lt"/>
                <w:sz w:val="16"/>
                <w:szCs w:val="16"/>
              </w:rPr>
            </w:pP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tcPr>
          <w:p w:rsidR="00E57D76" w:rsidRPr="00045C68" w:rsidRDefault="00E57D76" w:rsidP="0098429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Code</w:t>
            </w: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top w:val="single" w:sz="4" w:space="0" w:color="auto"/>
              <w:left w:val="single" w:sz="4" w:space="0" w:color="auto"/>
              <w:bottom w:val="single" w:sz="4" w:space="0" w:color="auto"/>
              <w:right w:val="single" w:sz="4" w:space="0" w:color="auto"/>
            </w:tcBorders>
            <w:shd w:val="clear" w:color="000000" w:fill="auto"/>
            <w:vAlign w:val="center"/>
          </w:tcPr>
          <w:p w:rsidR="00E57D76" w:rsidRPr="00045C68" w:rsidRDefault="00E57D76" w:rsidP="0098429A">
            <w:pPr>
              <w:pStyle w:val="ListParagraph"/>
              <w:spacing w:after="0" w:line="240" w:lineRule="auto"/>
              <w:ind w:left="278"/>
              <w:rPr>
                <w:rFonts w:ascii="Century Gothic" w:eastAsia="Times New Roman" w:hAnsi="Century Gothic" w:cs="Times New Roman"/>
                <w:bCs/>
                <w:color w:val="000000" w:themeColor="text1"/>
                <w:sz w:val="16"/>
                <w:szCs w:val="16"/>
              </w:rPr>
            </w:pPr>
          </w:p>
        </w:tc>
        <w:tc>
          <w:tcPr>
            <w:tcW w:w="3600" w:type="dxa"/>
            <w:tcBorders>
              <w:top w:val="single" w:sz="4" w:space="0" w:color="auto"/>
              <w:left w:val="single" w:sz="4" w:space="0" w:color="auto"/>
              <w:bottom w:val="single" w:sz="4" w:space="0" w:color="auto"/>
              <w:right w:val="single" w:sz="4" w:space="0" w:color="auto"/>
            </w:tcBorders>
            <w:shd w:val="clear" w:color="000000" w:fill="auto"/>
            <w:vAlign w:val="center"/>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p>
        </w:tc>
      </w:tr>
      <w:tr w:rsidR="00E57D76" w:rsidRPr="00045C68" w:rsidTr="0098429A">
        <w:trPr>
          <w:trHeight w:val="260"/>
        </w:trPr>
        <w:tc>
          <w:tcPr>
            <w:tcW w:w="900" w:type="dxa"/>
            <w:tcBorders>
              <w:left w:val="single" w:sz="4" w:space="0" w:color="auto"/>
              <w:bottom w:val="single" w:sz="4" w:space="0" w:color="auto"/>
            </w:tcBorders>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Cs/>
                <w:color w:val="000000" w:themeColor="text1"/>
                <w:sz w:val="16"/>
                <w:szCs w:val="16"/>
              </w:rPr>
              <w:t>6.1.10</w:t>
            </w:r>
          </w:p>
        </w:tc>
        <w:tc>
          <w:tcPr>
            <w:tcW w:w="1890" w:type="dxa"/>
            <w:tcBorders>
              <w:bottom w:val="single" w:sz="4" w:space="0" w:color="auto"/>
            </w:tcBorders>
            <w:shd w:val="clear" w:color="000000" w:fill="auto"/>
            <w:vAlign w:val="center"/>
            <w:hideMark/>
          </w:tcPr>
          <w:p w:rsidR="00E57D76" w:rsidRPr="00045C68" w:rsidRDefault="00E57D76"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Department</w:t>
            </w:r>
          </w:p>
          <w:p w:rsidR="00E57D76" w:rsidRPr="00045C68" w:rsidRDefault="00E57D76" w:rsidP="0098429A">
            <w:pPr>
              <w:spacing w:after="0" w:line="240" w:lineRule="auto"/>
              <w:rPr>
                <w:rFonts w:ascii="Century Gothic" w:eastAsia="Times New Roman" w:hAnsi="Century Gothic" w:cs="Times New Roman"/>
                <w:b/>
                <w:bCs/>
                <w:color w:val="FFFFFF"/>
                <w:sz w:val="16"/>
                <w:szCs w:val="16"/>
              </w:rPr>
            </w:pPr>
            <w:r w:rsidRPr="00045C68">
              <w:rPr>
                <w:rFonts w:ascii="Century Gothic" w:hAnsi="Century Gothic" w:cs="Helvetica"/>
                <w:sz w:val="16"/>
                <w:szCs w:val="16"/>
              </w:rPr>
              <w:t>&lt;Dept&gt;</w:t>
            </w:r>
          </w:p>
        </w:tc>
        <w:tc>
          <w:tcPr>
            <w:tcW w:w="990" w:type="dxa"/>
            <w:tcBorders>
              <w:bottom w:val="single" w:sz="4" w:space="0" w:color="auto"/>
            </w:tcBorders>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bottom w:val="single" w:sz="4" w:space="0" w:color="auto"/>
            </w:tcBorders>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
                <w:bCs/>
                <w:color w:val="FFFFFF"/>
                <w:sz w:val="16"/>
                <w:szCs w:val="16"/>
              </w:rPr>
            </w:pPr>
            <w:r w:rsidRPr="00045C68">
              <w:rPr>
                <w:rFonts w:ascii="Century Gothic" w:hAnsi="Century Gothic"/>
                <w:sz w:val="16"/>
                <w:szCs w:val="16"/>
              </w:rPr>
              <w:t>Identification of a division of a large organisation or building</w:t>
            </w:r>
          </w:p>
        </w:tc>
        <w:tc>
          <w:tcPr>
            <w:tcW w:w="630" w:type="dxa"/>
            <w:tcBorders>
              <w:bottom w:val="single" w:sz="4" w:space="0" w:color="auto"/>
            </w:tcBorders>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tcBorders>
              <w:bottom w:val="single" w:sz="4" w:space="0" w:color="auto"/>
            </w:tcBorders>
            <w:shd w:val="clear" w:color="000000" w:fill="auto"/>
            <w:vAlign w:val="center"/>
            <w:hideMark/>
          </w:tcPr>
          <w:p w:rsidR="00E57D76" w:rsidRPr="00045C68" w:rsidRDefault="00E57D76" w:rsidP="0098429A">
            <w:pPr>
              <w:pStyle w:val="Default"/>
              <w:rPr>
                <w:rFonts w:ascii="Century Gothic" w:hAnsi="Century Gothic"/>
                <w:sz w:val="16"/>
                <w:szCs w:val="16"/>
              </w:rPr>
            </w:pPr>
            <w:r w:rsidRPr="00045C68">
              <w:rPr>
                <w:rFonts w:ascii="Century Gothic" w:hAnsi="Century Gothic"/>
                <w:sz w:val="16"/>
                <w:szCs w:val="16"/>
              </w:rPr>
              <w:t>Max70Text</w:t>
            </w:r>
          </w:p>
          <w:p w:rsidR="00E57D76" w:rsidRPr="00045C68" w:rsidRDefault="00E57D76" w:rsidP="0098429A">
            <w:pPr>
              <w:spacing w:after="0" w:line="240" w:lineRule="auto"/>
              <w:rPr>
                <w:rFonts w:ascii="Century Gothic" w:hAnsi="Century Gothic" w:cs="HelveticaNeueLTStd-Lt"/>
                <w:sz w:val="16"/>
                <w:szCs w:val="16"/>
              </w:rPr>
            </w:pPr>
          </w:p>
        </w:tc>
        <w:tc>
          <w:tcPr>
            <w:tcW w:w="697" w:type="dxa"/>
            <w:tcBorders>
              <w:bottom w:val="single" w:sz="4" w:space="0" w:color="auto"/>
            </w:tcBorders>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bottom w:val="single" w:sz="4" w:space="0" w:color="auto"/>
            </w:tcBorders>
            <w:shd w:val="clear" w:color="auto" w:fill="auto"/>
            <w:vAlign w:val="center"/>
            <w:hideMark/>
          </w:tcPr>
          <w:p w:rsidR="00E57D76" w:rsidRPr="00045C68" w:rsidRDefault="00E57D76" w:rsidP="0098429A">
            <w:pPr>
              <w:spacing w:after="0" w:line="240" w:lineRule="auto"/>
              <w:jc w:val="center"/>
              <w:rPr>
                <w:rFonts w:ascii="Century Gothic" w:eastAsia="Times New Roman" w:hAnsi="Century Gothic" w:cs="Times New Roman"/>
                <w:b/>
                <w:bCs/>
                <w:color w:val="FFFFFF"/>
                <w:sz w:val="16"/>
                <w:szCs w:val="16"/>
              </w:rPr>
            </w:pPr>
          </w:p>
        </w:tc>
        <w:tc>
          <w:tcPr>
            <w:tcW w:w="3600" w:type="dxa"/>
            <w:tcBorders>
              <w:bottom w:val="single" w:sz="4" w:space="0" w:color="auto"/>
              <w:right w:val="single" w:sz="4" w:space="0" w:color="auto"/>
            </w:tcBorders>
            <w:shd w:val="clear" w:color="auto" w:fill="auto"/>
            <w:vAlign w:val="center"/>
            <w:hideMark/>
          </w:tcPr>
          <w:p w:rsidR="00E57D76" w:rsidRPr="00045C68" w:rsidRDefault="00E57D76" w:rsidP="0098429A">
            <w:pPr>
              <w:spacing w:after="0" w:line="240" w:lineRule="auto"/>
              <w:jc w:val="center"/>
              <w:rPr>
                <w:rFonts w:ascii="Century Gothic" w:eastAsia="Times New Roman" w:hAnsi="Century Gothic" w:cs="Times New Roman"/>
                <w:b/>
                <w:bCs/>
                <w:color w:val="FFFFFF"/>
                <w:sz w:val="16"/>
                <w:szCs w:val="16"/>
              </w:rPr>
            </w:pPr>
          </w:p>
        </w:tc>
      </w:tr>
      <w:tr w:rsidR="00E57D76" w:rsidRPr="00045C68" w:rsidTr="0098429A">
        <w:trPr>
          <w:trHeight w:val="260"/>
        </w:trPr>
        <w:tc>
          <w:tcPr>
            <w:tcW w:w="900" w:type="dxa"/>
            <w:tcBorders>
              <w:left w:val="single" w:sz="4" w:space="0" w:color="auto"/>
            </w:tcBorders>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6.1.11</w:t>
            </w:r>
          </w:p>
        </w:tc>
        <w:tc>
          <w:tcPr>
            <w:tcW w:w="1890" w:type="dxa"/>
            <w:shd w:val="clear" w:color="000000" w:fill="auto"/>
            <w:vAlign w:val="center"/>
            <w:hideMark/>
          </w:tcPr>
          <w:p w:rsidR="00E57D76" w:rsidRPr="00045C68" w:rsidRDefault="00E57D76"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Sub Department</w:t>
            </w:r>
          </w:p>
          <w:p w:rsidR="00E57D76" w:rsidRPr="00045C68" w:rsidRDefault="00E57D76"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&lt;SubDept&gt;</w:t>
            </w:r>
          </w:p>
        </w:tc>
        <w:tc>
          <w:tcPr>
            <w:tcW w:w="990" w:type="dxa"/>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E57D76" w:rsidRPr="00045C68" w:rsidRDefault="00E57D76" w:rsidP="0098429A">
            <w:pPr>
              <w:pStyle w:val="Default"/>
              <w:rPr>
                <w:rFonts w:ascii="Century Gothic" w:hAnsi="Century Gothic" w:cs="HelveticaNeueLTStd-Lt"/>
                <w:sz w:val="16"/>
                <w:szCs w:val="16"/>
              </w:rPr>
            </w:pPr>
            <w:r w:rsidRPr="00045C68">
              <w:rPr>
                <w:rFonts w:ascii="Century Gothic" w:hAnsi="Century Gothic"/>
                <w:sz w:val="16"/>
                <w:szCs w:val="16"/>
              </w:rPr>
              <w:t>Identification of a sub-division of a large organisation or building</w:t>
            </w:r>
          </w:p>
        </w:tc>
        <w:tc>
          <w:tcPr>
            <w:tcW w:w="630" w:type="dxa"/>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hideMark/>
          </w:tcPr>
          <w:p w:rsidR="00E57D76" w:rsidRPr="00045C68" w:rsidRDefault="00E57D76" w:rsidP="0098429A">
            <w:pPr>
              <w:pStyle w:val="Default"/>
              <w:rPr>
                <w:rFonts w:ascii="Century Gothic" w:hAnsi="Century Gothic"/>
                <w:sz w:val="16"/>
                <w:szCs w:val="16"/>
              </w:rPr>
            </w:pPr>
            <w:r w:rsidRPr="00045C68">
              <w:rPr>
                <w:rFonts w:ascii="Century Gothic" w:hAnsi="Century Gothic"/>
                <w:sz w:val="16"/>
                <w:szCs w:val="16"/>
              </w:rPr>
              <w:t>Max70Text</w:t>
            </w:r>
          </w:p>
          <w:p w:rsidR="00E57D76" w:rsidRPr="00045C68" w:rsidRDefault="00E57D76" w:rsidP="0098429A">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bottom w:val="single" w:sz="4" w:space="0" w:color="auto"/>
            </w:tcBorders>
            <w:shd w:val="clear" w:color="auto" w:fill="auto"/>
            <w:vAlign w:val="center"/>
            <w:hideMark/>
          </w:tcPr>
          <w:p w:rsidR="00E57D76" w:rsidRPr="00045C68" w:rsidRDefault="00E57D76" w:rsidP="0098429A">
            <w:pPr>
              <w:pStyle w:val="ListParagraph"/>
              <w:spacing w:after="0" w:line="240" w:lineRule="auto"/>
              <w:ind w:left="278"/>
              <w:rPr>
                <w:rFonts w:ascii="Century Gothic" w:eastAsia="Times New Roman" w:hAnsi="Century Gothic" w:cs="Times New Roman"/>
                <w:bCs/>
                <w:color w:val="000000" w:themeColor="text1"/>
                <w:sz w:val="16"/>
                <w:szCs w:val="16"/>
              </w:rPr>
            </w:pPr>
          </w:p>
        </w:tc>
        <w:tc>
          <w:tcPr>
            <w:tcW w:w="3600" w:type="dxa"/>
            <w:tcBorders>
              <w:bottom w:val="single" w:sz="4" w:space="0" w:color="auto"/>
              <w:right w:val="single" w:sz="4" w:space="0" w:color="auto"/>
            </w:tcBorders>
            <w:shd w:val="clear" w:color="auto"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p>
        </w:tc>
      </w:tr>
      <w:tr w:rsidR="00E57D76" w:rsidRPr="00045C68" w:rsidTr="0098429A">
        <w:trPr>
          <w:trHeight w:val="260"/>
        </w:trPr>
        <w:tc>
          <w:tcPr>
            <w:tcW w:w="900" w:type="dxa"/>
            <w:tcBorders>
              <w:left w:val="single" w:sz="4" w:space="0" w:color="auto"/>
            </w:tcBorders>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6.1.12</w:t>
            </w:r>
          </w:p>
        </w:tc>
        <w:tc>
          <w:tcPr>
            <w:tcW w:w="1890" w:type="dxa"/>
            <w:shd w:val="clear" w:color="000000" w:fill="auto"/>
            <w:vAlign w:val="center"/>
            <w:hideMark/>
          </w:tcPr>
          <w:p w:rsidR="00E57D76" w:rsidRPr="00045C68" w:rsidRDefault="00E57D76"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Street Name</w:t>
            </w:r>
          </w:p>
          <w:p w:rsidR="00E57D76" w:rsidRPr="00045C68" w:rsidRDefault="00E57D76"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&lt;StrtNm&gt;</w:t>
            </w:r>
          </w:p>
        </w:tc>
        <w:tc>
          <w:tcPr>
            <w:tcW w:w="990" w:type="dxa"/>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E57D76" w:rsidRPr="00045C68" w:rsidRDefault="00E57D76" w:rsidP="0098429A">
            <w:pPr>
              <w:pStyle w:val="Default"/>
              <w:rPr>
                <w:rFonts w:ascii="Century Gothic" w:hAnsi="Century Gothic" w:cs="HelveticaNeueLTStd-Lt"/>
                <w:sz w:val="16"/>
                <w:szCs w:val="16"/>
              </w:rPr>
            </w:pPr>
            <w:r w:rsidRPr="00045C68">
              <w:rPr>
                <w:rFonts w:ascii="Century Gothic" w:hAnsi="Century Gothic"/>
                <w:sz w:val="16"/>
                <w:szCs w:val="16"/>
              </w:rPr>
              <w:t>Name of a street or thoroughfare</w:t>
            </w:r>
          </w:p>
        </w:tc>
        <w:tc>
          <w:tcPr>
            <w:tcW w:w="630" w:type="dxa"/>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hideMark/>
          </w:tcPr>
          <w:p w:rsidR="00E57D76" w:rsidRPr="00045C68" w:rsidRDefault="00E57D76" w:rsidP="0098429A">
            <w:pPr>
              <w:pStyle w:val="Default"/>
              <w:rPr>
                <w:rFonts w:ascii="Century Gothic" w:hAnsi="Century Gothic"/>
                <w:sz w:val="16"/>
                <w:szCs w:val="16"/>
              </w:rPr>
            </w:pPr>
            <w:r w:rsidRPr="00045C68">
              <w:rPr>
                <w:rFonts w:ascii="Century Gothic" w:hAnsi="Century Gothic"/>
                <w:sz w:val="16"/>
                <w:szCs w:val="16"/>
              </w:rPr>
              <w:t>Max70Text</w:t>
            </w:r>
          </w:p>
          <w:p w:rsidR="00E57D76" w:rsidRPr="00045C68" w:rsidRDefault="00E57D76" w:rsidP="0098429A">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auto"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p>
        </w:tc>
        <w:tc>
          <w:tcPr>
            <w:tcW w:w="3600" w:type="dxa"/>
            <w:tcBorders>
              <w:right w:val="single" w:sz="4" w:space="0" w:color="auto"/>
            </w:tcBorders>
            <w:shd w:val="clear" w:color="auto"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p>
        </w:tc>
      </w:tr>
      <w:tr w:rsidR="00E57D76" w:rsidRPr="00045C68" w:rsidTr="0098429A">
        <w:trPr>
          <w:trHeight w:val="818"/>
        </w:trPr>
        <w:tc>
          <w:tcPr>
            <w:tcW w:w="900" w:type="dxa"/>
            <w:tcBorders>
              <w:left w:val="single" w:sz="4" w:space="0" w:color="auto"/>
            </w:tcBorders>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6.1.13</w:t>
            </w:r>
          </w:p>
        </w:tc>
        <w:tc>
          <w:tcPr>
            <w:tcW w:w="1890" w:type="dxa"/>
            <w:shd w:val="clear" w:color="000000" w:fill="auto"/>
            <w:vAlign w:val="center"/>
            <w:hideMark/>
          </w:tcPr>
          <w:p w:rsidR="00E57D76" w:rsidRPr="00045C68" w:rsidRDefault="00E57D76"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Building Number</w:t>
            </w:r>
          </w:p>
          <w:p w:rsidR="00E57D76" w:rsidRPr="00045C68" w:rsidRDefault="00E57D76"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&lt;BldgNb&gt;</w:t>
            </w:r>
          </w:p>
        </w:tc>
        <w:tc>
          <w:tcPr>
            <w:tcW w:w="990" w:type="dxa"/>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E57D76" w:rsidRPr="00045C68" w:rsidRDefault="00E57D76" w:rsidP="0098429A">
            <w:pPr>
              <w:pStyle w:val="Default"/>
              <w:rPr>
                <w:rFonts w:ascii="Century Gothic" w:hAnsi="Century Gothic"/>
                <w:sz w:val="16"/>
                <w:szCs w:val="16"/>
              </w:rPr>
            </w:pPr>
            <w:r w:rsidRPr="00045C68">
              <w:rPr>
                <w:rFonts w:ascii="Century Gothic" w:hAnsi="Century Gothic"/>
                <w:sz w:val="16"/>
                <w:szCs w:val="16"/>
              </w:rPr>
              <w:t xml:space="preserve">Number that identifies the position of a building on a </w:t>
            </w:r>
          </w:p>
          <w:p w:rsidR="00E57D76" w:rsidRPr="00045C68" w:rsidRDefault="00E57D76" w:rsidP="0098429A">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Street</w:t>
            </w:r>
          </w:p>
        </w:tc>
        <w:tc>
          <w:tcPr>
            <w:tcW w:w="630" w:type="dxa"/>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hideMark/>
          </w:tcPr>
          <w:p w:rsidR="00E57D76" w:rsidRPr="00045C68" w:rsidRDefault="00E57D76" w:rsidP="0098429A">
            <w:pPr>
              <w:pStyle w:val="Default"/>
              <w:rPr>
                <w:rFonts w:ascii="Century Gothic" w:hAnsi="Century Gothic"/>
                <w:sz w:val="16"/>
                <w:szCs w:val="16"/>
              </w:rPr>
            </w:pPr>
            <w:r w:rsidRPr="00045C68">
              <w:rPr>
                <w:rFonts w:ascii="Century Gothic" w:hAnsi="Century Gothic"/>
                <w:sz w:val="16"/>
                <w:szCs w:val="16"/>
              </w:rPr>
              <w:t>Max16Text</w:t>
            </w:r>
          </w:p>
          <w:p w:rsidR="00E57D76" w:rsidRPr="00045C68" w:rsidRDefault="00E57D76" w:rsidP="0098429A">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hideMark/>
          </w:tcPr>
          <w:p w:rsidR="00E57D76" w:rsidRPr="00045C68" w:rsidRDefault="00E57D76" w:rsidP="0098429A">
            <w:pPr>
              <w:pStyle w:val="ListParagraph"/>
              <w:spacing w:after="0" w:line="240" w:lineRule="auto"/>
              <w:ind w:left="0"/>
              <w:rPr>
                <w:rFonts w:ascii="Century Gothic" w:eastAsia="Times New Roman" w:hAnsi="Century Gothic" w:cs="Times New Roman"/>
                <w:bCs/>
                <w:color w:val="000000" w:themeColor="text1"/>
                <w:sz w:val="16"/>
                <w:szCs w:val="16"/>
              </w:rPr>
            </w:pPr>
          </w:p>
        </w:tc>
        <w:tc>
          <w:tcPr>
            <w:tcW w:w="3600" w:type="dxa"/>
            <w:tcBorders>
              <w:right w:val="single" w:sz="4" w:space="0" w:color="auto"/>
            </w:tcBorders>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p>
        </w:tc>
      </w:tr>
      <w:tr w:rsidR="00E57D76" w:rsidRPr="00045C68" w:rsidTr="0098429A">
        <w:trPr>
          <w:trHeight w:val="818"/>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6.1.14</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Post Code</w:t>
            </w:r>
          </w:p>
          <w:p w:rsidR="00E57D76" w:rsidRPr="00045C68" w:rsidRDefault="00E57D76"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&lt;PstCd&gt;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pStyle w:val="Default"/>
              <w:rPr>
                <w:rFonts w:ascii="Century Gothic" w:hAnsi="Century Gothic"/>
                <w:sz w:val="16"/>
                <w:szCs w:val="16"/>
              </w:rPr>
            </w:pPr>
            <w:r w:rsidRPr="00045C68">
              <w:rPr>
                <w:rFonts w:ascii="Century Gothic" w:hAnsi="Century Gothic"/>
                <w:sz w:val="16"/>
                <w:szCs w:val="16"/>
              </w:rPr>
              <w:t>Identifier consisting of a group of letters and/or numbers that is added to a postal address to assist the sorting of mail</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pStyle w:val="Default"/>
              <w:rPr>
                <w:rFonts w:ascii="Century Gothic" w:hAnsi="Century Gothic"/>
                <w:sz w:val="16"/>
                <w:szCs w:val="16"/>
              </w:rPr>
            </w:pPr>
            <w:r w:rsidRPr="00045C68">
              <w:rPr>
                <w:rFonts w:ascii="Century Gothic" w:hAnsi="Century Gothic"/>
                <w:sz w:val="16"/>
                <w:szCs w:val="16"/>
              </w:rPr>
              <w:t>Max16Text</w:t>
            </w:r>
          </w:p>
          <w:p w:rsidR="00E57D76" w:rsidRPr="00045C68" w:rsidRDefault="00E57D76" w:rsidP="0098429A">
            <w:pPr>
              <w:pStyle w:val="Default"/>
              <w:rPr>
                <w:rFonts w:ascii="Century Gothic" w:hAnsi="Century Gothic"/>
                <w:sz w:val="16"/>
                <w:szCs w:val="16"/>
              </w:rPr>
            </w:pP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pStyle w:val="ListParagraph"/>
              <w:spacing w:after="0" w:line="240" w:lineRule="auto"/>
              <w:ind w:left="0"/>
              <w:rPr>
                <w:rFonts w:ascii="Century Gothic" w:eastAsia="Times New Roman" w:hAnsi="Century Gothic" w:cs="Times New Roman"/>
                <w:bCs/>
                <w:color w:val="000000" w:themeColor="text1"/>
                <w:sz w:val="16"/>
                <w:szCs w:val="16"/>
              </w:rPr>
            </w:pPr>
          </w:p>
        </w:tc>
        <w:tc>
          <w:tcPr>
            <w:tcW w:w="36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p>
        </w:tc>
      </w:tr>
      <w:tr w:rsidR="00E57D76" w:rsidRPr="00045C68" w:rsidTr="0098429A">
        <w:trPr>
          <w:trHeight w:val="818"/>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6.1.15</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Town Name</w:t>
            </w:r>
          </w:p>
          <w:p w:rsidR="00E57D76" w:rsidRPr="00045C68" w:rsidRDefault="00E57D76"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&lt;TwnNm&gt;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pStyle w:val="Default"/>
              <w:rPr>
                <w:rFonts w:ascii="Century Gothic" w:hAnsi="Century Gothic"/>
                <w:sz w:val="16"/>
                <w:szCs w:val="16"/>
              </w:rPr>
            </w:pPr>
            <w:r w:rsidRPr="00045C68">
              <w:rPr>
                <w:rFonts w:ascii="Century Gothic" w:hAnsi="Century Gothic"/>
                <w:sz w:val="16"/>
                <w:szCs w:val="16"/>
              </w:rPr>
              <w:t>Name of a built-up area, with defined boundaries, and a local government</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pStyle w:val="Default"/>
              <w:rPr>
                <w:rFonts w:ascii="Century Gothic" w:hAnsi="Century Gothic"/>
                <w:sz w:val="16"/>
                <w:szCs w:val="16"/>
              </w:rPr>
            </w:pPr>
            <w:r w:rsidRPr="00045C68">
              <w:rPr>
                <w:rFonts w:ascii="Century Gothic" w:hAnsi="Century Gothic"/>
                <w:sz w:val="16"/>
                <w:szCs w:val="16"/>
              </w:rPr>
              <w:t>Max35Text</w:t>
            </w:r>
          </w:p>
          <w:p w:rsidR="00E57D76" w:rsidRPr="00045C68" w:rsidRDefault="00E57D76" w:rsidP="0098429A">
            <w:pPr>
              <w:pStyle w:val="Default"/>
              <w:rPr>
                <w:rFonts w:ascii="Century Gothic" w:hAnsi="Century Gothic"/>
                <w:sz w:val="16"/>
                <w:szCs w:val="16"/>
              </w:rPr>
            </w:pP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pStyle w:val="ListParagraph"/>
              <w:spacing w:after="0" w:line="240" w:lineRule="auto"/>
              <w:ind w:left="0"/>
              <w:rPr>
                <w:rFonts w:ascii="Century Gothic" w:eastAsia="Times New Roman" w:hAnsi="Century Gothic" w:cs="Times New Roman"/>
                <w:bCs/>
                <w:color w:val="000000" w:themeColor="text1"/>
                <w:sz w:val="16"/>
                <w:szCs w:val="16"/>
              </w:rPr>
            </w:pPr>
          </w:p>
        </w:tc>
        <w:tc>
          <w:tcPr>
            <w:tcW w:w="36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p>
        </w:tc>
      </w:tr>
      <w:tr w:rsidR="004D3F13" w:rsidRPr="00045C68" w:rsidTr="004D3F13">
        <w:trPr>
          <w:trHeight w:val="818"/>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4D3F13" w:rsidRPr="00045C68" w:rsidRDefault="004D3F13"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6.1.16</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4D3F13" w:rsidRPr="00045C68" w:rsidRDefault="004D3F13" w:rsidP="004F7C97">
            <w:pPr>
              <w:spacing w:after="0" w:line="240" w:lineRule="auto"/>
              <w:rPr>
                <w:rFonts w:ascii="Century Gothic" w:hAnsi="Century Gothic" w:cs="Helvetica"/>
                <w:sz w:val="16"/>
                <w:szCs w:val="16"/>
              </w:rPr>
            </w:pPr>
            <w:r w:rsidRPr="00045C68">
              <w:rPr>
                <w:rFonts w:ascii="Century Gothic" w:hAnsi="Century Gothic" w:cs="Helvetica"/>
                <w:sz w:val="16"/>
                <w:szCs w:val="16"/>
              </w:rPr>
              <w:t>Country Sub Division</w:t>
            </w:r>
          </w:p>
          <w:p w:rsidR="004D3F13" w:rsidRPr="00045C68" w:rsidRDefault="004D3F13" w:rsidP="004F7C97">
            <w:pPr>
              <w:spacing w:after="0" w:line="240" w:lineRule="auto"/>
              <w:rPr>
                <w:rFonts w:ascii="Century Gothic" w:hAnsi="Century Gothic" w:cs="Helvetica"/>
                <w:sz w:val="16"/>
                <w:szCs w:val="16"/>
              </w:rPr>
            </w:pPr>
            <w:r w:rsidRPr="00045C68">
              <w:rPr>
                <w:rFonts w:ascii="Century Gothic" w:hAnsi="Century Gothic" w:cs="Helvetica"/>
                <w:sz w:val="16"/>
                <w:szCs w:val="16"/>
              </w:rPr>
              <w:t>&lt;CtrySubDvsn&gt;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4D3F13" w:rsidRPr="00045C68" w:rsidRDefault="004D3F13"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4D3F13" w:rsidRPr="00045C68" w:rsidRDefault="004D3F13" w:rsidP="004F7C97">
            <w:pPr>
              <w:pStyle w:val="Default"/>
              <w:rPr>
                <w:rFonts w:ascii="Century Gothic" w:hAnsi="Century Gothic"/>
                <w:sz w:val="16"/>
                <w:szCs w:val="16"/>
              </w:rPr>
            </w:pPr>
            <w:r w:rsidRPr="00045C68">
              <w:rPr>
                <w:rFonts w:ascii="Century Gothic" w:hAnsi="Century Gothic"/>
                <w:sz w:val="16"/>
                <w:szCs w:val="16"/>
              </w:rPr>
              <w:t>Identifies a subdivision of a country e.g., state, region, country</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4D3F13" w:rsidRPr="00045C68" w:rsidRDefault="004D3F13"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4D3F13" w:rsidRPr="00045C68" w:rsidRDefault="004D3F13" w:rsidP="004F7C97">
            <w:pPr>
              <w:pStyle w:val="Default"/>
              <w:rPr>
                <w:rFonts w:ascii="Century Gothic" w:hAnsi="Century Gothic"/>
                <w:sz w:val="16"/>
                <w:szCs w:val="16"/>
              </w:rPr>
            </w:pPr>
            <w:r w:rsidRPr="00045C68">
              <w:rPr>
                <w:rFonts w:ascii="Century Gothic" w:hAnsi="Century Gothic"/>
                <w:sz w:val="16"/>
                <w:szCs w:val="16"/>
              </w:rPr>
              <w:t>Max35Text</w:t>
            </w:r>
          </w:p>
          <w:p w:rsidR="004D3F13" w:rsidRPr="00045C68" w:rsidRDefault="004D3F13" w:rsidP="004F7C97">
            <w:pPr>
              <w:pStyle w:val="Default"/>
              <w:rPr>
                <w:rFonts w:ascii="Century Gothic" w:hAnsi="Century Gothic"/>
                <w:sz w:val="16"/>
                <w:szCs w:val="16"/>
              </w:rPr>
            </w:pP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4D3F13" w:rsidRPr="00045C68" w:rsidRDefault="004D3F13"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4D3F13" w:rsidRPr="00045C68" w:rsidRDefault="004D3F13" w:rsidP="004F7C97">
            <w:pPr>
              <w:pStyle w:val="ListParagraph"/>
              <w:spacing w:after="0" w:line="240" w:lineRule="auto"/>
              <w:ind w:left="0"/>
              <w:rPr>
                <w:rFonts w:ascii="Century Gothic" w:eastAsia="Times New Roman" w:hAnsi="Century Gothic" w:cs="Times New Roman"/>
                <w:bCs/>
                <w:color w:val="000000" w:themeColor="text1"/>
                <w:sz w:val="16"/>
                <w:szCs w:val="16"/>
              </w:rPr>
            </w:pPr>
          </w:p>
        </w:tc>
        <w:tc>
          <w:tcPr>
            <w:tcW w:w="36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4D3F13" w:rsidRPr="00045C68" w:rsidRDefault="004D3F13" w:rsidP="004F7C97">
            <w:pPr>
              <w:spacing w:after="0" w:line="240" w:lineRule="auto"/>
              <w:rPr>
                <w:rFonts w:ascii="Century Gothic" w:eastAsia="Times New Roman" w:hAnsi="Century Gothic" w:cs="Times New Roman"/>
                <w:bCs/>
                <w:color w:val="000000" w:themeColor="text1"/>
                <w:sz w:val="16"/>
                <w:szCs w:val="16"/>
              </w:rPr>
            </w:pPr>
          </w:p>
        </w:tc>
      </w:tr>
    </w:tbl>
    <w:p w:rsidR="00E57D76" w:rsidRPr="00045C68" w:rsidRDefault="00E57D76" w:rsidP="00E57D76">
      <w:pPr>
        <w:tabs>
          <w:tab w:val="left" w:pos="3750"/>
        </w:tabs>
        <w:rPr>
          <w:rFonts w:ascii="Century Gothic" w:hAnsi="Century Gothic" w:cs="Arial"/>
          <w:sz w:val="20"/>
          <w:szCs w:val="20"/>
        </w:rPr>
      </w:pPr>
    </w:p>
    <w:p w:rsidR="00E57D76" w:rsidRPr="00045C68" w:rsidRDefault="00E57D76" w:rsidP="00E57D76">
      <w:pPr>
        <w:tabs>
          <w:tab w:val="left" w:pos="3750"/>
        </w:tabs>
        <w:rPr>
          <w:rFonts w:ascii="Century Gothic" w:hAnsi="Century Gothic" w:cs="Arial"/>
          <w:sz w:val="20"/>
          <w:szCs w:val="20"/>
        </w:rPr>
        <w:sectPr w:rsidR="00E57D76" w:rsidRPr="00045C68" w:rsidSect="00752D5D">
          <w:pgSz w:w="15840" w:h="12240" w:orient="landscape"/>
          <w:pgMar w:top="1440" w:right="1440" w:bottom="1440" w:left="1440" w:header="720" w:footer="720" w:gutter="0"/>
          <w:cols w:space="720"/>
          <w:docGrid w:linePitch="360"/>
        </w:sectPr>
      </w:pPr>
    </w:p>
    <w:tbl>
      <w:tblPr>
        <w:tblW w:w="14464"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890"/>
        <w:gridCol w:w="990"/>
        <w:gridCol w:w="2160"/>
        <w:gridCol w:w="630"/>
        <w:gridCol w:w="1257"/>
        <w:gridCol w:w="697"/>
        <w:gridCol w:w="2340"/>
        <w:gridCol w:w="3600"/>
      </w:tblGrid>
      <w:tr w:rsidR="00E57D76" w:rsidRPr="00045C68" w:rsidTr="0098429A">
        <w:trPr>
          <w:trHeight w:val="450"/>
        </w:trPr>
        <w:tc>
          <w:tcPr>
            <w:tcW w:w="14464" w:type="dxa"/>
            <w:gridSpan w:val="9"/>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E57D76" w:rsidRPr="00045C68" w:rsidRDefault="00E57D76" w:rsidP="0098429A">
            <w:pPr>
              <w:spacing w:after="0"/>
              <w:rPr>
                <w:rFonts w:ascii="Century Gothic" w:hAnsi="Century Gothic"/>
              </w:rPr>
            </w:pPr>
            <w:r w:rsidRPr="00045C68">
              <w:rPr>
                <w:rFonts w:ascii="Century Gothic" w:hAnsi="Century Gothic" w:cs="HelveticaNeueLTStd-Bd"/>
                <w:b/>
                <w:color w:val="FFFFFF"/>
                <w:sz w:val="16"/>
                <w:szCs w:val="16"/>
              </w:rPr>
              <w:lastRenderedPageBreak/>
              <w:t>Credit Transfer Transaction Information Definition: Set of elements used to provide information on the individual transaction(s) included in the message</w:t>
            </w:r>
          </w:p>
        </w:tc>
      </w:tr>
      <w:tr w:rsidR="00E57D76" w:rsidRPr="00045C68" w:rsidTr="00E6502F">
        <w:trPr>
          <w:trHeight w:val="260"/>
        </w:trPr>
        <w:tc>
          <w:tcPr>
            <w:tcW w:w="90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E57D76" w:rsidRPr="00045C68" w:rsidRDefault="00E57D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E57D76" w:rsidRPr="00045C68" w:rsidRDefault="00E57D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99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E57D76" w:rsidRPr="00045C68" w:rsidRDefault="00E57D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E57D76" w:rsidRPr="00045C68" w:rsidRDefault="00E57D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63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E57D76" w:rsidRPr="00045C68" w:rsidRDefault="00E57D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E57D76" w:rsidRPr="00045C68" w:rsidRDefault="00E57D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E57D76" w:rsidRPr="00045C68" w:rsidRDefault="00E57D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340" w:type="dxa"/>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hideMark/>
          </w:tcPr>
          <w:p w:rsidR="00E57D76" w:rsidRPr="00045C68" w:rsidRDefault="00E57D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hideMark/>
          </w:tcPr>
          <w:p w:rsidR="00E57D76" w:rsidRPr="00045C68" w:rsidRDefault="00E57D76"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E57D76" w:rsidRPr="00045C68" w:rsidTr="0098429A">
        <w:trPr>
          <w:trHeight w:val="818"/>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6.1.17</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Country</w:t>
            </w:r>
          </w:p>
          <w:p w:rsidR="00E57D76" w:rsidRPr="00045C68" w:rsidRDefault="00E57D76"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&lt;Ctry&gt;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pStyle w:val="Default"/>
              <w:rPr>
                <w:rFonts w:ascii="Century Gothic" w:hAnsi="Century Gothic"/>
                <w:sz w:val="16"/>
                <w:szCs w:val="16"/>
              </w:rPr>
            </w:pPr>
            <w:r w:rsidRPr="00045C68">
              <w:rPr>
                <w:rFonts w:ascii="Century Gothic" w:hAnsi="Century Gothic"/>
                <w:sz w:val="16"/>
                <w:szCs w:val="16"/>
              </w:rPr>
              <w:t>Nation with its own government</w:t>
            </w:r>
          </w:p>
          <w:p w:rsidR="00E57D76" w:rsidRPr="00045C68" w:rsidRDefault="00E57D76" w:rsidP="0098429A">
            <w:pPr>
              <w:pStyle w:val="Default"/>
              <w:rPr>
                <w:rFonts w:ascii="Century Gothic" w:hAnsi="Century Gothic"/>
                <w:sz w:val="16"/>
                <w:szCs w:val="16"/>
              </w:rPr>
            </w:pP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pStyle w:val="Default"/>
              <w:rPr>
                <w:rFonts w:ascii="Century Gothic" w:hAnsi="Century Gothic"/>
                <w:sz w:val="16"/>
                <w:szCs w:val="16"/>
              </w:rPr>
            </w:pPr>
            <w:r w:rsidRPr="00045C68">
              <w:rPr>
                <w:rFonts w:ascii="Century Gothic" w:hAnsi="Century Gothic"/>
                <w:sz w:val="16"/>
                <w:szCs w:val="16"/>
              </w:rPr>
              <w:t>Code</w:t>
            </w: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9F6D90" w:rsidP="0098429A">
            <w:pPr>
              <w:pStyle w:val="ListParagraph"/>
              <w:spacing w:after="0" w:line="240" w:lineRule="auto"/>
              <w:ind w:left="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For IAT, </w:t>
            </w:r>
            <w:r w:rsidR="00E57D76" w:rsidRPr="00045C68">
              <w:rPr>
                <w:rFonts w:ascii="Century Gothic" w:eastAsia="Times New Roman" w:hAnsi="Century Gothic" w:cs="Times New Roman"/>
                <w:bCs/>
                <w:color w:val="000000" w:themeColor="text1"/>
                <w:sz w:val="16"/>
                <w:szCs w:val="16"/>
              </w:rPr>
              <w:t>Addenda Record for Foreign Correspondent Bank Information, Foreign Correspondent Bank Branch Country Code (Record 7, Field 6)</w:t>
            </w:r>
          </w:p>
        </w:tc>
        <w:tc>
          <w:tcPr>
            <w:tcW w:w="36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p>
        </w:tc>
      </w:tr>
      <w:tr w:rsidR="00E57D76" w:rsidRPr="00045C68" w:rsidTr="0098429A">
        <w:trPr>
          <w:trHeight w:val="818"/>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6.1.18</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Address Line</w:t>
            </w:r>
          </w:p>
          <w:p w:rsidR="00E57D76" w:rsidRPr="00045C68" w:rsidRDefault="00E57D76"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&lt;AdrLine&gt;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pStyle w:val="Default"/>
              <w:rPr>
                <w:rFonts w:ascii="Century Gothic" w:hAnsi="Century Gothic"/>
                <w:sz w:val="16"/>
                <w:szCs w:val="16"/>
              </w:rPr>
            </w:pPr>
            <w:r w:rsidRPr="00045C68">
              <w:rPr>
                <w:rFonts w:ascii="Century Gothic" w:hAnsi="Century Gothic"/>
                <w:sz w:val="16"/>
                <w:szCs w:val="16"/>
              </w:rPr>
              <w:t>Information that locates and identifies a specific address, as defined by postal services, that is presented in free format text</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[0..7]  </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pStyle w:val="Default"/>
              <w:rPr>
                <w:rFonts w:ascii="Century Gothic" w:hAnsi="Century Gothic"/>
                <w:sz w:val="16"/>
                <w:szCs w:val="16"/>
              </w:rPr>
            </w:pPr>
            <w:r w:rsidRPr="00045C68">
              <w:rPr>
                <w:rFonts w:ascii="Century Gothic" w:hAnsi="Century Gothic"/>
                <w:sz w:val="16"/>
                <w:szCs w:val="16"/>
              </w:rPr>
              <w:t>Max70Text</w:t>
            </w:r>
          </w:p>
          <w:p w:rsidR="00E57D76" w:rsidRPr="00045C68" w:rsidRDefault="00E57D76" w:rsidP="0098429A">
            <w:pPr>
              <w:pStyle w:val="Default"/>
              <w:rPr>
                <w:rFonts w:ascii="Century Gothic" w:hAnsi="Century Gothic"/>
                <w:sz w:val="16"/>
                <w:szCs w:val="16"/>
              </w:rPr>
            </w:pP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pStyle w:val="ListParagraph"/>
              <w:spacing w:after="0" w:line="240" w:lineRule="auto"/>
              <w:ind w:left="0"/>
              <w:rPr>
                <w:rFonts w:ascii="Century Gothic" w:eastAsia="Times New Roman" w:hAnsi="Century Gothic" w:cs="Times New Roman"/>
                <w:bCs/>
                <w:color w:val="000000" w:themeColor="text1"/>
                <w:sz w:val="16"/>
                <w:szCs w:val="16"/>
              </w:rPr>
            </w:pPr>
          </w:p>
        </w:tc>
        <w:tc>
          <w:tcPr>
            <w:tcW w:w="36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p>
        </w:tc>
      </w:tr>
      <w:tr w:rsidR="00E57D76" w:rsidRPr="00045C68" w:rsidTr="0098429A">
        <w:trPr>
          <w:trHeight w:val="818"/>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2.73</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Intermediary</w:t>
            </w:r>
            <w:r w:rsidR="00F9160A" w:rsidRPr="00045C68">
              <w:rPr>
                <w:rFonts w:ascii="Century Gothic" w:hAnsi="Century Gothic" w:cs="Helvetica"/>
                <w:sz w:val="16"/>
                <w:szCs w:val="16"/>
              </w:rPr>
              <w:t xml:space="preserve"> </w:t>
            </w:r>
            <w:r w:rsidRPr="00045C68">
              <w:rPr>
                <w:rFonts w:ascii="Century Gothic" w:hAnsi="Century Gothic" w:cs="Helvetica"/>
                <w:sz w:val="16"/>
                <w:szCs w:val="16"/>
              </w:rPr>
              <w:t>Agent3</w:t>
            </w:r>
            <w:r w:rsidR="00F9160A" w:rsidRPr="00045C68">
              <w:rPr>
                <w:rFonts w:ascii="Century Gothic" w:hAnsi="Century Gothic" w:cs="Helvetica"/>
                <w:sz w:val="16"/>
                <w:szCs w:val="16"/>
              </w:rPr>
              <w:t xml:space="preserve"> </w:t>
            </w:r>
            <w:r w:rsidRPr="00045C68">
              <w:rPr>
                <w:rFonts w:ascii="Century Gothic" w:hAnsi="Century Gothic" w:cs="Helvetica"/>
                <w:sz w:val="16"/>
                <w:szCs w:val="16"/>
              </w:rPr>
              <w:t>Account</w:t>
            </w:r>
          </w:p>
          <w:p w:rsidR="00E57D76" w:rsidRPr="00045C68" w:rsidRDefault="00E57D76"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&lt;IntrmyAgt2Acct&gt;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pStyle w:val="Default"/>
              <w:rPr>
                <w:rFonts w:ascii="Century Gothic" w:hAnsi="Century Gothic"/>
                <w:sz w:val="16"/>
                <w:szCs w:val="16"/>
              </w:rPr>
            </w:pPr>
            <w:r w:rsidRPr="00045C68">
              <w:rPr>
                <w:rFonts w:ascii="Century Gothic" w:hAnsi="Century Gothic"/>
                <w:sz w:val="16"/>
                <w:szCs w:val="16"/>
              </w:rPr>
              <w:t>Agent between the debtor agent and creditor agent</w:t>
            </w:r>
          </w:p>
          <w:p w:rsidR="00E57D76" w:rsidRPr="00045C68" w:rsidRDefault="00E57D76" w:rsidP="0098429A">
            <w:pPr>
              <w:pStyle w:val="Default"/>
              <w:rPr>
                <w:rFonts w:ascii="Century Gothic" w:hAnsi="Century Gothic"/>
                <w:sz w:val="16"/>
                <w:szCs w:val="16"/>
              </w:rPr>
            </w:pPr>
          </w:p>
          <w:p w:rsidR="00E57D76" w:rsidRPr="00045C68" w:rsidRDefault="00E57D76" w:rsidP="0098429A">
            <w:pPr>
              <w:pStyle w:val="Default"/>
              <w:rPr>
                <w:rFonts w:ascii="Century Gothic" w:hAnsi="Century Gothic"/>
                <w:sz w:val="16"/>
                <w:szCs w:val="16"/>
              </w:rPr>
            </w:pPr>
            <w:r w:rsidRPr="00045C68">
              <w:rPr>
                <w:rFonts w:ascii="Century Gothic" w:hAnsi="Century Gothic"/>
                <w:sz w:val="16"/>
                <w:szCs w:val="16"/>
              </w:rPr>
              <w:t>Empty tag</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[0..1]  </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pStyle w:val="Default"/>
              <w:rPr>
                <w:rFonts w:ascii="Century Gothic" w:hAnsi="Century Gothic"/>
                <w:sz w:val="16"/>
                <w:szCs w:val="16"/>
              </w:rPr>
            </w:pP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57D76" w:rsidRPr="00045C68" w:rsidRDefault="00E57D76" w:rsidP="0098429A">
            <w:pPr>
              <w:pStyle w:val="ListParagraph"/>
              <w:rPr>
                <w:rFonts w:ascii="Century Gothic" w:eastAsia="Times New Roman" w:hAnsi="Century Gothic" w:cs="Times New Roman"/>
                <w:bCs/>
                <w:color w:val="000000" w:themeColor="text1"/>
                <w:sz w:val="16"/>
                <w:szCs w:val="16"/>
              </w:rPr>
            </w:pPr>
          </w:p>
        </w:tc>
        <w:tc>
          <w:tcPr>
            <w:tcW w:w="360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p>
        </w:tc>
      </w:tr>
      <w:tr w:rsidR="00E57D76" w:rsidRPr="00045C68" w:rsidTr="0098429A">
        <w:trPr>
          <w:trHeight w:val="818"/>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1.1.0</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 xml:space="preserve">Identification </w:t>
            </w:r>
          </w:p>
          <w:p w:rsidR="00E57D76" w:rsidRPr="00045C68" w:rsidRDefault="00E57D76" w:rsidP="0098429A">
            <w:pPr>
              <w:spacing w:after="0" w:line="240" w:lineRule="auto"/>
              <w:rPr>
                <w:rFonts w:ascii="Century Gothic" w:hAnsi="Century Gothic" w:cs="Helvetica"/>
                <w:sz w:val="16"/>
                <w:szCs w:val="16"/>
              </w:rPr>
            </w:pPr>
            <w:r w:rsidRPr="00045C68">
              <w:rPr>
                <w:rFonts w:ascii="Century Gothic" w:hAnsi="Century Gothic" w:cs="Helvetica"/>
                <w:sz w:val="16"/>
                <w:szCs w:val="16"/>
              </w:rPr>
              <w:t>&lt;Id&gt;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pStyle w:val="Default"/>
              <w:rPr>
                <w:rFonts w:ascii="Century Gothic" w:hAnsi="Century Gothic"/>
                <w:sz w:val="16"/>
                <w:szCs w:val="16"/>
              </w:rPr>
            </w:pPr>
            <w:r w:rsidRPr="00045C68">
              <w:rPr>
                <w:rFonts w:ascii="Century Gothic" w:hAnsi="Century Gothic"/>
                <w:sz w:val="16"/>
                <w:szCs w:val="16"/>
              </w:rPr>
              <w:t>Unique and unambiguous identification for the account between the account owner and the account servicer</w:t>
            </w:r>
          </w:p>
          <w:p w:rsidR="00E57D76" w:rsidRPr="00045C68" w:rsidRDefault="00E57D76" w:rsidP="0098429A">
            <w:pPr>
              <w:pStyle w:val="Default"/>
              <w:rPr>
                <w:rFonts w:ascii="Century Gothic" w:hAnsi="Century Gothic"/>
                <w:sz w:val="16"/>
                <w:szCs w:val="16"/>
              </w:rPr>
            </w:pPr>
          </w:p>
          <w:p w:rsidR="00E57D76" w:rsidRPr="00045C68" w:rsidRDefault="00E57D76" w:rsidP="0098429A">
            <w:pPr>
              <w:pStyle w:val="Default"/>
              <w:rPr>
                <w:rFonts w:ascii="Century Gothic" w:hAnsi="Century Gothic"/>
                <w:sz w:val="16"/>
                <w:szCs w:val="16"/>
              </w:rPr>
            </w:pPr>
            <w:r w:rsidRPr="00045C68">
              <w:rPr>
                <w:rFonts w:ascii="Century Gothic" w:hAnsi="Century Gothic"/>
                <w:sz w:val="16"/>
                <w:szCs w:val="16"/>
              </w:rPr>
              <w:t>Empty tag</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pStyle w:val="Default"/>
              <w:rPr>
                <w:rFonts w:ascii="Century Gothic" w:hAnsi="Century Gothic"/>
                <w:sz w:val="16"/>
                <w:szCs w:val="16"/>
              </w:rPr>
            </w:pPr>
            <w:r w:rsidRPr="00045C68">
              <w:rPr>
                <w:rFonts w:ascii="Century Gothic" w:hAnsi="Century Gothic"/>
                <w:sz w:val="16"/>
                <w:szCs w:val="16"/>
              </w:rPr>
              <w:t>Max35Text</w:t>
            </w:r>
          </w:p>
          <w:p w:rsidR="00E57D76" w:rsidRPr="00045C68" w:rsidRDefault="00E57D76" w:rsidP="0098429A">
            <w:pPr>
              <w:pStyle w:val="Default"/>
              <w:rPr>
                <w:rFonts w:ascii="Century Gothic" w:hAnsi="Century Gothic"/>
                <w:sz w:val="16"/>
                <w:szCs w:val="16"/>
              </w:rPr>
            </w:pP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57D76" w:rsidRPr="00045C68" w:rsidRDefault="00E57D76" w:rsidP="0098429A">
            <w:pPr>
              <w:pStyle w:val="ListParagraph"/>
              <w:rPr>
                <w:rFonts w:ascii="Century Gothic" w:eastAsia="Times New Roman" w:hAnsi="Century Gothic" w:cs="Times New Roman"/>
                <w:bCs/>
                <w:color w:val="000000" w:themeColor="text1"/>
                <w:sz w:val="16"/>
                <w:szCs w:val="16"/>
              </w:rPr>
            </w:pPr>
          </w:p>
        </w:tc>
        <w:tc>
          <w:tcPr>
            <w:tcW w:w="360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E57D76" w:rsidRPr="00045C68" w:rsidRDefault="00E57D76" w:rsidP="0098429A">
            <w:pPr>
              <w:spacing w:after="0" w:line="240" w:lineRule="auto"/>
              <w:rPr>
                <w:rFonts w:ascii="Century Gothic" w:eastAsia="Times New Roman" w:hAnsi="Century Gothic" w:cs="Times New Roman"/>
                <w:bCs/>
                <w:color w:val="000000" w:themeColor="text1"/>
                <w:sz w:val="16"/>
                <w:szCs w:val="16"/>
              </w:rPr>
            </w:pPr>
          </w:p>
        </w:tc>
      </w:tr>
      <w:tr w:rsidR="00E57D76" w:rsidRPr="00045C68" w:rsidTr="00E57D76">
        <w:trPr>
          <w:trHeight w:val="818"/>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tcPr>
          <w:p w:rsidR="00E57D76" w:rsidRPr="00045C68" w:rsidRDefault="00E57D76" w:rsidP="00E57D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1.1.1</w:t>
            </w:r>
          </w:p>
          <w:p w:rsidR="00E57D76" w:rsidRPr="00045C68" w:rsidRDefault="00E57D76" w:rsidP="00E57D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tcPr>
          <w:p w:rsidR="00E57D76" w:rsidRPr="00045C68" w:rsidRDefault="00E57D76" w:rsidP="00E57D76">
            <w:pPr>
              <w:spacing w:after="0" w:line="240" w:lineRule="auto"/>
              <w:rPr>
                <w:rFonts w:ascii="Century Gothic" w:hAnsi="Century Gothic" w:cs="Helvetica"/>
                <w:sz w:val="16"/>
                <w:szCs w:val="16"/>
              </w:rPr>
            </w:pPr>
            <w:r w:rsidRPr="00045C68">
              <w:rPr>
                <w:rFonts w:ascii="Century Gothic" w:hAnsi="Century Gothic" w:cs="Helvetica"/>
                <w:sz w:val="16"/>
                <w:szCs w:val="16"/>
              </w:rPr>
              <w:t>IBAN</w:t>
            </w:r>
          </w:p>
          <w:p w:rsidR="00E57D76" w:rsidRPr="00045C68" w:rsidRDefault="00E57D76" w:rsidP="00E57D76">
            <w:pPr>
              <w:spacing w:after="0" w:line="240" w:lineRule="auto"/>
              <w:rPr>
                <w:rFonts w:ascii="Century Gothic" w:hAnsi="Century Gothic" w:cs="Helvetica"/>
                <w:sz w:val="16"/>
                <w:szCs w:val="16"/>
              </w:rPr>
            </w:pPr>
            <w:r w:rsidRPr="00045C68">
              <w:rPr>
                <w:rFonts w:ascii="Century Gothic" w:hAnsi="Century Gothic" w:cs="Helvetica"/>
                <w:sz w:val="16"/>
                <w:szCs w:val="16"/>
              </w:rPr>
              <w:t>&lt;IBAN&gt;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tcPr>
          <w:p w:rsidR="00E57D76" w:rsidRPr="00045C68" w:rsidRDefault="00E57D76" w:rsidP="00E57D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tcPr>
          <w:p w:rsidR="00E57D76" w:rsidRPr="00045C68" w:rsidRDefault="00E57D76" w:rsidP="00E57D76">
            <w:pPr>
              <w:pStyle w:val="Default"/>
              <w:rPr>
                <w:rFonts w:ascii="Century Gothic" w:hAnsi="Century Gothic"/>
                <w:sz w:val="16"/>
                <w:szCs w:val="16"/>
              </w:rPr>
            </w:pPr>
            <w:r w:rsidRPr="00045C68">
              <w:rPr>
                <w:rFonts w:ascii="Century Gothic" w:hAnsi="Century Gothic"/>
                <w:sz w:val="16"/>
                <w:szCs w:val="16"/>
              </w:rPr>
              <w:t>International Bank Account Number (IBAN) - identifier used internationally by financial institutions to uniquely identify the account of a customer</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tcPr>
          <w:p w:rsidR="00E57D76" w:rsidRPr="00045C68" w:rsidRDefault="00E57D76" w:rsidP="00E57D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tcPr>
          <w:p w:rsidR="00E57D76" w:rsidRPr="00045C68" w:rsidRDefault="00E57D76" w:rsidP="00E57D76">
            <w:pPr>
              <w:pStyle w:val="Default"/>
              <w:rPr>
                <w:rFonts w:ascii="Century Gothic" w:hAnsi="Century Gothic"/>
                <w:sz w:val="16"/>
                <w:szCs w:val="16"/>
              </w:rPr>
            </w:pPr>
            <w:r w:rsidRPr="00045C68">
              <w:rPr>
                <w:rFonts w:ascii="Century Gothic" w:hAnsi="Century Gothic"/>
                <w:sz w:val="16"/>
                <w:szCs w:val="16"/>
              </w:rPr>
              <w:t>Identifier</w:t>
            </w: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tcPr>
          <w:p w:rsidR="00E57D76" w:rsidRPr="00045C68" w:rsidRDefault="00E57D76" w:rsidP="00E57D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rsidR="00E57D76" w:rsidRPr="00045C68" w:rsidRDefault="004D3F13" w:rsidP="00350FDF">
            <w:pPr>
              <w:pStyle w:val="ListParagraph"/>
              <w:numPr>
                <w:ilvl w:val="0"/>
                <w:numId w:val="61"/>
              </w:numPr>
              <w:spacing w:after="0" w:line="240" w:lineRule="auto"/>
              <w:ind w:left="165"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For IAT, </w:t>
            </w:r>
            <w:r w:rsidR="00E57D76" w:rsidRPr="00045C68">
              <w:rPr>
                <w:rFonts w:ascii="Century Gothic" w:eastAsia="Times New Roman" w:hAnsi="Century Gothic" w:cs="Times New Roman"/>
                <w:bCs/>
                <w:color w:val="000000" w:themeColor="text1"/>
                <w:sz w:val="16"/>
                <w:szCs w:val="16"/>
              </w:rPr>
              <w:t>Addenda For Foreign Correspondent Bank Information, Foreign Correspondent Bank Identification Number Qualifier (Record 7, Field 4)</w:t>
            </w:r>
          </w:p>
          <w:p w:rsidR="004D3F13" w:rsidRPr="00045C68" w:rsidRDefault="004D3F13" w:rsidP="00350FDF">
            <w:pPr>
              <w:pStyle w:val="ListParagraph"/>
              <w:numPr>
                <w:ilvl w:val="0"/>
                <w:numId w:val="61"/>
              </w:numPr>
              <w:spacing w:after="0" w:line="240" w:lineRule="auto"/>
              <w:ind w:left="165"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Addenda Record For Foreign Correspondent Bank Information, Foreign Correspondent Bank Identification Number (Record 7, Field 5)</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E57D76" w:rsidRPr="00045C68" w:rsidRDefault="00E57D76" w:rsidP="00E57D76">
            <w:pPr>
              <w:spacing w:after="0" w:line="240" w:lineRule="auto"/>
              <w:rPr>
                <w:rFonts w:ascii="Century Gothic" w:eastAsia="Times New Roman" w:hAnsi="Century Gothic" w:cs="Times New Roman"/>
                <w:bCs/>
                <w:color w:val="000000" w:themeColor="text1"/>
                <w:sz w:val="16"/>
                <w:szCs w:val="16"/>
              </w:rPr>
            </w:pPr>
          </w:p>
          <w:p w:rsidR="00E57D76" w:rsidRPr="00045C68" w:rsidRDefault="00E57D76" w:rsidP="00E57D76">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If &lt;Cd&gt; is present, set Foreign Correspondent Bank Identification Number Qualifier to “03”</w:t>
            </w:r>
          </w:p>
        </w:tc>
      </w:tr>
    </w:tbl>
    <w:p w:rsidR="00E9171C" w:rsidRPr="00045C68" w:rsidRDefault="00E9171C" w:rsidP="003147B4">
      <w:pPr>
        <w:spacing w:before="120" w:after="120"/>
        <w:ind w:left="1080"/>
        <w:rPr>
          <w:rFonts w:ascii="Century Gothic" w:hAnsi="Century Gothic" w:cs="Arial"/>
          <w:sz w:val="20"/>
          <w:szCs w:val="20"/>
        </w:rPr>
      </w:pPr>
    </w:p>
    <w:tbl>
      <w:tblPr>
        <w:tblW w:w="14464"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890"/>
        <w:gridCol w:w="990"/>
        <w:gridCol w:w="2160"/>
        <w:gridCol w:w="630"/>
        <w:gridCol w:w="1257"/>
        <w:gridCol w:w="697"/>
        <w:gridCol w:w="2340"/>
        <w:gridCol w:w="3600"/>
      </w:tblGrid>
      <w:tr w:rsidR="004D3F13" w:rsidRPr="00045C68" w:rsidTr="004F7C97">
        <w:trPr>
          <w:trHeight w:val="450"/>
        </w:trPr>
        <w:tc>
          <w:tcPr>
            <w:tcW w:w="14464" w:type="dxa"/>
            <w:gridSpan w:val="9"/>
            <w:shd w:val="clear" w:color="auto" w:fill="4F81BD" w:themeFill="accent1"/>
            <w:vAlign w:val="center"/>
            <w:hideMark/>
          </w:tcPr>
          <w:p w:rsidR="004D3F13" w:rsidRPr="00045C68" w:rsidRDefault="004D3F13" w:rsidP="004F7C97">
            <w:pPr>
              <w:spacing w:after="0"/>
              <w:rPr>
                <w:rFonts w:ascii="Century Gothic" w:hAnsi="Century Gothic"/>
              </w:rPr>
            </w:pPr>
            <w:r w:rsidRPr="00045C68">
              <w:rPr>
                <w:rFonts w:ascii="Century Gothic" w:hAnsi="Century Gothic" w:cs="Arial"/>
                <w:sz w:val="20"/>
                <w:szCs w:val="20"/>
              </w:rPr>
              <w:lastRenderedPageBreak/>
              <w:br w:type="page"/>
            </w:r>
            <w:r w:rsidRPr="00045C68">
              <w:rPr>
                <w:rFonts w:ascii="Century Gothic" w:hAnsi="Century Gothic" w:cs="HelveticaNeueLTStd-Bd"/>
                <w:b/>
                <w:color w:val="FFFFFF"/>
                <w:sz w:val="16"/>
                <w:szCs w:val="16"/>
              </w:rPr>
              <w:t>Credit Transfer Transaction Information Definition: Set of elements used to provide information on the individual transaction(s) included in the message</w:t>
            </w:r>
          </w:p>
        </w:tc>
      </w:tr>
      <w:tr w:rsidR="004D3F13" w:rsidRPr="00045C68" w:rsidTr="00E6502F">
        <w:trPr>
          <w:trHeight w:val="260"/>
        </w:trPr>
        <w:tc>
          <w:tcPr>
            <w:tcW w:w="900" w:type="dxa"/>
            <w:shd w:val="clear" w:color="auto" w:fill="17365D"/>
            <w:vAlign w:val="center"/>
            <w:hideMark/>
          </w:tcPr>
          <w:p w:rsidR="004D3F13" w:rsidRPr="00045C68" w:rsidRDefault="004D3F13" w:rsidP="004F7C97">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shd w:val="clear" w:color="auto" w:fill="17365D"/>
            <w:vAlign w:val="center"/>
            <w:hideMark/>
          </w:tcPr>
          <w:p w:rsidR="004D3F13" w:rsidRPr="00045C68" w:rsidRDefault="004D3F13" w:rsidP="004F7C97">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990" w:type="dxa"/>
            <w:shd w:val="clear" w:color="auto" w:fill="17365D"/>
            <w:vAlign w:val="center"/>
            <w:hideMark/>
          </w:tcPr>
          <w:p w:rsidR="004D3F13" w:rsidRPr="00045C68" w:rsidRDefault="004D3F13" w:rsidP="004F7C97">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shd w:val="clear" w:color="auto" w:fill="17365D"/>
            <w:vAlign w:val="center"/>
            <w:hideMark/>
          </w:tcPr>
          <w:p w:rsidR="004D3F13" w:rsidRPr="00045C68" w:rsidRDefault="004D3F13" w:rsidP="004F7C97">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630" w:type="dxa"/>
            <w:shd w:val="clear" w:color="auto" w:fill="17365D"/>
            <w:vAlign w:val="center"/>
            <w:hideMark/>
          </w:tcPr>
          <w:p w:rsidR="004D3F13" w:rsidRPr="00045C68" w:rsidRDefault="004D3F13" w:rsidP="004F7C97">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shd w:val="clear" w:color="auto" w:fill="17365D"/>
            <w:vAlign w:val="center"/>
            <w:hideMark/>
          </w:tcPr>
          <w:p w:rsidR="004D3F13" w:rsidRPr="00045C68" w:rsidRDefault="004D3F13" w:rsidP="004F7C97">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shd w:val="clear" w:color="auto" w:fill="17365D"/>
            <w:vAlign w:val="center"/>
            <w:hideMark/>
          </w:tcPr>
          <w:p w:rsidR="004D3F13" w:rsidRPr="00045C68" w:rsidRDefault="004D3F13" w:rsidP="004F7C97">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340" w:type="dxa"/>
            <w:shd w:val="clear" w:color="auto" w:fill="0D0D0D" w:themeFill="text1" w:themeFillTint="F2"/>
            <w:vAlign w:val="center"/>
            <w:hideMark/>
          </w:tcPr>
          <w:p w:rsidR="004D3F13" w:rsidRPr="00045C68" w:rsidRDefault="004D3F13" w:rsidP="004F7C97">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shd w:val="clear" w:color="auto" w:fill="0D0D0D" w:themeFill="text1" w:themeFillTint="F2"/>
            <w:vAlign w:val="center"/>
            <w:hideMark/>
          </w:tcPr>
          <w:p w:rsidR="004D3F13" w:rsidRPr="00045C68" w:rsidRDefault="004D3F13" w:rsidP="004F7C97">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4D3F13" w:rsidRPr="00045C68" w:rsidTr="004D3F13">
        <w:trPr>
          <w:trHeight w:val="260"/>
        </w:trPr>
        <w:tc>
          <w:tcPr>
            <w:tcW w:w="900" w:type="dxa"/>
            <w:shd w:val="clear" w:color="auto" w:fill="auto"/>
            <w:vAlign w:val="center"/>
          </w:tcPr>
          <w:p w:rsidR="004D3F13" w:rsidRPr="00045C68" w:rsidRDefault="004D3F13" w:rsidP="004D3F13">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1.1.2</w:t>
            </w:r>
          </w:p>
          <w:p w:rsidR="004D3F13" w:rsidRPr="00045C68" w:rsidRDefault="004D3F13" w:rsidP="004D3F13">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shd w:val="clear" w:color="auto" w:fill="auto"/>
            <w:vAlign w:val="center"/>
          </w:tcPr>
          <w:p w:rsidR="004D3F13" w:rsidRPr="00045C68" w:rsidRDefault="004D3F13" w:rsidP="004D3F13">
            <w:pPr>
              <w:spacing w:after="0" w:line="240" w:lineRule="auto"/>
              <w:rPr>
                <w:rFonts w:ascii="Century Gothic" w:hAnsi="Century Gothic" w:cs="Helvetica"/>
                <w:sz w:val="16"/>
                <w:szCs w:val="16"/>
              </w:rPr>
            </w:pPr>
            <w:r w:rsidRPr="00045C68">
              <w:rPr>
                <w:rFonts w:ascii="Century Gothic" w:hAnsi="Century Gothic" w:cs="Helvetica"/>
                <w:sz w:val="16"/>
                <w:szCs w:val="16"/>
              </w:rPr>
              <w:t>Other</w:t>
            </w:r>
          </w:p>
          <w:p w:rsidR="004D3F13" w:rsidRPr="00045C68" w:rsidRDefault="004D3F13" w:rsidP="004D3F13">
            <w:pPr>
              <w:spacing w:after="0" w:line="240" w:lineRule="auto"/>
              <w:rPr>
                <w:rFonts w:ascii="Century Gothic" w:hAnsi="Century Gothic" w:cs="Helvetica"/>
                <w:sz w:val="16"/>
                <w:szCs w:val="16"/>
              </w:rPr>
            </w:pPr>
            <w:r w:rsidRPr="00045C68">
              <w:rPr>
                <w:rFonts w:ascii="Century Gothic" w:hAnsi="Century Gothic" w:cs="Helvetica"/>
                <w:sz w:val="16"/>
                <w:szCs w:val="16"/>
              </w:rPr>
              <w:t>&lt;Othr&gt;</w:t>
            </w:r>
          </w:p>
        </w:tc>
        <w:tc>
          <w:tcPr>
            <w:tcW w:w="990" w:type="dxa"/>
            <w:shd w:val="clear" w:color="auto" w:fill="auto"/>
            <w:vAlign w:val="center"/>
          </w:tcPr>
          <w:p w:rsidR="004D3F13" w:rsidRPr="00045C68" w:rsidRDefault="004D3F13" w:rsidP="004D3F13">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auto" w:fill="auto"/>
            <w:vAlign w:val="center"/>
          </w:tcPr>
          <w:p w:rsidR="004D3F13" w:rsidRPr="00045C68" w:rsidRDefault="004D3F13" w:rsidP="004D3F13">
            <w:pPr>
              <w:pStyle w:val="Default"/>
              <w:rPr>
                <w:rFonts w:ascii="Century Gothic" w:hAnsi="Century Gothic"/>
                <w:sz w:val="16"/>
                <w:szCs w:val="16"/>
              </w:rPr>
            </w:pPr>
            <w:r w:rsidRPr="00045C68">
              <w:rPr>
                <w:rFonts w:ascii="Century Gothic" w:hAnsi="Century Gothic"/>
                <w:sz w:val="16"/>
                <w:szCs w:val="16"/>
              </w:rPr>
              <w:t>Unique identification of an account, as assigned by the account servicer, using an identification scheme</w:t>
            </w:r>
          </w:p>
        </w:tc>
        <w:tc>
          <w:tcPr>
            <w:tcW w:w="630" w:type="dxa"/>
            <w:shd w:val="clear" w:color="auto" w:fill="auto"/>
            <w:vAlign w:val="center"/>
          </w:tcPr>
          <w:p w:rsidR="004D3F13" w:rsidRPr="00045C68" w:rsidRDefault="004D3F13" w:rsidP="004D3F13">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shd w:val="clear" w:color="auto" w:fill="auto"/>
            <w:vAlign w:val="center"/>
          </w:tcPr>
          <w:p w:rsidR="004D3F13" w:rsidRPr="00045C68" w:rsidRDefault="004D3F13" w:rsidP="004D3F13">
            <w:pPr>
              <w:pStyle w:val="Default"/>
              <w:rPr>
                <w:rFonts w:ascii="Century Gothic" w:hAnsi="Century Gothic"/>
                <w:sz w:val="16"/>
                <w:szCs w:val="16"/>
              </w:rPr>
            </w:pPr>
          </w:p>
        </w:tc>
        <w:tc>
          <w:tcPr>
            <w:tcW w:w="697" w:type="dxa"/>
            <w:shd w:val="clear" w:color="auto" w:fill="auto"/>
            <w:vAlign w:val="center"/>
          </w:tcPr>
          <w:p w:rsidR="004D3F13" w:rsidRPr="00045C68" w:rsidRDefault="004D3F13" w:rsidP="004D3F13">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auto" w:fill="auto"/>
            <w:vAlign w:val="center"/>
          </w:tcPr>
          <w:p w:rsidR="004D3F13" w:rsidRPr="00045C68" w:rsidRDefault="004D3F13" w:rsidP="004D3F13">
            <w:pPr>
              <w:pStyle w:val="ListParagraph"/>
              <w:rPr>
                <w:rFonts w:ascii="Century Gothic" w:eastAsia="Times New Roman" w:hAnsi="Century Gothic" w:cs="Times New Roman"/>
                <w:bCs/>
                <w:color w:val="000000" w:themeColor="text1"/>
                <w:sz w:val="16"/>
                <w:szCs w:val="16"/>
              </w:rPr>
            </w:pPr>
          </w:p>
        </w:tc>
        <w:tc>
          <w:tcPr>
            <w:tcW w:w="3600" w:type="dxa"/>
            <w:shd w:val="clear" w:color="auto" w:fill="auto"/>
            <w:vAlign w:val="center"/>
          </w:tcPr>
          <w:p w:rsidR="004D3F13" w:rsidRPr="00045C68" w:rsidRDefault="004D3F13" w:rsidP="004D3F13">
            <w:pPr>
              <w:spacing w:after="0" w:line="240" w:lineRule="auto"/>
              <w:rPr>
                <w:rFonts w:ascii="Century Gothic" w:eastAsia="Times New Roman" w:hAnsi="Century Gothic" w:cs="Times New Roman"/>
                <w:bCs/>
                <w:color w:val="000000" w:themeColor="text1"/>
                <w:sz w:val="16"/>
                <w:szCs w:val="16"/>
              </w:rPr>
            </w:pPr>
            <w:r w:rsidRPr="00051FDA">
              <w:rPr>
                <w:rFonts w:ascii="Century Gothic" w:eastAsia="Times New Roman" w:hAnsi="Century Gothic" w:cs="Times New Roman"/>
                <w:bCs/>
                <w:color w:val="000000" w:themeColor="text1"/>
                <w:sz w:val="16"/>
                <w:szCs w:val="16"/>
                <w:u w:val="single"/>
              </w:rPr>
              <w:t>Usage Rule:</w:t>
            </w:r>
            <w:r w:rsidRPr="00045C68">
              <w:rPr>
                <w:rFonts w:ascii="Century Gothic" w:eastAsia="Times New Roman" w:hAnsi="Century Gothic" w:cs="Times New Roman"/>
                <w:bCs/>
                <w:color w:val="000000" w:themeColor="text1"/>
                <w:sz w:val="16"/>
                <w:szCs w:val="16"/>
              </w:rPr>
              <w:t xml:space="preserve"> If &lt;IBAN&gt; is populated, </w:t>
            </w:r>
          </w:p>
          <w:p w:rsidR="004D3F13" w:rsidRPr="00045C68" w:rsidRDefault="004D3F13" w:rsidP="004D3F13">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&lt;Othr&gt; should not be populated</w:t>
            </w:r>
          </w:p>
        </w:tc>
      </w:tr>
      <w:tr w:rsidR="004D3F13" w:rsidRPr="00045C68" w:rsidTr="004F7C97">
        <w:trPr>
          <w:trHeight w:val="260"/>
        </w:trPr>
        <w:tc>
          <w:tcPr>
            <w:tcW w:w="14464" w:type="dxa"/>
            <w:gridSpan w:val="9"/>
            <w:shd w:val="clear" w:color="000000" w:fill="BFBFBF" w:themeFill="background1" w:themeFillShade="BF"/>
            <w:vAlign w:val="center"/>
            <w:hideMark/>
          </w:tcPr>
          <w:p w:rsidR="004D3F13" w:rsidRPr="00045C68" w:rsidRDefault="004D3F13" w:rsidP="004D3F13">
            <w:pPr>
              <w:spacing w:after="0" w:line="240" w:lineRule="auto"/>
              <w:rPr>
                <w:rFonts w:ascii="Century Gothic" w:eastAsia="Times New Roman" w:hAnsi="Century Gothic" w:cs="Times New Roman"/>
                <w:b/>
                <w:bCs/>
                <w:color w:val="000000" w:themeColor="text1"/>
                <w:sz w:val="16"/>
                <w:szCs w:val="16"/>
              </w:rPr>
            </w:pPr>
            <w:r w:rsidRPr="00045C68">
              <w:rPr>
                <w:rFonts w:ascii="Century Gothic" w:eastAsia="Times New Roman" w:hAnsi="Century Gothic" w:cs="Times New Roman"/>
                <w:b/>
                <w:bCs/>
                <w:color w:val="000000" w:themeColor="text1"/>
                <w:sz w:val="16"/>
                <w:szCs w:val="16"/>
              </w:rPr>
              <w:t xml:space="preserve">Creditor Agent Information </w:t>
            </w:r>
          </w:p>
        </w:tc>
      </w:tr>
      <w:tr w:rsidR="004D3F13" w:rsidRPr="00045C68" w:rsidTr="004F7C97">
        <w:trPr>
          <w:trHeight w:val="260"/>
        </w:trPr>
        <w:tc>
          <w:tcPr>
            <w:tcW w:w="900" w:type="dxa"/>
            <w:shd w:val="clear" w:color="000000" w:fill="auto"/>
            <w:vAlign w:val="center"/>
            <w:hideMark/>
          </w:tcPr>
          <w:p w:rsidR="004D3F13" w:rsidRPr="00045C68" w:rsidRDefault="004D3F13" w:rsidP="004D3F13">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2.77</w:t>
            </w:r>
          </w:p>
        </w:tc>
        <w:tc>
          <w:tcPr>
            <w:tcW w:w="1890" w:type="dxa"/>
            <w:shd w:val="clear" w:color="000000" w:fill="auto"/>
            <w:vAlign w:val="center"/>
            <w:hideMark/>
          </w:tcPr>
          <w:p w:rsidR="004D3F13" w:rsidRPr="00045C68" w:rsidRDefault="004D3F13" w:rsidP="004D3F13">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Lt"/>
                <w:sz w:val="16"/>
                <w:szCs w:val="16"/>
              </w:rPr>
              <w:t xml:space="preserve">Creditor Agent </w:t>
            </w:r>
            <w:r w:rsidRPr="00045C68">
              <w:rPr>
                <w:rFonts w:ascii="Century Gothic" w:hAnsi="Century Gothic" w:cs="HelveticaNeueLTStd-Md"/>
                <w:sz w:val="16"/>
                <w:szCs w:val="16"/>
              </w:rPr>
              <w:t>&lt;CdtrAgt&gt;</w:t>
            </w:r>
          </w:p>
        </w:tc>
        <w:tc>
          <w:tcPr>
            <w:tcW w:w="990" w:type="dxa"/>
            <w:shd w:val="clear" w:color="000000" w:fill="auto"/>
            <w:vAlign w:val="center"/>
            <w:hideMark/>
          </w:tcPr>
          <w:p w:rsidR="004D3F13" w:rsidRPr="00045C68" w:rsidRDefault="004D3F13" w:rsidP="004D3F13">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4D3F13" w:rsidRPr="00045C68" w:rsidRDefault="004D3F13" w:rsidP="004D3F13">
            <w:pPr>
              <w:pStyle w:val="Default"/>
              <w:rPr>
                <w:rFonts w:ascii="Century Gothic" w:hAnsi="Century Gothic"/>
                <w:sz w:val="16"/>
                <w:szCs w:val="16"/>
              </w:rPr>
            </w:pPr>
            <w:r w:rsidRPr="00045C68">
              <w:rPr>
                <w:rFonts w:ascii="Century Gothic" w:hAnsi="Century Gothic"/>
                <w:sz w:val="16"/>
                <w:szCs w:val="16"/>
              </w:rPr>
              <w:t>Financial institution servicing an account for the creditor</w:t>
            </w:r>
          </w:p>
          <w:p w:rsidR="004D3F13" w:rsidRPr="00045C68" w:rsidRDefault="004D3F13" w:rsidP="004D3F13">
            <w:pPr>
              <w:autoSpaceDE w:val="0"/>
              <w:autoSpaceDN w:val="0"/>
              <w:adjustRightInd w:val="0"/>
              <w:spacing w:after="0" w:line="240" w:lineRule="auto"/>
              <w:rPr>
                <w:rFonts w:ascii="Century Gothic" w:hAnsi="Century Gothic" w:cs="HelveticaNeueLTStd-Lt"/>
                <w:sz w:val="16"/>
                <w:szCs w:val="16"/>
              </w:rPr>
            </w:pPr>
          </w:p>
          <w:p w:rsidR="004D3F13" w:rsidRPr="00045C68" w:rsidRDefault="004D3F13" w:rsidP="004D3F13">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Empty tag</w:t>
            </w:r>
          </w:p>
        </w:tc>
        <w:tc>
          <w:tcPr>
            <w:tcW w:w="630" w:type="dxa"/>
            <w:shd w:val="clear" w:color="000000" w:fill="auto"/>
            <w:vAlign w:val="center"/>
            <w:hideMark/>
          </w:tcPr>
          <w:p w:rsidR="004D3F13" w:rsidRPr="00045C68" w:rsidRDefault="004D3F13" w:rsidP="004D3F13">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hideMark/>
          </w:tcPr>
          <w:p w:rsidR="004D3F13" w:rsidRPr="00045C68" w:rsidRDefault="004D3F13" w:rsidP="004D3F13">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4D3F13" w:rsidRPr="00045C68" w:rsidRDefault="004D3F13" w:rsidP="004D3F13">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auto" w:fill="C4BC96" w:themeFill="background2" w:themeFillShade="BF"/>
            <w:vAlign w:val="center"/>
            <w:hideMark/>
          </w:tcPr>
          <w:p w:rsidR="004D3F13" w:rsidRPr="00045C68" w:rsidRDefault="004D3F13" w:rsidP="004D3F13">
            <w:pPr>
              <w:spacing w:after="0" w:line="240" w:lineRule="auto"/>
              <w:rPr>
                <w:rFonts w:ascii="Century Gothic" w:eastAsia="Times New Roman" w:hAnsi="Century Gothic" w:cs="Times New Roman"/>
                <w:bCs/>
                <w:color w:val="000000" w:themeColor="text1"/>
                <w:sz w:val="16"/>
                <w:szCs w:val="16"/>
              </w:rPr>
            </w:pPr>
          </w:p>
        </w:tc>
        <w:tc>
          <w:tcPr>
            <w:tcW w:w="3600" w:type="dxa"/>
            <w:shd w:val="clear" w:color="auto" w:fill="C4BC96" w:themeFill="background2" w:themeFillShade="BF"/>
            <w:vAlign w:val="center"/>
            <w:hideMark/>
          </w:tcPr>
          <w:p w:rsidR="004D3F13" w:rsidRPr="00045C68" w:rsidRDefault="004D3F13" w:rsidP="004D3F13">
            <w:pPr>
              <w:spacing w:after="0" w:line="240" w:lineRule="auto"/>
              <w:rPr>
                <w:rFonts w:ascii="Century Gothic" w:eastAsia="Times New Roman" w:hAnsi="Century Gothic" w:cs="Times New Roman"/>
                <w:bCs/>
                <w:color w:val="000000" w:themeColor="text1"/>
                <w:sz w:val="16"/>
                <w:szCs w:val="16"/>
              </w:rPr>
            </w:pPr>
          </w:p>
        </w:tc>
      </w:tr>
      <w:tr w:rsidR="004D3F13" w:rsidRPr="00045C68" w:rsidTr="004F7C97">
        <w:trPr>
          <w:trHeight w:val="260"/>
        </w:trPr>
        <w:tc>
          <w:tcPr>
            <w:tcW w:w="900" w:type="dxa"/>
            <w:shd w:val="clear" w:color="000000" w:fill="auto"/>
            <w:vAlign w:val="center"/>
            <w:hideMark/>
          </w:tcPr>
          <w:p w:rsidR="004D3F13" w:rsidRPr="00045C68" w:rsidRDefault="004D3F13" w:rsidP="004D3F13">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6.1.0</w:t>
            </w:r>
          </w:p>
        </w:tc>
        <w:tc>
          <w:tcPr>
            <w:tcW w:w="1890" w:type="dxa"/>
            <w:shd w:val="clear" w:color="000000" w:fill="auto"/>
            <w:vAlign w:val="center"/>
            <w:hideMark/>
          </w:tcPr>
          <w:p w:rsidR="004D3F13" w:rsidRPr="00045C68" w:rsidRDefault="004D3F13" w:rsidP="004D3F13">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Lt"/>
                <w:sz w:val="16"/>
                <w:szCs w:val="16"/>
              </w:rPr>
              <w:t xml:space="preserve">Financial Institution Identification </w:t>
            </w:r>
            <w:r w:rsidRPr="00045C68">
              <w:rPr>
                <w:rFonts w:ascii="Century Gothic" w:hAnsi="Century Gothic" w:cs="HelveticaNeueLTStd-Md"/>
                <w:sz w:val="16"/>
                <w:szCs w:val="16"/>
              </w:rPr>
              <w:t>&lt;FinInstnId&gt;</w:t>
            </w:r>
          </w:p>
        </w:tc>
        <w:tc>
          <w:tcPr>
            <w:tcW w:w="990" w:type="dxa"/>
            <w:shd w:val="clear" w:color="000000" w:fill="auto"/>
            <w:vAlign w:val="center"/>
            <w:hideMark/>
          </w:tcPr>
          <w:p w:rsidR="004D3F13" w:rsidRPr="00045C68" w:rsidRDefault="004D3F13" w:rsidP="004D3F13">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4D3F13" w:rsidRPr="00045C68" w:rsidRDefault="004D3F13" w:rsidP="004D3F13">
            <w:pPr>
              <w:pStyle w:val="Default"/>
              <w:rPr>
                <w:rFonts w:ascii="Century Gothic" w:hAnsi="Century Gothic"/>
                <w:sz w:val="16"/>
                <w:szCs w:val="16"/>
              </w:rPr>
            </w:pPr>
            <w:r w:rsidRPr="00045C68">
              <w:rPr>
                <w:rFonts w:ascii="Century Gothic" w:hAnsi="Century Gothic"/>
                <w:sz w:val="16"/>
                <w:szCs w:val="16"/>
              </w:rPr>
              <w:t>Unique and unambiguous identifier of a financial institution, as assigned under an internationally recognised or proprietary identification scheme</w:t>
            </w:r>
          </w:p>
          <w:p w:rsidR="004D3F13" w:rsidRPr="00045C68" w:rsidRDefault="004D3F13" w:rsidP="004D3F13">
            <w:pPr>
              <w:autoSpaceDE w:val="0"/>
              <w:autoSpaceDN w:val="0"/>
              <w:adjustRightInd w:val="0"/>
              <w:spacing w:after="0" w:line="240" w:lineRule="auto"/>
              <w:rPr>
                <w:rFonts w:ascii="Century Gothic" w:hAnsi="Century Gothic" w:cs="HelveticaNeueLTStd-Lt"/>
                <w:sz w:val="16"/>
                <w:szCs w:val="16"/>
              </w:rPr>
            </w:pPr>
          </w:p>
          <w:p w:rsidR="004D3F13" w:rsidRPr="00045C68" w:rsidRDefault="004D3F13" w:rsidP="004D3F13">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Empty tag</w:t>
            </w:r>
          </w:p>
        </w:tc>
        <w:tc>
          <w:tcPr>
            <w:tcW w:w="630" w:type="dxa"/>
            <w:shd w:val="clear" w:color="000000" w:fill="auto"/>
            <w:vAlign w:val="center"/>
            <w:hideMark/>
          </w:tcPr>
          <w:p w:rsidR="004D3F13" w:rsidRPr="00045C68" w:rsidRDefault="004D3F13" w:rsidP="004D3F13">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shd w:val="clear" w:color="000000" w:fill="auto"/>
            <w:vAlign w:val="center"/>
            <w:hideMark/>
          </w:tcPr>
          <w:p w:rsidR="004D3F13" w:rsidRPr="00045C68" w:rsidRDefault="004D3F13" w:rsidP="004D3F13">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4D3F13" w:rsidRPr="00045C68" w:rsidRDefault="004D3F13" w:rsidP="004D3F13">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auto" w:fill="C4BC96" w:themeFill="background2" w:themeFillShade="BF"/>
            <w:vAlign w:val="center"/>
            <w:hideMark/>
          </w:tcPr>
          <w:p w:rsidR="004D3F13" w:rsidRPr="00045C68" w:rsidRDefault="004D3F13" w:rsidP="004D3F13">
            <w:pPr>
              <w:spacing w:after="0" w:line="240" w:lineRule="auto"/>
              <w:rPr>
                <w:rFonts w:ascii="Century Gothic" w:eastAsia="Times New Roman" w:hAnsi="Century Gothic" w:cs="Times New Roman"/>
                <w:bCs/>
                <w:color w:val="000000" w:themeColor="text1"/>
                <w:sz w:val="16"/>
                <w:szCs w:val="16"/>
              </w:rPr>
            </w:pPr>
          </w:p>
        </w:tc>
        <w:tc>
          <w:tcPr>
            <w:tcW w:w="3600" w:type="dxa"/>
            <w:shd w:val="clear" w:color="auto" w:fill="C4BC96" w:themeFill="background2" w:themeFillShade="BF"/>
            <w:vAlign w:val="center"/>
            <w:hideMark/>
          </w:tcPr>
          <w:p w:rsidR="004D3F13" w:rsidRPr="00045C68" w:rsidRDefault="004D3F13" w:rsidP="004D3F13">
            <w:pPr>
              <w:spacing w:after="0" w:line="240" w:lineRule="auto"/>
              <w:rPr>
                <w:rFonts w:ascii="Century Gothic" w:eastAsia="Times New Roman" w:hAnsi="Century Gothic" w:cs="Times New Roman"/>
                <w:bCs/>
                <w:color w:val="000000" w:themeColor="text1"/>
                <w:sz w:val="16"/>
                <w:szCs w:val="16"/>
              </w:rPr>
            </w:pPr>
          </w:p>
        </w:tc>
      </w:tr>
      <w:tr w:rsidR="004D3F13" w:rsidRPr="00045C68" w:rsidTr="004D3F13">
        <w:trPr>
          <w:trHeight w:val="260"/>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4D3F13" w:rsidRPr="00045C68" w:rsidRDefault="004D3F13" w:rsidP="004D3F13">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6.1.1</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4D3F13" w:rsidRPr="00045C68" w:rsidRDefault="004D3F13" w:rsidP="004D3F13">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BIC </w:t>
            </w:r>
          </w:p>
          <w:p w:rsidR="004D3F13" w:rsidRPr="00045C68" w:rsidRDefault="004D3F13" w:rsidP="004D3F13">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&lt;BIC&gt;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4D3F13" w:rsidRPr="00045C68" w:rsidRDefault="004D3F13" w:rsidP="004D3F13">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4D3F13" w:rsidRPr="00045C68" w:rsidRDefault="004D3F13" w:rsidP="004D3F13">
            <w:pPr>
              <w:pStyle w:val="Default"/>
              <w:rPr>
                <w:rFonts w:ascii="Century Gothic" w:hAnsi="Century Gothic"/>
                <w:sz w:val="16"/>
                <w:szCs w:val="16"/>
              </w:rPr>
            </w:pPr>
            <w:r w:rsidRPr="00045C68">
              <w:rPr>
                <w:rFonts w:ascii="Century Gothic" w:hAnsi="Century Gothic"/>
                <w:sz w:val="16"/>
                <w:szCs w:val="16"/>
              </w:rPr>
              <w:t>Bank Identifier Code. Code allocated to financial institutions by the Registration Authority, under an international identification scheme, as described in the latest version of the standard ISO 9362 Banking (Banking telecommunication messages, Bank Identifier Codes)</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4D3F13" w:rsidRPr="00045C68" w:rsidRDefault="004D3F13" w:rsidP="004D3F13">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4D3F13" w:rsidRPr="00045C68" w:rsidRDefault="004D3F13" w:rsidP="004D3F13">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BICIdentifier</w:t>
            </w:r>
          </w:p>
          <w:p w:rsidR="004D3F13" w:rsidRPr="00045C68" w:rsidRDefault="004D3F13" w:rsidP="004D3F13">
            <w:pPr>
              <w:spacing w:after="0" w:line="240" w:lineRule="auto"/>
              <w:rPr>
                <w:rFonts w:ascii="Century Gothic" w:hAnsi="Century Gothic" w:cs="HelveticaNeueLTStd-Lt"/>
                <w:sz w:val="16"/>
                <w:szCs w:val="16"/>
              </w:rPr>
            </w:pP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4D3F13" w:rsidRPr="00045C68" w:rsidRDefault="004D3F13" w:rsidP="004D3F13">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D3F13" w:rsidRPr="00045C68" w:rsidRDefault="004D3F13" w:rsidP="00350FDF">
            <w:pPr>
              <w:pStyle w:val="ListParagraph"/>
              <w:numPr>
                <w:ilvl w:val="0"/>
                <w:numId w:val="62"/>
              </w:numPr>
              <w:spacing w:after="0" w:line="240" w:lineRule="auto"/>
              <w:ind w:left="165" w:hanging="165"/>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Fifth IAT Addenda Record, Receiving DFI Identification Number Qualifier (Record 7, Field 4)</w:t>
            </w:r>
          </w:p>
          <w:p w:rsidR="004D3F13" w:rsidRPr="00045C68" w:rsidRDefault="004D3F13" w:rsidP="00350FDF">
            <w:pPr>
              <w:pStyle w:val="ListParagraph"/>
              <w:numPr>
                <w:ilvl w:val="0"/>
                <w:numId w:val="62"/>
              </w:numPr>
              <w:spacing w:after="0" w:line="240" w:lineRule="auto"/>
              <w:ind w:left="165" w:hanging="165"/>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Fifth IAT Addenda Record, Receiving DFI Identification Number (Record 7, Field 5)</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D3F13" w:rsidRPr="00045C68" w:rsidRDefault="004D3F13" w:rsidP="004D3F13">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If &lt;BIC&gt; is present, set Receiving DFI Identification Number Qualifier to “02”</w:t>
            </w:r>
          </w:p>
        </w:tc>
      </w:tr>
      <w:tr w:rsidR="004D3F13" w:rsidRPr="00045C68" w:rsidTr="004F7C97">
        <w:trPr>
          <w:trHeight w:val="260"/>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4D3F13" w:rsidRPr="00045C68" w:rsidRDefault="004D3F13" w:rsidP="004D3F13">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6.1.2</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4D3F13" w:rsidRPr="00045C68" w:rsidRDefault="004D3F13" w:rsidP="004D3F13">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Clearing System Member Identification</w:t>
            </w:r>
          </w:p>
          <w:p w:rsidR="004D3F13" w:rsidRPr="00045C68" w:rsidRDefault="004D3F13" w:rsidP="004D3F13">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&lt;ClrSysMmbId&gt;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4D3F13" w:rsidRPr="00045C68" w:rsidRDefault="004D3F13" w:rsidP="004D3F13">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4D3F13" w:rsidRPr="00045C68" w:rsidRDefault="004D3F13" w:rsidP="004D3F13">
            <w:pPr>
              <w:pStyle w:val="Default"/>
              <w:rPr>
                <w:rFonts w:ascii="Century Gothic" w:hAnsi="Century Gothic"/>
                <w:sz w:val="16"/>
                <w:szCs w:val="16"/>
              </w:rPr>
            </w:pPr>
            <w:r w:rsidRPr="00045C68">
              <w:rPr>
                <w:rFonts w:ascii="Century Gothic" w:hAnsi="Century Gothic"/>
                <w:sz w:val="16"/>
                <w:szCs w:val="16"/>
              </w:rPr>
              <w:t>Unique and unambiguous identifier of a clearing system member, as assigned by the system or system administrator</w:t>
            </w:r>
          </w:p>
          <w:p w:rsidR="004D3F13" w:rsidRPr="00045C68" w:rsidRDefault="004D3F13" w:rsidP="004D3F13">
            <w:pPr>
              <w:pStyle w:val="Default"/>
              <w:rPr>
                <w:rFonts w:ascii="Century Gothic" w:hAnsi="Century Gothic"/>
                <w:sz w:val="16"/>
                <w:szCs w:val="16"/>
              </w:rPr>
            </w:pPr>
            <w:r w:rsidRPr="00045C68">
              <w:rPr>
                <w:rFonts w:ascii="Century Gothic" w:hAnsi="Century Gothic"/>
                <w:sz w:val="16"/>
                <w:szCs w:val="16"/>
              </w:rPr>
              <w:t>Empty tag</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4D3F13" w:rsidRPr="00045C68" w:rsidRDefault="004D3F13" w:rsidP="004D3F13">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4D3F13" w:rsidRPr="00045C68" w:rsidRDefault="004D3F13" w:rsidP="004D3F13">
            <w:pPr>
              <w:spacing w:after="0" w:line="240" w:lineRule="auto"/>
              <w:rPr>
                <w:rFonts w:ascii="Century Gothic" w:hAnsi="Century Gothic" w:cs="HelveticaNeueLTStd-Lt"/>
                <w:sz w:val="16"/>
                <w:szCs w:val="16"/>
              </w:rPr>
            </w:pP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4D3F13" w:rsidRPr="00045C68" w:rsidRDefault="004D3F13" w:rsidP="004D3F13">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4D3F13" w:rsidRPr="00045C68" w:rsidRDefault="004D3F13" w:rsidP="004D3F13">
            <w:pPr>
              <w:spacing w:after="0" w:line="240" w:lineRule="auto"/>
              <w:rPr>
                <w:rFonts w:ascii="Century Gothic" w:eastAsia="Times New Roman" w:hAnsi="Century Gothic" w:cs="Times New Roman"/>
                <w:bCs/>
                <w:color w:val="000000" w:themeColor="text1"/>
                <w:sz w:val="16"/>
                <w:szCs w:val="16"/>
              </w:rPr>
            </w:pPr>
          </w:p>
        </w:tc>
        <w:tc>
          <w:tcPr>
            <w:tcW w:w="360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4D3F13" w:rsidRPr="00045C68" w:rsidRDefault="004D3F13" w:rsidP="004D3F13">
            <w:pPr>
              <w:spacing w:after="0" w:line="240" w:lineRule="auto"/>
              <w:rPr>
                <w:rFonts w:ascii="Century Gothic" w:eastAsia="Times New Roman" w:hAnsi="Century Gothic" w:cs="Times New Roman"/>
                <w:bCs/>
                <w:color w:val="000000" w:themeColor="text1"/>
                <w:sz w:val="16"/>
                <w:szCs w:val="16"/>
              </w:rPr>
            </w:pPr>
          </w:p>
        </w:tc>
      </w:tr>
      <w:tr w:rsidR="00E9171C" w:rsidRPr="00045C68" w:rsidTr="00AF5C22">
        <w:trPr>
          <w:trHeight w:val="450"/>
        </w:trPr>
        <w:tc>
          <w:tcPr>
            <w:tcW w:w="14464" w:type="dxa"/>
            <w:gridSpan w:val="9"/>
            <w:shd w:val="clear" w:color="auto" w:fill="4F81BD" w:themeFill="accent1"/>
            <w:vAlign w:val="center"/>
            <w:hideMark/>
          </w:tcPr>
          <w:p w:rsidR="00E9171C" w:rsidRPr="00045C68" w:rsidRDefault="00E9171C" w:rsidP="00AF5C22">
            <w:pPr>
              <w:spacing w:after="0"/>
              <w:rPr>
                <w:rFonts w:ascii="Century Gothic" w:hAnsi="Century Gothic"/>
              </w:rPr>
            </w:pPr>
            <w:r w:rsidRPr="00045C68">
              <w:rPr>
                <w:rFonts w:ascii="Century Gothic" w:hAnsi="Century Gothic" w:cs="Arial"/>
                <w:sz w:val="20"/>
                <w:szCs w:val="20"/>
              </w:rPr>
              <w:lastRenderedPageBreak/>
              <w:br w:type="page"/>
            </w:r>
            <w:r w:rsidRPr="00045C68">
              <w:rPr>
                <w:rFonts w:ascii="Century Gothic" w:hAnsi="Century Gothic" w:cs="HelveticaNeueLTStd-Bd"/>
                <w:b/>
                <w:color w:val="FFFFFF"/>
                <w:sz w:val="16"/>
                <w:szCs w:val="16"/>
              </w:rPr>
              <w:t>Credit Transfer Transaction Information Definition: Set of elements used to provide information on the individual transaction(s) included in the message</w:t>
            </w:r>
          </w:p>
        </w:tc>
      </w:tr>
      <w:tr w:rsidR="00E9171C" w:rsidRPr="00045C68" w:rsidTr="00E6502F">
        <w:trPr>
          <w:trHeight w:val="260"/>
        </w:trPr>
        <w:tc>
          <w:tcPr>
            <w:tcW w:w="900" w:type="dxa"/>
            <w:shd w:val="clear" w:color="auto" w:fill="17365D"/>
            <w:vAlign w:val="center"/>
            <w:hideMark/>
          </w:tcPr>
          <w:p w:rsidR="00E9171C" w:rsidRPr="00045C68" w:rsidRDefault="00E9171C"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shd w:val="clear" w:color="auto" w:fill="17365D"/>
            <w:vAlign w:val="center"/>
            <w:hideMark/>
          </w:tcPr>
          <w:p w:rsidR="00E9171C" w:rsidRPr="00045C68" w:rsidRDefault="00E9171C"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990" w:type="dxa"/>
            <w:shd w:val="clear" w:color="auto" w:fill="17365D"/>
            <w:vAlign w:val="center"/>
            <w:hideMark/>
          </w:tcPr>
          <w:p w:rsidR="00E9171C" w:rsidRPr="00045C68" w:rsidRDefault="00E9171C"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shd w:val="clear" w:color="auto" w:fill="17365D"/>
            <w:vAlign w:val="center"/>
            <w:hideMark/>
          </w:tcPr>
          <w:p w:rsidR="00E9171C" w:rsidRPr="00045C68" w:rsidRDefault="00E9171C"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630" w:type="dxa"/>
            <w:shd w:val="clear" w:color="auto" w:fill="17365D"/>
            <w:vAlign w:val="center"/>
            <w:hideMark/>
          </w:tcPr>
          <w:p w:rsidR="00E9171C" w:rsidRPr="00045C68" w:rsidRDefault="00E9171C"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shd w:val="clear" w:color="auto" w:fill="17365D"/>
            <w:vAlign w:val="center"/>
            <w:hideMark/>
          </w:tcPr>
          <w:p w:rsidR="00E9171C" w:rsidRPr="00045C68" w:rsidRDefault="00E9171C"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shd w:val="clear" w:color="auto" w:fill="17365D"/>
            <w:vAlign w:val="center"/>
            <w:hideMark/>
          </w:tcPr>
          <w:p w:rsidR="00E9171C" w:rsidRPr="00045C68" w:rsidRDefault="00E9171C"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340" w:type="dxa"/>
            <w:tcBorders>
              <w:bottom w:val="single" w:sz="4" w:space="0" w:color="auto"/>
            </w:tcBorders>
            <w:shd w:val="clear" w:color="auto" w:fill="0D0D0D" w:themeFill="text1" w:themeFillTint="F2"/>
            <w:vAlign w:val="center"/>
            <w:hideMark/>
          </w:tcPr>
          <w:p w:rsidR="00E9171C" w:rsidRPr="00045C68" w:rsidRDefault="00E9171C"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tcBorders>
              <w:bottom w:val="single" w:sz="4" w:space="0" w:color="auto"/>
            </w:tcBorders>
            <w:shd w:val="clear" w:color="auto" w:fill="0D0D0D" w:themeFill="text1" w:themeFillTint="F2"/>
            <w:vAlign w:val="center"/>
            <w:hideMark/>
          </w:tcPr>
          <w:p w:rsidR="00E9171C" w:rsidRPr="00045C68" w:rsidRDefault="00E9171C"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E9171C" w:rsidRPr="00045C68" w:rsidTr="004364D3">
        <w:trPr>
          <w:trHeight w:val="818"/>
        </w:trPr>
        <w:tc>
          <w:tcPr>
            <w:tcW w:w="900" w:type="dxa"/>
            <w:tcBorders>
              <w:bottom w:val="single" w:sz="4" w:space="0" w:color="auto"/>
            </w:tcBorders>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6.1.3</w:t>
            </w:r>
          </w:p>
        </w:tc>
        <w:tc>
          <w:tcPr>
            <w:tcW w:w="1890" w:type="dxa"/>
            <w:tcBorders>
              <w:bottom w:val="single" w:sz="4" w:space="0" w:color="auto"/>
            </w:tcBorders>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Clearing System Identification</w:t>
            </w:r>
          </w:p>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&lt;ClrSysId&gt;</w:t>
            </w:r>
          </w:p>
        </w:tc>
        <w:tc>
          <w:tcPr>
            <w:tcW w:w="990" w:type="dxa"/>
            <w:tcBorders>
              <w:bottom w:val="single" w:sz="4" w:space="0" w:color="auto"/>
            </w:tcBorders>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bottom w:val="single" w:sz="4" w:space="0" w:color="auto"/>
            </w:tcBorders>
            <w:shd w:val="clear" w:color="000000" w:fill="auto"/>
            <w:vAlign w:val="center"/>
            <w:hideMark/>
          </w:tcPr>
          <w:p w:rsidR="00E9171C" w:rsidRPr="00045C68" w:rsidRDefault="00E9171C" w:rsidP="00AF5C22">
            <w:pPr>
              <w:pStyle w:val="Default"/>
              <w:rPr>
                <w:rFonts w:ascii="Century Gothic" w:hAnsi="Century Gothic"/>
                <w:sz w:val="14"/>
                <w:szCs w:val="14"/>
              </w:rPr>
            </w:pPr>
            <w:r w:rsidRPr="00045C68">
              <w:rPr>
                <w:rFonts w:ascii="Century Gothic" w:hAnsi="Century Gothic"/>
                <w:sz w:val="16"/>
                <w:szCs w:val="16"/>
              </w:rPr>
              <w:t>Specification of a pre-agreed offering between clearing agents or the channel through which the payment instruction is processed</w:t>
            </w:r>
          </w:p>
          <w:p w:rsidR="00E9171C" w:rsidRPr="00045C68" w:rsidRDefault="00E9171C" w:rsidP="00AF5C22">
            <w:pPr>
              <w:autoSpaceDE w:val="0"/>
              <w:autoSpaceDN w:val="0"/>
              <w:adjustRightInd w:val="0"/>
              <w:spacing w:after="0" w:line="240" w:lineRule="auto"/>
              <w:rPr>
                <w:rFonts w:ascii="Century Gothic" w:hAnsi="Century Gothic" w:cs="HelveticaNeueLTStd-Lt"/>
                <w:sz w:val="16"/>
                <w:szCs w:val="16"/>
              </w:rPr>
            </w:pPr>
          </w:p>
          <w:p w:rsidR="00E9171C" w:rsidRPr="00045C68" w:rsidRDefault="00E9171C" w:rsidP="00AF5C22">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Empty tag</w:t>
            </w:r>
          </w:p>
        </w:tc>
        <w:tc>
          <w:tcPr>
            <w:tcW w:w="630" w:type="dxa"/>
            <w:tcBorders>
              <w:bottom w:val="single" w:sz="4" w:space="0" w:color="auto"/>
            </w:tcBorders>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tcBorders>
              <w:bottom w:val="single" w:sz="4" w:space="0" w:color="auto"/>
            </w:tcBorders>
            <w:shd w:val="clear" w:color="000000" w:fill="auto"/>
            <w:vAlign w:val="center"/>
            <w:hideMark/>
          </w:tcPr>
          <w:p w:rsidR="00E9171C" w:rsidRPr="00045C68" w:rsidRDefault="00E9171C" w:rsidP="00AF5C22">
            <w:pPr>
              <w:spacing w:after="0" w:line="240" w:lineRule="auto"/>
              <w:rPr>
                <w:rFonts w:ascii="Century Gothic" w:hAnsi="Century Gothic" w:cs="HelveticaNeueLTStd-Lt"/>
                <w:sz w:val="16"/>
                <w:szCs w:val="16"/>
              </w:rPr>
            </w:pPr>
          </w:p>
        </w:tc>
        <w:tc>
          <w:tcPr>
            <w:tcW w:w="697" w:type="dxa"/>
            <w:tcBorders>
              <w:bottom w:val="single" w:sz="4" w:space="0" w:color="auto"/>
            </w:tcBorders>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bottom w:val="single" w:sz="4" w:space="0" w:color="auto"/>
            </w:tcBorders>
            <w:shd w:val="clear" w:color="auto" w:fill="C4BC96" w:themeFill="background2" w:themeFillShade="BF"/>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p>
        </w:tc>
        <w:tc>
          <w:tcPr>
            <w:tcW w:w="3600" w:type="dxa"/>
            <w:tcBorders>
              <w:bottom w:val="single" w:sz="4" w:space="0" w:color="auto"/>
            </w:tcBorders>
            <w:shd w:val="clear" w:color="auto" w:fill="C4BC96" w:themeFill="background2" w:themeFillShade="BF"/>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p>
        </w:tc>
      </w:tr>
      <w:tr w:rsidR="00E9171C" w:rsidRPr="00045C68" w:rsidTr="004364D3">
        <w:trPr>
          <w:trHeight w:val="818"/>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6.1.4</w:t>
            </w:r>
          </w:p>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Code </w:t>
            </w:r>
          </w:p>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&lt;Cd&gt;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9171C" w:rsidRPr="00045C68" w:rsidRDefault="00E9171C" w:rsidP="00E9171C">
            <w:pPr>
              <w:pStyle w:val="Default"/>
              <w:rPr>
                <w:rFonts w:ascii="Century Gothic" w:hAnsi="Century Gothic"/>
                <w:sz w:val="16"/>
                <w:szCs w:val="16"/>
              </w:rPr>
            </w:pPr>
            <w:r w:rsidRPr="00045C68">
              <w:rPr>
                <w:rFonts w:ascii="Century Gothic" w:hAnsi="Century Gothic"/>
                <w:sz w:val="16"/>
                <w:szCs w:val="16"/>
              </w:rPr>
              <w:t>Specifies the Clearing System Member Identification as published in an external local instrument code list</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9171C" w:rsidRPr="00045C68" w:rsidRDefault="00E9171C" w:rsidP="00AF5C22">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Code</w:t>
            </w: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Fifth IAT Addenda Record, Receiving DFI Identification Number Qualifier (Record 7, Field 4)</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171C" w:rsidRPr="00045C68" w:rsidRDefault="00E9171C" w:rsidP="00AA7CF3">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If &lt;Cd&gt; is present, set Receiving DFI Identification Number Qualifier to “01”</w:t>
            </w:r>
          </w:p>
        </w:tc>
      </w:tr>
      <w:tr w:rsidR="00E9171C" w:rsidRPr="00045C68" w:rsidTr="004364D3">
        <w:trPr>
          <w:trHeight w:val="818"/>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6.1.5</w:t>
            </w:r>
          </w:p>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Proprietary </w:t>
            </w:r>
          </w:p>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&lt;Prtry&gt;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9171C" w:rsidRPr="00045C68" w:rsidRDefault="00E9171C" w:rsidP="00E9171C">
            <w:pPr>
              <w:pStyle w:val="Default"/>
              <w:rPr>
                <w:rFonts w:ascii="Century Gothic" w:hAnsi="Century Gothic"/>
                <w:sz w:val="16"/>
                <w:szCs w:val="16"/>
              </w:rPr>
            </w:pPr>
            <w:r w:rsidRPr="00045C68">
              <w:rPr>
                <w:rFonts w:ascii="Century Gothic" w:hAnsi="Century Gothic"/>
                <w:sz w:val="16"/>
                <w:szCs w:val="16"/>
              </w:rPr>
              <w:t>Specifies the Clearing System Member Identification as a</w:t>
            </w:r>
          </w:p>
          <w:p w:rsidR="00E9171C" w:rsidRPr="00045C68" w:rsidRDefault="00E9171C" w:rsidP="00E9171C">
            <w:pPr>
              <w:pStyle w:val="Default"/>
              <w:rPr>
                <w:rFonts w:ascii="Century Gothic" w:hAnsi="Century Gothic"/>
                <w:sz w:val="16"/>
                <w:szCs w:val="16"/>
              </w:rPr>
            </w:pPr>
            <w:r w:rsidRPr="00045C68">
              <w:rPr>
                <w:rFonts w:ascii="Century Gothic" w:hAnsi="Century Gothic"/>
                <w:sz w:val="16"/>
                <w:szCs w:val="16"/>
              </w:rPr>
              <w:t>proprietary code</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9171C" w:rsidRPr="00045C68" w:rsidRDefault="004B6F04" w:rsidP="00AF5C22">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Max35Text</w:t>
            </w: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51FDA">
              <w:rPr>
                <w:rFonts w:ascii="Century Gothic" w:eastAsia="Times New Roman" w:hAnsi="Century Gothic" w:cs="Times New Roman"/>
                <w:bCs/>
                <w:color w:val="000000" w:themeColor="text1"/>
                <w:sz w:val="16"/>
                <w:szCs w:val="16"/>
                <w:u w:val="single"/>
              </w:rPr>
              <w:t>Usage Rule:</w:t>
            </w:r>
            <w:r w:rsidRPr="00045C68">
              <w:rPr>
                <w:rFonts w:ascii="Century Gothic" w:eastAsia="Times New Roman" w:hAnsi="Century Gothic" w:cs="Times New Roman"/>
                <w:bCs/>
                <w:color w:val="000000" w:themeColor="text1"/>
                <w:sz w:val="16"/>
                <w:szCs w:val="16"/>
              </w:rPr>
              <w:t xml:space="preserve"> If &lt;Cd&gt; is populated, </w:t>
            </w:r>
          </w:p>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&lt;Prtry&gt; should not be populated</w:t>
            </w:r>
          </w:p>
        </w:tc>
      </w:tr>
      <w:tr w:rsidR="00E9171C" w:rsidRPr="00045C68" w:rsidTr="00AF5C22">
        <w:trPr>
          <w:trHeight w:val="260"/>
        </w:trPr>
        <w:tc>
          <w:tcPr>
            <w:tcW w:w="900" w:type="dxa"/>
            <w:tcBorders>
              <w:left w:val="single" w:sz="4" w:space="0" w:color="auto"/>
            </w:tcBorders>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6.1.6</w:t>
            </w:r>
          </w:p>
        </w:tc>
        <w:tc>
          <w:tcPr>
            <w:tcW w:w="1890" w:type="dxa"/>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Member Identification</w:t>
            </w:r>
          </w:p>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&lt;MmbId&gt;</w:t>
            </w:r>
          </w:p>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p>
        </w:tc>
        <w:tc>
          <w:tcPr>
            <w:tcW w:w="990" w:type="dxa"/>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E9171C" w:rsidRPr="00045C68" w:rsidRDefault="00E9171C" w:rsidP="00AF5C22">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Bank clearing code or transit routing number</w:t>
            </w:r>
          </w:p>
        </w:tc>
        <w:tc>
          <w:tcPr>
            <w:tcW w:w="630" w:type="dxa"/>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[1..1]</w:t>
            </w:r>
          </w:p>
        </w:tc>
        <w:tc>
          <w:tcPr>
            <w:tcW w:w="1257" w:type="dxa"/>
            <w:shd w:val="clear" w:color="000000" w:fill="auto"/>
            <w:vAlign w:val="center"/>
            <w:hideMark/>
          </w:tcPr>
          <w:p w:rsidR="00E9171C" w:rsidRPr="00045C68" w:rsidRDefault="004B6F04" w:rsidP="00AF5C22">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Max35Text</w:t>
            </w:r>
          </w:p>
        </w:tc>
        <w:tc>
          <w:tcPr>
            <w:tcW w:w="697" w:type="dxa"/>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tcBorders>
              <w:bottom w:val="single" w:sz="4" w:space="0" w:color="auto"/>
            </w:tcBorders>
            <w:shd w:val="clear" w:color="auto" w:fill="auto"/>
            <w:vAlign w:val="center"/>
            <w:hideMark/>
          </w:tcPr>
          <w:p w:rsidR="00E9171C" w:rsidRPr="00045C68" w:rsidRDefault="00E9171C" w:rsidP="00350FDF">
            <w:pPr>
              <w:pStyle w:val="ListParagraph"/>
              <w:numPr>
                <w:ilvl w:val="0"/>
                <w:numId w:val="63"/>
              </w:numPr>
              <w:spacing w:after="0" w:line="240" w:lineRule="auto"/>
              <w:ind w:left="75"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For </w:t>
            </w:r>
            <w:r w:rsidR="001C3B85" w:rsidRPr="00045C68">
              <w:rPr>
                <w:rFonts w:ascii="Century Gothic" w:eastAsia="Times New Roman" w:hAnsi="Century Gothic" w:cs="Times New Roman"/>
                <w:bCs/>
                <w:color w:val="000000" w:themeColor="text1"/>
                <w:sz w:val="16"/>
                <w:szCs w:val="16"/>
              </w:rPr>
              <w:t>CCD</w:t>
            </w:r>
            <w:r w:rsidR="00CB34E9">
              <w:rPr>
                <w:rFonts w:ascii="Century Gothic" w:eastAsia="Times New Roman" w:hAnsi="Century Gothic" w:cs="Times New Roman"/>
                <w:bCs/>
                <w:color w:val="000000" w:themeColor="text1"/>
                <w:sz w:val="16"/>
                <w:szCs w:val="16"/>
              </w:rPr>
              <w:t>, PPD</w:t>
            </w:r>
            <w:r w:rsidR="001C3B85" w:rsidRPr="00045C68">
              <w:rPr>
                <w:rFonts w:ascii="Century Gothic" w:eastAsia="Times New Roman" w:hAnsi="Century Gothic" w:cs="Times New Roman"/>
                <w:bCs/>
                <w:color w:val="000000" w:themeColor="text1"/>
                <w:sz w:val="16"/>
                <w:szCs w:val="16"/>
              </w:rPr>
              <w:t xml:space="preserve"> &amp;CTX</w:t>
            </w:r>
            <w:r w:rsidRPr="00045C68">
              <w:rPr>
                <w:rFonts w:ascii="Century Gothic" w:eastAsia="Times New Roman" w:hAnsi="Century Gothic" w:cs="Times New Roman"/>
                <w:bCs/>
                <w:color w:val="000000" w:themeColor="text1"/>
                <w:sz w:val="16"/>
                <w:szCs w:val="16"/>
              </w:rPr>
              <w:t>, Entry Detail Record,</w:t>
            </w:r>
            <w:r w:rsidRPr="00045C68">
              <w:rPr>
                <w:rFonts w:ascii="Century Gothic" w:hAnsi="Century Gothic"/>
              </w:rPr>
              <w:t xml:space="preserve"> </w:t>
            </w:r>
            <w:r w:rsidRPr="00045C68">
              <w:rPr>
                <w:rFonts w:ascii="Century Gothic" w:eastAsia="Times New Roman" w:hAnsi="Century Gothic" w:cs="Times New Roman"/>
                <w:bCs/>
                <w:color w:val="000000" w:themeColor="text1"/>
                <w:sz w:val="16"/>
                <w:szCs w:val="16"/>
              </w:rPr>
              <w:t>Receiving DFI Identification (Record 6 , Field 3)</w:t>
            </w:r>
          </w:p>
          <w:p w:rsidR="00BC71B1" w:rsidRPr="00045C68" w:rsidRDefault="0012266B" w:rsidP="00350FDF">
            <w:pPr>
              <w:pStyle w:val="ListParagraph"/>
              <w:numPr>
                <w:ilvl w:val="0"/>
                <w:numId w:val="63"/>
              </w:numPr>
              <w:spacing w:after="0" w:line="240" w:lineRule="auto"/>
              <w:ind w:left="75"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CCD</w:t>
            </w:r>
            <w:r w:rsidR="00CB34E9">
              <w:rPr>
                <w:rFonts w:ascii="Century Gothic" w:eastAsia="Times New Roman" w:hAnsi="Century Gothic" w:cs="Times New Roman"/>
                <w:bCs/>
                <w:color w:val="000000" w:themeColor="text1"/>
                <w:sz w:val="16"/>
                <w:szCs w:val="16"/>
              </w:rPr>
              <w:t>, PPD</w:t>
            </w:r>
            <w:r w:rsidRPr="00045C68">
              <w:rPr>
                <w:rFonts w:ascii="Century Gothic" w:eastAsia="Times New Roman" w:hAnsi="Century Gothic" w:cs="Times New Roman"/>
                <w:bCs/>
                <w:color w:val="000000" w:themeColor="text1"/>
                <w:sz w:val="16"/>
                <w:szCs w:val="16"/>
              </w:rPr>
              <w:t xml:space="preserve"> &amp; CTX</w:t>
            </w:r>
            <w:r w:rsidR="00E9171C" w:rsidRPr="00045C68">
              <w:rPr>
                <w:rFonts w:ascii="Century Gothic" w:eastAsia="Times New Roman" w:hAnsi="Century Gothic" w:cs="Times New Roman"/>
                <w:bCs/>
                <w:color w:val="000000" w:themeColor="text1"/>
                <w:sz w:val="16"/>
                <w:szCs w:val="16"/>
              </w:rPr>
              <w:t>, Entry Detail Record,</w:t>
            </w:r>
            <w:r w:rsidR="00E9171C" w:rsidRPr="00045C68">
              <w:rPr>
                <w:rFonts w:ascii="Century Gothic" w:hAnsi="Century Gothic"/>
              </w:rPr>
              <w:t xml:space="preserve"> </w:t>
            </w:r>
            <w:r w:rsidR="00E9171C" w:rsidRPr="00045C68">
              <w:rPr>
                <w:rFonts w:ascii="Century Gothic" w:eastAsia="Times New Roman" w:hAnsi="Century Gothic" w:cs="Times New Roman"/>
                <w:bCs/>
                <w:color w:val="000000" w:themeColor="text1"/>
                <w:sz w:val="16"/>
                <w:szCs w:val="16"/>
              </w:rPr>
              <w:t>Check Digit (Record 6 , Field 4)</w:t>
            </w:r>
          </w:p>
          <w:p w:rsidR="001C3B85" w:rsidRPr="00045C68" w:rsidRDefault="001C3B85" w:rsidP="00350FDF">
            <w:pPr>
              <w:pStyle w:val="ListParagraph"/>
              <w:numPr>
                <w:ilvl w:val="0"/>
                <w:numId w:val="63"/>
              </w:numPr>
              <w:spacing w:after="0" w:line="240" w:lineRule="auto"/>
              <w:ind w:left="75"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Sixth Addenda Record,</w:t>
            </w:r>
            <w:r w:rsidRPr="00045C68">
              <w:rPr>
                <w:rFonts w:ascii="Century Gothic" w:hAnsi="Century Gothic"/>
              </w:rPr>
              <w:t xml:space="preserve"> </w:t>
            </w:r>
            <w:r w:rsidRPr="00045C68">
              <w:rPr>
                <w:rFonts w:ascii="Century Gothic" w:eastAsia="Times New Roman" w:hAnsi="Century Gothic" w:cs="Times New Roman"/>
                <w:bCs/>
                <w:color w:val="000000" w:themeColor="text1"/>
                <w:sz w:val="16"/>
                <w:szCs w:val="16"/>
              </w:rPr>
              <w:t>Receiving DFI Identification (Record 7 , Field 5)</w:t>
            </w:r>
          </w:p>
        </w:tc>
        <w:tc>
          <w:tcPr>
            <w:tcW w:w="3600" w:type="dxa"/>
            <w:tcBorders>
              <w:bottom w:val="single" w:sz="4" w:space="0" w:color="auto"/>
              <w:right w:val="single" w:sz="4" w:space="0" w:color="auto"/>
            </w:tcBorders>
            <w:shd w:val="clear" w:color="auto" w:fill="auto"/>
            <w:vAlign w:val="center"/>
            <w:hideMark/>
          </w:tcPr>
          <w:p w:rsidR="00E9171C" w:rsidRPr="00045C68" w:rsidRDefault="00E9171C" w:rsidP="00AF5C22">
            <w:pPr>
              <w:pStyle w:val="ListParagraph"/>
              <w:numPr>
                <w:ilvl w:val="0"/>
                <w:numId w:val="12"/>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The first 8 digits of &lt;MemberIdentification&gt; map to the Receiving DFI Identification</w:t>
            </w:r>
          </w:p>
          <w:p w:rsidR="00E9171C" w:rsidRPr="00045C68" w:rsidRDefault="00E9171C" w:rsidP="00AF5C22">
            <w:pPr>
              <w:pStyle w:val="ListParagraph"/>
              <w:numPr>
                <w:ilvl w:val="0"/>
                <w:numId w:val="12"/>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Note that Field 3 and 4 are combined for Record 6 as the Check Digit is the last (or 9</w:t>
            </w:r>
            <w:r w:rsidRPr="00045C68">
              <w:rPr>
                <w:rFonts w:ascii="Century Gothic" w:eastAsia="Times New Roman" w:hAnsi="Century Gothic" w:cs="Times New Roman"/>
                <w:bCs/>
                <w:color w:val="000000" w:themeColor="text1"/>
                <w:sz w:val="16"/>
                <w:szCs w:val="16"/>
                <w:vertAlign w:val="superscript"/>
              </w:rPr>
              <w:t>th</w:t>
            </w:r>
            <w:r w:rsidRPr="00045C68">
              <w:rPr>
                <w:rFonts w:ascii="Century Gothic" w:eastAsia="Times New Roman" w:hAnsi="Century Gothic" w:cs="Times New Roman"/>
                <w:bCs/>
                <w:color w:val="000000" w:themeColor="text1"/>
                <w:sz w:val="16"/>
                <w:szCs w:val="16"/>
              </w:rPr>
              <w:t>) digit of the transit routing number</w:t>
            </w:r>
          </w:p>
          <w:p w:rsidR="00E9171C" w:rsidRPr="00045C68" w:rsidRDefault="001C3B85" w:rsidP="001C3B85">
            <w:pPr>
              <w:pStyle w:val="ListParagraph"/>
              <w:numPr>
                <w:ilvl w:val="0"/>
                <w:numId w:val="12"/>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The first 34 digits of &lt;MemberIdentification&gt; map to the Receiving DFI Identification</w:t>
            </w:r>
          </w:p>
        </w:tc>
      </w:tr>
      <w:tr w:rsidR="00E9171C" w:rsidRPr="00045C68" w:rsidTr="00AF5C22">
        <w:trPr>
          <w:trHeight w:val="260"/>
        </w:trPr>
        <w:tc>
          <w:tcPr>
            <w:tcW w:w="900" w:type="dxa"/>
            <w:tcBorders>
              <w:left w:val="single" w:sz="4" w:space="0" w:color="auto"/>
            </w:tcBorders>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6.1.7</w:t>
            </w:r>
          </w:p>
        </w:tc>
        <w:tc>
          <w:tcPr>
            <w:tcW w:w="1890" w:type="dxa"/>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Name</w:t>
            </w:r>
          </w:p>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&lt;Nm&gt;</w:t>
            </w:r>
          </w:p>
        </w:tc>
        <w:tc>
          <w:tcPr>
            <w:tcW w:w="990" w:type="dxa"/>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E9171C" w:rsidRPr="00045C68" w:rsidRDefault="00E9171C" w:rsidP="00AF5C22">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Name of the Receiving Depository Financial Institution</w:t>
            </w:r>
          </w:p>
        </w:tc>
        <w:tc>
          <w:tcPr>
            <w:tcW w:w="630" w:type="dxa"/>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[0..1]  </w:t>
            </w:r>
          </w:p>
        </w:tc>
        <w:tc>
          <w:tcPr>
            <w:tcW w:w="1257" w:type="dxa"/>
            <w:shd w:val="clear" w:color="000000" w:fill="auto"/>
            <w:vAlign w:val="center"/>
            <w:hideMark/>
          </w:tcPr>
          <w:p w:rsidR="00E9171C" w:rsidRPr="00045C68" w:rsidRDefault="004B6F04" w:rsidP="004B6F04">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Max140Text</w:t>
            </w:r>
          </w:p>
        </w:tc>
        <w:tc>
          <w:tcPr>
            <w:tcW w:w="697" w:type="dxa"/>
            <w:shd w:val="clear" w:color="000000"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auto" w:fill="auto"/>
            <w:vAlign w:val="center"/>
            <w:hideMark/>
          </w:tcPr>
          <w:p w:rsidR="00E9171C" w:rsidRPr="00045C68" w:rsidRDefault="00E9171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Fifth IAT Addenda Record, Receiving DFI Name (Record 7, Field 3)</w:t>
            </w:r>
          </w:p>
        </w:tc>
        <w:tc>
          <w:tcPr>
            <w:tcW w:w="3600" w:type="dxa"/>
            <w:tcBorders>
              <w:right w:val="single" w:sz="4" w:space="0" w:color="auto"/>
            </w:tcBorders>
            <w:shd w:val="clear" w:color="auto" w:fill="auto"/>
            <w:vAlign w:val="center"/>
            <w:hideMark/>
          </w:tcPr>
          <w:p w:rsidR="00E9171C" w:rsidRPr="00045C68" w:rsidRDefault="00E9171C" w:rsidP="00AF5C22">
            <w:pPr>
              <w:pStyle w:val="ListParagraph"/>
              <w:spacing w:after="0" w:line="240" w:lineRule="auto"/>
              <w:ind w:left="8"/>
              <w:rPr>
                <w:rFonts w:ascii="Century Gothic" w:eastAsia="Times New Roman" w:hAnsi="Century Gothic" w:cs="Times New Roman"/>
                <w:bCs/>
                <w:color w:val="000000" w:themeColor="text1"/>
                <w:sz w:val="16"/>
                <w:szCs w:val="16"/>
              </w:rPr>
            </w:pPr>
          </w:p>
        </w:tc>
      </w:tr>
    </w:tbl>
    <w:p w:rsidR="001C3B85" w:rsidRPr="00045C68" w:rsidRDefault="001C3B85" w:rsidP="003147B4">
      <w:pPr>
        <w:spacing w:before="120" w:after="120"/>
        <w:ind w:left="1080"/>
        <w:rPr>
          <w:rFonts w:ascii="Century Gothic" w:hAnsi="Century Gothic" w:cs="Arial"/>
          <w:sz w:val="20"/>
          <w:szCs w:val="20"/>
        </w:rPr>
        <w:sectPr w:rsidR="001C3B85" w:rsidRPr="00045C68" w:rsidSect="00752D5D">
          <w:pgSz w:w="15840" w:h="12240" w:orient="landscape"/>
          <w:pgMar w:top="1440" w:right="1440" w:bottom="1440" w:left="1440" w:header="720" w:footer="720" w:gutter="0"/>
          <w:cols w:space="720"/>
          <w:docGrid w:linePitch="360"/>
        </w:sectPr>
      </w:pPr>
    </w:p>
    <w:tbl>
      <w:tblPr>
        <w:tblW w:w="14464"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890"/>
        <w:gridCol w:w="990"/>
        <w:gridCol w:w="2160"/>
        <w:gridCol w:w="630"/>
        <w:gridCol w:w="1257"/>
        <w:gridCol w:w="697"/>
        <w:gridCol w:w="2340"/>
        <w:gridCol w:w="3600"/>
      </w:tblGrid>
      <w:tr w:rsidR="001C3B85" w:rsidRPr="00045C68" w:rsidTr="004F7C97">
        <w:trPr>
          <w:trHeight w:val="450"/>
        </w:trPr>
        <w:tc>
          <w:tcPr>
            <w:tcW w:w="14464" w:type="dxa"/>
            <w:gridSpan w:val="9"/>
            <w:shd w:val="clear" w:color="auto" w:fill="4F81BD" w:themeFill="accent1"/>
            <w:vAlign w:val="center"/>
            <w:hideMark/>
          </w:tcPr>
          <w:p w:rsidR="001C3B85" w:rsidRPr="00045C68" w:rsidRDefault="001C3B85" w:rsidP="004F7C97">
            <w:pPr>
              <w:spacing w:after="0"/>
              <w:rPr>
                <w:rFonts w:ascii="Century Gothic" w:hAnsi="Century Gothic"/>
              </w:rPr>
            </w:pPr>
            <w:r w:rsidRPr="00045C68">
              <w:rPr>
                <w:rFonts w:ascii="Century Gothic" w:hAnsi="Century Gothic" w:cs="HelveticaNeueLTStd-Bd"/>
                <w:b/>
                <w:color w:val="FFFFFF"/>
                <w:sz w:val="16"/>
                <w:szCs w:val="16"/>
              </w:rPr>
              <w:lastRenderedPageBreak/>
              <w:t>Credit Transfer Transaction Information Definition: Set of elements used to provide information on the individual transaction(s) included in the message</w:t>
            </w:r>
          </w:p>
        </w:tc>
      </w:tr>
      <w:tr w:rsidR="001C3B85" w:rsidRPr="00045C68" w:rsidTr="00E6502F">
        <w:trPr>
          <w:trHeight w:val="260"/>
        </w:trPr>
        <w:tc>
          <w:tcPr>
            <w:tcW w:w="900" w:type="dxa"/>
            <w:shd w:val="clear" w:color="auto" w:fill="17365D"/>
            <w:vAlign w:val="center"/>
            <w:hideMark/>
          </w:tcPr>
          <w:p w:rsidR="001C3B85" w:rsidRPr="00045C68" w:rsidRDefault="001C3B85" w:rsidP="004F7C97">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shd w:val="clear" w:color="auto" w:fill="17365D"/>
            <w:vAlign w:val="center"/>
            <w:hideMark/>
          </w:tcPr>
          <w:p w:rsidR="001C3B85" w:rsidRPr="00045C68" w:rsidRDefault="001C3B85" w:rsidP="004F7C97">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990" w:type="dxa"/>
            <w:shd w:val="clear" w:color="auto" w:fill="17365D"/>
            <w:vAlign w:val="center"/>
            <w:hideMark/>
          </w:tcPr>
          <w:p w:rsidR="001C3B85" w:rsidRPr="00045C68" w:rsidRDefault="001C3B85" w:rsidP="004F7C97">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shd w:val="clear" w:color="auto" w:fill="17365D"/>
            <w:vAlign w:val="center"/>
            <w:hideMark/>
          </w:tcPr>
          <w:p w:rsidR="001C3B85" w:rsidRPr="00045C68" w:rsidRDefault="001C3B85" w:rsidP="004F7C97">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630" w:type="dxa"/>
            <w:shd w:val="clear" w:color="auto" w:fill="17365D"/>
            <w:vAlign w:val="center"/>
            <w:hideMark/>
          </w:tcPr>
          <w:p w:rsidR="001C3B85" w:rsidRPr="00045C68" w:rsidRDefault="001C3B85" w:rsidP="004F7C97">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shd w:val="clear" w:color="auto" w:fill="17365D"/>
            <w:vAlign w:val="center"/>
            <w:hideMark/>
          </w:tcPr>
          <w:p w:rsidR="001C3B85" w:rsidRPr="00045C68" w:rsidRDefault="001C3B85" w:rsidP="004F7C97">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shd w:val="clear" w:color="auto" w:fill="17365D"/>
            <w:vAlign w:val="center"/>
            <w:hideMark/>
          </w:tcPr>
          <w:p w:rsidR="001C3B85" w:rsidRPr="00045C68" w:rsidRDefault="001C3B85" w:rsidP="004F7C97">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340" w:type="dxa"/>
            <w:shd w:val="clear" w:color="auto" w:fill="0D0D0D" w:themeFill="text1" w:themeFillTint="F2"/>
            <w:vAlign w:val="center"/>
            <w:hideMark/>
          </w:tcPr>
          <w:p w:rsidR="001C3B85" w:rsidRPr="00045C68" w:rsidRDefault="001C3B85" w:rsidP="004F7C97">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shd w:val="clear" w:color="auto" w:fill="0D0D0D" w:themeFill="text1" w:themeFillTint="F2"/>
            <w:vAlign w:val="center"/>
            <w:hideMark/>
          </w:tcPr>
          <w:p w:rsidR="001C3B85" w:rsidRPr="00045C68" w:rsidRDefault="001C3B85" w:rsidP="004F7C97">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1C3B85" w:rsidRPr="00045C68" w:rsidTr="001C3B85">
        <w:trPr>
          <w:trHeight w:val="665"/>
        </w:trPr>
        <w:tc>
          <w:tcPr>
            <w:tcW w:w="900" w:type="dxa"/>
            <w:tcBorders>
              <w:left w:val="single" w:sz="4" w:space="0" w:color="auto"/>
            </w:tcBorders>
            <w:shd w:val="clear" w:color="000000" w:fill="auto"/>
            <w:vAlign w:val="center"/>
          </w:tcPr>
          <w:p w:rsidR="001C3B85" w:rsidRPr="00045C68" w:rsidRDefault="001C3B85" w:rsidP="001C3B8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6.1.8</w:t>
            </w:r>
          </w:p>
        </w:tc>
        <w:tc>
          <w:tcPr>
            <w:tcW w:w="1890" w:type="dxa"/>
            <w:shd w:val="clear" w:color="000000" w:fill="auto"/>
            <w:vAlign w:val="center"/>
          </w:tcPr>
          <w:p w:rsidR="001C3B85" w:rsidRPr="00045C68" w:rsidRDefault="001C3B85" w:rsidP="001C3B85">
            <w:pPr>
              <w:spacing w:after="0" w:line="240" w:lineRule="auto"/>
              <w:rPr>
                <w:rFonts w:ascii="Century Gothic" w:hAnsi="Century Gothic" w:cs="Helvetica"/>
                <w:sz w:val="16"/>
                <w:szCs w:val="16"/>
              </w:rPr>
            </w:pPr>
            <w:r w:rsidRPr="00045C68">
              <w:rPr>
                <w:rFonts w:ascii="Century Gothic" w:hAnsi="Century Gothic" w:cs="HelveticaNeueLTStd-Lt"/>
                <w:sz w:val="16"/>
                <w:szCs w:val="16"/>
              </w:rPr>
              <w:t xml:space="preserve">Postal Address </w:t>
            </w:r>
            <w:r w:rsidRPr="00045C68">
              <w:rPr>
                <w:rFonts w:ascii="Century Gothic" w:hAnsi="Century Gothic" w:cs="HelveticaNeueLTStd-Md"/>
                <w:sz w:val="16"/>
                <w:szCs w:val="16"/>
              </w:rPr>
              <w:t>&lt;PstlAdr&gt;</w:t>
            </w:r>
          </w:p>
        </w:tc>
        <w:tc>
          <w:tcPr>
            <w:tcW w:w="990" w:type="dxa"/>
            <w:shd w:val="clear" w:color="000000" w:fill="auto"/>
            <w:vAlign w:val="center"/>
          </w:tcPr>
          <w:p w:rsidR="001C3B85" w:rsidRPr="00045C68" w:rsidRDefault="001C3B85" w:rsidP="001C3B8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tcPr>
          <w:p w:rsidR="001C3B85" w:rsidRPr="00045C68" w:rsidRDefault="001C3B85" w:rsidP="001C3B85">
            <w:pPr>
              <w:pStyle w:val="Default"/>
              <w:rPr>
                <w:rFonts w:ascii="Century Gothic" w:hAnsi="Century Gothic"/>
                <w:sz w:val="16"/>
                <w:szCs w:val="16"/>
              </w:rPr>
            </w:pPr>
            <w:r w:rsidRPr="00045C68">
              <w:rPr>
                <w:rFonts w:ascii="Century Gothic" w:hAnsi="Century Gothic"/>
                <w:sz w:val="16"/>
                <w:szCs w:val="16"/>
              </w:rPr>
              <w:t>Information that locates and identifies a specific address, as defined by postal services</w:t>
            </w:r>
          </w:p>
          <w:p w:rsidR="001C3B85" w:rsidRPr="00045C68" w:rsidRDefault="001C3B85" w:rsidP="001C3B85">
            <w:pPr>
              <w:pStyle w:val="Default"/>
              <w:rPr>
                <w:rFonts w:ascii="Century Gothic" w:hAnsi="Century Gothic"/>
                <w:sz w:val="16"/>
                <w:szCs w:val="16"/>
              </w:rPr>
            </w:pPr>
          </w:p>
          <w:p w:rsidR="001C3B85" w:rsidRPr="00045C68" w:rsidRDefault="001C3B85" w:rsidP="001C3B85">
            <w:pPr>
              <w:pStyle w:val="Default"/>
              <w:rPr>
                <w:rFonts w:ascii="Century Gothic" w:hAnsi="Century Gothic" w:cs="HelveticaNeueLTStd-Lt"/>
                <w:sz w:val="16"/>
                <w:szCs w:val="16"/>
              </w:rPr>
            </w:pPr>
            <w:r w:rsidRPr="00045C68">
              <w:rPr>
                <w:rFonts w:ascii="Century Gothic" w:hAnsi="Century Gothic" w:cs="HelveticaNeueLTStd-Lt"/>
                <w:sz w:val="16"/>
                <w:szCs w:val="16"/>
              </w:rPr>
              <w:t>Empty tag</w:t>
            </w:r>
          </w:p>
        </w:tc>
        <w:tc>
          <w:tcPr>
            <w:tcW w:w="630" w:type="dxa"/>
            <w:shd w:val="clear" w:color="000000" w:fill="auto"/>
            <w:vAlign w:val="center"/>
          </w:tcPr>
          <w:p w:rsidR="001C3B85" w:rsidRPr="00045C68" w:rsidRDefault="001C3B85" w:rsidP="001C3B85">
            <w:pPr>
              <w:spacing w:after="0" w:line="240" w:lineRule="auto"/>
              <w:rPr>
                <w:rFonts w:ascii="Century Gothic" w:eastAsia="Times New Roman" w:hAnsi="Century Gothic" w:cs="Times New Roman"/>
                <w:bCs/>
                <w:color w:val="000000" w:themeColor="text1"/>
                <w:sz w:val="16"/>
                <w:szCs w:val="16"/>
              </w:rPr>
            </w:pPr>
          </w:p>
        </w:tc>
        <w:tc>
          <w:tcPr>
            <w:tcW w:w="1257" w:type="dxa"/>
            <w:shd w:val="clear" w:color="000000" w:fill="auto"/>
            <w:vAlign w:val="center"/>
          </w:tcPr>
          <w:p w:rsidR="001C3B85" w:rsidRPr="00045C68" w:rsidRDefault="001C3B85" w:rsidP="001C3B85">
            <w:pPr>
              <w:spacing w:after="0" w:line="240" w:lineRule="auto"/>
              <w:rPr>
                <w:rFonts w:ascii="Century Gothic" w:hAnsi="Century Gothic" w:cs="HelveticaNeueLTStd-Lt"/>
                <w:sz w:val="16"/>
                <w:szCs w:val="16"/>
              </w:rPr>
            </w:pPr>
          </w:p>
        </w:tc>
        <w:tc>
          <w:tcPr>
            <w:tcW w:w="697" w:type="dxa"/>
            <w:shd w:val="clear" w:color="000000" w:fill="auto"/>
            <w:vAlign w:val="center"/>
          </w:tcPr>
          <w:p w:rsidR="001C3B85" w:rsidRPr="00045C68" w:rsidRDefault="001C3B85" w:rsidP="001C3B85">
            <w:pPr>
              <w:spacing w:after="0" w:line="240" w:lineRule="auto"/>
              <w:rPr>
                <w:rFonts w:ascii="Century Gothic" w:eastAsia="Times New Roman" w:hAnsi="Century Gothic" w:cs="Times New Roman"/>
                <w:bCs/>
                <w:color w:val="000000" w:themeColor="text1"/>
                <w:sz w:val="16"/>
                <w:szCs w:val="16"/>
              </w:rPr>
            </w:pPr>
          </w:p>
        </w:tc>
        <w:tc>
          <w:tcPr>
            <w:tcW w:w="2340" w:type="dxa"/>
            <w:shd w:val="clear" w:color="auto" w:fill="C4BC96" w:themeFill="background2" w:themeFillShade="BF"/>
            <w:vAlign w:val="center"/>
          </w:tcPr>
          <w:p w:rsidR="001C3B85" w:rsidRPr="00045C68" w:rsidRDefault="001C3B85" w:rsidP="001C3B85">
            <w:pPr>
              <w:pStyle w:val="ListParagraph"/>
              <w:spacing w:after="0" w:line="240" w:lineRule="auto"/>
              <w:ind w:left="278"/>
              <w:rPr>
                <w:rFonts w:ascii="Century Gothic" w:eastAsia="Times New Roman" w:hAnsi="Century Gothic" w:cs="Times New Roman"/>
                <w:bCs/>
                <w:color w:val="000000" w:themeColor="text1"/>
                <w:sz w:val="16"/>
                <w:szCs w:val="16"/>
              </w:rPr>
            </w:pPr>
          </w:p>
        </w:tc>
        <w:tc>
          <w:tcPr>
            <w:tcW w:w="3600" w:type="dxa"/>
            <w:tcBorders>
              <w:right w:val="single" w:sz="4" w:space="0" w:color="auto"/>
            </w:tcBorders>
            <w:shd w:val="clear" w:color="auto" w:fill="C4BC96" w:themeFill="background2" w:themeFillShade="BF"/>
            <w:vAlign w:val="center"/>
          </w:tcPr>
          <w:p w:rsidR="001C3B85" w:rsidRPr="00045C68" w:rsidRDefault="001C3B85" w:rsidP="001C3B85">
            <w:pPr>
              <w:pStyle w:val="Default"/>
              <w:rPr>
                <w:rFonts w:ascii="Century Gothic" w:hAnsi="Century Gothic"/>
                <w:sz w:val="16"/>
                <w:szCs w:val="16"/>
              </w:rPr>
            </w:pPr>
            <w:r w:rsidRPr="00045C68">
              <w:rPr>
                <w:rFonts w:ascii="Century Gothic" w:hAnsi="Century Gothic"/>
                <w:sz w:val="16"/>
                <w:szCs w:val="16"/>
                <w:u w:val="single"/>
              </w:rPr>
              <w:t>Usage Rule:</w:t>
            </w:r>
            <w:r w:rsidRPr="00045C68">
              <w:rPr>
                <w:rFonts w:ascii="Century Gothic" w:hAnsi="Century Gothic"/>
                <w:sz w:val="16"/>
                <w:szCs w:val="16"/>
              </w:rPr>
              <w:t xml:space="preserve">  Preference by following order:</w:t>
            </w:r>
          </w:p>
          <w:p w:rsidR="001C3B85" w:rsidRPr="00045C68" w:rsidRDefault="001C3B85" w:rsidP="001C3B85">
            <w:pPr>
              <w:pStyle w:val="Default"/>
              <w:rPr>
                <w:rFonts w:ascii="Century Gothic" w:hAnsi="Century Gothic"/>
                <w:sz w:val="16"/>
                <w:szCs w:val="16"/>
              </w:rPr>
            </w:pPr>
            <w:r w:rsidRPr="00045C68">
              <w:rPr>
                <w:rFonts w:ascii="Century Gothic" w:hAnsi="Century Gothic"/>
                <w:sz w:val="16"/>
                <w:szCs w:val="16"/>
              </w:rPr>
              <w:t>1. Use only structured address</w:t>
            </w:r>
          </w:p>
          <w:p w:rsidR="001C3B85" w:rsidRPr="00045C68" w:rsidRDefault="001C3B85" w:rsidP="001C3B85">
            <w:pPr>
              <w:pStyle w:val="Default"/>
              <w:rPr>
                <w:rFonts w:ascii="Century Gothic" w:hAnsi="Century Gothic"/>
                <w:sz w:val="16"/>
                <w:szCs w:val="16"/>
              </w:rPr>
            </w:pPr>
            <w:r w:rsidRPr="00045C68">
              <w:rPr>
                <w:rFonts w:ascii="Century Gothic" w:hAnsi="Century Gothic"/>
                <w:sz w:val="16"/>
                <w:szCs w:val="16"/>
              </w:rPr>
              <w:t>2. When using combination of both structured address and Address Line, must use structured tags for post code (if applicable), town name and country and only 2 Address Lines max 35 characters each (to include street address and town name)</w:t>
            </w:r>
          </w:p>
          <w:p w:rsidR="001C3B85" w:rsidRPr="00045C68" w:rsidRDefault="001C3B85" w:rsidP="001C3B85">
            <w:pPr>
              <w:pStyle w:val="Default"/>
              <w:rPr>
                <w:rFonts w:ascii="Century Gothic" w:hAnsi="Century Gothic"/>
                <w:sz w:val="16"/>
                <w:szCs w:val="16"/>
              </w:rPr>
            </w:pPr>
            <w:r w:rsidRPr="00045C68">
              <w:rPr>
                <w:rFonts w:ascii="Century Gothic" w:hAnsi="Century Gothic"/>
                <w:sz w:val="16"/>
                <w:szCs w:val="16"/>
              </w:rPr>
              <w:t xml:space="preserve">3. Use only Address Line, up to 7 lines </w:t>
            </w:r>
          </w:p>
          <w:p w:rsidR="001C3B85" w:rsidRPr="00045C68" w:rsidRDefault="001C3B85" w:rsidP="001C3B85">
            <w:pPr>
              <w:pStyle w:val="Default"/>
              <w:rPr>
                <w:rFonts w:ascii="Century Gothic" w:hAnsi="Century Gothic"/>
                <w:sz w:val="16"/>
                <w:szCs w:val="16"/>
              </w:rPr>
            </w:pPr>
          </w:p>
          <w:p w:rsidR="001C3B85" w:rsidRPr="00045C68" w:rsidRDefault="001C3B85" w:rsidP="001C3B85">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sz w:val="16"/>
                <w:szCs w:val="16"/>
              </w:rPr>
              <w:t>NOTE: PO Box and c/o address should only appear in Address Line</w:t>
            </w:r>
          </w:p>
        </w:tc>
      </w:tr>
      <w:tr w:rsidR="001C3B85" w:rsidRPr="00045C68" w:rsidTr="004F7C97">
        <w:trPr>
          <w:trHeight w:val="665"/>
        </w:trPr>
        <w:tc>
          <w:tcPr>
            <w:tcW w:w="900" w:type="dxa"/>
            <w:tcBorders>
              <w:left w:val="single" w:sz="4" w:space="0" w:color="auto"/>
            </w:tcBorders>
            <w:shd w:val="clear" w:color="000000" w:fill="auto"/>
            <w:vAlign w:val="center"/>
          </w:tcPr>
          <w:p w:rsidR="001C3B85" w:rsidRPr="00045C68" w:rsidRDefault="001C3B85" w:rsidP="001C3B8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6.1.9</w:t>
            </w:r>
          </w:p>
        </w:tc>
        <w:tc>
          <w:tcPr>
            <w:tcW w:w="1890" w:type="dxa"/>
            <w:shd w:val="clear" w:color="000000" w:fill="auto"/>
            <w:vAlign w:val="center"/>
          </w:tcPr>
          <w:p w:rsidR="001C3B85" w:rsidRPr="00045C68" w:rsidRDefault="001C3B85" w:rsidP="001C3B85">
            <w:pPr>
              <w:spacing w:after="0" w:line="240" w:lineRule="auto"/>
              <w:rPr>
                <w:rFonts w:ascii="Century Gothic" w:hAnsi="Century Gothic" w:cs="Helvetica"/>
                <w:sz w:val="16"/>
                <w:szCs w:val="16"/>
              </w:rPr>
            </w:pPr>
            <w:r w:rsidRPr="00045C68">
              <w:rPr>
                <w:rFonts w:ascii="Century Gothic" w:hAnsi="Century Gothic" w:cs="Helvetica"/>
                <w:sz w:val="16"/>
                <w:szCs w:val="16"/>
              </w:rPr>
              <w:t>Address Type</w:t>
            </w:r>
          </w:p>
          <w:p w:rsidR="001C3B85" w:rsidRPr="00045C68" w:rsidRDefault="001C3B85" w:rsidP="001C3B85">
            <w:pPr>
              <w:spacing w:after="0" w:line="240" w:lineRule="auto"/>
              <w:rPr>
                <w:rFonts w:ascii="Century Gothic" w:hAnsi="Century Gothic" w:cs="Helvetica"/>
                <w:sz w:val="16"/>
                <w:szCs w:val="16"/>
              </w:rPr>
            </w:pPr>
            <w:r w:rsidRPr="00045C68">
              <w:rPr>
                <w:rFonts w:ascii="Century Gothic" w:hAnsi="Century Gothic" w:cs="Helvetica"/>
                <w:sz w:val="16"/>
                <w:szCs w:val="16"/>
              </w:rPr>
              <w:t>&lt;AdrTp&gt;</w:t>
            </w:r>
          </w:p>
        </w:tc>
        <w:tc>
          <w:tcPr>
            <w:tcW w:w="990" w:type="dxa"/>
            <w:shd w:val="clear" w:color="000000" w:fill="auto"/>
            <w:vAlign w:val="center"/>
          </w:tcPr>
          <w:p w:rsidR="001C3B85" w:rsidRPr="00045C68" w:rsidRDefault="001C3B85" w:rsidP="001C3B8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tcPr>
          <w:p w:rsidR="001C3B85" w:rsidRPr="00045C68" w:rsidRDefault="001C3B85" w:rsidP="001C3B85">
            <w:pPr>
              <w:pStyle w:val="Default"/>
              <w:rPr>
                <w:rFonts w:ascii="Century Gothic" w:hAnsi="Century Gothic" w:cs="HelveticaNeueLTStd-Lt"/>
                <w:sz w:val="16"/>
                <w:szCs w:val="16"/>
              </w:rPr>
            </w:pPr>
            <w:r w:rsidRPr="00045C68">
              <w:rPr>
                <w:rFonts w:ascii="Century Gothic" w:hAnsi="Century Gothic"/>
                <w:sz w:val="16"/>
                <w:szCs w:val="16"/>
              </w:rPr>
              <w:t>Identifies the nature of the postal address</w:t>
            </w:r>
          </w:p>
        </w:tc>
        <w:tc>
          <w:tcPr>
            <w:tcW w:w="630" w:type="dxa"/>
            <w:shd w:val="clear" w:color="000000" w:fill="auto"/>
            <w:vAlign w:val="center"/>
          </w:tcPr>
          <w:p w:rsidR="001C3B85" w:rsidRPr="00045C68" w:rsidRDefault="001C3B85" w:rsidP="001C3B8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tcPr>
          <w:p w:rsidR="001C3B85" w:rsidRPr="00045C68" w:rsidRDefault="001C3B85" w:rsidP="001C3B85">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Code</w:t>
            </w:r>
          </w:p>
        </w:tc>
        <w:tc>
          <w:tcPr>
            <w:tcW w:w="697" w:type="dxa"/>
            <w:shd w:val="clear" w:color="000000" w:fill="auto"/>
            <w:vAlign w:val="center"/>
          </w:tcPr>
          <w:p w:rsidR="001C3B85" w:rsidRPr="00045C68" w:rsidRDefault="001C3B85" w:rsidP="001C3B8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tcPr>
          <w:p w:rsidR="001C3B85" w:rsidRPr="00045C68" w:rsidRDefault="001C3B85" w:rsidP="001C3B85">
            <w:pPr>
              <w:pStyle w:val="ListParagraph"/>
              <w:spacing w:after="0" w:line="240" w:lineRule="auto"/>
              <w:ind w:left="278"/>
              <w:rPr>
                <w:rFonts w:ascii="Century Gothic" w:eastAsia="Times New Roman" w:hAnsi="Century Gothic" w:cs="Times New Roman"/>
                <w:bCs/>
                <w:color w:val="000000" w:themeColor="text1"/>
                <w:sz w:val="16"/>
                <w:szCs w:val="16"/>
              </w:rPr>
            </w:pPr>
          </w:p>
        </w:tc>
        <w:tc>
          <w:tcPr>
            <w:tcW w:w="3600" w:type="dxa"/>
            <w:tcBorders>
              <w:right w:val="single" w:sz="4" w:space="0" w:color="auto"/>
            </w:tcBorders>
            <w:shd w:val="clear" w:color="000000" w:fill="auto"/>
            <w:vAlign w:val="center"/>
          </w:tcPr>
          <w:p w:rsidR="001C3B85" w:rsidRPr="00045C68" w:rsidRDefault="001C3B85" w:rsidP="001C3B85">
            <w:pPr>
              <w:pStyle w:val="ListParagraph"/>
              <w:spacing w:after="0" w:line="240" w:lineRule="auto"/>
              <w:ind w:left="278"/>
              <w:rPr>
                <w:rFonts w:ascii="Century Gothic" w:eastAsia="Times New Roman" w:hAnsi="Century Gothic" w:cs="Times New Roman"/>
                <w:bCs/>
                <w:color w:val="000000" w:themeColor="text1"/>
                <w:sz w:val="16"/>
                <w:szCs w:val="16"/>
              </w:rPr>
            </w:pPr>
          </w:p>
        </w:tc>
      </w:tr>
      <w:tr w:rsidR="001C3B85" w:rsidRPr="00045C68" w:rsidTr="004F7C97">
        <w:trPr>
          <w:trHeight w:val="260"/>
        </w:trPr>
        <w:tc>
          <w:tcPr>
            <w:tcW w:w="900" w:type="dxa"/>
            <w:shd w:val="clear" w:color="000000" w:fill="auto"/>
            <w:vAlign w:val="center"/>
            <w:hideMark/>
          </w:tcPr>
          <w:p w:rsidR="001C3B85" w:rsidRPr="00045C68" w:rsidRDefault="001C3B85" w:rsidP="001C3B8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6.1.10</w:t>
            </w:r>
          </w:p>
        </w:tc>
        <w:tc>
          <w:tcPr>
            <w:tcW w:w="1890" w:type="dxa"/>
            <w:shd w:val="clear" w:color="000000" w:fill="auto"/>
            <w:vAlign w:val="center"/>
            <w:hideMark/>
          </w:tcPr>
          <w:p w:rsidR="001C3B85" w:rsidRPr="00045C68" w:rsidRDefault="001C3B85" w:rsidP="001C3B85">
            <w:pPr>
              <w:spacing w:after="0" w:line="240" w:lineRule="auto"/>
              <w:rPr>
                <w:rFonts w:ascii="Century Gothic" w:hAnsi="Century Gothic" w:cs="Helvetica"/>
                <w:sz w:val="16"/>
                <w:szCs w:val="16"/>
              </w:rPr>
            </w:pPr>
            <w:r w:rsidRPr="00045C68">
              <w:rPr>
                <w:rFonts w:ascii="Century Gothic" w:hAnsi="Century Gothic" w:cs="Helvetica"/>
                <w:sz w:val="16"/>
                <w:szCs w:val="16"/>
              </w:rPr>
              <w:t>Department</w:t>
            </w:r>
          </w:p>
          <w:p w:rsidR="001C3B85" w:rsidRPr="00045C68" w:rsidRDefault="001C3B85" w:rsidP="001C3B85">
            <w:pPr>
              <w:spacing w:after="0" w:line="240" w:lineRule="auto"/>
              <w:rPr>
                <w:rFonts w:ascii="Century Gothic" w:hAnsi="Century Gothic" w:cs="Helvetica"/>
                <w:sz w:val="16"/>
                <w:szCs w:val="16"/>
              </w:rPr>
            </w:pPr>
            <w:r w:rsidRPr="00045C68">
              <w:rPr>
                <w:rFonts w:ascii="Century Gothic" w:hAnsi="Century Gothic" w:cs="Helvetica"/>
                <w:sz w:val="16"/>
                <w:szCs w:val="16"/>
              </w:rPr>
              <w:t>&lt;Dept&gt;</w:t>
            </w:r>
          </w:p>
        </w:tc>
        <w:tc>
          <w:tcPr>
            <w:tcW w:w="990" w:type="dxa"/>
            <w:shd w:val="clear" w:color="000000" w:fill="auto"/>
            <w:vAlign w:val="center"/>
            <w:hideMark/>
          </w:tcPr>
          <w:p w:rsidR="001C3B85" w:rsidRPr="00045C68" w:rsidRDefault="001C3B85" w:rsidP="001C3B8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1C3B85" w:rsidRPr="00045C68" w:rsidRDefault="001C3B85" w:rsidP="001C3B85">
            <w:pPr>
              <w:pStyle w:val="Default"/>
              <w:rPr>
                <w:rFonts w:ascii="Century Gothic" w:hAnsi="Century Gothic" w:cs="HelveticaNeueLTStd-Lt"/>
                <w:sz w:val="16"/>
                <w:szCs w:val="16"/>
              </w:rPr>
            </w:pPr>
            <w:r w:rsidRPr="00045C68">
              <w:rPr>
                <w:rFonts w:ascii="Century Gothic" w:hAnsi="Century Gothic"/>
                <w:sz w:val="16"/>
                <w:szCs w:val="16"/>
              </w:rPr>
              <w:t>Identification of a division of a large organisation or building</w:t>
            </w:r>
          </w:p>
        </w:tc>
        <w:tc>
          <w:tcPr>
            <w:tcW w:w="630" w:type="dxa"/>
            <w:shd w:val="clear" w:color="000000" w:fill="auto"/>
            <w:vAlign w:val="center"/>
            <w:hideMark/>
          </w:tcPr>
          <w:p w:rsidR="001C3B85" w:rsidRPr="00045C68" w:rsidRDefault="001C3B85" w:rsidP="001C3B8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hideMark/>
          </w:tcPr>
          <w:p w:rsidR="001C3B85" w:rsidRPr="00045C68" w:rsidRDefault="001C3B85" w:rsidP="001C3B85">
            <w:pPr>
              <w:pStyle w:val="Default"/>
              <w:rPr>
                <w:rFonts w:ascii="Century Gothic" w:hAnsi="Century Gothic"/>
                <w:sz w:val="16"/>
                <w:szCs w:val="16"/>
              </w:rPr>
            </w:pPr>
            <w:r w:rsidRPr="00045C68">
              <w:rPr>
                <w:rFonts w:ascii="Century Gothic" w:hAnsi="Century Gothic"/>
                <w:sz w:val="16"/>
                <w:szCs w:val="16"/>
              </w:rPr>
              <w:t>Max70Text</w:t>
            </w:r>
          </w:p>
          <w:p w:rsidR="001C3B85" w:rsidRPr="00045C68" w:rsidRDefault="001C3B85" w:rsidP="001C3B85">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1C3B85" w:rsidRPr="00045C68" w:rsidRDefault="001C3B85" w:rsidP="001C3B8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hideMark/>
          </w:tcPr>
          <w:p w:rsidR="001C3B85" w:rsidRPr="00045C68" w:rsidRDefault="001C3B85" w:rsidP="001C3B85">
            <w:pPr>
              <w:pStyle w:val="ListParagraph"/>
              <w:spacing w:after="0" w:line="240" w:lineRule="auto"/>
              <w:ind w:left="278"/>
              <w:rPr>
                <w:rFonts w:ascii="Century Gothic" w:eastAsia="Times New Roman" w:hAnsi="Century Gothic" w:cs="Times New Roman"/>
                <w:bCs/>
                <w:color w:val="000000" w:themeColor="text1"/>
                <w:sz w:val="16"/>
                <w:szCs w:val="16"/>
              </w:rPr>
            </w:pPr>
          </w:p>
        </w:tc>
        <w:tc>
          <w:tcPr>
            <w:tcW w:w="3600" w:type="dxa"/>
            <w:shd w:val="clear" w:color="000000" w:fill="auto"/>
            <w:vAlign w:val="center"/>
            <w:hideMark/>
          </w:tcPr>
          <w:p w:rsidR="001C3B85" w:rsidRPr="00045C68" w:rsidRDefault="001C3B85" w:rsidP="001C3B85">
            <w:pPr>
              <w:pStyle w:val="ListParagraph"/>
              <w:spacing w:after="0" w:line="240" w:lineRule="auto"/>
              <w:ind w:left="278"/>
              <w:rPr>
                <w:rFonts w:ascii="Century Gothic" w:eastAsia="Times New Roman" w:hAnsi="Century Gothic" w:cs="Times New Roman"/>
                <w:bCs/>
                <w:color w:val="000000" w:themeColor="text1"/>
                <w:sz w:val="16"/>
                <w:szCs w:val="16"/>
              </w:rPr>
            </w:pPr>
          </w:p>
        </w:tc>
      </w:tr>
      <w:tr w:rsidR="001C3B85" w:rsidRPr="00045C68" w:rsidTr="004F7C97">
        <w:trPr>
          <w:trHeight w:val="260"/>
        </w:trPr>
        <w:tc>
          <w:tcPr>
            <w:tcW w:w="900" w:type="dxa"/>
            <w:shd w:val="clear" w:color="000000" w:fill="auto"/>
            <w:vAlign w:val="center"/>
            <w:hideMark/>
          </w:tcPr>
          <w:p w:rsidR="001C3B85" w:rsidRPr="00045C68" w:rsidRDefault="001C3B85" w:rsidP="001C3B8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6.1.11</w:t>
            </w:r>
          </w:p>
        </w:tc>
        <w:tc>
          <w:tcPr>
            <w:tcW w:w="1890" w:type="dxa"/>
            <w:shd w:val="clear" w:color="000000" w:fill="auto"/>
            <w:vAlign w:val="center"/>
            <w:hideMark/>
          </w:tcPr>
          <w:p w:rsidR="001C3B85" w:rsidRPr="00045C68" w:rsidRDefault="001C3B85" w:rsidP="001C3B85">
            <w:pPr>
              <w:spacing w:after="0" w:line="240" w:lineRule="auto"/>
              <w:rPr>
                <w:rFonts w:ascii="Century Gothic" w:hAnsi="Century Gothic" w:cs="Helvetica"/>
                <w:sz w:val="16"/>
                <w:szCs w:val="16"/>
              </w:rPr>
            </w:pPr>
            <w:r w:rsidRPr="00045C68">
              <w:rPr>
                <w:rFonts w:ascii="Century Gothic" w:hAnsi="Century Gothic" w:cs="Helvetica"/>
                <w:sz w:val="16"/>
                <w:szCs w:val="16"/>
              </w:rPr>
              <w:t>Sub Department</w:t>
            </w:r>
          </w:p>
          <w:p w:rsidR="001C3B85" w:rsidRPr="00045C68" w:rsidRDefault="001C3B85" w:rsidP="001C3B85">
            <w:pPr>
              <w:spacing w:after="0" w:line="240" w:lineRule="auto"/>
              <w:rPr>
                <w:rFonts w:ascii="Century Gothic" w:hAnsi="Century Gothic" w:cs="Helvetica"/>
                <w:sz w:val="16"/>
                <w:szCs w:val="16"/>
              </w:rPr>
            </w:pPr>
            <w:r w:rsidRPr="00045C68">
              <w:rPr>
                <w:rFonts w:ascii="Century Gothic" w:hAnsi="Century Gothic" w:cs="Helvetica"/>
                <w:sz w:val="16"/>
                <w:szCs w:val="16"/>
              </w:rPr>
              <w:t>&lt;SubDept&gt;</w:t>
            </w:r>
          </w:p>
        </w:tc>
        <w:tc>
          <w:tcPr>
            <w:tcW w:w="990" w:type="dxa"/>
            <w:shd w:val="clear" w:color="000000" w:fill="auto"/>
            <w:vAlign w:val="center"/>
            <w:hideMark/>
          </w:tcPr>
          <w:p w:rsidR="001C3B85" w:rsidRPr="00045C68" w:rsidRDefault="001C3B85" w:rsidP="001C3B8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1C3B85" w:rsidRPr="00045C68" w:rsidRDefault="001C3B85" w:rsidP="001C3B85">
            <w:pPr>
              <w:pStyle w:val="Default"/>
              <w:rPr>
                <w:rFonts w:ascii="Century Gothic" w:hAnsi="Century Gothic" w:cs="HelveticaNeueLTStd-Lt"/>
                <w:sz w:val="16"/>
                <w:szCs w:val="16"/>
              </w:rPr>
            </w:pPr>
            <w:r w:rsidRPr="00045C68">
              <w:rPr>
                <w:rFonts w:ascii="Century Gothic" w:hAnsi="Century Gothic"/>
                <w:sz w:val="16"/>
                <w:szCs w:val="16"/>
              </w:rPr>
              <w:t>Identification of a sub-division of a large organisation or building</w:t>
            </w:r>
          </w:p>
        </w:tc>
        <w:tc>
          <w:tcPr>
            <w:tcW w:w="630" w:type="dxa"/>
            <w:shd w:val="clear" w:color="000000" w:fill="auto"/>
            <w:vAlign w:val="center"/>
            <w:hideMark/>
          </w:tcPr>
          <w:p w:rsidR="001C3B85" w:rsidRPr="00045C68" w:rsidRDefault="001C3B85" w:rsidP="001C3B8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hideMark/>
          </w:tcPr>
          <w:p w:rsidR="001C3B85" w:rsidRPr="00045C68" w:rsidRDefault="001C3B85" w:rsidP="001C3B85">
            <w:pPr>
              <w:pStyle w:val="Default"/>
              <w:rPr>
                <w:rFonts w:ascii="Century Gothic" w:hAnsi="Century Gothic"/>
                <w:sz w:val="16"/>
                <w:szCs w:val="16"/>
              </w:rPr>
            </w:pPr>
            <w:r w:rsidRPr="00045C68">
              <w:rPr>
                <w:rFonts w:ascii="Century Gothic" w:hAnsi="Century Gothic"/>
                <w:sz w:val="16"/>
                <w:szCs w:val="16"/>
              </w:rPr>
              <w:t>Max70Text</w:t>
            </w:r>
          </w:p>
          <w:p w:rsidR="001C3B85" w:rsidRPr="00045C68" w:rsidRDefault="001C3B85" w:rsidP="001C3B85">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1C3B85" w:rsidRPr="00045C68" w:rsidRDefault="001C3B85" w:rsidP="001C3B8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auto" w:fill="auto"/>
            <w:vAlign w:val="center"/>
            <w:hideMark/>
          </w:tcPr>
          <w:p w:rsidR="001C3B85" w:rsidRPr="00045C68" w:rsidRDefault="001C3B85" w:rsidP="001C3B85">
            <w:pPr>
              <w:pStyle w:val="ListParagraph"/>
              <w:spacing w:after="0" w:line="240" w:lineRule="auto"/>
              <w:ind w:left="278"/>
              <w:rPr>
                <w:rFonts w:ascii="Century Gothic" w:eastAsia="Times New Roman" w:hAnsi="Century Gothic" w:cs="Times New Roman"/>
                <w:bCs/>
                <w:color w:val="000000" w:themeColor="text1"/>
                <w:sz w:val="16"/>
                <w:szCs w:val="16"/>
              </w:rPr>
            </w:pPr>
          </w:p>
        </w:tc>
        <w:tc>
          <w:tcPr>
            <w:tcW w:w="3600" w:type="dxa"/>
            <w:shd w:val="clear" w:color="auto" w:fill="auto"/>
            <w:vAlign w:val="center"/>
            <w:hideMark/>
          </w:tcPr>
          <w:p w:rsidR="001C3B85" w:rsidRPr="00045C68" w:rsidRDefault="001C3B85" w:rsidP="001C3B85">
            <w:pPr>
              <w:pStyle w:val="ListParagraph"/>
              <w:spacing w:after="0" w:line="240" w:lineRule="auto"/>
              <w:ind w:left="278"/>
              <w:rPr>
                <w:rFonts w:ascii="Century Gothic" w:eastAsia="Times New Roman" w:hAnsi="Century Gothic" w:cs="Times New Roman"/>
                <w:bCs/>
                <w:color w:val="000000" w:themeColor="text1"/>
                <w:sz w:val="16"/>
                <w:szCs w:val="16"/>
              </w:rPr>
            </w:pPr>
          </w:p>
        </w:tc>
      </w:tr>
      <w:tr w:rsidR="001C3B85" w:rsidRPr="00045C68" w:rsidTr="004F7C97">
        <w:trPr>
          <w:trHeight w:val="260"/>
        </w:trPr>
        <w:tc>
          <w:tcPr>
            <w:tcW w:w="900" w:type="dxa"/>
            <w:shd w:val="clear" w:color="000000" w:fill="auto"/>
            <w:vAlign w:val="center"/>
            <w:hideMark/>
          </w:tcPr>
          <w:p w:rsidR="001C3B85" w:rsidRPr="00045C68" w:rsidRDefault="001C3B85" w:rsidP="001C3B8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6.1.12</w:t>
            </w:r>
          </w:p>
        </w:tc>
        <w:tc>
          <w:tcPr>
            <w:tcW w:w="1890" w:type="dxa"/>
            <w:shd w:val="clear" w:color="000000" w:fill="auto"/>
            <w:vAlign w:val="center"/>
            <w:hideMark/>
          </w:tcPr>
          <w:p w:rsidR="001C3B85" w:rsidRPr="00045C68" w:rsidRDefault="001C3B85" w:rsidP="001C3B85">
            <w:pPr>
              <w:spacing w:after="0" w:line="240" w:lineRule="auto"/>
              <w:rPr>
                <w:rFonts w:ascii="Century Gothic" w:hAnsi="Century Gothic" w:cs="Helvetica"/>
                <w:sz w:val="16"/>
                <w:szCs w:val="16"/>
              </w:rPr>
            </w:pPr>
            <w:r w:rsidRPr="00045C68">
              <w:rPr>
                <w:rFonts w:ascii="Century Gothic" w:hAnsi="Century Gothic" w:cs="Helvetica"/>
                <w:sz w:val="16"/>
                <w:szCs w:val="16"/>
              </w:rPr>
              <w:t>Street Name</w:t>
            </w:r>
          </w:p>
          <w:p w:rsidR="001C3B85" w:rsidRPr="00045C68" w:rsidRDefault="001C3B85" w:rsidP="001C3B85">
            <w:pPr>
              <w:spacing w:after="0" w:line="240" w:lineRule="auto"/>
              <w:rPr>
                <w:rFonts w:ascii="Century Gothic" w:hAnsi="Century Gothic" w:cs="Helvetica"/>
                <w:sz w:val="16"/>
                <w:szCs w:val="16"/>
              </w:rPr>
            </w:pPr>
            <w:r w:rsidRPr="00045C68">
              <w:rPr>
                <w:rFonts w:ascii="Century Gothic" w:hAnsi="Century Gothic" w:cs="Helvetica"/>
                <w:sz w:val="16"/>
                <w:szCs w:val="16"/>
              </w:rPr>
              <w:t>&lt;StrtNm&gt;</w:t>
            </w:r>
          </w:p>
        </w:tc>
        <w:tc>
          <w:tcPr>
            <w:tcW w:w="990" w:type="dxa"/>
            <w:shd w:val="clear" w:color="000000" w:fill="auto"/>
            <w:vAlign w:val="center"/>
            <w:hideMark/>
          </w:tcPr>
          <w:p w:rsidR="001C3B85" w:rsidRPr="00045C68" w:rsidRDefault="001C3B85" w:rsidP="001C3B8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1C3B85" w:rsidRPr="00045C68" w:rsidRDefault="001C3B85" w:rsidP="001C3B85">
            <w:pPr>
              <w:pStyle w:val="Default"/>
              <w:rPr>
                <w:rFonts w:ascii="Century Gothic" w:hAnsi="Century Gothic" w:cs="HelveticaNeueLTStd-Lt"/>
                <w:sz w:val="16"/>
                <w:szCs w:val="16"/>
              </w:rPr>
            </w:pPr>
            <w:r w:rsidRPr="00045C68">
              <w:rPr>
                <w:rFonts w:ascii="Century Gothic" w:hAnsi="Century Gothic"/>
                <w:sz w:val="16"/>
                <w:szCs w:val="16"/>
              </w:rPr>
              <w:t>Name of a street or thoroughfare</w:t>
            </w:r>
          </w:p>
        </w:tc>
        <w:tc>
          <w:tcPr>
            <w:tcW w:w="630" w:type="dxa"/>
            <w:shd w:val="clear" w:color="000000" w:fill="auto"/>
            <w:vAlign w:val="center"/>
            <w:hideMark/>
          </w:tcPr>
          <w:p w:rsidR="001C3B85" w:rsidRPr="00045C68" w:rsidRDefault="001C3B85" w:rsidP="001C3B8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hideMark/>
          </w:tcPr>
          <w:p w:rsidR="001C3B85" w:rsidRPr="00045C68" w:rsidRDefault="001C3B85" w:rsidP="001C3B85">
            <w:pPr>
              <w:pStyle w:val="Default"/>
              <w:rPr>
                <w:rFonts w:ascii="Century Gothic" w:hAnsi="Century Gothic"/>
                <w:sz w:val="16"/>
                <w:szCs w:val="16"/>
              </w:rPr>
            </w:pPr>
            <w:r w:rsidRPr="00045C68">
              <w:rPr>
                <w:rFonts w:ascii="Century Gothic" w:hAnsi="Century Gothic"/>
                <w:sz w:val="16"/>
                <w:szCs w:val="16"/>
              </w:rPr>
              <w:t>Max70Text</w:t>
            </w:r>
          </w:p>
          <w:p w:rsidR="001C3B85" w:rsidRPr="00045C68" w:rsidRDefault="001C3B85" w:rsidP="001C3B85">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1C3B85" w:rsidRPr="00045C68" w:rsidRDefault="001C3B85" w:rsidP="001C3B8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auto" w:fill="auto"/>
            <w:vAlign w:val="center"/>
            <w:hideMark/>
          </w:tcPr>
          <w:p w:rsidR="001C3B85" w:rsidRPr="00045C68" w:rsidRDefault="001C3B85" w:rsidP="001C3B85">
            <w:pPr>
              <w:pStyle w:val="ListParagraph"/>
              <w:spacing w:after="0" w:line="240" w:lineRule="auto"/>
              <w:ind w:left="278"/>
              <w:rPr>
                <w:rFonts w:ascii="Century Gothic" w:eastAsia="Times New Roman" w:hAnsi="Century Gothic" w:cs="Times New Roman"/>
                <w:bCs/>
                <w:color w:val="000000" w:themeColor="text1"/>
                <w:sz w:val="16"/>
                <w:szCs w:val="16"/>
              </w:rPr>
            </w:pPr>
          </w:p>
        </w:tc>
        <w:tc>
          <w:tcPr>
            <w:tcW w:w="3600" w:type="dxa"/>
            <w:shd w:val="clear" w:color="auto" w:fill="auto"/>
            <w:vAlign w:val="center"/>
            <w:hideMark/>
          </w:tcPr>
          <w:p w:rsidR="001C3B85" w:rsidRPr="00045C68" w:rsidRDefault="001C3B85" w:rsidP="001C3B85">
            <w:pPr>
              <w:pStyle w:val="ListParagraph"/>
              <w:spacing w:after="0" w:line="240" w:lineRule="auto"/>
              <w:ind w:left="278"/>
              <w:rPr>
                <w:rFonts w:ascii="Century Gothic" w:eastAsia="Times New Roman" w:hAnsi="Century Gothic" w:cs="Times New Roman"/>
                <w:bCs/>
                <w:color w:val="000000" w:themeColor="text1"/>
                <w:sz w:val="16"/>
                <w:szCs w:val="16"/>
              </w:rPr>
            </w:pPr>
          </w:p>
        </w:tc>
      </w:tr>
      <w:tr w:rsidR="001C3B85" w:rsidRPr="00045C68" w:rsidTr="004F7C97">
        <w:trPr>
          <w:trHeight w:val="260"/>
        </w:trPr>
        <w:tc>
          <w:tcPr>
            <w:tcW w:w="900" w:type="dxa"/>
            <w:shd w:val="clear" w:color="000000" w:fill="auto"/>
            <w:vAlign w:val="center"/>
            <w:hideMark/>
          </w:tcPr>
          <w:p w:rsidR="001C3B85" w:rsidRPr="00045C68" w:rsidRDefault="001C3B85" w:rsidP="001C3B8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6.1.13</w:t>
            </w:r>
          </w:p>
        </w:tc>
        <w:tc>
          <w:tcPr>
            <w:tcW w:w="1890" w:type="dxa"/>
            <w:shd w:val="clear" w:color="000000" w:fill="auto"/>
            <w:vAlign w:val="center"/>
            <w:hideMark/>
          </w:tcPr>
          <w:p w:rsidR="001C3B85" w:rsidRPr="00045C68" w:rsidRDefault="001C3B85" w:rsidP="001C3B85">
            <w:pPr>
              <w:spacing w:after="0" w:line="240" w:lineRule="auto"/>
              <w:rPr>
                <w:rFonts w:ascii="Century Gothic" w:hAnsi="Century Gothic" w:cs="Helvetica"/>
                <w:sz w:val="16"/>
                <w:szCs w:val="16"/>
              </w:rPr>
            </w:pPr>
            <w:r w:rsidRPr="00045C68">
              <w:rPr>
                <w:rFonts w:ascii="Century Gothic" w:hAnsi="Century Gothic" w:cs="Helvetica"/>
                <w:sz w:val="16"/>
                <w:szCs w:val="16"/>
              </w:rPr>
              <w:t>Building Number</w:t>
            </w:r>
          </w:p>
          <w:p w:rsidR="001C3B85" w:rsidRPr="00045C68" w:rsidRDefault="001C3B85" w:rsidP="001C3B85">
            <w:pPr>
              <w:spacing w:after="0" w:line="240" w:lineRule="auto"/>
              <w:rPr>
                <w:rFonts w:ascii="Century Gothic" w:hAnsi="Century Gothic" w:cs="Helvetica"/>
                <w:sz w:val="16"/>
                <w:szCs w:val="16"/>
              </w:rPr>
            </w:pPr>
            <w:r w:rsidRPr="00045C68">
              <w:rPr>
                <w:rFonts w:ascii="Century Gothic" w:hAnsi="Century Gothic" w:cs="Helvetica"/>
                <w:sz w:val="16"/>
                <w:szCs w:val="16"/>
              </w:rPr>
              <w:t>&lt;BldgNb&gt;</w:t>
            </w:r>
          </w:p>
        </w:tc>
        <w:tc>
          <w:tcPr>
            <w:tcW w:w="990" w:type="dxa"/>
            <w:shd w:val="clear" w:color="000000" w:fill="auto"/>
            <w:vAlign w:val="center"/>
            <w:hideMark/>
          </w:tcPr>
          <w:p w:rsidR="001C3B85" w:rsidRPr="00045C68" w:rsidRDefault="001C3B85" w:rsidP="001C3B8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1C3B85" w:rsidRPr="00045C68" w:rsidRDefault="001C3B85" w:rsidP="001C3B85">
            <w:pPr>
              <w:pStyle w:val="Default"/>
              <w:rPr>
                <w:rFonts w:ascii="Century Gothic" w:hAnsi="Century Gothic"/>
                <w:sz w:val="16"/>
                <w:szCs w:val="16"/>
              </w:rPr>
            </w:pPr>
            <w:r w:rsidRPr="00045C68">
              <w:rPr>
                <w:rFonts w:ascii="Century Gothic" w:hAnsi="Century Gothic"/>
                <w:sz w:val="16"/>
                <w:szCs w:val="16"/>
              </w:rPr>
              <w:t xml:space="preserve">Number that identifies the position of a building on a </w:t>
            </w:r>
          </w:p>
          <w:p w:rsidR="001C3B85" w:rsidRPr="00045C68" w:rsidRDefault="001C3B85" w:rsidP="001C3B85">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street</w:t>
            </w:r>
          </w:p>
        </w:tc>
        <w:tc>
          <w:tcPr>
            <w:tcW w:w="630" w:type="dxa"/>
            <w:shd w:val="clear" w:color="000000" w:fill="auto"/>
            <w:vAlign w:val="center"/>
            <w:hideMark/>
          </w:tcPr>
          <w:p w:rsidR="001C3B85" w:rsidRPr="00045C68" w:rsidRDefault="001C3B85" w:rsidP="001C3B8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hideMark/>
          </w:tcPr>
          <w:p w:rsidR="001C3B85" w:rsidRPr="00045C68" w:rsidRDefault="001C3B85" w:rsidP="001C3B85">
            <w:pPr>
              <w:pStyle w:val="Default"/>
              <w:rPr>
                <w:rFonts w:ascii="Century Gothic" w:hAnsi="Century Gothic"/>
                <w:sz w:val="16"/>
                <w:szCs w:val="16"/>
              </w:rPr>
            </w:pPr>
            <w:r w:rsidRPr="00045C68">
              <w:rPr>
                <w:rFonts w:ascii="Century Gothic" w:hAnsi="Century Gothic"/>
                <w:sz w:val="16"/>
                <w:szCs w:val="16"/>
              </w:rPr>
              <w:t>Max16Text</w:t>
            </w:r>
          </w:p>
          <w:p w:rsidR="001C3B85" w:rsidRPr="00045C68" w:rsidRDefault="001C3B85" w:rsidP="001C3B85">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1C3B85" w:rsidRPr="00045C68" w:rsidRDefault="001C3B85" w:rsidP="001C3B8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auto" w:fill="auto"/>
            <w:vAlign w:val="center"/>
            <w:hideMark/>
          </w:tcPr>
          <w:p w:rsidR="001C3B85" w:rsidRPr="00045C68" w:rsidRDefault="001C3B85" w:rsidP="001C3B85">
            <w:pPr>
              <w:pStyle w:val="ListParagraph"/>
              <w:spacing w:after="0" w:line="240" w:lineRule="auto"/>
              <w:ind w:left="278"/>
              <w:rPr>
                <w:rFonts w:ascii="Century Gothic" w:eastAsia="Times New Roman" w:hAnsi="Century Gothic" w:cs="Times New Roman"/>
                <w:bCs/>
                <w:color w:val="000000" w:themeColor="text1"/>
                <w:sz w:val="16"/>
                <w:szCs w:val="16"/>
              </w:rPr>
            </w:pPr>
          </w:p>
        </w:tc>
        <w:tc>
          <w:tcPr>
            <w:tcW w:w="3600" w:type="dxa"/>
            <w:shd w:val="clear" w:color="auto" w:fill="auto"/>
            <w:vAlign w:val="center"/>
            <w:hideMark/>
          </w:tcPr>
          <w:p w:rsidR="001C3B85" w:rsidRPr="00045C68" w:rsidRDefault="001C3B85" w:rsidP="001C3B85">
            <w:pPr>
              <w:pStyle w:val="ListParagraph"/>
              <w:spacing w:after="0" w:line="240" w:lineRule="auto"/>
              <w:ind w:left="278"/>
              <w:rPr>
                <w:rFonts w:ascii="Century Gothic" w:eastAsia="Times New Roman" w:hAnsi="Century Gothic" w:cs="Times New Roman"/>
                <w:bCs/>
                <w:color w:val="000000" w:themeColor="text1"/>
                <w:sz w:val="16"/>
                <w:szCs w:val="16"/>
              </w:rPr>
            </w:pPr>
          </w:p>
        </w:tc>
      </w:tr>
      <w:tr w:rsidR="001C3B85" w:rsidRPr="00045C68" w:rsidTr="004F7C97">
        <w:trPr>
          <w:trHeight w:val="818"/>
        </w:trPr>
        <w:tc>
          <w:tcPr>
            <w:tcW w:w="900" w:type="dxa"/>
            <w:shd w:val="clear" w:color="000000" w:fill="auto"/>
            <w:vAlign w:val="center"/>
            <w:hideMark/>
          </w:tcPr>
          <w:p w:rsidR="001C3B85" w:rsidRPr="00045C68" w:rsidRDefault="001C3B85" w:rsidP="001C3B8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6.1.14</w:t>
            </w:r>
          </w:p>
        </w:tc>
        <w:tc>
          <w:tcPr>
            <w:tcW w:w="1890" w:type="dxa"/>
            <w:shd w:val="clear" w:color="000000" w:fill="auto"/>
            <w:vAlign w:val="center"/>
            <w:hideMark/>
          </w:tcPr>
          <w:p w:rsidR="001C3B85" w:rsidRPr="00045C68" w:rsidRDefault="001C3B85" w:rsidP="001C3B85">
            <w:pPr>
              <w:spacing w:after="0" w:line="240" w:lineRule="auto"/>
              <w:rPr>
                <w:rFonts w:ascii="Century Gothic" w:hAnsi="Century Gothic" w:cs="Helvetica"/>
                <w:sz w:val="16"/>
                <w:szCs w:val="16"/>
              </w:rPr>
            </w:pPr>
            <w:r w:rsidRPr="00045C68">
              <w:rPr>
                <w:rFonts w:ascii="Century Gothic" w:hAnsi="Century Gothic" w:cs="Helvetica"/>
                <w:sz w:val="16"/>
                <w:szCs w:val="16"/>
              </w:rPr>
              <w:t>Post Code</w:t>
            </w:r>
          </w:p>
          <w:p w:rsidR="001C3B85" w:rsidRPr="00045C68" w:rsidRDefault="001C3B85" w:rsidP="001C3B85">
            <w:pPr>
              <w:spacing w:after="0" w:line="240" w:lineRule="auto"/>
              <w:rPr>
                <w:rFonts w:ascii="Century Gothic" w:hAnsi="Century Gothic" w:cs="Helvetica"/>
                <w:sz w:val="16"/>
                <w:szCs w:val="16"/>
              </w:rPr>
            </w:pPr>
            <w:r w:rsidRPr="00045C68">
              <w:rPr>
                <w:rFonts w:ascii="Century Gothic" w:hAnsi="Century Gothic" w:cs="Helvetica"/>
                <w:sz w:val="16"/>
                <w:szCs w:val="16"/>
              </w:rPr>
              <w:t>&lt;PstCd&gt;</w:t>
            </w:r>
          </w:p>
        </w:tc>
        <w:tc>
          <w:tcPr>
            <w:tcW w:w="990" w:type="dxa"/>
            <w:shd w:val="clear" w:color="000000" w:fill="auto"/>
            <w:vAlign w:val="center"/>
            <w:hideMark/>
          </w:tcPr>
          <w:p w:rsidR="001C3B85" w:rsidRPr="00045C68" w:rsidRDefault="001C3B85" w:rsidP="001C3B8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1C3B85" w:rsidRPr="00045C68" w:rsidRDefault="001C3B85" w:rsidP="001C3B85">
            <w:pPr>
              <w:pStyle w:val="Default"/>
              <w:rPr>
                <w:rFonts w:ascii="Century Gothic" w:hAnsi="Century Gothic"/>
                <w:sz w:val="16"/>
                <w:szCs w:val="16"/>
              </w:rPr>
            </w:pPr>
          </w:p>
          <w:p w:rsidR="001C3B85" w:rsidRPr="00045C68" w:rsidRDefault="001C3B85" w:rsidP="001C3B85">
            <w:pPr>
              <w:pStyle w:val="Default"/>
              <w:rPr>
                <w:rFonts w:ascii="Century Gothic" w:hAnsi="Century Gothic" w:cs="HelveticaNeueLTStd-Lt"/>
                <w:sz w:val="16"/>
                <w:szCs w:val="16"/>
              </w:rPr>
            </w:pPr>
            <w:r w:rsidRPr="00045C68">
              <w:rPr>
                <w:rFonts w:ascii="Century Gothic" w:hAnsi="Century Gothic"/>
                <w:sz w:val="16"/>
                <w:szCs w:val="16"/>
              </w:rPr>
              <w:t>Identifier consisting of a group of letters and/or numbers that is added to a postal address to assist the sorting of mail</w:t>
            </w:r>
          </w:p>
        </w:tc>
        <w:tc>
          <w:tcPr>
            <w:tcW w:w="630" w:type="dxa"/>
            <w:shd w:val="clear" w:color="000000" w:fill="auto"/>
            <w:vAlign w:val="center"/>
            <w:hideMark/>
          </w:tcPr>
          <w:p w:rsidR="001C3B85" w:rsidRPr="00045C68" w:rsidRDefault="001C3B85" w:rsidP="001C3B8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hideMark/>
          </w:tcPr>
          <w:p w:rsidR="001C3B85" w:rsidRPr="00045C68" w:rsidRDefault="001C3B85" w:rsidP="001C3B85">
            <w:pPr>
              <w:pStyle w:val="Default"/>
              <w:rPr>
                <w:rFonts w:ascii="Century Gothic" w:hAnsi="Century Gothic"/>
                <w:sz w:val="16"/>
                <w:szCs w:val="16"/>
              </w:rPr>
            </w:pPr>
            <w:r w:rsidRPr="00045C68">
              <w:rPr>
                <w:rFonts w:ascii="Century Gothic" w:hAnsi="Century Gothic"/>
                <w:sz w:val="16"/>
                <w:szCs w:val="16"/>
              </w:rPr>
              <w:t>Max16Text</w:t>
            </w:r>
          </w:p>
          <w:p w:rsidR="001C3B85" w:rsidRPr="00045C68" w:rsidRDefault="001C3B85" w:rsidP="001C3B85">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1C3B85" w:rsidRPr="00045C68" w:rsidRDefault="001C3B85" w:rsidP="001C3B8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hideMark/>
          </w:tcPr>
          <w:p w:rsidR="001C3B85" w:rsidRPr="00045C68" w:rsidRDefault="001C3B85" w:rsidP="001C3B85">
            <w:pPr>
              <w:pStyle w:val="ListParagraph"/>
              <w:spacing w:after="0" w:line="240" w:lineRule="auto"/>
              <w:ind w:left="278"/>
              <w:rPr>
                <w:rFonts w:ascii="Century Gothic" w:eastAsia="Times New Roman" w:hAnsi="Century Gothic" w:cs="Times New Roman"/>
                <w:bCs/>
                <w:color w:val="000000" w:themeColor="text1"/>
                <w:sz w:val="16"/>
                <w:szCs w:val="16"/>
              </w:rPr>
            </w:pPr>
          </w:p>
        </w:tc>
        <w:tc>
          <w:tcPr>
            <w:tcW w:w="3600" w:type="dxa"/>
            <w:shd w:val="clear" w:color="000000" w:fill="auto"/>
            <w:vAlign w:val="center"/>
            <w:hideMark/>
          </w:tcPr>
          <w:p w:rsidR="001C3B85" w:rsidRPr="00045C68" w:rsidRDefault="001C3B85" w:rsidP="001C3B85">
            <w:pPr>
              <w:pStyle w:val="ListParagraph"/>
              <w:spacing w:after="0" w:line="240" w:lineRule="auto"/>
              <w:ind w:left="278"/>
              <w:rPr>
                <w:rFonts w:ascii="Century Gothic" w:eastAsia="Times New Roman" w:hAnsi="Century Gothic" w:cs="Times New Roman"/>
                <w:bCs/>
                <w:color w:val="000000" w:themeColor="text1"/>
                <w:sz w:val="16"/>
                <w:szCs w:val="16"/>
              </w:rPr>
            </w:pPr>
          </w:p>
          <w:p w:rsidR="001C3B85" w:rsidRPr="00045C68" w:rsidRDefault="001C3B85" w:rsidP="001C3B85">
            <w:pPr>
              <w:pStyle w:val="ListParagraph"/>
              <w:spacing w:after="0" w:line="240" w:lineRule="auto"/>
              <w:ind w:left="278"/>
              <w:rPr>
                <w:rFonts w:ascii="Century Gothic" w:eastAsia="Times New Roman" w:hAnsi="Century Gothic" w:cs="Times New Roman"/>
                <w:bCs/>
                <w:color w:val="000000" w:themeColor="text1"/>
                <w:sz w:val="16"/>
                <w:szCs w:val="16"/>
              </w:rPr>
            </w:pPr>
          </w:p>
          <w:p w:rsidR="001C3B85" w:rsidRPr="00045C68" w:rsidRDefault="001C3B85" w:rsidP="001C3B85">
            <w:pPr>
              <w:pStyle w:val="ListParagraph"/>
              <w:spacing w:after="0" w:line="240" w:lineRule="auto"/>
              <w:ind w:left="278"/>
              <w:rPr>
                <w:rFonts w:ascii="Century Gothic" w:eastAsia="Times New Roman" w:hAnsi="Century Gothic" w:cs="Times New Roman"/>
                <w:bCs/>
                <w:color w:val="000000" w:themeColor="text1"/>
                <w:sz w:val="16"/>
                <w:szCs w:val="16"/>
              </w:rPr>
            </w:pPr>
          </w:p>
          <w:p w:rsidR="001C3B85" w:rsidRPr="00045C68" w:rsidRDefault="001C3B85" w:rsidP="001C3B85">
            <w:pPr>
              <w:pStyle w:val="ListParagraph"/>
              <w:spacing w:after="0" w:line="240" w:lineRule="auto"/>
              <w:ind w:left="278"/>
              <w:rPr>
                <w:rFonts w:ascii="Century Gothic" w:eastAsia="Times New Roman" w:hAnsi="Century Gothic" w:cs="Times New Roman"/>
                <w:bCs/>
                <w:color w:val="000000" w:themeColor="text1"/>
                <w:sz w:val="16"/>
                <w:szCs w:val="16"/>
              </w:rPr>
            </w:pPr>
          </w:p>
          <w:p w:rsidR="001C3B85" w:rsidRPr="00045C68" w:rsidRDefault="001C3B85" w:rsidP="001C3B85">
            <w:pPr>
              <w:pStyle w:val="ListParagraph"/>
              <w:spacing w:after="0" w:line="240" w:lineRule="auto"/>
              <w:ind w:left="278"/>
              <w:rPr>
                <w:rFonts w:ascii="Century Gothic" w:eastAsia="Times New Roman" w:hAnsi="Century Gothic" w:cs="Times New Roman"/>
                <w:bCs/>
                <w:color w:val="000000" w:themeColor="text1"/>
                <w:sz w:val="16"/>
                <w:szCs w:val="16"/>
              </w:rPr>
            </w:pPr>
          </w:p>
          <w:p w:rsidR="001C3B85" w:rsidRPr="00045C68" w:rsidRDefault="001C3B85" w:rsidP="001C3B85">
            <w:pPr>
              <w:pStyle w:val="ListParagraph"/>
              <w:spacing w:after="0" w:line="240" w:lineRule="auto"/>
              <w:ind w:left="278"/>
              <w:rPr>
                <w:rFonts w:ascii="Century Gothic" w:eastAsia="Times New Roman" w:hAnsi="Century Gothic" w:cs="Times New Roman"/>
                <w:bCs/>
                <w:color w:val="000000" w:themeColor="text1"/>
                <w:sz w:val="16"/>
                <w:szCs w:val="16"/>
              </w:rPr>
            </w:pPr>
          </w:p>
          <w:p w:rsidR="001C3B85" w:rsidRPr="00045C68" w:rsidRDefault="001C3B85" w:rsidP="001C3B85">
            <w:pPr>
              <w:pStyle w:val="ListParagraph"/>
              <w:spacing w:after="0" w:line="240" w:lineRule="auto"/>
              <w:ind w:left="278"/>
              <w:rPr>
                <w:rFonts w:ascii="Century Gothic" w:eastAsia="Times New Roman" w:hAnsi="Century Gothic" w:cs="Times New Roman"/>
                <w:bCs/>
                <w:color w:val="000000" w:themeColor="text1"/>
                <w:sz w:val="16"/>
                <w:szCs w:val="16"/>
              </w:rPr>
            </w:pPr>
          </w:p>
        </w:tc>
      </w:tr>
      <w:tr w:rsidR="001C3B85" w:rsidRPr="00045C68" w:rsidTr="004F7C97">
        <w:trPr>
          <w:trHeight w:val="260"/>
        </w:trPr>
        <w:tc>
          <w:tcPr>
            <w:tcW w:w="900" w:type="dxa"/>
            <w:shd w:val="clear" w:color="000000" w:fill="auto"/>
            <w:vAlign w:val="center"/>
            <w:hideMark/>
          </w:tcPr>
          <w:p w:rsidR="001C3B85" w:rsidRPr="00045C68" w:rsidRDefault="001C3B85" w:rsidP="001C3B8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6.1.15</w:t>
            </w:r>
          </w:p>
        </w:tc>
        <w:tc>
          <w:tcPr>
            <w:tcW w:w="1890" w:type="dxa"/>
            <w:shd w:val="clear" w:color="000000" w:fill="auto"/>
            <w:vAlign w:val="center"/>
            <w:hideMark/>
          </w:tcPr>
          <w:p w:rsidR="001C3B85" w:rsidRPr="00045C68" w:rsidRDefault="001C3B85" w:rsidP="001C3B85">
            <w:pPr>
              <w:spacing w:after="0" w:line="240" w:lineRule="auto"/>
              <w:rPr>
                <w:rFonts w:ascii="Century Gothic" w:hAnsi="Century Gothic" w:cs="Helvetica"/>
                <w:sz w:val="16"/>
                <w:szCs w:val="16"/>
              </w:rPr>
            </w:pPr>
            <w:r w:rsidRPr="00045C68">
              <w:rPr>
                <w:rFonts w:ascii="Century Gothic" w:hAnsi="Century Gothic" w:cs="Helvetica"/>
                <w:sz w:val="16"/>
                <w:szCs w:val="16"/>
              </w:rPr>
              <w:t>Town Name</w:t>
            </w:r>
          </w:p>
          <w:p w:rsidR="001C3B85" w:rsidRPr="00045C68" w:rsidRDefault="001C3B85" w:rsidP="001C3B85">
            <w:pPr>
              <w:spacing w:after="0" w:line="240" w:lineRule="auto"/>
              <w:rPr>
                <w:rFonts w:ascii="Century Gothic" w:hAnsi="Century Gothic" w:cs="Helvetica"/>
                <w:sz w:val="16"/>
                <w:szCs w:val="16"/>
              </w:rPr>
            </w:pPr>
            <w:r w:rsidRPr="00045C68">
              <w:rPr>
                <w:rFonts w:ascii="Century Gothic" w:hAnsi="Century Gothic" w:cs="Helvetica"/>
                <w:sz w:val="16"/>
                <w:szCs w:val="16"/>
              </w:rPr>
              <w:t>&lt;TwnNm&gt;</w:t>
            </w:r>
          </w:p>
        </w:tc>
        <w:tc>
          <w:tcPr>
            <w:tcW w:w="990" w:type="dxa"/>
            <w:shd w:val="clear" w:color="000000" w:fill="auto"/>
            <w:vAlign w:val="center"/>
            <w:hideMark/>
          </w:tcPr>
          <w:p w:rsidR="001C3B85" w:rsidRPr="00045C68" w:rsidRDefault="001C3B85" w:rsidP="001C3B8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1C3B85" w:rsidRPr="00045C68" w:rsidRDefault="001C3B85" w:rsidP="001C3B85">
            <w:pPr>
              <w:pStyle w:val="Default"/>
              <w:rPr>
                <w:rFonts w:ascii="Century Gothic" w:hAnsi="Century Gothic" w:cs="HelveticaNeueLTStd-Lt"/>
                <w:sz w:val="16"/>
                <w:szCs w:val="16"/>
              </w:rPr>
            </w:pPr>
            <w:r w:rsidRPr="00045C68">
              <w:rPr>
                <w:rFonts w:ascii="Century Gothic" w:hAnsi="Century Gothic"/>
                <w:sz w:val="16"/>
                <w:szCs w:val="16"/>
              </w:rPr>
              <w:t>Name of a built-up area, with defined boundaries, and a local government</w:t>
            </w:r>
          </w:p>
        </w:tc>
        <w:tc>
          <w:tcPr>
            <w:tcW w:w="630" w:type="dxa"/>
            <w:shd w:val="clear" w:color="000000" w:fill="auto"/>
            <w:vAlign w:val="center"/>
            <w:hideMark/>
          </w:tcPr>
          <w:p w:rsidR="001C3B85" w:rsidRPr="00045C68" w:rsidRDefault="001C3B85" w:rsidP="001C3B8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hideMark/>
          </w:tcPr>
          <w:p w:rsidR="001C3B85" w:rsidRPr="00045C68" w:rsidRDefault="001C3B85" w:rsidP="001C3B85">
            <w:pPr>
              <w:pStyle w:val="Default"/>
              <w:rPr>
                <w:rFonts w:ascii="Century Gothic" w:hAnsi="Century Gothic"/>
                <w:sz w:val="16"/>
                <w:szCs w:val="16"/>
              </w:rPr>
            </w:pPr>
            <w:r w:rsidRPr="00045C68">
              <w:rPr>
                <w:rFonts w:ascii="Century Gothic" w:hAnsi="Century Gothic"/>
                <w:sz w:val="16"/>
                <w:szCs w:val="16"/>
              </w:rPr>
              <w:t>Max35Text</w:t>
            </w:r>
          </w:p>
          <w:p w:rsidR="001C3B85" w:rsidRPr="00045C68" w:rsidRDefault="001C3B85" w:rsidP="001C3B85">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1C3B85" w:rsidRPr="00045C68" w:rsidRDefault="001C3B85" w:rsidP="001C3B8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hideMark/>
          </w:tcPr>
          <w:p w:rsidR="001C3B85" w:rsidRPr="00045C68" w:rsidRDefault="001C3B85" w:rsidP="001C3B85">
            <w:pPr>
              <w:pStyle w:val="ListParagraph"/>
              <w:spacing w:after="0" w:line="240" w:lineRule="auto"/>
              <w:ind w:left="278"/>
              <w:rPr>
                <w:rFonts w:ascii="Century Gothic" w:eastAsia="Times New Roman" w:hAnsi="Century Gothic" w:cs="Times New Roman"/>
                <w:bCs/>
                <w:color w:val="000000" w:themeColor="text1"/>
                <w:sz w:val="16"/>
                <w:szCs w:val="16"/>
              </w:rPr>
            </w:pPr>
          </w:p>
        </w:tc>
        <w:tc>
          <w:tcPr>
            <w:tcW w:w="3600" w:type="dxa"/>
            <w:shd w:val="clear" w:color="000000" w:fill="auto"/>
            <w:vAlign w:val="center"/>
            <w:hideMark/>
          </w:tcPr>
          <w:p w:rsidR="001C3B85" w:rsidRPr="00045C68" w:rsidRDefault="001C3B85" w:rsidP="001C3B85">
            <w:pPr>
              <w:pStyle w:val="ListParagraph"/>
              <w:spacing w:after="0" w:line="240" w:lineRule="auto"/>
              <w:ind w:left="278"/>
              <w:rPr>
                <w:rFonts w:ascii="Century Gothic" w:eastAsia="Times New Roman" w:hAnsi="Century Gothic" w:cs="Times New Roman"/>
                <w:bCs/>
                <w:color w:val="000000" w:themeColor="text1"/>
                <w:sz w:val="16"/>
                <w:szCs w:val="16"/>
              </w:rPr>
            </w:pPr>
          </w:p>
        </w:tc>
      </w:tr>
      <w:tr w:rsidR="001C3B85" w:rsidRPr="00045C68" w:rsidTr="004F7C97">
        <w:trPr>
          <w:trHeight w:val="260"/>
        </w:trPr>
        <w:tc>
          <w:tcPr>
            <w:tcW w:w="900" w:type="dxa"/>
            <w:shd w:val="clear" w:color="000000" w:fill="auto"/>
            <w:vAlign w:val="center"/>
            <w:hideMark/>
          </w:tcPr>
          <w:p w:rsidR="001C3B85" w:rsidRPr="00045C68" w:rsidRDefault="001C3B85" w:rsidP="001C3B8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6.1.16</w:t>
            </w:r>
          </w:p>
        </w:tc>
        <w:tc>
          <w:tcPr>
            <w:tcW w:w="1890" w:type="dxa"/>
            <w:shd w:val="clear" w:color="000000" w:fill="auto"/>
            <w:vAlign w:val="center"/>
            <w:hideMark/>
          </w:tcPr>
          <w:p w:rsidR="001C3B85" w:rsidRPr="00045C68" w:rsidRDefault="001C3B85" w:rsidP="001C3B85">
            <w:pPr>
              <w:spacing w:after="0" w:line="240" w:lineRule="auto"/>
              <w:rPr>
                <w:rFonts w:ascii="Century Gothic" w:hAnsi="Century Gothic" w:cs="Helvetica"/>
                <w:sz w:val="16"/>
                <w:szCs w:val="16"/>
              </w:rPr>
            </w:pPr>
            <w:r w:rsidRPr="00045C68">
              <w:rPr>
                <w:rFonts w:ascii="Century Gothic" w:hAnsi="Century Gothic" w:cs="Helvetica"/>
                <w:sz w:val="16"/>
                <w:szCs w:val="16"/>
              </w:rPr>
              <w:t>Country Sub Division</w:t>
            </w:r>
          </w:p>
          <w:p w:rsidR="001C3B85" w:rsidRPr="00045C68" w:rsidRDefault="001C3B85" w:rsidP="001C3B85">
            <w:pPr>
              <w:spacing w:after="0" w:line="240" w:lineRule="auto"/>
              <w:rPr>
                <w:rFonts w:ascii="Century Gothic" w:hAnsi="Century Gothic" w:cs="Helvetica"/>
                <w:sz w:val="16"/>
                <w:szCs w:val="16"/>
              </w:rPr>
            </w:pPr>
            <w:r w:rsidRPr="00045C68">
              <w:rPr>
                <w:rFonts w:ascii="Century Gothic" w:hAnsi="Century Gothic" w:cs="Helvetica"/>
                <w:sz w:val="16"/>
                <w:szCs w:val="16"/>
              </w:rPr>
              <w:t>&lt;CtrySubDvsn&gt;</w:t>
            </w:r>
          </w:p>
        </w:tc>
        <w:tc>
          <w:tcPr>
            <w:tcW w:w="990" w:type="dxa"/>
            <w:shd w:val="clear" w:color="000000" w:fill="auto"/>
            <w:vAlign w:val="center"/>
            <w:hideMark/>
          </w:tcPr>
          <w:p w:rsidR="001C3B85" w:rsidRPr="00045C68" w:rsidRDefault="001C3B85" w:rsidP="001C3B8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1C3B85" w:rsidRPr="00045C68" w:rsidRDefault="001C3B85" w:rsidP="001C3B85">
            <w:pPr>
              <w:pStyle w:val="Default"/>
              <w:rPr>
                <w:rFonts w:ascii="Century Gothic" w:hAnsi="Century Gothic" w:cs="HelveticaNeueLTStd-Lt"/>
                <w:sz w:val="16"/>
                <w:szCs w:val="16"/>
              </w:rPr>
            </w:pPr>
            <w:r w:rsidRPr="00045C68">
              <w:rPr>
                <w:rFonts w:ascii="Century Gothic" w:hAnsi="Century Gothic"/>
                <w:sz w:val="16"/>
                <w:szCs w:val="16"/>
              </w:rPr>
              <w:t>Identifies a subdivision of a country e.g., state, region, country</w:t>
            </w:r>
          </w:p>
        </w:tc>
        <w:tc>
          <w:tcPr>
            <w:tcW w:w="630" w:type="dxa"/>
            <w:shd w:val="clear" w:color="000000" w:fill="auto"/>
            <w:vAlign w:val="center"/>
            <w:hideMark/>
          </w:tcPr>
          <w:p w:rsidR="001C3B85" w:rsidRPr="00045C68" w:rsidRDefault="001C3B85" w:rsidP="001C3B8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hideMark/>
          </w:tcPr>
          <w:p w:rsidR="001C3B85" w:rsidRPr="00045C68" w:rsidRDefault="001C3B85" w:rsidP="001C3B85">
            <w:pPr>
              <w:pStyle w:val="Default"/>
              <w:rPr>
                <w:rFonts w:ascii="Century Gothic" w:hAnsi="Century Gothic"/>
                <w:sz w:val="16"/>
                <w:szCs w:val="16"/>
              </w:rPr>
            </w:pPr>
            <w:r w:rsidRPr="00045C68">
              <w:rPr>
                <w:rFonts w:ascii="Century Gothic" w:hAnsi="Century Gothic"/>
                <w:sz w:val="16"/>
                <w:szCs w:val="16"/>
              </w:rPr>
              <w:t>Max35Text</w:t>
            </w:r>
          </w:p>
          <w:p w:rsidR="001C3B85" w:rsidRPr="00045C68" w:rsidRDefault="001C3B85" w:rsidP="001C3B85">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1C3B85" w:rsidRPr="00045C68" w:rsidRDefault="001C3B85" w:rsidP="001C3B8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hideMark/>
          </w:tcPr>
          <w:p w:rsidR="001C3B85" w:rsidRPr="00045C68" w:rsidRDefault="001C3B85" w:rsidP="001C3B85">
            <w:pPr>
              <w:pStyle w:val="ListParagraph"/>
              <w:spacing w:after="0" w:line="240" w:lineRule="auto"/>
              <w:ind w:left="278"/>
              <w:rPr>
                <w:rFonts w:ascii="Century Gothic" w:eastAsia="Times New Roman" w:hAnsi="Century Gothic" w:cs="Times New Roman"/>
                <w:bCs/>
                <w:color w:val="000000" w:themeColor="text1"/>
                <w:sz w:val="16"/>
                <w:szCs w:val="16"/>
              </w:rPr>
            </w:pPr>
          </w:p>
        </w:tc>
        <w:tc>
          <w:tcPr>
            <w:tcW w:w="3600" w:type="dxa"/>
            <w:shd w:val="clear" w:color="000000" w:fill="auto"/>
            <w:vAlign w:val="center"/>
            <w:hideMark/>
          </w:tcPr>
          <w:p w:rsidR="001C3B85" w:rsidRPr="00045C68" w:rsidRDefault="001C3B85" w:rsidP="001C3B85">
            <w:pPr>
              <w:pStyle w:val="ListParagraph"/>
              <w:spacing w:after="0" w:line="240" w:lineRule="auto"/>
              <w:ind w:left="278"/>
              <w:rPr>
                <w:rFonts w:ascii="Century Gothic" w:eastAsia="Times New Roman" w:hAnsi="Century Gothic" w:cs="Times New Roman"/>
                <w:bCs/>
                <w:color w:val="000000" w:themeColor="text1"/>
                <w:sz w:val="16"/>
                <w:szCs w:val="16"/>
              </w:rPr>
            </w:pPr>
          </w:p>
        </w:tc>
      </w:tr>
    </w:tbl>
    <w:p w:rsidR="001C3B85" w:rsidRPr="00045C68" w:rsidRDefault="001C3B85" w:rsidP="001C3B85">
      <w:pPr>
        <w:tabs>
          <w:tab w:val="left" w:pos="5820"/>
        </w:tabs>
        <w:rPr>
          <w:rFonts w:ascii="Century Gothic" w:hAnsi="Century Gothic" w:cs="Arial"/>
          <w:sz w:val="20"/>
          <w:szCs w:val="20"/>
        </w:rPr>
      </w:pPr>
    </w:p>
    <w:tbl>
      <w:tblPr>
        <w:tblW w:w="14464"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890"/>
        <w:gridCol w:w="990"/>
        <w:gridCol w:w="2160"/>
        <w:gridCol w:w="630"/>
        <w:gridCol w:w="1257"/>
        <w:gridCol w:w="697"/>
        <w:gridCol w:w="2340"/>
        <w:gridCol w:w="3600"/>
      </w:tblGrid>
      <w:tr w:rsidR="001C3B85" w:rsidRPr="00045C68" w:rsidTr="004F7C97">
        <w:trPr>
          <w:trHeight w:val="450"/>
        </w:trPr>
        <w:tc>
          <w:tcPr>
            <w:tcW w:w="14464" w:type="dxa"/>
            <w:gridSpan w:val="9"/>
            <w:shd w:val="clear" w:color="auto" w:fill="4F81BD" w:themeFill="accent1"/>
            <w:vAlign w:val="center"/>
            <w:hideMark/>
          </w:tcPr>
          <w:p w:rsidR="001C3B85" w:rsidRPr="00045C68" w:rsidRDefault="001C3B85" w:rsidP="004F7C97">
            <w:pPr>
              <w:spacing w:after="0"/>
              <w:rPr>
                <w:rFonts w:ascii="Century Gothic" w:hAnsi="Century Gothic"/>
                <w:sz w:val="16"/>
                <w:szCs w:val="16"/>
              </w:rPr>
            </w:pPr>
            <w:r w:rsidRPr="00045C68">
              <w:rPr>
                <w:rFonts w:ascii="Century Gothic" w:hAnsi="Century Gothic" w:cs="HelveticaNeueLTStd-Bd"/>
                <w:b/>
                <w:color w:val="FFFFFF"/>
                <w:sz w:val="16"/>
                <w:szCs w:val="16"/>
              </w:rPr>
              <w:lastRenderedPageBreak/>
              <w:t>Credit Transfer Transaction Information Definition: Set of elements used to provide information on the individual transaction(s) included in the message</w:t>
            </w:r>
          </w:p>
        </w:tc>
      </w:tr>
      <w:tr w:rsidR="001C3B85" w:rsidRPr="00045C68" w:rsidTr="00E6502F">
        <w:trPr>
          <w:trHeight w:val="260"/>
        </w:trPr>
        <w:tc>
          <w:tcPr>
            <w:tcW w:w="900" w:type="dxa"/>
            <w:shd w:val="clear" w:color="auto" w:fill="17365D"/>
            <w:vAlign w:val="center"/>
            <w:hideMark/>
          </w:tcPr>
          <w:p w:rsidR="001C3B85" w:rsidRPr="00045C68" w:rsidRDefault="001C3B85" w:rsidP="004F7C97">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shd w:val="clear" w:color="auto" w:fill="17365D"/>
            <w:vAlign w:val="center"/>
            <w:hideMark/>
          </w:tcPr>
          <w:p w:rsidR="001C3B85" w:rsidRPr="00045C68" w:rsidRDefault="001C3B85" w:rsidP="004F7C97">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990" w:type="dxa"/>
            <w:shd w:val="clear" w:color="auto" w:fill="17365D"/>
            <w:vAlign w:val="center"/>
            <w:hideMark/>
          </w:tcPr>
          <w:p w:rsidR="001C3B85" w:rsidRPr="00045C68" w:rsidRDefault="001C3B85" w:rsidP="004F7C97">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shd w:val="clear" w:color="auto" w:fill="17365D"/>
            <w:vAlign w:val="center"/>
            <w:hideMark/>
          </w:tcPr>
          <w:p w:rsidR="001C3B85" w:rsidRPr="00045C68" w:rsidRDefault="001C3B85" w:rsidP="004F7C97">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630" w:type="dxa"/>
            <w:shd w:val="clear" w:color="auto" w:fill="17365D"/>
            <w:vAlign w:val="center"/>
            <w:hideMark/>
          </w:tcPr>
          <w:p w:rsidR="001C3B85" w:rsidRPr="00045C68" w:rsidRDefault="001C3B85" w:rsidP="004F7C97">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shd w:val="clear" w:color="auto" w:fill="17365D"/>
            <w:vAlign w:val="center"/>
            <w:hideMark/>
          </w:tcPr>
          <w:p w:rsidR="001C3B85" w:rsidRPr="00045C68" w:rsidRDefault="001C3B85" w:rsidP="004F7C97">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shd w:val="clear" w:color="auto" w:fill="17365D"/>
            <w:vAlign w:val="center"/>
            <w:hideMark/>
          </w:tcPr>
          <w:p w:rsidR="001C3B85" w:rsidRPr="00045C68" w:rsidRDefault="001C3B85" w:rsidP="004F7C97">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340" w:type="dxa"/>
            <w:shd w:val="clear" w:color="auto" w:fill="0D0D0D" w:themeFill="text1" w:themeFillTint="F2"/>
            <w:vAlign w:val="center"/>
            <w:hideMark/>
          </w:tcPr>
          <w:p w:rsidR="001C3B85" w:rsidRPr="00045C68" w:rsidRDefault="001C3B85" w:rsidP="004F7C97">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shd w:val="clear" w:color="auto" w:fill="0D0D0D" w:themeFill="text1" w:themeFillTint="F2"/>
            <w:vAlign w:val="center"/>
            <w:hideMark/>
          </w:tcPr>
          <w:p w:rsidR="001C3B85" w:rsidRPr="00045C68" w:rsidRDefault="001C3B85" w:rsidP="004F7C97">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1C3B85" w:rsidRPr="00045C68" w:rsidTr="004F7C97">
        <w:trPr>
          <w:trHeight w:val="260"/>
        </w:trPr>
        <w:tc>
          <w:tcPr>
            <w:tcW w:w="900" w:type="dxa"/>
            <w:shd w:val="clear" w:color="000000" w:fill="auto"/>
            <w:vAlign w:val="center"/>
            <w:hideMark/>
          </w:tcPr>
          <w:p w:rsidR="001C3B85" w:rsidRPr="00045C68" w:rsidRDefault="001C3B85"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6.1.17</w:t>
            </w:r>
          </w:p>
        </w:tc>
        <w:tc>
          <w:tcPr>
            <w:tcW w:w="1890" w:type="dxa"/>
            <w:shd w:val="clear" w:color="000000" w:fill="auto"/>
            <w:vAlign w:val="center"/>
            <w:hideMark/>
          </w:tcPr>
          <w:p w:rsidR="001C3B85" w:rsidRPr="00045C68" w:rsidRDefault="001C3B85" w:rsidP="004F7C97">
            <w:pPr>
              <w:spacing w:after="0" w:line="240" w:lineRule="auto"/>
              <w:rPr>
                <w:rFonts w:ascii="Century Gothic" w:hAnsi="Century Gothic" w:cs="Helvetica"/>
                <w:sz w:val="16"/>
                <w:szCs w:val="16"/>
              </w:rPr>
            </w:pPr>
            <w:r w:rsidRPr="00045C68">
              <w:rPr>
                <w:rFonts w:ascii="Century Gothic" w:hAnsi="Century Gothic" w:cs="Helvetica"/>
                <w:sz w:val="16"/>
                <w:szCs w:val="16"/>
              </w:rPr>
              <w:t>Country</w:t>
            </w:r>
          </w:p>
          <w:p w:rsidR="001C3B85" w:rsidRPr="00045C68" w:rsidRDefault="001C3B85" w:rsidP="004F7C97">
            <w:pPr>
              <w:spacing w:after="0" w:line="240" w:lineRule="auto"/>
              <w:rPr>
                <w:rFonts w:ascii="Century Gothic" w:hAnsi="Century Gothic" w:cs="Helvetica"/>
                <w:sz w:val="16"/>
                <w:szCs w:val="16"/>
              </w:rPr>
            </w:pPr>
            <w:r w:rsidRPr="00045C68">
              <w:rPr>
                <w:rFonts w:ascii="Century Gothic" w:hAnsi="Century Gothic" w:cs="Helvetica"/>
                <w:sz w:val="16"/>
                <w:szCs w:val="16"/>
              </w:rPr>
              <w:t>&lt;Ctry&gt;</w:t>
            </w:r>
          </w:p>
        </w:tc>
        <w:tc>
          <w:tcPr>
            <w:tcW w:w="990" w:type="dxa"/>
            <w:shd w:val="clear" w:color="000000" w:fill="auto"/>
            <w:vAlign w:val="center"/>
            <w:hideMark/>
          </w:tcPr>
          <w:p w:rsidR="001C3B85" w:rsidRPr="00045C68" w:rsidRDefault="001C3B85"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1C3B85" w:rsidRPr="00045C68" w:rsidRDefault="001C3B85" w:rsidP="004F7C97">
            <w:pPr>
              <w:pStyle w:val="Default"/>
              <w:rPr>
                <w:rFonts w:ascii="Century Gothic" w:hAnsi="Century Gothic" w:cs="HelveticaNeueLTStd-Lt"/>
                <w:sz w:val="16"/>
                <w:szCs w:val="16"/>
              </w:rPr>
            </w:pPr>
            <w:r w:rsidRPr="00045C68">
              <w:rPr>
                <w:rFonts w:ascii="Century Gothic" w:hAnsi="Century Gothic"/>
                <w:sz w:val="16"/>
                <w:szCs w:val="16"/>
              </w:rPr>
              <w:t>Nation with its own government</w:t>
            </w:r>
          </w:p>
        </w:tc>
        <w:tc>
          <w:tcPr>
            <w:tcW w:w="630" w:type="dxa"/>
            <w:shd w:val="clear" w:color="000000" w:fill="auto"/>
            <w:vAlign w:val="center"/>
            <w:hideMark/>
          </w:tcPr>
          <w:p w:rsidR="001C3B85" w:rsidRPr="00045C68" w:rsidRDefault="001C3B85"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[0..7]  </w:t>
            </w:r>
          </w:p>
        </w:tc>
        <w:tc>
          <w:tcPr>
            <w:tcW w:w="1257" w:type="dxa"/>
            <w:shd w:val="clear" w:color="000000" w:fill="auto"/>
            <w:vAlign w:val="center"/>
            <w:hideMark/>
          </w:tcPr>
          <w:p w:rsidR="001C3B85" w:rsidRPr="00045C68" w:rsidRDefault="001C3B85" w:rsidP="004F7C97">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Code</w:t>
            </w:r>
          </w:p>
        </w:tc>
        <w:tc>
          <w:tcPr>
            <w:tcW w:w="697" w:type="dxa"/>
            <w:shd w:val="clear" w:color="000000" w:fill="auto"/>
            <w:vAlign w:val="center"/>
            <w:hideMark/>
          </w:tcPr>
          <w:p w:rsidR="001C3B85" w:rsidRPr="00045C68" w:rsidRDefault="001C3B85"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hideMark/>
          </w:tcPr>
          <w:p w:rsidR="001C3B85" w:rsidRPr="00045C68" w:rsidRDefault="001C3B85" w:rsidP="00350FDF">
            <w:pPr>
              <w:pStyle w:val="ListParagraph"/>
              <w:numPr>
                <w:ilvl w:val="0"/>
                <w:numId w:val="64"/>
              </w:numPr>
              <w:spacing w:after="0" w:line="240" w:lineRule="auto"/>
              <w:ind w:left="165"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Batch Header Record, ISO Destination Country Code (Record 5, Field 7)</w:t>
            </w:r>
          </w:p>
          <w:p w:rsidR="001C3B85" w:rsidRPr="00045C68" w:rsidRDefault="001C3B85" w:rsidP="00350FDF">
            <w:pPr>
              <w:pStyle w:val="ListParagraph"/>
              <w:numPr>
                <w:ilvl w:val="0"/>
                <w:numId w:val="64"/>
              </w:numPr>
              <w:spacing w:after="0" w:line="240" w:lineRule="auto"/>
              <w:ind w:left="165"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Fifth IAT Addenda Record, ISO DFI Branch Country Code (Record 7, Field 6)</w:t>
            </w:r>
          </w:p>
        </w:tc>
        <w:tc>
          <w:tcPr>
            <w:tcW w:w="3600" w:type="dxa"/>
            <w:shd w:val="clear" w:color="000000" w:fill="auto"/>
            <w:vAlign w:val="center"/>
            <w:hideMark/>
          </w:tcPr>
          <w:p w:rsidR="001C3B85" w:rsidRPr="00045C68" w:rsidRDefault="001C3B85" w:rsidP="004F7C97">
            <w:pPr>
              <w:pStyle w:val="ListParagraph"/>
              <w:spacing w:after="0" w:line="240" w:lineRule="auto"/>
              <w:ind w:left="8" w:hanging="8"/>
              <w:rPr>
                <w:rFonts w:ascii="Century Gothic" w:eastAsia="Times New Roman" w:hAnsi="Century Gothic" w:cs="Times New Roman"/>
                <w:bCs/>
                <w:color w:val="000000" w:themeColor="text1"/>
                <w:sz w:val="16"/>
                <w:szCs w:val="16"/>
              </w:rPr>
            </w:pPr>
          </w:p>
        </w:tc>
      </w:tr>
      <w:tr w:rsidR="001C3B85" w:rsidRPr="00045C68" w:rsidTr="004F7C97">
        <w:trPr>
          <w:trHeight w:val="260"/>
        </w:trPr>
        <w:tc>
          <w:tcPr>
            <w:tcW w:w="900" w:type="dxa"/>
            <w:shd w:val="clear" w:color="000000" w:fill="auto"/>
            <w:vAlign w:val="center"/>
            <w:hideMark/>
          </w:tcPr>
          <w:p w:rsidR="001C3B85" w:rsidRPr="00045C68" w:rsidRDefault="001C3B85"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6.1.18</w:t>
            </w:r>
          </w:p>
        </w:tc>
        <w:tc>
          <w:tcPr>
            <w:tcW w:w="1890" w:type="dxa"/>
            <w:shd w:val="clear" w:color="000000" w:fill="auto"/>
            <w:vAlign w:val="center"/>
            <w:hideMark/>
          </w:tcPr>
          <w:p w:rsidR="001C3B85" w:rsidRPr="00045C68" w:rsidRDefault="001C3B85" w:rsidP="004F7C97">
            <w:pPr>
              <w:spacing w:after="0" w:line="240" w:lineRule="auto"/>
              <w:rPr>
                <w:rFonts w:ascii="Century Gothic" w:hAnsi="Century Gothic" w:cs="Helvetica"/>
                <w:sz w:val="16"/>
                <w:szCs w:val="16"/>
              </w:rPr>
            </w:pPr>
            <w:r w:rsidRPr="00045C68">
              <w:rPr>
                <w:rFonts w:ascii="Century Gothic" w:hAnsi="Century Gothic" w:cs="Helvetica"/>
                <w:sz w:val="16"/>
                <w:szCs w:val="16"/>
              </w:rPr>
              <w:t>Address Line</w:t>
            </w:r>
          </w:p>
          <w:p w:rsidR="001C3B85" w:rsidRPr="00045C68" w:rsidRDefault="001C3B85" w:rsidP="004F7C97">
            <w:pPr>
              <w:spacing w:after="0" w:line="240" w:lineRule="auto"/>
              <w:rPr>
                <w:rFonts w:ascii="Century Gothic" w:hAnsi="Century Gothic" w:cs="Helvetica"/>
                <w:sz w:val="16"/>
                <w:szCs w:val="16"/>
              </w:rPr>
            </w:pPr>
            <w:r w:rsidRPr="00045C68">
              <w:rPr>
                <w:rFonts w:ascii="Century Gothic" w:hAnsi="Century Gothic" w:cs="Helvetica"/>
                <w:sz w:val="16"/>
                <w:szCs w:val="16"/>
              </w:rPr>
              <w:t>&lt;AdrLine&gt;</w:t>
            </w:r>
          </w:p>
        </w:tc>
        <w:tc>
          <w:tcPr>
            <w:tcW w:w="990" w:type="dxa"/>
            <w:shd w:val="clear" w:color="000000" w:fill="auto"/>
            <w:vAlign w:val="center"/>
            <w:hideMark/>
          </w:tcPr>
          <w:p w:rsidR="001C3B85" w:rsidRPr="00045C68" w:rsidRDefault="001C3B85"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1C3B85" w:rsidRPr="00045C68" w:rsidRDefault="001C3B85" w:rsidP="004F7C97">
            <w:pPr>
              <w:pStyle w:val="Default"/>
              <w:rPr>
                <w:rFonts w:ascii="Century Gothic" w:hAnsi="Century Gothic" w:cs="HelveticaNeueLTStd-Lt"/>
                <w:sz w:val="16"/>
                <w:szCs w:val="16"/>
              </w:rPr>
            </w:pPr>
            <w:r w:rsidRPr="00045C68">
              <w:rPr>
                <w:rFonts w:ascii="Century Gothic" w:hAnsi="Century Gothic"/>
                <w:sz w:val="16"/>
                <w:szCs w:val="16"/>
              </w:rPr>
              <w:t>Information that locates and identifies a specific address, as defined by postal services, that is presented in free format text</w:t>
            </w:r>
          </w:p>
        </w:tc>
        <w:tc>
          <w:tcPr>
            <w:tcW w:w="630" w:type="dxa"/>
            <w:shd w:val="clear" w:color="000000" w:fill="auto"/>
            <w:vAlign w:val="center"/>
            <w:hideMark/>
          </w:tcPr>
          <w:p w:rsidR="001C3B85" w:rsidRPr="00045C68" w:rsidRDefault="001C3B85"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[0..7]  </w:t>
            </w:r>
          </w:p>
        </w:tc>
        <w:tc>
          <w:tcPr>
            <w:tcW w:w="1257" w:type="dxa"/>
            <w:shd w:val="clear" w:color="000000" w:fill="auto"/>
            <w:vAlign w:val="center"/>
            <w:hideMark/>
          </w:tcPr>
          <w:p w:rsidR="001C3B85" w:rsidRPr="00045C68" w:rsidRDefault="001C3B85" w:rsidP="004F7C97">
            <w:pPr>
              <w:pStyle w:val="Default"/>
              <w:rPr>
                <w:rFonts w:ascii="Century Gothic" w:hAnsi="Century Gothic"/>
                <w:sz w:val="16"/>
                <w:szCs w:val="16"/>
              </w:rPr>
            </w:pPr>
            <w:r w:rsidRPr="00045C68">
              <w:rPr>
                <w:rFonts w:ascii="Century Gothic" w:hAnsi="Century Gothic"/>
                <w:sz w:val="16"/>
                <w:szCs w:val="16"/>
              </w:rPr>
              <w:t>Max70Text</w:t>
            </w:r>
          </w:p>
          <w:p w:rsidR="001C3B85" w:rsidRPr="00045C68" w:rsidRDefault="001C3B85" w:rsidP="004F7C97">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1C3B85" w:rsidRPr="00045C68" w:rsidRDefault="001C3B85"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hideMark/>
          </w:tcPr>
          <w:p w:rsidR="001C3B85" w:rsidRPr="00045C68" w:rsidRDefault="001C3B85" w:rsidP="004F7C97">
            <w:pPr>
              <w:pStyle w:val="ListParagraph"/>
              <w:spacing w:after="0" w:line="240" w:lineRule="auto"/>
              <w:ind w:left="278"/>
              <w:rPr>
                <w:rFonts w:ascii="Century Gothic" w:eastAsia="Times New Roman" w:hAnsi="Century Gothic" w:cs="Times New Roman"/>
                <w:bCs/>
                <w:color w:val="000000" w:themeColor="text1"/>
                <w:sz w:val="16"/>
                <w:szCs w:val="16"/>
              </w:rPr>
            </w:pPr>
          </w:p>
        </w:tc>
        <w:tc>
          <w:tcPr>
            <w:tcW w:w="3600" w:type="dxa"/>
            <w:shd w:val="clear" w:color="000000" w:fill="auto"/>
            <w:vAlign w:val="center"/>
            <w:hideMark/>
          </w:tcPr>
          <w:p w:rsidR="001C3B85" w:rsidRPr="00045C68" w:rsidRDefault="001C3B85" w:rsidP="004F7C97">
            <w:pPr>
              <w:pStyle w:val="ListParagraph"/>
              <w:spacing w:after="0" w:line="240" w:lineRule="auto"/>
              <w:ind w:left="278"/>
              <w:rPr>
                <w:rFonts w:ascii="Century Gothic" w:eastAsia="Times New Roman" w:hAnsi="Century Gothic" w:cs="Times New Roman"/>
                <w:bCs/>
                <w:color w:val="000000" w:themeColor="text1"/>
                <w:sz w:val="16"/>
                <w:szCs w:val="16"/>
              </w:rPr>
            </w:pPr>
          </w:p>
        </w:tc>
      </w:tr>
      <w:tr w:rsidR="001C3B85" w:rsidRPr="00045C68" w:rsidTr="001C3B85">
        <w:trPr>
          <w:trHeight w:val="260"/>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2.78</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spacing w:after="0" w:line="240" w:lineRule="auto"/>
              <w:rPr>
                <w:rFonts w:ascii="Century Gothic" w:hAnsi="Century Gothic" w:cs="Helvetica"/>
                <w:sz w:val="16"/>
                <w:szCs w:val="16"/>
              </w:rPr>
            </w:pPr>
            <w:r w:rsidRPr="00045C68">
              <w:rPr>
                <w:rFonts w:ascii="Century Gothic" w:hAnsi="Century Gothic" w:cs="Helvetica"/>
                <w:sz w:val="16"/>
                <w:szCs w:val="16"/>
              </w:rPr>
              <w:t>Creditor Agent Account</w:t>
            </w:r>
          </w:p>
          <w:p w:rsidR="001C3B85" w:rsidRPr="00045C68" w:rsidRDefault="001C3B85" w:rsidP="004F7C97">
            <w:pPr>
              <w:spacing w:after="0" w:line="240" w:lineRule="auto"/>
              <w:rPr>
                <w:rFonts w:ascii="Century Gothic" w:hAnsi="Century Gothic" w:cs="Helvetica"/>
                <w:sz w:val="16"/>
                <w:szCs w:val="16"/>
              </w:rPr>
            </w:pPr>
            <w:r w:rsidRPr="00045C68">
              <w:rPr>
                <w:rFonts w:ascii="Century Gothic" w:hAnsi="Century Gothic" w:cs="Helvetica"/>
                <w:sz w:val="16"/>
                <w:szCs w:val="16"/>
              </w:rPr>
              <w:t>&lt;CdtrAgtAcct&gt;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pStyle w:val="Default"/>
              <w:rPr>
                <w:rFonts w:ascii="Century Gothic" w:hAnsi="Century Gothic"/>
                <w:sz w:val="16"/>
                <w:szCs w:val="16"/>
              </w:rPr>
            </w:pPr>
            <w:r w:rsidRPr="00045C68">
              <w:rPr>
                <w:rFonts w:ascii="Century Gothic" w:hAnsi="Century Gothic"/>
                <w:sz w:val="16"/>
                <w:szCs w:val="16"/>
              </w:rPr>
              <w:t>Agent between the debtor agent and creditor agent</w:t>
            </w:r>
          </w:p>
          <w:p w:rsidR="001C3B85" w:rsidRPr="00045C68" w:rsidRDefault="001C3B85" w:rsidP="004F7C97">
            <w:pPr>
              <w:pStyle w:val="Default"/>
              <w:rPr>
                <w:rFonts w:ascii="Century Gothic" w:hAnsi="Century Gothic"/>
                <w:sz w:val="16"/>
                <w:szCs w:val="16"/>
              </w:rPr>
            </w:pPr>
          </w:p>
          <w:p w:rsidR="001C3B85" w:rsidRPr="00045C68" w:rsidRDefault="001C3B85" w:rsidP="004F7C97">
            <w:pPr>
              <w:pStyle w:val="Default"/>
              <w:rPr>
                <w:rFonts w:ascii="Century Gothic" w:hAnsi="Century Gothic"/>
                <w:sz w:val="16"/>
                <w:szCs w:val="16"/>
              </w:rPr>
            </w:pPr>
            <w:r w:rsidRPr="00045C68">
              <w:rPr>
                <w:rFonts w:ascii="Century Gothic" w:hAnsi="Century Gothic"/>
                <w:sz w:val="16"/>
                <w:szCs w:val="16"/>
              </w:rPr>
              <w:t>Empty tag</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[0..1]  </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pStyle w:val="Default"/>
              <w:rPr>
                <w:rFonts w:ascii="Century Gothic" w:hAnsi="Century Gothic"/>
                <w:sz w:val="16"/>
                <w:szCs w:val="16"/>
              </w:rPr>
            </w:pP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1C3B85" w:rsidRPr="00045C68" w:rsidRDefault="001C3B85" w:rsidP="001C3B85">
            <w:pPr>
              <w:pStyle w:val="ListParagraph"/>
              <w:spacing w:after="0" w:line="240" w:lineRule="auto"/>
              <w:ind w:left="278"/>
              <w:rPr>
                <w:rFonts w:ascii="Century Gothic" w:eastAsia="Times New Roman" w:hAnsi="Century Gothic" w:cs="Times New Roman"/>
                <w:bCs/>
                <w:color w:val="000000" w:themeColor="text1"/>
                <w:sz w:val="16"/>
                <w:szCs w:val="16"/>
              </w:rPr>
            </w:pPr>
          </w:p>
        </w:tc>
        <w:tc>
          <w:tcPr>
            <w:tcW w:w="360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1C3B85" w:rsidRPr="00045C68" w:rsidRDefault="001C3B85" w:rsidP="001C3B85">
            <w:pPr>
              <w:pStyle w:val="ListParagraph"/>
              <w:ind w:left="278"/>
              <w:rPr>
                <w:rFonts w:ascii="Century Gothic" w:eastAsia="Times New Roman" w:hAnsi="Century Gothic" w:cs="Times New Roman"/>
                <w:bCs/>
                <w:color w:val="000000" w:themeColor="text1"/>
                <w:sz w:val="16"/>
                <w:szCs w:val="16"/>
              </w:rPr>
            </w:pPr>
          </w:p>
        </w:tc>
      </w:tr>
      <w:tr w:rsidR="001C3B85" w:rsidRPr="00045C68" w:rsidTr="001C3B85">
        <w:trPr>
          <w:trHeight w:val="260"/>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1.1.0</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spacing w:after="0" w:line="240" w:lineRule="auto"/>
              <w:rPr>
                <w:rFonts w:ascii="Century Gothic" w:hAnsi="Century Gothic" w:cs="Helvetica"/>
                <w:sz w:val="16"/>
                <w:szCs w:val="16"/>
              </w:rPr>
            </w:pPr>
            <w:r w:rsidRPr="00045C68">
              <w:rPr>
                <w:rFonts w:ascii="Century Gothic" w:hAnsi="Century Gothic" w:cs="Helvetica"/>
                <w:sz w:val="16"/>
                <w:szCs w:val="16"/>
              </w:rPr>
              <w:t xml:space="preserve">Identification </w:t>
            </w:r>
          </w:p>
          <w:p w:rsidR="001C3B85" w:rsidRPr="00045C68" w:rsidRDefault="001C3B85" w:rsidP="004F7C97">
            <w:pPr>
              <w:spacing w:after="0" w:line="240" w:lineRule="auto"/>
              <w:rPr>
                <w:rFonts w:ascii="Century Gothic" w:hAnsi="Century Gothic" w:cs="Helvetica"/>
                <w:sz w:val="16"/>
                <w:szCs w:val="16"/>
              </w:rPr>
            </w:pPr>
            <w:r w:rsidRPr="00045C68">
              <w:rPr>
                <w:rFonts w:ascii="Century Gothic" w:hAnsi="Century Gothic" w:cs="Helvetica"/>
                <w:sz w:val="16"/>
                <w:szCs w:val="16"/>
              </w:rPr>
              <w:t>&lt;Id&gt;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pStyle w:val="Default"/>
              <w:rPr>
                <w:rFonts w:ascii="Century Gothic" w:hAnsi="Century Gothic"/>
                <w:sz w:val="16"/>
                <w:szCs w:val="16"/>
              </w:rPr>
            </w:pPr>
            <w:r w:rsidRPr="00045C68">
              <w:rPr>
                <w:rFonts w:ascii="Century Gothic" w:hAnsi="Century Gothic"/>
                <w:sz w:val="16"/>
                <w:szCs w:val="16"/>
              </w:rPr>
              <w:t>Unique and unambiguous identification for the account between the account owner and the account servicer</w:t>
            </w:r>
          </w:p>
          <w:p w:rsidR="001C3B85" w:rsidRPr="00045C68" w:rsidRDefault="001C3B85" w:rsidP="004F7C97">
            <w:pPr>
              <w:pStyle w:val="Default"/>
              <w:rPr>
                <w:rFonts w:ascii="Century Gothic" w:hAnsi="Century Gothic"/>
                <w:sz w:val="16"/>
                <w:szCs w:val="16"/>
              </w:rPr>
            </w:pPr>
          </w:p>
          <w:p w:rsidR="001C3B85" w:rsidRPr="00045C68" w:rsidRDefault="001C3B85" w:rsidP="004F7C97">
            <w:pPr>
              <w:pStyle w:val="Default"/>
              <w:rPr>
                <w:rFonts w:ascii="Century Gothic" w:hAnsi="Century Gothic"/>
                <w:sz w:val="16"/>
                <w:szCs w:val="16"/>
              </w:rPr>
            </w:pPr>
            <w:r w:rsidRPr="00045C68">
              <w:rPr>
                <w:rFonts w:ascii="Century Gothic" w:hAnsi="Century Gothic"/>
                <w:sz w:val="16"/>
                <w:szCs w:val="16"/>
              </w:rPr>
              <w:t>Empty tag</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pStyle w:val="Default"/>
              <w:rPr>
                <w:rFonts w:ascii="Century Gothic" w:hAnsi="Century Gothic"/>
                <w:sz w:val="16"/>
                <w:szCs w:val="16"/>
              </w:rPr>
            </w:pPr>
            <w:r w:rsidRPr="00045C68">
              <w:rPr>
                <w:rFonts w:ascii="Century Gothic" w:hAnsi="Century Gothic"/>
                <w:sz w:val="16"/>
                <w:szCs w:val="16"/>
              </w:rPr>
              <w:t>Max35Text</w:t>
            </w:r>
          </w:p>
          <w:p w:rsidR="001C3B85" w:rsidRPr="00045C68" w:rsidRDefault="001C3B85" w:rsidP="004F7C97">
            <w:pPr>
              <w:pStyle w:val="Default"/>
              <w:rPr>
                <w:rFonts w:ascii="Century Gothic" w:hAnsi="Century Gothic"/>
                <w:sz w:val="16"/>
                <w:szCs w:val="16"/>
              </w:rPr>
            </w:pP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1C3B85" w:rsidRPr="00045C68" w:rsidRDefault="001C3B85" w:rsidP="001C3B85">
            <w:pPr>
              <w:pStyle w:val="ListParagraph"/>
              <w:spacing w:after="0" w:line="240" w:lineRule="auto"/>
              <w:ind w:left="278"/>
              <w:rPr>
                <w:rFonts w:ascii="Century Gothic" w:eastAsia="Times New Roman" w:hAnsi="Century Gothic" w:cs="Times New Roman"/>
                <w:bCs/>
                <w:color w:val="000000" w:themeColor="text1"/>
                <w:sz w:val="16"/>
                <w:szCs w:val="16"/>
              </w:rPr>
            </w:pPr>
          </w:p>
        </w:tc>
        <w:tc>
          <w:tcPr>
            <w:tcW w:w="360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1C3B85" w:rsidRPr="00045C68" w:rsidRDefault="001C3B85" w:rsidP="001C3B85">
            <w:pPr>
              <w:pStyle w:val="ListParagraph"/>
              <w:ind w:left="278"/>
              <w:rPr>
                <w:rFonts w:ascii="Century Gothic" w:eastAsia="Times New Roman" w:hAnsi="Century Gothic" w:cs="Times New Roman"/>
                <w:bCs/>
                <w:color w:val="000000" w:themeColor="text1"/>
                <w:sz w:val="16"/>
                <w:szCs w:val="16"/>
              </w:rPr>
            </w:pPr>
          </w:p>
        </w:tc>
      </w:tr>
      <w:tr w:rsidR="001C3B85" w:rsidRPr="00045C68" w:rsidTr="001C3B85">
        <w:trPr>
          <w:trHeight w:val="260"/>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1.1.1</w:t>
            </w:r>
          </w:p>
          <w:p w:rsidR="001C3B85" w:rsidRPr="00045C68" w:rsidRDefault="001C3B85"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spacing w:after="0" w:line="240" w:lineRule="auto"/>
              <w:rPr>
                <w:rFonts w:ascii="Century Gothic" w:hAnsi="Century Gothic" w:cs="Helvetica"/>
                <w:sz w:val="16"/>
                <w:szCs w:val="16"/>
              </w:rPr>
            </w:pPr>
            <w:r w:rsidRPr="00045C68">
              <w:rPr>
                <w:rFonts w:ascii="Century Gothic" w:hAnsi="Century Gothic" w:cs="Helvetica"/>
                <w:sz w:val="16"/>
                <w:szCs w:val="16"/>
              </w:rPr>
              <w:t>IBAN</w:t>
            </w:r>
          </w:p>
          <w:p w:rsidR="001C3B85" w:rsidRPr="00045C68" w:rsidRDefault="001C3B85" w:rsidP="004F7C97">
            <w:pPr>
              <w:spacing w:after="0" w:line="240" w:lineRule="auto"/>
              <w:rPr>
                <w:rFonts w:ascii="Century Gothic" w:hAnsi="Century Gothic" w:cs="Helvetica"/>
                <w:sz w:val="16"/>
                <w:szCs w:val="16"/>
              </w:rPr>
            </w:pPr>
            <w:r w:rsidRPr="00045C68">
              <w:rPr>
                <w:rFonts w:ascii="Century Gothic" w:hAnsi="Century Gothic" w:cs="Helvetica"/>
                <w:sz w:val="16"/>
                <w:szCs w:val="16"/>
              </w:rPr>
              <w:t>&lt;IBAN&gt;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pStyle w:val="Default"/>
              <w:rPr>
                <w:rFonts w:ascii="Century Gothic" w:hAnsi="Century Gothic"/>
                <w:sz w:val="16"/>
                <w:szCs w:val="16"/>
              </w:rPr>
            </w:pPr>
            <w:r w:rsidRPr="00045C68">
              <w:rPr>
                <w:rFonts w:ascii="Century Gothic" w:hAnsi="Century Gothic"/>
                <w:sz w:val="16"/>
                <w:szCs w:val="16"/>
              </w:rPr>
              <w:t>International Bank Account Number (IBAN) - identifier used internationally by financial institutions to uniquely identify the account of a customer</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pStyle w:val="Default"/>
              <w:rPr>
                <w:rFonts w:ascii="Century Gothic" w:hAnsi="Century Gothic"/>
                <w:sz w:val="16"/>
                <w:szCs w:val="16"/>
              </w:rPr>
            </w:pPr>
            <w:r w:rsidRPr="00045C68">
              <w:rPr>
                <w:rFonts w:ascii="Century Gothic" w:hAnsi="Century Gothic"/>
                <w:sz w:val="16"/>
                <w:szCs w:val="16"/>
              </w:rPr>
              <w:t>Identifier</w:t>
            </w: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977D21">
            <w:pPr>
              <w:pStyle w:val="ListParagraph"/>
              <w:spacing w:line="240" w:lineRule="auto"/>
              <w:ind w:left="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IAT Addenda For Foreign Correspondent Bank Information, Foreign Correspondent Bank Identification Number Qualifier (Record 7, Field 4)</w:t>
            </w:r>
          </w:p>
        </w:tc>
        <w:tc>
          <w:tcPr>
            <w:tcW w:w="36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051FDA">
            <w:pPr>
              <w:pStyle w:val="ListParagraph"/>
              <w:ind w:left="75"/>
              <w:rPr>
                <w:rFonts w:ascii="Century Gothic" w:eastAsia="Times New Roman" w:hAnsi="Century Gothic" w:cs="Times New Roman"/>
                <w:bCs/>
                <w:color w:val="000000" w:themeColor="text1"/>
                <w:sz w:val="16"/>
                <w:szCs w:val="16"/>
              </w:rPr>
            </w:pPr>
          </w:p>
          <w:p w:rsidR="001C3B85" w:rsidRPr="00045C68" w:rsidRDefault="001C3B85" w:rsidP="00051FDA">
            <w:pPr>
              <w:pStyle w:val="ListParagraph"/>
              <w:spacing w:line="240" w:lineRule="auto"/>
              <w:ind w:left="75"/>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If &lt;Cd&gt; is present, set Foreign Correspondent Bank Identification Number Qualifier to “03”</w:t>
            </w:r>
          </w:p>
        </w:tc>
      </w:tr>
      <w:tr w:rsidR="001C3B85" w:rsidRPr="00045C68" w:rsidTr="001C3B85">
        <w:trPr>
          <w:trHeight w:val="260"/>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1.1.2</w:t>
            </w:r>
          </w:p>
          <w:p w:rsidR="001C3B85" w:rsidRPr="00045C68" w:rsidRDefault="001C3B85"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spacing w:after="0" w:line="240" w:lineRule="auto"/>
              <w:rPr>
                <w:rFonts w:ascii="Century Gothic" w:hAnsi="Century Gothic" w:cs="Helvetica"/>
                <w:sz w:val="16"/>
                <w:szCs w:val="16"/>
              </w:rPr>
            </w:pPr>
            <w:r w:rsidRPr="00045C68">
              <w:rPr>
                <w:rFonts w:ascii="Century Gothic" w:hAnsi="Century Gothic" w:cs="Helvetica"/>
                <w:sz w:val="16"/>
                <w:szCs w:val="16"/>
              </w:rPr>
              <w:t>Other</w:t>
            </w:r>
          </w:p>
          <w:p w:rsidR="001C3B85" w:rsidRPr="00045C68" w:rsidRDefault="001C3B85" w:rsidP="004F7C97">
            <w:pPr>
              <w:spacing w:after="0" w:line="240" w:lineRule="auto"/>
              <w:rPr>
                <w:rFonts w:ascii="Century Gothic" w:hAnsi="Century Gothic" w:cs="Helvetica"/>
                <w:sz w:val="16"/>
                <w:szCs w:val="16"/>
              </w:rPr>
            </w:pPr>
            <w:r w:rsidRPr="00045C68">
              <w:rPr>
                <w:rFonts w:ascii="Century Gothic" w:hAnsi="Century Gothic" w:cs="Helvetica"/>
                <w:sz w:val="16"/>
                <w:szCs w:val="16"/>
              </w:rPr>
              <w:t>&lt;Othr&gt;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pStyle w:val="Default"/>
              <w:rPr>
                <w:rFonts w:ascii="Century Gothic" w:hAnsi="Century Gothic"/>
                <w:sz w:val="16"/>
                <w:szCs w:val="16"/>
              </w:rPr>
            </w:pPr>
            <w:r w:rsidRPr="00045C68">
              <w:rPr>
                <w:rFonts w:ascii="Century Gothic" w:hAnsi="Century Gothic"/>
                <w:sz w:val="16"/>
                <w:szCs w:val="16"/>
              </w:rPr>
              <w:t>Unique identification of an account, as assigned by the account servicer, using an identification scheme</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pStyle w:val="Default"/>
              <w:rPr>
                <w:rFonts w:ascii="Century Gothic" w:hAnsi="Century Gothic"/>
                <w:sz w:val="16"/>
                <w:szCs w:val="16"/>
              </w:rPr>
            </w:pP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1C3B85">
            <w:pPr>
              <w:pStyle w:val="ListParagraph"/>
              <w:spacing w:after="0" w:line="240" w:lineRule="auto"/>
              <w:ind w:left="278"/>
              <w:rPr>
                <w:rFonts w:ascii="Century Gothic" w:eastAsia="Times New Roman" w:hAnsi="Century Gothic" w:cs="Times New Roman"/>
                <w:bCs/>
                <w:color w:val="000000" w:themeColor="text1"/>
                <w:sz w:val="16"/>
                <w:szCs w:val="16"/>
              </w:rPr>
            </w:pPr>
          </w:p>
        </w:tc>
        <w:tc>
          <w:tcPr>
            <w:tcW w:w="36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051FDA">
            <w:pPr>
              <w:pStyle w:val="ListParagraph"/>
              <w:spacing w:line="240" w:lineRule="auto"/>
              <w:ind w:left="75"/>
              <w:rPr>
                <w:rFonts w:ascii="Century Gothic" w:eastAsia="Times New Roman" w:hAnsi="Century Gothic" w:cs="Times New Roman"/>
                <w:bCs/>
                <w:color w:val="000000" w:themeColor="text1"/>
                <w:sz w:val="16"/>
                <w:szCs w:val="16"/>
              </w:rPr>
            </w:pPr>
            <w:r w:rsidRPr="00051FDA">
              <w:rPr>
                <w:rFonts w:ascii="Century Gothic" w:eastAsia="Times New Roman" w:hAnsi="Century Gothic" w:cs="Times New Roman"/>
                <w:bCs/>
                <w:color w:val="000000" w:themeColor="text1"/>
                <w:sz w:val="16"/>
                <w:szCs w:val="16"/>
                <w:u w:val="single"/>
              </w:rPr>
              <w:t>Usage Rule:</w:t>
            </w:r>
            <w:r w:rsidRPr="00045C68">
              <w:rPr>
                <w:rFonts w:ascii="Century Gothic" w:eastAsia="Times New Roman" w:hAnsi="Century Gothic" w:cs="Times New Roman"/>
                <w:bCs/>
                <w:color w:val="000000" w:themeColor="text1"/>
                <w:sz w:val="16"/>
                <w:szCs w:val="16"/>
              </w:rPr>
              <w:t xml:space="preserve"> If &lt;IBAN&gt; is populated, </w:t>
            </w:r>
          </w:p>
          <w:p w:rsidR="001C3B85" w:rsidRPr="00045C68" w:rsidRDefault="001C3B85" w:rsidP="00051FDA">
            <w:pPr>
              <w:pStyle w:val="ListParagraph"/>
              <w:spacing w:line="240" w:lineRule="auto"/>
              <w:ind w:left="75"/>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&lt;Othr&gt; should not be populated</w:t>
            </w:r>
          </w:p>
        </w:tc>
      </w:tr>
    </w:tbl>
    <w:p w:rsidR="001C3B85" w:rsidRPr="00045C68" w:rsidRDefault="001C3B85" w:rsidP="001C3B85">
      <w:pPr>
        <w:tabs>
          <w:tab w:val="left" w:pos="2960"/>
        </w:tabs>
        <w:rPr>
          <w:rFonts w:ascii="Century Gothic" w:hAnsi="Century Gothic" w:cs="Arial"/>
          <w:sz w:val="20"/>
          <w:szCs w:val="20"/>
        </w:rPr>
        <w:sectPr w:rsidR="001C3B85" w:rsidRPr="00045C68" w:rsidSect="00752D5D">
          <w:pgSz w:w="15840" w:h="12240" w:orient="landscape"/>
          <w:pgMar w:top="1440" w:right="1440" w:bottom="1440" w:left="1440" w:header="720" w:footer="720" w:gutter="0"/>
          <w:cols w:space="720"/>
          <w:docGrid w:linePitch="360"/>
        </w:sectPr>
      </w:pPr>
    </w:p>
    <w:tbl>
      <w:tblPr>
        <w:tblW w:w="14464"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890"/>
        <w:gridCol w:w="990"/>
        <w:gridCol w:w="2160"/>
        <w:gridCol w:w="630"/>
        <w:gridCol w:w="1257"/>
        <w:gridCol w:w="697"/>
        <w:gridCol w:w="2340"/>
        <w:gridCol w:w="3600"/>
      </w:tblGrid>
      <w:tr w:rsidR="001C3B85" w:rsidRPr="00045C68" w:rsidTr="004F7C97">
        <w:trPr>
          <w:trHeight w:val="450"/>
        </w:trPr>
        <w:tc>
          <w:tcPr>
            <w:tcW w:w="14464" w:type="dxa"/>
            <w:gridSpan w:val="9"/>
            <w:shd w:val="clear" w:color="auto" w:fill="4F81BD" w:themeFill="accent1"/>
            <w:vAlign w:val="center"/>
            <w:hideMark/>
          </w:tcPr>
          <w:p w:rsidR="001C3B85" w:rsidRPr="00045C68" w:rsidRDefault="001C3B85" w:rsidP="004F7C97">
            <w:pPr>
              <w:spacing w:after="0"/>
              <w:rPr>
                <w:rFonts w:ascii="Century Gothic" w:hAnsi="Century Gothic"/>
                <w:sz w:val="16"/>
                <w:szCs w:val="16"/>
              </w:rPr>
            </w:pPr>
            <w:r w:rsidRPr="00045C68">
              <w:rPr>
                <w:rFonts w:ascii="Century Gothic" w:hAnsi="Century Gothic" w:cs="HelveticaNeueLTStd-Bd"/>
                <w:b/>
                <w:color w:val="FFFFFF"/>
                <w:sz w:val="16"/>
                <w:szCs w:val="16"/>
              </w:rPr>
              <w:lastRenderedPageBreak/>
              <w:t>Credit Transfer Transaction Information Definition: Set of elements used to provide information on the individual transaction(s) included in the message</w:t>
            </w:r>
          </w:p>
        </w:tc>
      </w:tr>
      <w:tr w:rsidR="001C3B85" w:rsidRPr="00045C68" w:rsidTr="00E6502F">
        <w:trPr>
          <w:trHeight w:val="260"/>
        </w:trPr>
        <w:tc>
          <w:tcPr>
            <w:tcW w:w="900" w:type="dxa"/>
            <w:shd w:val="clear" w:color="auto" w:fill="17365D"/>
            <w:vAlign w:val="center"/>
            <w:hideMark/>
          </w:tcPr>
          <w:p w:rsidR="001C3B85" w:rsidRPr="00045C68" w:rsidRDefault="001C3B85" w:rsidP="004F7C97">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shd w:val="clear" w:color="auto" w:fill="17365D"/>
            <w:vAlign w:val="center"/>
            <w:hideMark/>
          </w:tcPr>
          <w:p w:rsidR="001C3B85" w:rsidRPr="00045C68" w:rsidRDefault="001C3B85" w:rsidP="004F7C97">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990" w:type="dxa"/>
            <w:shd w:val="clear" w:color="auto" w:fill="17365D"/>
            <w:vAlign w:val="center"/>
            <w:hideMark/>
          </w:tcPr>
          <w:p w:rsidR="001C3B85" w:rsidRPr="00045C68" w:rsidRDefault="001C3B85" w:rsidP="004F7C97">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shd w:val="clear" w:color="auto" w:fill="17365D"/>
            <w:vAlign w:val="center"/>
            <w:hideMark/>
          </w:tcPr>
          <w:p w:rsidR="001C3B85" w:rsidRPr="00045C68" w:rsidRDefault="001C3B85" w:rsidP="004F7C97">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630" w:type="dxa"/>
            <w:shd w:val="clear" w:color="auto" w:fill="17365D"/>
            <w:vAlign w:val="center"/>
            <w:hideMark/>
          </w:tcPr>
          <w:p w:rsidR="001C3B85" w:rsidRPr="00045C68" w:rsidRDefault="001C3B85" w:rsidP="004F7C97">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shd w:val="clear" w:color="auto" w:fill="17365D"/>
            <w:vAlign w:val="center"/>
            <w:hideMark/>
          </w:tcPr>
          <w:p w:rsidR="001C3B85" w:rsidRPr="00045C68" w:rsidRDefault="001C3B85" w:rsidP="004F7C97">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shd w:val="clear" w:color="auto" w:fill="17365D"/>
            <w:vAlign w:val="center"/>
            <w:hideMark/>
          </w:tcPr>
          <w:p w:rsidR="001C3B85" w:rsidRPr="00045C68" w:rsidRDefault="001C3B85" w:rsidP="004F7C97">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340" w:type="dxa"/>
            <w:shd w:val="clear" w:color="auto" w:fill="0D0D0D" w:themeFill="text1" w:themeFillTint="F2"/>
            <w:vAlign w:val="center"/>
            <w:hideMark/>
          </w:tcPr>
          <w:p w:rsidR="001C3B85" w:rsidRPr="00045C68" w:rsidRDefault="001C3B85" w:rsidP="004F7C97">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shd w:val="clear" w:color="auto" w:fill="0D0D0D" w:themeFill="text1" w:themeFillTint="F2"/>
            <w:vAlign w:val="center"/>
            <w:hideMark/>
          </w:tcPr>
          <w:p w:rsidR="001C3B85" w:rsidRPr="00045C68" w:rsidRDefault="001C3B85" w:rsidP="004F7C97">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6A4FBA" w:rsidRPr="00045C68" w:rsidTr="00AF5C22">
        <w:trPr>
          <w:trHeight w:val="260"/>
        </w:trPr>
        <w:tc>
          <w:tcPr>
            <w:tcW w:w="14464" w:type="dxa"/>
            <w:gridSpan w:val="9"/>
            <w:shd w:val="clear" w:color="000000" w:fill="BFBFBF" w:themeFill="background1" w:themeFillShade="BF"/>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
                <w:bCs/>
                <w:color w:val="000000" w:themeColor="text1"/>
                <w:sz w:val="16"/>
                <w:szCs w:val="16"/>
              </w:rPr>
              <w:t>Creditor Information</w:t>
            </w:r>
          </w:p>
        </w:tc>
      </w:tr>
      <w:tr w:rsidR="006A4FBA" w:rsidRPr="00045C68" w:rsidTr="00AF5C22">
        <w:trPr>
          <w:trHeight w:val="260"/>
        </w:trPr>
        <w:tc>
          <w:tcPr>
            <w:tcW w:w="900" w:type="dxa"/>
            <w:tcBorders>
              <w:left w:val="single" w:sz="4" w:space="0" w:color="auto"/>
            </w:tcBorders>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2.79</w:t>
            </w:r>
          </w:p>
        </w:tc>
        <w:tc>
          <w:tcPr>
            <w:tcW w:w="1890" w:type="dxa"/>
            <w:shd w:val="clear" w:color="000000" w:fill="auto"/>
            <w:vAlign w:val="center"/>
            <w:hideMark/>
          </w:tcPr>
          <w:p w:rsidR="006A4FBA" w:rsidRPr="00045C68" w:rsidRDefault="006A4FBA" w:rsidP="00AF5C22">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Creditor </w:t>
            </w:r>
          </w:p>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Md"/>
                <w:sz w:val="16"/>
                <w:szCs w:val="16"/>
              </w:rPr>
              <w:t>&lt;Cdtr&gt;</w:t>
            </w:r>
          </w:p>
        </w:tc>
        <w:tc>
          <w:tcPr>
            <w:tcW w:w="99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6A4FBA" w:rsidRPr="00045C68" w:rsidRDefault="006A4FBA" w:rsidP="00AF5C22">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Party to which the amount of money is due</w:t>
            </w:r>
          </w:p>
          <w:p w:rsidR="006A4FBA" w:rsidRPr="00045C68" w:rsidRDefault="006A4FBA" w:rsidP="00AF5C22">
            <w:pPr>
              <w:autoSpaceDE w:val="0"/>
              <w:autoSpaceDN w:val="0"/>
              <w:adjustRightInd w:val="0"/>
              <w:spacing w:after="0" w:line="240" w:lineRule="auto"/>
              <w:rPr>
                <w:rFonts w:ascii="Century Gothic" w:hAnsi="Century Gothic" w:cs="HelveticaNeueLTStd-Lt"/>
                <w:sz w:val="12"/>
                <w:szCs w:val="12"/>
              </w:rPr>
            </w:pPr>
          </w:p>
          <w:p w:rsidR="006A4FBA" w:rsidRPr="00045C68" w:rsidRDefault="006A4FBA" w:rsidP="00AF5C22">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Empty tag</w:t>
            </w:r>
          </w:p>
        </w:tc>
        <w:tc>
          <w:tcPr>
            <w:tcW w:w="63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[0..1]  </w:t>
            </w:r>
          </w:p>
        </w:tc>
        <w:tc>
          <w:tcPr>
            <w:tcW w:w="1257" w:type="dxa"/>
            <w:shd w:val="clear" w:color="000000" w:fill="auto"/>
            <w:vAlign w:val="center"/>
            <w:hideMark/>
          </w:tcPr>
          <w:p w:rsidR="006A4FBA" w:rsidRPr="00045C68" w:rsidRDefault="006A4FBA" w:rsidP="00AF5C22">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auto" w:fill="C4BC96" w:themeFill="background2" w:themeFillShade="BF"/>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p>
        </w:tc>
        <w:tc>
          <w:tcPr>
            <w:tcW w:w="3600" w:type="dxa"/>
            <w:tcBorders>
              <w:right w:val="single" w:sz="4" w:space="0" w:color="auto"/>
            </w:tcBorders>
            <w:shd w:val="clear" w:color="auto" w:fill="C4BC96" w:themeFill="background2" w:themeFillShade="BF"/>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p>
        </w:tc>
      </w:tr>
      <w:tr w:rsidR="006A4FBA" w:rsidRPr="00045C68" w:rsidTr="00AF5C22">
        <w:trPr>
          <w:trHeight w:val="818"/>
        </w:trPr>
        <w:tc>
          <w:tcPr>
            <w:tcW w:w="900" w:type="dxa"/>
            <w:tcBorders>
              <w:left w:val="single" w:sz="4" w:space="0" w:color="auto"/>
            </w:tcBorders>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9.1.0</w:t>
            </w:r>
          </w:p>
        </w:tc>
        <w:tc>
          <w:tcPr>
            <w:tcW w:w="1890" w:type="dxa"/>
            <w:shd w:val="clear" w:color="000000" w:fill="auto"/>
            <w:vAlign w:val="center"/>
            <w:hideMark/>
          </w:tcPr>
          <w:p w:rsidR="006A4FBA" w:rsidRPr="00045C68" w:rsidRDefault="006A4FBA" w:rsidP="00AF5C22">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Name </w:t>
            </w:r>
          </w:p>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Md"/>
                <w:sz w:val="16"/>
                <w:szCs w:val="16"/>
              </w:rPr>
              <w:t>&lt;Nm&gt;</w:t>
            </w:r>
          </w:p>
        </w:tc>
        <w:tc>
          <w:tcPr>
            <w:tcW w:w="99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6A4FBA" w:rsidRPr="00045C68" w:rsidRDefault="006A4FBA" w:rsidP="00AF5C22">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Name of the Creditor</w:t>
            </w:r>
          </w:p>
        </w:tc>
        <w:tc>
          <w:tcPr>
            <w:tcW w:w="63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[0..1]  </w:t>
            </w:r>
          </w:p>
        </w:tc>
        <w:tc>
          <w:tcPr>
            <w:tcW w:w="1257" w:type="dxa"/>
            <w:shd w:val="clear" w:color="000000" w:fill="auto"/>
            <w:vAlign w:val="center"/>
            <w:hideMark/>
          </w:tcPr>
          <w:p w:rsidR="006A4FBA" w:rsidRPr="00045C68" w:rsidRDefault="006A4FBA" w:rsidP="00AF5C22">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Text</w:t>
            </w:r>
          </w:p>
        </w:tc>
        <w:tc>
          <w:tcPr>
            <w:tcW w:w="697"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hideMark/>
          </w:tcPr>
          <w:p w:rsidR="006A4FBA" w:rsidRPr="00045C68" w:rsidRDefault="006A4FBA" w:rsidP="00AF5C22">
            <w:pPr>
              <w:pStyle w:val="ListParagraph"/>
              <w:numPr>
                <w:ilvl w:val="0"/>
                <w:numId w:val="13"/>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CCD</w:t>
            </w:r>
            <w:r w:rsidR="00CB34E9">
              <w:rPr>
                <w:rFonts w:ascii="Century Gothic" w:eastAsia="Times New Roman" w:hAnsi="Century Gothic" w:cs="Times New Roman"/>
                <w:bCs/>
                <w:color w:val="000000" w:themeColor="text1"/>
                <w:sz w:val="16"/>
                <w:szCs w:val="16"/>
              </w:rPr>
              <w:t xml:space="preserve"> &amp; PPD</w:t>
            </w:r>
            <w:r w:rsidRPr="00045C68">
              <w:rPr>
                <w:rFonts w:ascii="Century Gothic" w:eastAsia="Times New Roman" w:hAnsi="Century Gothic" w:cs="Times New Roman"/>
                <w:bCs/>
                <w:color w:val="000000" w:themeColor="text1"/>
                <w:sz w:val="16"/>
                <w:szCs w:val="16"/>
              </w:rPr>
              <w:t xml:space="preserve">, Entry Detail Record, Receiving </w:t>
            </w:r>
          </w:p>
          <w:p w:rsidR="006A4FBA" w:rsidRPr="00045C68" w:rsidRDefault="006A4FBA" w:rsidP="00AF5C22">
            <w:pPr>
              <w:pStyle w:val="ListParagraph"/>
              <w:spacing w:after="0" w:line="240" w:lineRule="auto"/>
              <w:ind w:left="98"/>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Company Name (Record 6, Field 8)</w:t>
            </w:r>
          </w:p>
          <w:p w:rsidR="006A4FBA" w:rsidRPr="00045C68" w:rsidRDefault="006A4FBA" w:rsidP="00AF5C22">
            <w:pPr>
              <w:pStyle w:val="ListParagraph"/>
              <w:numPr>
                <w:ilvl w:val="0"/>
                <w:numId w:val="13"/>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CTX, Entry Detail Record, Receiving Company Name (Record 6, Field 9)</w:t>
            </w:r>
          </w:p>
          <w:p w:rsidR="006A4FBA" w:rsidRPr="00045C68" w:rsidRDefault="006A4FBA" w:rsidP="00AF5C22">
            <w:pPr>
              <w:pStyle w:val="ListParagraph"/>
              <w:numPr>
                <w:ilvl w:val="0"/>
                <w:numId w:val="13"/>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First IAT Addenda Record, Receiving Company Name/Individual Name (Record 7, Field 6)</w:t>
            </w:r>
          </w:p>
        </w:tc>
        <w:tc>
          <w:tcPr>
            <w:tcW w:w="3600" w:type="dxa"/>
            <w:tcBorders>
              <w:right w:val="single" w:sz="4" w:space="0" w:color="auto"/>
            </w:tcBorders>
            <w:shd w:val="clear" w:color="000000" w:fill="auto"/>
            <w:vAlign w:val="center"/>
            <w:hideMark/>
          </w:tcPr>
          <w:p w:rsidR="006A4FBA" w:rsidRPr="00045C68" w:rsidRDefault="006A4FBA" w:rsidP="00AF5C22">
            <w:pPr>
              <w:pStyle w:val="ListParagraph"/>
              <w:numPr>
                <w:ilvl w:val="0"/>
                <w:numId w:val="14"/>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CCD</w:t>
            </w:r>
            <w:r w:rsidR="00CB34E9">
              <w:rPr>
                <w:rFonts w:ascii="Century Gothic" w:eastAsia="Times New Roman" w:hAnsi="Century Gothic" w:cs="Times New Roman"/>
                <w:bCs/>
                <w:color w:val="000000" w:themeColor="text1"/>
                <w:sz w:val="16"/>
                <w:szCs w:val="16"/>
              </w:rPr>
              <w:t xml:space="preserve"> and PPD</w:t>
            </w:r>
            <w:r w:rsidRPr="00045C68">
              <w:rPr>
                <w:rFonts w:ascii="Century Gothic" w:eastAsia="Times New Roman" w:hAnsi="Century Gothic" w:cs="Times New Roman"/>
                <w:bCs/>
                <w:color w:val="000000" w:themeColor="text1"/>
                <w:sz w:val="16"/>
                <w:szCs w:val="16"/>
              </w:rPr>
              <w:t>, map the first 22 characters from ISO Creditor Name to Receiving Company</w:t>
            </w:r>
          </w:p>
          <w:p w:rsidR="006A4FBA" w:rsidRPr="00045C68" w:rsidRDefault="006A4FBA" w:rsidP="00AF5C22">
            <w:pPr>
              <w:pStyle w:val="ListParagraph"/>
              <w:spacing w:after="0" w:line="240" w:lineRule="auto"/>
              <w:ind w:left="98"/>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Name</w:t>
            </w:r>
          </w:p>
          <w:p w:rsidR="006A4FBA" w:rsidRPr="00045C68" w:rsidRDefault="006A4FBA" w:rsidP="00350FDF">
            <w:pPr>
              <w:pStyle w:val="ListParagraph"/>
              <w:numPr>
                <w:ilvl w:val="0"/>
                <w:numId w:val="31"/>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CTX, map the first 16 characters from ISO Creditor Name to Receiving Company Name</w:t>
            </w:r>
          </w:p>
          <w:p w:rsidR="00977D21" w:rsidRPr="00045C68" w:rsidRDefault="00977D21" w:rsidP="00977D21">
            <w:pPr>
              <w:pStyle w:val="ListParagraph"/>
              <w:numPr>
                <w:ilvl w:val="0"/>
                <w:numId w:val="31"/>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For </w:t>
            </w:r>
            <w:r>
              <w:rPr>
                <w:rFonts w:ascii="Century Gothic" w:eastAsia="Times New Roman" w:hAnsi="Century Gothic" w:cs="Times New Roman"/>
                <w:bCs/>
                <w:color w:val="000000" w:themeColor="text1"/>
                <w:sz w:val="16"/>
                <w:szCs w:val="16"/>
              </w:rPr>
              <w:t>IAT</w:t>
            </w:r>
            <w:r w:rsidRPr="00045C68">
              <w:rPr>
                <w:rFonts w:ascii="Century Gothic" w:eastAsia="Times New Roman" w:hAnsi="Century Gothic" w:cs="Times New Roman"/>
                <w:bCs/>
                <w:color w:val="000000" w:themeColor="text1"/>
                <w:sz w:val="16"/>
                <w:szCs w:val="16"/>
              </w:rPr>
              <w:t xml:space="preserve">, map the first </w:t>
            </w:r>
            <w:r>
              <w:rPr>
                <w:rFonts w:ascii="Century Gothic" w:eastAsia="Times New Roman" w:hAnsi="Century Gothic" w:cs="Times New Roman"/>
                <w:bCs/>
                <w:color w:val="000000" w:themeColor="text1"/>
                <w:sz w:val="16"/>
                <w:szCs w:val="16"/>
              </w:rPr>
              <w:t>35</w:t>
            </w:r>
            <w:r w:rsidR="00F72D06">
              <w:rPr>
                <w:rFonts w:ascii="Century Gothic" w:eastAsia="Times New Roman" w:hAnsi="Century Gothic" w:cs="Times New Roman"/>
                <w:bCs/>
                <w:color w:val="000000" w:themeColor="text1"/>
                <w:sz w:val="16"/>
                <w:szCs w:val="16"/>
              </w:rPr>
              <w:t xml:space="preserve"> </w:t>
            </w:r>
            <w:r w:rsidRPr="00045C68">
              <w:rPr>
                <w:rFonts w:ascii="Century Gothic" w:eastAsia="Times New Roman" w:hAnsi="Century Gothic" w:cs="Times New Roman"/>
                <w:bCs/>
                <w:color w:val="000000" w:themeColor="text1"/>
                <w:sz w:val="16"/>
                <w:szCs w:val="16"/>
              </w:rPr>
              <w:t>characters from ISO Creditor Name to Receiving Company</w:t>
            </w:r>
            <w:r>
              <w:rPr>
                <w:rFonts w:ascii="Century Gothic" w:eastAsia="Times New Roman" w:hAnsi="Century Gothic" w:cs="Times New Roman"/>
                <w:bCs/>
                <w:color w:val="000000" w:themeColor="text1"/>
                <w:sz w:val="16"/>
                <w:szCs w:val="16"/>
              </w:rPr>
              <w:t>/Individual</w:t>
            </w:r>
            <w:r w:rsidRPr="00045C68">
              <w:rPr>
                <w:rFonts w:ascii="Century Gothic" w:eastAsia="Times New Roman" w:hAnsi="Century Gothic" w:cs="Times New Roman"/>
                <w:bCs/>
                <w:color w:val="000000" w:themeColor="text1"/>
                <w:sz w:val="16"/>
                <w:szCs w:val="16"/>
              </w:rPr>
              <w:t xml:space="preserve"> Name</w:t>
            </w:r>
            <w:r>
              <w:rPr>
                <w:rFonts w:ascii="Century Gothic" w:eastAsia="Times New Roman" w:hAnsi="Century Gothic" w:cs="Times New Roman"/>
                <w:bCs/>
                <w:color w:val="000000" w:themeColor="text1"/>
                <w:sz w:val="16"/>
                <w:szCs w:val="16"/>
              </w:rPr>
              <w:t xml:space="preserve"> (</w:t>
            </w:r>
            <w:r w:rsidRPr="00977D21">
              <w:rPr>
                <w:rFonts w:ascii="Century Gothic" w:eastAsia="Times New Roman" w:hAnsi="Century Gothic" w:cs="Times New Roman"/>
                <w:bCs/>
                <w:color w:val="000000" w:themeColor="text1"/>
                <w:sz w:val="16"/>
                <w:szCs w:val="16"/>
              </w:rPr>
              <w:t xml:space="preserve">For </w:t>
            </w:r>
            <w:r w:rsidRPr="00977D21">
              <w:rPr>
                <w:rFonts w:ascii="Century Gothic" w:eastAsia="Times New Roman" w:hAnsi="Century Gothic" w:cs="Times New Roman"/>
                <w:bCs/>
                <w:i/>
                <w:color w:val="000000" w:themeColor="text1"/>
                <w:sz w:val="16"/>
                <w:szCs w:val="16"/>
              </w:rPr>
              <w:t>3rd party</w:t>
            </w:r>
            <w:r w:rsidRPr="00977D21">
              <w:rPr>
                <w:rFonts w:ascii="Century Gothic" w:eastAsia="Times New Roman" w:hAnsi="Century Gothic" w:cs="Times New Roman"/>
                <w:bCs/>
                <w:color w:val="000000" w:themeColor="text1"/>
                <w:sz w:val="16"/>
                <w:szCs w:val="16"/>
              </w:rPr>
              <w:t xml:space="preserve"> payment i.e., ultimate beneficiary of payment, maps to &lt;UltimateCreditor&gt;</w:t>
            </w:r>
            <w:r>
              <w:rPr>
                <w:rFonts w:ascii="Century Gothic" w:eastAsia="Times New Roman" w:hAnsi="Century Gothic" w:cs="Times New Roman"/>
                <w:bCs/>
                <w:color w:val="000000" w:themeColor="text1"/>
                <w:sz w:val="16"/>
                <w:szCs w:val="16"/>
              </w:rPr>
              <w:t>&lt;Name&gt;)</w:t>
            </w:r>
          </w:p>
        </w:tc>
      </w:tr>
      <w:tr w:rsidR="001C3B85" w:rsidRPr="00045C68" w:rsidTr="004F7C97">
        <w:trPr>
          <w:trHeight w:val="260"/>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9.1.1</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spacing w:after="0" w:line="240" w:lineRule="auto"/>
              <w:rPr>
                <w:rFonts w:ascii="Century Gothic" w:hAnsi="Century Gothic" w:cs="Helvetica"/>
                <w:sz w:val="16"/>
                <w:szCs w:val="16"/>
              </w:rPr>
            </w:pPr>
            <w:r w:rsidRPr="00045C68">
              <w:rPr>
                <w:rFonts w:ascii="Century Gothic" w:hAnsi="Century Gothic" w:cs="HelveticaNeueLTStd-Lt"/>
                <w:sz w:val="16"/>
                <w:szCs w:val="16"/>
              </w:rPr>
              <w:t xml:space="preserve">Postal Address </w:t>
            </w:r>
            <w:r w:rsidRPr="00045C68">
              <w:rPr>
                <w:rFonts w:ascii="Century Gothic" w:hAnsi="Century Gothic" w:cs="HelveticaNeueLTStd-Md"/>
                <w:sz w:val="16"/>
                <w:szCs w:val="16"/>
              </w:rPr>
              <w:t>&lt;PstlAdr&gt;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pStyle w:val="Default"/>
              <w:rPr>
                <w:rFonts w:ascii="Century Gothic" w:hAnsi="Century Gothic"/>
                <w:sz w:val="16"/>
                <w:szCs w:val="16"/>
              </w:rPr>
            </w:pPr>
            <w:r w:rsidRPr="00045C68">
              <w:rPr>
                <w:rFonts w:ascii="Century Gothic" w:hAnsi="Century Gothic"/>
                <w:sz w:val="16"/>
                <w:szCs w:val="16"/>
              </w:rPr>
              <w:t>Information that locates and identifies a specific address, as defined by postal services</w:t>
            </w:r>
          </w:p>
          <w:p w:rsidR="001C3B85" w:rsidRPr="00045C68" w:rsidRDefault="001C3B85" w:rsidP="004F7C97">
            <w:pPr>
              <w:pStyle w:val="Default"/>
              <w:rPr>
                <w:rFonts w:ascii="Century Gothic" w:hAnsi="Century Gothic"/>
                <w:sz w:val="16"/>
                <w:szCs w:val="16"/>
              </w:rPr>
            </w:pPr>
          </w:p>
          <w:p w:rsidR="001C3B85" w:rsidRPr="00045C68" w:rsidRDefault="001C3B85" w:rsidP="004F7C97">
            <w:pPr>
              <w:pStyle w:val="Default"/>
              <w:rPr>
                <w:rFonts w:ascii="Century Gothic" w:hAnsi="Century Gothic" w:cs="HelveticaNeueLTStd-Lt"/>
                <w:sz w:val="16"/>
                <w:szCs w:val="16"/>
              </w:rPr>
            </w:pPr>
            <w:r w:rsidRPr="00045C68">
              <w:rPr>
                <w:rFonts w:ascii="Century Gothic" w:hAnsi="Century Gothic" w:cs="HelveticaNeueLTStd-Lt"/>
                <w:sz w:val="16"/>
                <w:szCs w:val="16"/>
              </w:rPr>
              <w:t>Empty tag</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Code</w:t>
            </w: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1C3B85" w:rsidRPr="00045C68" w:rsidRDefault="001C3B85" w:rsidP="004F7C97">
            <w:pPr>
              <w:pStyle w:val="ListParagraph"/>
              <w:spacing w:after="0" w:line="240" w:lineRule="auto"/>
              <w:ind w:left="278"/>
              <w:rPr>
                <w:rFonts w:ascii="Century Gothic" w:eastAsia="Times New Roman" w:hAnsi="Century Gothic" w:cs="Times New Roman"/>
                <w:bCs/>
                <w:color w:val="000000" w:themeColor="text1"/>
                <w:sz w:val="16"/>
                <w:szCs w:val="16"/>
              </w:rPr>
            </w:pPr>
          </w:p>
        </w:tc>
        <w:tc>
          <w:tcPr>
            <w:tcW w:w="360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1C3B85" w:rsidRPr="00045C68" w:rsidRDefault="001C3B85" w:rsidP="004F7C97">
            <w:pPr>
              <w:pStyle w:val="Default"/>
              <w:rPr>
                <w:rFonts w:ascii="Century Gothic" w:hAnsi="Century Gothic"/>
                <w:sz w:val="16"/>
                <w:szCs w:val="16"/>
              </w:rPr>
            </w:pPr>
            <w:r w:rsidRPr="00045C68">
              <w:rPr>
                <w:rFonts w:ascii="Century Gothic" w:hAnsi="Century Gothic"/>
                <w:sz w:val="16"/>
                <w:szCs w:val="16"/>
                <w:u w:val="single"/>
              </w:rPr>
              <w:t>Usage Rule:</w:t>
            </w:r>
            <w:r w:rsidRPr="00045C68">
              <w:rPr>
                <w:rFonts w:ascii="Century Gothic" w:hAnsi="Century Gothic"/>
                <w:sz w:val="16"/>
                <w:szCs w:val="16"/>
              </w:rPr>
              <w:t xml:space="preserve">  Preference by following order:</w:t>
            </w:r>
          </w:p>
          <w:p w:rsidR="001C3B85" w:rsidRPr="00045C68" w:rsidRDefault="001C3B85" w:rsidP="004F7C97">
            <w:pPr>
              <w:pStyle w:val="Default"/>
              <w:rPr>
                <w:rFonts w:ascii="Century Gothic" w:hAnsi="Century Gothic"/>
                <w:sz w:val="16"/>
                <w:szCs w:val="16"/>
              </w:rPr>
            </w:pPr>
            <w:r w:rsidRPr="00045C68">
              <w:rPr>
                <w:rFonts w:ascii="Century Gothic" w:hAnsi="Century Gothic"/>
                <w:sz w:val="16"/>
                <w:szCs w:val="16"/>
              </w:rPr>
              <w:t>1. Use only structured address</w:t>
            </w:r>
          </w:p>
          <w:p w:rsidR="001C3B85" w:rsidRPr="00045C68" w:rsidRDefault="001C3B85" w:rsidP="004F7C97">
            <w:pPr>
              <w:pStyle w:val="Default"/>
              <w:rPr>
                <w:rFonts w:ascii="Century Gothic" w:hAnsi="Century Gothic"/>
                <w:sz w:val="16"/>
                <w:szCs w:val="16"/>
              </w:rPr>
            </w:pPr>
            <w:r w:rsidRPr="00045C68">
              <w:rPr>
                <w:rFonts w:ascii="Century Gothic" w:hAnsi="Century Gothic"/>
                <w:sz w:val="16"/>
                <w:szCs w:val="16"/>
              </w:rPr>
              <w:t>2. When using combination of both structured address and Address Line, must use structured tags for post code (if applicable), town name and country and only 2 Address Lines max 35 characters each (to include street address and town name)</w:t>
            </w:r>
          </w:p>
          <w:p w:rsidR="001C3B85" w:rsidRPr="00045C68" w:rsidRDefault="001C3B85" w:rsidP="004F7C97">
            <w:pPr>
              <w:pStyle w:val="Default"/>
              <w:rPr>
                <w:rFonts w:ascii="Century Gothic" w:hAnsi="Century Gothic"/>
                <w:sz w:val="16"/>
                <w:szCs w:val="16"/>
              </w:rPr>
            </w:pPr>
            <w:r w:rsidRPr="00045C68">
              <w:rPr>
                <w:rFonts w:ascii="Century Gothic" w:hAnsi="Century Gothic"/>
                <w:sz w:val="16"/>
                <w:szCs w:val="16"/>
              </w:rPr>
              <w:t xml:space="preserve">3. Use only Address Line, up to 7 lines </w:t>
            </w:r>
          </w:p>
          <w:p w:rsidR="001C3B85" w:rsidRPr="00045C68" w:rsidRDefault="001C3B85" w:rsidP="004F7C97">
            <w:pPr>
              <w:pStyle w:val="Default"/>
              <w:rPr>
                <w:rFonts w:ascii="Century Gothic" w:hAnsi="Century Gothic"/>
                <w:sz w:val="16"/>
                <w:szCs w:val="16"/>
              </w:rPr>
            </w:pPr>
          </w:p>
          <w:p w:rsidR="001C3B85" w:rsidRDefault="001C3B85" w:rsidP="004F7C97">
            <w:pPr>
              <w:pStyle w:val="Default"/>
              <w:rPr>
                <w:rFonts w:ascii="Century Gothic" w:hAnsi="Century Gothic"/>
                <w:sz w:val="16"/>
                <w:szCs w:val="16"/>
              </w:rPr>
            </w:pPr>
            <w:r w:rsidRPr="00045C68">
              <w:rPr>
                <w:rFonts w:ascii="Century Gothic" w:hAnsi="Century Gothic"/>
                <w:sz w:val="16"/>
                <w:szCs w:val="16"/>
              </w:rPr>
              <w:t>NOTE: PO Box and c/o address should only appear in Address Line</w:t>
            </w:r>
            <w:r w:rsidR="00977D21">
              <w:rPr>
                <w:rFonts w:ascii="Century Gothic" w:hAnsi="Century Gothic"/>
                <w:sz w:val="16"/>
                <w:szCs w:val="16"/>
              </w:rPr>
              <w:t xml:space="preserve"> </w:t>
            </w:r>
          </w:p>
          <w:p w:rsidR="00977D21" w:rsidRDefault="00977D21" w:rsidP="004F7C97">
            <w:pPr>
              <w:pStyle w:val="Default"/>
              <w:rPr>
                <w:rFonts w:ascii="Century Gothic" w:hAnsi="Century Gothic"/>
                <w:sz w:val="16"/>
                <w:szCs w:val="16"/>
              </w:rPr>
            </w:pPr>
          </w:p>
          <w:p w:rsidR="00977D21" w:rsidRPr="00045C68" w:rsidRDefault="00977D21" w:rsidP="00051FDA">
            <w:pPr>
              <w:pStyle w:val="Default"/>
              <w:rPr>
                <w:rFonts w:ascii="Century Gothic" w:eastAsia="Times New Roman" w:hAnsi="Century Gothic"/>
                <w:bCs/>
                <w:color w:val="000000" w:themeColor="text1"/>
                <w:sz w:val="16"/>
                <w:szCs w:val="16"/>
              </w:rPr>
            </w:pPr>
            <w:r w:rsidRPr="00977D21">
              <w:rPr>
                <w:rFonts w:ascii="Century Gothic" w:eastAsia="Times New Roman" w:hAnsi="Century Gothic"/>
                <w:bCs/>
                <w:color w:val="000000" w:themeColor="text1"/>
                <w:sz w:val="16"/>
                <w:szCs w:val="16"/>
              </w:rPr>
              <w:t xml:space="preserve">For </w:t>
            </w:r>
            <w:r w:rsidRPr="00977D21">
              <w:rPr>
                <w:rFonts w:ascii="Century Gothic" w:eastAsia="Times New Roman" w:hAnsi="Century Gothic"/>
                <w:bCs/>
                <w:i/>
                <w:color w:val="000000" w:themeColor="text1"/>
                <w:sz w:val="16"/>
                <w:szCs w:val="16"/>
              </w:rPr>
              <w:t>3rd party</w:t>
            </w:r>
            <w:r w:rsidRPr="00977D21">
              <w:rPr>
                <w:rFonts w:ascii="Century Gothic" w:eastAsia="Times New Roman" w:hAnsi="Century Gothic"/>
                <w:bCs/>
                <w:color w:val="000000" w:themeColor="text1"/>
                <w:sz w:val="16"/>
                <w:szCs w:val="16"/>
              </w:rPr>
              <w:t xml:space="preserve"> payment i.e., ultim</w:t>
            </w:r>
            <w:r w:rsidR="00D327CD">
              <w:rPr>
                <w:rFonts w:ascii="Century Gothic" w:eastAsia="Times New Roman" w:hAnsi="Century Gothic"/>
                <w:bCs/>
                <w:color w:val="000000" w:themeColor="text1"/>
                <w:sz w:val="16"/>
                <w:szCs w:val="16"/>
              </w:rPr>
              <w:t xml:space="preserve">ate beneficiary of payment, </w:t>
            </w:r>
            <w:r w:rsidR="00051FDA">
              <w:rPr>
                <w:rFonts w:ascii="Century Gothic" w:eastAsia="Times New Roman" w:hAnsi="Century Gothic"/>
                <w:bCs/>
                <w:color w:val="000000" w:themeColor="text1"/>
                <w:sz w:val="16"/>
                <w:szCs w:val="16"/>
              </w:rPr>
              <w:t xml:space="preserve">address information </w:t>
            </w:r>
            <w:r w:rsidR="00D327CD">
              <w:rPr>
                <w:rFonts w:ascii="Century Gothic" w:eastAsia="Times New Roman" w:hAnsi="Century Gothic"/>
                <w:bCs/>
                <w:color w:val="000000" w:themeColor="text1"/>
                <w:sz w:val="16"/>
                <w:szCs w:val="16"/>
              </w:rPr>
              <w:t>map</w:t>
            </w:r>
            <w:r w:rsidRPr="00977D21">
              <w:rPr>
                <w:rFonts w:ascii="Century Gothic" w:eastAsia="Times New Roman" w:hAnsi="Century Gothic"/>
                <w:bCs/>
                <w:color w:val="000000" w:themeColor="text1"/>
                <w:sz w:val="16"/>
                <w:szCs w:val="16"/>
              </w:rPr>
              <w:t xml:space="preserve"> to &lt;UltimateCreditor&gt;</w:t>
            </w:r>
            <w:r>
              <w:rPr>
                <w:rFonts w:ascii="Century Gothic" w:eastAsia="Times New Roman" w:hAnsi="Century Gothic"/>
                <w:bCs/>
                <w:color w:val="000000" w:themeColor="text1"/>
                <w:sz w:val="16"/>
                <w:szCs w:val="16"/>
              </w:rPr>
              <w:t xml:space="preserve"> fields</w:t>
            </w:r>
          </w:p>
        </w:tc>
      </w:tr>
      <w:tr w:rsidR="001C3B85" w:rsidRPr="00045C68" w:rsidTr="004F7C97">
        <w:trPr>
          <w:trHeight w:val="260"/>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9.1.2</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spacing w:after="0" w:line="240" w:lineRule="auto"/>
              <w:rPr>
                <w:rFonts w:ascii="Century Gothic" w:hAnsi="Century Gothic" w:cs="Helvetica"/>
                <w:sz w:val="16"/>
                <w:szCs w:val="16"/>
              </w:rPr>
            </w:pPr>
            <w:r w:rsidRPr="00045C68">
              <w:rPr>
                <w:rFonts w:ascii="Century Gothic" w:hAnsi="Century Gothic" w:cs="Helvetica"/>
                <w:sz w:val="16"/>
                <w:szCs w:val="16"/>
              </w:rPr>
              <w:t>Address Type</w:t>
            </w:r>
          </w:p>
          <w:p w:rsidR="001C3B85" w:rsidRPr="00045C68" w:rsidRDefault="001C3B85" w:rsidP="004F7C97">
            <w:pPr>
              <w:spacing w:after="0" w:line="240" w:lineRule="auto"/>
              <w:rPr>
                <w:rFonts w:ascii="Century Gothic" w:hAnsi="Century Gothic" w:cs="Helvetica"/>
                <w:sz w:val="16"/>
                <w:szCs w:val="16"/>
              </w:rPr>
            </w:pPr>
            <w:r w:rsidRPr="00045C68">
              <w:rPr>
                <w:rFonts w:ascii="Century Gothic" w:hAnsi="Century Gothic" w:cs="Helvetica"/>
                <w:sz w:val="16"/>
                <w:szCs w:val="16"/>
              </w:rPr>
              <w:t>&lt;AdrTp&gt;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pStyle w:val="Default"/>
              <w:rPr>
                <w:rFonts w:ascii="Century Gothic" w:hAnsi="Century Gothic" w:cs="HelveticaNeueLTStd-Lt"/>
                <w:sz w:val="16"/>
                <w:szCs w:val="16"/>
              </w:rPr>
            </w:pPr>
            <w:r w:rsidRPr="00045C68">
              <w:rPr>
                <w:rFonts w:ascii="Century Gothic" w:hAnsi="Century Gothic"/>
                <w:sz w:val="16"/>
                <w:szCs w:val="16"/>
              </w:rPr>
              <w:t>Identifies the nature of the postal address</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pStyle w:val="Default"/>
              <w:rPr>
                <w:rFonts w:ascii="Century Gothic" w:hAnsi="Century Gothic"/>
                <w:sz w:val="16"/>
                <w:szCs w:val="16"/>
              </w:rPr>
            </w:pPr>
            <w:r w:rsidRPr="00045C68">
              <w:rPr>
                <w:rFonts w:ascii="Century Gothic" w:hAnsi="Century Gothic"/>
                <w:sz w:val="16"/>
                <w:szCs w:val="16"/>
              </w:rPr>
              <w:t>Max70Text</w:t>
            </w:r>
          </w:p>
          <w:p w:rsidR="001C3B85" w:rsidRPr="00045C68" w:rsidRDefault="001C3B85" w:rsidP="004F7C97">
            <w:pPr>
              <w:spacing w:after="0" w:line="240" w:lineRule="auto"/>
              <w:rPr>
                <w:rFonts w:ascii="Century Gothic" w:hAnsi="Century Gothic" w:cs="HelveticaNeueLTStd-Lt"/>
                <w:sz w:val="16"/>
                <w:szCs w:val="16"/>
              </w:rPr>
            </w:pP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spacing w:after="0" w:line="240" w:lineRule="auto"/>
              <w:rPr>
                <w:rFonts w:ascii="Century Gothic" w:eastAsia="Times New Roman" w:hAnsi="Century Gothic" w:cs="Times New Roman"/>
                <w:bCs/>
                <w:color w:val="000000" w:themeColor="text1"/>
                <w:sz w:val="16"/>
                <w:szCs w:val="16"/>
              </w:rPr>
            </w:pPr>
          </w:p>
        </w:tc>
        <w:tc>
          <w:tcPr>
            <w:tcW w:w="36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spacing w:after="0" w:line="240" w:lineRule="auto"/>
              <w:rPr>
                <w:rFonts w:ascii="Century Gothic" w:eastAsia="Times New Roman" w:hAnsi="Century Gothic" w:cs="Times New Roman"/>
                <w:bCs/>
                <w:color w:val="000000" w:themeColor="text1"/>
                <w:sz w:val="16"/>
                <w:szCs w:val="16"/>
              </w:rPr>
            </w:pPr>
          </w:p>
        </w:tc>
      </w:tr>
      <w:tr w:rsidR="001C3B85" w:rsidRPr="00045C68" w:rsidTr="001C3B85">
        <w:trPr>
          <w:trHeight w:val="260"/>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9.1.3</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spacing w:after="0" w:line="240" w:lineRule="auto"/>
              <w:rPr>
                <w:rFonts w:ascii="Century Gothic" w:hAnsi="Century Gothic" w:cs="Helvetica"/>
                <w:sz w:val="16"/>
                <w:szCs w:val="16"/>
              </w:rPr>
            </w:pPr>
            <w:r w:rsidRPr="00045C68">
              <w:rPr>
                <w:rFonts w:ascii="Century Gothic" w:hAnsi="Century Gothic" w:cs="Helvetica"/>
                <w:sz w:val="16"/>
                <w:szCs w:val="16"/>
              </w:rPr>
              <w:t>Department</w:t>
            </w:r>
          </w:p>
          <w:p w:rsidR="001C3B85" w:rsidRPr="00045C68" w:rsidRDefault="001C3B85" w:rsidP="004F7C97">
            <w:pPr>
              <w:spacing w:after="0" w:line="240" w:lineRule="auto"/>
              <w:rPr>
                <w:rFonts w:ascii="Century Gothic" w:hAnsi="Century Gothic" w:cs="Helvetica"/>
                <w:sz w:val="16"/>
                <w:szCs w:val="16"/>
              </w:rPr>
            </w:pPr>
            <w:r w:rsidRPr="00045C68">
              <w:rPr>
                <w:rFonts w:ascii="Century Gothic" w:hAnsi="Century Gothic" w:cs="Helvetica"/>
                <w:sz w:val="16"/>
                <w:szCs w:val="16"/>
              </w:rPr>
              <w:t>&lt;Dept&gt;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pStyle w:val="Default"/>
              <w:rPr>
                <w:rFonts w:ascii="Century Gothic" w:hAnsi="Century Gothic"/>
                <w:sz w:val="16"/>
                <w:szCs w:val="16"/>
              </w:rPr>
            </w:pPr>
            <w:r w:rsidRPr="00045C68">
              <w:rPr>
                <w:rFonts w:ascii="Century Gothic" w:hAnsi="Century Gothic"/>
                <w:sz w:val="16"/>
                <w:szCs w:val="16"/>
              </w:rPr>
              <w:t>Identification of a division of a large organisation or building</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pStyle w:val="Default"/>
              <w:rPr>
                <w:rFonts w:ascii="Century Gothic" w:hAnsi="Century Gothic"/>
                <w:sz w:val="16"/>
                <w:szCs w:val="16"/>
              </w:rPr>
            </w:pPr>
            <w:r w:rsidRPr="00045C68">
              <w:rPr>
                <w:rFonts w:ascii="Century Gothic" w:hAnsi="Century Gothic"/>
                <w:sz w:val="16"/>
                <w:szCs w:val="16"/>
              </w:rPr>
              <w:t>Max70Text</w:t>
            </w:r>
          </w:p>
          <w:p w:rsidR="001C3B85" w:rsidRPr="00045C68" w:rsidRDefault="001C3B85" w:rsidP="001C3B85">
            <w:pPr>
              <w:pStyle w:val="Default"/>
              <w:rPr>
                <w:rFonts w:ascii="Century Gothic" w:hAnsi="Century Gothic"/>
                <w:sz w:val="16"/>
                <w:szCs w:val="16"/>
              </w:rPr>
            </w:pP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1C3B85">
            <w:pPr>
              <w:rPr>
                <w:rFonts w:ascii="Century Gothic" w:eastAsia="Times New Roman" w:hAnsi="Century Gothic" w:cs="Times New Roman"/>
                <w:bCs/>
                <w:color w:val="000000" w:themeColor="text1"/>
                <w:sz w:val="16"/>
                <w:szCs w:val="16"/>
              </w:rPr>
            </w:pPr>
          </w:p>
        </w:tc>
        <w:tc>
          <w:tcPr>
            <w:tcW w:w="36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1C3B85" w:rsidRPr="00045C68" w:rsidRDefault="001C3B85" w:rsidP="004F7C97">
            <w:pPr>
              <w:spacing w:after="0" w:line="240" w:lineRule="auto"/>
              <w:rPr>
                <w:rFonts w:ascii="Century Gothic" w:eastAsia="Times New Roman" w:hAnsi="Century Gothic" w:cs="Times New Roman"/>
                <w:bCs/>
                <w:color w:val="000000" w:themeColor="text1"/>
                <w:sz w:val="16"/>
                <w:szCs w:val="16"/>
              </w:rPr>
            </w:pPr>
          </w:p>
        </w:tc>
      </w:tr>
    </w:tbl>
    <w:p w:rsidR="00D811E0" w:rsidRPr="00045C68" w:rsidRDefault="00D811E0" w:rsidP="003147B4">
      <w:pPr>
        <w:spacing w:before="120" w:after="120"/>
        <w:ind w:left="1080"/>
        <w:rPr>
          <w:rFonts w:ascii="Century Gothic" w:hAnsi="Century Gothic" w:cs="Arial"/>
          <w:sz w:val="20"/>
          <w:szCs w:val="20"/>
        </w:rPr>
        <w:sectPr w:rsidR="00D811E0" w:rsidRPr="00045C68" w:rsidSect="00752D5D">
          <w:pgSz w:w="15840" w:h="12240" w:orient="landscape"/>
          <w:pgMar w:top="1440" w:right="1440" w:bottom="1440" w:left="1440" w:header="720" w:footer="720" w:gutter="0"/>
          <w:cols w:space="720"/>
          <w:docGrid w:linePitch="360"/>
        </w:sectPr>
      </w:pPr>
    </w:p>
    <w:tbl>
      <w:tblPr>
        <w:tblW w:w="14464"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890"/>
        <w:gridCol w:w="990"/>
        <w:gridCol w:w="2160"/>
        <w:gridCol w:w="630"/>
        <w:gridCol w:w="1257"/>
        <w:gridCol w:w="697"/>
        <w:gridCol w:w="2340"/>
        <w:gridCol w:w="3600"/>
      </w:tblGrid>
      <w:tr w:rsidR="006A4FBA" w:rsidRPr="00045C68" w:rsidTr="00AF5C22">
        <w:trPr>
          <w:trHeight w:val="450"/>
        </w:trPr>
        <w:tc>
          <w:tcPr>
            <w:tcW w:w="14464" w:type="dxa"/>
            <w:gridSpan w:val="9"/>
            <w:shd w:val="clear" w:color="auto" w:fill="4F81BD" w:themeFill="accent1"/>
            <w:vAlign w:val="center"/>
            <w:hideMark/>
          </w:tcPr>
          <w:p w:rsidR="006A4FBA" w:rsidRPr="00045C68" w:rsidRDefault="006A4FBA" w:rsidP="00AF5C22">
            <w:pPr>
              <w:spacing w:after="0"/>
              <w:rPr>
                <w:rFonts w:ascii="Century Gothic" w:hAnsi="Century Gothic"/>
                <w:sz w:val="16"/>
                <w:szCs w:val="16"/>
              </w:rPr>
            </w:pPr>
            <w:r w:rsidRPr="00045C68">
              <w:rPr>
                <w:rFonts w:ascii="Century Gothic" w:hAnsi="Century Gothic" w:cs="HelveticaNeueLTStd-Bd"/>
                <w:b/>
                <w:color w:val="FFFFFF"/>
                <w:sz w:val="16"/>
                <w:szCs w:val="16"/>
              </w:rPr>
              <w:lastRenderedPageBreak/>
              <w:t>Credit Transfer Transaction Information Definition: Set of elements used to provide information on the individual transaction(s) included in the message</w:t>
            </w:r>
          </w:p>
        </w:tc>
      </w:tr>
      <w:tr w:rsidR="006A4FBA" w:rsidRPr="00045C68" w:rsidTr="00E6502F">
        <w:trPr>
          <w:trHeight w:val="260"/>
        </w:trPr>
        <w:tc>
          <w:tcPr>
            <w:tcW w:w="900" w:type="dxa"/>
            <w:shd w:val="clear" w:color="auto" w:fill="17365D"/>
            <w:vAlign w:val="center"/>
            <w:hideMark/>
          </w:tcPr>
          <w:p w:rsidR="006A4FBA" w:rsidRPr="00045C68" w:rsidRDefault="006A4FBA"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shd w:val="clear" w:color="auto" w:fill="17365D"/>
            <w:vAlign w:val="center"/>
            <w:hideMark/>
          </w:tcPr>
          <w:p w:rsidR="006A4FBA" w:rsidRPr="00045C68" w:rsidRDefault="006A4FBA"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990" w:type="dxa"/>
            <w:shd w:val="clear" w:color="auto" w:fill="17365D"/>
            <w:vAlign w:val="center"/>
            <w:hideMark/>
          </w:tcPr>
          <w:p w:rsidR="006A4FBA" w:rsidRPr="00045C68" w:rsidRDefault="006A4FBA"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shd w:val="clear" w:color="auto" w:fill="17365D"/>
            <w:vAlign w:val="center"/>
            <w:hideMark/>
          </w:tcPr>
          <w:p w:rsidR="006A4FBA" w:rsidRPr="00045C68" w:rsidRDefault="006A4FBA"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630" w:type="dxa"/>
            <w:shd w:val="clear" w:color="auto" w:fill="17365D"/>
            <w:vAlign w:val="center"/>
            <w:hideMark/>
          </w:tcPr>
          <w:p w:rsidR="006A4FBA" w:rsidRPr="00045C68" w:rsidRDefault="006A4FBA"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shd w:val="clear" w:color="auto" w:fill="17365D"/>
            <w:vAlign w:val="center"/>
            <w:hideMark/>
          </w:tcPr>
          <w:p w:rsidR="006A4FBA" w:rsidRPr="00045C68" w:rsidRDefault="006A4FBA"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shd w:val="clear" w:color="auto" w:fill="17365D"/>
            <w:vAlign w:val="center"/>
            <w:hideMark/>
          </w:tcPr>
          <w:p w:rsidR="006A4FBA" w:rsidRPr="00045C68" w:rsidRDefault="006A4FBA"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340" w:type="dxa"/>
            <w:shd w:val="clear" w:color="auto" w:fill="0D0D0D" w:themeFill="text1" w:themeFillTint="F2"/>
            <w:vAlign w:val="center"/>
            <w:hideMark/>
          </w:tcPr>
          <w:p w:rsidR="006A4FBA" w:rsidRPr="00045C68" w:rsidRDefault="006A4FBA"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shd w:val="clear" w:color="auto" w:fill="0D0D0D" w:themeFill="text1" w:themeFillTint="F2"/>
            <w:vAlign w:val="center"/>
            <w:hideMark/>
          </w:tcPr>
          <w:p w:rsidR="006A4FBA" w:rsidRPr="00045C68" w:rsidRDefault="006A4FBA"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D327CD" w:rsidRPr="00045C68" w:rsidTr="00D327CD">
        <w:trPr>
          <w:trHeight w:val="260"/>
        </w:trPr>
        <w:tc>
          <w:tcPr>
            <w:tcW w:w="900" w:type="dxa"/>
            <w:tcBorders>
              <w:left w:val="single" w:sz="4" w:space="0" w:color="auto"/>
            </w:tcBorders>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9.1.4</w:t>
            </w:r>
          </w:p>
        </w:tc>
        <w:tc>
          <w:tcPr>
            <w:tcW w:w="1890" w:type="dxa"/>
            <w:shd w:val="clear" w:color="000000" w:fill="auto"/>
            <w:vAlign w:val="center"/>
          </w:tcPr>
          <w:p w:rsidR="00D327CD" w:rsidRPr="00045C68" w:rsidRDefault="00D327CD" w:rsidP="00D327CD">
            <w:pPr>
              <w:spacing w:after="0" w:line="240" w:lineRule="auto"/>
              <w:rPr>
                <w:rFonts w:ascii="Century Gothic" w:hAnsi="Century Gothic" w:cs="Helvetica"/>
                <w:sz w:val="16"/>
                <w:szCs w:val="16"/>
              </w:rPr>
            </w:pPr>
            <w:r w:rsidRPr="00045C68">
              <w:rPr>
                <w:rFonts w:ascii="Century Gothic" w:hAnsi="Century Gothic" w:cs="Helvetica"/>
                <w:sz w:val="16"/>
                <w:szCs w:val="16"/>
              </w:rPr>
              <w:t>Sub Department</w:t>
            </w:r>
          </w:p>
          <w:p w:rsidR="00D327CD" w:rsidRPr="00045C68" w:rsidRDefault="00D327CD" w:rsidP="00D327CD">
            <w:pPr>
              <w:spacing w:after="0" w:line="240" w:lineRule="auto"/>
              <w:rPr>
                <w:rFonts w:ascii="Century Gothic" w:hAnsi="Century Gothic" w:cs="Helvetica"/>
                <w:sz w:val="16"/>
                <w:szCs w:val="16"/>
              </w:rPr>
            </w:pPr>
            <w:r w:rsidRPr="00045C68">
              <w:rPr>
                <w:rFonts w:ascii="Century Gothic" w:hAnsi="Century Gothic" w:cs="Helvetica"/>
                <w:sz w:val="16"/>
                <w:szCs w:val="16"/>
              </w:rPr>
              <w:t>&lt;SubDept&gt;</w:t>
            </w:r>
          </w:p>
        </w:tc>
        <w:tc>
          <w:tcPr>
            <w:tcW w:w="990" w:type="dxa"/>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tcPr>
          <w:p w:rsidR="00D327CD" w:rsidRPr="00045C68" w:rsidRDefault="00D327CD" w:rsidP="00D327CD">
            <w:pPr>
              <w:pStyle w:val="Default"/>
              <w:rPr>
                <w:rFonts w:ascii="Century Gothic" w:hAnsi="Century Gothic"/>
                <w:sz w:val="16"/>
                <w:szCs w:val="16"/>
              </w:rPr>
            </w:pPr>
            <w:r w:rsidRPr="00045C68">
              <w:rPr>
                <w:rFonts w:ascii="Century Gothic" w:hAnsi="Century Gothic"/>
                <w:sz w:val="16"/>
                <w:szCs w:val="16"/>
              </w:rPr>
              <w:t>Identification of a sub-division of a large organisation or building</w:t>
            </w:r>
          </w:p>
        </w:tc>
        <w:tc>
          <w:tcPr>
            <w:tcW w:w="630" w:type="dxa"/>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tcPr>
          <w:p w:rsidR="00D327CD" w:rsidRPr="00045C68" w:rsidRDefault="00D327CD" w:rsidP="00D327CD">
            <w:pPr>
              <w:pStyle w:val="Default"/>
              <w:rPr>
                <w:rFonts w:ascii="Century Gothic" w:hAnsi="Century Gothic"/>
                <w:sz w:val="16"/>
                <w:szCs w:val="16"/>
              </w:rPr>
            </w:pPr>
            <w:r w:rsidRPr="00045C68">
              <w:rPr>
                <w:rFonts w:ascii="Century Gothic" w:hAnsi="Century Gothic"/>
                <w:sz w:val="16"/>
                <w:szCs w:val="16"/>
              </w:rPr>
              <w:t>Max70Text</w:t>
            </w:r>
          </w:p>
          <w:p w:rsidR="00D327CD" w:rsidRPr="00045C68" w:rsidRDefault="00D327CD" w:rsidP="00D327CD">
            <w:pPr>
              <w:pStyle w:val="Default"/>
              <w:rPr>
                <w:rFonts w:ascii="Century Gothic" w:hAnsi="Century Gothic"/>
                <w:sz w:val="16"/>
                <w:szCs w:val="16"/>
              </w:rPr>
            </w:pPr>
          </w:p>
        </w:tc>
        <w:tc>
          <w:tcPr>
            <w:tcW w:w="697" w:type="dxa"/>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auto" w:fill="auto"/>
            <w:vAlign w:val="center"/>
          </w:tcPr>
          <w:p w:rsidR="00D327CD" w:rsidRPr="00045C68" w:rsidRDefault="00D327CD" w:rsidP="00D327CD">
            <w:pPr>
              <w:rPr>
                <w:rFonts w:ascii="Century Gothic" w:eastAsia="Times New Roman" w:hAnsi="Century Gothic" w:cs="Times New Roman"/>
                <w:bCs/>
                <w:color w:val="000000" w:themeColor="text1"/>
                <w:sz w:val="16"/>
                <w:szCs w:val="16"/>
              </w:rPr>
            </w:pPr>
          </w:p>
        </w:tc>
        <w:tc>
          <w:tcPr>
            <w:tcW w:w="3600" w:type="dxa"/>
            <w:tcBorders>
              <w:right w:val="single" w:sz="4" w:space="0" w:color="auto"/>
            </w:tcBorders>
            <w:shd w:val="clear" w:color="auto"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p>
        </w:tc>
      </w:tr>
      <w:tr w:rsidR="00D327CD" w:rsidRPr="00045C68" w:rsidTr="00AF5C22">
        <w:trPr>
          <w:trHeight w:val="260"/>
        </w:trPr>
        <w:tc>
          <w:tcPr>
            <w:tcW w:w="900" w:type="dxa"/>
            <w:tcBorders>
              <w:left w:val="single" w:sz="4" w:space="0" w:color="auto"/>
            </w:tcBorders>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9.1.5</w:t>
            </w:r>
          </w:p>
        </w:tc>
        <w:tc>
          <w:tcPr>
            <w:tcW w:w="1890" w:type="dxa"/>
            <w:shd w:val="clear" w:color="000000" w:fill="auto"/>
            <w:vAlign w:val="center"/>
          </w:tcPr>
          <w:p w:rsidR="00D327CD" w:rsidRPr="00045C68" w:rsidRDefault="00D327CD" w:rsidP="00D327CD">
            <w:pPr>
              <w:spacing w:after="0" w:line="240" w:lineRule="auto"/>
              <w:rPr>
                <w:rFonts w:ascii="Century Gothic" w:hAnsi="Century Gothic" w:cs="Helvetica"/>
                <w:sz w:val="16"/>
                <w:szCs w:val="16"/>
              </w:rPr>
            </w:pPr>
            <w:r w:rsidRPr="00045C68">
              <w:rPr>
                <w:rFonts w:ascii="Century Gothic" w:hAnsi="Century Gothic" w:cs="Helvetica"/>
                <w:sz w:val="16"/>
                <w:szCs w:val="16"/>
              </w:rPr>
              <w:t>Street Name</w:t>
            </w:r>
          </w:p>
          <w:p w:rsidR="00D327CD" w:rsidRPr="00045C68" w:rsidRDefault="00D327CD" w:rsidP="00D327CD">
            <w:pPr>
              <w:spacing w:after="0" w:line="240" w:lineRule="auto"/>
              <w:rPr>
                <w:rFonts w:ascii="Century Gothic" w:hAnsi="Century Gothic" w:cs="Helvetica"/>
                <w:sz w:val="16"/>
                <w:szCs w:val="16"/>
              </w:rPr>
            </w:pPr>
            <w:r w:rsidRPr="00045C68">
              <w:rPr>
                <w:rFonts w:ascii="Century Gothic" w:hAnsi="Century Gothic" w:cs="Helvetica"/>
                <w:sz w:val="16"/>
                <w:szCs w:val="16"/>
              </w:rPr>
              <w:t>&lt;StrtNm&gt;</w:t>
            </w:r>
          </w:p>
        </w:tc>
        <w:tc>
          <w:tcPr>
            <w:tcW w:w="990" w:type="dxa"/>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tcPr>
          <w:p w:rsidR="00D327CD" w:rsidRPr="00045C68" w:rsidRDefault="00D327CD" w:rsidP="00D327CD">
            <w:pPr>
              <w:pStyle w:val="Default"/>
              <w:rPr>
                <w:rFonts w:ascii="Century Gothic" w:hAnsi="Century Gothic" w:cs="HelveticaNeueLTStd-Lt"/>
                <w:sz w:val="16"/>
                <w:szCs w:val="16"/>
              </w:rPr>
            </w:pPr>
            <w:r w:rsidRPr="00045C68">
              <w:rPr>
                <w:rFonts w:ascii="Century Gothic" w:hAnsi="Century Gothic"/>
                <w:sz w:val="16"/>
                <w:szCs w:val="16"/>
              </w:rPr>
              <w:t>Name of a street or thoroughfare</w:t>
            </w:r>
          </w:p>
        </w:tc>
        <w:tc>
          <w:tcPr>
            <w:tcW w:w="630" w:type="dxa"/>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tcPr>
          <w:p w:rsidR="00D327CD" w:rsidRPr="00045C68" w:rsidRDefault="00D327CD" w:rsidP="00D327CD">
            <w:pPr>
              <w:pStyle w:val="Default"/>
              <w:rPr>
                <w:rFonts w:ascii="Century Gothic" w:hAnsi="Century Gothic"/>
                <w:sz w:val="16"/>
                <w:szCs w:val="16"/>
              </w:rPr>
            </w:pPr>
            <w:r w:rsidRPr="00045C68">
              <w:rPr>
                <w:rFonts w:ascii="Century Gothic" w:hAnsi="Century Gothic"/>
                <w:sz w:val="16"/>
                <w:szCs w:val="16"/>
              </w:rPr>
              <w:t>Max16Text</w:t>
            </w:r>
          </w:p>
          <w:p w:rsidR="00D327CD" w:rsidRPr="00045C68" w:rsidRDefault="00D327CD" w:rsidP="00D327CD">
            <w:pPr>
              <w:spacing w:after="0" w:line="240" w:lineRule="auto"/>
              <w:rPr>
                <w:rFonts w:ascii="Century Gothic" w:hAnsi="Century Gothic" w:cs="HelveticaNeueLTStd-Lt"/>
                <w:sz w:val="16"/>
                <w:szCs w:val="16"/>
              </w:rPr>
            </w:pPr>
          </w:p>
        </w:tc>
        <w:tc>
          <w:tcPr>
            <w:tcW w:w="697" w:type="dxa"/>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auto"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Sixth IAT Addenda Record, Receiver Street Address (Record 7, Field 4)</w:t>
            </w:r>
          </w:p>
        </w:tc>
        <w:tc>
          <w:tcPr>
            <w:tcW w:w="3600" w:type="dxa"/>
            <w:tcBorders>
              <w:right w:val="single" w:sz="4" w:space="0" w:color="auto"/>
            </w:tcBorders>
            <w:shd w:val="clear" w:color="auto" w:fill="auto"/>
            <w:vAlign w:val="center"/>
          </w:tcPr>
          <w:p w:rsidR="00D327CD" w:rsidRPr="00045C68" w:rsidRDefault="00D327CD" w:rsidP="00D327CD">
            <w:pPr>
              <w:pStyle w:val="ListParagraph"/>
              <w:spacing w:after="0" w:line="240" w:lineRule="auto"/>
              <w:ind w:left="8"/>
              <w:rPr>
                <w:rFonts w:ascii="Century Gothic" w:eastAsia="Times New Roman" w:hAnsi="Century Gothic" w:cs="Times New Roman"/>
                <w:bCs/>
                <w:color w:val="000000" w:themeColor="text1"/>
                <w:sz w:val="16"/>
                <w:szCs w:val="16"/>
              </w:rPr>
            </w:pPr>
          </w:p>
        </w:tc>
      </w:tr>
      <w:tr w:rsidR="00D327CD" w:rsidRPr="00045C68" w:rsidTr="00AF5C22">
        <w:trPr>
          <w:trHeight w:val="818"/>
        </w:trPr>
        <w:tc>
          <w:tcPr>
            <w:tcW w:w="900" w:type="dxa"/>
            <w:tcBorders>
              <w:left w:val="single" w:sz="4" w:space="0" w:color="auto"/>
            </w:tcBorders>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9.1.6</w:t>
            </w:r>
          </w:p>
        </w:tc>
        <w:tc>
          <w:tcPr>
            <w:tcW w:w="1890" w:type="dxa"/>
            <w:shd w:val="clear" w:color="000000" w:fill="auto"/>
            <w:vAlign w:val="center"/>
            <w:hideMark/>
          </w:tcPr>
          <w:p w:rsidR="00D327CD" w:rsidRPr="00045C68" w:rsidRDefault="00D327CD" w:rsidP="00D327CD">
            <w:pPr>
              <w:spacing w:after="0" w:line="240" w:lineRule="auto"/>
              <w:rPr>
                <w:rFonts w:ascii="Century Gothic" w:hAnsi="Century Gothic" w:cs="Helvetica"/>
                <w:sz w:val="16"/>
                <w:szCs w:val="16"/>
              </w:rPr>
            </w:pPr>
            <w:r w:rsidRPr="00045C68">
              <w:rPr>
                <w:rFonts w:ascii="Century Gothic" w:hAnsi="Century Gothic" w:cs="Helvetica"/>
                <w:sz w:val="16"/>
                <w:szCs w:val="16"/>
              </w:rPr>
              <w:t>Building Number</w:t>
            </w:r>
          </w:p>
          <w:p w:rsidR="00D327CD" w:rsidRPr="00045C68" w:rsidRDefault="00D327CD" w:rsidP="00D327CD">
            <w:pPr>
              <w:spacing w:after="0" w:line="240" w:lineRule="auto"/>
              <w:rPr>
                <w:rFonts w:ascii="Century Gothic" w:hAnsi="Century Gothic" w:cs="Helvetica"/>
                <w:sz w:val="16"/>
                <w:szCs w:val="16"/>
              </w:rPr>
            </w:pPr>
            <w:r w:rsidRPr="00045C68">
              <w:rPr>
                <w:rFonts w:ascii="Century Gothic" w:hAnsi="Century Gothic" w:cs="Helvetica"/>
                <w:sz w:val="16"/>
                <w:szCs w:val="16"/>
              </w:rPr>
              <w:t>&lt;BldgNb&gt;</w:t>
            </w:r>
          </w:p>
        </w:tc>
        <w:tc>
          <w:tcPr>
            <w:tcW w:w="990" w:type="dxa"/>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D327CD" w:rsidRPr="00045C68" w:rsidRDefault="00D327CD" w:rsidP="00D327CD">
            <w:pPr>
              <w:pStyle w:val="Default"/>
              <w:rPr>
                <w:rFonts w:ascii="Century Gothic" w:hAnsi="Century Gothic"/>
                <w:sz w:val="16"/>
                <w:szCs w:val="16"/>
              </w:rPr>
            </w:pPr>
            <w:r w:rsidRPr="00045C68">
              <w:rPr>
                <w:rFonts w:ascii="Century Gothic" w:hAnsi="Century Gothic"/>
                <w:sz w:val="16"/>
                <w:szCs w:val="16"/>
              </w:rPr>
              <w:t xml:space="preserve">Number that identifies the position of a building on a </w:t>
            </w:r>
          </w:p>
          <w:p w:rsidR="00D327CD" w:rsidRPr="00045C68" w:rsidRDefault="00D327CD" w:rsidP="00D327CD">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street</w:t>
            </w:r>
          </w:p>
        </w:tc>
        <w:tc>
          <w:tcPr>
            <w:tcW w:w="630" w:type="dxa"/>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hideMark/>
          </w:tcPr>
          <w:p w:rsidR="00D327CD" w:rsidRPr="00045C68" w:rsidRDefault="00D327CD" w:rsidP="00D327CD">
            <w:pPr>
              <w:pStyle w:val="Default"/>
              <w:rPr>
                <w:rFonts w:ascii="Century Gothic" w:hAnsi="Century Gothic"/>
                <w:sz w:val="16"/>
                <w:szCs w:val="16"/>
              </w:rPr>
            </w:pPr>
            <w:r w:rsidRPr="00045C68">
              <w:rPr>
                <w:rFonts w:ascii="Century Gothic" w:hAnsi="Century Gothic"/>
                <w:sz w:val="16"/>
                <w:szCs w:val="16"/>
              </w:rPr>
              <w:t>Max16Text</w:t>
            </w:r>
          </w:p>
          <w:p w:rsidR="00D327CD" w:rsidRPr="00045C68" w:rsidRDefault="00D327CD" w:rsidP="00D327CD">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Sixth IAT Addenda Record, Receiver Street Address (Record 7, Field 4)</w:t>
            </w:r>
          </w:p>
        </w:tc>
        <w:tc>
          <w:tcPr>
            <w:tcW w:w="3600" w:type="dxa"/>
            <w:tcBorders>
              <w:right w:val="single" w:sz="4" w:space="0" w:color="auto"/>
            </w:tcBorders>
            <w:shd w:val="clear" w:color="000000" w:fill="auto"/>
            <w:vAlign w:val="center"/>
            <w:hideMark/>
          </w:tcPr>
          <w:p w:rsidR="00D327CD" w:rsidRPr="00045C68" w:rsidRDefault="00D327CD" w:rsidP="00D327CD">
            <w:pPr>
              <w:rPr>
                <w:rFonts w:ascii="Century Gothic" w:eastAsia="Times New Roman" w:hAnsi="Century Gothic" w:cs="Times New Roman"/>
                <w:bCs/>
                <w:color w:val="000000" w:themeColor="text1"/>
                <w:sz w:val="16"/>
                <w:szCs w:val="16"/>
              </w:rPr>
            </w:pPr>
          </w:p>
        </w:tc>
      </w:tr>
      <w:tr w:rsidR="00D327CD" w:rsidRPr="00045C68" w:rsidTr="00AF5C22">
        <w:trPr>
          <w:trHeight w:val="260"/>
        </w:trPr>
        <w:tc>
          <w:tcPr>
            <w:tcW w:w="900" w:type="dxa"/>
            <w:tcBorders>
              <w:left w:val="single" w:sz="4" w:space="0" w:color="auto"/>
            </w:tcBorders>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9.1.7</w:t>
            </w:r>
          </w:p>
        </w:tc>
        <w:tc>
          <w:tcPr>
            <w:tcW w:w="1890" w:type="dxa"/>
            <w:shd w:val="clear" w:color="000000" w:fill="auto"/>
            <w:vAlign w:val="center"/>
            <w:hideMark/>
          </w:tcPr>
          <w:p w:rsidR="00D327CD" w:rsidRPr="00045C68" w:rsidRDefault="00D327CD" w:rsidP="00D327CD">
            <w:pPr>
              <w:spacing w:after="0" w:line="240" w:lineRule="auto"/>
              <w:rPr>
                <w:rFonts w:ascii="Century Gothic" w:hAnsi="Century Gothic" w:cs="Helvetica"/>
                <w:sz w:val="16"/>
                <w:szCs w:val="16"/>
              </w:rPr>
            </w:pPr>
            <w:r w:rsidRPr="00045C68">
              <w:rPr>
                <w:rFonts w:ascii="Century Gothic" w:hAnsi="Century Gothic" w:cs="Helvetica"/>
                <w:sz w:val="16"/>
                <w:szCs w:val="16"/>
              </w:rPr>
              <w:t>Post Code</w:t>
            </w:r>
          </w:p>
          <w:p w:rsidR="00D327CD" w:rsidRPr="00045C68" w:rsidRDefault="00D327CD" w:rsidP="00D327CD">
            <w:pPr>
              <w:spacing w:after="0" w:line="240" w:lineRule="auto"/>
              <w:rPr>
                <w:rFonts w:ascii="Century Gothic" w:hAnsi="Century Gothic" w:cs="Helvetica"/>
                <w:sz w:val="16"/>
                <w:szCs w:val="16"/>
              </w:rPr>
            </w:pPr>
            <w:r w:rsidRPr="00045C68">
              <w:rPr>
                <w:rFonts w:ascii="Century Gothic" w:hAnsi="Century Gothic" w:cs="Helvetica"/>
                <w:sz w:val="16"/>
                <w:szCs w:val="16"/>
              </w:rPr>
              <w:t>&lt;PstCd&gt;</w:t>
            </w:r>
          </w:p>
        </w:tc>
        <w:tc>
          <w:tcPr>
            <w:tcW w:w="990" w:type="dxa"/>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D327CD" w:rsidRPr="00045C68" w:rsidRDefault="00D327CD" w:rsidP="00D327CD">
            <w:pPr>
              <w:pStyle w:val="Default"/>
              <w:rPr>
                <w:rFonts w:ascii="Century Gothic" w:hAnsi="Century Gothic" w:cs="HelveticaNeueLTStd-Lt"/>
                <w:sz w:val="16"/>
                <w:szCs w:val="16"/>
              </w:rPr>
            </w:pPr>
            <w:r w:rsidRPr="00045C68">
              <w:rPr>
                <w:rFonts w:ascii="Century Gothic" w:hAnsi="Century Gothic"/>
                <w:sz w:val="16"/>
                <w:szCs w:val="16"/>
              </w:rPr>
              <w:t>Identifier consisting of a group of letters and/or numbers that is added to a postal address to assist the sorting of mail</w:t>
            </w:r>
          </w:p>
        </w:tc>
        <w:tc>
          <w:tcPr>
            <w:tcW w:w="630" w:type="dxa"/>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hideMark/>
          </w:tcPr>
          <w:p w:rsidR="00D327CD" w:rsidRPr="00045C68" w:rsidRDefault="00D327CD" w:rsidP="00D327CD">
            <w:pPr>
              <w:pStyle w:val="Default"/>
              <w:rPr>
                <w:rFonts w:ascii="Century Gothic" w:hAnsi="Century Gothic"/>
                <w:sz w:val="16"/>
                <w:szCs w:val="16"/>
              </w:rPr>
            </w:pPr>
            <w:r w:rsidRPr="00045C68">
              <w:rPr>
                <w:rFonts w:ascii="Century Gothic" w:hAnsi="Century Gothic"/>
                <w:sz w:val="16"/>
                <w:szCs w:val="16"/>
              </w:rPr>
              <w:t>Max16Text</w:t>
            </w:r>
          </w:p>
          <w:p w:rsidR="00D327CD" w:rsidRPr="00045C68" w:rsidRDefault="00D327CD" w:rsidP="00D327CD">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hideMark/>
          </w:tcPr>
          <w:p w:rsidR="00D327CD" w:rsidRPr="00045C68" w:rsidRDefault="00D327CD" w:rsidP="00D327CD">
            <w:pPr>
              <w:pStyle w:val="ListParagraph"/>
              <w:spacing w:after="0" w:line="240" w:lineRule="auto"/>
              <w:ind w:left="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Seventh IAT Addenda Record, Receiver Street Address (Record 7, Field 4)</w:t>
            </w:r>
          </w:p>
        </w:tc>
        <w:tc>
          <w:tcPr>
            <w:tcW w:w="3600" w:type="dxa"/>
            <w:tcBorders>
              <w:right w:val="single" w:sz="4" w:space="0" w:color="auto"/>
            </w:tcBorders>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p>
        </w:tc>
      </w:tr>
      <w:tr w:rsidR="00D327CD" w:rsidRPr="00045C68" w:rsidTr="00AF5C22">
        <w:trPr>
          <w:trHeight w:val="260"/>
        </w:trPr>
        <w:tc>
          <w:tcPr>
            <w:tcW w:w="900" w:type="dxa"/>
            <w:tcBorders>
              <w:left w:val="single" w:sz="4" w:space="0" w:color="auto"/>
            </w:tcBorders>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9.1.8</w:t>
            </w:r>
          </w:p>
        </w:tc>
        <w:tc>
          <w:tcPr>
            <w:tcW w:w="1890" w:type="dxa"/>
            <w:shd w:val="clear" w:color="000000" w:fill="auto"/>
            <w:vAlign w:val="center"/>
            <w:hideMark/>
          </w:tcPr>
          <w:p w:rsidR="00D327CD" w:rsidRPr="00045C68" w:rsidRDefault="00D327CD" w:rsidP="00D327CD">
            <w:pPr>
              <w:spacing w:after="0" w:line="240" w:lineRule="auto"/>
              <w:rPr>
                <w:rFonts w:ascii="Century Gothic" w:hAnsi="Century Gothic" w:cs="Helvetica"/>
                <w:sz w:val="16"/>
                <w:szCs w:val="16"/>
              </w:rPr>
            </w:pPr>
            <w:r w:rsidRPr="00045C68">
              <w:rPr>
                <w:rFonts w:ascii="Century Gothic" w:hAnsi="Century Gothic" w:cs="Helvetica"/>
                <w:sz w:val="16"/>
                <w:szCs w:val="16"/>
              </w:rPr>
              <w:t>Town Name</w:t>
            </w:r>
          </w:p>
          <w:p w:rsidR="00D327CD" w:rsidRPr="00045C68" w:rsidRDefault="00D327CD" w:rsidP="00D327CD">
            <w:pPr>
              <w:spacing w:after="0" w:line="240" w:lineRule="auto"/>
              <w:rPr>
                <w:rFonts w:ascii="Century Gothic" w:hAnsi="Century Gothic" w:cs="Helvetica"/>
                <w:sz w:val="16"/>
                <w:szCs w:val="16"/>
              </w:rPr>
            </w:pPr>
            <w:r w:rsidRPr="00045C68">
              <w:rPr>
                <w:rFonts w:ascii="Century Gothic" w:hAnsi="Century Gothic" w:cs="Helvetica"/>
                <w:sz w:val="16"/>
                <w:szCs w:val="16"/>
              </w:rPr>
              <w:t>&lt;TwnNm&gt;</w:t>
            </w:r>
          </w:p>
        </w:tc>
        <w:tc>
          <w:tcPr>
            <w:tcW w:w="990" w:type="dxa"/>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D327CD" w:rsidRPr="00045C68" w:rsidRDefault="00D327CD" w:rsidP="00D327CD">
            <w:pPr>
              <w:pStyle w:val="Default"/>
              <w:rPr>
                <w:rFonts w:ascii="Century Gothic" w:hAnsi="Century Gothic" w:cs="HelveticaNeueLTStd-Lt"/>
                <w:sz w:val="16"/>
                <w:szCs w:val="16"/>
              </w:rPr>
            </w:pPr>
            <w:r w:rsidRPr="00045C68">
              <w:rPr>
                <w:rFonts w:ascii="Century Gothic" w:hAnsi="Century Gothic"/>
                <w:sz w:val="16"/>
                <w:szCs w:val="16"/>
              </w:rPr>
              <w:t>Name of a built-up area, with defined boundaries, and a local government</w:t>
            </w:r>
          </w:p>
        </w:tc>
        <w:tc>
          <w:tcPr>
            <w:tcW w:w="630" w:type="dxa"/>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hideMark/>
          </w:tcPr>
          <w:p w:rsidR="00D327CD" w:rsidRPr="00045C68" w:rsidRDefault="00D327CD" w:rsidP="00D327CD">
            <w:pPr>
              <w:pStyle w:val="Default"/>
              <w:rPr>
                <w:rFonts w:ascii="Century Gothic" w:hAnsi="Century Gothic"/>
                <w:sz w:val="16"/>
                <w:szCs w:val="16"/>
              </w:rPr>
            </w:pPr>
            <w:r w:rsidRPr="00045C68">
              <w:rPr>
                <w:rFonts w:ascii="Century Gothic" w:hAnsi="Century Gothic"/>
                <w:sz w:val="16"/>
                <w:szCs w:val="16"/>
              </w:rPr>
              <w:t>Max35Text</w:t>
            </w:r>
          </w:p>
          <w:p w:rsidR="00D327CD" w:rsidRPr="00045C68" w:rsidRDefault="00D327CD" w:rsidP="00D327CD">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hideMark/>
          </w:tcPr>
          <w:p w:rsidR="00D327CD" w:rsidRPr="00045C68" w:rsidRDefault="00D327CD" w:rsidP="00D327CD">
            <w:pPr>
              <w:pStyle w:val="ListParagraph"/>
              <w:spacing w:after="0" w:line="240" w:lineRule="auto"/>
              <w:ind w:left="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Seventh IAT Addenda Record, Receiver Street Address (Record 7, Field 3)</w:t>
            </w:r>
          </w:p>
        </w:tc>
        <w:tc>
          <w:tcPr>
            <w:tcW w:w="3600" w:type="dxa"/>
            <w:tcBorders>
              <w:right w:val="single" w:sz="4" w:space="0" w:color="auto"/>
            </w:tcBorders>
            <w:shd w:val="clear" w:color="000000" w:fill="auto"/>
            <w:vAlign w:val="center"/>
            <w:hideMark/>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p>
        </w:tc>
      </w:tr>
      <w:tr w:rsidR="00D327CD" w:rsidRPr="00045C68" w:rsidTr="00AF5C22">
        <w:trPr>
          <w:trHeight w:val="260"/>
        </w:trPr>
        <w:tc>
          <w:tcPr>
            <w:tcW w:w="900" w:type="dxa"/>
            <w:tcBorders>
              <w:left w:val="single" w:sz="4" w:space="0" w:color="auto"/>
            </w:tcBorders>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9.1.9</w:t>
            </w:r>
          </w:p>
        </w:tc>
        <w:tc>
          <w:tcPr>
            <w:tcW w:w="1890" w:type="dxa"/>
            <w:shd w:val="clear" w:color="000000" w:fill="auto"/>
            <w:vAlign w:val="center"/>
          </w:tcPr>
          <w:p w:rsidR="00D327CD" w:rsidRPr="00045C68" w:rsidRDefault="00D327CD" w:rsidP="00D327CD">
            <w:pPr>
              <w:spacing w:after="0" w:line="240" w:lineRule="auto"/>
              <w:rPr>
                <w:rFonts w:ascii="Century Gothic" w:hAnsi="Century Gothic" w:cs="Helvetica"/>
                <w:sz w:val="16"/>
                <w:szCs w:val="16"/>
              </w:rPr>
            </w:pPr>
            <w:r w:rsidRPr="00045C68">
              <w:rPr>
                <w:rFonts w:ascii="Century Gothic" w:hAnsi="Century Gothic" w:cs="Helvetica"/>
                <w:sz w:val="16"/>
                <w:szCs w:val="16"/>
              </w:rPr>
              <w:t>Country Sub Division</w:t>
            </w:r>
          </w:p>
          <w:p w:rsidR="00D327CD" w:rsidRPr="00045C68" w:rsidRDefault="00D327CD" w:rsidP="00D327CD">
            <w:pPr>
              <w:spacing w:after="0" w:line="240" w:lineRule="auto"/>
              <w:rPr>
                <w:rFonts w:ascii="Century Gothic" w:hAnsi="Century Gothic" w:cs="Helvetica"/>
                <w:sz w:val="16"/>
                <w:szCs w:val="16"/>
              </w:rPr>
            </w:pPr>
            <w:r w:rsidRPr="00045C68">
              <w:rPr>
                <w:rFonts w:ascii="Century Gothic" w:hAnsi="Century Gothic" w:cs="Helvetica"/>
                <w:sz w:val="16"/>
                <w:szCs w:val="16"/>
              </w:rPr>
              <w:t>&lt;CtrySubDvsn&gt;</w:t>
            </w:r>
          </w:p>
        </w:tc>
        <w:tc>
          <w:tcPr>
            <w:tcW w:w="990" w:type="dxa"/>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tcPr>
          <w:p w:rsidR="00D327CD" w:rsidRPr="00045C68" w:rsidRDefault="00D327CD" w:rsidP="00D327CD">
            <w:pPr>
              <w:pStyle w:val="Default"/>
              <w:rPr>
                <w:rFonts w:ascii="Century Gothic" w:hAnsi="Century Gothic" w:cs="HelveticaNeueLTStd-Lt"/>
                <w:sz w:val="16"/>
                <w:szCs w:val="16"/>
              </w:rPr>
            </w:pPr>
            <w:r w:rsidRPr="00045C68">
              <w:rPr>
                <w:rFonts w:ascii="Century Gothic" w:hAnsi="Century Gothic"/>
                <w:sz w:val="16"/>
                <w:szCs w:val="16"/>
              </w:rPr>
              <w:t>Identifies a subdivision of a country e.g., state, region, country</w:t>
            </w:r>
          </w:p>
        </w:tc>
        <w:tc>
          <w:tcPr>
            <w:tcW w:w="630" w:type="dxa"/>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[0..1]</w:t>
            </w:r>
          </w:p>
        </w:tc>
        <w:tc>
          <w:tcPr>
            <w:tcW w:w="1257" w:type="dxa"/>
            <w:shd w:val="clear" w:color="000000" w:fill="auto"/>
            <w:vAlign w:val="center"/>
          </w:tcPr>
          <w:p w:rsidR="00D327CD" w:rsidRPr="00045C68" w:rsidRDefault="00D327CD" w:rsidP="00D327CD">
            <w:pPr>
              <w:pStyle w:val="Default"/>
              <w:rPr>
                <w:rFonts w:ascii="Century Gothic" w:hAnsi="Century Gothic"/>
                <w:sz w:val="16"/>
                <w:szCs w:val="16"/>
              </w:rPr>
            </w:pPr>
            <w:r w:rsidRPr="00045C68">
              <w:rPr>
                <w:rFonts w:ascii="Century Gothic" w:hAnsi="Century Gothic"/>
                <w:sz w:val="16"/>
                <w:szCs w:val="16"/>
              </w:rPr>
              <w:t>Max35Text</w:t>
            </w:r>
          </w:p>
          <w:p w:rsidR="00D327CD" w:rsidRPr="00045C68" w:rsidRDefault="00D327CD" w:rsidP="00D327CD">
            <w:pPr>
              <w:spacing w:after="0" w:line="240" w:lineRule="auto"/>
              <w:rPr>
                <w:rFonts w:ascii="Century Gothic" w:hAnsi="Century Gothic" w:cs="HelveticaNeueLTStd-Lt"/>
                <w:sz w:val="16"/>
                <w:szCs w:val="16"/>
              </w:rPr>
            </w:pPr>
          </w:p>
        </w:tc>
        <w:tc>
          <w:tcPr>
            <w:tcW w:w="697" w:type="dxa"/>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tcPr>
          <w:p w:rsidR="00D327CD" w:rsidRPr="00045C68" w:rsidRDefault="00D327CD" w:rsidP="00D327CD">
            <w:pPr>
              <w:pStyle w:val="ListParagraph"/>
              <w:spacing w:after="0" w:line="240" w:lineRule="auto"/>
              <w:ind w:left="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Seventh IAT Addenda Record, Receiver Street Address (Record 7, Field 3)</w:t>
            </w:r>
          </w:p>
        </w:tc>
        <w:tc>
          <w:tcPr>
            <w:tcW w:w="3600" w:type="dxa"/>
            <w:tcBorders>
              <w:right w:val="single" w:sz="4" w:space="0" w:color="auto"/>
            </w:tcBorders>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p>
        </w:tc>
      </w:tr>
      <w:tr w:rsidR="00D327CD" w:rsidRPr="00045C68" w:rsidTr="00166439">
        <w:trPr>
          <w:trHeight w:val="260"/>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9.1.10</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tcPr>
          <w:p w:rsidR="00D327CD" w:rsidRPr="00045C68" w:rsidRDefault="00D327CD" w:rsidP="00D327CD">
            <w:pPr>
              <w:spacing w:after="0" w:line="240" w:lineRule="auto"/>
              <w:rPr>
                <w:rFonts w:ascii="Century Gothic" w:hAnsi="Century Gothic" w:cs="Helvetica"/>
                <w:sz w:val="16"/>
                <w:szCs w:val="16"/>
              </w:rPr>
            </w:pPr>
            <w:r w:rsidRPr="00045C68">
              <w:rPr>
                <w:rFonts w:ascii="Century Gothic" w:hAnsi="Century Gothic" w:cs="Helvetica"/>
                <w:sz w:val="16"/>
                <w:szCs w:val="16"/>
              </w:rPr>
              <w:t>Country</w:t>
            </w:r>
          </w:p>
          <w:p w:rsidR="00D327CD" w:rsidRPr="00045C68" w:rsidRDefault="00D327CD" w:rsidP="00D327CD">
            <w:pPr>
              <w:spacing w:after="0" w:line="240" w:lineRule="auto"/>
              <w:rPr>
                <w:rFonts w:ascii="Century Gothic" w:hAnsi="Century Gothic" w:cs="Helvetica"/>
                <w:sz w:val="16"/>
                <w:szCs w:val="16"/>
              </w:rPr>
            </w:pPr>
            <w:r w:rsidRPr="00045C68">
              <w:rPr>
                <w:rFonts w:ascii="Century Gothic" w:hAnsi="Century Gothic" w:cs="Helvetica"/>
                <w:sz w:val="16"/>
                <w:szCs w:val="16"/>
              </w:rPr>
              <w:t>&lt;Ctry&gt;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tcPr>
          <w:p w:rsidR="00D327CD" w:rsidRPr="00045C68" w:rsidRDefault="00D327CD" w:rsidP="00D327CD">
            <w:pPr>
              <w:pStyle w:val="Default"/>
              <w:rPr>
                <w:rFonts w:ascii="Century Gothic" w:hAnsi="Century Gothic"/>
                <w:sz w:val="16"/>
                <w:szCs w:val="16"/>
              </w:rPr>
            </w:pPr>
            <w:r w:rsidRPr="00045C68">
              <w:rPr>
                <w:rFonts w:ascii="Century Gothic" w:hAnsi="Century Gothic"/>
                <w:sz w:val="16"/>
                <w:szCs w:val="16"/>
              </w:rPr>
              <w:t>Nation with its own government</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[0..7]  </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tcPr>
          <w:p w:rsidR="00D327CD" w:rsidRPr="00045C68" w:rsidRDefault="00D327CD" w:rsidP="00D327CD">
            <w:pPr>
              <w:pStyle w:val="Default"/>
              <w:rPr>
                <w:rFonts w:ascii="Century Gothic" w:hAnsi="Century Gothic"/>
                <w:sz w:val="16"/>
                <w:szCs w:val="16"/>
              </w:rPr>
            </w:pPr>
            <w:r w:rsidRPr="00045C68">
              <w:rPr>
                <w:rFonts w:ascii="Century Gothic" w:hAnsi="Century Gothic"/>
                <w:sz w:val="16"/>
                <w:szCs w:val="16"/>
              </w:rPr>
              <w:t>Code</w:t>
            </w: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top w:val="single" w:sz="4" w:space="0" w:color="auto"/>
              <w:left w:val="single" w:sz="4" w:space="0" w:color="auto"/>
              <w:bottom w:val="single" w:sz="4" w:space="0" w:color="auto"/>
              <w:right w:val="single" w:sz="4" w:space="0" w:color="auto"/>
            </w:tcBorders>
            <w:shd w:val="clear" w:color="000000" w:fill="auto"/>
            <w:vAlign w:val="center"/>
          </w:tcPr>
          <w:p w:rsidR="00D327CD" w:rsidRPr="00045C68" w:rsidRDefault="00D327CD" w:rsidP="00D327CD">
            <w:pPr>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Seventh IAT Addenda Record, Receiver Street Address (Record 7, Field 4)</w:t>
            </w:r>
          </w:p>
        </w:tc>
        <w:tc>
          <w:tcPr>
            <w:tcW w:w="3600" w:type="dxa"/>
            <w:tcBorders>
              <w:top w:val="single" w:sz="4" w:space="0" w:color="auto"/>
              <w:left w:val="single" w:sz="4" w:space="0" w:color="auto"/>
              <w:bottom w:val="single" w:sz="4" w:space="0" w:color="auto"/>
              <w:right w:val="single" w:sz="4" w:space="0" w:color="auto"/>
            </w:tcBorders>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p>
        </w:tc>
      </w:tr>
      <w:tr w:rsidR="00D327CD" w:rsidRPr="00045C68" w:rsidTr="00166439">
        <w:trPr>
          <w:trHeight w:val="260"/>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9.1.11</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tcPr>
          <w:p w:rsidR="00D327CD" w:rsidRPr="00045C68" w:rsidRDefault="00D327CD" w:rsidP="00D327CD">
            <w:pPr>
              <w:spacing w:after="0" w:line="240" w:lineRule="auto"/>
              <w:rPr>
                <w:rFonts w:ascii="Century Gothic" w:hAnsi="Century Gothic" w:cs="Helvetica"/>
                <w:sz w:val="16"/>
                <w:szCs w:val="16"/>
              </w:rPr>
            </w:pPr>
            <w:r w:rsidRPr="00045C68">
              <w:rPr>
                <w:rFonts w:ascii="Century Gothic" w:hAnsi="Century Gothic" w:cs="Helvetica"/>
                <w:sz w:val="16"/>
                <w:szCs w:val="16"/>
              </w:rPr>
              <w:t>Address Line</w:t>
            </w:r>
          </w:p>
          <w:p w:rsidR="00D327CD" w:rsidRPr="00045C68" w:rsidRDefault="00D327CD" w:rsidP="00D327CD">
            <w:pPr>
              <w:spacing w:after="0" w:line="240" w:lineRule="auto"/>
              <w:rPr>
                <w:rFonts w:ascii="Century Gothic" w:hAnsi="Century Gothic" w:cs="Helvetica"/>
                <w:sz w:val="16"/>
                <w:szCs w:val="16"/>
              </w:rPr>
            </w:pPr>
            <w:r w:rsidRPr="00045C68">
              <w:rPr>
                <w:rFonts w:ascii="Century Gothic" w:hAnsi="Century Gothic" w:cs="Helvetica"/>
                <w:sz w:val="16"/>
                <w:szCs w:val="16"/>
              </w:rPr>
              <w:t>&lt;AdrLine&gt;</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tcPr>
          <w:p w:rsidR="00D327CD" w:rsidRPr="00045C68" w:rsidRDefault="00D327CD" w:rsidP="00D327CD">
            <w:pPr>
              <w:pStyle w:val="Default"/>
              <w:rPr>
                <w:rFonts w:ascii="Century Gothic" w:hAnsi="Century Gothic"/>
                <w:sz w:val="16"/>
                <w:szCs w:val="16"/>
              </w:rPr>
            </w:pPr>
            <w:r w:rsidRPr="00045C68">
              <w:rPr>
                <w:rFonts w:ascii="Century Gothic" w:hAnsi="Century Gothic"/>
                <w:sz w:val="16"/>
                <w:szCs w:val="16"/>
              </w:rPr>
              <w:t>Information that locates and identifies a specific address, as defined by postal services, that is presented in free format text</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[0..7]  </w:t>
            </w: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tcPr>
          <w:p w:rsidR="00D327CD" w:rsidRPr="00045C68" w:rsidRDefault="00D327CD" w:rsidP="00D327CD">
            <w:pPr>
              <w:pStyle w:val="Default"/>
              <w:rPr>
                <w:rFonts w:ascii="Century Gothic" w:hAnsi="Century Gothic"/>
                <w:sz w:val="16"/>
                <w:szCs w:val="16"/>
              </w:rPr>
            </w:pPr>
            <w:r w:rsidRPr="00045C68">
              <w:rPr>
                <w:rFonts w:ascii="Century Gothic" w:hAnsi="Century Gothic"/>
                <w:sz w:val="16"/>
                <w:szCs w:val="16"/>
              </w:rPr>
              <w:t>Max70Text</w:t>
            </w:r>
          </w:p>
          <w:p w:rsidR="00D327CD" w:rsidRPr="00045C68" w:rsidRDefault="00D327CD" w:rsidP="00D327CD">
            <w:pPr>
              <w:pStyle w:val="Default"/>
              <w:rPr>
                <w:rFonts w:ascii="Century Gothic" w:hAnsi="Century Gothic"/>
                <w:sz w:val="16"/>
                <w:szCs w:val="16"/>
              </w:rPr>
            </w:pP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top w:val="single" w:sz="4" w:space="0" w:color="auto"/>
              <w:left w:val="single" w:sz="4" w:space="0" w:color="auto"/>
              <w:bottom w:val="single" w:sz="4" w:space="0" w:color="auto"/>
              <w:right w:val="single" w:sz="4" w:space="0" w:color="auto"/>
            </w:tcBorders>
            <w:shd w:val="clear" w:color="000000" w:fill="auto"/>
            <w:vAlign w:val="center"/>
          </w:tcPr>
          <w:p w:rsidR="00D327CD" w:rsidRPr="00045C68" w:rsidRDefault="00D327CD" w:rsidP="00D327CD">
            <w:pPr>
              <w:pStyle w:val="ListParagraph"/>
              <w:spacing w:after="0" w:line="240" w:lineRule="auto"/>
              <w:ind w:left="0"/>
              <w:rPr>
                <w:rFonts w:ascii="Century Gothic" w:eastAsia="Times New Roman" w:hAnsi="Century Gothic" w:cs="Times New Roman"/>
                <w:bCs/>
                <w:color w:val="000000" w:themeColor="text1"/>
                <w:sz w:val="16"/>
                <w:szCs w:val="16"/>
              </w:rPr>
            </w:pPr>
          </w:p>
        </w:tc>
        <w:tc>
          <w:tcPr>
            <w:tcW w:w="3600" w:type="dxa"/>
            <w:tcBorders>
              <w:top w:val="single" w:sz="4" w:space="0" w:color="auto"/>
              <w:left w:val="single" w:sz="4" w:space="0" w:color="auto"/>
              <w:bottom w:val="single" w:sz="4" w:space="0" w:color="auto"/>
              <w:right w:val="single" w:sz="4" w:space="0" w:color="auto"/>
            </w:tcBorders>
            <w:shd w:val="clear" w:color="000000" w:fill="auto"/>
            <w:vAlign w:val="center"/>
          </w:tcPr>
          <w:p w:rsidR="00D327CD" w:rsidRPr="00045C68" w:rsidRDefault="00D327CD" w:rsidP="00D327CD">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May map to Sixth and Seventh IAT Addenda in lieu of separate address fields</w:t>
            </w:r>
          </w:p>
        </w:tc>
      </w:tr>
    </w:tbl>
    <w:p w:rsidR="00D811E0" w:rsidRPr="00045C68" w:rsidRDefault="00D811E0" w:rsidP="003147B4">
      <w:pPr>
        <w:spacing w:before="120" w:after="120"/>
        <w:ind w:left="1080"/>
        <w:rPr>
          <w:rFonts w:ascii="Century Gothic" w:hAnsi="Century Gothic" w:cs="Arial"/>
          <w:sz w:val="20"/>
          <w:szCs w:val="20"/>
        </w:rPr>
        <w:sectPr w:rsidR="00D811E0" w:rsidRPr="00045C68" w:rsidSect="00752D5D">
          <w:pgSz w:w="15840" w:h="12240" w:orient="landscape"/>
          <w:pgMar w:top="1440" w:right="1440" w:bottom="1440" w:left="1440" w:header="720" w:footer="720" w:gutter="0"/>
          <w:cols w:space="720"/>
          <w:docGrid w:linePitch="360"/>
        </w:sectPr>
      </w:pPr>
    </w:p>
    <w:tbl>
      <w:tblPr>
        <w:tblW w:w="14464"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890"/>
        <w:gridCol w:w="990"/>
        <w:gridCol w:w="2160"/>
        <w:gridCol w:w="630"/>
        <w:gridCol w:w="1257"/>
        <w:gridCol w:w="697"/>
        <w:gridCol w:w="2340"/>
        <w:gridCol w:w="3600"/>
      </w:tblGrid>
      <w:tr w:rsidR="00D811E0" w:rsidRPr="00045C68" w:rsidTr="00AE26A5">
        <w:trPr>
          <w:trHeight w:val="450"/>
        </w:trPr>
        <w:tc>
          <w:tcPr>
            <w:tcW w:w="14464" w:type="dxa"/>
            <w:gridSpan w:val="9"/>
            <w:shd w:val="clear" w:color="auto" w:fill="4F81BD" w:themeFill="accent1"/>
            <w:vAlign w:val="center"/>
            <w:hideMark/>
          </w:tcPr>
          <w:p w:rsidR="00D811E0" w:rsidRPr="00045C68" w:rsidRDefault="00D811E0" w:rsidP="00AE26A5">
            <w:pPr>
              <w:spacing w:after="0"/>
              <w:rPr>
                <w:rFonts w:ascii="Century Gothic" w:hAnsi="Century Gothic"/>
              </w:rPr>
            </w:pPr>
            <w:r w:rsidRPr="00045C68">
              <w:rPr>
                <w:rFonts w:ascii="Century Gothic" w:hAnsi="Century Gothic" w:cs="Arial"/>
                <w:sz w:val="20"/>
                <w:szCs w:val="20"/>
              </w:rPr>
              <w:lastRenderedPageBreak/>
              <w:br w:type="page"/>
            </w:r>
            <w:r w:rsidRPr="00045C68">
              <w:rPr>
                <w:rFonts w:ascii="Century Gothic" w:hAnsi="Century Gothic" w:cs="HelveticaNeueLTStd-Bd"/>
                <w:b/>
                <w:color w:val="FFFFFF"/>
                <w:sz w:val="16"/>
                <w:szCs w:val="16"/>
              </w:rPr>
              <w:t>Credit Transfer Transaction Information Definition: Set of elements used to provide information on the individual transaction(s) included in the message</w:t>
            </w:r>
          </w:p>
        </w:tc>
      </w:tr>
      <w:tr w:rsidR="00D811E0" w:rsidRPr="00045C68" w:rsidTr="00E6502F">
        <w:trPr>
          <w:trHeight w:val="260"/>
        </w:trPr>
        <w:tc>
          <w:tcPr>
            <w:tcW w:w="900" w:type="dxa"/>
            <w:shd w:val="clear" w:color="auto" w:fill="17365D"/>
            <w:vAlign w:val="center"/>
            <w:hideMark/>
          </w:tcPr>
          <w:p w:rsidR="00D811E0" w:rsidRPr="00045C68" w:rsidRDefault="00D811E0" w:rsidP="00AE26A5">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shd w:val="clear" w:color="auto" w:fill="17365D"/>
            <w:vAlign w:val="center"/>
            <w:hideMark/>
          </w:tcPr>
          <w:p w:rsidR="00D811E0" w:rsidRPr="00045C68" w:rsidRDefault="00D811E0" w:rsidP="00AE26A5">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990" w:type="dxa"/>
            <w:shd w:val="clear" w:color="auto" w:fill="17365D"/>
            <w:vAlign w:val="center"/>
            <w:hideMark/>
          </w:tcPr>
          <w:p w:rsidR="00D811E0" w:rsidRPr="00045C68" w:rsidRDefault="00D811E0" w:rsidP="00AE26A5">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shd w:val="clear" w:color="auto" w:fill="17365D"/>
            <w:vAlign w:val="center"/>
            <w:hideMark/>
          </w:tcPr>
          <w:p w:rsidR="00D811E0" w:rsidRPr="00045C68" w:rsidRDefault="00D811E0" w:rsidP="00AE26A5">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630" w:type="dxa"/>
            <w:shd w:val="clear" w:color="auto" w:fill="17365D"/>
            <w:vAlign w:val="center"/>
            <w:hideMark/>
          </w:tcPr>
          <w:p w:rsidR="00D811E0" w:rsidRPr="00045C68" w:rsidRDefault="00D811E0" w:rsidP="00AE26A5">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shd w:val="clear" w:color="auto" w:fill="17365D"/>
            <w:vAlign w:val="center"/>
            <w:hideMark/>
          </w:tcPr>
          <w:p w:rsidR="00D811E0" w:rsidRPr="00045C68" w:rsidRDefault="00D811E0" w:rsidP="00AE26A5">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shd w:val="clear" w:color="auto" w:fill="17365D"/>
            <w:vAlign w:val="center"/>
            <w:hideMark/>
          </w:tcPr>
          <w:p w:rsidR="00D811E0" w:rsidRPr="00045C68" w:rsidRDefault="00D811E0" w:rsidP="00AE26A5">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340" w:type="dxa"/>
            <w:shd w:val="clear" w:color="auto" w:fill="0D0D0D" w:themeFill="text1" w:themeFillTint="F2"/>
            <w:vAlign w:val="center"/>
            <w:hideMark/>
          </w:tcPr>
          <w:p w:rsidR="00D811E0" w:rsidRPr="00045C68" w:rsidRDefault="00D811E0" w:rsidP="00AE26A5">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shd w:val="clear" w:color="auto" w:fill="0D0D0D" w:themeFill="text1" w:themeFillTint="F2"/>
            <w:vAlign w:val="center"/>
            <w:hideMark/>
          </w:tcPr>
          <w:p w:rsidR="00D811E0" w:rsidRPr="00045C68" w:rsidRDefault="00D811E0" w:rsidP="00AE26A5">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C957D0" w:rsidRPr="00045C68" w:rsidTr="00AE26A5">
        <w:trPr>
          <w:trHeight w:val="260"/>
        </w:trPr>
        <w:tc>
          <w:tcPr>
            <w:tcW w:w="14464" w:type="dxa"/>
            <w:gridSpan w:val="9"/>
            <w:shd w:val="clear" w:color="000000" w:fill="BFBFBF" w:themeFill="background1" w:themeFillShade="BF"/>
            <w:vAlign w:val="center"/>
            <w:hideMark/>
          </w:tcPr>
          <w:p w:rsidR="00C957D0" w:rsidRPr="00045C68" w:rsidRDefault="002208BF" w:rsidP="00AE26A5">
            <w:pPr>
              <w:pStyle w:val="ListParagraph"/>
              <w:spacing w:after="0" w:line="240" w:lineRule="auto"/>
              <w:ind w:left="0"/>
              <w:rPr>
                <w:rFonts w:ascii="Century Gothic" w:eastAsia="Times New Roman" w:hAnsi="Century Gothic" w:cs="Times New Roman"/>
                <w:b/>
                <w:bCs/>
                <w:color w:val="000000" w:themeColor="text1"/>
                <w:sz w:val="16"/>
                <w:szCs w:val="16"/>
              </w:rPr>
            </w:pPr>
            <w:r w:rsidRPr="00045C68">
              <w:rPr>
                <w:rFonts w:ascii="Century Gothic" w:hAnsi="Century Gothic" w:cs="Arial"/>
                <w:sz w:val="20"/>
                <w:szCs w:val="20"/>
              </w:rPr>
              <w:tab/>
            </w:r>
            <w:r w:rsidR="00C957D0" w:rsidRPr="00045C68">
              <w:rPr>
                <w:rFonts w:ascii="Century Gothic" w:eastAsia="Times New Roman" w:hAnsi="Century Gothic" w:cs="Times New Roman"/>
                <w:b/>
                <w:bCs/>
                <w:color w:val="000000" w:themeColor="text1"/>
                <w:sz w:val="16"/>
                <w:szCs w:val="16"/>
              </w:rPr>
              <w:t>Creditor Account Information</w:t>
            </w:r>
          </w:p>
        </w:tc>
      </w:tr>
      <w:tr w:rsidR="00C957D0" w:rsidRPr="00045C68" w:rsidTr="00AE26A5">
        <w:trPr>
          <w:trHeight w:val="260"/>
        </w:trPr>
        <w:tc>
          <w:tcPr>
            <w:tcW w:w="900" w:type="dxa"/>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2.80</w:t>
            </w:r>
          </w:p>
        </w:tc>
        <w:tc>
          <w:tcPr>
            <w:tcW w:w="1890" w:type="dxa"/>
            <w:shd w:val="clear" w:color="000000" w:fill="auto"/>
            <w:vAlign w:val="center"/>
            <w:hideMark/>
          </w:tcPr>
          <w:p w:rsidR="00C957D0" w:rsidRPr="00045C68" w:rsidRDefault="00C957D0" w:rsidP="00AE26A5">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Creditor Account</w:t>
            </w:r>
          </w:p>
          <w:p w:rsidR="00C957D0" w:rsidRPr="00045C68" w:rsidRDefault="00C957D0" w:rsidP="00AE26A5">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&lt;CdtrAcct&gt;</w:t>
            </w:r>
          </w:p>
        </w:tc>
        <w:tc>
          <w:tcPr>
            <w:tcW w:w="990" w:type="dxa"/>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Unambiguous identification of the account of the creditor to which a credit entry will be posted as a result of the payment transaction</w:t>
            </w:r>
          </w:p>
          <w:p w:rsidR="00C957D0" w:rsidRPr="00045C68" w:rsidRDefault="00C957D0" w:rsidP="00AE26A5">
            <w:pPr>
              <w:pStyle w:val="Default"/>
              <w:rPr>
                <w:rFonts w:ascii="Century Gothic" w:hAnsi="Century Gothic"/>
                <w:sz w:val="12"/>
                <w:szCs w:val="12"/>
              </w:rPr>
            </w:pPr>
          </w:p>
          <w:p w:rsidR="00C957D0" w:rsidRPr="00045C68" w:rsidRDefault="00C957D0" w:rsidP="00AE26A5">
            <w:pPr>
              <w:pStyle w:val="Default"/>
              <w:rPr>
                <w:rFonts w:ascii="Century Gothic" w:hAnsi="Century Gothic" w:cs="HelveticaNeueLTStd-Lt"/>
                <w:sz w:val="16"/>
                <w:szCs w:val="16"/>
              </w:rPr>
            </w:pPr>
            <w:r w:rsidRPr="00045C68">
              <w:rPr>
                <w:rFonts w:ascii="Century Gothic" w:hAnsi="Century Gothic"/>
                <w:sz w:val="16"/>
                <w:szCs w:val="16"/>
              </w:rPr>
              <w:t>Empty tag</w:t>
            </w:r>
          </w:p>
        </w:tc>
        <w:tc>
          <w:tcPr>
            <w:tcW w:w="630" w:type="dxa"/>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p>
        </w:tc>
        <w:tc>
          <w:tcPr>
            <w:tcW w:w="1257" w:type="dxa"/>
            <w:shd w:val="clear" w:color="000000" w:fill="auto"/>
            <w:vAlign w:val="center"/>
            <w:hideMark/>
          </w:tcPr>
          <w:p w:rsidR="00C957D0" w:rsidRPr="00045C68" w:rsidRDefault="00C957D0" w:rsidP="00AE26A5">
            <w:pPr>
              <w:pStyle w:val="Default"/>
              <w:rPr>
                <w:rFonts w:ascii="Century Gothic" w:hAnsi="Century Gothic"/>
                <w:sz w:val="16"/>
                <w:szCs w:val="16"/>
              </w:rPr>
            </w:pPr>
          </w:p>
        </w:tc>
        <w:tc>
          <w:tcPr>
            <w:tcW w:w="697" w:type="dxa"/>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p>
        </w:tc>
        <w:tc>
          <w:tcPr>
            <w:tcW w:w="2340" w:type="dxa"/>
            <w:shd w:val="clear" w:color="000000" w:fill="C4BC96" w:themeFill="background2" w:themeFillShade="BF"/>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p>
        </w:tc>
        <w:tc>
          <w:tcPr>
            <w:tcW w:w="3600" w:type="dxa"/>
            <w:shd w:val="clear" w:color="000000" w:fill="C4BC96" w:themeFill="background2" w:themeFillShade="BF"/>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p>
        </w:tc>
      </w:tr>
      <w:tr w:rsidR="00C957D0" w:rsidRPr="00045C68" w:rsidTr="00AE26A5">
        <w:trPr>
          <w:trHeight w:val="260"/>
        </w:trPr>
        <w:tc>
          <w:tcPr>
            <w:tcW w:w="900" w:type="dxa"/>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1.1.0</w:t>
            </w:r>
          </w:p>
        </w:tc>
        <w:tc>
          <w:tcPr>
            <w:tcW w:w="1890" w:type="dxa"/>
            <w:shd w:val="clear" w:color="000000" w:fill="auto"/>
            <w:vAlign w:val="center"/>
            <w:hideMark/>
          </w:tcPr>
          <w:p w:rsidR="00C957D0" w:rsidRPr="00045C68" w:rsidRDefault="00C957D0" w:rsidP="00AE26A5">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Identification </w:t>
            </w:r>
          </w:p>
          <w:p w:rsidR="00C957D0" w:rsidRPr="00045C68" w:rsidRDefault="00C957D0" w:rsidP="00AE26A5">
            <w:pPr>
              <w:spacing w:after="0" w:line="240" w:lineRule="auto"/>
              <w:rPr>
                <w:rFonts w:ascii="Century Gothic" w:hAnsi="Century Gothic" w:cs="HelveticaNeueLTStd-Lt"/>
                <w:sz w:val="16"/>
                <w:szCs w:val="16"/>
              </w:rPr>
            </w:pPr>
            <w:r w:rsidRPr="00045C68">
              <w:rPr>
                <w:rFonts w:ascii="Century Gothic" w:hAnsi="Century Gothic" w:cs="HelveticaNeueLTStd-Md"/>
                <w:sz w:val="16"/>
                <w:szCs w:val="16"/>
              </w:rPr>
              <w:t>&lt;Id&gt;</w:t>
            </w:r>
          </w:p>
        </w:tc>
        <w:tc>
          <w:tcPr>
            <w:tcW w:w="990" w:type="dxa"/>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Unique and unambiguous identification of the account between the account owner and the account servicer</w:t>
            </w:r>
          </w:p>
          <w:p w:rsidR="00C957D0" w:rsidRPr="00045C68" w:rsidRDefault="00C957D0" w:rsidP="00AE26A5">
            <w:pPr>
              <w:autoSpaceDE w:val="0"/>
              <w:autoSpaceDN w:val="0"/>
              <w:adjustRightInd w:val="0"/>
              <w:spacing w:after="0" w:line="240" w:lineRule="auto"/>
              <w:rPr>
                <w:rFonts w:ascii="Century Gothic" w:hAnsi="Century Gothic" w:cs="HelveticaNeueLTStd-Lt"/>
                <w:sz w:val="12"/>
                <w:szCs w:val="12"/>
              </w:rPr>
            </w:pPr>
          </w:p>
          <w:p w:rsidR="00C957D0" w:rsidRPr="00045C68" w:rsidRDefault="00C957D0" w:rsidP="00AE26A5">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Empty tag</w:t>
            </w:r>
          </w:p>
        </w:tc>
        <w:tc>
          <w:tcPr>
            <w:tcW w:w="630" w:type="dxa"/>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shd w:val="clear" w:color="000000" w:fill="auto"/>
            <w:vAlign w:val="center"/>
            <w:hideMark/>
          </w:tcPr>
          <w:p w:rsidR="00C957D0" w:rsidRPr="00045C68" w:rsidRDefault="00C957D0" w:rsidP="00AE26A5">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000000" w:fill="C4BC96" w:themeFill="background2" w:themeFillShade="BF"/>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p>
        </w:tc>
        <w:tc>
          <w:tcPr>
            <w:tcW w:w="3600" w:type="dxa"/>
            <w:shd w:val="clear" w:color="000000" w:fill="C4BC96" w:themeFill="background2" w:themeFillShade="BF"/>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p>
        </w:tc>
      </w:tr>
      <w:tr w:rsidR="00C957D0" w:rsidRPr="00045C68" w:rsidTr="00AE26A5">
        <w:trPr>
          <w:trHeight w:val="260"/>
        </w:trPr>
        <w:tc>
          <w:tcPr>
            <w:tcW w:w="900" w:type="dxa"/>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1.1.1  </w:t>
            </w:r>
          </w:p>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shd w:val="clear" w:color="000000" w:fill="auto"/>
            <w:vAlign w:val="center"/>
            <w:hideMark/>
          </w:tcPr>
          <w:p w:rsidR="00C957D0" w:rsidRPr="00045C68" w:rsidRDefault="00C957D0" w:rsidP="00AE26A5">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IBAN </w:t>
            </w:r>
          </w:p>
          <w:p w:rsidR="00C957D0" w:rsidRPr="00045C68" w:rsidRDefault="00C957D0" w:rsidP="00AE26A5">
            <w:pPr>
              <w:spacing w:after="0" w:line="240" w:lineRule="auto"/>
              <w:rPr>
                <w:rFonts w:ascii="Century Gothic" w:hAnsi="Century Gothic" w:cs="HelveticaNeueLTStd-Lt"/>
                <w:sz w:val="16"/>
                <w:szCs w:val="16"/>
              </w:rPr>
            </w:pPr>
            <w:r w:rsidRPr="00045C68">
              <w:rPr>
                <w:rFonts w:ascii="Century Gothic" w:hAnsi="Century Gothic" w:cs="HelveticaNeueLTStd-Md"/>
                <w:sz w:val="16"/>
                <w:szCs w:val="16"/>
              </w:rPr>
              <w:t>&lt;IBAN&gt;</w:t>
            </w:r>
          </w:p>
        </w:tc>
        <w:tc>
          <w:tcPr>
            <w:tcW w:w="990" w:type="dxa"/>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C957D0" w:rsidRPr="00045C68" w:rsidRDefault="00C957D0" w:rsidP="00AE26A5">
            <w:pPr>
              <w:pStyle w:val="Default"/>
              <w:rPr>
                <w:rFonts w:ascii="Century Gothic" w:hAnsi="Century Gothic" w:cs="HelveticaNeueLTStd-Lt"/>
                <w:sz w:val="16"/>
                <w:szCs w:val="16"/>
              </w:rPr>
            </w:pPr>
            <w:r w:rsidRPr="00045C68">
              <w:rPr>
                <w:rFonts w:ascii="Century Gothic" w:hAnsi="Century Gothic"/>
                <w:sz w:val="16"/>
                <w:szCs w:val="16"/>
              </w:rPr>
              <w:t xml:space="preserve">International Bank Account Number (IBAN) - identifier used internationally by financial institutions to uniquely identify the account of a customer </w:t>
            </w:r>
          </w:p>
        </w:tc>
        <w:tc>
          <w:tcPr>
            <w:tcW w:w="630" w:type="dxa"/>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shd w:val="clear" w:color="000000" w:fill="auto"/>
            <w:vAlign w:val="center"/>
            <w:hideMark/>
          </w:tcPr>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IBANIdentifier</w:t>
            </w:r>
          </w:p>
          <w:p w:rsidR="00C957D0" w:rsidRPr="00045C68" w:rsidRDefault="00C957D0" w:rsidP="00AE26A5">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 </w:t>
            </w:r>
          </w:p>
        </w:tc>
        <w:tc>
          <w:tcPr>
            <w:tcW w:w="697" w:type="dxa"/>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auto" w:fill="auto"/>
            <w:vAlign w:val="center"/>
            <w:hideMark/>
          </w:tcPr>
          <w:p w:rsidR="00C957D0" w:rsidRPr="00045C68" w:rsidRDefault="004F32BB"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Entry Detail Record,</w:t>
            </w:r>
            <w:r w:rsidRPr="00045C68">
              <w:rPr>
                <w:rFonts w:ascii="Century Gothic" w:hAnsi="Century Gothic"/>
              </w:rPr>
              <w:t xml:space="preserve"> </w:t>
            </w:r>
            <w:r w:rsidRPr="00045C68">
              <w:rPr>
                <w:rFonts w:ascii="Century Gothic" w:eastAsia="Times New Roman" w:hAnsi="Century Gothic" w:cs="Times New Roman"/>
                <w:bCs/>
                <w:color w:val="000000" w:themeColor="text1"/>
                <w:sz w:val="16"/>
                <w:szCs w:val="16"/>
              </w:rPr>
              <w:t>Foreign Receiver's Account Number/DFI Account Number (Record 6, Field 8)</w:t>
            </w:r>
          </w:p>
        </w:tc>
        <w:tc>
          <w:tcPr>
            <w:tcW w:w="3600" w:type="dxa"/>
            <w:shd w:val="clear" w:color="auto" w:fill="auto"/>
            <w:vAlign w:val="center"/>
            <w:hideMark/>
          </w:tcPr>
          <w:p w:rsidR="004F32BB" w:rsidRPr="00045C68" w:rsidRDefault="004F32BB"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The receiver's bank account number. If the account number is less than 35 characters, left justify, blank fill. (Alternate, could be &lt;Other&gt;&lt;Identification&gt;)</w:t>
            </w:r>
          </w:p>
          <w:p w:rsidR="004F32BB" w:rsidRPr="00045C68" w:rsidRDefault="004F32BB" w:rsidP="00AE26A5">
            <w:pPr>
              <w:spacing w:after="0" w:line="240" w:lineRule="auto"/>
              <w:rPr>
                <w:rFonts w:ascii="Century Gothic" w:eastAsia="Times New Roman" w:hAnsi="Century Gothic" w:cs="Times New Roman"/>
                <w:bCs/>
                <w:color w:val="000000" w:themeColor="text1"/>
                <w:sz w:val="16"/>
                <w:szCs w:val="16"/>
                <w:u w:val="single"/>
              </w:rPr>
            </w:pPr>
          </w:p>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u w:val="single"/>
              </w:rPr>
              <w:t>Usage Rule:</w:t>
            </w:r>
            <w:r w:rsidRPr="00045C68">
              <w:rPr>
                <w:rFonts w:ascii="Century Gothic" w:eastAsia="Times New Roman" w:hAnsi="Century Gothic" w:cs="Times New Roman"/>
                <w:bCs/>
                <w:color w:val="000000" w:themeColor="text1"/>
                <w:sz w:val="16"/>
                <w:szCs w:val="16"/>
              </w:rPr>
              <w:t xml:space="preserve"> If &lt;</w:t>
            </w:r>
            <w:r w:rsidRPr="00045C68">
              <w:rPr>
                <w:rFonts w:ascii="Century Gothic" w:hAnsi="Century Gothic" w:cs="HelveticaNeueLTStd-Lt"/>
                <w:sz w:val="16"/>
                <w:szCs w:val="16"/>
              </w:rPr>
              <w:t>Othr</w:t>
            </w:r>
            <w:r w:rsidRPr="00045C68">
              <w:rPr>
                <w:rFonts w:ascii="Century Gothic" w:eastAsia="Times New Roman" w:hAnsi="Century Gothic" w:cs="Times New Roman"/>
                <w:bCs/>
                <w:color w:val="000000" w:themeColor="text1"/>
                <w:sz w:val="16"/>
                <w:szCs w:val="16"/>
              </w:rPr>
              <w:t xml:space="preserve">&gt; is populated, </w:t>
            </w:r>
          </w:p>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w:t>
            </w:r>
            <w:r w:rsidRPr="00045C68">
              <w:rPr>
                <w:rFonts w:ascii="Century Gothic" w:hAnsi="Century Gothic" w:cs="HelveticaNeueLTStd-Md"/>
                <w:sz w:val="16"/>
                <w:szCs w:val="16"/>
              </w:rPr>
              <w:t>IBAN</w:t>
            </w:r>
            <w:r w:rsidRPr="00045C68">
              <w:rPr>
                <w:rFonts w:ascii="Century Gothic" w:eastAsia="Times New Roman" w:hAnsi="Century Gothic" w:cs="Times New Roman"/>
                <w:bCs/>
                <w:color w:val="000000" w:themeColor="text1"/>
                <w:sz w:val="16"/>
                <w:szCs w:val="16"/>
              </w:rPr>
              <w:t xml:space="preserve"> &gt; should not be populated</w:t>
            </w:r>
          </w:p>
        </w:tc>
      </w:tr>
      <w:tr w:rsidR="00C957D0" w:rsidRPr="00045C68" w:rsidTr="00AE26A5">
        <w:trPr>
          <w:trHeight w:val="260"/>
        </w:trPr>
        <w:tc>
          <w:tcPr>
            <w:tcW w:w="900" w:type="dxa"/>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1.1.2</w:t>
            </w:r>
          </w:p>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shd w:val="clear" w:color="000000" w:fill="auto"/>
            <w:vAlign w:val="center"/>
            <w:hideMark/>
          </w:tcPr>
          <w:p w:rsidR="00C957D0" w:rsidRPr="00045C68" w:rsidRDefault="00C957D0" w:rsidP="00AE26A5">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Other  </w:t>
            </w:r>
          </w:p>
          <w:p w:rsidR="00C957D0" w:rsidRPr="00045C68" w:rsidRDefault="00C957D0" w:rsidP="00AE26A5">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&lt;Othr&gt;</w:t>
            </w:r>
          </w:p>
        </w:tc>
        <w:tc>
          <w:tcPr>
            <w:tcW w:w="990" w:type="dxa"/>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Unique identification of an account, as assigned by the account servicer, using an identification scheme</w:t>
            </w:r>
          </w:p>
          <w:p w:rsidR="00C957D0" w:rsidRPr="00045C68" w:rsidRDefault="00C957D0" w:rsidP="00AE26A5">
            <w:pPr>
              <w:pStyle w:val="Default"/>
              <w:rPr>
                <w:rFonts w:ascii="Century Gothic" w:hAnsi="Century Gothic"/>
                <w:sz w:val="12"/>
                <w:szCs w:val="12"/>
              </w:rPr>
            </w:pPr>
          </w:p>
          <w:p w:rsidR="00C957D0" w:rsidRPr="00045C68" w:rsidRDefault="00C957D0" w:rsidP="00AE26A5">
            <w:pPr>
              <w:pStyle w:val="Default"/>
              <w:rPr>
                <w:rFonts w:ascii="Century Gothic" w:hAnsi="Century Gothic" w:cs="HelveticaNeueLTStd-Lt"/>
                <w:sz w:val="16"/>
                <w:szCs w:val="16"/>
              </w:rPr>
            </w:pPr>
            <w:r w:rsidRPr="00045C68">
              <w:rPr>
                <w:rFonts w:ascii="Century Gothic" w:hAnsi="Century Gothic"/>
                <w:sz w:val="16"/>
                <w:szCs w:val="16"/>
              </w:rPr>
              <w:t>Empty tag</w:t>
            </w:r>
          </w:p>
        </w:tc>
        <w:tc>
          <w:tcPr>
            <w:tcW w:w="630" w:type="dxa"/>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shd w:val="clear" w:color="000000" w:fill="auto"/>
            <w:vAlign w:val="center"/>
            <w:hideMark/>
          </w:tcPr>
          <w:p w:rsidR="00C957D0" w:rsidRPr="00045C68" w:rsidRDefault="00C957D0" w:rsidP="00AE26A5">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auto" w:fill="C4BC96" w:themeFill="background2" w:themeFillShade="BF"/>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p>
        </w:tc>
        <w:tc>
          <w:tcPr>
            <w:tcW w:w="3600" w:type="dxa"/>
            <w:shd w:val="clear" w:color="auto" w:fill="C4BC96" w:themeFill="background2" w:themeFillShade="BF"/>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p>
        </w:tc>
      </w:tr>
    </w:tbl>
    <w:p w:rsidR="00C957D0" w:rsidRPr="00045C68" w:rsidRDefault="00C957D0" w:rsidP="003147B4">
      <w:pPr>
        <w:spacing w:before="120" w:after="120"/>
        <w:ind w:left="1080"/>
        <w:rPr>
          <w:rFonts w:ascii="Century Gothic" w:hAnsi="Century Gothic" w:cs="Arial"/>
          <w:sz w:val="20"/>
          <w:szCs w:val="20"/>
        </w:rPr>
        <w:sectPr w:rsidR="00C957D0" w:rsidRPr="00045C68" w:rsidSect="00752D5D">
          <w:pgSz w:w="15840" w:h="12240" w:orient="landscape"/>
          <w:pgMar w:top="1440" w:right="1440" w:bottom="1440" w:left="1440" w:header="720" w:footer="720" w:gutter="0"/>
          <w:cols w:space="720"/>
          <w:docGrid w:linePitch="360"/>
        </w:sectPr>
      </w:pPr>
    </w:p>
    <w:tbl>
      <w:tblPr>
        <w:tblW w:w="14464"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890"/>
        <w:gridCol w:w="990"/>
        <w:gridCol w:w="2160"/>
        <w:gridCol w:w="630"/>
        <w:gridCol w:w="1257"/>
        <w:gridCol w:w="697"/>
        <w:gridCol w:w="2340"/>
        <w:gridCol w:w="3600"/>
      </w:tblGrid>
      <w:tr w:rsidR="00FC1FE4" w:rsidRPr="00045C68" w:rsidTr="00FC1FE4">
        <w:trPr>
          <w:trHeight w:val="450"/>
        </w:trPr>
        <w:tc>
          <w:tcPr>
            <w:tcW w:w="14464" w:type="dxa"/>
            <w:gridSpan w:val="9"/>
            <w:shd w:val="clear" w:color="auto" w:fill="4F81BD" w:themeFill="accent1"/>
            <w:vAlign w:val="center"/>
            <w:hideMark/>
          </w:tcPr>
          <w:p w:rsidR="00FC1FE4" w:rsidRPr="00045C68" w:rsidRDefault="006A4FBA" w:rsidP="003C3DFC">
            <w:pPr>
              <w:spacing w:after="0"/>
              <w:rPr>
                <w:rFonts w:ascii="Century Gothic" w:hAnsi="Century Gothic"/>
              </w:rPr>
            </w:pPr>
            <w:r w:rsidRPr="00045C68">
              <w:rPr>
                <w:rFonts w:ascii="Century Gothic" w:hAnsi="Century Gothic" w:cs="Arial"/>
                <w:sz w:val="20"/>
                <w:szCs w:val="20"/>
              </w:rPr>
              <w:lastRenderedPageBreak/>
              <w:br w:type="page"/>
            </w:r>
            <w:r w:rsidR="00FC1FE4" w:rsidRPr="00045C68">
              <w:rPr>
                <w:rFonts w:ascii="Century Gothic" w:hAnsi="Century Gothic" w:cs="HelveticaNeueLTStd-Bd"/>
                <w:b/>
                <w:color w:val="FFFFFF"/>
                <w:sz w:val="16"/>
                <w:szCs w:val="16"/>
              </w:rPr>
              <w:t>Credit Transfer Transaction Information Definition: Set of elements used to provide information on the individual transaction(s) included in the message</w:t>
            </w:r>
          </w:p>
        </w:tc>
      </w:tr>
      <w:tr w:rsidR="00FC1FE4" w:rsidRPr="00045C68" w:rsidTr="00E6502F">
        <w:trPr>
          <w:trHeight w:val="260"/>
        </w:trPr>
        <w:tc>
          <w:tcPr>
            <w:tcW w:w="900" w:type="dxa"/>
            <w:shd w:val="clear" w:color="auto" w:fill="17365D"/>
            <w:vAlign w:val="center"/>
            <w:hideMark/>
          </w:tcPr>
          <w:p w:rsidR="00FC1FE4" w:rsidRPr="00045C68" w:rsidRDefault="00FC1FE4" w:rsidP="003C3DFC">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shd w:val="clear" w:color="auto" w:fill="17365D"/>
            <w:vAlign w:val="center"/>
            <w:hideMark/>
          </w:tcPr>
          <w:p w:rsidR="00FC1FE4" w:rsidRPr="00045C68" w:rsidRDefault="00FC1FE4" w:rsidP="003C3DFC">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990" w:type="dxa"/>
            <w:shd w:val="clear" w:color="auto" w:fill="17365D"/>
            <w:vAlign w:val="center"/>
            <w:hideMark/>
          </w:tcPr>
          <w:p w:rsidR="00FC1FE4" w:rsidRPr="00045C68" w:rsidRDefault="00FC1FE4" w:rsidP="003C3DFC">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shd w:val="clear" w:color="auto" w:fill="17365D"/>
            <w:vAlign w:val="center"/>
            <w:hideMark/>
          </w:tcPr>
          <w:p w:rsidR="00FC1FE4" w:rsidRPr="00045C68" w:rsidRDefault="00FC1FE4" w:rsidP="003C3DFC">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630" w:type="dxa"/>
            <w:shd w:val="clear" w:color="auto" w:fill="17365D"/>
            <w:vAlign w:val="center"/>
            <w:hideMark/>
          </w:tcPr>
          <w:p w:rsidR="00FC1FE4" w:rsidRPr="00045C68" w:rsidRDefault="00FC1FE4" w:rsidP="003C3DFC">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shd w:val="clear" w:color="auto" w:fill="17365D"/>
            <w:vAlign w:val="center"/>
            <w:hideMark/>
          </w:tcPr>
          <w:p w:rsidR="00FC1FE4" w:rsidRPr="00045C68" w:rsidRDefault="00FC1FE4" w:rsidP="003C3DFC">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shd w:val="clear" w:color="auto" w:fill="17365D"/>
            <w:vAlign w:val="center"/>
            <w:hideMark/>
          </w:tcPr>
          <w:p w:rsidR="00FC1FE4" w:rsidRPr="00045C68" w:rsidRDefault="00FC1FE4" w:rsidP="003C3DFC">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340" w:type="dxa"/>
            <w:tcBorders>
              <w:bottom w:val="single" w:sz="4" w:space="0" w:color="auto"/>
            </w:tcBorders>
            <w:shd w:val="clear" w:color="auto" w:fill="0D0D0D" w:themeFill="text1" w:themeFillTint="F2"/>
            <w:vAlign w:val="center"/>
            <w:hideMark/>
          </w:tcPr>
          <w:p w:rsidR="00FC1FE4" w:rsidRPr="00045C68" w:rsidRDefault="00FC1FE4" w:rsidP="003C3DFC">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tcBorders>
              <w:bottom w:val="single" w:sz="4" w:space="0" w:color="auto"/>
            </w:tcBorders>
            <w:shd w:val="clear" w:color="auto" w:fill="0D0D0D" w:themeFill="text1" w:themeFillTint="F2"/>
            <w:vAlign w:val="center"/>
            <w:hideMark/>
          </w:tcPr>
          <w:p w:rsidR="00FC1FE4" w:rsidRPr="00045C68" w:rsidRDefault="00FC1FE4" w:rsidP="003C3DFC">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6A4FBA" w:rsidRPr="00045C68" w:rsidTr="00AF5C22">
        <w:trPr>
          <w:trHeight w:val="260"/>
        </w:trPr>
        <w:tc>
          <w:tcPr>
            <w:tcW w:w="90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1.1.3</w:t>
            </w:r>
          </w:p>
        </w:tc>
        <w:tc>
          <w:tcPr>
            <w:tcW w:w="1890" w:type="dxa"/>
            <w:shd w:val="clear" w:color="000000" w:fill="auto"/>
            <w:vAlign w:val="center"/>
            <w:hideMark/>
          </w:tcPr>
          <w:p w:rsidR="006A4FBA" w:rsidRPr="00045C68" w:rsidRDefault="006A4FBA" w:rsidP="00AF5C22">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Identification </w:t>
            </w:r>
          </w:p>
          <w:p w:rsidR="006A4FBA" w:rsidRPr="00045C68" w:rsidRDefault="006A4FBA" w:rsidP="00AF5C22">
            <w:pPr>
              <w:spacing w:after="0" w:line="240" w:lineRule="auto"/>
              <w:rPr>
                <w:rFonts w:ascii="Century Gothic" w:hAnsi="Century Gothic" w:cs="HelveticaNeueLTStd-Lt"/>
                <w:sz w:val="16"/>
                <w:szCs w:val="16"/>
              </w:rPr>
            </w:pPr>
            <w:r w:rsidRPr="00045C68">
              <w:rPr>
                <w:rFonts w:ascii="Century Gothic" w:hAnsi="Century Gothic" w:cs="HelveticaNeueLTStd-Md"/>
                <w:sz w:val="16"/>
                <w:szCs w:val="16"/>
              </w:rPr>
              <w:t>&lt;Id&gt;</w:t>
            </w:r>
          </w:p>
        </w:tc>
        <w:tc>
          <w:tcPr>
            <w:tcW w:w="99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6A4FBA" w:rsidRPr="00045C68" w:rsidRDefault="006A4FBA" w:rsidP="00AF5C22">
            <w:pPr>
              <w:pStyle w:val="Default"/>
              <w:rPr>
                <w:rFonts w:ascii="Century Gothic" w:hAnsi="Century Gothic"/>
                <w:sz w:val="16"/>
                <w:szCs w:val="16"/>
              </w:rPr>
            </w:pPr>
            <w:r w:rsidRPr="00045C68">
              <w:rPr>
                <w:rFonts w:ascii="Century Gothic" w:hAnsi="Century Gothic"/>
                <w:sz w:val="16"/>
                <w:szCs w:val="16"/>
              </w:rPr>
              <w:t>Unique and unambiguous identification of a person</w:t>
            </w:r>
          </w:p>
          <w:p w:rsidR="006A4FBA" w:rsidRPr="00045C68" w:rsidRDefault="006A4FBA" w:rsidP="00AF5C22">
            <w:pPr>
              <w:autoSpaceDE w:val="0"/>
              <w:autoSpaceDN w:val="0"/>
              <w:adjustRightInd w:val="0"/>
              <w:spacing w:after="0" w:line="240" w:lineRule="auto"/>
              <w:rPr>
                <w:rFonts w:ascii="Century Gothic" w:hAnsi="Century Gothic" w:cs="HelveticaNeueLTStd-Lt"/>
                <w:sz w:val="16"/>
                <w:szCs w:val="16"/>
              </w:rPr>
            </w:pPr>
          </w:p>
        </w:tc>
        <w:tc>
          <w:tcPr>
            <w:tcW w:w="63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shd w:val="clear" w:color="000000" w:fill="auto"/>
            <w:vAlign w:val="center"/>
            <w:hideMark/>
          </w:tcPr>
          <w:p w:rsidR="006A4FBA" w:rsidRPr="00045C68" w:rsidRDefault="00464DCE" w:rsidP="00464DCE">
            <w:pPr>
              <w:pStyle w:val="Default"/>
              <w:rPr>
                <w:rFonts w:ascii="Century Gothic" w:hAnsi="Century Gothic" w:cs="HelveticaNeueLTStd-Lt"/>
                <w:sz w:val="16"/>
                <w:szCs w:val="16"/>
              </w:rPr>
            </w:pPr>
            <w:r w:rsidRPr="00045C68">
              <w:rPr>
                <w:rFonts w:ascii="Century Gothic" w:hAnsi="Century Gothic"/>
                <w:sz w:val="16"/>
                <w:szCs w:val="16"/>
              </w:rPr>
              <w:t>Max35Text</w:t>
            </w:r>
          </w:p>
        </w:tc>
        <w:tc>
          <w:tcPr>
            <w:tcW w:w="697"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auto" w:fill="auto"/>
            <w:vAlign w:val="center"/>
            <w:hideMark/>
          </w:tcPr>
          <w:p w:rsidR="006A4FBA" w:rsidRPr="00045C68" w:rsidRDefault="006A4FBA" w:rsidP="00AF5C22">
            <w:pPr>
              <w:pStyle w:val="ListParagraph"/>
              <w:numPr>
                <w:ilvl w:val="0"/>
                <w:numId w:val="16"/>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CCD</w:t>
            </w:r>
            <w:r w:rsidR="00CB34E9">
              <w:rPr>
                <w:rFonts w:ascii="Century Gothic" w:eastAsia="Times New Roman" w:hAnsi="Century Gothic" w:cs="Times New Roman"/>
                <w:bCs/>
                <w:color w:val="000000" w:themeColor="text1"/>
                <w:sz w:val="16"/>
                <w:szCs w:val="16"/>
              </w:rPr>
              <w:t>, PPD</w:t>
            </w:r>
            <w:r w:rsidRPr="00045C68">
              <w:rPr>
                <w:rFonts w:ascii="Century Gothic" w:eastAsia="Times New Roman" w:hAnsi="Century Gothic" w:cs="Times New Roman"/>
                <w:bCs/>
                <w:color w:val="000000" w:themeColor="text1"/>
                <w:sz w:val="16"/>
                <w:szCs w:val="16"/>
              </w:rPr>
              <w:t xml:space="preserve"> and CTX, Entry Detail Record, DFI Account Number (Record 6, Field 5)</w:t>
            </w:r>
          </w:p>
          <w:p w:rsidR="006A4FBA" w:rsidRPr="00045C68" w:rsidRDefault="006A4FBA" w:rsidP="00AF5C22">
            <w:pPr>
              <w:pStyle w:val="ListParagraph"/>
              <w:numPr>
                <w:ilvl w:val="0"/>
                <w:numId w:val="16"/>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Entry Detail Record,</w:t>
            </w:r>
            <w:r w:rsidRPr="00045C68">
              <w:rPr>
                <w:rFonts w:ascii="Century Gothic" w:hAnsi="Century Gothic"/>
              </w:rPr>
              <w:t xml:space="preserve"> </w:t>
            </w:r>
            <w:r w:rsidRPr="00045C68">
              <w:rPr>
                <w:rFonts w:ascii="Century Gothic" w:eastAsia="Times New Roman" w:hAnsi="Century Gothic" w:cs="Times New Roman"/>
                <w:bCs/>
                <w:color w:val="000000" w:themeColor="text1"/>
                <w:sz w:val="16"/>
                <w:szCs w:val="16"/>
              </w:rPr>
              <w:t xml:space="preserve">Foreign Receiver's Account Number/DFI Account Number (Record 6, Field 8) </w:t>
            </w:r>
          </w:p>
        </w:tc>
        <w:tc>
          <w:tcPr>
            <w:tcW w:w="3600" w:type="dxa"/>
            <w:shd w:val="clear" w:color="auto" w:fill="auto"/>
            <w:vAlign w:val="center"/>
            <w:hideMark/>
          </w:tcPr>
          <w:p w:rsidR="006A4FBA" w:rsidRPr="00045C68" w:rsidRDefault="006A4FBA" w:rsidP="00350FDF">
            <w:pPr>
              <w:pStyle w:val="ListParagraph"/>
              <w:numPr>
                <w:ilvl w:val="0"/>
                <w:numId w:val="45"/>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The receiver's bank account number. If the account number exceeds 17 positions, only use the left most 17 characters with spaces omitted and field left justified</w:t>
            </w:r>
          </w:p>
          <w:p w:rsidR="006A4FBA" w:rsidRPr="00045C68" w:rsidRDefault="006A4FBA" w:rsidP="00350FDF">
            <w:pPr>
              <w:pStyle w:val="ListParagraph"/>
              <w:numPr>
                <w:ilvl w:val="0"/>
                <w:numId w:val="45"/>
              </w:numPr>
              <w:spacing w:after="0" w:line="240" w:lineRule="auto"/>
              <w:ind w:left="75"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If the account is less than 35 characters, left justify, blank fill</w:t>
            </w:r>
            <w:r w:rsidR="004F32BB" w:rsidRPr="00045C68">
              <w:rPr>
                <w:rFonts w:ascii="Century Gothic" w:eastAsia="Times New Roman" w:hAnsi="Century Gothic" w:cs="Times New Roman"/>
                <w:bCs/>
                <w:color w:val="000000" w:themeColor="text1"/>
                <w:sz w:val="16"/>
                <w:szCs w:val="16"/>
              </w:rPr>
              <w:t xml:space="preserve"> (Alternate, could be IBAN, see above)</w:t>
            </w:r>
          </w:p>
        </w:tc>
      </w:tr>
      <w:tr w:rsidR="006A4FBA" w:rsidRPr="00045C68" w:rsidTr="00AF5C22">
        <w:trPr>
          <w:trHeight w:val="818"/>
        </w:trPr>
        <w:tc>
          <w:tcPr>
            <w:tcW w:w="90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1.1.8  </w:t>
            </w:r>
          </w:p>
        </w:tc>
        <w:tc>
          <w:tcPr>
            <w:tcW w:w="1890" w:type="dxa"/>
            <w:shd w:val="clear" w:color="000000" w:fill="auto"/>
            <w:vAlign w:val="center"/>
            <w:hideMark/>
          </w:tcPr>
          <w:p w:rsidR="006A4FBA" w:rsidRPr="00045C68" w:rsidRDefault="006A4FBA" w:rsidP="00AF5C22">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Type</w:t>
            </w:r>
          </w:p>
          <w:p w:rsidR="006A4FBA" w:rsidRPr="00045C68" w:rsidRDefault="006A4FBA" w:rsidP="00AF5C22">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&lt;Tp&gt;</w:t>
            </w:r>
          </w:p>
        </w:tc>
        <w:tc>
          <w:tcPr>
            <w:tcW w:w="99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6A4FBA" w:rsidRPr="00045C68" w:rsidRDefault="006A4FBA" w:rsidP="00AF5C22">
            <w:pPr>
              <w:pStyle w:val="Default"/>
              <w:rPr>
                <w:rFonts w:ascii="Century Gothic" w:hAnsi="Century Gothic"/>
                <w:sz w:val="16"/>
                <w:szCs w:val="16"/>
              </w:rPr>
            </w:pPr>
            <w:r w:rsidRPr="00045C68">
              <w:rPr>
                <w:rFonts w:ascii="Century Gothic" w:hAnsi="Century Gothic"/>
                <w:sz w:val="16"/>
                <w:szCs w:val="16"/>
              </w:rPr>
              <w:t>Nature, or use, of the account</w:t>
            </w:r>
          </w:p>
          <w:p w:rsidR="006A4FBA" w:rsidRPr="00045C68" w:rsidRDefault="006A4FBA" w:rsidP="00AF5C22">
            <w:pPr>
              <w:autoSpaceDE w:val="0"/>
              <w:autoSpaceDN w:val="0"/>
              <w:adjustRightInd w:val="0"/>
              <w:spacing w:after="0" w:line="240" w:lineRule="auto"/>
              <w:rPr>
                <w:rFonts w:ascii="Century Gothic" w:hAnsi="Century Gothic" w:cs="HelveticaNeueLTStd-Lt"/>
                <w:sz w:val="16"/>
                <w:szCs w:val="16"/>
              </w:rPr>
            </w:pPr>
          </w:p>
          <w:p w:rsidR="006A4FBA" w:rsidRPr="00045C68" w:rsidRDefault="006A4FBA" w:rsidP="00AF5C22">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Empty tag</w:t>
            </w:r>
          </w:p>
        </w:tc>
        <w:tc>
          <w:tcPr>
            <w:tcW w:w="63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[0..1]  </w:t>
            </w:r>
          </w:p>
        </w:tc>
        <w:tc>
          <w:tcPr>
            <w:tcW w:w="1257" w:type="dxa"/>
            <w:shd w:val="clear" w:color="000000" w:fill="auto"/>
            <w:vAlign w:val="center"/>
            <w:hideMark/>
          </w:tcPr>
          <w:p w:rsidR="006A4FBA" w:rsidRPr="00045C68" w:rsidRDefault="006A4FBA" w:rsidP="00AF5C22">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C4BC96" w:themeFill="background2" w:themeFillShade="BF"/>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p>
        </w:tc>
        <w:tc>
          <w:tcPr>
            <w:tcW w:w="3600" w:type="dxa"/>
            <w:shd w:val="clear" w:color="000000" w:fill="C4BC96" w:themeFill="background2" w:themeFillShade="BF"/>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p>
        </w:tc>
      </w:tr>
      <w:tr w:rsidR="006A4FBA" w:rsidRPr="00045C68" w:rsidTr="00AF5C22">
        <w:trPr>
          <w:trHeight w:val="260"/>
        </w:trPr>
        <w:tc>
          <w:tcPr>
            <w:tcW w:w="90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1.1.9 </w:t>
            </w:r>
          </w:p>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(OR </w:t>
            </w:r>
          </w:p>
        </w:tc>
        <w:tc>
          <w:tcPr>
            <w:tcW w:w="1890" w:type="dxa"/>
            <w:shd w:val="clear" w:color="000000" w:fill="auto"/>
            <w:vAlign w:val="center"/>
            <w:hideMark/>
          </w:tcPr>
          <w:p w:rsidR="006A4FBA" w:rsidRPr="00045C68" w:rsidRDefault="006A4FBA" w:rsidP="00AF5C22">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Code </w:t>
            </w:r>
          </w:p>
          <w:p w:rsidR="006A4FBA" w:rsidRPr="00045C68" w:rsidRDefault="006A4FBA" w:rsidP="00AF5C22">
            <w:pPr>
              <w:spacing w:after="0" w:line="240" w:lineRule="auto"/>
              <w:rPr>
                <w:rFonts w:ascii="Century Gothic" w:hAnsi="Century Gothic" w:cs="HelveticaNeueLTStd-Lt"/>
                <w:sz w:val="16"/>
                <w:szCs w:val="16"/>
              </w:rPr>
            </w:pPr>
            <w:r w:rsidRPr="00045C68">
              <w:rPr>
                <w:rFonts w:ascii="Century Gothic" w:hAnsi="Century Gothic" w:cs="HelveticaNeueLTStd-Md"/>
                <w:sz w:val="16"/>
                <w:szCs w:val="16"/>
              </w:rPr>
              <w:t>&lt;Cd&gt;</w:t>
            </w:r>
          </w:p>
        </w:tc>
        <w:tc>
          <w:tcPr>
            <w:tcW w:w="99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6A4FBA" w:rsidRPr="00045C68" w:rsidRDefault="006A4FBA" w:rsidP="00AF5C22">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Name of the Type in a coded form as published in an external list</w:t>
            </w:r>
          </w:p>
        </w:tc>
        <w:tc>
          <w:tcPr>
            <w:tcW w:w="63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shd w:val="clear" w:color="000000" w:fill="auto"/>
            <w:vAlign w:val="center"/>
            <w:hideMark/>
          </w:tcPr>
          <w:p w:rsidR="006A4FBA" w:rsidRPr="00045C68" w:rsidRDefault="006A4FBA" w:rsidP="00AF5C22">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Code</w:t>
            </w:r>
          </w:p>
        </w:tc>
        <w:tc>
          <w:tcPr>
            <w:tcW w:w="697"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000000" w:fill="auto"/>
            <w:vAlign w:val="center"/>
            <w:hideMark/>
          </w:tcPr>
          <w:p w:rsidR="006A4FBA" w:rsidRPr="00045C68" w:rsidRDefault="0064346C"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ALL, Entry Detail Record,</w:t>
            </w:r>
            <w:r w:rsidRPr="00045C68">
              <w:rPr>
                <w:rFonts w:ascii="Century Gothic" w:hAnsi="Century Gothic"/>
              </w:rPr>
              <w:t xml:space="preserve"> </w:t>
            </w:r>
            <w:r w:rsidRPr="00045C68">
              <w:rPr>
                <w:rFonts w:ascii="Century Gothic" w:eastAsia="Times New Roman" w:hAnsi="Century Gothic" w:cs="Times New Roman"/>
                <w:bCs/>
                <w:color w:val="000000" w:themeColor="text1"/>
                <w:sz w:val="16"/>
                <w:szCs w:val="16"/>
              </w:rPr>
              <w:t>Transaction Code (Record 6, Field 2)</w:t>
            </w:r>
          </w:p>
        </w:tc>
        <w:tc>
          <w:tcPr>
            <w:tcW w:w="360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p>
          <w:p w:rsidR="00444B2B" w:rsidRPr="00045C68" w:rsidRDefault="00444B2B" w:rsidP="00444B2B">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Two-digit code that identifies checking and savings account c</w:t>
            </w:r>
            <w:r w:rsidR="00464DCE" w:rsidRPr="00045C68">
              <w:rPr>
                <w:rFonts w:ascii="Century Gothic" w:eastAsia="Times New Roman" w:hAnsi="Century Gothic" w:cs="Times New Roman"/>
                <w:bCs/>
                <w:color w:val="000000" w:themeColor="text1"/>
                <w:sz w:val="16"/>
                <w:szCs w:val="16"/>
              </w:rPr>
              <w:t>r</w:t>
            </w:r>
            <w:r w:rsidRPr="00045C68">
              <w:rPr>
                <w:rFonts w:ascii="Century Gothic" w:eastAsia="Times New Roman" w:hAnsi="Century Gothic" w:cs="Times New Roman"/>
                <w:bCs/>
                <w:color w:val="000000" w:themeColor="text1"/>
                <w:sz w:val="16"/>
                <w:szCs w:val="16"/>
              </w:rPr>
              <w:t xml:space="preserve">edits/debits or prenotes. </w:t>
            </w:r>
          </w:p>
          <w:p w:rsidR="00444B2B" w:rsidRDefault="00444B2B" w:rsidP="00444B2B">
            <w:pPr>
              <w:spacing w:after="0" w:line="240" w:lineRule="auto"/>
              <w:rPr>
                <w:rFonts w:ascii="Century Gothic" w:eastAsia="Times New Roman" w:hAnsi="Century Gothic" w:cs="Times New Roman"/>
                <w:bCs/>
                <w:color w:val="000000" w:themeColor="text1"/>
                <w:sz w:val="16"/>
                <w:szCs w:val="16"/>
              </w:rPr>
            </w:pPr>
          </w:p>
          <w:p w:rsidR="00CB34E9" w:rsidRPr="007A38CF" w:rsidRDefault="00CB34E9" w:rsidP="00CB34E9">
            <w:pPr>
              <w:spacing w:after="0" w:line="240" w:lineRule="auto"/>
              <w:rPr>
                <w:rFonts w:ascii="Century Gothic" w:eastAsia="Times New Roman" w:hAnsi="Century Gothic" w:cs="Times New Roman"/>
                <w:bCs/>
                <w:color w:val="000000" w:themeColor="text1"/>
                <w:sz w:val="16"/>
                <w:szCs w:val="16"/>
              </w:rPr>
            </w:pPr>
            <w:r>
              <w:rPr>
                <w:rFonts w:ascii="Century Gothic" w:eastAsia="Times New Roman" w:hAnsi="Century Gothic" w:cs="Times New Roman"/>
                <w:bCs/>
                <w:color w:val="000000" w:themeColor="text1"/>
                <w:sz w:val="16"/>
                <w:szCs w:val="16"/>
              </w:rPr>
              <w:t>Note set to:</w:t>
            </w:r>
          </w:p>
          <w:p w:rsidR="00CB34E9" w:rsidRPr="007A38CF" w:rsidRDefault="00CB34E9" w:rsidP="00CB34E9">
            <w:pPr>
              <w:spacing w:after="0" w:line="240" w:lineRule="auto"/>
              <w:rPr>
                <w:rFonts w:ascii="Century Gothic" w:eastAsia="Times New Roman" w:hAnsi="Century Gothic" w:cs="Times New Roman"/>
                <w:bCs/>
                <w:color w:val="000000" w:themeColor="text1"/>
                <w:sz w:val="16"/>
                <w:szCs w:val="16"/>
              </w:rPr>
            </w:pPr>
            <w:r w:rsidRPr="007A38CF">
              <w:rPr>
                <w:rFonts w:ascii="Century Gothic" w:eastAsia="Times New Roman" w:hAnsi="Century Gothic" w:cs="Times New Roman"/>
                <w:bCs/>
                <w:color w:val="000000" w:themeColor="text1"/>
                <w:sz w:val="16"/>
                <w:szCs w:val="16"/>
              </w:rPr>
              <w:t xml:space="preserve">"CACC" = Current Account </w:t>
            </w:r>
          </w:p>
          <w:p w:rsidR="00CB34E9" w:rsidRPr="00045C68" w:rsidRDefault="00CB34E9" w:rsidP="00CB34E9">
            <w:pPr>
              <w:spacing w:after="0" w:line="240" w:lineRule="auto"/>
              <w:rPr>
                <w:rFonts w:ascii="Century Gothic" w:eastAsia="Times New Roman" w:hAnsi="Century Gothic" w:cs="Times New Roman"/>
                <w:bCs/>
                <w:color w:val="000000" w:themeColor="text1"/>
                <w:sz w:val="16"/>
                <w:szCs w:val="16"/>
              </w:rPr>
            </w:pPr>
            <w:r w:rsidRPr="007A38CF">
              <w:rPr>
                <w:rFonts w:ascii="Century Gothic" w:eastAsia="Times New Roman" w:hAnsi="Century Gothic" w:cs="Times New Roman"/>
                <w:bCs/>
                <w:color w:val="000000" w:themeColor="text1"/>
                <w:sz w:val="16"/>
                <w:szCs w:val="16"/>
              </w:rPr>
              <w:t>"SVGS" = Savings Account</w:t>
            </w:r>
          </w:p>
        </w:tc>
      </w:tr>
      <w:tr w:rsidR="006A4FBA" w:rsidRPr="00045C68" w:rsidTr="00AF5C22">
        <w:trPr>
          <w:trHeight w:val="260"/>
        </w:trPr>
        <w:tc>
          <w:tcPr>
            <w:tcW w:w="90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1.1.10</w:t>
            </w:r>
          </w:p>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OR}  </w:t>
            </w:r>
          </w:p>
        </w:tc>
        <w:tc>
          <w:tcPr>
            <w:tcW w:w="1890" w:type="dxa"/>
            <w:shd w:val="clear" w:color="000000" w:fill="auto"/>
            <w:vAlign w:val="center"/>
            <w:hideMark/>
          </w:tcPr>
          <w:p w:rsidR="006A4FBA" w:rsidRPr="00045C68" w:rsidRDefault="006A4FBA" w:rsidP="00AF5C22">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Proprietary </w:t>
            </w:r>
          </w:p>
          <w:p w:rsidR="006A4FBA" w:rsidRPr="00045C68" w:rsidRDefault="006A4FBA" w:rsidP="00AF5C22">
            <w:pPr>
              <w:spacing w:after="0" w:line="240" w:lineRule="auto"/>
              <w:rPr>
                <w:rFonts w:ascii="Century Gothic" w:hAnsi="Century Gothic" w:cs="HelveticaNeueLTStd-Lt"/>
                <w:sz w:val="16"/>
                <w:szCs w:val="16"/>
              </w:rPr>
            </w:pPr>
            <w:r w:rsidRPr="00045C68">
              <w:rPr>
                <w:rFonts w:ascii="Century Gothic" w:hAnsi="Century Gothic" w:cs="HelveticaNeueLTStd-Md"/>
                <w:sz w:val="16"/>
                <w:szCs w:val="16"/>
              </w:rPr>
              <w:t>&lt;Prtry&gt;</w:t>
            </w:r>
          </w:p>
        </w:tc>
        <w:tc>
          <w:tcPr>
            <w:tcW w:w="99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6A4FBA" w:rsidRPr="00045C68" w:rsidRDefault="006A4FBA" w:rsidP="00AF5C22">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Specifies the Type as a</w:t>
            </w:r>
          </w:p>
          <w:p w:rsidR="006A4FBA" w:rsidRPr="00045C68" w:rsidRDefault="006A4FBA" w:rsidP="00AF5C22">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proprietary code</w:t>
            </w:r>
          </w:p>
        </w:tc>
        <w:tc>
          <w:tcPr>
            <w:tcW w:w="63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[1..1]</w:t>
            </w:r>
          </w:p>
        </w:tc>
        <w:tc>
          <w:tcPr>
            <w:tcW w:w="1257" w:type="dxa"/>
            <w:shd w:val="clear" w:color="000000" w:fill="auto"/>
            <w:vAlign w:val="center"/>
            <w:hideMark/>
          </w:tcPr>
          <w:p w:rsidR="006A4FBA" w:rsidRPr="00045C68" w:rsidRDefault="00464DCE" w:rsidP="00AF5C22">
            <w:pPr>
              <w:spacing w:after="0" w:line="240" w:lineRule="auto"/>
              <w:rPr>
                <w:rFonts w:ascii="Century Gothic" w:hAnsi="Century Gothic" w:cs="HelveticaNeueLTStd-Lt"/>
                <w:sz w:val="16"/>
                <w:szCs w:val="16"/>
              </w:rPr>
            </w:pPr>
            <w:r w:rsidRPr="00045C68">
              <w:rPr>
                <w:rFonts w:ascii="Century Gothic" w:hAnsi="Century Gothic"/>
                <w:sz w:val="16"/>
                <w:szCs w:val="16"/>
              </w:rPr>
              <w:t>Max35Text</w:t>
            </w:r>
          </w:p>
        </w:tc>
        <w:tc>
          <w:tcPr>
            <w:tcW w:w="697"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p>
        </w:tc>
        <w:tc>
          <w:tcPr>
            <w:tcW w:w="3600" w:type="dxa"/>
            <w:shd w:val="clear" w:color="000000" w:fill="auto"/>
            <w:vAlign w:val="center"/>
            <w:hideMark/>
          </w:tcPr>
          <w:p w:rsidR="0064346C" w:rsidRPr="00045C68" w:rsidRDefault="0064346C" w:rsidP="0064346C">
            <w:pPr>
              <w:spacing w:after="0" w:line="240" w:lineRule="auto"/>
              <w:rPr>
                <w:rFonts w:ascii="Century Gothic" w:eastAsia="Times New Roman" w:hAnsi="Century Gothic" w:cs="Times New Roman"/>
                <w:bCs/>
                <w:color w:val="000000" w:themeColor="text1"/>
                <w:sz w:val="16"/>
                <w:szCs w:val="16"/>
                <w:u w:val="single"/>
              </w:rPr>
            </w:pPr>
          </w:p>
          <w:p w:rsidR="0064346C" w:rsidRPr="00045C68" w:rsidRDefault="0064346C" w:rsidP="0064346C">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u w:val="single"/>
              </w:rPr>
              <w:t>Usage Rule:</w:t>
            </w:r>
            <w:r w:rsidRPr="00045C68">
              <w:rPr>
                <w:rFonts w:ascii="Century Gothic" w:eastAsia="Times New Roman" w:hAnsi="Century Gothic" w:cs="Times New Roman"/>
                <w:bCs/>
                <w:color w:val="000000" w:themeColor="text1"/>
                <w:sz w:val="16"/>
                <w:szCs w:val="16"/>
              </w:rPr>
              <w:t xml:space="preserve"> If &lt;</w:t>
            </w:r>
            <w:r w:rsidR="00444B2B" w:rsidRPr="00045C68">
              <w:rPr>
                <w:rFonts w:ascii="Century Gothic" w:hAnsi="Century Gothic" w:cs="HelveticaNeueLTStd-Md"/>
                <w:sz w:val="16"/>
                <w:szCs w:val="16"/>
              </w:rPr>
              <w:t>Cd</w:t>
            </w:r>
            <w:r w:rsidRPr="00045C68">
              <w:rPr>
                <w:rFonts w:ascii="Century Gothic" w:eastAsia="Times New Roman" w:hAnsi="Century Gothic" w:cs="Times New Roman"/>
                <w:bCs/>
                <w:color w:val="000000" w:themeColor="text1"/>
                <w:sz w:val="16"/>
                <w:szCs w:val="16"/>
              </w:rPr>
              <w:t>&gt; is populated, &lt;</w:t>
            </w:r>
            <w:r w:rsidR="00444B2B" w:rsidRPr="00045C68">
              <w:rPr>
                <w:rFonts w:ascii="Century Gothic" w:hAnsi="Century Gothic" w:cs="HelveticaNeueLTStd-Md"/>
                <w:sz w:val="16"/>
                <w:szCs w:val="16"/>
              </w:rPr>
              <w:t xml:space="preserve"> Prtry</w:t>
            </w:r>
            <w:r w:rsidRPr="00045C68">
              <w:rPr>
                <w:rFonts w:ascii="Century Gothic" w:eastAsia="Times New Roman" w:hAnsi="Century Gothic" w:cs="Times New Roman"/>
                <w:bCs/>
                <w:color w:val="000000" w:themeColor="text1"/>
                <w:sz w:val="16"/>
                <w:szCs w:val="16"/>
              </w:rPr>
              <w:t xml:space="preserve">&gt; should not be populated </w:t>
            </w:r>
          </w:p>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p>
        </w:tc>
      </w:tr>
      <w:tr w:rsidR="00FC1FE4" w:rsidRPr="00045C68" w:rsidTr="00FC1FE4">
        <w:trPr>
          <w:trHeight w:val="260"/>
        </w:trPr>
        <w:tc>
          <w:tcPr>
            <w:tcW w:w="900" w:type="dxa"/>
            <w:shd w:val="clear" w:color="000000" w:fill="auto"/>
            <w:vAlign w:val="center"/>
            <w:hideMark/>
          </w:tcPr>
          <w:p w:rsidR="00FC1FE4" w:rsidRPr="00045C68" w:rsidRDefault="00FC1FE4" w:rsidP="003C3DFC">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2.86</w:t>
            </w:r>
          </w:p>
        </w:tc>
        <w:tc>
          <w:tcPr>
            <w:tcW w:w="1890" w:type="dxa"/>
            <w:shd w:val="clear" w:color="000000" w:fill="auto"/>
            <w:vAlign w:val="center"/>
            <w:hideMark/>
          </w:tcPr>
          <w:p w:rsidR="00FC1FE4" w:rsidRPr="00045C68" w:rsidRDefault="00FC1FE4" w:rsidP="003C3DFC">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Purpose</w:t>
            </w:r>
          </w:p>
          <w:p w:rsidR="00FC1FE4" w:rsidRPr="00045C68" w:rsidRDefault="00FC1FE4" w:rsidP="003C3DFC">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&lt;Purp&gt;</w:t>
            </w:r>
          </w:p>
        </w:tc>
        <w:tc>
          <w:tcPr>
            <w:tcW w:w="990" w:type="dxa"/>
            <w:shd w:val="clear" w:color="000000" w:fill="auto"/>
            <w:vAlign w:val="center"/>
            <w:hideMark/>
          </w:tcPr>
          <w:p w:rsidR="00FC1FE4" w:rsidRPr="00045C68" w:rsidRDefault="00FC1FE4" w:rsidP="003C3DFC">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FC1FE4" w:rsidRPr="00045C68" w:rsidRDefault="00FC1FE4" w:rsidP="003C3DFC">
            <w:pPr>
              <w:pStyle w:val="Default"/>
              <w:rPr>
                <w:rFonts w:ascii="Century Gothic" w:hAnsi="Century Gothic"/>
                <w:sz w:val="16"/>
                <w:szCs w:val="16"/>
              </w:rPr>
            </w:pPr>
            <w:r w:rsidRPr="00045C68">
              <w:rPr>
                <w:rFonts w:ascii="Century Gothic" w:hAnsi="Century Gothic"/>
                <w:sz w:val="16"/>
                <w:szCs w:val="16"/>
              </w:rPr>
              <w:t>Underlying reason for the payment transaction, e.g., a charity payment, or a commercial agreement between the creditor and the debtor</w:t>
            </w:r>
          </w:p>
          <w:p w:rsidR="00FC1FE4" w:rsidRPr="00045C68" w:rsidRDefault="00FC1FE4" w:rsidP="003C3DFC">
            <w:pPr>
              <w:autoSpaceDE w:val="0"/>
              <w:autoSpaceDN w:val="0"/>
              <w:adjustRightInd w:val="0"/>
              <w:spacing w:after="0" w:line="240" w:lineRule="auto"/>
              <w:rPr>
                <w:rFonts w:ascii="Century Gothic" w:hAnsi="Century Gothic" w:cs="HelveticaNeueLTStd-Lt"/>
                <w:sz w:val="16"/>
                <w:szCs w:val="16"/>
              </w:rPr>
            </w:pPr>
          </w:p>
          <w:p w:rsidR="00FC1FE4" w:rsidRPr="00045C68" w:rsidRDefault="00FC1FE4" w:rsidP="003C3DFC">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Empty tag</w:t>
            </w:r>
          </w:p>
        </w:tc>
        <w:tc>
          <w:tcPr>
            <w:tcW w:w="630" w:type="dxa"/>
            <w:shd w:val="clear" w:color="000000" w:fill="auto"/>
            <w:vAlign w:val="center"/>
            <w:hideMark/>
          </w:tcPr>
          <w:p w:rsidR="00FC1FE4" w:rsidRPr="00045C68" w:rsidRDefault="00FC1FE4" w:rsidP="003C3DFC">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[0..1]  </w:t>
            </w:r>
          </w:p>
        </w:tc>
        <w:tc>
          <w:tcPr>
            <w:tcW w:w="1257" w:type="dxa"/>
            <w:shd w:val="clear" w:color="000000" w:fill="auto"/>
            <w:vAlign w:val="center"/>
            <w:hideMark/>
          </w:tcPr>
          <w:p w:rsidR="00FC1FE4" w:rsidRPr="00045C68" w:rsidRDefault="00FC1FE4" w:rsidP="003C3DFC">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FC1FE4" w:rsidRPr="00045C68" w:rsidRDefault="00FC1FE4" w:rsidP="003C3DFC">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C4BC96" w:themeFill="background2" w:themeFillShade="BF"/>
            <w:vAlign w:val="center"/>
            <w:hideMark/>
          </w:tcPr>
          <w:p w:rsidR="00FC1FE4" w:rsidRPr="00045C68" w:rsidRDefault="00FC1FE4" w:rsidP="003C3DFC">
            <w:pPr>
              <w:spacing w:after="0" w:line="240" w:lineRule="auto"/>
              <w:rPr>
                <w:rFonts w:ascii="Century Gothic" w:eastAsia="Times New Roman" w:hAnsi="Century Gothic" w:cs="Times New Roman"/>
                <w:bCs/>
                <w:color w:val="000000" w:themeColor="text1"/>
                <w:sz w:val="16"/>
                <w:szCs w:val="16"/>
              </w:rPr>
            </w:pPr>
          </w:p>
        </w:tc>
        <w:tc>
          <w:tcPr>
            <w:tcW w:w="3600" w:type="dxa"/>
            <w:shd w:val="clear" w:color="000000" w:fill="C4BC96" w:themeFill="background2" w:themeFillShade="BF"/>
            <w:vAlign w:val="center"/>
            <w:hideMark/>
          </w:tcPr>
          <w:p w:rsidR="00FC1FE4" w:rsidRPr="00045C68" w:rsidRDefault="00FC1FE4" w:rsidP="003C3DFC">
            <w:pPr>
              <w:spacing w:after="0" w:line="240" w:lineRule="auto"/>
              <w:rPr>
                <w:rFonts w:ascii="Century Gothic" w:eastAsia="Times New Roman" w:hAnsi="Century Gothic" w:cs="Times New Roman"/>
                <w:bCs/>
                <w:color w:val="000000" w:themeColor="text1"/>
                <w:sz w:val="16"/>
                <w:szCs w:val="16"/>
              </w:rPr>
            </w:pPr>
          </w:p>
        </w:tc>
      </w:tr>
    </w:tbl>
    <w:p w:rsidR="00C957D0" w:rsidRPr="00045C68" w:rsidRDefault="00C957D0" w:rsidP="003147B4">
      <w:pPr>
        <w:spacing w:before="120" w:after="120"/>
        <w:ind w:left="1080"/>
        <w:rPr>
          <w:rFonts w:ascii="Century Gothic" w:hAnsi="Century Gothic" w:cs="Arial"/>
          <w:sz w:val="20"/>
          <w:szCs w:val="20"/>
        </w:rPr>
      </w:pPr>
    </w:p>
    <w:p w:rsidR="006901AE" w:rsidRPr="00045C68" w:rsidRDefault="006901AE" w:rsidP="003147B4">
      <w:pPr>
        <w:spacing w:before="120" w:after="120"/>
        <w:ind w:left="1080"/>
        <w:rPr>
          <w:rFonts w:ascii="Century Gothic" w:hAnsi="Century Gothic" w:cs="Arial"/>
          <w:sz w:val="20"/>
          <w:szCs w:val="20"/>
        </w:rPr>
      </w:pPr>
    </w:p>
    <w:p w:rsidR="006901AE" w:rsidRPr="00045C68" w:rsidRDefault="006901AE" w:rsidP="003147B4">
      <w:pPr>
        <w:spacing w:before="120" w:after="120"/>
        <w:ind w:left="1080"/>
        <w:rPr>
          <w:rFonts w:ascii="Century Gothic" w:hAnsi="Century Gothic" w:cs="Arial"/>
          <w:sz w:val="20"/>
          <w:szCs w:val="20"/>
        </w:rPr>
      </w:pPr>
    </w:p>
    <w:p w:rsidR="006901AE" w:rsidRPr="00045C68" w:rsidRDefault="006901AE" w:rsidP="003147B4">
      <w:pPr>
        <w:spacing w:before="120" w:after="120"/>
        <w:ind w:left="1080"/>
        <w:rPr>
          <w:rFonts w:ascii="Century Gothic" w:hAnsi="Century Gothic" w:cs="Arial"/>
          <w:sz w:val="20"/>
          <w:szCs w:val="20"/>
        </w:rPr>
        <w:sectPr w:rsidR="006901AE" w:rsidRPr="00045C68" w:rsidSect="00752D5D">
          <w:pgSz w:w="15840" w:h="12240" w:orient="landscape"/>
          <w:pgMar w:top="1440" w:right="1440" w:bottom="1440" w:left="1440" w:header="720" w:footer="720" w:gutter="0"/>
          <w:cols w:space="720"/>
          <w:docGrid w:linePitch="360"/>
        </w:sectPr>
      </w:pPr>
    </w:p>
    <w:tbl>
      <w:tblPr>
        <w:tblW w:w="14464"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890"/>
        <w:gridCol w:w="990"/>
        <w:gridCol w:w="2160"/>
        <w:gridCol w:w="630"/>
        <w:gridCol w:w="1257"/>
        <w:gridCol w:w="697"/>
        <w:gridCol w:w="2340"/>
        <w:gridCol w:w="3600"/>
      </w:tblGrid>
      <w:tr w:rsidR="006901AE" w:rsidRPr="00045C68" w:rsidTr="0098429A">
        <w:trPr>
          <w:trHeight w:val="450"/>
        </w:trPr>
        <w:tc>
          <w:tcPr>
            <w:tcW w:w="14464" w:type="dxa"/>
            <w:gridSpan w:val="9"/>
            <w:shd w:val="clear" w:color="auto" w:fill="4F81BD" w:themeFill="accent1"/>
            <w:vAlign w:val="center"/>
            <w:hideMark/>
          </w:tcPr>
          <w:p w:rsidR="006901AE" w:rsidRPr="00045C68" w:rsidRDefault="006901AE" w:rsidP="0098429A">
            <w:pPr>
              <w:spacing w:after="0"/>
              <w:rPr>
                <w:rFonts w:ascii="Century Gothic" w:hAnsi="Century Gothic"/>
              </w:rPr>
            </w:pPr>
            <w:r w:rsidRPr="00045C68">
              <w:rPr>
                <w:rFonts w:ascii="Century Gothic" w:hAnsi="Century Gothic" w:cs="Arial"/>
                <w:sz w:val="20"/>
                <w:szCs w:val="20"/>
              </w:rPr>
              <w:lastRenderedPageBreak/>
              <w:br w:type="page"/>
            </w:r>
            <w:r w:rsidRPr="00045C68">
              <w:rPr>
                <w:rFonts w:ascii="Century Gothic" w:hAnsi="Century Gothic" w:cs="HelveticaNeueLTStd-Bd"/>
                <w:b/>
                <w:color w:val="FFFFFF"/>
                <w:sz w:val="16"/>
                <w:szCs w:val="16"/>
              </w:rPr>
              <w:t>Credit Transfer Transaction Information Definition: Set of elements used to provide information on the individual transaction(s) included in the message</w:t>
            </w:r>
          </w:p>
        </w:tc>
      </w:tr>
      <w:tr w:rsidR="006901AE" w:rsidRPr="00045C68" w:rsidTr="00E6502F">
        <w:trPr>
          <w:trHeight w:val="260"/>
        </w:trPr>
        <w:tc>
          <w:tcPr>
            <w:tcW w:w="900" w:type="dxa"/>
            <w:shd w:val="clear" w:color="auto" w:fill="17365D"/>
            <w:vAlign w:val="center"/>
            <w:hideMark/>
          </w:tcPr>
          <w:p w:rsidR="006901AE" w:rsidRPr="00045C68" w:rsidRDefault="006901AE"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shd w:val="clear" w:color="auto" w:fill="17365D"/>
            <w:vAlign w:val="center"/>
            <w:hideMark/>
          </w:tcPr>
          <w:p w:rsidR="006901AE" w:rsidRPr="00045C68" w:rsidRDefault="006901AE"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990" w:type="dxa"/>
            <w:shd w:val="clear" w:color="auto" w:fill="17365D"/>
            <w:vAlign w:val="center"/>
            <w:hideMark/>
          </w:tcPr>
          <w:p w:rsidR="006901AE" w:rsidRPr="00045C68" w:rsidRDefault="006901AE"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shd w:val="clear" w:color="auto" w:fill="17365D"/>
            <w:vAlign w:val="center"/>
            <w:hideMark/>
          </w:tcPr>
          <w:p w:rsidR="006901AE" w:rsidRPr="00045C68" w:rsidRDefault="006901AE"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630" w:type="dxa"/>
            <w:shd w:val="clear" w:color="auto" w:fill="17365D"/>
            <w:vAlign w:val="center"/>
            <w:hideMark/>
          </w:tcPr>
          <w:p w:rsidR="006901AE" w:rsidRPr="00045C68" w:rsidRDefault="006901AE"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shd w:val="clear" w:color="auto" w:fill="17365D"/>
            <w:vAlign w:val="center"/>
            <w:hideMark/>
          </w:tcPr>
          <w:p w:rsidR="006901AE" w:rsidRPr="00045C68" w:rsidRDefault="006901AE"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shd w:val="clear" w:color="auto" w:fill="17365D"/>
            <w:vAlign w:val="center"/>
            <w:hideMark/>
          </w:tcPr>
          <w:p w:rsidR="006901AE" w:rsidRPr="00045C68" w:rsidRDefault="006901AE"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340" w:type="dxa"/>
            <w:tcBorders>
              <w:bottom w:val="single" w:sz="4" w:space="0" w:color="auto"/>
            </w:tcBorders>
            <w:shd w:val="clear" w:color="auto" w:fill="0D0D0D" w:themeFill="text1" w:themeFillTint="F2"/>
            <w:vAlign w:val="center"/>
            <w:hideMark/>
          </w:tcPr>
          <w:p w:rsidR="006901AE" w:rsidRPr="00045C68" w:rsidRDefault="006901AE"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tcBorders>
              <w:bottom w:val="single" w:sz="4" w:space="0" w:color="auto"/>
            </w:tcBorders>
            <w:shd w:val="clear" w:color="auto" w:fill="0D0D0D" w:themeFill="text1" w:themeFillTint="F2"/>
            <w:vAlign w:val="center"/>
            <w:hideMark/>
          </w:tcPr>
          <w:p w:rsidR="006901AE" w:rsidRPr="00045C68" w:rsidRDefault="006901AE"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6901AE" w:rsidRPr="00045C68" w:rsidTr="0098429A">
        <w:trPr>
          <w:trHeight w:val="260"/>
        </w:trPr>
        <w:tc>
          <w:tcPr>
            <w:tcW w:w="900" w:type="dxa"/>
            <w:shd w:val="clear" w:color="000000" w:fill="auto"/>
            <w:vAlign w:val="center"/>
            <w:hideMark/>
          </w:tcPr>
          <w:p w:rsidR="006901AE" w:rsidRPr="00045C68" w:rsidRDefault="006901AE"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2.87</w:t>
            </w:r>
          </w:p>
          <w:p w:rsidR="006901AE" w:rsidRPr="00045C68" w:rsidRDefault="006901AE"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shd w:val="clear" w:color="000000" w:fill="auto"/>
            <w:vAlign w:val="center"/>
            <w:hideMark/>
          </w:tcPr>
          <w:p w:rsidR="006901AE" w:rsidRPr="00045C68" w:rsidRDefault="006901AE" w:rsidP="0098429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Code</w:t>
            </w:r>
          </w:p>
          <w:p w:rsidR="006901AE" w:rsidRPr="00045C68" w:rsidRDefault="006901AE" w:rsidP="0098429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&lt;Cd&gt;</w:t>
            </w:r>
          </w:p>
        </w:tc>
        <w:tc>
          <w:tcPr>
            <w:tcW w:w="990" w:type="dxa"/>
            <w:shd w:val="clear" w:color="000000" w:fill="auto"/>
            <w:vAlign w:val="center"/>
            <w:hideMark/>
          </w:tcPr>
          <w:p w:rsidR="006901AE" w:rsidRPr="00045C68" w:rsidRDefault="006901AE"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6901AE" w:rsidRPr="00045C68" w:rsidRDefault="006901AE" w:rsidP="0098429A">
            <w:pPr>
              <w:pStyle w:val="Default"/>
              <w:rPr>
                <w:rFonts w:ascii="Century Gothic" w:hAnsi="Century Gothic"/>
                <w:sz w:val="16"/>
                <w:szCs w:val="16"/>
              </w:rPr>
            </w:pPr>
            <w:r w:rsidRPr="00045C68">
              <w:rPr>
                <w:rFonts w:ascii="Century Gothic" w:hAnsi="Century Gothic"/>
                <w:sz w:val="16"/>
                <w:szCs w:val="16"/>
              </w:rPr>
              <w:t>Specifies the underlying reason for the payment transaction, as published in an external purpose code list</w:t>
            </w:r>
          </w:p>
          <w:p w:rsidR="006901AE" w:rsidRPr="00045C68" w:rsidRDefault="006901AE" w:rsidP="0098429A">
            <w:pPr>
              <w:autoSpaceDE w:val="0"/>
              <w:autoSpaceDN w:val="0"/>
              <w:adjustRightInd w:val="0"/>
              <w:spacing w:after="0" w:line="240" w:lineRule="auto"/>
              <w:rPr>
                <w:rFonts w:ascii="Century Gothic" w:hAnsi="Century Gothic" w:cs="HelveticaNeueLTStd-Lt"/>
                <w:sz w:val="16"/>
                <w:szCs w:val="16"/>
              </w:rPr>
            </w:pPr>
          </w:p>
        </w:tc>
        <w:tc>
          <w:tcPr>
            <w:tcW w:w="630" w:type="dxa"/>
            <w:shd w:val="clear" w:color="000000" w:fill="auto"/>
            <w:vAlign w:val="center"/>
            <w:hideMark/>
          </w:tcPr>
          <w:p w:rsidR="006901AE" w:rsidRPr="00045C68" w:rsidRDefault="006901AE"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shd w:val="clear" w:color="000000" w:fill="auto"/>
            <w:vAlign w:val="center"/>
            <w:hideMark/>
          </w:tcPr>
          <w:p w:rsidR="006901AE" w:rsidRPr="00045C68" w:rsidRDefault="006901AE" w:rsidP="0098429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Code</w:t>
            </w:r>
          </w:p>
        </w:tc>
        <w:tc>
          <w:tcPr>
            <w:tcW w:w="697" w:type="dxa"/>
            <w:shd w:val="clear" w:color="000000" w:fill="auto"/>
            <w:vAlign w:val="center"/>
            <w:hideMark/>
          </w:tcPr>
          <w:p w:rsidR="006901AE" w:rsidRPr="00045C68" w:rsidRDefault="006901AE"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auto" w:fill="auto"/>
            <w:vAlign w:val="center"/>
            <w:hideMark/>
          </w:tcPr>
          <w:p w:rsidR="006901AE" w:rsidRPr="00045C68" w:rsidRDefault="006901AE"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IAT, First IAT Addenda Record, Transaction Type Code (Record 7, Field 3)</w:t>
            </w:r>
          </w:p>
        </w:tc>
        <w:tc>
          <w:tcPr>
            <w:tcW w:w="3600" w:type="dxa"/>
            <w:shd w:val="clear" w:color="auto" w:fill="auto"/>
            <w:vAlign w:val="center"/>
            <w:hideMark/>
          </w:tcPr>
          <w:p w:rsidR="006901AE" w:rsidRPr="00045C68" w:rsidRDefault="006901AE" w:rsidP="0098429A">
            <w:pPr>
              <w:spacing w:after="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Options for  </w:t>
            </w:r>
            <w:r w:rsidRPr="00045C68">
              <w:rPr>
                <w:rFonts w:ascii="Century Gothic" w:eastAsia="Times New Roman" w:hAnsi="Century Gothic" w:cs="Times New Roman"/>
                <w:bCs/>
                <w:i/>
                <w:color w:val="000000" w:themeColor="text1"/>
                <w:sz w:val="16"/>
                <w:szCs w:val="16"/>
                <w:u w:val="single"/>
              </w:rPr>
              <w:t>Outbound Payments</w:t>
            </w:r>
            <w:r w:rsidRPr="00045C68">
              <w:rPr>
                <w:rFonts w:ascii="Century Gothic" w:eastAsia="Times New Roman" w:hAnsi="Century Gothic" w:cs="Times New Roman"/>
                <w:bCs/>
                <w:color w:val="000000" w:themeColor="text1"/>
                <w:sz w:val="16"/>
                <w:szCs w:val="16"/>
              </w:rPr>
              <w:t xml:space="preserve">:  </w:t>
            </w:r>
          </w:p>
          <w:p w:rsidR="002C5803" w:rsidRPr="00045C68" w:rsidRDefault="002C5803" w:rsidP="002C5803">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"ANNI" set to ANN - Annuity </w:t>
            </w:r>
          </w:p>
          <w:p w:rsidR="002C5803" w:rsidRPr="00045C68" w:rsidRDefault="002C5803" w:rsidP="002C5803">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"COMC" set to BUS - Business / Commercial </w:t>
            </w:r>
          </w:p>
          <w:p w:rsidR="002C5803" w:rsidRPr="00045C68" w:rsidRDefault="002C5803" w:rsidP="002C5803">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"DEPT" set to DEP - Deposit </w:t>
            </w:r>
          </w:p>
          <w:p w:rsidR="002C5803" w:rsidRPr="00045C68" w:rsidRDefault="002C5803" w:rsidP="002C5803">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"LOAN" set to LOA - Loan </w:t>
            </w:r>
          </w:p>
          <w:p w:rsidR="002C5803" w:rsidRPr="00045C68" w:rsidRDefault="002C5803" w:rsidP="002C5803">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"OTHR" set to MIS - Miscellaneous  </w:t>
            </w:r>
          </w:p>
          <w:p w:rsidR="002C5803" w:rsidRPr="00045C68" w:rsidRDefault="002C5803" w:rsidP="002C5803">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"HLRP" set to MOR - Mortgage  </w:t>
            </w:r>
          </w:p>
          <w:p w:rsidR="002C5803" w:rsidRPr="00045C68" w:rsidRDefault="002C5803" w:rsidP="002C5803">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"PENS" set to PEN - Pension  </w:t>
            </w:r>
          </w:p>
          <w:p w:rsidR="002C5803" w:rsidRPr="00045C68" w:rsidRDefault="002C5803" w:rsidP="002C5803">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"RENT" set to RLS- Rent  </w:t>
            </w:r>
          </w:p>
          <w:p w:rsidR="002C5803" w:rsidRPr="00045C68" w:rsidRDefault="002C5803" w:rsidP="002C5803">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"SALA" set to SLS- Salary </w:t>
            </w:r>
          </w:p>
          <w:p w:rsidR="006901AE" w:rsidRPr="00045C68" w:rsidRDefault="002C5803" w:rsidP="002C5803">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"TAXS" set to TAX - Taxes   </w:t>
            </w:r>
            <w:r w:rsidR="006901AE" w:rsidRPr="00045C68">
              <w:rPr>
                <w:rFonts w:ascii="Century Gothic" w:eastAsia="Times New Roman" w:hAnsi="Century Gothic" w:cs="Times New Roman"/>
                <w:bCs/>
                <w:color w:val="000000" w:themeColor="text1"/>
                <w:sz w:val="16"/>
                <w:szCs w:val="16"/>
              </w:rPr>
              <w:t xml:space="preserve">  </w:t>
            </w:r>
          </w:p>
        </w:tc>
      </w:tr>
      <w:tr w:rsidR="006901AE" w:rsidRPr="00045C68" w:rsidTr="0098429A">
        <w:trPr>
          <w:trHeight w:val="260"/>
        </w:trPr>
        <w:tc>
          <w:tcPr>
            <w:tcW w:w="900" w:type="dxa"/>
            <w:shd w:val="clear" w:color="000000" w:fill="auto"/>
            <w:vAlign w:val="center"/>
            <w:hideMark/>
          </w:tcPr>
          <w:p w:rsidR="006901AE" w:rsidRPr="00045C68" w:rsidRDefault="006901AE"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2.88</w:t>
            </w:r>
          </w:p>
          <w:p w:rsidR="006901AE" w:rsidRPr="00045C68" w:rsidRDefault="006901AE"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shd w:val="clear" w:color="000000" w:fill="auto"/>
            <w:vAlign w:val="center"/>
            <w:hideMark/>
          </w:tcPr>
          <w:p w:rsidR="006901AE" w:rsidRPr="00045C68" w:rsidRDefault="006901AE" w:rsidP="0098429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Proprietary</w:t>
            </w:r>
          </w:p>
          <w:p w:rsidR="006901AE" w:rsidRPr="00045C68" w:rsidRDefault="006901AE" w:rsidP="0098429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&lt;Prtry&gt;</w:t>
            </w:r>
          </w:p>
        </w:tc>
        <w:tc>
          <w:tcPr>
            <w:tcW w:w="990" w:type="dxa"/>
            <w:shd w:val="clear" w:color="000000" w:fill="auto"/>
            <w:vAlign w:val="center"/>
            <w:hideMark/>
          </w:tcPr>
          <w:p w:rsidR="006901AE" w:rsidRPr="00045C68" w:rsidRDefault="006901AE"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6901AE" w:rsidRPr="00045C68" w:rsidRDefault="006901AE" w:rsidP="0098429A">
            <w:pPr>
              <w:pStyle w:val="Default"/>
              <w:rPr>
                <w:rFonts w:ascii="Century Gothic" w:hAnsi="Century Gothic"/>
                <w:sz w:val="16"/>
                <w:szCs w:val="16"/>
              </w:rPr>
            </w:pPr>
            <w:r w:rsidRPr="00045C68">
              <w:rPr>
                <w:rFonts w:ascii="Century Gothic" w:hAnsi="Century Gothic"/>
                <w:sz w:val="16"/>
                <w:szCs w:val="16"/>
              </w:rPr>
              <w:t>User community specific purpose</w:t>
            </w:r>
          </w:p>
          <w:p w:rsidR="006901AE" w:rsidRPr="00045C68" w:rsidRDefault="006901AE" w:rsidP="0098429A">
            <w:pPr>
              <w:autoSpaceDE w:val="0"/>
              <w:autoSpaceDN w:val="0"/>
              <w:adjustRightInd w:val="0"/>
              <w:spacing w:after="0" w:line="240" w:lineRule="auto"/>
              <w:rPr>
                <w:rFonts w:ascii="Century Gothic" w:hAnsi="Century Gothic" w:cs="HelveticaNeueLTStd-Lt"/>
                <w:sz w:val="16"/>
                <w:szCs w:val="16"/>
              </w:rPr>
            </w:pPr>
          </w:p>
        </w:tc>
        <w:tc>
          <w:tcPr>
            <w:tcW w:w="630" w:type="dxa"/>
            <w:shd w:val="clear" w:color="000000" w:fill="auto"/>
            <w:vAlign w:val="center"/>
            <w:hideMark/>
          </w:tcPr>
          <w:p w:rsidR="006901AE" w:rsidRPr="00045C68" w:rsidRDefault="006901AE"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[1..1]  </w:t>
            </w:r>
          </w:p>
        </w:tc>
        <w:tc>
          <w:tcPr>
            <w:tcW w:w="1257" w:type="dxa"/>
            <w:shd w:val="clear" w:color="000000" w:fill="auto"/>
            <w:vAlign w:val="center"/>
            <w:hideMark/>
          </w:tcPr>
          <w:p w:rsidR="006901AE" w:rsidRPr="00045C68" w:rsidRDefault="006901AE" w:rsidP="0098429A">
            <w:pPr>
              <w:spacing w:after="0" w:line="240" w:lineRule="auto"/>
              <w:rPr>
                <w:rFonts w:ascii="Century Gothic" w:hAnsi="Century Gothic" w:cs="HelveticaNeueLTStd-Lt"/>
                <w:sz w:val="16"/>
                <w:szCs w:val="16"/>
              </w:rPr>
            </w:pPr>
            <w:r w:rsidRPr="00045C68">
              <w:rPr>
                <w:rFonts w:ascii="Century Gothic" w:hAnsi="Century Gothic"/>
                <w:sz w:val="16"/>
                <w:szCs w:val="16"/>
              </w:rPr>
              <w:t>Max35Text</w:t>
            </w:r>
            <w:r w:rsidRPr="00045C68">
              <w:rPr>
                <w:rFonts w:ascii="Century Gothic" w:hAnsi="Century Gothic" w:cs="HelveticaNeueLTStd-Lt"/>
                <w:sz w:val="16"/>
                <w:szCs w:val="16"/>
              </w:rPr>
              <w:t xml:space="preserve">  </w:t>
            </w:r>
          </w:p>
        </w:tc>
        <w:tc>
          <w:tcPr>
            <w:tcW w:w="697" w:type="dxa"/>
            <w:shd w:val="clear" w:color="000000" w:fill="auto"/>
            <w:vAlign w:val="center"/>
            <w:hideMark/>
          </w:tcPr>
          <w:p w:rsidR="006901AE" w:rsidRPr="00045C68" w:rsidRDefault="006901AE"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auto" w:fill="auto"/>
            <w:vAlign w:val="center"/>
            <w:hideMark/>
          </w:tcPr>
          <w:p w:rsidR="006901AE" w:rsidRPr="00045C68" w:rsidRDefault="006901AE" w:rsidP="0098429A">
            <w:pPr>
              <w:spacing w:after="0" w:line="240" w:lineRule="auto"/>
              <w:rPr>
                <w:rFonts w:ascii="Century Gothic" w:eastAsia="Times New Roman" w:hAnsi="Century Gothic" w:cs="Times New Roman"/>
                <w:bCs/>
                <w:color w:val="000000" w:themeColor="text1"/>
                <w:sz w:val="16"/>
                <w:szCs w:val="16"/>
              </w:rPr>
            </w:pPr>
          </w:p>
        </w:tc>
        <w:tc>
          <w:tcPr>
            <w:tcW w:w="3600" w:type="dxa"/>
            <w:shd w:val="clear" w:color="auto" w:fill="auto"/>
            <w:vAlign w:val="center"/>
            <w:hideMark/>
          </w:tcPr>
          <w:p w:rsidR="006901AE" w:rsidRPr="00045C68" w:rsidRDefault="006901AE"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u w:val="single"/>
              </w:rPr>
              <w:t>Usage Rule:</w:t>
            </w:r>
            <w:r w:rsidRPr="00045C68">
              <w:rPr>
                <w:rFonts w:ascii="Century Gothic" w:eastAsia="Times New Roman" w:hAnsi="Century Gothic" w:cs="Times New Roman"/>
                <w:bCs/>
                <w:color w:val="000000" w:themeColor="text1"/>
                <w:sz w:val="16"/>
                <w:szCs w:val="16"/>
              </w:rPr>
              <w:t xml:space="preserve"> If &lt;Cd&gt; is populated, &lt;</w:t>
            </w:r>
            <w:r w:rsidRPr="00045C68">
              <w:rPr>
                <w:rFonts w:ascii="Century Gothic" w:hAnsi="Century Gothic" w:cs="HelveticaNeueLTStd-Md"/>
                <w:sz w:val="16"/>
                <w:szCs w:val="16"/>
              </w:rPr>
              <w:t>Prtry</w:t>
            </w:r>
            <w:r w:rsidRPr="00045C68">
              <w:rPr>
                <w:rFonts w:ascii="Century Gothic" w:eastAsia="Times New Roman" w:hAnsi="Century Gothic" w:cs="Times New Roman"/>
                <w:bCs/>
                <w:color w:val="000000" w:themeColor="text1"/>
                <w:sz w:val="16"/>
                <w:szCs w:val="16"/>
              </w:rPr>
              <w:t>&gt; should not be populated</w:t>
            </w:r>
          </w:p>
        </w:tc>
      </w:tr>
      <w:tr w:rsidR="006901AE" w:rsidRPr="00045C68" w:rsidTr="0098429A">
        <w:trPr>
          <w:trHeight w:val="260"/>
        </w:trPr>
        <w:tc>
          <w:tcPr>
            <w:tcW w:w="14464" w:type="dxa"/>
            <w:gridSpan w:val="9"/>
            <w:shd w:val="clear" w:color="000000" w:fill="BFBFBF" w:themeFill="background1" w:themeFillShade="BF"/>
            <w:vAlign w:val="center"/>
            <w:hideMark/>
          </w:tcPr>
          <w:p w:rsidR="006901AE" w:rsidRPr="00045C68" w:rsidRDefault="006901AE"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Md"/>
                <w:b/>
                <w:color w:val="000000" w:themeColor="text1"/>
                <w:sz w:val="16"/>
                <w:szCs w:val="16"/>
              </w:rPr>
              <w:t>Remittance Information</w:t>
            </w:r>
            <w:r w:rsidRPr="00045C68">
              <w:rPr>
                <w:rFonts w:ascii="Century Gothic" w:hAnsi="Century Gothic" w:cs="HelveticaNeueLTStd-Md"/>
                <w:color w:val="000000" w:themeColor="text1"/>
                <w:sz w:val="16"/>
                <w:szCs w:val="16"/>
              </w:rPr>
              <w:t xml:space="preserve"> </w:t>
            </w:r>
            <w:r w:rsidRPr="00045C68">
              <w:rPr>
                <w:rFonts w:ascii="Century Gothic" w:hAnsi="Century Gothic" w:cs="HelveticaNeueLTStd-LtIt"/>
                <w:i/>
                <w:iCs/>
                <w:color w:val="000000" w:themeColor="text1"/>
                <w:sz w:val="16"/>
                <w:szCs w:val="16"/>
                <w:u w:val="single"/>
              </w:rPr>
              <w:t>Usage Rule:</w:t>
            </w:r>
            <w:r w:rsidRPr="00045C68">
              <w:rPr>
                <w:rFonts w:ascii="Century Gothic" w:hAnsi="Century Gothic" w:cs="HelveticaNeueLTStd-LtIt"/>
                <w:i/>
                <w:iCs/>
                <w:color w:val="000000" w:themeColor="text1"/>
                <w:sz w:val="16"/>
                <w:szCs w:val="16"/>
              </w:rPr>
              <w:t xml:space="preserve"> Optional field, </w:t>
            </w:r>
            <w:r w:rsidRPr="00045C68">
              <w:rPr>
                <w:rFonts w:ascii="Century Gothic" w:hAnsi="Century Gothic" w:cs="HelveticaNeueLTStd-MdIt"/>
                <w:i/>
                <w:iCs/>
                <w:color w:val="000000" w:themeColor="text1"/>
                <w:sz w:val="16"/>
                <w:szCs w:val="16"/>
              </w:rPr>
              <w:t xml:space="preserve">either </w:t>
            </w:r>
            <w:r w:rsidRPr="00045C68">
              <w:rPr>
                <w:rFonts w:ascii="Century Gothic" w:hAnsi="Century Gothic" w:cs="HelveticaNeueLTStd-LtIt"/>
                <w:i/>
                <w:iCs/>
                <w:color w:val="000000" w:themeColor="text1"/>
                <w:sz w:val="16"/>
                <w:szCs w:val="16"/>
              </w:rPr>
              <w:t xml:space="preserve">instance of ‘Structured’ </w:t>
            </w:r>
            <w:r w:rsidRPr="00045C68">
              <w:rPr>
                <w:rFonts w:ascii="Century Gothic" w:hAnsi="Century Gothic" w:cs="HelveticaNeueLTStd-MdIt"/>
                <w:i/>
                <w:iCs/>
                <w:color w:val="000000" w:themeColor="text1"/>
                <w:sz w:val="16"/>
                <w:szCs w:val="16"/>
              </w:rPr>
              <w:t xml:space="preserve">or </w:t>
            </w:r>
            <w:r w:rsidRPr="00045C68">
              <w:rPr>
                <w:rFonts w:ascii="Century Gothic" w:hAnsi="Century Gothic" w:cs="HelveticaNeueLTStd-LtIt"/>
                <w:i/>
                <w:iCs/>
                <w:color w:val="000000" w:themeColor="text1"/>
                <w:sz w:val="16"/>
                <w:szCs w:val="16"/>
              </w:rPr>
              <w:t>instance of ‘Unstructured’ should be used</w:t>
            </w:r>
          </w:p>
        </w:tc>
      </w:tr>
      <w:tr w:rsidR="006901AE" w:rsidRPr="00045C68" w:rsidTr="0098429A">
        <w:trPr>
          <w:trHeight w:val="260"/>
        </w:trPr>
        <w:tc>
          <w:tcPr>
            <w:tcW w:w="900" w:type="dxa"/>
            <w:shd w:val="clear" w:color="000000" w:fill="auto"/>
            <w:vAlign w:val="center"/>
            <w:hideMark/>
          </w:tcPr>
          <w:p w:rsidR="006901AE" w:rsidRPr="00045C68" w:rsidRDefault="006901AE"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2.98</w:t>
            </w:r>
          </w:p>
        </w:tc>
        <w:tc>
          <w:tcPr>
            <w:tcW w:w="1890" w:type="dxa"/>
            <w:shd w:val="clear" w:color="000000" w:fill="auto"/>
            <w:vAlign w:val="center"/>
            <w:hideMark/>
          </w:tcPr>
          <w:p w:rsidR="006901AE" w:rsidRPr="00045C68" w:rsidRDefault="006901AE"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Lt"/>
                <w:sz w:val="16"/>
                <w:szCs w:val="16"/>
              </w:rPr>
              <w:t xml:space="preserve">Remittance Information </w:t>
            </w:r>
            <w:r w:rsidRPr="00045C68">
              <w:rPr>
                <w:rFonts w:ascii="Century Gothic" w:hAnsi="Century Gothic" w:cs="HelveticaNeueLTStd-Md"/>
                <w:sz w:val="16"/>
                <w:szCs w:val="16"/>
              </w:rPr>
              <w:t>&lt;RmtInf&gt;</w:t>
            </w:r>
          </w:p>
        </w:tc>
        <w:tc>
          <w:tcPr>
            <w:tcW w:w="990" w:type="dxa"/>
            <w:shd w:val="clear" w:color="000000" w:fill="auto"/>
            <w:vAlign w:val="center"/>
            <w:hideMark/>
          </w:tcPr>
          <w:p w:rsidR="006901AE" w:rsidRPr="00045C68" w:rsidRDefault="006901AE"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6901AE" w:rsidRPr="00045C68" w:rsidRDefault="006901AE" w:rsidP="0098429A">
            <w:pPr>
              <w:pStyle w:val="Default"/>
              <w:rPr>
                <w:rFonts w:ascii="Century Gothic" w:hAnsi="Century Gothic"/>
                <w:sz w:val="16"/>
                <w:szCs w:val="16"/>
              </w:rPr>
            </w:pPr>
            <w:r w:rsidRPr="00045C68">
              <w:rPr>
                <w:rFonts w:ascii="Century Gothic" w:hAnsi="Century Gothic"/>
                <w:sz w:val="16"/>
                <w:szCs w:val="16"/>
              </w:rPr>
              <w:t xml:space="preserve">Information that enables the matching, i.e., reconciliation, of a payment with the items that the payment is intended to settle, e.g., commercial invoices in an account receivable system </w:t>
            </w:r>
          </w:p>
          <w:p w:rsidR="006901AE" w:rsidRPr="00045C68" w:rsidRDefault="006901AE" w:rsidP="0098429A">
            <w:pPr>
              <w:autoSpaceDE w:val="0"/>
              <w:autoSpaceDN w:val="0"/>
              <w:adjustRightInd w:val="0"/>
              <w:spacing w:after="0" w:line="240" w:lineRule="auto"/>
              <w:rPr>
                <w:rFonts w:ascii="Century Gothic" w:hAnsi="Century Gothic" w:cs="HelveticaNeueLTStd-Lt"/>
                <w:sz w:val="16"/>
                <w:szCs w:val="16"/>
              </w:rPr>
            </w:pPr>
          </w:p>
          <w:p w:rsidR="006901AE" w:rsidRPr="00045C68" w:rsidRDefault="006901AE" w:rsidP="0098429A">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Empty tag</w:t>
            </w:r>
          </w:p>
          <w:p w:rsidR="006901AE" w:rsidRPr="00045C68" w:rsidRDefault="006901AE" w:rsidP="0098429A">
            <w:pPr>
              <w:autoSpaceDE w:val="0"/>
              <w:autoSpaceDN w:val="0"/>
              <w:adjustRightInd w:val="0"/>
              <w:spacing w:after="0" w:line="240" w:lineRule="auto"/>
              <w:rPr>
                <w:rFonts w:ascii="Century Gothic" w:hAnsi="Century Gothic" w:cs="HelveticaNeueLTStd-Lt"/>
                <w:sz w:val="16"/>
                <w:szCs w:val="16"/>
              </w:rPr>
            </w:pPr>
          </w:p>
        </w:tc>
        <w:tc>
          <w:tcPr>
            <w:tcW w:w="630" w:type="dxa"/>
            <w:shd w:val="clear" w:color="000000" w:fill="auto"/>
            <w:vAlign w:val="center"/>
            <w:hideMark/>
          </w:tcPr>
          <w:p w:rsidR="006901AE" w:rsidRPr="00045C68" w:rsidRDefault="006901AE"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[0..1]  </w:t>
            </w:r>
          </w:p>
        </w:tc>
        <w:tc>
          <w:tcPr>
            <w:tcW w:w="1257" w:type="dxa"/>
            <w:shd w:val="clear" w:color="000000" w:fill="auto"/>
            <w:vAlign w:val="center"/>
            <w:hideMark/>
          </w:tcPr>
          <w:p w:rsidR="006901AE" w:rsidRPr="00045C68" w:rsidRDefault="006901AE" w:rsidP="0098429A">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6901AE" w:rsidRPr="00045C68" w:rsidRDefault="006901AE"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auto" w:fill="auto"/>
            <w:vAlign w:val="center"/>
            <w:hideMark/>
          </w:tcPr>
          <w:p w:rsidR="006901AE" w:rsidRPr="00045C68" w:rsidRDefault="006901AE" w:rsidP="0098429A">
            <w:pPr>
              <w:pStyle w:val="ListParagraph"/>
              <w:numPr>
                <w:ilvl w:val="0"/>
                <w:numId w:val="15"/>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CCD</w:t>
            </w:r>
            <w:r w:rsidR="00CB34E9">
              <w:rPr>
                <w:rFonts w:ascii="Century Gothic" w:eastAsia="Times New Roman" w:hAnsi="Century Gothic" w:cs="Times New Roman"/>
                <w:bCs/>
                <w:color w:val="000000" w:themeColor="text1"/>
                <w:sz w:val="16"/>
                <w:szCs w:val="16"/>
              </w:rPr>
              <w:t xml:space="preserve"> and PPD</w:t>
            </w:r>
            <w:r w:rsidRPr="00045C68">
              <w:rPr>
                <w:rFonts w:ascii="Century Gothic" w:eastAsia="Times New Roman" w:hAnsi="Century Gothic" w:cs="Times New Roman"/>
                <w:bCs/>
                <w:color w:val="000000" w:themeColor="text1"/>
                <w:sz w:val="16"/>
                <w:szCs w:val="16"/>
              </w:rPr>
              <w:t>, Entry Detail Record, Addenda Record Indicator (Record 6, Field 10)</w:t>
            </w:r>
          </w:p>
          <w:p w:rsidR="006901AE" w:rsidRPr="00045C68" w:rsidRDefault="006901AE" w:rsidP="0098429A">
            <w:pPr>
              <w:pStyle w:val="ListParagraph"/>
              <w:numPr>
                <w:ilvl w:val="0"/>
                <w:numId w:val="15"/>
              </w:numPr>
              <w:spacing w:after="0" w:line="240" w:lineRule="auto"/>
              <w:ind w:left="98" w:hanging="180"/>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CTX and IAT, Entry Detail Record, Addenda Record Indicator (Record 6, Field 12)</w:t>
            </w:r>
          </w:p>
        </w:tc>
        <w:tc>
          <w:tcPr>
            <w:tcW w:w="3600" w:type="dxa"/>
            <w:shd w:val="clear" w:color="auto" w:fill="auto"/>
            <w:vAlign w:val="center"/>
            <w:hideMark/>
          </w:tcPr>
          <w:p w:rsidR="006901AE" w:rsidRPr="00045C68" w:rsidRDefault="006901AE"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If present, set Addenda Record Indicator to “1” (Look for &lt;Structured&gt; or &lt;Unstructured&gt;)</w:t>
            </w:r>
          </w:p>
        </w:tc>
      </w:tr>
      <w:tr w:rsidR="006901AE" w:rsidRPr="00045C68" w:rsidTr="0098429A">
        <w:trPr>
          <w:trHeight w:val="818"/>
        </w:trPr>
        <w:tc>
          <w:tcPr>
            <w:tcW w:w="900" w:type="dxa"/>
            <w:shd w:val="clear" w:color="000000" w:fill="auto"/>
            <w:vAlign w:val="center"/>
            <w:hideMark/>
          </w:tcPr>
          <w:p w:rsidR="006901AE" w:rsidRPr="00045C68" w:rsidRDefault="006901AE"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2.99</w:t>
            </w:r>
          </w:p>
        </w:tc>
        <w:tc>
          <w:tcPr>
            <w:tcW w:w="1890" w:type="dxa"/>
            <w:shd w:val="clear" w:color="000000" w:fill="auto"/>
            <w:vAlign w:val="center"/>
            <w:hideMark/>
          </w:tcPr>
          <w:p w:rsidR="006901AE" w:rsidRPr="00045C68" w:rsidRDefault="006901AE" w:rsidP="0098429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Unstructured </w:t>
            </w:r>
          </w:p>
          <w:p w:rsidR="006901AE" w:rsidRPr="00045C68" w:rsidRDefault="006901AE"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Md"/>
                <w:sz w:val="16"/>
                <w:szCs w:val="16"/>
              </w:rPr>
              <w:t>&lt;Ustrd&gt;</w:t>
            </w:r>
          </w:p>
        </w:tc>
        <w:tc>
          <w:tcPr>
            <w:tcW w:w="990" w:type="dxa"/>
            <w:shd w:val="clear" w:color="000000" w:fill="auto"/>
            <w:vAlign w:val="center"/>
            <w:hideMark/>
          </w:tcPr>
          <w:p w:rsidR="006901AE" w:rsidRPr="00045C68" w:rsidRDefault="006901AE"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6901AE" w:rsidRPr="00045C68" w:rsidRDefault="006901AE" w:rsidP="0098429A">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Free text provided for information purposes.</w:t>
            </w:r>
          </w:p>
          <w:p w:rsidR="006901AE" w:rsidRPr="00045C68" w:rsidRDefault="006901AE" w:rsidP="0098429A">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Only one occurrence of Unstructured is allowed</w:t>
            </w:r>
          </w:p>
        </w:tc>
        <w:tc>
          <w:tcPr>
            <w:tcW w:w="630" w:type="dxa"/>
            <w:shd w:val="clear" w:color="000000" w:fill="auto"/>
            <w:vAlign w:val="center"/>
            <w:hideMark/>
          </w:tcPr>
          <w:p w:rsidR="006901AE" w:rsidRPr="00045C68" w:rsidRDefault="006901AE"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[0..n]  </w:t>
            </w:r>
          </w:p>
        </w:tc>
        <w:tc>
          <w:tcPr>
            <w:tcW w:w="1257" w:type="dxa"/>
            <w:shd w:val="clear" w:color="000000" w:fill="auto"/>
            <w:vAlign w:val="center"/>
            <w:hideMark/>
          </w:tcPr>
          <w:p w:rsidR="006901AE" w:rsidRPr="00045C68" w:rsidRDefault="006901AE" w:rsidP="0098429A">
            <w:pPr>
              <w:pStyle w:val="Default"/>
              <w:rPr>
                <w:rFonts w:ascii="Century Gothic" w:hAnsi="Century Gothic"/>
                <w:sz w:val="16"/>
                <w:szCs w:val="16"/>
              </w:rPr>
            </w:pPr>
            <w:r w:rsidRPr="00045C68">
              <w:rPr>
                <w:rFonts w:ascii="Century Gothic" w:hAnsi="Century Gothic"/>
                <w:sz w:val="16"/>
                <w:szCs w:val="16"/>
              </w:rPr>
              <w:t>Max140Text</w:t>
            </w:r>
          </w:p>
          <w:p w:rsidR="006901AE" w:rsidRPr="00045C68" w:rsidRDefault="006901AE" w:rsidP="0098429A">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6901AE" w:rsidRPr="00045C68" w:rsidRDefault="006901AE"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bottom w:val="single" w:sz="4" w:space="0" w:color="auto"/>
            </w:tcBorders>
            <w:shd w:val="clear" w:color="000000" w:fill="auto"/>
            <w:vAlign w:val="center"/>
            <w:hideMark/>
          </w:tcPr>
          <w:p w:rsidR="006901AE" w:rsidRPr="00045C68" w:rsidRDefault="006901AE"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ALL, Addenda Record / Payment Related Information (Record 7, Field 3)</w:t>
            </w:r>
          </w:p>
        </w:tc>
        <w:tc>
          <w:tcPr>
            <w:tcW w:w="3600" w:type="dxa"/>
            <w:tcBorders>
              <w:bottom w:val="single" w:sz="4" w:space="0" w:color="auto"/>
            </w:tcBorders>
            <w:shd w:val="clear" w:color="000000" w:fill="auto"/>
            <w:vAlign w:val="center"/>
            <w:hideMark/>
          </w:tcPr>
          <w:p w:rsidR="006901AE" w:rsidRPr="00045C68" w:rsidRDefault="006901AE" w:rsidP="00CB34E9">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For CCD</w:t>
            </w:r>
            <w:r w:rsidR="00CB34E9">
              <w:rPr>
                <w:rFonts w:ascii="Century Gothic" w:eastAsia="Times New Roman" w:hAnsi="Century Gothic" w:cs="Times New Roman"/>
                <w:bCs/>
                <w:color w:val="000000" w:themeColor="text1"/>
                <w:sz w:val="16"/>
                <w:szCs w:val="16"/>
              </w:rPr>
              <w:t xml:space="preserve"> &amp; PPD</w:t>
            </w:r>
            <w:r w:rsidRPr="00045C68">
              <w:rPr>
                <w:rFonts w:ascii="Century Gothic" w:eastAsia="Times New Roman" w:hAnsi="Century Gothic" w:cs="Times New Roman"/>
                <w:bCs/>
                <w:color w:val="000000" w:themeColor="text1"/>
                <w:sz w:val="16"/>
                <w:szCs w:val="16"/>
              </w:rPr>
              <w:t xml:space="preserve"> only one occurrence is allowed. Must contain NACHA endorsed ANSI ASC X12 data segments, or NACHA banking conventions</w:t>
            </w:r>
            <w:r w:rsidR="00CB34E9">
              <w:rPr>
                <w:rFonts w:ascii="Century Gothic" w:eastAsia="Times New Roman" w:hAnsi="Century Gothic" w:cs="Times New Roman"/>
                <w:bCs/>
                <w:color w:val="000000" w:themeColor="text1"/>
                <w:sz w:val="16"/>
                <w:szCs w:val="16"/>
              </w:rPr>
              <w:t xml:space="preserve">. For IAT two occurrence is permitted. </w:t>
            </w:r>
          </w:p>
        </w:tc>
      </w:tr>
    </w:tbl>
    <w:p w:rsidR="006901AE" w:rsidRPr="00045C68" w:rsidRDefault="006901AE" w:rsidP="006901AE">
      <w:pPr>
        <w:tabs>
          <w:tab w:val="left" w:pos="1650"/>
        </w:tabs>
        <w:rPr>
          <w:rFonts w:ascii="Century Gothic" w:hAnsi="Century Gothic" w:cs="Arial"/>
          <w:sz w:val="20"/>
          <w:szCs w:val="20"/>
        </w:rPr>
      </w:pPr>
    </w:p>
    <w:p w:rsidR="006901AE" w:rsidRPr="00045C68" w:rsidRDefault="006901AE" w:rsidP="006901AE">
      <w:pPr>
        <w:tabs>
          <w:tab w:val="left" w:pos="1650"/>
        </w:tabs>
        <w:rPr>
          <w:rFonts w:ascii="Century Gothic" w:hAnsi="Century Gothic" w:cs="Arial"/>
          <w:sz w:val="20"/>
          <w:szCs w:val="20"/>
        </w:rPr>
        <w:sectPr w:rsidR="006901AE" w:rsidRPr="00045C68" w:rsidSect="00752D5D">
          <w:pgSz w:w="15840" w:h="12240" w:orient="landscape"/>
          <w:pgMar w:top="1440" w:right="1440" w:bottom="1440" w:left="1440" w:header="720" w:footer="720" w:gutter="0"/>
          <w:cols w:space="720"/>
          <w:docGrid w:linePitch="360"/>
        </w:sectPr>
      </w:pPr>
      <w:r w:rsidRPr="00045C68">
        <w:rPr>
          <w:rFonts w:ascii="Century Gothic" w:hAnsi="Century Gothic" w:cs="Arial"/>
          <w:sz w:val="20"/>
          <w:szCs w:val="20"/>
        </w:rPr>
        <w:tab/>
      </w:r>
    </w:p>
    <w:p w:rsidR="006901AE" w:rsidRPr="00045C68" w:rsidRDefault="006901AE" w:rsidP="003147B4">
      <w:pPr>
        <w:spacing w:before="120" w:after="120"/>
        <w:ind w:left="1080"/>
        <w:rPr>
          <w:rFonts w:ascii="Century Gothic" w:hAnsi="Century Gothic" w:cs="Arial"/>
          <w:sz w:val="20"/>
          <w:szCs w:val="20"/>
        </w:rPr>
      </w:pPr>
    </w:p>
    <w:tbl>
      <w:tblPr>
        <w:tblW w:w="14464"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890"/>
        <w:gridCol w:w="990"/>
        <w:gridCol w:w="2160"/>
        <w:gridCol w:w="630"/>
        <w:gridCol w:w="1257"/>
        <w:gridCol w:w="697"/>
        <w:gridCol w:w="2340"/>
        <w:gridCol w:w="3600"/>
      </w:tblGrid>
      <w:tr w:rsidR="00FB322B" w:rsidRPr="00045C68" w:rsidTr="0098429A">
        <w:trPr>
          <w:trHeight w:val="450"/>
        </w:trPr>
        <w:tc>
          <w:tcPr>
            <w:tcW w:w="14464" w:type="dxa"/>
            <w:gridSpan w:val="9"/>
            <w:shd w:val="clear" w:color="auto" w:fill="4F81BD" w:themeFill="accent1"/>
            <w:vAlign w:val="center"/>
            <w:hideMark/>
          </w:tcPr>
          <w:p w:rsidR="00FB322B" w:rsidRPr="00045C68" w:rsidRDefault="00FB322B" w:rsidP="0098429A">
            <w:pPr>
              <w:spacing w:after="0"/>
              <w:rPr>
                <w:rFonts w:ascii="Century Gothic" w:hAnsi="Century Gothic"/>
              </w:rPr>
            </w:pPr>
            <w:r w:rsidRPr="00045C68">
              <w:rPr>
                <w:rFonts w:ascii="Century Gothic" w:hAnsi="Century Gothic" w:cs="Arial"/>
                <w:sz w:val="20"/>
                <w:szCs w:val="20"/>
              </w:rPr>
              <w:br w:type="page"/>
            </w:r>
            <w:r w:rsidRPr="00045C68">
              <w:rPr>
                <w:rFonts w:ascii="Century Gothic" w:hAnsi="Century Gothic" w:cs="HelveticaNeueLTStd-Bd"/>
                <w:b/>
                <w:color w:val="FFFFFF"/>
                <w:sz w:val="16"/>
                <w:szCs w:val="16"/>
              </w:rPr>
              <w:t>Credit Transfer Transaction Information Definition: Set of elements used to provide information on the individual transaction(s) included in the message</w:t>
            </w:r>
          </w:p>
        </w:tc>
      </w:tr>
      <w:tr w:rsidR="00FB322B" w:rsidRPr="00045C68" w:rsidTr="00E6502F">
        <w:trPr>
          <w:trHeight w:val="260"/>
        </w:trPr>
        <w:tc>
          <w:tcPr>
            <w:tcW w:w="900" w:type="dxa"/>
            <w:shd w:val="clear" w:color="auto" w:fill="17365D"/>
            <w:vAlign w:val="center"/>
            <w:hideMark/>
          </w:tcPr>
          <w:p w:rsidR="00FB322B" w:rsidRPr="00045C68" w:rsidRDefault="00FB322B"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shd w:val="clear" w:color="auto" w:fill="17365D"/>
            <w:vAlign w:val="center"/>
            <w:hideMark/>
          </w:tcPr>
          <w:p w:rsidR="00FB322B" w:rsidRPr="00045C68" w:rsidRDefault="00FB322B"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990" w:type="dxa"/>
            <w:shd w:val="clear" w:color="auto" w:fill="17365D"/>
            <w:vAlign w:val="center"/>
            <w:hideMark/>
          </w:tcPr>
          <w:p w:rsidR="00FB322B" w:rsidRPr="00045C68" w:rsidRDefault="00FB322B"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shd w:val="clear" w:color="auto" w:fill="17365D"/>
            <w:vAlign w:val="center"/>
            <w:hideMark/>
          </w:tcPr>
          <w:p w:rsidR="00FB322B" w:rsidRPr="00045C68" w:rsidRDefault="00FB322B"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630" w:type="dxa"/>
            <w:shd w:val="clear" w:color="auto" w:fill="17365D"/>
            <w:vAlign w:val="center"/>
            <w:hideMark/>
          </w:tcPr>
          <w:p w:rsidR="00FB322B" w:rsidRPr="00045C68" w:rsidRDefault="00FB322B"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shd w:val="clear" w:color="auto" w:fill="17365D"/>
            <w:vAlign w:val="center"/>
            <w:hideMark/>
          </w:tcPr>
          <w:p w:rsidR="00FB322B" w:rsidRPr="00045C68" w:rsidRDefault="00FB322B"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shd w:val="clear" w:color="auto" w:fill="17365D"/>
            <w:vAlign w:val="center"/>
            <w:hideMark/>
          </w:tcPr>
          <w:p w:rsidR="00FB322B" w:rsidRPr="00045C68" w:rsidRDefault="00FB322B"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340" w:type="dxa"/>
            <w:tcBorders>
              <w:bottom w:val="single" w:sz="4" w:space="0" w:color="auto"/>
            </w:tcBorders>
            <w:shd w:val="clear" w:color="auto" w:fill="0D0D0D" w:themeFill="text1" w:themeFillTint="F2"/>
            <w:vAlign w:val="center"/>
            <w:hideMark/>
          </w:tcPr>
          <w:p w:rsidR="00FB322B" w:rsidRPr="00045C68" w:rsidRDefault="00FB322B"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tcBorders>
              <w:bottom w:val="single" w:sz="4" w:space="0" w:color="auto"/>
            </w:tcBorders>
            <w:shd w:val="clear" w:color="auto" w:fill="0D0D0D" w:themeFill="text1" w:themeFillTint="F2"/>
            <w:vAlign w:val="center"/>
            <w:hideMark/>
          </w:tcPr>
          <w:p w:rsidR="00FB322B" w:rsidRPr="00045C68" w:rsidRDefault="00FB322B" w:rsidP="0098429A">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FB322B" w:rsidRPr="00045C68" w:rsidTr="0098429A">
        <w:trPr>
          <w:trHeight w:val="260"/>
        </w:trPr>
        <w:tc>
          <w:tcPr>
            <w:tcW w:w="900" w:type="dxa"/>
            <w:shd w:val="clear" w:color="000000" w:fill="auto"/>
            <w:vAlign w:val="center"/>
            <w:hideMark/>
          </w:tcPr>
          <w:p w:rsidR="00FB322B" w:rsidRPr="00045C68" w:rsidRDefault="00FB322B"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2.100</w:t>
            </w:r>
          </w:p>
        </w:tc>
        <w:tc>
          <w:tcPr>
            <w:tcW w:w="1890" w:type="dxa"/>
            <w:shd w:val="clear" w:color="000000" w:fill="auto"/>
            <w:vAlign w:val="center"/>
            <w:hideMark/>
          </w:tcPr>
          <w:p w:rsidR="00FB322B" w:rsidRPr="00045C68" w:rsidRDefault="00FB322B" w:rsidP="0098429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Structured </w:t>
            </w:r>
          </w:p>
          <w:p w:rsidR="00FB322B" w:rsidRPr="00045C68" w:rsidRDefault="00FB322B"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Md"/>
                <w:sz w:val="16"/>
                <w:szCs w:val="16"/>
              </w:rPr>
              <w:t>&lt;Strd&gt;</w:t>
            </w:r>
          </w:p>
        </w:tc>
        <w:tc>
          <w:tcPr>
            <w:tcW w:w="990" w:type="dxa"/>
            <w:shd w:val="clear" w:color="000000" w:fill="auto"/>
            <w:vAlign w:val="center"/>
            <w:hideMark/>
          </w:tcPr>
          <w:p w:rsidR="00FB322B" w:rsidRPr="00045C68" w:rsidRDefault="00FB322B"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FB322B" w:rsidRPr="00045C68" w:rsidRDefault="00FB322B" w:rsidP="0098429A">
            <w:pPr>
              <w:pStyle w:val="Default"/>
              <w:rPr>
                <w:rFonts w:ascii="Century Gothic" w:hAnsi="Century Gothic"/>
                <w:sz w:val="16"/>
                <w:szCs w:val="16"/>
              </w:rPr>
            </w:pPr>
            <w:r w:rsidRPr="00045C68">
              <w:rPr>
                <w:rFonts w:ascii="Century Gothic" w:hAnsi="Century Gothic"/>
                <w:sz w:val="16"/>
                <w:szCs w:val="16"/>
              </w:rPr>
              <w:t>Information supplied to enable the matching of an entry with the items that the transfer is intended to settle, e.g., commercial invoices in an accounts' receivable system in a structured form</w:t>
            </w:r>
          </w:p>
          <w:p w:rsidR="00FB322B" w:rsidRPr="00045C68" w:rsidRDefault="00FB322B" w:rsidP="0098429A">
            <w:pPr>
              <w:autoSpaceDE w:val="0"/>
              <w:autoSpaceDN w:val="0"/>
              <w:adjustRightInd w:val="0"/>
              <w:spacing w:after="0" w:line="240" w:lineRule="auto"/>
              <w:rPr>
                <w:rFonts w:ascii="Century Gothic" w:hAnsi="Century Gothic" w:cs="HelveticaNeueLTStd-Lt"/>
                <w:sz w:val="16"/>
                <w:szCs w:val="16"/>
              </w:rPr>
            </w:pPr>
          </w:p>
          <w:p w:rsidR="00FB322B" w:rsidRPr="00045C68" w:rsidRDefault="00FB322B" w:rsidP="0098429A">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Empty tag</w:t>
            </w:r>
          </w:p>
        </w:tc>
        <w:tc>
          <w:tcPr>
            <w:tcW w:w="630" w:type="dxa"/>
            <w:shd w:val="clear" w:color="000000" w:fill="auto"/>
            <w:vAlign w:val="center"/>
            <w:hideMark/>
          </w:tcPr>
          <w:p w:rsidR="00FB322B" w:rsidRPr="00045C68" w:rsidRDefault="00FB322B"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[0..n]  </w:t>
            </w:r>
          </w:p>
        </w:tc>
        <w:tc>
          <w:tcPr>
            <w:tcW w:w="1257" w:type="dxa"/>
            <w:shd w:val="clear" w:color="000000" w:fill="auto"/>
            <w:vAlign w:val="center"/>
            <w:hideMark/>
          </w:tcPr>
          <w:p w:rsidR="00FB322B" w:rsidRPr="00045C68" w:rsidRDefault="00FB322B" w:rsidP="0098429A">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FB322B" w:rsidRPr="00045C68" w:rsidRDefault="00FB322B"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C4BC96" w:themeFill="background2" w:themeFillShade="BF"/>
            <w:vAlign w:val="center"/>
            <w:hideMark/>
          </w:tcPr>
          <w:p w:rsidR="00FB322B" w:rsidRPr="00045C68" w:rsidRDefault="00FB322B" w:rsidP="0098429A">
            <w:pPr>
              <w:spacing w:after="0" w:line="240" w:lineRule="auto"/>
              <w:rPr>
                <w:rFonts w:ascii="Century Gothic" w:eastAsia="Times New Roman" w:hAnsi="Century Gothic" w:cs="Times New Roman"/>
                <w:bCs/>
                <w:color w:val="000000" w:themeColor="text1"/>
                <w:sz w:val="16"/>
                <w:szCs w:val="16"/>
              </w:rPr>
            </w:pPr>
          </w:p>
        </w:tc>
        <w:tc>
          <w:tcPr>
            <w:tcW w:w="3600" w:type="dxa"/>
            <w:shd w:val="clear" w:color="000000" w:fill="C4BC96" w:themeFill="background2" w:themeFillShade="BF"/>
            <w:vAlign w:val="center"/>
            <w:hideMark/>
          </w:tcPr>
          <w:p w:rsidR="00FB322B" w:rsidRPr="00045C68" w:rsidRDefault="00FB322B" w:rsidP="0098429A">
            <w:pPr>
              <w:spacing w:after="0" w:line="240" w:lineRule="auto"/>
              <w:rPr>
                <w:rFonts w:ascii="Century Gothic" w:eastAsia="Times New Roman" w:hAnsi="Century Gothic" w:cs="Times New Roman"/>
                <w:bCs/>
                <w:color w:val="000000" w:themeColor="text1"/>
                <w:sz w:val="16"/>
                <w:szCs w:val="16"/>
              </w:rPr>
            </w:pPr>
          </w:p>
        </w:tc>
      </w:tr>
      <w:tr w:rsidR="00FB322B" w:rsidRPr="00045C68" w:rsidTr="0098429A">
        <w:trPr>
          <w:trHeight w:val="260"/>
        </w:trPr>
        <w:tc>
          <w:tcPr>
            <w:tcW w:w="900" w:type="dxa"/>
            <w:shd w:val="clear" w:color="000000" w:fill="auto"/>
            <w:vAlign w:val="center"/>
            <w:hideMark/>
          </w:tcPr>
          <w:p w:rsidR="00FB322B" w:rsidRPr="00045C68" w:rsidRDefault="00FB322B" w:rsidP="0098429A">
            <w:pPr>
              <w:spacing w:after="0" w:line="240" w:lineRule="auto"/>
              <w:rPr>
                <w:rFonts w:ascii="Century Gothic" w:eastAsia="Times New Roman" w:hAnsi="Century Gothic" w:cs="Times New Roman"/>
                <w:bCs/>
                <w:color w:val="000000" w:themeColor="text1"/>
                <w:sz w:val="16"/>
                <w:szCs w:val="16"/>
                <w:highlight w:val="yellow"/>
              </w:rPr>
            </w:pPr>
            <w:r w:rsidRPr="00045C68">
              <w:rPr>
                <w:rFonts w:ascii="Century Gothic" w:eastAsia="Times New Roman" w:hAnsi="Century Gothic" w:cs="Times New Roman"/>
                <w:bCs/>
                <w:color w:val="000000" w:themeColor="text1"/>
                <w:sz w:val="16"/>
                <w:szCs w:val="16"/>
              </w:rPr>
              <w:t>2.101</w:t>
            </w:r>
          </w:p>
        </w:tc>
        <w:tc>
          <w:tcPr>
            <w:tcW w:w="1890" w:type="dxa"/>
            <w:shd w:val="clear" w:color="000000" w:fill="auto"/>
            <w:vAlign w:val="center"/>
            <w:hideMark/>
          </w:tcPr>
          <w:p w:rsidR="00FB322B" w:rsidRPr="00045C68" w:rsidRDefault="00FB322B"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Referred Document Information</w:t>
            </w:r>
          </w:p>
          <w:p w:rsidR="00FB322B" w:rsidRPr="00045C68" w:rsidRDefault="00FB322B"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&lt;RfrdDocInf&gt;</w:t>
            </w:r>
          </w:p>
        </w:tc>
        <w:tc>
          <w:tcPr>
            <w:tcW w:w="990" w:type="dxa"/>
            <w:shd w:val="clear" w:color="000000" w:fill="auto"/>
            <w:vAlign w:val="center"/>
            <w:hideMark/>
          </w:tcPr>
          <w:p w:rsidR="00FB322B" w:rsidRPr="00045C68" w:rsidRDefault="00FB322B"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FB322B" w:rsidRPr="00045C68" w:rsidRDefault="00FB322B" w:rsidP="0098429A">
            <w:pPr>
              <w:pStyle w:val="Default"/>
              <w:rPr>
                <w:rFonts w:ascii="Century Gothic" w:hAnsi="Century Gothic"/>
                <w:sz w:val="16"/>
                <w:szCs w:val="16"/>
              </w:rPr>
            </w:pPr>
            <w:r w:rsidRPr="00045C68">
              <w:rPr>
                <w:rFonts w:ascii="Century Gothic" w:hAnsi="Century Gothic"/>
                <w:sz w:val="16"/>
                <w:szCs w:val="16"/>
              </w:rPr>
              <w:t>Reference information to allow the identification of the underlying reference documents</w:t>
            </w:r>
          </w:p>
          <w:p w:rsidR="00FB322B" w:rsidRPr="00045C68" w:rsidRDefault="00FB322B" w:rsidP="0098429A">
            <w:pPr>
              <w:pStyle w:val="Default"/>
              <w:rPr>
                <w:rFonts w:ascii="Century Gothic" w:hAnsi="Century Gothic"/>
                <w:sz w:val="16"/>
                <w:szCs w:val="16"/>
              </w:rPr>
            </w:pPr>
          </w:p>
          <w:p w:rsidR="00FB322B" w:rsidRPr="00045C68" w:rsidRDefault="00FB322B" w:rsidP="0098429A">
            <w:pPr>
              <w:pStyle w:val="Default"/>
              <w:rPr>
                <w:rFonts w:ascii="Century Gothic" w:hAnsi="Century Gothic" w:cs="HelveticaNeueLTStd-Lt"/>
                <w:sz w:val="16"/>
                <w:szCs w:val="16"/>
              </w:rPr>
            </w:pPr>
            <w:r w:rsidRPr="00045C68">
              <w:rPr>
                <w:rFonts w:ascii="Century Gothic" w:hAnsi="Century Gothic" w:cs="HelveticaNeueLTStd-Lt"/>
                <w:sz w:val="16"/>
                <w:szCs w:val="16"/>
              </w:rPr>
              <w:t>Empty tag</w:t>
            </w:r>
          </w:p>
        </w:tc>
        <w:tc>
          <w:tcPr>
            <w:tcW w:w="630" w:type="dxa"/>
            <w:shd w:val="clear" w:color="000000" w:fill="auto"/>
            <w:vAlign w:val="center"/>
            <w:hideMark/>
          </w:tcPr>
          <w:p w:rsidR="00FB322B" w:rsidRPr="00045C68" w:rsidRDefault="00FB322B" w:rsidP="0098429A">
            <w:pPr>
              <w:pStyle w:val="Default"/>
              <w:rPr>
                <w:rFonts w:ascii="Century Gothic" w:hAnsi="Century Gothic"/>
                <w:sz w:val="16"/>
                <w:szCs w:val="16"/>
              </w:rPr>
            </w:pPr>
            <w:r w:rsidRPr="00045C68">
              <w:rPr>
                <w:rFonts w:ascii="Century Gothic" w:hAnsi="Century Gothic"/>
                <w:sz w:val="16"/>
                <w:szCs w:val="16"/>
              </w:rPr>
              <w:t xml:space="preserve">[0..n] </w:t>
            </w:r>
          </w:p>
          <w:p w:rsidR="00FB322B" w:rsidRPr="00045C68" w:rsidRDefault="00FB322B" w:rsidP="0098429A">
            <w:pPr>
              <w:spacing w:after="0" w:line="240" w:lineRule="auto"/>
              <w:rPr>
                <w:rFonts w:ascii="Century Gothic" w:eastAsia="Times New Roman" w:hAnsi="Century Gothic" w:cs="Times New Roman"/>
                <w:bCs/>
                <w:color w:val="000000" w:themeColor="text1"/>
                <w:sz w:val="16"/>
                <w:szCs w:val="16"/>
              </w:rPr>
            </w:pPr>
          </w:p>
        </w:tc>
        <w:tc>
          <w:tcPr>
            <w:tcW w:w="1257" w:type="dxa"/>
            <w:shd w:val="clear" w:color="000000" w:fill="auto"/>
            <w:vAlign w:val="center"/>
            <w:hideMark/>
          </w:tcPr>
          <w:p w:rsidR="00FB322B" w:rsidRPr="00045C68" w:rsidRDefault="00FB322B" w:rsidP="0098429A">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FB322B" w:rsidRPr="00045C68" w:rsidRDefault="00FB322B"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C4BC96" w:themeFill="background2" w:themeFillShade="BF"/>
            <w:vAlign w:val="center"/>
            <w:hideMark/>
          </w:tcPr>
          <w:p w:rsidR="00FB322B" w:rsidRPr="00045C68" w:rsidRDefault="00FB322B" w:rsidP="0098429A">
            <w:pPr>
              <w:spacing w:after="0" w:line="240" w:lineRule="auto"/>
              <w:rPr>
                <w:rFonts w:ascii="Century Gothic" w:eastAsia="Times New Roman" w:hAnsi="Century Gothic" w:cs="Times New Roman"/>
                <w:bCs/>
                <w:color w:val="000000" w:themeColor="text1"/>
                <w:sz w:val="16"/>
                <w:szCs w:val="16"/>
              </w:rPr>
            </w:pPr>
          </w:p>
        </w:tc>
        <w:tc>
          <w:tcPr>
            <w:tcW w:w="3600" w:type="dxa"/>
            <w:shd w:val="clear" w:color="000000" w:fill="C4BC96" w:themeFill="background2" w:themeFillShade="BF"/>
            <w:vAlign w:val="center"/>
            <w:hideMark/>
          </w:tcPr>
          <w:p w:rsidR="00FB322B" w:rsidRPr="00045C68" w:rsidRDefault="00FB322B" w:rsidP="0098429A">
            <w:pPr>
              <w:spacing w:after="0" w:line="240" w:lineRule="auto"/>
              <w:rPr>
                <w:rFonts w:ascii="Century Gothic" w:eastAsia="Times New Roman" w:hAnsi="Century Gothic" w:cs="Times New Roman"/>
                <w:bCs/>
                <w:color w:val="000000" w:themeColor="text1"/>
                <w:sz w:val="16"/>
                <w:szCs w:val="16"/>
              </w:rPr>
            </w:pPr>
          </w:p>
        </w:tc>
      </w:tr>
      <w:tr w:rsidR="00FB322B" w:rsidRPr="00045C68" w:rsidTr="0098429A">
        <w:trPr>
          <w:trHeight w:val="260"/>
        </w:trPr>
        <w:tc>
          <w:tcPr>
            <w:tcW w:w="900" w:type="dxa"/>
            <w:shd w:val="clear" w:color="000000" w:fill="auto"/>
            <w:vAlign w:val="center"/>
            <w:hideMark/>
          </w:tcPr>
          <w:p w:rsidR="00FB322B" w:rsidRPr="00045C68" w:rsidRDefault="00FB322B" w:rsidP="0098429A">
            <w:pPr>
              <w:spacing w:after="0" w:line="240" w:lineRule="auto"/>
              <w:rPr>
                <w:rFonts w:ascii="Century Gothic" w:eastAsia="Times New Roman" w:hAnsi="Century Gothic" w:cs="Times New Roman"/>
                <w:bCs/>
                <w:color w:val="000000" w:themeColor="text1"/>
                <w:sz w:val="16"/>
                <w:szCs w:val="16"/>
                <w:highlight w:val="yellow"/>
              </w:rPr>
            </w:pPr>
            <w:r w:rsidRPr="00045C68">
              <w:rPr>
                <w:rFonts w:ascii="Century Gothic" w:eastAsia="Times New Roman" w:hAnsi="Century Gothic" w:cs="Times New Roman"/>
                <w:bCs/>
                <w:color w:val="000000" w:themeColor="text1"/>
                <w:sz w:val="16"/>
                <w:szCs w:val="16"/>
              </w:rPr>
              <w:t>2.102</w:t>
            </w:r>
          </w:p>
        </w:tc>
        <w:tc>
          <w:tcPr>
            <w:tcW w:w="1890" w:type="dxa"/>
            <w:shd w:val="clear" w:color="000000" w:fill="auto"/>
            <w:vAlign w:val="center"/>
            <w:hideMark/>
          </w:tcPr>
          <w:p w:rsidR="00FB322B" w:rsidRPr="00045C68" w:rsidRDefault="00FB322B"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Lt"/>
                <w:sz w:val="16"/>
                <w:szCs w:val="16"/>
              </w:rPr>
              <w:t xml:space="preserve">Type </w:t>
            </w:r>
            <w:r w:rsidRPr="00045C68">
              <w:rPr>
                <w:rFonts w:ascii="Century Gothic" w:hAnsi="Century Gothic" w:cs="HelveticaNeueLTStd-Md"/>
                <w:sz w:val="16"/>
                <w:szCs w:val="16"/>
              </w:rPr>
              <w:t>&lt;Tp&gt;</w:t>
            </w:r>
          </w:p>
        </w:tc>
        <w:tc>
          <w:tcPr>
            <w:tcW w:w="990" w:type="dxa"/>
            <w:shd w:val="clear" w:color="000000" w:fill="auto"/>
            <w:vAlign w:val="center"/>
            <w:hideMark/>
          </w:tcPr>
          <w:p w:rsidR="00FB322B" w:rsidRPr="00045C68" w:rsidRDefault="00FB322B"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FB322B" w:rsidRPr="00045C68" w:rsidRDefault="00FB322B" w:rsidP="0098429A">
            <w:pPr>
              <w:pStyle w:val="Default"/>
              <w:rPr>
                <w:rFonts w:ascii="Century Gothic" w:hAnsi="Century Gothic" w:cs="HelveticaNeueLTStd-Lt"/>
                <w:sz w:val="16"/>
                <w:szCs w:val="16"/>
              </w:rPr>
            </w:pPr>
            <w:r w:rsidRPr="00045C68">
              <w:rPr>
                <w:rFonts w:ascii="Century Gothic" w:hAnsi="Century Gothic"/>
                <w:sz w:val="16"/>
                <w:szCs w:val="16"/>
              </w:rPr>
              <w:t>Provides the type of the referred document</w:t>
            </w:r>
          </w:p>
        </w:tc>
        <w:tc>
          <w:tcPr>
            <w:tcW w:w="630" w:type="dxa"/>
            <w:shd w:val="clear" w:color="000000" w:fill="auto"/>
            <w:vAlign w:val="center"/>
            <w:hideMark/>
          </w:tcPr>
          <w:p w:rsidR="00FB322B" w:rsidRPr="00045C68" w:rsidRDefault="00FB322B" w:rsidP="0098429A">
            <w:pPr>
              <w:pStyle w:val="Default"/>
              <w:rPr>
                <w:rFonts w:ascii="Century Gothic" w:hAnsi="Century Gothic"/>
                <w:sz w:val="16"/>
                <w:szCs w:val="16"/>
              </w:rPr>
            </w:pPr>
            <w:r w:rsidRPr="00045C68">
              <w:rPr>
                <w:rFonts w:ascii="Century Gothic" w:hAnsi="Century Gothic"/>
                <w:sz w:val="16"/>
                <w:szCs w:val="16"/>
              </w:rPr>
              <w:t xml:space="preserve">[0..1] </w:t>
            </w:r>
          </w:p>
          <w:p w:rsidR="00FB322B" w:rsidRPr="00045C68" w:rsidRDefault="00FB322B" w:rsidP="0098429A">
            <w:pPr>
              <w:spacing w:after="0" w:line="240" w:lineRule="auto"/>
              <w:rPr>
                <w:rFonts w:ascii="Century Gothic" w:eastAsia="Times New Roman" w:hAnsi="Century Gothic" w:cs="Times New Roman"/>
                <w:bCs/>
                <w:color w:val="000000" w:themeColor="text1"/>
                <w:sz w:val="16"/>
                <w:szCs w:val="16"/>
              </w:rPr>
            </w:pPr>
          </w:p>
        </w:tc>
        <w:tc>
          <w:tcPr>
            <w:tcW w:w="1257" w:type="dxa"/>
            <w:shd w:val="clear" w:color="000000" w:fill="auto"/>
            <w:vAlign w:val="center"/>
            <w:hideMark/>
          </w:tcPr>
          <w:p w:rsidR="00FB322B" w:rsidRPr="00045C68" w:rsidRDefault="00FB322B" w:rsidP="0098429A">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FB322B" w:rsidRPr="00045C68" w:rsidRDefault="00FB322B"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auto" w:fill="auto"/>
            <w:vAlign w:val="center"/>
            <w:hideMark/>
          </w:tcPr>
          <w:p w:rsidR="00FB322B" w:rsidRPr="00045C68" w:rsidRDefault="00166439" w:rsidP="00166439">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For CTX, </w:t>
            </w:r>
            <w:r w:rsidR="00FB322B" w:rsidRPr="00045C68">
              <w:rPr>
                <w:rFonts w:ascii="Century Gothic" w:eastAsia="Times New Roman" w:hAnsi="Century Gothic" w:cs="Times New Roman"/>
                <w:bCs/>
                <w:color w:val="000000" w:themeColor="text1"/>
                <w:sz w:val="16"/>
                <w:szCs w:val="16"/>
              </w:rPr>
              <w:t>Addenda Record, Payment Related Information (Record 7, Field 3)</w:t>
            </w:r>
          </w:p>
        </w:tc>
        <w:tc>
          <w:tcPr>
            <w:tcW w:w="3600" w:type="dxa"/>
            <w:shd w:val="clear" w:color="auto" w:fill="auto"/>
            <w:vAlign w:val="center"/>
            <w:hideMark/>
          </w:tcPr>
          <w:p w:rsidR="00FB322B" w:rsidRPr="00045C68" w:rsidRDefault="00FB322B" w:rsidP="0098429A">
            <w:pPr>
              <w:spacing w:after="0" w:line="240" w:lineRule="auto"/>
              <w:rPr>
                <w:rFonts w:ascii="Century Gothic" w:eastAsia="Times New Roman" w:hAnsi="Century Gothic" w:cs="Times New Roman"/>
                <w:bCs/>
                <w:color w:val="000000" w:themeColor="text1"/>
                <w:sz w:val="16"/>
                <w:szCs w:val="16"/>
              </w:rPr>
            </w:pPr>
          </w:p>
        </w:tc>
      </w:tr>
      <w:tr w:rsidR="00FB322B" w:rsidRPr="00045C68" w:rsidTr="0098429A">
        <w:trPr>
          <w:trHeight w:val="260"/>
        </w:trPr>
        <w:tc>
          <w:tcPr>
            <w:tcW w:w="900" w:type="dxa"/>
            <w:shd w:val="clear" w:color="000000" w:fill="auto"/>
            <w:vAlign w:val="center"/>
            <w:hideMark/>
          </w:tcPr>
          <w:p w:rsidR="00FB322B" w:rsidRPr="00045C68" w:rsidRDefault="00FB322B" w:rsidP="0098429A">
            <w:pPr>
              <w:spacing w:after="0" w:line="240" w:lineRule="auto"/>
              <w:rPr>
                <w:rFonts w:ascii="Century Gothic" w:eastAsia="Times New Roman" w:hAnsi="Century Gothic" w:cs="Times New Roman"/>
                <w:bCs/>
                <w:color w:val="000000" w:themeColor="text1"/>
                <w:sz w:val="16"/>
                <w:szCs w:val="16"/>
                <w:highlight w:val="yellow"/>
              </w:rPr>
            </w:pPr>
            <w:r w:rsidRPr="00045C68">
              <w:rPr>
                <w:rFonts w:ascii="Century Gothic" w:eastAsia="Times New Roman" w:hAnsi="Century Gothic" w:cs="Times New Roman"/>
                <w:bCs/>
                <w:color w:val="000000" w:themeColor="text1"/>
                <w:sz w:val="16"/>
                <w:szCs w:val="16"/>
              </w:rPr>
              <w:t>2.103</w:t>
            </w:r>
          </w:p>
        </w:tc>
        <w:tc>
          <w:tcPr>
            <w:tcW w:w="1890" w:type="dxa"/>
            <w:shd w:val="clear" w:color="000000" w:fill="auto"/>
            <w:vAlign w:val="center"/>
            <w:hideMark/>
          </w:tcPr>
          <w:p w:rsidR="00FB322B" w:rsidRPr="00045C68" w:rsidRDefault="00FB322B"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Lt"/>
                <w:sz w:val="16"/>
                <w:szCs w:val="16"/>
              </w:rPr>
              <w:t xml:space="preserve">Code or Proprietary </w:t>
            </w:r>
            <w:r w:rsidRPr="00045C68">
              <w:rPr>
                <w:rFonts w:ascii="Century Gothic" w:hAnsi="Century Gothic" w:cs="HelveticaNeueLTStd-Md"/>
                <w:sz w:val="16"/>
                <w:szCs w:val="16"/>
              </w:rPr>
              <w:t>&lt;CdOrPrtry&gt;</w:t>
            </w:r>
          </w:p>
        </w:tc>
        <w:tc>
          <w:tcPr>
            <w:tcW w:w="990" w:type="dxa"/>
            <w:shd w:val="clear" w:color="000000" w:fill="auto"/>
            <w:vAlign w:val="center"/>
            <w:hideMark/>
          </w:tcPr>
          <w:p w:rsidR="00FB322B" w:rsidRPr="00045C68" w:rsidRDefault="00FB322B"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FB322B" w:rsidRPr="00045C68" w:rsidRDefault="00FB322B" w:rsidP="0098429A">
            <w:pPr>
              <w:pStyle w:val="Default"/>
              <w:rPr>
                <w:rFonts w:ascii="Century Gothic" w:hAnsi="Century Gothic" w:cs="HelveticaNeueLTStd-Lt"/>
                <w:sz w:val="16"/>
                <w:szCs w:val="16"/>
              </w:rPr>
            </w:pPr>
            <w:r w:rsidRPr="00045C68">
              <w:rPr>
                <w:rFonts w:ascii="Century Gothic" w:hAnsi="Century Gothic"/>
                <w:sz w:val="16"/>
                <w:szCs w:val="16"/>
              </w:rPr>
              <w:t>Provides the type details of the referred document</w:t>
            </w:r>
          </w:p>
        </w:tc>
        <w:tc>
          <w:tcPr>
            <w:tcW w:w="630" w:type="dxa"/>
            <w:shd w:val="clear" w:color="000000" w:fill="auto"/>
            <w:vAlign w:val="center"/>
            <w:hideMark/>
          </w:tcPr>
          <w:p w:rsidR="00FB322B" w:rsidRPr="00045C68" w:rsidRDefault="00FB322B" w:rsidP="0098429A">
            <w:pPr>
              <w:pStyle w:val="Default"/>
              <w:rPr>
                <w:rFonts w:ascii="Century Gothic" w:hAnsi="Century Gothic"/>
                <w:sz w:val="16"/>
                <w:szCs w:val="16"/>
              </w:rPr>
            </w:pPr>
            <w:r w:rsidRPr="00045C68">
              <w:rPr>
                <w:rFonts w:ascii="Century Gothic" w:hAnsi="Century Gothic"/>
                <w:sz w:val="16"/>
                <w:szCs w:val="16"/>
              </w:rPr>
              <w:t xml:space="preserve">[1..1] </w:t>
            </w:r>
          </w:p>
          <w:p w:rsidR="00FB322B" w:rsidRPr="00045C68" w:rsidRDefault="00FB322B" w:rsidP="0098429A">
            <w:pPr>
              <w:spacing w:after="0" w:line="240" w:lineRule="auto"/>
              <w:rPr>
                <w:rFonts w:ascii="Century Gothic" w:eastAsia="Times New Roman" w:hAnsi="Century Gothic" w:cs="Times New Roman"/>
                <w:bCs/>
                <w:color w:val="000000" w:themeColor="text1"/>
                <w:sz w:val="16"/>
                <w:szCs w:val="16"/>
              </w:rPr>
            </w:pPr>
          </w:p>
        </w:tc>
        <w:tc>
          <w:tcPr>
            <w:tcW w:w="1257" w:type="dxa"/>
            <w:shd w:val="clear" w:color="000000" w:fill="auto"/>
            <w:vAlign w:val="center"/>
            <w:hideMark/>
          </w:tcPr>
          <w:p w:rsidR="00FB322B" w:rsidRPr="00045C68" w:rsidRDefault="00FB322B" w:rsidP="0098429A">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FB322B" w:rsidRPr="00045C68" w:rsidRDefault="00FB322B"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auto" w:fill="auto"/>
            <w:vAlign w:val="center"/>
            <w:hideMark/>
          </w:tcPr>
          <w:p w:rsidR="00FB322B" w:rsidRPr="00045C68" w:rsidRDefault="00FB322B" w:rsidP="0098429A">
            <w:pPr>
              <w:spacing w:after="0" w:line="240" w:lineRule="auto"/>
              <w:rPr>
                <w:rFonts w:ascii="Century Gothic" w:eastAsia="Times New Roman" w:hAnsi="Century Gothic" w:cs="Times New Roman"/>
                <w:bCs/>
                <w:color w:val="000000" w:themeColor="text1"/>
                <w:sz w:val="16"/>
                <w:szCs w:val="16"/>
              </w:rPr>
            </w:pPr>
          </w:p>
        </w:tc>
        <w:tc>
          <w:tcPr>
            <w:tcW w:w="3600" w:type="dxa"/>
            <w:shd w:val="clear" w:color="auto" w:fill="auto"/>
            <w:vAlign w:val="center"/>
            <w:hideMark/>
          </w:tcPr>
          <w:p w:rsidR="00FB322B" w:rsidRPr="00045C68" w:rsidRDefault="00FB322B" w:rsidP="0098429A">
            <w:pPr>
              <w:spacing w:after="0" w:line="240" w:lineRule="auto"/>
              <w:rPr>
                <w:rFonts w:ascii="Century Gothic" w:eastAsia="Times New Roman" w:hAnsi="Century Gothic" w:cs="Times New Roman"/>
                <w:bCs/>
                <w:color w:val="000000" w:themeColor="text1"/>
                <w:sz w:val="16"/>
                <w:szCs w:val="16"/>
              </w:rPr>
            </w:pPr>
          </w:p>
        </w:tc>
      </w:tr>
      <w:tr w:rsidR="00981B6B" w:rsidRPr="00045C68" w:rsidTr="0098429A">
        <w:trPr>
          <w:trHeight w:val="260"/>
        </w:trPr>
        <w:tc>
          <w:tcPr>
            <w:tcW w:w="900" w:type="dxa"/>
            <w:shd w:val="clear" w:color="000000" w:fill="auto"/>
            <w:vAlign w:val="center"/>
            <w:hideMark/>
          </w:tcPr>
          <w:p w:rsidR="00981B6B" w:rsidRPr="00045C68" w:rsidRDefault="00981B6B" w:rsidP="0098429A">
            <w:pPr>
              <w:spacing w:after="0" w:line="240" w:lineRule="auto"/>
              <w:rPr>
                <w:rFonts w:ascii="Century Gothic" w:eastAsia="Times New Roman" w:hAnsi="Century Gothic" w:cs="Times New Roman"/>
                <w:bCs/>
                <w:color w:val="000000" w:themeColor="text1"/>
                <w:sz w:val="16"/>
                <w:szCs w:val="16"/>
                <w:highlight w:val="yellow"/>
              </w:rPr>
            </w:pPr>
            <w:r w:rsidRPr="00045C68">
              <w:rPr>
                <w:rFonts w:ascii="Century Gothic" w:eastAsia="Times New Roman" w:hAnsi="Century Gothic" w:cs="Times New Roman"/>
                <w:bCs/>
                <w:color w:val="000000" w:themeColor="text1"/>
                <w:sz w:val="16"/>
                <w:szCs w:val="16"/>
              </w:rPr>
              <w:t>2.104</w:t>
            </w:r>
          </w:p>
        </w:tc>
        <w:tc>
          <w:tcPr>
            <w:tcW w:w="1890" w:type="dxa"/>
            <w:shd w:val="clear" w:color="000000" w:fill="auto"/>
            <w:vAlign w:val="center"/>
            <w:hideMark/>
          </w:tcPr>
          <w:p w:rsidR="00981B6B" w:rsidRPr="00045C68" w:rsidRDefault="00981B6B" w:rsidP="0098429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 xml:space="preserve">Code </w:t>
            </w:r>
          </w:p>
          <w:p w:rsidR="00981B6B" w:rsidRPr="00045C68" w:rsidRDefault="00981B6B"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hAnsi="Century Gothic" w:cs="HelveticaNeueLTStd-Md"/>
                <w:sz w:val="16"/>
                <w:szCs w:val="16"/>
              </w:rPr>
              <w:t>&lt;Cd&gt;</w:t>
            </w:r>
          </w:p>
        </w:tc>
        <w:tc>
          <w:tcPr>
            <w:tcW w:w="990" w:type="dxa"/>
            <w:shd w:val="clear" w:color="000000" w:fill="auto"/>
            <w:vAlign w:val="center"/>
            <w:hideMark/>
          </w:tcPr>
          <w:p w:rsidR="00981B6B" w:rsidRPr="00045C68" w:rsidRDefault="00981B6B"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981B6B" w:rsidRPr="00045C68" w:rsidRDefault="00981B6B" w:rsidP="0098429A">
            <w:pPr>
              <w:pStyle w:val="Default"/>
              <w:rPr>
                <w:rFonts w:ascii="Century Gothic" w:hAnsi="Century Gothic" w:cs="HelveticaNeueLTStd-Lt"/>
                <w:sz w:val="16"/>
                <w:szCs w:val="16"/>
              </w:rPr>
            </w:pPr>
            <w:r w:rsidRPr="00045C68">
              <w:rPr>
                <w:rFonts w:ascii="Century Gothic" w:hAnsi="Century Gothic"/>
                <w:sz w:val="16"/>
                <w:szCs w:val="16"/>
              </w:rPr>
              <w:t xml:space="preserve">Document type in a coded form </w:t>
            </w:r>
          </w:p>
        </w:tc>
        <w:tc>
          <w:tcPr>
            <w:tcW w:w="630" w:type="dxa"/>
            <w:shd w:val="clear" w:color="000000" w:fill="auto"/>
            <w:vAlign w:val="center"/>
            <w:hideMark/>
          </w:tcPr>
          <w:p w:rsidR="00981B6B" w:rsidRPr="00045C68" w:rsidRDefault="00981B6B" w:rsidP="0098429A">
            <w:pPr>
              <w:pStyle w:val="Default"/>
              <w:rPr>
                <w:rFonts w:ascii="Century Gothic" w:hAnsi="Century Gothic"/>
                <w:sz w:val="16"/>
                <w:szCs w:val="16"/>
              </w:rPr>
            </w:pPr>
            <w:r w:rsidRPr="00045C68">
              <w:rPr>
                <w:rFonts w:ascii="Century Gothic" w:hAnsi="Century Gothic"/>
                <w:sz w:val="16"/>
                <w:szCs w:val="16"/>
              </w:rPr>
              <w:t xml:space="preserve">[1..1] </w:t>
            </w:r>
          </w:p>
          <w:p w:rsidR="00981B6B" w:rsidRPr="00045C68" w:rsidRDefault="00981B6B" w:rsidP="0098429A">
            <w:pPr>
              <w:spacing w:after="0" w:line="240" w:lineRule="auto"/>
              <w:rPr>
                <w:rFonts w:ascii="Century Gothic" w:eastAsia="Times New Roman" w:hAnsi="Century Gothic" w:cs="Times New Roman"/>
                <w:bCs/>
                <w:color w:val="000000" w:themeColor="text1"/>
                <w:sz w:val="16"/>
                <w:szCs w:val="16"/>
              </w:rPr>
            </w:pPr>
          </w:p>
        </w:tc>
        <w:tc>
          <w:tcPr>
            <w:tcW w:w="1257" w:type="dxa"/>
            <w:shd w:val="clear" w:color="000000" w:fill="auto"/>
            <w:vAlign w:val="center"/>
            <w:hideMark/>
          </w:tcPr>
          <w:p w:rsidR="00981B6B" w:rsidRPr="00045C68" w:rsidRDefault="00981B6B" w:rsidP="0098429A">
            <w:pPr>
              <w:pStyle w:val="Default"/>
              <w:rPr>
                <w:rFonts w:ascii="Century Gothic" w:hAnsi="Century Gothic"/>
                <w:sz w:val="16"/>
                <w:szCs w:val="16"/>
              </w:rPr>
            </w:pPr>
            <w:r w:rsidRPr="00045C68">
              <w:rPr>
                <w:rFonts w:ascii="Century Gothic" w:hAnsi="Century Gothic"/>
                <w:sz w:val="16"/>
                <w:szCs w:val="16"/>
              </w:rPr>
              <w:t>Code</w:t>
            </w:r>
          </w:p>
          <w:p w:rsidR="00981B6B" w:rsidRPr="00045C68" w:rsidRDefault="00981B6B" w:rsidP="0098429A">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981B6B" w:rsidRPr="00045C68" w:rsidRDefault="00981B6B"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auto" w:fill="auto"/>
            <w:vAlign w:val="center"/>
            <w:hideMark/>
          </w:tcPr>
          <w:p w:rsidR="00981B6B" w:rsidRPr="00045C68" w:rsidRDefault="00166439"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For CTX, </w:t>
            </w:r>
            <w:r w:rsidR="00981B6B" w:rsidRPr="00045C68">
              <w:rPr>
                <w:rFonts w:ascii="Century Gothic" w:eastAsia="Times New Roman" w:hAnsi="Century Gothic" w:cs="Times New Roman"/>
                <w:bCs/>
                <w:color w:val="000000" w:themeColor="text1"/>
                <w:sz w:val="16"/>
                <w:szCs w:val="16"/>
              </w:rPr>
              <w:t>Addenda Record, Payment Related Information (Record 7, Field 3)</w:t>
            </w:r>
          </w:p>
        </w:tc>
        <w:tc>
          <w:tcPr>
            <w:tcW w:w="3600" w:type="dxa"/>
            <w:shd w:val="clear" w:color="auto" w:fill="auto"/>
            <w:vAlign w:val="center"/>
            <w:hideMark/>
          </w:tcPr>
          <w:p w:rsidR="00981B6B" w:rsidRPr="00045C68" w:rsidRDefault="00981B6B"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Presence implies equivalent to STP 820 RMR01 Segment (Reference Identification Qualifier)</w:t>
            </w:r>
          </w:p>
          <w:p w:rsidR="00981B6B" w:rsidRPr="00045C68" w:rsidRDefault="00981B6B" w:rsidP="0098429A">
            <w:pPr>
              <w:spacing w:after="0" w:line="240" w:lineRule="auto"/>
              <w:rPr>
                <w:rFonts w:ascii="Century Gothic" w:eastAsia="Times New Roman" w:hAnsi="Century Gothic" w:cs="Times New Roman"/>
                <w:bCs/>
                <w:color w:val="000000" w:themeColor="text1"/>
                <w:sz w:val="16"/>
                <w:szCs w:val="16"/>
              </w:rPr>
            </w:pPr>
          </w:p>
        </w:tc>
      </w:tr>
      <w:tr w:rsidR="00981B6B" w:rsidRPr="00045C68" w:rsidTr="00981B6B">
        <w:trPr>
          <w:trHeight w:val="260"/>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81B6B" w:rsidRPr="00045C68" w:rsidRDefault="00981B6B"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2.105</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81B6B" w:rsidRPr="00045C68" w:rsidRDefault="00981B6B" w:rsidP="00981B6B">
            <w:pPr>
              <w:rPr>
                <w:rFonts w:ascii="Century Gothic" w:hAnsi="Century Gothic" w:cs="HelveticaNeueLTStd-Lt"/>
                <w:sz w:val="16"/>
                <w:szCs w:val="16"/>
              </w:rPr>
            </w:pPr>
            <w:r w:rsidRPr="00045C68">
              <w:rPr>
                <w:rFonts w:ascii="Century Gothic" w:hAnsi="Century Gothic" w:cs="HelveticaNeueLTStd-Lt"/>
                <w:sz w:val="16"/>
                <w:szCs w:val="16"/>
              </w:rPr>
              <w:t xml:space="preserve">Proprietary </w:t>
            </w:r>
          </w:p>
          <w:p w:rsidR="00981B6B" w:rsidRPr="00045C68" w:rsidRDefault="00981B6B" w:rsidP="00981B6B">
            <w:pPr>
              <w:rPr>
                <w:rFonts w:ascii="Century Gothic" w:hAnsi="Century Gothic" w:cs="HelveticaNeueLTStd-Lt"/>
                <w:sz w:val="16"/>
                <w:szCs w:val="16"/>
              </w:rPr>
            </w:pPr>
            <w:r w:rsidRPr="00045C68">
              <w:rPr>
                <w:rFonts w:ascii="Century Gothic" w:hAnsi="Century Gothic" w:cs="HelveticaNeueLTStd-Lt"/>
                <w:sz w:val="16"/>
                <w:szCs w:val="16"/>
              </w:rPr>
              <w:t xml:space="preserve">&lt;Prtry&gt; </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81B6B" w:rsidRPr="00045C68" w:rsidRDefault="00981B6B"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81B6B" w:rsidRPr="00045C68" w:rsidRDefault="00981B6B" w:rsidP="0098429A">
            <w:pPr>
              <w:pStyle w:val="Default"/>
              <w:rPr>
                <w:rFonts w:ascii="Century Gothic" w:hAnsi="Century Gothic"/>
                <w:sz w:val="16"/>
                <w:szCs w:val="16"/>
              </w:rPr>
            </w:pPr>
            <w:r w:rsidRPr="00045C68">
              <w:rPr>
                <w:rFonts w:ascii="Century Gothic" w:hAnsi="Century Gothic"/>
                <w:sz w:val="16"/>
                <w:szCs w:val="16"/>
              </w:rPr>
              <w:t>Proprietary identification of the type of the remittance document</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81B6B" w:rsidRPr="00045C68" w:rsidRDefault="00981B6B" w:rsidP="0098429A">
            <w:pPr>
              <w:pStyle w:val="Default"/>
              <w:rPr>
                <w:rFonts w:ascii="Century Gothic" w:hAnsi="Century Gothic"/>
                <w:sz w:val="16"/>
                <w:szCs w:val="16"/>
              </w:rPr>
            </w:pPr>
            <w:r w:rsidRPr="00045C68">
              <w:rPr>
                <w:rFonts w:ascii="Century Gothic" w:hAnsi="Century Gothic"/>
                <w:sz w:val="16"/>
                <w:szCs w:val="16"/>
              </w:rPr>
              <w:t xml:space="preserve">[1..1] </w:t>
            </w:r>
          </w:p>
          <w:p w:rsidR="00981B6B" w:rsidRPr="00045C68" w:rsidRDefault="00981B6B" w:rsidP="00981B6B">
            <w:pPr>
              <w:pStyle w:val="Default"/>
              <w:rPr>
                <w:rFonts w:ascii="Century Gothic" w:hAnsi="Century Gothic"/>
                <w:sz w:val="16"/>
                <w:szCs w:val="16"/>
              </w:rPr>
            </w:pP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81B6B" w:rsidRPr="00045C68" w:rsidRDefault="00981B6B" w:rsidP="0098429A">
            <w:pPr>
              <w:pStyle w:val="Default"/>
              <w:rPr>
                <w:rFonts w:ascii="Century Gothic" w:hAnsi="Century Gothic"/>
                <w:sz w:val="16"/>
                <w:szCs w:val="16"/>
              </w:rPr>
            </w:pPr>
            <w:r w:rsidRPr="00045C68">
              <w:rPr>
                <w:rFonts w:ascii="Century Gothic" w:hAnsi="Century Gothic"/>
                <w:sz w:val="16"/>
                <w:szCs w:val="16"/>
              </w:rPr>
              <w:t>Max35Text</w:t>
            </w:r>
          </w:p>
          <w:p w:rsidR="00981B6B" w:rsidRPr="00045C68" w:rsidRDefault="00981B6B" w:rsidP="00981B6B">
            <w:pPr>
              <w:pStyle w:val="Default"/>
              <w:rPr>
                <w:rFonts w:ascii="Century Gothic" w:hAnsi="Century Gothic"/>
                <w:sz w:val="16"/>
                <w:szCs w:val="16"/>
              </w:rPr>
            </w:pP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81B6B" w:rsidRPr="00045C68" w:rsidRDefault="00981B6B"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81B6B" w:rsidRPr="00045C68" w:rsidRDefault="00981B6B" w:rsidP="0098429A">
            <w:pPr>
              <w:spacing w:after="0" w:line="240" w:lineRule="auto"/>
              <w:rPr>
                <w:rFonts w:ascii="Century Gothic" w:eastAsia="Times New Roman" w:hAnsi="Century Gothic" w:cs="Times New Roman"/>
                <w:bCs/>
                <w:color w:val="000000" w:themeColor="text1"/>
                <w:sz w:val="16"/>
                <w:szCs w:val="16"/>
              </w:rPr>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81B6B" w:rsidRPr="00045C68" w:rsidRDefault="00981B6B" w:rsidP="0098429A">
            <w:pPr>
              <w:spacing w:after="0" w:line="240" w:lineRule="auto"/>
              <w:rPr>
                <w:rFonts w:ascii="Century Gothic" w:eastAsia="Times New Roman" w:hAnsi="Century Gothic" w:cs="Times New Roman"/>
                <w:bCs/>
                <w:color w:val="000000" w:themeColor="text1"/>
                <w:sz w:val="16"/>
                <w:szCs w:val="16"/>
              </w:rPr>
            </w:pPr>
            <w:r w:rsidRPr="00CB34E9">
              <w:rPr>
                <w:rFonts w:ascii="Century Gothic" w:eastAsia="Times New Roman" w:hAnsi="Century Gothic" w:cs="Times New Roman"/>
                <w:bCs/>
                <w:color w:val="000000" w:themeColor="text1"/>
                <w:sz w:val="16"/>
                <w:szCs w:val="16"/>
                <w:u w:val="single"/>
              </w:rPr>
              <w:t>Usage Rule</w:t>
            </w:r>
            <w:r w:rsidRPr="00045C68">
              <w:rPr>
                <w:rFonts w:ascii="Century Gothic" w:eastAsia="Times New Roman" w:hAnsi="Century Gothic" w:cs="Times New Roman"/>
                <w:bCs/>
                <w:color w:val="000000" w:themeColor="text1"/>
                <w:sz w:val="16"/>
                <w:szCs w:val="16"/>
              </w:rPr>
              <w:t>: If &lt;Cd&gt; is populated, &lt;Prtry&gt; should not be populated</w:t>
            </w:r>
          </w:p>
        </w:tc>
      </w:tr>
      <w:tr w:rsidR="00981B6B" w:rsidRPr="00045C68" w:rsidTr="00981B6B">
        <w:trPr>
          <w:trHeight w:val="260"/>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81B6B" w:rsidRPr="00045C68" w:rsidRDefault="00981B6B"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2.106</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81B6B" w:rsidRPr="00045C68" w:rsidRDefault="00981B6B" w:rsidP="00981B6B">
            <w:pPr>
              <w:rPr>
                <w:rFonts w:ascii="Century Gothic" w:hAnsi="Century Gothic" w:cs="HelveticaNeueLTStd-Lt"/>
                <w:sz w:val="16"/>
                <w:szCs w:val="16"/>
              </w:rPr>
            </w:pPr>
            <w:r w:rsidRPr="00045C68">
              <w:rPr>
                <w:rFonts w:ascii="Century Gothic" w:hAnsi="Century Gothic" w:cs="HelveticaNeueLTStd-Lt"/>
                <w:sz w:val="16"/>
                <w:szCs w:val="16"/>
              </w:rPr>
              <w:t xml:space="preserve">Issuer </w:t>
            </w:r>
          </w:p>
          <w:p w:rsidR="00981B6B" w:rsidRPr="00045C68" w:rsidRDefault="00981B6B" w:rsidP="00981B6B">
            <w:pPr>
              <w:rPr>
                <w:rFonts w:ascii="Century Gothic" w:hAnsi="Century Gothic" w:cs="HelveticaNeueLTStd-Lt"/>
                <w:sz w:val="16"/>
                <w:szCs w:val="16"/>
              </w:rPr>
            </w:pPr>
            <w:r w:rsidRPr="00045C68">
              <w:rPr>
                <w:rFonts w:ascii="Century Gothic" w:hAnsi="Century Gothic" w:cs="HelveticaNeueLTStd-Lt"/>
                <w:sz w:val="16"/>
                <w:szCs w:val="16"/>
              </w:rPr>
              <w:t xml:space="preserve">&lt;Issr&gt; </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81B6B" w:rsidRPr="00045C68" w:rsidRDefault="00981B6B"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81B6B" w:rsidRPr="00045C68" w:rsidRDefault="00981B6B" w:rsidP="0098429A">
            <w:pPr>
              <w:pStyle w:val="Default"/>
              <w:rPr>
                <w:rFonts w:ascii="Century Gothic" w:hAnsi="Century Gothic"/>
                <w:sz w:val="16"/>
                <w:szCs w:val="16"/>
              </w:rPr>
            </w:pPr>
            <w:r w:rsidRPr="00045C68">
              <w:rPr>
                <w:rFonts w:ascii="Century Gothic" w:hAnsi="Century Gothic"/>
                <w:sz w:val="16"/>
                <w:szCs w:val="16"/>
              </w:rPr>
              <w:t>Identification of the issuer of the reference document type</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81B6B" w:rsidRPr="00045C68" w:rsidRDefault="00981B6B" w:rsidP="0098429A">
            <w:pPr>
              <w:pStyle w:val="Default"/>
              <w:rPr>
                <w:rFonts w:ascii="Century Gothic" w:hAnsi="Century Gothic"/>
                <w:sz w:val="16"/>
                <w:szCs w:val="16"/>
              </w:rPr>
            </w:pPr>
            <w:r w:rsidRPr="00045C68">
              <w:rPr>
                <w:rFonts w:ascii="Century Gothic" w:hAnsi="Century Gothic"/>
                <w:sz w:val="16"/>
                <w:szCs w:val="16"/>
              </w:rPr>
              <w:t xml:space="preserve">[0..1] </w:t>
            </w:r>
          </w:p>
          <w:p w:rsidR="00981B6B" w:rsidRPr="00045C68" w:rsidRDefault="00981B6B" w:rsidP="00981B6B">
            <w:pPr>
              <w:pStyle w:val="Default"/>
              <w:rPr>
                <w:rFonts w:ascii="Century Gothic" w:hAnsi="Century Gothic"/>
                <w:sz w:val="16"/>
                <w:szCs w:val="16"/>
              </w:rPr>
            </w:pP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81B6B" w:rsidRPr="00045C68" w:rsidRDefault="00981B6B" w:rsidP="0098429A">
            <w:pPr>
              <w:pStyle w:val="Default"/>
              <w:rPr>
                <w:rFonts w:ascii="Century Gothic" w:hAnsi="Century Gothic"/>
                <w:sz w:val="16"/>
                <w:szCs w:val="16"/>
              </w:rPr>
            </w:pPr>
            <w:r w:rsidRPr="00045C68">
              <w:rPr>
                <w:rFonts w:ascii="Century Gothic" w:hAnsi="Century Gothic"/>
                <w:sz w:val="16"/>
                <w:szCs w:val="16"/>
              </w:rPr>
              <w:t>Max35Text</w:t>
            </w:r>
          </w:p>
          <w:p w:rsidR="00981B6B" w:rsidRPr="00045C68" w:rsidRDefault="00981B6B" w:rsidP="00981B6B">
            <w:pPr>
              <w:pStyle w:val="Default"/>
              <w:rPr>
                <w:rFonts w:ascii="Century Gothic" w:hAnsi="Century Gothic"/>
                <w:sz w:val="16"/>
                <w:szCs w:val="16"/>
              </w:rPr>
            </w:pP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81B6B" w:rsidRPr="00045C68" w:rsidRDefault="00981B6B"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81B6B" w:rsidRPr="00045C68" w:rsidRDefault="00981B6B" w:rsidP="0098429A">
            <w:pPr>
              <w:spacing w:after="0" w:line="240" w:lineRule="auto"/>
              <w:rPr>
                <w:rFonts w:ascii="Century Gothic" w:eastAsia="Times New Roman" w:hAnsi="Century Gothic" w:cs="Times New Roman"/>
                <w:bCs/>
                <w:color w:val="000000" w:themeColor="text1"/>
                <w:sz w:val="16"/>
                <w:szCs w:val="16"/>
              </w:rPr>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81B6B" w:rsidRPr="00045C68" w:rsidRDefault="00981B6B" w:rsidP="0098429A">
            <w:pPr>
              <w:spacing w:after="0" w:line="240" w:lineRule="auto"/>
              <w:rPr>
                <w:rFonts w:ascii="Century Gothic" w:eastAsia="Times New Roman" w:hAnsi="Century Gothic" w:cs="Times New Roman"/>
                <w:bCs/>
                <w:color w:val="000000" w:themeColor="text1"/>
                <w:sz w:val="16"/>
                <w:szCs w:val="16"/>
              </w:rPr>
            </w:pPr>
          </w:p>
        </w:tc>
      </w:tr>
    </w:tbl>
    <w:p w:rsidR="00981B6B" w:rsidRPr="00045C68" w:rsidRDefault="00981B6B" w:rsidP="003147B4">
      <w:pPr>
        <w:spacing w:before="120" w:after="120"/>
        <w:ind w:left="1080"/>
        <w:rPr>
          <w:rFonts w:ascii="Century Gothic" w:hAnsi="Century Gothic" w:cs="Arial"/>
          <w:sz w:val="20"/>
          <w:szCs w:val="20"/>
        </w:rPr>
        <w:sectPr w:rsidR="00981B6B" w:rsidRPr="00045C68" w:rsidSect="00752D5D">
          <w:pgSz w:w="15840" w:h="12240" w:orient="landscape"/>
          <w:pgMar w:top="1440" w:right="1440" w:bottom="1440" w:left="1440" w:header="720" w:footer="720" w:gutter="0"/>
          <w:cols w:space="720"/>
          <w:docGrid w:linePitch="360"/>
        </w:sectPr>
      </w:pPr>
    </w:p>
    <w:tbl>
      <w:tblPr>
        <w:tblW w:w="14464"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890"/>
        <w:gridCol w:w="990"/>
        <w:gridCol w:w="2160"/>
        <w:gridCol w:w="630"/>
        <w:gridCol w:w="1257"/>
        <w:gridCol w:w="697"/>
        <w:gridCol w:w="2340"/>
        <w:gridCol w:w="3600"/>
      </w:tblGrid>
      <w:tr w:rsidR="00C957D0" w:rsidRPr="00045C68" w:rsidTr="00AE26A5">
        <w:trPr>
          <w:trHeight w:val="450"/>
        </w:trPr>
        <w:tc>
          <w:tcPr>
            <w:tcW w:w="14464" w:type="dxa"/>
            <w:gridSpan w:val="9"/>
            <w:shd w:val="clear" w:color="auto" w:fill="4F81BD" w:themeFill="accent1"/>
            <w:vAlign w:val="center"/>
            <w:hideMark/>
          </w:tcPr>
          <w:p w:rsidR="00C957D0" w:rsidRPr="00045C68" w:rsidRDefault="00C957D0" w:rsidP="00AE26A5">
            <w:pPr>
              <w:spacing w:after="0"/>
              <w:rPr>
                <w:rFonts w:ascii="Century Gothic" w:hAnsi="Century Gothic"/>
              </w:rPr>
            </w:pPr>
            <w:r w:rsidRPr="00045C68">
              <w:rPr>
                <w:rFonts w:ascii="Century Gothic" w:hAnsi="Century Gothic" w:cs="Arial"/>
                <w:sz w:val="20"/>
                <w:szCs w:val="20"/>
              </w:rPr>
              <w:lastRenderedPageBreak/>
              <w:br w:type="page"/>
            </w:r>
            <w:r w:rsidRPr="00045C68">
              <w:rPr>
                <w:rFonts w:ascii="Century Gothic" w:hAnsi="Century Gothic" w:cs="HelveticaNeueLTStd-Bd"/>
                <w:b/>
                <w:color w:val="FFFFFF"/>
                <w:sz w:val="16"/>
                <w:szCs w:val="16"/>
              </w:rPr>
              <w:t>Credit Transfer Transaction Information Definition: Set of elements used to provide information on the individual transaction(s) included in the message</w:t>
            </w:r>
          </w:p>
        </w:tc>
      </w:tr>
      <w:tr w:rsidR="00C957D0" w:rsidRPr="00045C68" w:rsidTr="00E6502F">
        <w:trPr>
          <w:trHeight w:val="260"/>
        </w:trPr>
        <w:tc>
          <w:tcPr>
            <w:tcW w:w="900" w:type="dxa"/>
            <w:shd w:val="clear" w:color="auto" w:fill="17365D"/>
            <w:vAlign w:val="center"/>
            <w:hideMark/>
          </w:tcPr>
          <w:p w:rsidR="00C957D0" w:rsidRPr="00045C68" w:rsidRDefault="00C957D0" w:rsidP="00AE26A5">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shd w:val="clear" w:color="auto" w:fill="17365D"/>
            <w:vAlign w:val="center"/>
            <w:hideMark/>
          </w:tcPr>
          <w:p w:rsidR="00C957D0" w:rsidRPr="00045C68" w:rsidRDefault="00C957D0" w:rsidP="00AE26A5">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990" w:type="dxa"/>
            <w:shd w:val="clear" w:color="auto" w:fill="17365D"/>
            <w:vAlign w:val="center"/>
            <w:hideMark/>
          </w:tcPr>
          <w:p w:rsidR="00C957D0" w:rsidRPr="00045C68" w:rsidRDefault="00C957D0" w:rsidP="00AE26A5">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shd w:val="clear" w:color="auto" w:fill="17365D"/>
            <w:vAlign w:val="center"/>
            <w:hideMark/>
          </w:tcPr>
          <w:p w:rsidR="00C957D0" w:rsidRPr="00045C68" w:rsidRDefault="00C957D0" w:rsidP="00AE26A5">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630" w:type="dxa"/>
            <w:shd w:val="clear" w:color="auto" w:fill="17365D"/>
            <w:vAlign w:val="center"/>
            <w:hideMark/>
          </w:tcPr>
          <w:p w:rsidR="00C957D0" w:rsidRPr="00045C68" w:rsidRDefault="00C957D0" w:rsidP="00AE26A5">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shd w:val="clear" w:color="auto" w:fill="17365D"/>
            <w:vAlign w:val="center"/>
            <w:hideMark/>
          </w:tcPr>
          <w:p w:rsidR="00C957D0" w:rsidRPr="00045C68" w:rsidRDefault="00C957D0" w:rsidP="00AE26A5">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shd w:val="clear" w:color="auto" w:fill="17365D"/>
            <w:vAlign w:val="center"/>
            <w:hideMark/>
          </w:tcPr>
          <w:p w:rsidR="00C957D0" w:rsidRPr="00045C68" w:rsidRDefault="00C957D0" w:rsidP="00AE26A5">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340" w:type="dxa"/>
            <w:tcBorders>
              <w:bottom w:val="single" w:sz="4" w:space="0" w:color="auto"/>
            </w:tcBorders>
            <w:shd w:val="clear" w:color="auto" w:fill="0D0D0D" w:themeFill="text1" w:themeFillTint="F2"/>
            <w:vAlign w:val="center"/>
            <w:hideMark/>
          </w:tcPr>
          <w:p w:rsidR="00C957D0" w:rsidRPr="00045C68" w:rsidRDefault="00C957D0" w:rsidP="00AE26A5">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tcBorders>
              <w:bottom w:val="single" w:sz="4" w:space="0" w:color="auto"/>
            </w:tcBorders>
            <w:shd w:val="clear" w:color="auto" w:fill="0D0D0D" w:themeFill="text1" w:themeFillTint="F2"/>
            <w:vAlign w:val="center"/>
            <w:hideMark/>
          </w:tcPr>
          <w:p w:rsidR="00C957D0" w:rsidRPr="00045C68" w:rsidRDefault="00C957D0" w:rsidP="00AE26A5">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C957D0" w:rsidRPr="00045C68" w:rsidTr="00AE26A5">
        <w:trPr>
          <w:trHeight w:val="260"/>
        </w:trPr>
        <w:tc>
          <w:tcPr>
            <w:tcW w:w="900" w:type="dxa"/>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2.107</w:t>
            </w:r>
          </w:p>
        </w:tc>
        <w:tc>
          <w:tcPr>
            <w:tcW w:w="1890" w:type="dxa"/>
            <w:shd w:val="clear" w:color="000000" w:fill="auto"/>
            <w:vAlign w:val="center"/>
            <w:hideMark/>
          </w:tcPr>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 xml:space="preserve">Number </w:t>
            </w:r>
          </w:p>
          <w:p w:rsidR="00C957D0" w:rsidRPr="00045C68" w:rsidRDefault="00C957D0" w:rsidP="00AE26A5">
            <w:pPr>
              <w:pStyle w:val="Default"/>
              <w:rPr>
                <w:rFonts w:ascii="Century Gothic" w:hAnsi="Century Gothic" w:cs="HelveticaNeueLTStd-Lt"/>
                <w:sz w:val="16"/>
                <w:szCs w:val="16"/>
              </w:rPr>
            </w:pPr>
            <w:r w:rsidRPr="00045C68">
              <w:rPr>
                <w:rFonts w:ascii="Century Gothic" w:hAnsi="Century Gothic"/>
                <w:sz w:val="16"/>
                <w:szCs w:val="16"/>
              </w:rPr>
              <w:t xml:space="preserve">&lt;Nb&gt; </w:t>
            </w:r>
          </w:p>
        </w:tc>
        <w:tc>
          <w:tcPr>
            <w:tcW w:w="990" w:type="dxa"/>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C957D0" w:rsidRPr="00045C68" w:rsidRDefault="00C957D0" w:rsidP="00AE26A5">
            <w:pPr>
              <w:pStyle w:val="Default"/>
              <w:rPr>
                <w:rFonts w:ascii="Century Gothic" w:hAnsi="Century Gothic" w:cs="HelveticaNeueLTStd-Lt"/>
                <w:sz w:val="16"/>
                <w:szCs w:val="16"/>
              </w:rPr>
            </w:pPr>
            <w:r w:rsidRPr="00045C68">
              <w:rPr>
                <w:rFonts w:ascii="Century Gothic" w:hAnsi="Century Gothic"/>
                <w:sz w:val="16"/>
                <w:szCs w:val="16"/>
              </w:rPr>
              <w:t>Unique and unambiguous identification number of the referred document e.g., invoice or credit note number</w:t>
            </w:r>
          </w:p>
        </w:tc>
        <w:tc>
          <w:tcPr>
            <w:tcW w:w="630" w:type="dxa"/>
            <w:shd w:val="clear" w:color="000000" w:fill="auto"/>
            <w:vAlign w:val="center"/>
            <w:hideMark/>
          </w:tcPr>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 xml:space="preserve">[0..1] </w:t>
            </w:r>
          </w:p>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p>
        </w:tc>
        <w:tc>
          <w:tcPr>
            <w:tcW w:w="1257" w:type="dxa"/>
            <w:shd w:val="clear" w:color="000000" w:fill="auto"/>
            <w:vAlign w:val="center"/>
            <w:hideMark/>
          </w:tcPr>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Max35Text</w:t>
            </w:r>
          </w:p>
          <w:p w:rsidR="00C957D0" w:rsidRPr="00045C68" w:rsidRDefault="00C957D0" w:rsidP="00AE26A5">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hideMark/>
          </w:tcPr>
          <w:p w:rsidR="00C957D0" w:rsidRPr="00045C68" w:rsidRDefault="00166439"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For CTX, </w:t>
            </w:r>
            <w:r w:rsidR="00C957D0" w:rsidRPr="00045C68">
              <w:rPr>
                <w:rFonts w:ascii="Century Gothic" w:eastAsia="Times New Roman" w:hAnsi="Century Gothic" w:cs="Times New Roman"/>
                <w:bCs/>
                <w:color w:val="000000" w:themeColor="text1"/>
                <w:sz w:val="16"/>
                <w:szCs w:val="16"/>
              </w:rPr>
              <w:t>Addenda Record, Payment Related Information (Record 7, Field 3)</w:t>
            </w:r>
          </w:p>
        </w:tc>
        <w:tc>
          <w:tcPr>
            <w:tcW w:w="3600" w:type="dxa"/>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Equivalent to STP 820 RMR02 Segment (Reference Identification e.g., Invoice Number)</w:t>
            </w:r>
          </w:p>
        </w:tc>
      </w:tr>
      <w:tr w:rsidR="00C957D0" w:rsidRPr="00045C68" w:rsidTr="00AE26A5">
        <w:trPr>
          <w:trHeight w:val="260"/>
        </w:trPr>
        <w:tc>
          <w:tcPr>
            <w:tcW w:w="900" w:type="dxa"/>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2.108</w:t>
            </w:r>
          </w:p>
        </w:tc>
        <w:tc>
          <w:tcPr>
            <w:tcW w:w="1890" w:type="dxa"/>
            <w:shd w:val="clear" w:color="000000" w:fill="auto"/>
            <w:vAlign w:val="center"/>
            <w:hideMark/>
          </w:tcPr>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 xml:space="preserve">Related Date </w:t>
            </w:r>
          </w:p>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 xml:space="preserve">&lt;RltdDt&gt; </w:t>
            </w:r>
          </w:p>
          <w:p w:rsidR="00C957D0" w:rsidRPr="00045C68" w:rsidRDefault="00C957D0" w:rsidP="00AE26A5">
            <w:pPr>
              <w:pStyle w:val="Default"/>
              <w:rPr>
                <w:rFonts w:ascii="Century Gothic" w:hAnsi="Century Gothic"/>
                <w:sz w:val="16"/>
                <w:szCs w:val="16"/>
              </w:rPr>
            </w:pPr>
          </w:p>
        </w:tc>
        <w:tc>
          <w:tcPr>
            <w:tcW w:w="990" w:type="dxa"/>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C957D0" w:rsidRPr="00045C68" w:rsidRDefault="00C957D0" w:rsidP="00AE26A5">
            <w:pPr>
              <w:pStyle w:val="Default"/>
              <w:rPr>
                <w:rFonts w:ascii="Century Gothic" w:hAnsi="Century Gothic" w:cs="HelveticaNeueLTStd-Lt"/>
                <w:sz w:val="16"/>
                <w:szCs w:val="16"/>
              </w:rPr>
            </w:pPr>
            <w:r w:rsidRPr="00045C68">
              <w:rPr>
                <w:rFonts w:ascii="Century Gothic" w:hAnsi="Century Gothic"/>
                <w:sz w:val="16"/>
                <w:szCs w:val="16"/>
              </w:rPr>
              <w:t>Date associated with the referred document, e.g., date of issue</w:t>
            </w:r>
          </w:p>
        </w:tc>
        <w:tc>
          <w:tcPr>
            <w:tcW w:w="630" w:type="dxa"/>
            <w:shd w:val="clear" w:color="000000" w:fill="auto"/>
            <w:vAlign w:val="center"/>
            <w:hideMark/>
          </w:tcPr>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 xml:space="preserve">[0..1] </w:t>
            </w:r>
          </w:p>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p>
        </w:tc>
        <w:tc>
          <w:tcPr>
            <w:tcW w:w="1257" w:type="dxa"/>
            <w:shd w:val="clear" w:color="000000" w:fill="auto"/>
            <w:vAlign w:val="center"/>
            <w:hideMark/>
          </w:tcPr>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ISODate</w:t>
            </w:r>
          </w:p>
          <w:p w:rsidR="00C957D0" w:rsidRPr="00045C68" w:rsidRDefault="00C957D0" w:rsidP="00AE26A5">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hideMark/>
          </w:tcPr>
          <w:p w:rsidR="00C957D0" w:rsidRPr="00045C68" w:rsidRDefault="00166439"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For CTX, </w:t>
            </w:r>
            <w:r w:rsidR="00C957D0" w:rsidRPr="00045C68">
              <w:rPr>
                <w:rFonts w:ascii="Century Gothic" w:eastAsia="Times New Roman" w:hAnsi="Century Gothic" w:cs="Times New Roman"/>
                <w:bCs/>
                <w:color w:val="000000" w:themeColor="text1"/>
                <w:sz w:val="16"/>
                <w:szCs w:val="16"/>
              </w:rPr>
              <w:t>Addenda Record, Payment Related Information (Record 7, Field 3)</w:t>
            </w:r>
          </w:p>
        </w:tc>
        <w:tc>
          <w:tcPr>
            <w:tcW w:w="3600" w:type="dxa"/>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Equivalent to STP 820 Segment DTM02 (Date)</w:t>
            </w:r>
          </w:p>
        </w:tc>
      </w:tr>
      <w:tr w:rsidR="00C957D0" w:rsidRPr="00045C68" w:rsidTr="00AE26A5">
        <w:trPr>
          <w:trHeight w:val="260"/>
        </w:trPr>
        <w:tc>
          <w:tcPr>
            <w:tcW w:w="900" w:type="dxa"/>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2.109</w:t>
            </w:r>
          </w:p>
        </w:tc>
        <w:tc>
          <w:tcPr>
            <w:tcW w:w="1890" w:type="dxa"/>
            <w:shd w:val="clear" w:color="000000" w:fill="auto"/>
            <w:vAlign w:val="center"/>
            <w:hideMark/>
          </w:tcPr>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 xml:space="preserve">Referred Document Amount </w:t>
            </w:r>
          </w:p>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 xml:space="preserve">&lt;RfrdDocAmt&gt; </w:t>
            </w:r>
          </w:p>
          <w:p w:rsidR="00C957D0" w:rsidRPr="00045C68" w:rsidRDefault="00C957D0" w:rsidP="00AE26A5">
            <w:pPr>
              <w:pStyle w:val="Default"/>
              <w:rPr>
                <w:rFonts w:ascii="Century Gothic" w:hAnsi="Century Gothic"/>
                <w:sz w:val="16"/>
                <w:szCs w:val="16"/>
              </w:rPr>
            </w:pPr>
          </w:p>
        </w:tc>
        <w:tc>
          <w:tcPr>
            <w:tcW w:w="990" w:type="dxa"/>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Amount of money and currency of a document referred to in the remittance section. The amount is typically either the original amount due and payable, or the amount actually remitted for the referred document</w:t>
            </w:r>
          </w:p>
          <w:p w:rsidR="00C957D0" w:rsidRPr="00045C68" w:rsidRDefault="00C957D0" w:rsidP="00AE26A5">
            <w:pPr>
              <w:pStyle w:val="Default"/>
              <w:rPr>
                <w:rFonts w:ascii="Century Gothic" w:hAnsi="Century Gothic"/>
                <w:sz w:val="16"/>
                <w:szCs w:val="16"/>
              </w:rPr>
            </w:pPr>
          </w:p>
          <w:p w:rsidR="00C957D0" w:rsidRPr="00045C68" w:rsidRDefault="00C957D0" w:rsidP="00AE26A5">
            <w:pPr>
              <w:pStyle w:val="Default"/>
              <w:rPr>
                <w:rFonts w:ascii="Century Gothic" w:hAnsi="Century Gothic" w:cs="HelveticaNeueLTStd-Lt"/>
                <w:sz w:val="16"/>
                <w:szCs w:val="16"/>
              </w:rPr>
            </w:pPr>
            <w:r w:rsidRPr="00045C68">
              <w:rPr>
                <w:rFonts w:ascii="Century Gothic" w:hAnsi="Century Gothic"/>
                <w:sz w:val="16"/>
                <w:szCs w:val="16"/>
              </w:rPr>
              <w:t>Empty tag</w:t>
            </w:r>
          </w:p>
        </w:tc>
        <w:tc>
          <w:tcPr>
            <w:tcW w:w="630" w:type="dxa"/>
            <w:shd w:val="clear" w:color="000000" w:fill="auto"/>
            <w:vAlign w:val="center"/>
            <w:hideMark/>
          </w:tcPr>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 xml:space="preserve">[0..1] </w:t>
            </w:r>
          </w:p>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p>
        </w:tc>
        <w:tc>
          <w:tcPr>
            <w:tcW w:w="1257" w:type="dxa"/>
            <w:shd w:val="clear" w:color="000000" w:fill="auto"/>
            <w:vAlign w:val="center"/>
            <w:hideMark/>
          </w:tcPr>
          <w:p w:rsidR="00C957D0" w:rsidRPr="00045C68" w:rsidRDefault="00C957D0" w:rsidP="00AE26A5">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Amount</w:t>
            </w:r>
          </w:p>
        </w:tc>
        <w:tc>
          <w:tcPr>
            <w:tcW w:w="697" w:type="dxa"/>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C4BC96" w:themeFill="background2" w:themeFillShade="BF"/>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p>
        </w:tc>
        <w:tc>
          <w:tcPr>
            <w:tcW w:w="3600" w:type="dxa"/>
            <w:shd w:val="clear" w:color="000000" w:fill="C4BC96" w:themeFill="background2" w:themeFillShade="BF"/>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p>
        </w:tc>
      </w:tr>
      <w:tr w:rsidR="00C957D0" w:rsidRPr="00045C68" w:rsidTr="00AE26A5">
        <w:trPr>
          <w:trHeight w:val="260"/>
        </w:trPr>
        <w:tc>
          <w:tcPr>
            <w:tcW w:w="900" w:type="dxa"/>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2.110</w:t>
            </w:r>
          </w:p>
        </w:tc>
        <w:tc>
          <w:tcPr>
            <w:tcW w:w="1890" w:type="dxa"/>
            <w:shd w:val="clear" w:color="000000" w:fill="auto"/>
            <w:vAlign w:val="center"/>
            <w:hideMark/>
          </w:tcPr>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 xml:space="preserve">Due Payable Amount </w:t>
            </w:r>
          </w:p>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&lt;DuePyblAmt Ccy&gt;</w:t>
            </w:r>
          </w:p>
          <w:p w:rsidR="00C957D0" w:rsidRPr="00045C68" w:rsidRDefault="00C957D0" w:rsidP="00AE26A5">
            <w:pPr>
              <w:pStyle w:val="Default"/>
              <w:rPr>
                <w:rFonts w:ascii="Century Gothic" w:hAnsi="Century Gothic"/>
                <w:sz w:val="16"/>
                <w:szCs w:val="16"/>
              </w:rPr>
            </w:pPr>
          </w:p>
        </w:tc>
        <w:tc>
          <w:tcPr>
            <w:tcW w:w="990" w:type="dxa"/>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C957D0" w:rsidRPr="00045C68" w:rsidRDefault="00C957D0" w:rsidP="00AE26A5">
            <w:pPr>
              <w:pStyle w:val="Default"/>
              <w:rPr>
                <w:rFonts w:ascii="Century Gothic" w:hAnsi="Century Gothic" w:cs="HelveticaNeueLTStd-Lt"/>
                <w:sz w:val="16"/>
                <w:szCs w:val="16"/>
              </w:rPr>
            </w:pPr>
            <w:r w:rsidRPr="00045C68">
              <w:rPr>
                <w:rFonts w:ascii="Century Gothic" w:hAnsi="Century Gothic"/>
                <w:sz w:val="16"/>
                <w:szCs w:val="16"/>
              </w:rPr>
              <w:t>Amount specified is the exact amount due and payable to the creditor</w:t>
            </w:r>
          </w:p>
        </w:tc>
        <w:tc>
          <w:tcPr>
            <w:tcW w:w="630" w:type="dxa"/>
            <w:shd w:val="clear" w:color="000000" w:fill="auto"/>
            <w:vAlign w:val="center"/>
            <w:hideMark/>
          </w:tcPr>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 xml:space="preserve">[0..1] </w:t>
            </w:r>
          </w:p>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p>
        </w:tc>
        <w:tc>
          <w:tcPr>
            <w:tcW w:w="1257" w:type="dxa"/>
            <w:shd w:val="clear" w:color="000000" w:fill="auto"/>
            <w:vAlign w:val="center"/>
            <w:hideMark/>
          </w:tcPr>
          <w:p w:rsidR="00C957D0" w:rsidRPr="00045C68" w:rsidRDefault="00C957D0" w:rsidP="00AE26A5">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Amount</w:t>
            </w:r>
          </w:p>
        </w:tc>
        <w:tc>
          <w:tcPr>
            <w:tcW w:w="697" w:type="dxa"/>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auto" w:fill="auto"/>
            <w:vAlign w:val="center"/>
            <w:hideMark/>
          </w:tcPr>
          <w:p w:rsidR="00C957D0" w:rsidRPr="00045C68" w:rsidRDefault="00166439"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For CTX, </w:t>
            </w:r>
            <w:r w:rsidR="00C957D0" w:rsidRPr="00045C68">
              <w:rPr>
                <w:rFonts w:ascii="Century Gothic" w:eastAsia="Times New Roman" w:hAnsi="Century Gothic" w:cs="Times New Roman"/>
                <w:bCs/>
                <w:color w:val="000000" w:themeColor="text1"/>
                <w:sz w:val="16"/>
                <w:szCs w:val="16"/>
              </w:rPr>
              <w:t>Addenda Record, Payment Related Information (Record 7, Field 3)</w:t>
            </w:r>
          </w:p>
        </w:tc>
        <w:tc>
          <w:tcPr>
            <w:tcW w:w="3600" w:type="dxa"/>
            <w:shd w:val="clear" w:color="auto"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Equivalent to STP 820 RMR05 Segment (Monetary Amount – Invoice Amount)</w:t>
            </w:r>
          </w:p>
        </w:tc>
      </w:tr>
      <w:tr w:rsidR="00981B6B" w:rsidRPr="00045C68" w:rsidTr="00981B6B">
        <w:trPr>
          <w:trHeight w:val="260"/>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81B6B" w:rsidRPr="00045C68" w:rsidRDefault="00981B6B"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2.111</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81B6B" w:rsidRPr="00045C68" w:rsidRDefault="00981B6B" w:rsidP="0098429A">
            <w:pPr>
              <w:pStyle w:val="Default"/>
              <w:rPr>
                <w:rFonts w:ascii="Century Gothic" w:hAnsi="Century Gothic"/>
                <w:sz w:val="16"/>
                <w:szCs w:val="16"/>
              </w:rPr>
            </w:pPr>
            <w:r w:rsidRPr="00045C68">
              <w:rPr>
                <w:rFonts w:ascii="Century Gothic" w:hAnsi="Century Gothic"/>
                <w:sz w:val="16"/>
                <w:szCs w:val="16"/>
              </w:rPr>
              <w:t xml:space="preserve">Discount Applied Amount </w:t>
            </w:r>
          </w:p>
          <w:p w:rsidR="00981B6B" w:rsidRPr="00045C68" w:rsidRDefault="00981B6B" w:rsidP="0098429A">
            <w:pPr>
              <w:pStyle w:val="Default"/>
              <w:rPr>
                <w:rFonts w:ascii="Century Gothic" w:hAnsi="Century Gothic"/>
                <w:sz w:val="16"/>
                <w:szCs w:val="16"/>
              </w:rPr>
            </w:pPr>
            <w:r w:rsidRPr="00045C68">
              <w:rPr>
                <w:rFonts w:ascii="Century Gothic" w:hAnsi="Century Gothic"/>
                <w:sz w:val="16"/>
                <w:szCs w:val="16"/>
              </w:rPr>
              <w:t xml:space="preserve">&lt;DscntApldAmt Ccy&gt; </w:t>
            </w:r>
          </w:p>
          <w:p w:rsidR="00981B6B" w:rsidRPr="00045C68" w:rsidRDefault="00981B6B" w:rsidP="0098429A">
            <w:pPr>
              <w:pStyle w:val="Default"/>
              <w:rPr>
                <w:rFonts w:ascii="Century Gothic" w:hAnsi="Century Gothic"/>
                <w:sz w:val="16"/>
                <w:szCs w:val="16"/>
              </w:rPr>
            </w:pP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81B6B" w:rsidRPr="00045C68" w:rsidRDefault="00981B6B"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81B6B" w:rsidRPr="00045C68" w:rsidRDefault="00981B6B" w:rsidP="0098429A">
            <w:pPr>
              <w:pStyle w:val="Default"/>
              <w:rPr>
                <w:rFonts w:ascii="Century Gothic" w:hAnsi="Century Gothic"/>
                <w:sz w:val="16"/>
                <w:szCs w:val="16"/>
              </w:rPr>
            </w:pPr>
            <w:r w:rsidRPr="00045C68">
              <w:rPr>
                <w:rFonts w:ascii="Century Gothic" w:hAnsi="Century Gothic"/>
                <w:sz w:val="16"/>
                <w:szCs w:val="16"/>
              </w:rPr>
              <w:t>Amount of money resulting from the application of an agreed discount to the amount due and payable to the creditor</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81B6B" w:rsidRPr="00045C68" w:rsidRDefault="00981B6B" w:rsidP="0098429A">
            <w:pPr>
              <w:pStyle w:val="Default"/>
              <w:rPr>
                <w:rFonts w:ascii="Century Gothic" w:hAnsi="Century Gothic"/>
                <w:sz w:val="16"/>
                <w:szCs w:val="16"/>
              </w:rPr>
            </w:pPr>
            <w:r w:rsidRPr="00045C68">
              <w:rPr>
                <w:rFonts w:ascii="Century Gothic" w:hAnsi="Century Gothic"/>
                <w:sz w:val="16"/>
                <w:szCs w:val="16"/>
              </w:rPr>
              <w:t xml:space="preserve">[0..1] </w:t>
            </w:r>
          </w:p>
          <w:p w:rsidR="00981B6B" w:rsidRPr="00045C68" w:rsidRDefault="00981B6B" w:rsidP="00981B6B">
            <w:pPr>
              <w:pStyle w:val="Default"/>
              <w:rPr>
                <w:rFonts w:ascii="Century Gothic" w:hAnsi="Century Gothic"/>
                <w:sz w:val="16"/>
                <w:szCs w:val="16"/>
              </w:rPr>
            </w:pP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81B6B" w:rsidRPr="00045C68" w:rsidRDefault="00981B6B" w:rsidP="0098429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Amount</w:t>
            </w: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81B6B" w:rsidRPr="00045C68" w:rsidRDefault="00981B6B"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81B6B" w:rsidRPr="00045C68" w:rsidRDefault="00166439"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For CTX, </w:t>
            </w:r>
            <w:r w:rsidR="00981B6B" w:rsidRPr="00045C68">
              <w:rPr>
                <w:rFonts w:ascii="Century Gothic" w:eastAsia="Times New Roman" w:hAnsi="Century Gothic" w:cs="Times New Roman"/>
                <w:bCs/>
                <w:color w:val="000000" w:themeColor="text1"/>
                <w:sz w:val="16"/>
                <w:szCs w:val="16"/>
              </w:rPr>
              <w:t>Addenda Record, Payment Related Information (Record 7, Field 3)</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81B6B" w:rsidRPr="00045C68" w:rsidRDefault="00981B6B"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Equivalent to STP 820 RMR06 Segment (Monetary Amount – Adjustment Amount)</w:t>
            </w:r>
          </w:p>
        </w:tc>
      </w:tr>
      <w:tr w:rsidR="00981B6B" w:rsidRPr="00045C68" w:rsidTr="00981B6B">
        <w:trPr>
          <w:trHeight w:val="260"/>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81B6B" w:rsidRPr="00045C68" w:rsidRDefault="00981B6B"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2.112</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81B6B" w:rsidRPr="00045C68" w:rsidRDefault="00981B6B" w:rsidP="0098429A">
            <w:pPr>
              <w:pStyle w:val="Default"/>
              <w:rPr>
                <w:rFonts w:ascii="Century Gothic" w:hAnsi="Century Gothic"/>
                <w:sz w:val="16"/>
                <w:szCs w:val="16"/>
              </w:rPr>
            </w:pPr>
            <w:r w:rsidRPr="00045C68">
              <w:rPr>
                <w:rFonts w:ascii="Century Gothic" w:hAnsi="Century Gothic"/>
                <w:sz w:val="16"/>
                <w:szCs w:val="16"/>
              </w:rPr>
              <w:t xml:space="preserve">Credit Note Amount </w:t>
            </w:r>
          </w:p>
          <w:p w:rsidR="00981B6B" w:rsidRPr="00045C68" w:rsidRDefault="00981B6B" w:rsidP="0098429A">
            <w:pPr>
              <w:pStyle w:val="Default"/>
              <w:rPr>
                <w:rFonts w:ascii="Century Gothic" w:hAnsi="Century Gothic"/>
                <w:sz w:val="16"/>
                <w:szCs w:val="16"/>
              </w:rPr>
            </w:pPr>
            <w:r w:rsidRPr="00045C68">
              <w:rPr>
                <w:rFonts w:ascii="Century Gothic" w:hAnsi="Century Gothic"/>
                <w:sz w:val="16"/>
                <w:szCs w:val="16"/>
              </w:rPr>
              <w:t xml:space="preserve">&lt;CdtNoteAmt Ccy&gt; </w:t>
            </w:r>
          </w:p>
          <w:p w:rsidR="00981B6B" w:rsidRPr="00045C68" w:rsidRDefault="00981B6B" w:rsidP="0098429A">
            <w:pPr>
              <w:pStyle w:val="Default"/>
              <w:rPr>
                <w:rFonts w:ascii="Century Gothic" w:hAnsi="Century Gothic"/>
                <w:sz w:val="16"/>
                <w:szCs w:val="16"/>
              </w:rPr>
            </w:pP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81B6B" w:rsidRPr="00045C68" w:rsidRDefault="00981B6B"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81B6B" w:rsidRPr="00045C68" w:rsidRDefault="00981B6B" w:rsidP="0098429A">
            <w:pPr>
              <w:pStyle w:val="Default"/>
              <w:rPr>
                <w:rFonts w:ascii="Century Gothic" w:hAnsi="Century Gothic"/>
                <w:sz w:val="16"/>
                <w:szCs w:val="16"/>
              </w:rPr>
            </w:pPr>
            <w:r w:rsidRPr="00045C68">
              <w:rPr>
                <w:rFonts w:ascii="Century Gothic" w:hAnsi="Century Gothic"/>
                <w:sz w:val="16"/>
                <w:szCs w:val="16"/>
              </w:rPr>
              <w:t>Amount specified for the referred document is the amount of a credit not</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81B6B" w:rsidRPr="00045C68" w:rsidRDefault="00981B6B" w:rsidP="0098429A">
            <w:pPr>
              <w:pStyle w:val="Default"/>
              <w:rPr>
                <w:rFonts w:ascii="Century Gothic" w:hAnsi="Century Gothic"/>
                <w:sz w:val="16"/>
                <w:szCs w:val="16"/>
              </w:rPr>
            </w:pPr>
            <w:r w:rsidRPr="00045C68">
              <w:rPr>
                <w:rFonts w:ascii="Century Gothic" w:hAnsi="Century Gothic"/>
                <w:sz w:val="16"/>
                <w:szCs w:val="16"/>
              </w:rPr>
              <w:t xml:space="preserve">[0..1] </w:t>
            </w:r>
          </w:p>
          <w:p w:rsidR="00981B6B" w:rsidRPr="00045C68" w:rsidRDefault="00981B6B" w:rsidP="00981B6B">
            <w:pPr>
              <w:pStyle w:val="Default"/>
              <w:rPr>
                <w:rFonts w:ascii="Century Gothic" w:hAnsi="Century Gothic"/>
                <w:sz w:val="16"/>
                <w:szCs w:val="16"/>
              </w:rPr>
            </w:pP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81B6B" w:rsidRPr="00045C68" w:rsidRDefault="00981B6B" w:rsidP="0098429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Amount</w:t>
            </w: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81B6B" w:rsidRPr="00045C68" w:rsidRDefault="00981B6B"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81B6B" w:rsidRPr="00045C68" w:rsidRDefault="00981B6B" w:rsidP="0098429A">
            <w:pPr>
              <w:spacing w:after="0" w:line="240" w:lineRule="auto"/>
              <w:rPr>
                <w:rFonts w:ascii="Century Gothic" w:eastAsia="Times New Roman" w:hAnsi="Century Gothic" w:cs="Times New Roman"/>
                <w:bCs/>
                <w:color w:val="000000" w:themeColor="text1"/>
                <w:sz w:val="16"/>
                <w:szCs w:val="16"/>
              </w:rPr>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81B6B" w:rsidRPr="00045C68" w:rsidRDefault="00981B6B" w:rsidP="0098429A">
            <w:pPr>
              <w:spacing w:after="0" w:line="240" w:lineRule="auto"/>
              <w:rPr>
                <w:rFonts w:ascii="Century Gothic" w:eastAsia="Times New Roman" w:hAnsi="Century Gothic" w:cs="Times New Roman"/>
                <w:bCs/>
                <w:color w:val="000000" w:themeColor="text1"/>
                <w:sz w:val="16"/>
                <w:szCs w:val="16"/>
              </w:rPr>
            </w:pPr>
          </w:p>
        </w:tc>
      </w:tr>
      <w:tr w:rsidR="00981B6B" w:rsidRPr="00045C68" w:rsidTr="00981B6B">
        <w:trPr>
          <w:trHeight w:val="260"/>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81B6B" w:rsidRPr="00045C68" w:rsidRDefault="00981B6B"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2.113</w:t>
            </w:r>
          </w:p>
          <w:p w:rsidR="00981B6B" w:rsidRPr="00045C68" w:rsidRDefault="00981B6B" w:rsidP="0098429A">
            <w:pPr>
              <w:spacing w:after="0" w:line="240" w:lineRule="auto"/>
              <w:rPr>
                <w:rFonts w:ascii="Century Gothic" w:eastAsia="Times New Roman" w:hAnsi="Century Gothic" w:cs="Times New Roman"/>
                <w:bCs/>
                <w:color w:val="000000" w:themeColor="text1"/>
                <w:sz w:val="16"/>
                <w:szCs w:val="16"/>
              </w:rPr>
            </w:pP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81B6B" w:rsidRPr="00045C68" w:rsidRDefault="00981B6B" w:rsidP="0098429A">
            <w:pPr>
              <w:pStyle w:val="Default"/>
              <w:rPr>
                <w:rFonts w:ascii="Century Gothic" w:hAnsi="Century Gothic"/>
                <w:sz w:val="16"/>
                <w:szCs w:val="16"/>
              </w:rPr>
            </w:pPr>
            <w:r w:rsidRPr="00045C68">
              <w:rPr>
                <w:rFonts w:ascii="Century Gothic" w:hAnsi="Century Gothic"/>
                <w:sz w:val="16"/>
                <w:szCs w:val="16"/>
              </w:rPr>
              <w:t xml:space="preserve">Tax Amount </w:t>
            </w:r>
          </w:p>
          <w:p w:rsidR="00981B6B" w:rsidRPr="00045C68" w:rsidRDefault="00981B6B" w:rsidP="0098429A">
            <w:pPr>
              <w:pStyle w:val="Default"/>
              <w:rPr>
                <w:rFonts w:ascii="Century Gothic" w:hAnsi="Century Gothic"/>
                <w:sz w:val="16"/>
                <w:szCs w:val="16"/>
              </w:rPr>
            </w:pPr>
            <w:r w:rsidRPr="00045C68">
              <w:rPr>
                <w:rFonts w:ascii="Century Gothic" w:hAnsi="Century Gothic"/>
                <w:sz w:val="16"/>
                <w:szCs w:val="16"/>
              </w:rPr>
              <w:t xml:space="preserve">&lt;TaxAmt Ccy &gt; </w:t>
            </w:r>
          </w:p>
          <w:p w:rsidR="00981B6B" w:rsidRPr="00045C68" w:rsidRDefault="00981B6B" w:rsidP="0098429A">
            <w:pPr>
              <w:pStyle w:val="Default"/>
              <w:rPr>
                <w:rFonts w:ascii="Century Gothic" w:hAnsi="Century Gothic"/>
                <w:sz w:val="16"/>
                <w:szCs w:val="16"/>
              </w:rPr>
            </w:pP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81B6B" w:rsidRPr="00045C68" w:rsidRDefault="00981B6B"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81B6B" w:rsidRPr="00045C68" w:rsidRDefault="00981B6B" w:rsidP="0098429A">
            <w:pPr>
              <w:pStyle w:val="Default"/>
              <w:rPr>
                <w:rFonts w:ascii="Century Gothic" w:hAnsi="Century Gothic"/>
                <w:sz w:val="16"/>
                <w:szCs w:val="16"/>
              </w:rPr>
            </w:pPr>
            <w:r w:rsidRPr="00045C68">
              <w:rPr>
                <w:rFonts w:ascii="Century Gothic" w:hAnsi="Century Gothic"/>
                <w:sz w:val="16"/>
                <w:szCs w:val="16"/>
              </w:rPr>
              <w:t>Quantity of cash resulting from the calculation of the tax</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81B6B" w:rsidRPr="00045C68" w:rsidRDefault="00981B6B" w:rsidP="0098429A">
            <w:pPr>
              <w:pStyle w:val="Default"/>
              <w:rPr>
                <w:rFonts w:ascii="Century Gothic" w:hAnsi="Century Gothic"/>
                <w:sz w:val="16"/>
                <w:szCs w:val="16"/>
              </w:rPr>
            </w:pPr>
            <w:r w:rsidRPr="00045C68">
              <w:rPr>
                <w:rFonts w:ascii="Century Gothic" w:hAnsi="Century Gothic"/>
                <w:sz w:val="16"/>
                <w:szCs w:val="16"/>
              </w:rPr>
              <w:t xml:space="preserve">[0..1] </w:t>
            </w:r>
          </w:p>
          <w:p w:rsidR="00981B6B" w:rsidRPr="00045C68" w:rsidRDefault="00981B6B" w:rsidP="00981B6B">
            <w:pPr>
              <w:pStyle w:val="Default"/>
              <w:rPr>
                <w:rFonts w:ascii="Century Gothic" w:hAnsi="Century Gothic"/>
                <w:sz w:val="16"/>
                <w:szCs w:val="16"/>
              </w:rPr>
            </w:pP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81B6B" w:rsidRPr="00045C68" w:rsidRDefault="00981B6B" w:rsidP="0098429A">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Amount</w:t>
            </w: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81B6B" w:rsidRPr="00045C68" w:rsidRDefault="00981B6B"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81B6B" w:rsidRPr="00045C68" w:rsidRDefault="00981B6B" w:rsidP="0098429A">
            <w:pPr>
              <w:spacing w:after="0" w:line="240" w:lineRule="auto"/>
              <w:rPr>
                <w:rFonts w:ascii="Century Gothic" w:eastAsia="Times New Roman" w:hAnsi="Century Gothic" w:cs="Times New Roman"/>
                <w:bCs/>
                <w:color w:val="000000" w:themeColor="text1"/>
                <w:sz w:val="16"/>
                <w:szCs w:val="16"/>
              </w:rPr>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81B6B" w:rsidRPr="00045C68" w:rsidRDefault="00981B6B" w:rsidP="0098429A">
            <w:pPr>
              <w:spacing w:after="0" w:line="240" w:lineRule="auto"/>
              <w:rPr>
                <w:rFonts w:ascii="Century Gothic" w:eastAsia="Times New Roman" w:hAnsi="Century Gothic" w:cs="Times New Roman"/>
                <w:bCs/>
                <w:color w:val="000000" w:themeColor="text1"/>
                <w:sz w:val="16"/>
                <w:szCs w:val="16"/>
              </w:rPr>
            </w:pPr>
          </w:p>
        </w:tc>
      </w:tr>
    </w:tbl>
    <w:p w:rsidR="00981B6B" w:rsidRPr="00045C68" w:rsidRDefault="00981B6B" w:rsidP="003147B4">
      <w:pPr>
        <w:spacing w:before="120" w:after="120"/>
        <w:ind w:left="1080"/>
        <w:rPr>
          <w:rFonts w:ascii="Century Gothic" w:hAnsi="Century Gothic" w:cs="Arial"/>
          <w:sz w:val="20"/>
          <w:szCs w:val="20"/>
        </w:rPr>
        <w:sectPr w:rsidR="00981B6B" w:rsidRPr="00045C68" w:rsidSect="00752D5D">
          <w:pgSz w:w="15840" w:h="12240" w:orient="landscape"/>
          <w:pgMar w:top="1440" w:right="1440" w:bottom="1440" w:left="1440" w:header="720" w:footer="720" w:gutter="0"/>
          <w:cols w:space="720"/>
          <w:docGrid w:linePitch="360"/>
        </w:sectPr>
      </w:pPr>
    </w:p>
    <w:p w:rsidR="005266DC" w:rsidRPr="00045C68" w:rsidRDefault="005266DC" w:rsidP="003147B4">
      <w:pPr>
        <w:spacing w:before="120" w:after="120"/>
        <w:ind w:left="1080"/>
        <w:rPr>
          <w:rFonts w:ascii="Century Gothic" w:hAnsi="Century Gothic" w:cs="Arial"/>
          <w:sz w:val="20"/>
          <w:szCs w:val="20"/>
        </w:rPr>
      </w:pPr>
    </w:p>
    <w:tbl>
      <w:tblPr>
        <w:tblW w:w="14464"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890"/>
        <w:gridCol w:w="990"/>
        <w:gridCol w:w="2160"/>
        <w:gridCol w:w="630"/>
        <w:gridCol w:w="1257"/>
        <w:gridCol w:w="697"/>
        <w:gridCol w:w="2340"/>
        <w:gridCol w:w="3600"/>
      </w:tblGrid>
      <w:tr w:rsidR="008C0139" w:rsidRPr="00045C68" w:rsidTr="008C0139">
        <w:trPr>
          <w:trHeight w:val="450"/>
        </w:trPr>
        <w:tc>
          <w:tcPr>
            <w:tcW w:w="14464" w:type="dxa"/>
            <w:gridSpan w:val="9"/>
            <w:shd w:val="clear" w:color="auto" w:fill="4F81BD" w:themeFill="accent1"/>
            <w:vAlign w:val="center"/>
            <w:hideMark/>
          </w:tcPr>
          <w:p w:rsidR="008C0139" w:rsidRPr="00045C68" w:rsidRDefault="008C0139" w:rsidP="003C3DFC">
            <w:pPr>
              <w:spacing w:after="0"/>
              <w:rPr>
                <w:rFonts w:ascii="Century Gothic" w:hAnsi="Century Gothic"/>
              </w:rPr>
            </w:pPr>
            <w:r w:rsidRPr="00045C68">
              <w:rPr>
                <w:rFonts w:ascii="Century Gothic" w:hAnsi="Century Gothic" w:cs="HelveticaNeueLTStd-Bd"/>
                <w:b/>
                <w:color w:val="FFFFFF"/>
                <w:sz w:val="16"/>
                <w:szCs w:val="16"/>
              </w:rPr>
              <w:t>Credit Transfer Transaction Information Definition: Set of elements used to provide information on the individual transaction(s) included in the message</w:t>
            </w:r>
          </w:p>
        </w:tc>
      </w:tr>
      <w:tr w:rsidR="008C0139" w:rsidRPr="00045C68" w:rsidTr="00E6502F">
        <w:trPr>
          <w:trHeight w:val="260"/>
        </w:trPr>
        <w:tc>
          <w:tcPr>
            <w:tcW w:w="900" w:type="dxa"/>
            <w:shd w:val="clear" w:color="auto" w:fill="17365D"/>
            <w:vAlign w:val="center"/>
            <w:hideMark/>
          </w:tcPr>
          <w:p w:rsidR="008C0139" w:rsidRPr="00045C68" w:rsidRDefault="008C0139" w:rsidP="003C3DFC">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shd w:val="clear" w:color="auto" w:fill="17365D"/>
            <w:vAlign w:val="center"/>
            <w:hideMark/>
          </w:tcPr>
          <w:p w:rsidR="008C0139" w:rsidRPr="00045C68" w:rsidRDefault="008C0139" w:rsidP="003C3DFC">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990" w:type="dxa"/>
            <w:shd w:val="clear" w:color="auto" w:fill="17365D"/>
            <w:vAlign w:val="center"/>
            <w:hideMark/>
          </w:tcPr>
          <w:p w:rsidR="008C0139" w:rsidRPr="00045C68" w:rsidRDefault="008C0139" w:rsidP="003C3DFC">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shd w:val="clear" w:color="auto" w:fill="17365D"/>
            <w:vAlign w:val="center"/>
            <w:hideMark/>
          </w:tcPr>
          <w:p w:rsidR="008C0139" w:rsidRPr="00045C68" w:rsidRDefault="008C0139" w:rsidP="003C3DFC">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630" w:type="dxa"/>
            <w:shd w:val="clear" w:color="auto" w:fill="17365D"/>
            <w:vAlign w:val="center"/>
            <w:hideMark/>
          </w:tcPr>
          <w:p w:rsidR="008C0139" w:rsidRPr="00045C68" w:rsidRDefault="008C0139" w:rsidP="003C3DFC">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shd w:val="clear" w:color="auto" w:fill="17365D"/>
            <w:vAlign w:val="center"/>
            <w:hideMark/>
          </w:tcPr>
          <w:p w:rsidR="008C0139" w:rsidRPr="00045C68" w:rsidRDefault="008C0139" w:rsidP="003C3DFC">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shd w:val="clear" w:color="auto" w:fill="17365D"/>
            <w:vAlign w:val="center"/>
            <w:hideMark/>
          </w:tcPr>
          <w:p w:rsidR="008C0139" w:rsidRPr="00045C68" w:rsidRDefault="008C0139" w:rsidP="003C3DFC">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340" w:type="dxa"/>
            <w:shd w:val="clear" w:color="auto" w:fill="0D0D0D" w:themeFill="text1" w:themeFillTint="F2"/>
            <w:vAlign w:val="center"/>
            <w:hideMark/>
          </w:tcPr>
          <w:p w:rsidR="008C0139" w:rsidRPr="00045C68" w:rsidRDefault="008C0139" w:rsidP="003C3DFC">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shd w:val="clear" w:color="auto" w:fill="0D0D0D" w:themeFill="text1" w:themeFillTint="F2"/>
            <w:vAlign w:val="center"/>
            <w:hideMark/>
          </w:tcPr>
          <w:p w:rsidR="008C0139" w:rsidRPr="00045C68" w:rsidRDefault="008C0139" w:rsidP="003C3DFC">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6A4FBA" w:rsidRPr="00045C68" w:rsidTr="00AF5C22">
        <w:trPr>
          <w:trHeight w:val="260"/>
        </w:trPr>
        <w:tc>
          <w:tcPr>
            <w:tcW w:w="90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2.114</w:t>
            </w:r>
          </w:p>
        </w:tc>
        <w:tc>
          <w:tcPr>
            <w:tcW w:w="1890" w:type="dxa"/>
            <w:shd w:val="clear" w:color="000000" w:fill="auto"/>
            <w:vAlign w:val="center"/>
            <w:hideMark/>
          </w:tcPr>
          <w:p w:rsidR="006A4FBA" w:rsidRPr="00045C68" w:rsidRDefault="006A4FBA" w:rsidP="00AF5C22">
            <w:pPr>
              <w:pStyle w:val="Default"/>
              <w:rPr>
                <w:rFonts w:ascii="Century Gothic" w:hAnsi="Century Gothic"/>
                <w:sz w:val="16"/>
                <w:szCs w:val="16"/>
              </w:rPr>
            </w:pPr>
            <w:r w:rsidRPr="00045C68">
              <w:rPr>
                <w:rFonts w:ascii="Century Gothic" w:hAnsi="Century Gothic"/>
                <w:sz w:val="16"/>
                <w:szCs w:val="16"/>
              </w:rPr>
              <w:t xml:space="preserve">Adjustment Amount And Reason </w:t>
            </w:r>
          </w:p>
          <w:p w:rsidR="006A4FBA" w:rsidRPr="00045C68" w:rsidRDefault="006A4FBA" w:rsidP="00AF5C22">
            <w:pPr>
              <w:pStyle w:val="Default"/>
              <w:ind w:right="-108"/>
              <w:rPr>
                <w:rFonts w:ascii="Century Gothic" w:hAnsi="Century Gothic"/>
                <w:sz w:val="16"/>
                <w:szCs w:val="16"/>
              </w:rPr>
            </w:pPr>
            <w:r w:rsidRPr="00045C68">
              <w:rPr>
                <w:rFonts w:ascii="Century Gothic" w:hAnsi="Century Gothic"/>
                <w:sz w:val="16"/>
                <w:szCs w:val="16"/>
              </w:rPr>
              <w:t xml:space="preserve">&lt;AdjstmntAmtAndRsn&gt; </w:t>
            </w:r>
          </w:p>
          <w:p w:rsidR="006A4FBA" w:rsidRPr="00045C68" w:rsidRDefault="006A4FBA" w:rsidP="00AF5C22">
            <w:pPr>
              <w:pStyle w:val="Default"/>
              <w:rPr>
                <w:rFonts w:ascii="Century Gothic" w:hAnsi="Century Gothic"/>
                <w:sz w:val="16"/>
                <w:szCs w:val="16"/>
              </w:rPr>
            </w:pPr>
          </w:p>
          <w:p w:rsidR="006A4FBA" w:rsidRPr="00045C68" w:rsidRDefault="006A4FBA" w:rsidP="00AF5C22">
            <w:pPr>
              <w:pStyle w:val="Default"/>
              <w:rPr>
                <w:rFonts w:ascii="Century Gothic" w:hAnsi="Century Gothic"/>
                <w:sz w:val="16"/>
                <w:szCs w:val="16"/>
              </w:rPr>
            </w:pPr>
          </w:p>
        </w:tc>
        <w:tc>
          <w:tcPr>
            <w:tcW w:w="99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6A4FBA" w:rsidRPr="00045C68" w:rsidRDefault="006A4FBA" w:rsidP="00AF5C22">
            <w:pPr>
              <w:pStyle w:val="Default"/>
              <w:rPr>
                <w:rFonts w:ascii="Century Gothic" w:hAnsi="Century Gothic"/>
                <w:sz w:val="16"/>
                <w:szCs w:val="16"/>
              </w:rPr>
            </w:pPr>
            <w:r w:rsidRPr="00045C68">
              <w:rPr>
                <w:rFonts w:ascii="Century Gothic" w:hAnsi="Century Gothic"/>
                <w:sz w:val="16"/>
                <w:szCs w:val="16"/>
              </w:rPr>
              <w:t>Set of elements used to provide information on the amount and reason of the document adjustment</w:t>
            </w:r>
          </w:p>
          <w:p w:rsidR="006A4FBA" w:rsidRPr="00045C68" w:rsidRDefault="006A4FBA" w:rsidP="00AF5C22">
            <w:pPr>
              <w:autoSpaceDE w:val="0"/>
              <w:autoSpaceDN w:val="0"/>
              <w:adjustRightInd w:val="0"/>
              <w:spacing w:after="0" w:line="240" w:lineRule="auto"/>
              <w:rPr>
                <w:rFonts w:ascii="Century Gothic" w:hAnsi="Century Gothic" w:cs="HelveticaNeueLTStd-Lt"/>
                <w:sz w:val="16"/>
                <w:szCs w:val="16"/>
              </w:rPr>
            </w:pPr>
          </w:p>
          <w:p w:rsidR="006A4FBA" w:rsidRPr="00045C68" w:rsidRDefault="006A4FBA" w:rsidP="00AF5C22">
            <w:pPr>
              <w:autoSpaceDE w:val="0"/>
              <w:autoSpaceDN w:val="0"/>
              <w:adjustRightInd w:val="0"/>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Empty tag</w:t>
            </w:r>
          </w:p>
        </w:tc>
        <w:tc>
          <w:tcPr>
            <w:tcW w:w="630" w:type="dxa"/>
            <w:shd w:val="clear" w:color="000000" w:fill="auto"/>
            <w:vAlign w:val="center"/>
            <w:hideMark/>
          </w:tcPr>
          <w:p w:rsidR="006A4FBA" w:rsidRPr="00045C68" w:rsidRDefault="006A4FBA" w:rsidP="00AF5C22">
            <w:pPr>
              <w:pStyle w:val="Default"/>
              <w:rPr>
                <w:rFonts w:ascii="Century Gothic" w:hAnsi="Century Gothic"/>
                <w:sz w:val="16"/>
                <w:szCs w:val="16"/>
              </w:rPr>
            </w:pPr>
            <w:r w:rsidRPr="00045C68">
              <w:rPr>
                <w:rFonts w:ascii="Century Gothic" w:hAnsi="Century Gothic"/>
                <w:sz w:val="16"/>
                <w:szCs w:val="16"/>
              </w:rPr>
              <w:t xml:space="preserve">[0..n] </w:t>
            </w:r>
          </w:p>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p>
        </w:tc>
        <w:tc>
          <w:tcPr>
            <w:tcW w:w="1257" w:type="dxa"/>
            <w:shd w:val="clear" w:color="000000" w:fill="auto"/>
            <w:vAlign w:val="center"/>
            <w:hideMark/>
          </w:tcPr>
          <w:p w:rsidR="006A4FBA" w:rsidRPr="00045C68" w:rsidRDefault="006A4FBA" w:rsidP="00AF5C22">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C4BC96" w:themeFill="background2" w:themeFillShade="BF"/>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p>
        </w:tc>
        <w:tc>
          <w:tcPr>
            <w:tcW w:w="3600" w:type="dxa"/>
            <w:shd w:val="clear" w:color="000000" w:fill="C4BC96" w:themeFill="background2" w:themeFillShade="BF"/>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p>
        </w:tc>
      </w:tr>
      <w:tr w:rsidR="006A4FBA" w:rsidRPr="00045C68" w:rsidTr="00AF5C22">
        <w:trPr>
          <w:trHeight w:val="260"/>
        </w:trPr>
        <w:tc>
          <w:tcPr>
            <w:tcW w:w="90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2.115</w:t>
            </w:r>
          </w:p>
        </w:tc>
        <w:tc>
          <w:tcPr>
            <w:tcW w:w="1890" w:type="dxa"/>
            <w:shd w:val="clear" w:color="000000" w:fill="auto"/>
            <w:vAlign w:val="center"/>
            <w:hideMark/>
          </w:tcPr>
          <w:p w:rsidR="006A4FBA" w:rsidRPr="00045C68" w:rsidRDefault="006A4FBA" w:rsidP="00AF5C22">
            <w:pPr>
              <w:pStyle w:val="Default"/>
              <w:rPr>
                <w:rFonts w:ascii="Century Gothic" w:hAnsi="Century Gothic"/>
                <w:sz w:val="16"/>
                <w:szCs w:val="16"/>
              </w:rPr>
            </w:pPr>
            <w:r w:rsidRPr="00045C68">
              <w:rPr>
                <w:rFonts w:ascii="Century Gothic" w:hAnsi="Century Gothic"/>
                <w:sz w:val="16"/>
                <w:szCs w:val="16"/>
              </w:rPr>
              <w:t xml:space="preserve">Amount </w:t>
            </w:r>
          </w:p>
          <w:p w:rsidR="006A4FBA" w:rsidRPr="00045C68" w:rsidRDefault="006A4FBA" w:rsidP="00AF5C22">
            <w:pPr>
              <w:pStyle w:val="Default"/>
              <w:rPr>
                <w:rFonts w:ascii="Century Gothic" w:hAnsi="Century Gothic"/>
                <w:sz w:val="16"/>
                <w:szCs w:val="16"/>
              </w:rPr>
            </w:pPr>
            <w:r w:rsidRPr="00045C68">
              <w:rPr>
                <w:rFonts w:ascii="Century Gothic" w:hAnsi="Century Gothic"/>
                <w:sz w:val="16"/>
                <w:szCs w:val="16"/>
              </w:rPr>
              <w:t xml:space="preserve">&lt;Amt Ccy &gt; </w:t>
            </w:r>
          </w:p>
          <w:p w:rsidR="006A4FBA" w:rsidRPr="00045C68" w:rsidRDefault="006A4FBA" w:rsidP="00AF5C22">
            <w:pPr>
              <w:pStyle w:val="Default"/>
              <w:rPr>
                <w:rFonts w:ascii="Century Gothic" w:hAnsi="Century Gothic"/>
                <w:sz w:val="16"/>
                <w:szCs w:val="16"/>
              </w:rPr>
            </w:pPr>
          </w:p>
        </w:tc>
        <w:tc>
          <w:tcPr>
            <w:tcW w:w="99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6A4FBA" w:rsidRPr="00045C68" w:rsidRDefault="006A4FBA" w:rsidP="00AF5C22">
            <w:pPr>
              <w:pStyle w:val="Default"/>
              <w:rPr>
                <w:rFonts w:ascii="Century Gothic" w:hAnsi="Century Gothic"/>
                <w:sz w:val="16"/>
                <w:szCs w:val="16"/>
              </w:rPr>
            </w:pPr>
            <w:r w:rsidRPr="00045C68">
              <w:rPr>
                <w:rFonts w:ascii="Century Gothic" w:hAnsi="Century Gothic"/>
                <w:sz w:val="16"/>
                <w:szCs w:val="16"/>
              </w:rPr>
              <w:t>Amount of money of the document adjustment</w:t>
            </w:r>
          </w:p>
          <w:p w:rsidR="006A4FBA" w:rsidRPr="00045C68" w:rsidRDefault="006A4FBA" w:rsidP="00AF5C22">
            <w:pPr>
              <w:autoSpaceDE w:val="0"/>
              <w:autoSpaceDN w:val="0"/>
              <w:adjustRightInd w:val="0"/>
              <w:spacing w:after="0" w:line="240" w:lineRule="auto"/>
              <w:rPr>
                <w:rFonts w:ascii="Century Gothic" w:hAnsi="Century Gothic" w:cs="HelveticaNeueLTStd-Lt"/>
                <w:sz w:val="16"/>
                <w:szCs w:val="16"/>
              </w:rPr>
            </w:pPr>
          </w:p>
        </w:tc>
        <w:tc>
          <w:tcPr>
            <w:tcW w:w="630" w:type="dxa"/>
            <w:shd w:val="clear" w:color="000000" w:fill="auto"/>
            <w:vAlign w:val="center"/>
            <w:hideMark/>
          </w:tcPr>
          <w:p w:rsidR="006A4FBA" w:rsidRPr="00045C68" w:rsidRDefault="006A4FBA" w:rsidP="00AF5C22">
            <w:pPr>
              <w:pStyle w:val="Default"/>
              <w:rPr>
                <w:rFonts w:ascii="Century Gothic" w:hAnsi="Century Gothic"/>
                <w:sz w:val="16"/>
                <w:szCs w:val="16"/>
              </w:rPr>
            </w:pPr>
            <w:r w:rsidRPr="00045C68">
              <w:rPr>
                <w:rFonts w:ascii="Century Gothic" w:hAnsi="Century Gothic"/>
                <w:sz w:val="16"/>
                <w:szCs w:val="16"/>
              </w:rPr>
              <w:t xml:space="preserve">[1..1] </w:t>
            </w:r>
          </w:p>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p>
        </w:tc>
        <w:tc>
          <w:tcPr>
            <w:tcW w:w="1257" w:type="dxa"/>
            <w:shd w:val="clear" w:color="000000" w:fill="auto"/>
            <w:vAlign w:val="center"/>
            <w:hideMark/>
          </w:tcPr>
          <w:p w:rsidR="006A4FBA" w:rsidRPr="00045C68" w:rsidRDefault="006A4FBA" w:rsidP="00AF5C22">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Amount</w:t>
            </w:r>
          </w:p>
        </w:tc>
        <w:tc>
          <w:tcPr>
            <w:tcW w:w="697"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000000" w:fill="auto"/>
            <w:vAlign w:val="center"/>
            <w:hideMark/>
          </w:tcPr>
          <w:p w:rsidR="006A4FBA" w:rsidRPr="00045C68" w:rsidRDefault="00166439"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For CTX, </w:t>
            </w:r>
            <w:r w:rsidR="006A4FBA" w:rsidRPr="00045C68">
              <w:rPr>
                <w:rFonts w:ascii="Century Gothic" w:eastAsia="Times New Roman" w:hAnsi="Century Gothic" w:cs="Times New Roman"/>
                <w:bCs/>
                <w:color w:val="000000" w:themeColor="text1"/>
                <w:sz w:val="16"/>
                <w:szCs w:val="16"/>
              </w:rPr>
              <w:t>Addenda Record, Payment Related Information (Record 7, Field 3)</w:t>
            </w:r>
          </w:p>
        </w:tc>
        <w:tc>
          <w:tcPr>
            <w:tcW w:w="360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Equivalent to STP 820 ADX01 Segment (Monetary Amount – Adjustment Amount)</w:t>
            </w:r>
          </w:p>
        </w:tc>
      </w:tr>
      <w:tr w:rsidR="006A4FBA" w:rsidRPr="00045C68" w:rsidTr="00AF5C22">
        <w:trPr>
          <w:trHeight w:val="260"/>
        </w:trPr>
        <w:tc>
          <w:tcPr>
            <w:tcW w:w="90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2.116</w:t>
            </w:r>
          </w:p>
        </w:tc>
        <w:tc>
          <w:tcPr>
            <w:tcW w:w="1890" w:type="dxa"/>
            <w:shd w:val="clear" w:color="000000" w:fill="auto"/>
            <w:vAlign w:val="center"/>
            <w:hideMark/>
          </w:tcPr>
          <w:p w:rsidR="006A4FBA" w:rsidRPr="00045C68" w:rsidRDefault="006A4FBA" w:rsidP="00AF5C22">
            <w:pPr>
              <w:pStyle w:val="Default"/>
              <w:rPr>
                <w:rFonts w:ascii="Century Gothic" w:hAnsi="Century Gothic"/>
                <w:sz w:val="16"/>
                <w:szCs w:val="16"/>
              </w:rPr>
            </w:pPr>
            <w:r w:rsidRPr="00045C68">
              <w:rPr>
                <w:rFonts w:ascii="Century Gothic" w:hAnsi="Century Gothic"/>
                <w:sz w:val="16"/>
                <w:szCs w:val="16"/>
              </w:rPr>
              <w:t xml:space="preserve">Credit Debit Indicator </w:t>
            </w:r>
          </w:p>
          <w:p w:rsidR="006A4FBA" w:rsidRPr="00045C68" w:rsidRDefault="006A4FBA" w:rsidP="00AF5C22">
            <w:pPr>
              <w:pStyle w:val="Default"/>
              <w:rPr>
                <w:rFonts w:ascii="Century Gothic" w:hAnsi="Century Gothic"/>
                <w:sz w:val="16"/>
                <w:szCs w:val="16"/>
              </w:rPr>
            </w:pPr>
            <w:r w:rsidRPr="00045C68">
              <w:rPr>
                <w:rFonts w:ascii="Century Gothic" w:hAnsi="Century Gothic"/>
                <w:sz w:val="16"/>
                <w:szCs w:val="16"/>
              </w:rPr>
              <w:t xml:space="preserve">&lt;CdtDbtInd&gt; </w:t>
            </w:r>
          </w:p>
        </w:tc>
        <w:tc>
          <w:tcPr>
            <w:tcW w:w="99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6A4FBA" w:rsidRPr="00045C68" w:rsidRDefault="006A4FBA" w:rsidP="00AF5C22">
            <w:pPr>
              <w:pStyle w:val="Default"/>
              <w:rPr>
                <w:rFonts w:ascii="Century Gothic" w:hAnsi="Century Gothic" w:cs="HelveticaNeueLTStd-Lt"/>
                <w:sz w:val="16"/>
                <w:szCs w:val="16"/>
              </w:rPr>
            </w:pPr>
            <w:r w:rsidRPr="00045C68">
              <w:rPr>
                <w:rFonts w:ascii="Century Gothic" w:hAnsi="Century Gothic"/>
                <w:sz w:val="16"/>
                <w:szCs w:val="16"/>
              </w:rPr>
              <w:t>Specifies whether the adjustment must be  substracted or added to the total amount</w:t>
            </w:r>
          </w:p>
        </w:tc>
        <w:tc>
          <w:tcPr>
            <w:tcW w:w="630" w:type="dxa"/>
            <w:shd w:val="clear" w:color="000000" w:fill="auto"/>
            <w:vAlign w:val="center"/>
            <w:hideMark/>
          </w:tcPr>
          <w:p w:rsidR="006A4FBA" w:rsidRPr="00045C68" w:rsidRDefault="006A4FBA" w:rsidP="00AF5C22">
            <w:pPr>
              <w:pStyle w:val="Default"/>
              <w:rPr>
                <w:rFonts w:ascii="Century Gothic" w:hAnsi="Century Gothic"/>
                <w:sz w:val="16"/>
                <w:szCs w:val="16"/>
              </w:rPr>
            </w:pPr>
            <w:r w:rsidRPr="00045C68">
              <w:rPr>
                <w:rFonts w:ascii="Century Gothic" w:hAnsi="Century Gothic"/>
                <w:sz w:val="16"/>
                <w:szCs w:val="16"/>
              </w:rPr>
              <w:t xml:space="preserve">[0..1] </w:t>
            </w:r>
          </w:p>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p>
        </w:tc>
        <w:tc>
          <w:tcPr>
            <w:tcW w:w="1257" w:type="dxa"/>
            <w:shd w:val="clear" w:color="000000" w:fill="auto"/>
            <w:vAlign w:val="center"/>
            <w:hideMark/>
          </w:tcPr>
          <w:p w:rsidR="006A4FBA" w:rsidRPr="00045C68" w:rsidRDefault="006A4FBA" w:rsidP="00AF5C22">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Code</w:t>
            </w:r>
          </w:p>
        </w:tc>
        <w:tc>
          <w:tcPr>
            <w:tcW w:w="697"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hideMark/>
          </w:tcPr>
          <w:p w:rsidR="006A4FBA" w:rsidRPr="00045C68" w:rsidRDefault="00166439"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For CTX, </w:t>
            </w:r>
            <w:r w:rsidR="006A4FBA" w:rsidRPr="00045C68">
              <w:rPr>
                <w:rFonts w:ascii="Century Gothic" w:eastAsia="Times New Roman" w:hAnsi="Century Gothic" w:cs="Times New Roman"/>
                <w:bCs/>
                <w:color w:val="000000" w:themeColor="text1"/>
                <w:sz w:val="16"/>
                <w:szCs w:val="16"/>
              </w:rPr>
              <w:t>Addenda Record, Payment Related Information (Record 7, Field 3)</w:t>
            </w:r>
          </w:p>
        </w:tc>
        <w:tc>
          <w:tcPr>
            <w:tcW w:w="360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Include as part of ADX01 Segment to indicate a debit or credit adjustment</w:t>
            </w:r>
          </w:p>
        </w:tc>
      </w:tr>
      <w:tr w:rsidR="008C0139" w:rsidRPr="00045C68" w:rsidTr="008C0139">
        <w:trPr>
          <w:trHeight w:val="260"/>
        </w:trPr>
        <w:tc>
          <w:tcPr>
            <w:tcW w:w="900" w:type="dxa"/>
            <w:shd w:val="clear" w:color="000000" w:fill="auto"/>
            <w:vAlign w:val="center"/>
            <w:hideMark/>
          </w:tcPr>
          <w:p w:rsidR="008C0139" w:rsidRPr="00045C68" w:rsidRDefault="008C0139" w:rsidP="003C3DFC">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2.117</w:t>
            </w:r>
          </w:p>
        </w:tc>
        <w:tc>
          <w:tcPr>
            <w:tcW w:w="1890" w:type="dxa"/>
            <w:shd w:val="clear" w:color="000000" w:fill="auto"/>
            <w:vAlign w:val="center"/>
            <w:hideMark/>
          </w:tcPr>
          <w:p w:rsidR="008C0139" w:rsidRPr="00045C68" w:rsidRDefault="008C0139" w:rsidP="003C3DFC">
            <w:pPr>
              <w:pStyle w:val="Default"/>
              <w:rPr>
                <w:rFonts w:ascii="Century Gothic" w:hAnsi="Century Gothic"/>
                <w:sz w:val="16"/>
                <w:szCs w:val="16"/>
              </w:rPr>
            </w:pPr>
            <w:r w:rsidRPr="00045C68">
              <w:rPr>
                <w:rFonts w:ascii="Century Gothic" w:hAnsi="Century Gothic"/>
                <w:sz w:val="16"/>
                <w:szCs w:val="16"/>
              </w:rPr>
              <w:t xml:space="preserve">Reason </w:t>
            </w:r>
          </w:p>
          <w:p w:rsidR="008C0139" w:rsidRPr="00045C68" w:rsidRDefault="008C0139" w:rsidP="003C3DFC">
            <w:pPr>
              <w:pStyle w:val="Default"/>
              <w:rPr>
                <w:rFonts w:ascii="Century Gothic" w:hAnsi="Century Gothic"/>
                <w:sz w:val="16"/>
                <w:szCs w:val="16"/>
              </w:rPr>
            </w:pPr>
            <w:r w:rsidRPr="00045C68">
              <w:rPr>
                <w:rFonts w:ascii="Century Gothic" w:hAnsi="Century Gothic"/>
                <w:sz w:val="16"/>
                <w:szCs w:val="16"/>
              </w:rPr>
              <w:t xml:space="preserve">&lt;Rsn&gt; </w:t>
            </w:r>
          </w:p>
        </w:tc>
        <w:tc>
          <w:tcPr>
            <w:tcW w:w="990" w:type="dxa"/>
            <w:shd w:val="clear" w:color="000000" w:fill="auto"/>
            <w:vAlign w:val="center"/>
            <w:hideMark/>
          </w:tcPr>
          <w:p w:rsidR="008C0139" w:rsidRPr="00045C68" w:rsidRDefault="008C0139" w:rsidP="003C3DFC">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8C0139" w:rsidRPr="00045C68" w:rsidRDefault="008C0139" w:rsidP="003C3DFC">
            <w:pPr>
              <w:pStyle w:val="Default"/>
              <w:rPr>
                <w:rFonts w:ascii="Century Gothic" w:hAnsi="Century Gothic" w:cs="HelveticaNeueLTStd-Lt"/>
                <w:sz w:val="16"/>
                <w:szCs w:val="16"/>
              </w:rPr>
            </w:pPr>
            <w:r w:rsidRPr="00045C68">
              <w:rPr>
                <w:rFonts w:ascii="Century Gothic" w:hAnsi="Century Gothic"/>
                <w:sz w:val="16"/>
                <w:szCs w:val="16"/>
              </w:rPr>
              <w:t>Specifies the reason for the adjustment</w:t>
            </w:r>
          </w:p>
        </w:tc>
        <w:tc>
          <w:tcPr>
            <w:tcW w:w="630" w:type="dxa"/>
            <w:shd w:val="clear" w:color="000000" w:fill="auto"/>
            <w:vAlign w:val="center"/>
            <w:hideMark/>
          </w:tcPr>
          <w:p w:rsidR="008C0139" w:rsidRPr="00045C68" w:rsidRDefault="008C0139" w:rsidP="003C3DFC">
            <w:pPr>
              <w:pStyle w:val="Default"/>
              <w:rPr>
                <w:rFonts w:ascii="Century Gothic" w:hAnsi="Century Gothic"/>
                <w:sz w:val="16"/>
                <w:szCs w:val="16"/>
              </w:rPr>
            </w:pPr>
            <w:r w:rsidRPr="00045C68">
              <w:rPr>
                <w:rFonts w:ascii="Century Gothic" w:hAnsi="Century Gothic"/>
                <w:sz w:val="16"/>
                <w:szCs w:val="16"/>
              </w:rPr>
              <w:t xml:space="preserve">{0..1] </w:t>
            </w:r>
          </w:p>
          <w:p w:rsidR="008C0139" w:rsidRPr="00045C68" w:rsidRDefault="008C0139" w:rsidP="003C3DFC">
            <w:pPr>
              <w:spacing w:after="0" w:line="240" w:lineRule="auto"/>
              <w:rPr>
                <w:rFonts w:ascii="Century Gothic" w:eastAsia="Times New Roman" w:hAnsi="Century Gothic" w:cs="Times New Roman"/>
                <w:bCs/>
                <w:color w:val="000000" w:themeColor="text1"/>
                <w:sz w:val="16"/>
                <w:szCs w:val="16"/>
              </w:rPr>
            </w:pPr>
          </w:p>
        </w:tc>
        <w:tc>
          <w:tcPr>
            <w:tcW w:w="1257" w:type="dxa"/>
            <w:shd w:val="clear" w:color="000000" w:fill="auto"/>
            <w:vAlign w:val="center"/>
            <w:hideMark/>
          </w:tcPr>
          <w:p w:rsidR="008C0139" w:rsidRPr="00045C68" w:rsidRDefault="008C0139" w:rsidP="003C3DFC">
            <w:pPr>
              <w:pStyle w:val="Default"/>
              <w:rPr>
                <w:rFonts w:ascii="Century Gothic" w:hAnsi="Century Gothic"/>
                <w:sz w:val="16"/>
                <w:szCs w:val="16"/>
              </w:rPr>
            </w:pPr>
            <w:r w:rsidRPr="00045C68">
              <w:rPr>
                <w:rFonts w:ascii="Century Gothic" w:hAnsi="Century Gothic"/>
                <w:sz w:val="16"/>
                <w:szCs w:val="16"/>
              </w:rPr>
              <w:t>Max4Text</w:t>
            </w:r>
          </w:p>
          <w:p w:rsidR="008C0139" w:rsidRPr="00045C68" w:rsidRDefault="008C0139" w:rsidP="003C3DFC">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8C0139" w:rsidRPr="00045C68" w:rsidRDefault="008C0139" w:rsidP="003C3DFC">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hideMark/>
          </w:tcPr>
          <w:p w:rsidR="008C0139" w:rsidRPr="00045C68" w:rsidRDefault="00166439" w:rsidP="003C3DFC">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For CTX, </w:t>
            </w:r>
            <w:r w:rsidR="008C0139" w:rsidRPr="00045C68">
              <w:rPr>
                <w:rFonts w:ascii="Century Gothic" w:eastAsia="Times New Roman" w:hAnsi="Century Gothic" w:cs="Times New Roman"/>
                <w:bCs/>
                <w:color w:val="000000" w:themeColor="text1"/>
                <w:sz w:val="16"/>
                <w:szCs w:val="16"/>
              </w:rPr>
              <w:t>Addenda Record, Payment Related Information (Record 7, Field 3)</w:t>
            </w:r>
          </w:p>
        </w:tc>
        <w:tc>
          <w:tcPr>
            <w:tcW w:w="3600" w:type="dxa"/>
            <w:shd w:val="clear" w:color="000000" w:fill="auto"/>
            <w:vAlign w:val="center"/>
            <w:hideMark/>
          </w:tcPr>
          <w:p w:rsidR="008C0139" w:rsidRPr="00045C68" w:rsidRDefault="008C0139" w:rsidP="003C3DFC">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Equivalent to STP 820 ADX02 Segment (Adjustment Reason Code)</w:t>
            </w:r>
          </w:p>
        </w:tc>
      </w:tr>
      <w:tr w:rsidR="008C0139" w:rsidRPr="00045C68" w:rsidTr="008C0139">
        <w:trPr>
          <w:trHeight w:val="260"/>
        </w:trPr>
        <w:tc>
          <w:tcPr>
            <w:tcW w:w="900" w:type="dxa"/>
            <w:shd w:val="clear" w:color="000000" w:fill="auto"/>
            <w:vAlign w:val="center"/>
            <w:hideMark/>
          </w:tcPr>
          <w:p w:rsidR="008C0139" w:rsidRPr="00045C68" w:rsidRDefault="008C0139" w:rsidP="003C3DFC">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2.118</w:t>
            </w:r>
          </w:p>
        </w:tc>
        <w:tc>
          <w:tcPr>
            <w:tcW w:w="1890" w:type="dxa"/>
            <w:shd w:val="clear" w:color="000000" w:fill="auto"/>
            <w:vAlign w:val="center"/>
            <w:hideMark/>
          </w:tcPr>
          <w:p w:rsidR="008C0139" w:rsidRPr="00045C68" w:rsidRDefault="008C0139" w:rsidP="003C3DFC">
            <w:pPr>
              <w:pStyle w:val="Default"/>
              <w:rPr>
                <w:rFonts w:ascii="Century Gothic" w:hAnsi="Century Gothic"/>
                <w:sz w:val="16"/>
                <w:szCs w:val="16"/>
              </w:rPr>
            </w:pPr>
            <w:r w:rsidRPr="00045C68">
              <w:rPr>
                <w:rFonts w:ascii="Century Gothic" w:hAnsi="Century Gothic"/>
                <w:sz w:val="16"/>
                <w:szCs w:val="16"/>
              </w:rPr>
              <w:t xml:space="preserve">Additional Information </w:t>
            </w:r>
          </w:p>
          <w:p w:rsidR="008C0139" w:rsidRPr="00045C68" w:rsidRDefault="008C0139" w:rsidP="003C3DFC">
            <w:pPr>
              <w:pStyle w:val="Default"/>
              <w:rPr>
                <w:rFonts w:ascii="Century Gothic" w:hAnsi="Century Gothic"/>
                <w:sz w:val="16"/>
                <w:szCs w:val="16"/>
              </w:rPr>
            </w:pPr>
            <w:r w:rsidRPr="00045C68">
              <w:rPr>
                <w:rFonts w:ascii="Century Gothic" w:hAnsi="Century Gothic"/>
                <w:sz w:val="16"/>
                <w:szCs w:val="16"/>
              </w:rPr>
              <w:t xml:space="preserve">&lt;AddtlInf&gt; </w:t>
            </w:r>
          </w:p>
        </w:tc>
        <w:tc>
          <w:tcPr>
            <w:tcW w:w="990" w:type="dxa"/>
            <w:shd w:val="clear" w:color="000000" w:fill="auto"/>
            <w:vAlign w:val="center"/>
            <w:hideMark/>
          </w:tcPr>
          <w:p w:rsidR="008C0139" w:rsidRPr="00045C68" w:rsidRDefault="008C0139" w:rsidP="003C3DFC">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8C0139" w:rsidRPr="00045C68" w:rsidRDefault="008C0139" w:rsidP="003C3DFC">
            <w:pPr>
              <w:pStyle w:val="Default"/>
              <w:rPr>
                <w:rFonts w:ascii="Century Gothic" w:hAnsi="Century Gothic" w:cs="HelveticaNeueLTStd-Lt"/>
                <w:sz w:val="16"/>
                <w:szCs w:val="16"/>
              </w:rPr>
            </w:pPr>
            <w:r w:rsidRPr="00045C68">
              <w:rPr>
                <w:rFonts w:ascii="Century Gothic" w:hAnsi="Century Gothic"/>
                <w:sz w:val="16"/>
                <w:szCs w:val="16"/>
              </w:rPr>
              <w:t>Provides further details on the document adjustment</w:t>
            </w:r>
          </w:p>
        </w:tc>
        <w:tc>
          <w:tcPr>
            <w:tcW w:w="630" w:type="dxa"/>
            <w:shd w:val="clear" w:color="000000" w:fill="auto"/>
            <w:vAlign w:val="center"/>
            <w:hideMark/>
          </w:tcPr>
          <w:p w:rsidR="008C0139" w:rsidRPr="00045C68" w:rsidRDefault="008C0139" w:rsidP="003C3DFC">
            <w:pPr>
              <w:pStyle w:val="Default"/>
              <w:rPr>
                <w:rFonts w:ascii="Century Gothic" w:hAnsi="Century Gothic"/>
                <w:sz w:val="16"/>
                <w:szCs w:val="16"/>
              </w:rPr>
            </w:pPr>
            <w:r w:rsidRPr="00045C68">
              <w:rPr>
                <w:rFonts w:ascii="Century Gothic" w:hAnsi="Century Gothic"/>
                <w:sz w:val="16"/>
                <w:szCs w:val="16"/>
              </w:rPr>
              <w:t xml:space="preserve">[0..1] </w:t>
            </w:r>
          </w:p>
          <w:p w:rsidR="008C0139" w:rsidRPr="00045C68" w:rsidRDefault="008C0139" w:rsidP="003C3DFC">
            <w:pPr>
              <w:spacing w:after="0" w:line="240" w:lineRule="auto"/>
              <w:rPr>
                <w:rFonts w:ascii="Century Gothic" w:eastAsia="Times New Roman" w:hAnsi="Century Gothic" w:cs="Times New Roman"/>
                <w:bCs/>
                <w:color w:val="000000" w:themeColor="text1"/>
                <w:sz w:val="16"/>
                <w:szCs w:val="16"/>
              </w:rPr>
            </w:pPr>
          </w:p>
        </w:tc>
        <w:tc>
          <w:tcPr>
            <w:tcW w:w="1257" w:type="dxa"/>
            <w:shd w:val="clear" w:color="000000" w:fill="auto"/>
            <w:vAlign w:val="center"/>
            <w:hideMark/>
          </w:tcPr>
          <w:p w:rsidR="008C0139" w:rsidRPr="00045C68" w:rsidRDefault="008C0139" w:rsidP="003C3DFC">
            <w:pPr>
              <w:pStyle w:val="Default"/>
              <w:rPr>
                <w:rFonts w:ascii="Century Gothic" w:hAnsi="Century Gothic"/>
                <w:sz w:val="16"/>
                <w:szCs w:val="16"/>
              </w:rPr>
            </w:pPr>
            <w:r w:rsidRPr="00045C68">
              <w:rPr>
                <w:rFonts w:ascii="Century Gothic" w:hAnsi="Century Gothic"/>
                <w:sz w:val="16"/>
                <w:szCs w:val="16"/>
              </w:rPr>
              <w:t>Max140Text</w:t>
            </w:r>
          </w:p>
          <w:p w:rsidR="008C0139" w:rsidRPr="00045C68" w:rsidRDefault="008C0139" w:rsidP="003C3DFC">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8C0139" w:rsidRPr="00045C68" w:rsidRDefault="008C0139" w:rsidP="003C3DFC">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auto" w:fill="auto"/>
            <w:vAlign w:val="center"/>
            <w:hideMark/>
          </w:tcPr>
          <w:p w:rsidR="008C0139" w:rsidRPr="00045C68" w:rsidRDefault="00166439" w:rsidP="003C3DFC">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For CTX, </w:t>
            </w:r>
            <w:r w:rsidR="008C0139" w:rsidRPr="00045C68">
              <w:rPr>
                <w:rFonts w:ascii="Century Gothic" w:eastAsia="Times New Roman" w:hAnsi="Century Gothic" w:cs="Times New Roman"/>
                <w:bCs/>
                <w:color w:val="000000" w:themeColor="text1"/>
                <w:sz w:val="16"/>
                <w:szCs w:val="16"/>
              </w:rPr>
              <w:t>Addenda Record, Payment Related Information (Record 7, Field 3)</w:t>
            </w:r>
          </w:p>
        </w:tc>
        <w:tc>
          <w:tcPr>
            <w:tcW w:w="3600" w:type="dxa"/>
            <w:shd w:val="clear" w:color="auto" w:fill="auto"/>
            <w:vAlign w:val="center"/>
            <w:hideMark/>
          </w:tcPr>
          <w:p w:rsidR="008C0139" w:rsidRPr="00045C68" w:rsidRDefault="008C0139" w:rsidP="003C3DFC">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Equivalent to STP 820 ADX03 and ADX04 Segments (Reference Identification Qualifier and Reference Identification )</w:t>
            </w:r>
          </w:p>
        </w:tc>
      </w:tr>
      <w:tr w:rsidR="008C0139" w:rsidRPr="00045C68" w:rsidTr="008C0139">
        <w:trPr>
          <w:trHeight w:val="260"/>
        </w:trPr>
        <w:tc>
          <w:tcPr>
            <w:tcW w:w="900" w:type="dxa"/>
            <w:shd w:val="clear" w:color="000000" w:fill="auto"/>
            <w:vAlign w:val="center"/>
            <w:hideMark/>
          </w:tcPr>
          <w:p w:rsidR="008C0139" w:rsidRPr="00045C68" w:rsidRDefault="008C0139" w:rsidP="003C3DFC">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2.119</w:t>
            </w:r>
          </w:p>
        </w:tc>
        <w:tc>
          <w:tcPr>
            <w:tcW w:w="1890" w:type="dxa"/>
            <w:shd w:val="clear" w:color="000000" w:fill="auto"/>
            <w:vAlign w:val="center"/>
            <w:hideMark/>
          </w:tcPr>
          <w:p w:rsidR="008C0139" w:rsidRPr="00045C68" w:rsidRDefault="008C0139" w:rsidP="003C3DFC">
            <w:pPr>
              <w:pStyle w:val="Default"/>
              <w:rPr>
                <w:rFonts w:ascii="Century Gothic" w:hAnsi="Century Gothic"/>
                <w:sz w:val="16"/>
                <w:szCs w:val="16"/>
              </w:rPr>
            </w:pPr>
            <w:r w:rsidRPr="00045C68">
              <w:rPr>
                <w:rFonts w:ascii="Century Gothic" w:hAnsi="Century Gothic"/>
                <w:sz w:val="16"/>
                <w:szCs w:val="16"/>
              </w:rPr>
              <w:t xml:space="preserve">Remitted Amount </w:t>
            </w:r>
          </w:p>
          <w:p w:rsidR="008C0139" w:rsidRPr="00045C68" w:rsidRDefault="008C0139" w:rsidP="003C3DFC">
            <w:pPr>
              <w:pStyle w:val="Default"/>
              <w:rPr>
                <w:rFonts w:ascii="Century Gothic" w:hAnsi="Century Gothic"/>
                <w:sz w:val="16"/>
                <w:szCs w:val="16"/>
              </w:rPr>
            </w:pPr>
            <w:r w:rsidRPr="00045C68">
              <w:rPr>
                <w:rFonts w:ascii="Century Gothic" w:hAnsi="Century Gothic"/>
                <w:sz w:val="16"/>
                <w:szCs w:val="16"/>
              </w:rPr>
              <w:t xml:space="preserve">&lt;RmtdAmt Ccy &gt; </w:t>
            </w:r>
          </w:p>
        </w:tc>
        <w:tc>
          <w:tcPr>
            <w:tcW w:w="990" w:type="dxa"/>
            <w:shd w:val="clear" w:color="000000" w:fill="auto"/>
            <w:vAlign w:val="center"/>
            <w:hideMark/>
          </w:tcPr>
          <w:p w:rsidR="008C0139" w:rsidRPr="00045C68" w:rsidRDefault="008C0139" w:rsidP="003C3DFC">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8C0139" w:rsidRPr="00045C68" w:rsidRDefault="008C0139" w:rsidP="003C3DFC">
            <w:pPr>
              <w:pStyle w:val="Default"/>
              <w:rPr>
                <w:rFonts w:ascii="Century Gothic" w:hAnsi="Century Gothic" w:cs="HelveticaNeueLTStd-Lt"/>
                <w:sz w:val="16"/>
                <w:szCs w:val="16"/>
              </w:rPr>
            </w:pPr>
            <w:r w:rsidRPr="00045C68">
              <w:rPr>
                <w:rFonts w:ascii="Century Gothic" w:hAnsi="Century Gothic"/>
                <w:sz w:val="16"/>
                <w:szCs w:val="16"/>
              </w:rPr>
              <w:t>Amount of money remitted for the referred document</w:t>
            </w:r>
          </w:p>
        </w:tc>
        <w:tc>
          <w:tcPr>
            <w:tcW w:w="630" w:type="dxa"/>
            <w:shd w:val="clear" w:color="000000" w:fill="auto"/>
            <w:vAlign w:val="center"/>
            <w:hideMark/>
          </w:tcPr>
          <w:p w:rsidR="008C0139" w:rsidRPr="00045C68" w:rsidRDefault="008C0139" w:rsidP="003C3DFC">
            <w:pPr>
              <w:pStyle w:val="Default"/>
              <w:rPr>
                <w:rFonts w:ascii="Century Gothic" w:hAnsi="Century Gothic"/>
                <w:sz w:val="16"/>
                <w:szCs w:val="16"/>
              </w:rPr>
            </w:pPr>
            <w:r w:rsidRPr="00045C68">
              <w:rPr>
                <w:rFonts w:ascii="Century Gothic" w:hAnsi="Century Gothic"/>
                <w:sz w:val="16"/>
                <w:szCs w:val="16"/>
              </w:rPr>
              <w:t xml:space="preserve">[0..1] </w:t>
            </w:r>
          </w:p>
          <w:p w:rsidR="008C0139" w:rsidRPr="00045C68" w:rsidRDefault="008C0139" w:rsidP="003C3DFC">
            <w:pPr>
              <w:spacing w:after="0" w:line="240" w:lineRule="auto"/>
              <w:rPr>
                <w:rFonts w:ascii="Century Gothic" w:eastAsia="Times New Roman" w:hAnsi="Century Gothic" w:cs="Times New Roman"/>
                <w:bCs/>
                <w:color w:val="000000" w:themeColor="text1"/>
                <w:sz w:val="16"/>
                <w:szCs w:val="16"/>
              </w:rPr>
            </w:pPr>
          </w:p>
        </w:tc>
        <w:tc>
          <w:tcPr>
            <w:tcW w:w="1257" w:type="dxa"/>
            <w:shd w:val="clear" w:color="000000" w:fill="auto"/>
            <w:vAlign w:val="center"/>
            <w:hideMark/>
          </w:tcPr>
          <w:p w:rsidR="008C0139" w:rsidRPr="00045C68" w:rsidRDefault="008C0139" w:rsidP="003C3DFC">
            <w:pPr>
              <w:spacing w:after="0" w:line="240" w:lineRule="auto"/>
              <w:rPr>
                <w:rFonts w:ascii="Century Gothic" w:hAnsi="Century Gothic" w:cs="HelveticaNeueLTStd-Lt"/>
                <w:sz w:val="16"/>
                <w:szCs w:val="16"/>
              </w:rPr>
            </w:pPr>
            <w:r w:rsidRPr="00045C68">
              <w:rPr>
                <w:rFonts w:ascii="Century Gothic" w:hAnsi="Century Gothic" w:cs="HelveticaNeueLTStd-Lt"/>
                <w:sz w:val="16"/>
                <w:szCs w:val="16"/>
              </w:rPr>
              <w:t>Amount</w:t>
            </w:r>
          </w:p>
        </w:tc>
        <w:tc>
          <w:tcPr>
            <w:tcW w:w="697" w:type="dxa"/>
            <w:shd w:val="clear" w:color="000000" w:fill="auto"/>
            <w:vAlign w:val="center"/>
            <w:hideMark/>
          </w:tcPr>
          <w:p w:rsidR="008C0139" w:rsidRPr="00045C68" w:rsidRDefault="008C0139" w:rsidP="003C3DFC">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bottom w:val="single" w:sz="4" w:space="0" w:color="auto"/>
            </w:tcBorders>
            <w:shd w:val="clear" w:color="auto" w:fill="auto"/>
            <w:vAlign w:val="center"/>
            <w:hideMark/>
          </w:tcPr>
          <w:p w:rsidR="008C0139" w:rsidRPr="00045C68" w:rsidRDefault="00166439" w:rsidP="003C3DFC">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For CTX, </w:t>
            </w:r>
            <w:r w:rsidR="008C0139" w:rsidRPr="00045C68">
              <w:rPr>
                <w:rFonts w:ascii="Century Gothic" w:eastAsia="Times New Roman" w:hAnsi="Century Gothic" w:cs="Times New Roman"/>
                <w:bCs/>
                <w:color w:val="000000" w:themeColor="text1"/>
                <w:sz w:val="16"/>
                <w:szCs w:val="16"/>
              </w:rPr>
              <w:t>Addenda Record, Payment Related Information (Record 7, Field 3)</w:t>
            </w:r>
          </w:p>
        </w:tc>
        <w:tc>
          <w:tcPr>
            <w:tcW w:w="3600" w:type="dxa"/>
            <w:tcBorders>
              <w:bottom w:val="single" w:sz="4" w:space="0" w:color="auto"/>
            </w:tcBorders>
            <w:shd w:val="clear" w:color="auto" w:fill="auto"/>
            <w:vAlign w:val="center"/>
            <w:hideMark/>
          </w:tcPr>
          <w:p w:rsidR="008C0139" w:rsidRPr="00045C68" w:rsidRDefault="008C0139" w:rsidP="003C3DFC">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Equivalent to STP 820 RMR04 Segment (Monetary Amount – Amount Paid)</w:t>
            </w:r>
          </w:p>
        </w:tc>
      </w:tr>
      <w:tr w:rsidR="00981B6B" w:rsidRPr="00045C68" w:rsidTr="00981B6B">
        <w:trPr>
          <w:trHeight w:val="260"/>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81B6B" w:rsidRPr="00045C68" w:rsidRDefault="00981B6B"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2.120</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81B6B" w:rsidRPr="00045C68" w:rsidRDefault="00981B6B" w:rsidP="0098429A">
            <w:pPr>
              <w:pStyle w:val="Default"/>
              <w:rPr>
                <w:rFonts w:ascii="Century Gothic" w:hAnsi="Century Gothic"/>
                <w:sz w:val="16"/>
                <w:szCs w:val="16"/>
              </w:rPr>
            </w:pPr>
            <w:r w:rsidRPr="00045C68">
              <w:rPr>
                <w:rFonts w:ascii="Century Gothic" w:hAnsi="Century Gothic"/>
                <w:sz w:val="16"/>
                <w:szCs w:val="16"/>
              </w:rPr>
              <w:t xml:space="preserve">Creditor Reference Information </w:t>
            </w:r>
          </w:p>
          <w:p w:rsidR="00981B6B" w:rsidRPr="00045C68" w:rsidRDefault="00981B6B" w:rsidP="0098429A">
            <w:pPr>
              <w:pStyle w:val="Default"/>
              <w:rPr>
                <w:rFonts w:ascii="Century Gothic" w:hAnsi="Century Gothic"/>
                <w:sz w:val="16"/>
                <w:szCs w:val="16"/>
              </w:rPr>
            </w:pPr>
            <w:r w:rsidRPr="00045C68">
              <w:rPr>
                <w:rFonts w:ascii="Century Gothic" w:hAnsi="Century Gothic"/>
                <w:sz w:val="16"/>
                <w:szCs w:val="16"/>
              </w:rPr>
              <w:t xml:space="preserve">&lt;CdtrRefInf&gt; </w:t>
            </w: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81B6B" w:rsidRPr="00045C68" w:rsidRDefault="00981B6B"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81B6B" w:rsidRPr="00045C68" w:rsidRDefault="00981B6B" w:rsidP="0098429A">
            <w:pPr>
              <w:pStyle w:val="Default"/>
              <w:rPr>
                <w:rFonts w:ascii="Century Gothic" w:hAnsi="Century Gothic"/>
                <w:sz w:val="16"/>
                <w:szCs w:val="16"/>
              </w:rPr>
            </w:pPr>
            <w:r w:rsidRPr="00045C68">
              <w:rPr>
                <w:rFonts w:ascii="Century Gothic" w:hAnsi="Century Gothic"/>
                <w:sz w:val="16"/>
                <w:szCs w:val="16"/>
              </w:rPr>
              <w:t>Reference information provided by the creditor to allow the identification of the underlying documents</w:t>
            </w:r>
          </w:p>
          <w:p w:rsidR="00981B6B" w:rsidRPr="00045C68" w:rsidRDefault="00981B6B" w:rsidP="0098429A">
            <w:pPr>
              <w:pStyle w:val="Default"/>
              <w:rPr>
                <w:rFonts w:ascii="Century Gothic" w:hAnsi="Century Gothic"/>
                <w:sz w:val="16"/>
                <w:szCs w:val="16"/>
              </w:rPr>
            </w:pPr>
          </w:p>
          <w:p w:rsidR="00981B6B" w:rsidRPr="00045C68" w:rsidRDefault="00981B6B" w:rsidP="0098429A">
            <w:pPr>
              <w:pStyle w:val="Default"/>
              <w:rPr>
                <w:rFonts w:ascii="Century Gothic" w:hAnsi="Century Gothic"/>
                <w:sz w:val="16"/>
                <w:szCs w:val="16"/>
              </w:rPr>
            </w:pPr>
            <w:r w:rsidRPr="00045C68">
              <w:rPr>
                <w:rFonts w:ascii="Century Gothic" w:hAnsi="Century Gothic"/>
                <w:sz w:val="16"/>
                <w:szCs w:val="16"/>
              </w:rPr>
              <w:t>Empty tag</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81B6B" w:rsidRPr="00045C68" w:rsidRDefault="00981B6B" w:rsidP="0098429A">
            <w:pPr>
              <w:pStyle w:val="Default"/>
              <w:rPr>
                <w:rFonts w:ascii="Century Gothic" w:hAnsi="Century Gothic"/>
                <w:sz w:val="16"/>
                <w:szCs w:val="16"/>
              </w:rPr>
            </w:pPr>
            <w:r w:rsidRPr="00045C68">
              <w:rPr>
                <w:rFonts w:ascii="Century Gothic" w:hAnsi="Century Gothic"/>
                <w:sz w:val="16"/>
                <w:szCs w:val="16"/>
              </w:rPr>
              <w:t xml:space="preserve">[0..1] </w:t>
            </w:r>
          </w:p>
          <w:p w:rsidR="00981B6B" w:rsidRPr="00045C68" w:rsidRDefault="00981B6B" w:rsidP="00981B6B">
            <w:pPr>
              <w:pStyle w:val="Default"/>
              <w:rPr>
                <w:rFonts w:ascii="Century Gothic" w:hAnsi="Century Gothic"/>
                <w:sz w:val="16"/>
                <w:szCs w:val="16"/>
              </w:rPr>
            </w:pP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81B6B" w:rsidRPr="00045C68" w:rsidRDefault="00981B6B" w:rsidP="0098429A">
            <w:pPr>
              <w:spacing w:after="0" w:line="240" w:lineRule="auto"/>
              <w:rPr>
                <w:rFonts w:ascii="Century Gothic" w:hAnsi="Century Gothic" w:cs="HelveticaNeueLTStd-Lt"/>
                <w:sz w:val="16"/>
                <w:szCs w:val="16"/>
              </w:rPr>
            </w:pP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981B6B" w:rsidRPr="00045C68" w:rsidRDefault="00981B6B" w:rsidP="0098429A">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981B6B" w:rsidRPr="00045C68" w:rsidRDefault="00981B6B" w:rsidP="0098429A">
            <w:pPr>
              <w:spacing w:after="0" w:line="240" w:lineRule="auto"/>
              <w:rPr>
                <w:rFonts w:ascii="Century Gothic" w:eastAsia="Times New Roman" w:hAnsi="Century Gothic" w:cs="Times New Roman"/>
                <w:bCs/>
                <w:color w:val="000000" w:themeColor="text1"/>
                <w:sz w:val="16"/>
                <w:szCs w:val="16"/>
              </w:rPr>
            </w:pPr>
          </w:p>
        </w:tc>
        <w:tc>
          <w:tcPr>
            <w:tcW w:w="360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981B6B" w:rsidRPr="00045C68" w:rsidRDefault="00981B6B" w:rsidP="0098429A">
            <w:pPr>
              <w:spacing w:after="0" w:line="240" w:lineRule="auto"/>
              <w:rPr>
                <w:rFonts w:ascii="Century Gothic" w:eastAsia="Times New Roman" w:hAnsi="Century Gothic" w:cs="Times New Roman"/>
                <w:bCs/>
                <w:color w:val="000000" w:themeColor="text1"/>
                <w:sz w:val="16"/>
                <w:szCs w:val="16"/>
              </w:rPr>
            </w:pPr>
          </w:p>
        </w:tc>
      </w:tr>
    </w:tbl>
    <w:p w:rsidR="00C957D0" w:rsidRPr="00045C68" w:rsidRDefault="00C957D0" w:rsidP="003147B4">
      <w:pPr>
        <w:spacing w:before="120" w:after="120"/>
        <w:ind w:left="1080"/>
        <w:rPr>
          <w:rFonts w:ascii="Century Gothic" w:hAnsi="Century Gothic" w:cs="Arial"/>
          <w:sz w:val="20"/>
          <w:szCs w:val="20"/>
        </w:rPr>
        <w:sectPr w:rsidR="00C957D0" w:rsidRPr="00045C68" w:rsidSect="00752D5D">
          <w:pgSz w:w="15840" w:h="12240" w:orient="landscape"/>
          <w:pgMar w:top="1440" w:right="1440" w:bottom="1440" w:left="1440" w:header="720" w:footer="720" w:gutter="0"/>
          <w:cols w:space="720"/>
          <w:docGrid w:linePitch="360"/>
        </w:sectPr>
      </w:pPr>
    </w:p>
    <w:tbl>
      <w:tblPr>
        <w:tblW w:w="14464"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890"/>
        <w:gridCol w:w="990"/>
        <w:gridCol w:w="2160"/>
        <w:gridCol w:w="630"/>
        <w:gridCol w:w="1257"/>
        <w:gridCol w:w="697"/>
        <w:gridCol w:w="2340"/>
        <w:gridCol w:w="3600"/>
      </w:tblGrid>
      <w:tr w:rsidR="00535493" w:rsidRPr="00045C68" w:rsidTr="00535493">
        <w:trPr>
          <w:trHeight w:val="450"/>
        </w:trPr>
        <w:tc>
          <w:tcPr>
            <w:tcW w:w="14464" w:type="dxa"/>
            <w:gridSpan w:val="9"/>
            <w:shd w:val="clear" w:color="auto" w:fill="4F81BD" w:themeFill="accent1"/>
            <w:vAlign w:val="center"/>
            <w:hideMark/>
          </w:tcPr>
          <w:p w:rsidR="00535493" w:rsidRPr="00045C68" w:rsidRDefault="00535493" w:rsidP="003C3DFC">
            <w:pPr>
              <w:spacing w:after="0"/>
              <w:rPr>
                <w:rFonts w:ascii="Century Gothic" w:hAnsi="Century Gothic"/>
              </w:rPr>
            </w:pPr>
            <w:r w:rsidRPr="00045C68">
              <w:rPr>
                <w:rFonts w:ascii="Century Gothic" w:hAnsi="Century Gothic" w:cs="HelveticaNeueLTStd-Bd"/>
                <w:b/>
                <w:color w:val="FFFFFF"/>
                <w:sz w:val="16"/>
                <w:szCs w:val="16"/>
              </w:rPr>
              <w:lastRenderedPageBreak/>
              <w:t>Credit Transfer Transaction Information Definition: Set of elements used to provide information on the individual transaction(s) included in the message</w:t>
            </w:r>
          </w:p>
        </w:tc>
      </w:tr>
      <w:tr w:rsidR="00535493" w:rsidRPr="00045C68" w:rsidTr="00E6502F">
        <w:trPr>
          <w:trHeight w:val="260"/>
        </w:trPr>
        <w:tc>
          <w:tcPr>
            <w:tcW w:w="900" w:type="dxa"/>
            <w:shd w:val="clear" w:color="auto" w:fill="17365D"/>
            <w:vAlign w:val="center"/>
            <w:hideMark/>
          </w:tcPr>
          <w:p w:rsidR="00535493" w:rsidRPr="00045C68" w:rsidRDefault="00535493" w:rsidP="003C3DFC">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shd w:val="clear" w:color="auto" w:fill="17365D"/>
            <w:vAlign w:val="center"/>
            <w:hideMark/>
          </w:tcPr>
          <w:p w:rsidR="00535493" w:rsidRPr="00045C68" w:rsidRDefault="00535493" w:rsidP="003C3DFC">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990" w:type="dxa"/>
            <w:shd w:val="clear" w:color="auto" w:fill="17365D"/>
            <w:vAlign w:val="center"/>
            <w:hideMark/>
          </w:tcPr>
          <w:p w:rsidR="00535493" w:rsidRPr="00045C68" w:rsidRDefault="00535493" w:rsidP="003C3DFC">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shd w:val="clear" w:color="auto" w:fill="17365D"/>
            <w:vAlign w:val="center"/>
            <w:hideMark/>
          </w:tcPr>
          <w:p w:rsidR="00535493" w:rsidRPr="00045C68" w:rsidRDefault="00535493" w:rsidP="003C3DFC">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630" w:type="dxa"/>
            <w:shd w:val="clear" w:color="auto" w:fill="17365D"/>
            <w:vAlign w:val="center"/>
            <w:hideMark/>
          </w:tcPr>
          <w:p w:rsidR="00535493" w:rsidRPr="00045C68" w:rsidRDefault="00535493" w:rsidP="003C3DFC">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shd w:val="clear" w:color="auto" w:fill="17365D"/>
            <w:vAlign w:val="center"/>
            <w:hideMark/>
          </w:tcPr>
          <w:p w:rsidR="00535493" w:rsidRPr="00045C68" w:rsidRDefault="00535493" w:rsidP="003C3DFC">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shd w:val="clear" w:color="auto" w:fill="17365D"/>
            <w:vAlign w:val="center"/>
            <w:hideMark/>
          </w:tcPr>
          <w:p w:rsidR="00535493" w:rsidRPr="00045C68" w:rsidRDefault="00535493" w:rsidP="003C3DFC">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340" w:type="dxa"/>
            <w:shd w:val="clear" w:color="auto" w:fill="0D0D0D" w:themeFill="text1" w:themeFillTint="F2"/>
            <w:vAlign w:val="center"/>
            <w:hideMark/>
          </w:tcPr>
          <w:p w:rsidR="00535493" w:rsidRPr="00045C68" w:rsidRDefault="00535493" w:rsidP="003C3DFC">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shd w:val="clear" w:color="auto" w:fill="0D0D0D" w:themeFill="text1" w:themeFillTint="F2"/>
            <w:vAlign w:val="center"/>
            <w:hideMark/>
          </w:tcPr>
          <w:p w:rsidR="00535493" w:rsidRPr="00045C68" w:rsidRDefault="00535493" w:rsidP="003C3DFC">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6A4FBA" w:rsidRPr="00045C68" w:rsidTr="00AF5C22">
        <w:trPr>
          <w:trHeight w:val="818"/>
        </w:trPr>
        <w:tc>
          <w:tcPr>
            <w:tcW w:w="90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2.121</w:t>
            </w:r>
          </w:p>
        </w:tc>
        <w:tc>
          <w:tcPr>
            <w:tcW w:w="1890" w:type="dxa"/>
            <w:shd w:val="clear" w:color="000000" w:fill="auto"/>
            <w:vAlign w:val="center"/>
            <w:hideMark/>
          </w:tcPr>
          <w:p w:rsidR="006A4FBA" w:rsidRPr="00045C68" w:rsidRDefault="006A4FBA" w:rsidP="00AF5C22">
            <w:pPr>
              <w:pStyle w:val="Default"/>
              <w:rPr>
                <w:rFonts w:ascii="Century Gothic" w:hAnsi="Century Gothic"/>
                <w:sz w:val="16"/>
                <w:szCs w:val="16"/>
              </w:rPr>
            </w:pPr>
            <w:r w:rsidRPr="00045C68">
              <w:rPr>
                <w:rFonts w:ascii="Century Gothic" w:hAnsi="Century Gothic"/>
                <w:sz w:val="16"/>
                <w:szCs w:val="16"/>
              </w:rPr>
              <w:t xml:space="preserve">Type </w:t>
            </w:r>
          </w:p>
          <w:p w:rsidR="006A4FBA" w:rsidRPr="00045C68" w:rsidRDefault="006A4FBA" w:rsidP="00AF5C22">
            <w:pPr>
              <w:pStyle w:val="Default"/>
              <w:rPr>
                <w:rFonts w:ascii="Century Gothic" w:hAnsi="Century Gothic"/>
                <w:sz w:val="16"/>
                <w:szCs w:val="16"/>
              </w:rPr>
            </w:pPr>
            <w:r w:rsidRPr="00045C68">
              <w:rPr>
                <w:rFonts w:ascii="Century Gothic" w:hAnsi="Century Gothic"/>
                <w:sz w:val="16"/>
                <w:szCs w:val="16"/>
              </w:rPr>
              <w:t xml:space="preserve">&lt;Tp&gt; </w:t>
            </w:r>
          </w:p>
        </w:tc>
        <w:tc>
          <w:tcPr>
            <w:tcW w:w="99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6A4FBA" w:rsidRPr="00045C68" w:rsidRDefault="006A4FBA" w:rsidP="00AF5C22">
            <w:pPr>
              <w:pStyle w:val="Default"/>
              <w:rPr>
                <w:rFonts w:ascii="Century Gothic" w:hAnsi="Century Gothic"/>
                <w:sz w:val="16"/>
                <w:szCs w:val="16"/>
              </w:rPr>
            </w:pPr>
            <w:r w:rsidRPr="00045C68">
              <w:rPr>
                <w:rFonts w:ascii="Century Gothic" w:hAnsi="Century Gothic"/>
                <w:sz w:val="16"/>
                <w:szCs w:val="16"/>
              </w:rPr>
              <w:t>Provides the type of the creditor reference</w:t>
            </w:r>
          </w:p>
          <w:p w:rsidR="006A4FBA" w:rsidRPr="00045C68" w:rsidRDefault="006A4FBA" w:rsidP="00AF5C22">
            <w:pPr>
              <w:pStyle w:val="Default"/>
              <w:rPr>
                <w:rFonts w:ascii="Century Gothic" w:hAnsi="Century Gothic"/>
                <w:sz w:val="16"/>
                <w:szCs w:val="16"/>
              </w:rPr>
            </w:pPr>
          </w:p>
          <w:p w:rsidR="006A4FBA" w:rsidRPr="00045C68" w:rsidRDefault="006A4FBA" w:rsidP="00AF5C22">
            <w:pPr>
              <w:pStyle w:val="Default"/>
              <w:rPr>
                <w:rFonts w:ascii="Century Gothic" w:hAnsi="Century Gothic" w:cs="HelveticaNeueLTStd-Lt"/>
                <w:sz w:val="16"/>
                <w:szCs w:val="16"/>
              </w:rPr>
            </w:pPr>
            <w:r w:rsidRPr="00045C68">
              <w:rPr>
                <w:rFonts w:ascii="Century Gothic" w:hAnsi="Century Gothic"/>
                <w:sz w:val="16"/>
                <w:szCs w:val="16"/>
              </w:rPr>
              <w:t>Empty tag</w:t>
            </w:r>
          </w:p>
        </w:tc>
        <w:tc>
          <w:tcPr>
            <w:tcW w:w="630" w:type="dxa"/>
            <w:shd w:val="clear" w:color="000000" w:fill="auto"/>
            <w:vAlign w:val="center"/>
            <w:hideMark/>
          </w:tcPr>
          <w:p w:rsidR="006A4FBA" w:rsidRPr="00045C68" w:rsidRDefault="006A4FBA" w:rsidP="00AF5C22">
            <w:pPr>
              <w:pStyle w:val="Default"/>
              <w:rPr>
                <w:rFonts w:ascii="Century Gothic" w:hAnsi="Century Gothic"/>
                <w:sz w:val="16"/>
                <w:szCs w:val="16"/>
              </w:rPr>
            </w:pPr>
            <w:r w:rsidRPr="00045C68">
              <w:rPr>
                <w:rFonts w:ascii="Century Gothic" w:hAnsi="Century Gothic"/>
                <w:sz w:val="16"/>
                <w:szCs w:val="16"/>
              </w:rPr>
              <w:t xml:space="preserve">[0..1] </w:t>
            </w:r>
          </w:p>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p>
        </w:tc>
        <w:tc>
          <w:tcPr>
            <w:tcW w:w="1257" w:type="dxa"/>
            <w:shd w:val="clear" w:color="000000" w:fill="auto"/>
            <w:vAlign w:val="center"/>
            <w:hideMark/>
          </w:tcPr>
          <w:p w:rsidR="006A4FBA" w:rsidRPr="00045C68" w:rsidRDefault="006A4FBA" w:rsidP="00AF5C22">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auto" w:fill="C4BC96" w:themeFill="background2" w:themeFillShade="BF"/>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p>
        </w:tc>
        <w:tc>
          <w:tcPr>
            <w:tcW w:w="3600" w:type="dxa"/>
            <w:shd w:val="clear" w:color="auto" w:fill="C4BC96" w:themeFill="background2" w:themeFillShade="BF"/>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p>
        </w:tc>
      </w:tr>
      <w:tr w:rsidR="006A4FBA" w:rsidRPr="00045C68" w:rsidTr="00AF5C22">
        <w:trPr>
          <w:trHeight w:val="260"/>
        </w:trPr>
        <w:tc>
          <w:tcPr>
            <w:tcW w:w="90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2.122</w:t>
            </w:r>
          </w:p>
        </w:tc>
        <w:tc>
          <w:tcPr>
            <w:tcW w:w="1890" w:type="dxa"/>
            <w:shd w:val="clear" w:color="000000" w:fill="auto"/>
            <w:vAlign w:val="center"/>
            <w:hideMark/>
          </w:tcPr>
          <w:p w:rsidR="006A4FBA" w:rsidRPr="00045C68" w:rsidRDefault="006A4FBA" w:rsidP="00AF5C22">
            <w:pPr>
              <w:pStyle w:val="Default"/>
              <w:rPr>
                <w:rFonts w:ascii="Century Gothic" w:hAnsi="Century Gothic"/>
                <w:sz w:val="16"/>
                <w:szCs w:val="16"/>
              </w:rPr>
            </w:pPr>
            <w:r w:rsidRPr="00045C68">
              <w:rPr>
                <w:rFonts w:ascii="Century Gothic" w:hAnsi="Century Gothic"/>
                <w:sz w:val="16"/>
                <w:szCs w:val="16"/>
              </w:rPr>
              <w:t xml:space="preserve">Code Or Proprietary </w:t>
            </w:r>
          </w:p>
          <w:p w:rsidR="006A4FBA" w:rsidRPr="00045C68" w:rsidRDefault="006A4FBA" w:rsidP="00AF5C22">
            <w:pPr>
              <w:pStyle w:val="Default"/>
              <w:rPr>
                <w:rFonts w:ascii="Century Gothic" w:hAnsi="Century Gothic"/>
                <w:sz w:val="16"/>
                <w:szCs w:val="16"/>
              </w:rPr>
            </w:pPr>
            <w:r w:rsidRPr="00045C68">
              <w:rPr>
                <w:rFonts w:ascii="Century Gothic" w:hAnsi="Century Gothic"/>
                <w:sz w:val="16"/>
                <w:szCs w:val="16"/>
              </w:rPr>
              <w:t xml:space="preserve">&lt;CdOrPrtry&gt; </w:t>
            </w:r>
          </w:p>
        </w:tc>
        <w:tc>
          <w:tcPr>
            <w:tcW w:w="99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6A4FBA" w:rsidRPr="00045C68" w:rsidRDefault="006A4FBA" w:rsidP="00AF5C22">
            <w:pPr>
              <w:pStyle w:val="Default"/>
              <w:rPr>
                <w:rFonts w:ascii="Century Gothic" w:hAnsi="Century Gothic"/>
                <w:sz w:val="16"/>
                <w:szCs w:val="16"/>
              </w:rPr>
            </w:pPr>
            <w:r w:rsidRPr="00045C68">
              <w:rPr>
                <w:rFonts w:ascii="Century Gothic" w:hAnsi="Century Gothic"/>
                <w:sz w:val="16"/>
                <w:szCs w:val="16"/>
              </w:rPr>
              <w:t>Coded or proprietary format creditor reference type</w:t>
            </w:r>
          </w:p>
          <w:p w:rsidR="006A4FBA" w:rsidRPr="00045C68" w:rsidRDefault="006A4FBA" w:rsidP="00AF5C22">
            <w:pPr>
              <w:pStyle w:val="Default"/>
              <w:rPr>
                <w:rFonts w:ascii="Century Gothic" w:hAnsi="Century Gothic"/>
                <w:sz w:val="16"/>
                <w:szCs w:val="16"/>
              </w:rPr>
            </w:pPr>
          </w:p>
          <w:p w:rsidR="006A4FBA" w:rsidRPr="00045C68" w:rsidRDefault="006A4FBA" w:rsidP="00AF5C22">
            <w:pPr>
              <w:pStyle w:val="Default"/>
              <w:rPr>
                <w:rFonts w:ascii="Century Gothic" w:hAnsi="Century Gothic" w:cs="HelveticaNeueLTStd-Lt"/>
                <w:sz w:val="16"/>
                <w:szCs w:val="16"/>
              </w:rPr>
            </w:pPr>
            <w:r w:rsidRPr="00045C68">
              <w:rPr>
                <w:rFonts w:ascii="Century Gothic" w:hAnsi="Century Gothic"/>
                <w:sz w:val="16"/>
                <w:szCs w:val="16"/>
              </w:rPr>
              <w:t>Empty tag</w:t>
            </w:r>
          </w:p>
        </w:tc>
        <w:tc>
          <w:tcPr>
            <w:tcW w:w="630" w:type="dxa"/>
            <w:shd w:val="clear" w:color="000000" w:fill="auto"/>
            <w:vAlign w:val="center"/>
            <w:hideMark/>
          </w:tcPr>
          <w:p w:rsidR="006A4FBA" w:rsidRPr="00045C68" w:rsidRDefault="006A4FBA" w:rsidP="00AF5C22">
            <w:pPr>
              <w:pStyle w:val="Default"/>
              <w:rPr>
                <w:rFonts w:ascii="Century Gothic" w:hAnsi="Century Gothic"/>
                <w:sz w:val="16"/>
                <w:szCs w:val="16"/>
              </w:rPr>
            </w:pPr>
            <w:r w:rsidRPr="00045C68">
              <w:rPr>
                <w:rFonts w:ascii="Century Gothic" w:hAnsi="Century Gothic"/>
                <w:sz w:val="16"/>
                <w:szCs w:val="16"/>
              </w:rPr>
              <w:t xml:space="preserve">[1..1] </w:t>
            </w:r>
          </w:p>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p>
        </w:tc>
        <w:tc>
          <w:tcPr>
            <w:tcW w:w="1257" w:type="dxa"/>
            <w:shd w:val="clear" w:color="000000" w:fill="auto"/>
            <w:vAlign w:val="center"/>
            <w:hideMark/>
          </w:tcPr>
          <w:p w:rsidR="006A4FBA" w:rsidRPr="00045C68" w:rsidRDefault="006A4FBA" w:rsidP="00AF5C22">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auto" w:fill="C4BC96" w:themeFill="background2" w:themeFillShade="BF"/>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p>
        </w:tc>
        <w:tc>
          <w:tcPr>
            <w:tcW w:w="3600" w:type="dxa"/>
            <w:shd w:val="clear" w:color="auto" w:fill="C4BC96" w:themeFill="background2" w:themeFillShade="BF"/>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p>
        </w:tc>
      </w:tr>
      <w:tr w:rsidR="006A4FBA" w:rsidRPr="00045C68" w:rsidTr="00AF5C22">
        <w:trPr>
          <w:trHeight w:val="260"/>
        </w:trPr>
        <w:tc>
          <w:tcPr>
            <w:tcW w:w="90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2.1223</w:t>
            </w:r>
          </w:p>
        </w:tc>
        <w:tc>
          <w:tcPr>
            <w:tcW w:w="1890" w:type="dxa"/>
            <w:shd w:val="clear" w:color="000000" w:fill="auto"/>
            <w:vAlign w:val="center"/>
            <w:hideMark/>
          </w:tcPr>
          <w:p w:rsidR="006A4FBA" w:rsidRPr="00045C68" w:rsidRDefault="006A4FBA" w:rsidP="00AF5C22">
            <w:pPr>
              <w:pStyle w:val="Default"/>
              <w:rPr>
                <w:rFonts w:ascii="Century Gothic" w:hAnsi="Century Gothic"/>
                <w:sz w:val="16"/>
                <w:szCs w:val="16"/>
              </w:rPr>
            </w:pPr>
            <w:r w:rsidRPr="00045C68">
              <w:rPr>
                <w:rFonts w:ascii="Century Gothic" w:hAnsi="Century Gothic"/>
                <w:sz w:val="16"/>
                <w:szCs w:val="16"/>
              </w:rPr>
              <w:t xml:space="preserve">Code </w:t>
            </w:r>
          </w:p>
          <w:p w:rsidR="006A4FBA" w:rsidRPr="00045C68" w:rsidRDefault="006A4FBA" w:rsidP="00AF5C22">
            <w:pPr>
              <w:pStyle w:val="Default"/>
              <w:rPr>
                <w:rFonts w:ascii="Century Gothic" w:hAnsi="Century Gothic"/>
                <w:sz w:val="16"/>
                <w:szCs w:val="16"/>
              </w:rPr>
            </w:pPr>
            <w:r w:rsidRPr="00045C68">
              <w:rPr>
                <w:rFonts w:ascii="Century Gothic" w:hAnsi="Century Gothic"/>
                <w:sz w:val="16"/>
                <w:szCs w:val="16"/>
              </w:rPr>
              <w:t xml:space="preserve">&lt;Cd&gt; </w:t>
            </w:r>
          </w:p>
        </w:tc>
        <w:tc>
          <w:tcPr>
            <w:tcW w:w="99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6A4FBA" w:rsidRPr="00045C68" w:rsidRDefault="006A4FBA" w:rsidP="00AF5C22">
            <w:pPr>
              <w:pStyle w:val="Default"/>
              <w:rPr>
                <w:rFonts w:ascii="Century Gothic" w:hAnsi="Century Gothic" w:cs="HelveticaNeueLTStd-Lt"/>
                <w:sz w:val="16"/>
                <w:szCs w:val="16"/>
              </w:rPr>
            </w:pPr>
            <w:r w:rsidRPr="00045C68">
              <w:rPr>
                <w:rFonts w:ascii="Century Gothic" w:hAnsi="Century Gothic"/>
                <w:sz w:val="16"/>
                <w:szCs w:val="16"/>
              </w:rPr>
              <w:t>Coded creditor reference type</w:t>
            </w:r>
          </w:p>
        </w:tc>
        <w:tc>
          <w:tcPr>
            <w:tcW w:w="630" w:type="dxa"/>
            <w:shd w:val="clear" w:color="000000" w:fill="auto"/>
            <w:vAlign w:val="center"/>
            <w:hideMark/>
          </w:tcPr>
          <w:p w:rsidR="006A4FBA" w:rsidRPr="00045C68" w:rsidRDefault="006A4FBA" w:rsidP="00AF5C22">
            <w:pPr>
              <w:pStyle w:val="Default"/>
              <w:rPr>
                <w:rFonts w:ascii="Century Gothic" w:hAnsi="Century Gothic"/>
                <w:sz w:val="16"/>
                <w:szCs w:val="16"/>
              </w:rPr>
            </w:pPr>
            <w:r w:rsidRPr="00045C68">
              <w:rPr>
                <w:rFonts w:ascii="Century Gothic" w:hAnsi="Century Gothic"/>
                <w:sz w:val="16"/>
                <w:szCs w:val="16"/>
              </w:rPr>
              <w:t xml:space="preserve">[1..1] </w:t>
            </w:r>
          </w:p>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p>
        </w:tc>
        <w:tc>
          <w:tcPr>
            <w:tcW w:w="1257" w:type="dxa"/>
            <w:shd w:val="clear" w:color="000000" w:fill="auto"/>
            <w:vAlign w:val="center"/>
            <w:hideMark/>
          </w:tcPr>
          <w:p w:rsidR="006A4FBA" w:rsidRPr="00045C68" w:rsidRDefault="006A4FBA" w:rsidP="00AF5C22">
            <w:pPr>
              <w:pStyle w:val="Default"/>
              <w:rPr>
                <w:rFonts w:ascii="Century Gothic" w:hAnsi="Century Gothic" w:cs="HelveticaNeueLTStd-Lt"/>
                <w:sz w:val="16"/>
                <w:szCs w:val="16"/>
              </w:rPr>
            </w:pPr>
            <w:r w:rsidRPr="00045C68">
              <w:rPr>
                <w:rFonts w:ascii="Century Gothic" w:hAnsi="Century Gothic"/>
                <w:sz w:val="16"/>
                <w:szCs w:val="16"/>
              </w:rPr>
              <w:t>Code</w:t>
            </w:r>
          </w:p>
        </w:tc>
        <w:tc>
          <w:tcPr>
            <w:tcW w:w="697"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000000" w:fill="auto"/>
            <w:vAlign w:val="center"/>
            <w:hideMark/>
          </w:tcPr>
          <w:p w:rsidR="006A4FBA" w:rsidRPr="00045C68" w:rsidRDefault="00166439"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For CTX, </w:t>
            </w:r>
            <w:r w:rsidR="006A4FBA" w:rsidRPr="00045C68">
              <w:rPr>
                <w:rFonts w:ascii="Century Gothic" w:eastAsia="Times New Roman" w:hAnsi="Century Gothic" w:cs="Times New Roman"/>
                <w:bCs/>
                <w:color w:val="000000" w:themeColor="text1"/>
                <w:sz w:val="16"/>
                <w:szCs w:val="16"/>
              </w:rPr>
              <w:t>Addenda Record, Payment Related Information (Record 7, Field 3)</w:t>
            </w:r>
          </w:p>
        </w:tc>
        <w:tc>
          <w:tcPr>
            <w:tcW w:w="360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Equivalent to STP 820 REF01 Segment (Reference Identification Qualifier e.g., Purchase Order)</w:t>
            </w:r>
          </w:p>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p>
        </w:tc>
      </w:tr>
      <w:tr w:rsidR="006A4FBA" w:rsidRPr="00045C68" w:rsidTr="00AF5C22">
        <w:trPr>
          <w:trHeight w:val="260"/>
        </w:trPr>
        <w:tc>
          <w:tcPr>
            <w:tcW w:w="90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2.124</w:t>
            </w:r>
          </w:p>
        </w:tc>
        <w:tc>
          <w:tcPr>
            <w:tcW w:w="1890" w:type="dxa"/>
            <w:shd w:val="clear" w:color="000000" w:fill="auto"/>
            <w:vAlign w:val="center"/>
            <w:hideMark/>
          </w:tcPr>
          <w:p w:rsidR="006A4FBA" w:rsidRPr="00045C68" w:rsidRDefault="006A4FBA" w:rsidP="00AF5C22">
            <w:pPr>
              <w:pStyle w:val="Default"/>
              <w:rPr>
                <w:rFonts w:ascii="Century Gothic" w:hAnsi="Century Gothic"/>
                <w:sz w:val="16"/>
                <w:szCs w:val="16"/>
              </w:rPr>
            </w:pPr>
            <w:r w:rsidRPr="00045C68">
              <w:rPr>
                <w:rFonts w:ascii="Century Gothic" w:hAnsi="Century Gothic"/>
                <w:sz w:val="16"/>
                <w:szCs w:val="16"/>
              </w:rPr>
              <w:t xml:space="preserve">Proprietary </w:t>
            </w:r>
          </w:p>
          <w:p w:rsidR="006A4FBA" w:rsidRPr="00045C68" w:rsidRDefault="006A4FBA" w:rsidP="00AF5C22">
            <w:pPr>
              <w:pStyle w:val="Default"/>
              <w:rPr>
                <w:rFonts w:ascii="Century Gothic" w:hAnsi="Century Gothic"/>
                <w:sz w:val="16"/>
                <w:szCs w:val="16"/>
              </w:rPr>
            </w:pPr>
            <w:r w:rsidRPr="00045C68">
              <w:rPr>
                <w:rFonts w:ascii="Century Gothic" w:hAnsi="Century Gothic"/>
                <w:sz w:val="16"/>
                <w:szCs w:val="16"/>
              </w:rPr>
              <w:t xml:space="preserve">&lt;Prtry&gt; </w:t>
            </w:r>
          </w:p>
          <w:p w:rsidR="006A4FBA" w:rsidRPr="00045C68" w:rsidRDefault="006A4FBA" w:rsidP="00AF5C22">
            <w:pPr>
              <w:pStyle w:val="Default"/>
              <w:rPr>
                <w:rFonts w:ascii="Century Gothic" w:hAnsi="Century Gothic"/>
                <w:sz w:val="16"/>
                <w:szCs w:val="16"/>
              </w:rPr>
            </w:pPr>
          </w:p>
        </w:tc>
        <w:tc>
          <w:tcPr>
            <w:tcW w:w="99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6A4FBA" w:rsidRPr="00045C68" w:rsidRDefault="006A4FBA" w:rsidP="00AF5C22">
            <w:pPr>
              <w:pStyle w:val="Default"/>
              <w:rPr>
                <w:rFonts w:ascii="Century Gothic" w:hAnsi="Century Gothic" w:cs="HelveticaNeueLTStd-Lt"/>
                <w:sz w:val="16"/>
                <w:szCs w:val="16"/>
              </w:rPr>
            </w:pPr>
            <w:r w:rsidRPr="00045C68">
              <w:rPr>
                <w:rFonts w:ascii="Century Gothic" w:hAnsi="Century Gothic"/>
                <w:sz w:val="16"/>
                <w:szCs w:val="16"/>
              </w:rPr>
              <w:t>Creditor reference type not available in a coded format</w:t>
            </w:r>
          </w:p>
        </w:tc>
        <w:tc>
          <w:tcPr>
            <w:tcW w:w="630" w:type="dxa"/>
            <w:shd w:val="clear" w:color="000000" w:fill="auto"/>
            <w:vAlign w:val="center"/>
            <w:hideMark/>
          </w:tcPr>
          <w:p w:rsidR="006A4FBA" w:rsidRPr="00045C68" w:rsidRDefault="006A4FBA" w:rsidP="00AF5C22">
            <w:pPr>
              <w:pStyle w:val="Default"/>
              <w:rPr>
                <w:rFonts w:ascii="Century Gothic" w:hAnsi="Century Gothic"/>
                <w:sz w:val="16"/>
                <w:szCs w:val="16"/>
              </w:rPr>
            </w:pPr>
            <w:r w:rsidRPr="00045C68">
              <w:rPr>
                <w:rFonts w:ascii="Century Gothic" w:hAnsi="Century Gothic"/>
                <w:sz w:val="16"/>
                <w:szCs w:val="16"/>
              </w:rPr>
              <w:t xml:space="preserve">[1..1] </w:t>
            </w:r>
          </w:p>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p>
        </w:tc>
        <w:tc>
          <w:tcPr>
            <w:tcW w:w="1257" w:type="dxa"/>
            <w:shd w:val="clear" w:color="000000" w:fill="auto"/>
            <w:vAlign w:val="center"/>
            <w:hideMark/>
          </w:tcPr>
          <w:p w:rsidR="006A4FBA" w:rsidRPr="00045C68" w:rsidRDefault="006A4FBA" w:rsidP="00AF5C22">
            <w:pPr>
              <w:pStyle w:val="Default"/>
              <w:rPr>
                <w:rFonts w:ascii="Century Gothic" w:hAnsi="Century Gothic"/>
                <w:sz w:val="16"/>
                <w:szCs w:val="16"/>
              </w:rPr>
            </w:pPr>
            <w:r w:rsidRPr="00045C68">
              <w:rPr>
                <w:rFonts w:ascii="Century Gothic" w:hAnsi="Century Gothic"/>
                <w:sz w:val="16"/>
                <w:szCs w:val="16"/>
              </w:rPr>
              <w:t>Max35Text</w:t>
            </w:r>
          </w:p>
          <w:p w:rsidR="006A4FBA" w:rsidRPr="00045C68" w:rsidRDefault="006A4FBA" w:rsidP="00AF5C22">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p>
        </w:tc>
        <w:tc>
          <w:tcPr>
            <w:tcW w:w="360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u w:val="single"/>
              </w:rPr>
              <w:t>Usage Rule:</w:t>
            </w:r>
            <w:r w:rsidRPr="00045C68">
              <w:rPr>
                <w:rFonts w:ascii="Century Gothic" w:eastAsia="Times New Roman" w:hAnsi="Century Gothic" w:cs="Times New Roman"/>
                <w:bCs/>
                <w:color w:val="000000" w:themeColor="text1"/>
                <w:sz w:val="16"/>
                <w:szCs w:val="16"/>
              </w:rPr>
              <w:t xml:space="preserve"> If &lt;Cd&gt; is populated, &lt;</w:t>
            </w:r>
            <w:r w:rsidRPr="00045C68">
              <w:rPr>
                <w:rFonts w:ascii="Century Gothic" w:hAnsi="Century Gothic" w:cs="HelveticaNeueLTStd-Md"/>
                <w:sz w:val="16"/>
                <w:szCs w:val="16"/>
              </w:rPr>
              <w:t>Prtry</w:t>
            </w:r>
            <w:r w:rsidRPr="00045C68">
              <w:rPr>
                <w:rFonts w:ascii="Century Gothic" w:eastAsia="Times New Roman" w:hAnsi="Century Gothic" w:cs="Times New Roman"/>
                <w:bCs/>
                <w:color w:val="000000" w:themeColor="text1"/>
                <w:sz w:val="16"/>
                <w:szCs w:val="16"/>
              </w:rPr>
              <w:t>&gt; should not be populated</w:t>
            </w:r>
          </w:p>
        </w:tc>
      </w:tr>
      <w:tr w:rsidR="006A4FBA" w:rsidRPr="00045C68" w:rsidTr="00AF5C22">
        <w:trPr>
          <w:trHeight w:val="260"/>
        </w:trPr>
        <w:tc>
          <w:tcPr>
            <w:tcW w:w="90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2.125</w:t>
            </w:r>
          </w:p>
        </w:tc>
        <w:tc>
          <w:tcPr>
            <w:tcW w:w="1890" w:type="dxa"/>
            <w:shd w:val="clear" w:color="000000" w:fill="auto"/>
            <w:vAlign w:val="center"/>
            <w:hideMark/>
          </w:tcPr>
          <w:p w:rsidR="006A4FBA" w:rsidRPr="00045C68" w:rsidRDefault="006A4FBA" w:rsidP="00AF5C22">
            <w:pPr>
              <w:pStyle w:val="Default"/>
              <w:rPr>
                <w:rFonts w:ascii="Century Gothic" w:hAnsi="Century Gothic"/>
                <w:sz w:val="16"/>
                <w:szCs w:val="16"/>
              </w:rPr>
            </w:pPr>
            <w:r w:rsidRPr="00045C68">
              <w:rPr>
                <w:rFonts w:ascii="Century Gothic" w:hAnsi="Century Gothic"/>
                <w:sz w:val="16"/>
                <w:szCs w:val="16"/>
              </w:rPr>
              <w:t xml:space="preserve">Issuer </w:t>
            </w:r>
          </w:p>
          <w:p w:rsidR="006A4FBA" w:rsidRPr="00045C68" w:rsidRDefault="006A4FBA" w:rsidP="00AF5C22">
            <w:pPr>
              <w:pStyle w:val="Default"/>
              <w:rPr>
                <w:rFonts w:ascii="Century Gothic" w:hAnsi="Century Gothic"/>
                <w:sz w:val="16"/>
                <w:szCs w:val="16"/>
              </w:rPr>
            </w:pPr>
            <w:r w:rsidRPr="00045C68">
              <w:rPr>
                <w:rFonts w:ascii="Century Gothic" w:hAnsi="Century Gothic"/>
                <w:sz w:val="16"/>
                <w:szCs w:val="16"/>
              </w:rPr>
              <w:t xml:space="preserve">&lt;Issr&gt; </w:t>
            </w:r>
          </w:p>
          <w:p w:rsidR="006A4FBA" w:rsidRPr="00045C68" w:rsidRDefault="006A4FBA" w:rsidP="00AF5C22">
            <w:pPr>
              <w:pStyle w:val="Default"/>
              <w:rPr>
                <w:rFonts w:ascii="Century Gothic" w:hAnsi="Century Gothic"/>
                <w:sz w:val="16"/>
                <w:szCs w:val="16"/>
              </w:rPr>
            </w:pPr>
          </w:p>
        </w:tc>
        <w:tc>
          <w:tcPr>
            <w:tcW w:w="99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6A4FBA" w:rsidRPr="00045C68" w:rsidRDefault="006A4FBA" w:rsidP="00AF5C22">
            <w:pPr>
              <w:pStyle w:val="Default"/>
              <w:rPr>
                <w:rFonts w:ascii="Century Gothic" w:hAnsi="Century Gothic"/>
                <w:sz w:val="16"/>
                <w:szCs w:val="16"/>
              </w:rPr>
            </w:pPr>
            <w:r w:rsidRPr="00045C68">
              <w:rPr>
                <w:rFonts w:ascii="Century Gothic" w:hAnsi="Century Gothic"/>
                <w:sz w:val="16"/>
                <w:szCs w:val="16"/>
              </w:rPr>
              <w:t>Identification of the issuer of the credit reference type</w:t>
            </w:r>
          </w:p>
        </w:tc>
        <w:tc>
          <w:tcPr>
            <w:tcW w:w="630" w:type="dxa"/>
            <w:shd w:val="clear" w:color="000000" w:fill="auto"/>
            <w:vAlign w:val="center"/>
            <w:hideMark/>
          </w:tcPr>
          <w:p w:rsidR="006A4FBA" w:rsidRPr="00045C68" w:rsidRDefault="006A4FBA" w:rsidP="00AF5C22">
            <w:pPr>
              <w:pStyle w:val="Default"/>
              <w:rPr>
                <w:rFonts w:ascii="Century Gothic" w:hAnsi="Century Gothic"/>
                <w:sz w:val="16"/>
                <w:szCs w:val="16"/>
              </w:rPr>
            </w:pPr>
            <w:r w:rsidRPr="00045C68">
              <w:rPr>
                <w:rFonts w:ascii="Century Gothic" w:hAnsi="Century Gothic"/>
                <w:sz w:val="16"/>
                <w:szCs w:val="16"/>
              </w:rPr>
              <w:t xml:space="preserve">[0..1] </w:t>
            </w:r>
          </w:p>
          <w:p w:rsidR="006A4FBA" w:rsidRPr="00045C68" w:rsidRDefault="006A4FBA" w:rsidP="00AF5C22">
            <w:pPr>
              <w:pStyle w:val="Default"/>
              <w:rPr>
                <w:rFonts w:ascii="Century Gothic" w:hAnsi="Century Gothic"/>
                <w:sz w:val="16"/>
                <w:szCs w:val="16"/>
              </w:rPr>
            </w:pPr>
          </w:p>
        </w:tc>
        <w:tc>
          <w:tcPr>
            <w:tcW w:w="1257" w:type="dxa"/>
            <w:shd w:val="clear" w:color="000000" w:fill="auto"/>
            <w:vAlign w:val="center"/>
            <w:hideMark/>
          </w:tcPr>
          <w:p w:rsidR="006A4FBA" w:rsidRPr="00045C68" w:rsidRDefault="006A4FBA" w:rsidP="00AF5C22">
            <w:pPr>
              <w:pStyle w:val="Default"/>
              <w:rPr>
                <w:rFonts w:ascii="Century Gothic" w:hAnsi="Century Gothic"/>
                <w:sz w:val="16"/>
                <w:szCs w:val="16"/>
              </w:rPr>
            </w:pPr>
            <w:r w:rsidRPr="00045C68">
              <w:rPr>
                <w:rFonts w:ascii="Century Gothic" w:hAnsi="Century Gothic"/>
                <w:sz w:val="16"/>
                <w:szCs w:val="16"/>
              </w:rPr>
              <w:t>Max35Text</w:t>
            </w:r>
          </w:p>
          <w:p w:rsidR="006A4FBA" w:rsidRPr="00045C68" w:rsidRDefault="006A4FBA" w:rsidP="00AF5C22">
            <w:pPr>
              <w:pStyle w:val="Default"/>
              <w:rPr>
                <w:rFonts w:ascii="Century Gothic" w:hAnsi="Century Gothic"/>
                <w:sz w:val="16"/>
                <w:szCs w:val="16"/>
              </w:rPr>
            </w:pPr>
          </w:p>
        </w:tc>
        <w:tc>
          <w:tcPr>
            <w:tcW w:w="697"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p>
        </w:tc>
        <w:tc>
          <w:tcPr>
            <w:tcW w:w="360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u w:val="single"/>
              </w:rPr>
            </w:pPr>
          </w:p>
        </w:tc>
      </w:tr>
      <w:tr w:rsidR="006A4FBA" w:rsidRPr="00045C68" w:rsidTr="00AF5C22">
        <w:trPr>
          <w:trHeight w:val="260"/>
        </w:trPr>
        <w:tc>
          <w:tcPr>
            <w:tcW w:w="90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2.126</w:t>
            </w:r>
          </w:p>
        </w:tc>
        <w:tc>
          <w:tcPr>
            <w:tcW w:w="1890" w:type="dxa"/>
            <w:shd w:val="clear" w:color="000000" w:fill="auto"/>
            <w:vAlign w:val="center"/>
            <w:hideMark/>
          </w:tcPr>
          <w:p w:rsidR="006A4FBA" w:rsidRPr="00045C68" w:rsidRDefault="006A4FBA" w:rsidP="00AF5C22">
            <w:pPr>
              <w:pStyle w:val="Default"/>
              <w:rPr>
                <w:rFonts w:ascii="Century Gothic" w:hAnsi="Century Gothic"/>
                <w:sz w:val="16"/>
                <w:szCs w:val="16"/>
              </w:rPr>
            </w:pPr>
            <w:r w:rsidRPr="00045C68">
              <w:rPr>
                <w:rFonts w:ascii="Century Gothic" w:hAnsi="Century Gothic"/>
                <w:sz w:val="16"/>
                <w:szCs w:val="16"/>
              </w:rPr>
              <w:t xml:space="preserve">Reference </w:t>
            </w:r>
          </w:p>
          <w:p w:rsidR="006A4FBA" w:rsidRPr="00045C68" w:rsidRDefault="006A4FBA" w:rsidP="00AF5C22">
            <w:pPr>
              <w:pStyle w:val="Default"/>
              <w:rPr>
                <w:rFonts w:ascii="Century Gothic" w:hAnsi="Century Gothic"/>
                <w:sz w:val="16"/>
                <w:szCs w:val="16"/>
              </w:rPr>
            </w:pPr>
            <w:r w:rsidRPr="00045C68">
              <w:rPr>
                <w:rFonts w:ascii="Century Gothic" w:hAnsi="Century Gothic"/>
                <w:sz w:val="16"/>
                <w:szCs w:val="16"/>
              </w:rPr>
              <w:t xml:space="preserve">&lt;Ref&gt; </w:t>
            </w:r>
          </w:p>
        </w:tc>
        <w:tc>
          <w:tcPr>
            <w:tcW w:w="99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6A4FBA" w:rsidRPr="00045C68" w:rsidRDefault="006A4FBA" w:rsidP="00AF5C22">
            <w:pPr>
              <w:pStyle w:val="Default"/>
              <w:rPr>
                <w:rFonts w:ascii="Century Gothic" w:hAnsi="Century Gothic"/>
                <w:sz w:val="16"/>
                <w:szCs w:val="16"/>
              </w:rPr>
            </w:pPr>
            <w:r w:rsidRPr="00045C68">
              <w:rPr>
                <w:rFonts w:ascii="Century Gothic" w:hAnsi="Century Gothic"/>
                <w:sz w:val="16"/>
                <w:szCs w:val="16"/>
              </w:rPr>
              <w:t>Unique and unambiguous reference assigned by the creditor to refer to the payment transaction</w:t>
            </w:r>
          </w:p>
        </w:tc>
        <w:tc>
          <w:tcPr>
            <w:tcW w:w="630" w:type="dxa"/>
            <w:shd w:val="clear" w:color="000000" w:fill="auto"/>
            <w:vAlign w:val="center"/>
            <w:hideMark/>
          </w:tcPr>
          <w:p w:rsidR="006A4FBA" w:rsidRPr="00045C68" w:rsidRDefault="006A4FBA" w:rsidP="00AF5C22">
            <w:pPr>
              <w:pStyle w:val="Default"/>
              <w:rPr>
                <w:rFonts w:ascii="Century Gothic" w:hAnsi="Century Gothic"/>
                <w:sz w:val="16"/>
                <w:szCs w:val="16"/>
              </w:rPr>
            </w:pPr>
            <w:r w:rsidRPr="00045C68">
              <w:rPr>
                <w:rFonts w:ascii="Century Gothic" w:hAnsi="Century Gothic"/>
                <w:sz w:val="16"/>
                <w:szCs w:val="16"/>
              </w:rPr>
              <w:t xml:space="preserve">[0..1] </w:t>
            </w:r>
          </w:p>
          <w:p w:rsidR="006A4FBA" w:rsidRPr="00045C68" w:rsidRDefault="006A4FBA" w:rsidP="00AF5C22">
            <w:pPr>
              <w:pStyle w:val="Default"/>
              <w:rPr>
                <w:rFonts w:ascii="Century Gothic" w:hAnsi="Century Gothic"/>
                <w:sz w:val="16"/>
                <w:szCs w:val="16"/>
              </w:rPr>
            </w:pPr>
          </w:p>
        </w:tc>
        <w:tc>
          <w:tcPr>
            <w:tcW w:w="1257" w:type="dxa"/>
            <w:shd w:val="clear" w:color="000000" w:fill="auto"/>
            <w:vAlign w:val="center"/>
            <w:hideMark/>
          </w:tcPr>
          <w:p w:rsidR="006A4FBA" w:rsidRPr="00045C68" w:rsidRDefault="006A4FBA" w:rsidP="00AF5C22">
            <w:pPr>
              <w:pStyle w:val="Default"/>
              <w:rPr>
                <w:rFonts w:ascii="Century Gothic" w:hAnsi="Century Gothic"/>
                <w:sz w:val="16"/>
                <w:szCs w:val="16"/>
              </w:rPr>
            </w:pPr>
            <w:r w:rsidRPr="00045C68">
              <w:rPr>
                <w:rFonts w:ascii="Century Gothic" w:hAnsi="Century Gothic"/>
                <w:sz w:val="16"/>
                <w:szCs w:val="16"/>
              </w:rPr>
              <w:t>Max35Text</w:t>
            </w:r>
          </w:p>
          <w:p w:rsidR="006A4FBA" w:rsidRPr="00045C68" w:rsidRDefault="006A4FBA" w:rsidP="00AF5C22">
            <w:pPr>
              <w:pStyle w:val="Default"/>
              <w:rPr>
                <w:rFonts w:ascii="Century Gothic" w:hAnsi="Century Gothic"/>
                <w:sz w:val="16"/>
                <w:szCs w:val="16"/>
              </w:rPr>
            </w:pPr>
          </w:p>
        </w:tc>
        <w:tc>
          <w:tcPr>
            <w:tcW w:w="697"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hideMark/>
          </w:tcPr>
          <w:p w:rsidR="006A4FBA" w:rsidRPr="00045C68" w:rsidRDefault="00166439"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For CTX, </w:t>
            </w:r>
            <w:r w:rsidR="006A4FBA" w:rsidRPr="00045C68">
              <w:rPr>
                <w:rFonts w:ascii="Century Gothic" w:eastAsia="Times New Roman" w:hAnsi="Century Gothic" w:cs="Times New Roman"/>
                <w:bCs/>
                <w:color w:val="000000" w:themeColor="text1"/>
                <w:sz w:val="16"/>
                <w:szCs w:val="16"/>
              </w:rPr>
              <w:t>Addenda Record, Payment Related Information (Record 7, Field 3)</w:t>
            </w:r>
          </w:p>
        </w:tc>
        <w:tc>
          <w:tcPr>
            <w:tcW w:w="3600" w:type="dxa"/>
            <w:shd w:val="clear" w:color="000000" w:fill="auto"/>
            <w:vAlign w:val="center"/>
            <w:hideMark/>
          </w:tcPr>
          <w:p w:rsidR="006A4FBA" w:rsidRPr="00045C68" w:rsidRDefault="006A4FBA"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Equivalent to STP 820 Segment REF02 (Reference Identifi</w:t>
            </w:r>
            <w:r w:rsidR="00BF7E6F" w:rsidRPr="00045C68">
              <w:rPr>
                <w:rFonts w:ascii="Century Gothic" w:eastAsia="Times New Roman" w:hAnsi="Century Gothic" w:cs="Times New Roman"/>
                <w:bCs/>
                <w:color w:val="000000" w:themeColor="text1"/>
                <w:sz w:val="16"/>
                <w:szCs w:val="16"/>
              </w:rPr>
              <w:t>c</w:t>
            </w:r>
            <w:r w:rsidRPr="00045C68">
              <w:rPr>
                <w:rFonts w:ascii="Century Gothic" w:eastAsia="Times New Roman" w:hAnsi="Century Gothic" w:cs="Times New Roman"/>
                <w:bCs/>
                <w:color w:val="000000" w:themeColor="text1"/>
                <w:sz w:val="16"/>
                <w:szCs w:val="16"/>
              </w:rPr>
              <w:t>ation)</w:t>
            </w:r>
          </w:p>
        </w:tc>
      </w:tr>
      <w:tr w:rsidR="00535493" w:rsidRPr="00045C68" w:rsidTr="00535493">
        <w:trPr>
          <w:trHeight w:val="260"/>
        </w:trPr>
        <w:tc>
          <w:tcPr>
            <w:tcW w:w="900" w:type="dxa"/>
            <w:shd w:val="clear" w:color="000000" w:fill="auto"/>
            <w:vAlign w:val="center"/>
            <w:hideMark/>
          </w:tcPr>
          <w:p w:rsidR="00535493" w:rsidRPr="00045C68" w:rsidRDefault="00535493" w:rsidP="003C3DFC">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2.127</w:t>
            </w:r>
          </w:p>
        </w:tc>
        <w:tc>
          <w:tcPr>
            <w:tcW w:w="1890" w:type="dxa"/>
            <w:shd w:val="clear" w:color="000000" w:fill="auto"/>
            <w:vAlign w:val="center"/>
            <w:hideMark/>
          </w:tcPr>
          <w:p w:rsidR="00535493" w:rsidRPr="00045C68" w:rsidRDefault="00535493" w:rsidP="003C3DFC">
            <w:pPr>
              <w:pStyle w:val="Default"/>
              <w:rPr>
                <w:rFonts w:ascii="Century Gothic" w:hAnsi="Century Gothic"/>
                <w:sz w:val="16"/>
                <w:szCs w:val="16"/>
              </w:rPr>
            </w:pPr>
            <w:r w:rsidRPr="00045C68">
              <w:rPr>
                <w:rFonts w:ascii="Century Gothic" w:hAnsi="Century Gothic"/>
                <w:sz w:val="16"/>
                <w:szCs w:val="16"/>
              </w:rPr>
              <w:t xml:space="preserve">Invoicer </w:t>
            </w:r>
          </w:p>
          <w:p w:rsidR="00535493" w:rsidRPr="00045C68" w:rsidRDefault="00535493" w:rsidP="003C3DFC">
            <w:pPr>
              <w:pStyle w:val="Default"/>
              <w:rPr>
                <w:rFonts w:ascii="Century Gothic" w:hAnsi="Century Gothic"/>
                <w:sz w:val="16"/>
                <w:szCs w:val="16"/>
              </w:rPr>
            </w:pPr>
            <w:r w:rsidRPr="00045C68">
              <w:rPr>
                <w:rFonts w:ascii="Century Gothic" w:hAnsi="Century Gothic"/>
                <w:sz w:val="16"/>
                <w:szCs w:val="16"/>
              </w:rPr>
              <w:t xml:space="preserve">&lt;Invcr&gt; </w:t>
            </w:r>
          </w:p>
        </w:tc>
        <w:tc>
          <w:tcPr>
            <w:tcW w:w="990" w:type="dxa"/>
            <w:shd w:val="clear" w:color="000000" w:fill="auto"/>
            <w:vAlign w:val="center"/>
            <w:hideMark/>
          </w:tcPr>
          <w:p w:rsidR="00535493" w:rsidRPr="00045C68" w:rsidRDefault="00535493" w:rsidP="003C3DFC">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535493" w:rsidRPr="00045C68" w:rsidRDefault="00535493" w:rsidP="003C3DFC">
            <w:pPr>
              <w:pStyle w:val="Default"/>
              <w:rPr>
                <w:rFonts w:ascii="Century Gothic" w:hAnsi="Century Gothic"/>
                <w:sz w:val="16"/>
                <w:szCs w:val="16"/>
              </w:rPr>
            </w:pPr>
            <w:r w:rsidRPr="00045C68">
              <w:rPr>
                <w:rFonts w:ascii="Century Gothic" w:hAnsi="Century Gothic"/>
                <w:sz w:val="16"/>
                <w:szCs w:val="16"/>
              </w:rPr>
              <w:t>Identification of the organization issuing the invoice when different from the creditor or ultimate creditor</w:t>
            </w:r>
          </w:p>
          <w:p w:rsidR="00535493" w:rsidRPr="00045C68" w:rsidRDefault="00535493" w:rsidP="003C3DFC">
            <w:pPr>
              <w:pStyle w:val="Default"/>
              <w:rPr>
                <w:rFonts w:ascii="Century Gothic" w:hAnsi="Century Gothic"/>
                <w:sz w:val="16"/>
                <w:szCs w:val="16"/>
              </w:rPr>
            </w:pPr>
          </w:p>
          <w:p w:rsidR="00535493" w:rsidRPr="00045C68" w:rsidRDefault="00535493" w:rsidP="003C3DFC">
            <w:pPr>
              <w:pStyle w:val="Default"/>
              <w:rPr>
                <w:rFonts w:ascii="Century Gothic" w:hAnsi="Century Gothic"/>
                <w:sz w:val="16"/>
                <w:szCs w:val="16"/>
              </w:rPr>
            </w:pPr>
            <w:r w:rsidRPr="00045C68">
              <w:rPr>
                <w:rFonts w:ascii="Century Gothic" w:hAnsi="Century Gothic"/>
                <w:sz w:val="16"/>
                <w:szCs w:val="16"/>
              </w:rPr>
              <w:t>Empty tag</w:t>
            </w:r>
          </w:p>
        </w:tc>
        <w:tc>
          <w:tcPr>
            <w:tcW w:w="630" w:type="dxa"/>
            <w:shd w:val="clear" w:color="000000" w:fill="auto"/>
            <w:vAlign w:val="center"/>
            <w:hideMark/>
          </w:tcPr>
          <w:p w:rsidR="00535493" w:rsidRPr="00045C68" w:rsidRDefault="00535493" w:rsidP="003C3DFC">
            <w:pPr>
              <w:pStyle w:val="Default"/>
              <w:rPr>
                <w:rFonts w:ascii="Century Gothic" w:hAnsi="Century Gothic"/>
                <w:sz w:val="16"/>
                <w:szCs w:val="16"/>
              </w:rPr>
            </w:pPr>
            <w:r w:rsidRPr="00045C68">
              <w:rPr>
                <w:rFonts w:ascii="Century Gothic" w:hAnsi="Century Gothic"/>
                <w:sz w:val="16"/>
                <w:szCs w:val="16"/>
              </w:rPr>
              <w:t xml:space="preserve">[0..1] </w:t>
            </w:r>
          </w:p>
          <w:p w:rsidR="00535493" w:rsidRPr="00045C68" w:rsidRDefault="00535493" w:rsidP="003C3DFC">
            <w:pPr>
              <w:pStyle w:val="Default"/>
              <w:rPr>
                <w:rFonts w:ascii="Century Gothic" w:hAnsi="Century Gothic"/>
                <w:sz w:val="16"/>
                <w:szCs w:val="16"/>
              </w:rPr>
            </w:pPr>
          </w:p>
        </w:tc>
        <w:tc>
          <w:tcPr>
            <w:tcW w:w="1257" w:type="dxa"/>
            <w:shd w:val="clear" w:color="000000" w:fill="auto"/>
            <w:vAlign w:val="center"/>
            <w:hideMark/>
          </w:tcPr>
          <w:p w:rsidR="00535493" w:rsidRPr="00045C68" w:rsidRDefault="00535493" w:rsidP="003C3DFC">
            <w:pPr>
              <w:pStyle w:val="Default"/>
              <w:rPr>
                <w:rFonts w:ascii="Century Gothic" w:hAnsi="Century Gothic"/>
                <w:sz w:val="16"/>
                <w:szCs w:val="16"/>
              </w:rPr>
            </w:pPr>
          </w:p>
        </w:tc>
        <w:tc>
          <w:tcPr>
            <w:tcW w:w="697" w:type="dxa"/>
            <w:shd w:val="clear" w:color="000000" w:fill="auto"/>
            <w:vAlign w:val="center"/>
            <w:hideMark/>
          </w:tcPr>
          <w:p w:rsidR="00535493" w:rsidRPr="00045C68" w:rsidRDefault="00535493" w:rsidP="003C3DFC">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hideMark/>
          </w:tcPr>
          <w:p w:rsidR="00535493" w:rsidRPr="00045C68" w:rsidRDefault="00166439" w:rsidP="003C3DFC">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For CTX, </w:t>
            </w:r>
            <w:r w:rsidR="00535493" w:rsidRPr="00045C68">
              <w:rPr>
                <w:rFonts w:ascii="Century Gothic" w:eastAsia="Times New Roman" w:hAnsi="Century Gothic" w:cs="Times New Roman"/>
                <w:bCs/>
                <w:color w:val="000000" w:themeColor="text1"/>
                <w:sz w:val="16"/>
                <w:szCs w:val="16"/>
              </w:rPr>
              <w:t>Addenda Record, Payment Related Information (Record 7, Field 3)</w:t>
            </w:r>
          </w:p>
        </w:tc>
        <w:tc>
          <w:tcPr>
            <w:tcW w:w="3600" w:type="dxa"/>
            <w:shd w:val="clear" w:color="000000" w:fill="auto"/>
            <w:vAlign w:val="center"/>
            <w:hideMark/>
          </w:tcPr>
          <w:p w:rsidR="00535493" w:rsidRPr="00045C68" w:rsidRDefault="00535493" w:rsidP="003C3DFC">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Presence implies STP 820 Segment N101 – equivalent to “PE”=Payee</w:t>
            </w:r>
          </w:p>
        </w:tc>
      </w:tr>
      <w:tr w:rsidR="00535493" w:rsidRPr="00045C68" w:rsidTr="00535493">
        <w:trPr>
          <w:trHeight w:val="260"/>
        </w:trPr>
        <w:tc>
          <w:tcPr>
            <w:tcW w:w="900" w:type="dxa"/>
            <w:shd w:val="clear" w:color="000000" w:fill="auto"/>
            <w:vAlign w:val="center"/>
            <w:hideMark/>
          </w:tcPr>
          <w:p w:rsidR="00535493" w:rsidRPr="00045C68" w:rsidRDefault="00535493" w:rsidP="003C3DFC">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9.1.0</w:t>
            </w:r>
          </w:p>
        </w:tc>
        <w:tc>
          <w:tcPr>
            <w:tcW w:w="1890" w:type="dxa"/>
            <w:shd w:val="clear" w:color="000000" w:fill="auto"/>
            <w:vAlign w:val="center"/>
            <w:hideMark/>
          </w:tcPr>
          <w:p w:rsidR="00535493" w:rsidRPr="00045C68" w:rsidRDefault="00535493" w:rsidP="003C3DFC">
            <w:pPr>
              <w:pStyle w:val="Default"/>
              <w:rPr>
                <w:rFonts w:ascii="Century Gothic" w:hAnsi="Century Gothic"/>
                <w:sz w:val="16"/>
                <w:szCs w:val="16"/>
              </w:rPr>
            </w:pPr>
            <w:r w:rsidRPr="00045C68">
              <w:rPr>
                <w:rFonts w:ascii="Century Gothic" w:hAnsi="Century Gothic"/>
                <w:sz w:val="16"/>
                <w:szCs w:val="16"/>
              </w:rPr>
              <w:t>Name</w:t>
            </w:r>
          </w:p>
          <w:p w:rsidR="00535493" w:rsidRPr="00045C68" w:rsidRDefault="00535493" w:rsidP="003C3DFC">
            <w:pPr>
              <w:pStyle w:val="Default"/>
              <w:rPr>
                <w:rFonts w:ascii="Century Gothic" w:hAnsi="Century Gothic"/>
                <w:sz w:val="16"/>
                <w:szCs w:val="16"/>
              </w:rPr>
            </w:pPr>
            <w:r w:rsidRPr="00045C68">
              <w:rPr>
                <w:rFonts w:ascii="Century Gothic" w:hAnsi="Century Gothic"/>
                <w:sz w:val="16"/>
                <w:szCs w:val="16"/>
              </w:rPr>
              <w:t>&lt;Nm&gt;</w:t>
            </w:r>
          </w:p>
        </w:tc>
        <w:tc>
          <w:tcPr>
            <w:tcW w:w="990" w:type="dxa"/>
            <w:shd w:val="clear" w:color="000000" w:fill="auto"/>
            <w:vAlign w:val="center"/>
            <w:hideMark/>
          </w:tcPr>
          <w:p w:rsidR="00535493" w:rsidRPr="00045C68" w:rsidRDefault="00535493" w:rsidP="003C3DFC">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535493" w:rsidRPr="00045C68" w:rsidRDefault="00535493" w:rsidP="003C3DFC">
            <w:pPr>
              <w:pStyle w:val="Default"/>
              <w:rPr>
                <w:rFonts w:ascii="Century Gothic" w:hAnsi="Century Gothic"/>
                <w:sz w:val="16"/>
                <w:szCs w:val="16"/>
              </w:rPr>
            </w:pPr>
            <w:r w:rsidRPr="00045C68">
              <w:rPr>
                <w:rFonts w:ascii="Century Gothic" w:hAnsi="Century Gothic"/>
                <w:sz w:val="16"/>
                <w:szCs w:val="16"/>
              </w:rPr>
              <w:t>Name by which a party is known and which is usually used to identify that party</w:t>
            </w:r>
          </w:p>
        </w:tc>
        <w:tc>
          <w:tcPr>
            <w:tcW w:w="630" w:type="dxa"/>
            <w:shd w:val="clear" w:color="000000" w:fill="auto"/>
            <w:vAlign w:val="center"/>
            <w:hideMark/>
          </w:tcPr>
          <w:p w:rsidR="00535493" w:rsidRPr="00045C68" w:rsidRDefault="00535493" w:rsidP="003C3DFC">
            <w:pPr>
              <w:pStyle w:val="Default"/>
              <w:rPr>
                <w:rFonts w:ascii="Century Gothic" w:hAnsi="Century Gothic"/>
                <w:sz w:val="16"/>
                <w:szCs w:val="16"/>
              </w:rPr>
            </w:pPr>
            <w:r w:rsidRPr="00045C68">
              <w:rPr>
                <w:rFonts w:ascii="Century Gothic" w:hAnsi="Century Gothic"/>
                <w:sz w:val="16"/>
                <w:szCs w:val="16"/>
              </w:rPr>
              <w:t xml:space="preserve">[0..1]  </w:t>
            </w:r>
          </w:p>
        </w:tc>
        <w:tc>
          <w:tcPr>
            <w:tcW w:w="1257" w:type="dxa"/>
            <w:shd w:val="clear" w:color="000000" w:fill="auto"/>
            <w:vAlign w:val="center"/>
            <w:hideMark/>
          </w:tcPr>
          <w:p w:rsidR="00535493" w:rsidRPr="00045C68" w:rsidRDefault="00535493" w:rsidP="003C3DFC">
            <w:pPr>
              <w:pStyle w:val="Default"/>
              <w:rPr>
                <w:rFonts w:ascii="Century Gothic" w:hAnsi="Century Gothic"/>
                <w:sz w:val="16"/>
                <w:szCs w:val="16"/>
              </w:rPr>
            </w:pPr>
            <w:r w:rsidRPr="00045C68">
              <w:rPr>
                <w:rFonts w:ascii="Century Gothic" w:hAnsi="Century Gothic"/>
                <w:sz w:val="16"/>
                <w:szCs w:val="16"/>
              </w:rPr>
              <w:t xml:space="preserve">Max140Text </w:t>
            </w:r>
          </w:p>
          <w:p w:rsidR="00535493" w:rsidRPr="00045C68" w:rsidRDefault="00535493" w:rsidP="003C3DFC">
            <w:pPr>
              <w:pStyle w:val="Default"/>
              <w:rPr>
                <w:rFonts w:ascii="Century Gothic" w:hAnsi="Century Gothic"/>
                <w:sz w:val="16"/>
                <w:szCs w:val="16"/>
              </w:rPr>
            </w:pPr>
          </w:p>
        </w:tc>
        <w:tc>
          <w:tcPr>
            <w:tcW w:w="697" w:type="dxa"/>
            <w:shd w:val="clear" w:color="000000" w:fill="auto"/>
            <w:vAlign w:val="center"/>
            <w:hideMark/>
          </w:tcPr>
          <w:p w:rsidR="00535493" w:rsidRPr="00045C68" w:rsidRDefault="00535493" w:rsidP="003C3DFC">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auto" w:fill="auto"/>
            <w:vAlign w:val="center"/>
            <w:hideMark/>
          </w:tcPr>
          <w:p w:rsidR="00535493" w:rsidRPr="00045C68" w:rsidRDefault="00166439" w:rsidP="003C3DFC">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For CTX, </w:t>
            </w:r>
            <w:r w:rsidR="00535493" w:rsidRPr="00045C68">
              <w:rPr>
                <w:rFonts w:ascii="Century Gothic" w:eastAsia="Times New Roman" w:hAnsi="Century Gothic" w:cs="Times New Roman"/>
                <w:bCs/>
                <w:color w:val="000000" w:themeColor="text1"/>
                <w:sz w:val="16"/>
                <w:szCs w:val="16"/>
              </w:rPr>
              <w:t>Addenda Record, Payment Related Information (Record 7, Field 3)</w:t>
            </w:r>
          </w:p>
        </w:tc>
        <w:tc>
          <w:tcPr>
            <w:tcW w:w="3600" w:type="dxa"/>
            <w:shd w:val="clear" w:color="auto" w:fill="auto"/>
            <w:vAlign w:val="center"/>
            <w:hideMark/>
          </w:tcPr>
          <w:p w:rsidR="00535493" w:rsidRPr="00045C68" w:rsidRDefault="00535493" w:rsidP="003C3DFC">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Equivalent to STP 820 Segment N102 (Payee Name)</w:t>
            </w:r>
          </w:p>
        </w:tc>
      </w:tr>
    </w:tbl>
    <w:p w:rsidR="008D6644" w:rsidRPr="00045C68" w:rsidRDefault="008D6644" w:rsidP="003147B4">
      <w:pPr>
        <w:spacing w:before="120" w:after="120"/>
        <w:ind w:left="1080"/>
        <w:rPr>
          <w:rFonts w:ascii="Century Gothic" w:hAnsi="Century Gothic" w:cs="Arial"/>
          <w:sz w:val="20"/>
          <w:szCs w:val="20"/>
        </w:rPr>
      </w:pPr>
    </w:p>
    <w:p w:rsidR="00981B6B" w:rsidRPr="00045C68" w:rsidRDefault="00981B6B" w:rsidP="003147B4">
      <w:pPr>
        <w:spacing w:before="120" w:after="120"/>
        <w:ind w:left="1080"/>
        <w:rPr>
          <w:rFonts w:ascii="Century Gothic" w:hAnsi="Century Gothic" w:cs="Arial"/>
          <w:sz w:val="20"/>
          <w:szCs w:val="20"/>
        </w:rPr>
      </w:pPr>
    </w:p>
    <w:p w:rsidR="00981B6B" w:rsidRPr="00045C68" w:rsidRDefault="00981B6B" w:rsidP="003147B4">
      <w:pPr>
        <w:spacing w:before="120" w:after="120"/>
        <w:ind w:left="1080"/>
        <w:rPr>
          <w:rFonts w:ascii="Century Gothic" w:hAnsi="Century Gothic" w:cs="Arial"/>
          <w:sz w:val="20"/>
          <w:szCs w:val="20"/>
        </w:rPr>
      </w:pPr>
    </w:p>
    <w:tbl>
      <w:tblPr>
        <w:tblW w:w="14464"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890"/>
        <w:gridCol w:w="990"/>
        <w:gridCol w:w="2160"/>
        <w:gridCol w:w="630"/>
        <w:gridCol w:w="1257"/>
        <w:gridCol w:w="697"/>
        <w:gridCol w:w="2340"/>
        <w:gridCol w:w="3600"/>
      </w:tblGrid>
      <w:tr w:rsidR="00C957D0" w:rsidRPr="00045C68" w:rsidTr="00AE26A5">
        <w:trPr>
          <w:trHeight w:val="450"/>
        </w:trPr>
        <w:tc>
          <w:tcPr>
            <w:tcW w:w="14464" w:type="dxa"/>
            <w:gridSpan w:val="9"/>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C957D0" w:rsidRPr="00045C68" w:rsidRDefault="00C957D0" w:rsidP="00AE26A5">
            <w:pPr>
              <w:spacing w:after="0"/>
              <w:rPr>
                <w:rFonts w:ascii="Century Gothic" w:hAnsi="Century Gothic"/>
              </w:rPr>
            </w:pPr>
            <w:r w:rsidRPr="00045C68">
              <w:rPr>
                <w:rFonts w:ascii="Century Gothic" w:hAnsi="Century Gothic" w:cs="HelveticaNeueLTStd-Bd"/>
                <w:b/>
                <w:color w:val="FFFFFF"/>
                <w:sz w:val="16"/>
                <w:szCs w:val="16"/>
              </w:rPr>
              <w:lastRenderedPageBreak/>
              <w:t>Credit Transfer Transaction Information Definition: Set of elements used to provide information on the individual transaction(s) included in the message</w:t>
            </w:r>
          </w:p>
        </w:tc>
      </w:tr>
      <w:tr w:rsidR="00C957D0" w:rsidRPr="00045C68" w:rsidTr="00E6502F">
        <w:trPr>
          <w:trHeight w:val="260"/>
        </w:trPr>
        <w:tc>
          <w:tcPr>
            <w:tcW w:w="90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C957D0" w:rsidRPr="00045C68" w:rsidRDefault="00C957D0" w:rsidP="00AE26A5">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C957D0" w:rsidRPr="00045C68" w:rsidRDefault="00C957D0" w:rsidP="00AE26A5">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99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C957D0" w:rsidRPr="00045C68" w:rsidRDefault="00C957D0" w:rsidP="00AE26A5">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C957D0" w:rsidRPr="00045C68" w:rsidRDefault="00C957D0" w:rsidP="00AE26A5">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630"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C957D0" w:rsidRPr="00045C68" w:rsidRDefault="00C957D0" w:rsidP="00AE26A5">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C957D0" w:rsidRPr="00045C68" w:rsidRDefault="00C957D0" w:rsidP="00AE26A5">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tcBorders>
              <w:top w:val="single" w:sz="4" w:space="0" w:color="auto"/>
              <w:left w:val="single" w:sz="4" w:space="0" w:color="auto"/>
              <w:bottom w:val="single" w:sz="4" w:space="0" w:color="auto"/>
              <w:right w:val="single" w:sz="4" w:space="0" w:color="auto"/>
            </w:tcBorders>
            <w:shd w:val="clear" w:color="auto" w:fill="17365D"/>
            <w:vAlign w:val="center"/>
            <w:hideMark/>
          </w:tcPr>
          <w:p w:rsidR="00C957D0" w:rsidRPr="00045C68" w:rsidRDefault="00C957D0" w:rsidP="00AE26A5">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340" w:type="dxa"/>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hideMark/>
          </w:tcPr>
          <w:p w:rsidR="00C957D0" w:rsidRPr="00045C68" w:rsidRDefault="00C957D0" w:rsidP="00AE26A5">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hideMark/>
          </w:tcPr>
          <w:p w:rsidR="00C957D0" w:rsidRPr="00045C68" w:rsidRDefault="00C957D0" w:rsidP="00AE26A5">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C957D0" w:rsidRPr="00045C68" w:rsidTr="00AE26A5">
        <w:trPr>
          <w:trHeight w:val="260"/>
        </w:trPr>
        <w:tc>
          <w:tcPr>
            <w:tcW w:w="900" w:type="dxa"/>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2.128</w:t>
            </w:r>
          </w:p>
        </w:tc>
        <w:tc>
          <w:tcPr>
            <w:tcW w:w="1890" w:type="dxa"/>
            <w:shd w:val="clear" w:color="000000" w:fill="auto"/>
            <w:vAlign w:val="center"/>
            <w:hideMark/>
          </w:tcPr>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 xml:space="preserve">Invoicee </w:t>
            </w:r>
          </w:p>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 xml:space="preserve">&lt;Invcee&gt; </w:t>
            </w:r>
          </w:p>
        </w:tc>
        <w:tc>
          <w:tcPr>
            <w:tcW w:w="990" w:type="dxa"/>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Identification of the party to whom an invoice is issued, when different from the debtor or ultimate debtor</w:t>
            </w:r>
          </w:p>
          <w:p w:rsidR="00C957D0" w:rsidRPr="00045C68" w:rsidRDefault="00C957D0" w:rsidP="00AE26A5">
            <w:pPr>
              <w:pStyle w:val="Default"/>
              <w:rPr>
                <w:rFonts w:ascii="Century Gothic" w:hAnsi="Century Gothic"/>
                <w:sz w:val="16"/>
                <w:szCs w:val="16"/>
              </w:rPr>
            </w:pPr>
          </w:p>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Empty tag</w:t>
            </w:r>
          </w:p>
        </w:tc>
        <w:tc>
          <w:tcPr>
            <w:tcW w:w="630" w:type="dxa"/>
            <w:shd w:val="clear" w:color="000000" w:fill="auto"/>
            <w:vAlign w:val="center"/>
            <w:hideMark/>
          </w:tcPr>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 xml:space="preserve">[0..1] </w:t>
            </w:r>
          </w:p>
          <w:p w:rsidR="00C957D0" w:rsidRPr="00045C68" w:rsidRDefault="00C957D0" w:rsidP="00AE26A5">
            <w:pPr>
              <w:pStyle w:val="Default"/>
              <w:rPr>
                <w:rFonts w:ascii="Century Gothic" w:hAnsi="Century Gothic"/>
                <w:sz w:val="16"/>
                <w:szCs w:val="16"/>
              </w:rPr>
            </w:pPr>
          </w:p>
        </w:tc>
        <w:tc>
          <w:tcPr>
            <w:tcW w:w="1257" w:type="dxa"/>
            <w:shd w:val="clear" w:color="000000" w:fill="auto"/>
            <w:vAlign w:val="center"/>
            <w:hideMark/>
          </w:tcPr>
          <w:p w:rsidR="00C957D0" w:rsidRPr="00045C68" w:rsidRDefault="00C957D0" w:rsidP="00AE26A5">
            <w:pPr>
              <w:pStyle w:val="Default"/>
              <w:rPr>
                <w:rFonts w:ascii="Century Gothic" w:hAnsi="Century Gothic"/>
                <w:sz w:val="16"/>
                <w:szCs w:val="16"/>
              </w:rPr>
            </w:pPr>
          </w:p>
        </w:tc>
        <w:tc>
          <w:tcPr>
            <w:tcW w:w="697" w:type="dxa"/>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auto" w:fill="auto"/>
            <w:vAlign w:val="center"/>
            <w:hideMark/>
          </w:tcPr>
          <w:p w:rsidR="00C957D0" w:rsidRPr="00045C68" w:rsidRDefault="00166439"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For CTX, </w:t>
            </w:r>
            <w:r w:rsidR="00C957D0" w:rsidRPr="00045C68">
              <w:rPr>
                <w:rFonts w:ascii="Century Gothic" w:eastAsia="Times New Roman" w:hAnsi="Century Gothic" w:cs="Times New Roman"/>
                <w:bCs/>
                <w:color w:val="000000" w:themeColor="text1"/>
                <w:sz w:val="16"/>
                <w:szCs w:val="16"/>
              </w:rPr>
              <w:t>Addenda Record, Payment Related Information (Record 7, Field 3)</w:t>
            </w:r>
          </w:p>
        </w:tc>
        <w:tc>
          <w:tcPr>
            <w:tcW w:w="3600" w:type="dxa"/>
            <w:shd w:val="clear" w:color="auto"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Presence implies STP 820 Segment N101 equivalent to “PR”=Payer</w:t>
            </w:r>
          </w:p>
        </w:tc>
      </w:tr>
      <w:tr w:rsidR="00C957D0" w:rsidRPr="00045C68" w:rsidTr="00AE26A5">
        <w:trPr>
          <w:trHeight w:val="260"/>
        </w:trPr>
        <w:tc>
          <w:tcPr>
            <w:tcW w:w="900" w:type="dxa"/>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9.1.0</w:t>
            </w:r>
          </w:p>
        </w:tc>
        <w:tc>
          <w:tcPr>
            <w:tcW w:w="1890" w:type="dxa"/>
            <w:shd w:val="clear" w:color="000000" w:fill="auto"/>
            <w:vAlign w:val="center"/>
            <w:hideMark/>
          </w:tcPr>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Name</w:t>
            </w:r>
          </w:p>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&lt;Nm&gt;</w:t>
            </w:r>
          </w:p>
        </w:tc>
        <w:tc>
          <w:tcPr>
            <w:tcW w:w="990" w:type="dxa"/>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Name by which a party is known and which is usually used to identify that party</w:t>
            </w:r>
          </w:p>
        </w:tc>
        <w:tc>
          <w:tcPr>
            <w:tcW w:w="630" w:type="dxa"/>
            <w:shd w:val="clear" w:color="000000" w:fill="auto"/>
            <w:vAlign w:val="center"/>
            <w:hideMark/>
          </w:tcPr>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 xml:space="preserve">[0..1]  </w:t>
            </w:r>
          </w:p>
        </w:tc>
        <w:tc>
          <w:tcPr>
            <w:tcW w:w="1257" w:type="dxa"/>
            <w:shd w:val="clear" w:color="000000" w:fill="auto"/>
            <w:vAlign w:val="center"/>
            <w:hideMark/>
          </w:tcPr>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 xml:space="preserve">Max140Text </w:t>
            </w:r>
          </w:p>
          <w:p w:rsidR="00C957D0" w:rsidRPr="00045C68" w:rsidRDefault="00C957D0" w:rsidP="00AE26A5">
            <w:pPr>
              <w:pStyle w:val="Default"/>
              <w:rPr>
                <w:rFonts w:ascii="Century Gothic" w:hAnsi="Century Gothic"/>
                <w:sz w:val="16"/>
                <w:szCs w:val="16"/>
              </w:rPr>
            </w:pPr>
          </w:p>
        </w:tc>
        <w:tc>
          <w:tcPr>
            <w:tcW w:w="697" w:type="dxa"/>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bottom w:val="single" w:sz="4" w:space="0" w:color="auto"/>
            </w:tcBorders>
            <w:shd w:val="clear" w:color="auto" w:fill="auto"/>
            <w:vAlign w:val="center"/>
            <w:hideMark/>
          </w:tcPr>
          <w:p w:rsidR="00C957D0" w:rsidRPr="00045C68" w:rsidRDefault="00166439"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For CTX, </w:t>
            </w:r>
            <w:r w:rsidR="00C957D0" w:rsidRPr="00045C68">
              <w:rPr>
                <w:rFonts w:ascii="Century Gothic" w:eastAsia="Times New Roman" w:hAnsi="Century Gothic" w:cs="Times New Roman"/>
                <w:bCs/>
                <w:color w:val="000000" w:themeColor="text1"/>
                <w:sz w:val="16"/>
                <w:szCs w:val="16"/>
              </w:rPr>
              <w:t>Addenda Record, Payment Related Information (Record 7, Field 3)</w:t>
            </w:r>
          </w:p>
        </w:tc>
        <w:tc>
          <w:tcPr>
            <w:tcW w:w="3600" w:type="dxa"/>
            <w:tcBorders>
              <w:bottom w:val="single" w:sz="4" w:space="0" w:color="auto"/>
            </w:tcBorders>
            <w:shd w:val="clear" w:color="auto"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Equivalent to STP 820 Segment N102 (Payer Name)</w:t>
            </w:r>
          </w:p>
        </w:tc>
      </w:tr>
      <w:tr w:rsidR="00C957D0" w:rsidRPr="00045C68" w:rsidTr="00AE26A5">
        <w:trPr>
          <w:trHeight w:val="818"/>
        </w:trPr>
        <w:tc>
          <w:tcPr>
            <w:tcW w:w="900" w:type="dxa"/>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9.1.12</w:t>
            </w:r>
          </w:p>
        </w:tc>
        <w:tc>
          <w:tcPr>
            <w:tcW w:w="1890" w:type="dxa"/>
            <w:shd w:val="clear" w:color="000000" w:fill="auto"/>
            <w:vAlign w:val="center"/>
            <w:hideMark/>
          </w:tcPr>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 xml:space="preserve">Identification </w:t>
            </w:r>
          </w:p>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 xml:space="preserve">&lt;Id&gt; </w:t>
            </w:r>
          </w:p>
          <w:p w:rsidR="00C957D0" w:rsidRPr="00045C68" w:rsidRDefault="00C957D0" w:rsidP="00AE26A5">
            <w:pPr>
              <w:pStyle w:val="Default"/>
              <w:rPr>
                <w:rFonts w:ascii="Century Gothic" w:hAnsi="Century Gothic"/>
                <w:sz w:val="16"/>
                <w:szCs w:val="16"/>
              </w:rPr>
            </w:pPr>
          </w:p>
        </w:tc>
        <w:tc>
          <w:tcPr>
            <w:tcW w:w="990" w:type="dxa"/>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Unique and unambiguous way of identifying an organisation or an individual person</w:t>
            </w:r>
          </w:p>
          <w:p w:rsidR="00C957D0" w:rsidRPr="00045C68" w:rsidRDefault="00C957D0" w:rsidP="00AE26A5">
            <w:pPr>
              <w:pStyle w:val="Default"/>
              <w:rPr>
                <w:rFonts w:ascii="Century Gothic" w:hAnsi="Century Gothic"/>
                <w:sz w:val="16"/>
                <w:szCs w:val="16"/>
              </w:rPr>
            </w:pPr>
          </w:p>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Empty tag</w:t>
            </w:r>
          </w:p>
        </w:tc>
        <w:tc>
          <w:tcPr>
            <w:tcW w:w="630" w:type="dxa"/>
            <w:shd w:val="clear" w:color="000000" w:fill="auto"/>
            <w:vAlign w:val="center"/>
            <w:hideMark/>
          </w:tcPr>
          <w:p w:rsidR="00C957D0" w:rsidRPr="00045C68" w:rsidRDefault="00C957D0" w:rsidP="00AE26A5">
            <w:pPr>
              <w:pStyle w:val="Default"/>
              <w:rPr>
                <w:rFonts w:ascii="Century Gothic" w:hAnsi="Century Gothic"/>
                <w:sz w:val="14"/>
                <w:szCs w:val="14"/>
              </w:rPr>
            </w:pPr>
            <w:r w:rsidRPr="00045C68">
              <w:rPr>
                <w:rFonts w:ascii="Century Gothic" w:hAnsi="Century Gothic"/>
                <w:sz w:val="14"/>
                <w:szCs w:val="14"/>
              </w:rPr>
              <w:t xml:space="preserve">[0..1] </w:t>
            </w:r>
          </w:p>
          <w:p w:rsidR="00C957D0" w:rsidRPr="00045C68" w:rsidRDefault="00C957D0" w:rsidP="00AE26A5">
            <w:pPr>
              <w:pStyle w:val="Default"/>
              <w:rPr>
                <w:rFonts w:ascii="Century Gothic" w:hAnsi="Century Gothic"/>
                <w:sz w:val="16"/>
                <w:szCs w:val="16"/>
              </w:rPr>
            </w:pPr>
          </w:p>
        </w:tc>
        <w:tc>
          <w:tcPr>
            <w:tcW w:w="1257" w:type="dxa"/>
            <w:shd w:val="clear" w:color="000000" w:fill="auto"/>
            <w:vAlign w:val="center"/>
            <w:hideMark/>
          </w:tcPr>
          <w:p w:rsidR="00C957D0" w:rsidRPr="00045C68" w:rsidRDefault="00C957D0" w:rsidP="00AE26A5">
            <w:pPr>
              <w:pStyle w:val="Default"/>
              <w:rPr>
                <w:rFonts w:ascii="Century Gothic" w:hAnsi="Century Gothic"/>
                <w:sz w:val="16"/>
                <w:szCs w:val="16"/>
              </w:rPr>
            </w:pPr>
          </w:p>
        </w:tc>
        <w:tc>
          <w:tcPr>
            <w:tcW w:w="697" w:type="dxa"/>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C4BC96" w:themeFill="background2" w:themeFillShade="BF"/>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p>
        </w:tc>
        <w:tc>
          <w:tcPr>
            <w:tcW w:w="3600" w:type="dxa"/>
            <w:shd w:val="clear" w:color="000000" w:fill="C4BC96" w:themeFill="background2" w:themeFillShade="BF"/>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p>
        </w:tc>
      </w:tr>
      <w:tr w:rsidR="00C957D0" w:rsidRPr="00045C68" w:rsidTr="00AE26A5">
        <w:trPr>
          <w:trHeight w:val="260"/>
        </w:trPr>
        <w:tc>
          <w:tcPr>
            <w:tcW w:w="900" w:type="dxa"/>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9.1.13</w:t>
            </w:r>
          </w:p>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shd w:val="clear" w:color="000000" w:fill="auto"/>
            <w:vAlign w:val="center"/>
            <w:hideMark/>
          </w:tcPr>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 xml:space="preserve">Organisation Identification </w:t>
            </w:r>
          </w:p>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 xml:space="preserve">&lt;OrgId&gt; </w:t>
            </w:r>
          </w:p>
          <w:p w:rsidR="00C957D0" w:rsidRPr="00045C68" w:rsidRDefault="00C957D0" w:rsidP="00AE26A5">
            <w:pPr>
              <w:pStyle w:val="Default"/>
              <w:rPr>
                <w:rFonts w:ascii="Century Gothic" w:hAnsi="Century Gothic"/>
                <w:sz w:val="16"/>
                <w:szCs w:val="16"/>
              </w:rPr>
            </w:pPr>
          </w:p>
        </w:tc>
        <w:tc>
          <w:tcPr>
            <w:tcW w:w="990" w:type="dxa"/>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Unique an unambiguous way of identifying an organization</w:t>
            </w:r>
          </w:p>
          <w:p w:rsidR="00C957D0" w:rsidRPr="00045C68" w:rsidRDefault="00C957D0" w:rsidP="00AE26A5">
            <w:pPr>
              <w:pStyle w:val="Default"/>
              <w:rPr>
                <w:rFonts w:ascii="Century Gothic" w:hAnsi="Century Gothic"/>
                <w:sz w:val="16"/>
                <w:szCs w:val="16"/>
              </w:rPr>
            </w:pPr>
          </w:p>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Empty tag</w:t>
            </w:r>
          </w:p>
        </w:tc>
        <w:tc>
          <w:tcPr>
            <w:tcW w:w="630" w:type="dxa"/>
            <w:shd w:val="clear" w:color="000000" w:fill="auto"/>
            <w:vAlign w:val="center"/>
            <w:hideMark/>
          </w:tcPr>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 xml:space="preserve">[1..1] </w:t>
            </w:r>
          </w:p>
          <w:p w:rsidR="00C957D0" w:rsidRPr="00045C68" w:rsidRDefault="00C957D0" w:rsidP="00AE26A5">
            <w:pPr>
              <w:pStyle w:val="Default"/>
              <w:rPr>
                <w:rFonts w:ascii="Century Gothic" w:hAnsi="Century Gothic"/>
                <w:sz w:val="16"/>
                <w:szCs w:val="16"/>
              </w:rPr>
            </w:pPr>
          </w:p>
        </w:tc>
        <w:tc>
          <w:tcPr>
            <w:tcW w:w="1257" w:type="dxa"/>
            <w:shd w:val="clear" w:color="000000" w:fill="auto"/>
            <w:vAlign w:val="center"/>
            <w:hideMark/>
          </w:tcPr>
          <w:p w:rsidR="00C957D0" w:rsidRPr="00045C68" w:rsidRDefault="00C957D0" w:rsidP="00AE26A5">
            <w:pPr>
              <w:pStyle w:val="Default"/>
              <w:rPr>
                <w:rFonts w:ascii="Century Gothic" w:hAnsi="Century Gothic"/>
                <w:sz w:val="16"/>
                <w:szCs w:val="16"/>
              </w:rPr>
            </w:pPr>
          </w:p>
        </w:tc>
        <w:tc>
          <w:tcPr>
            <w:tcW w:w="697" w:type="dxa"/>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000000" w:fill="C4BC96" w:themeFill="background2" w:themeFillShade="BF"/>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highlight w:val="yellow"/>
              </w:rPr>
            </w:pPr>
          </w:p>
        </w:tc>
        <w:tc>
          <w:tcPr>
            <w:tcW w:w="3600" w:type="dxa"/>
            <w:shd w:val="clear" w:color="000000" w:fill="C4BC96" w:themeFill="background2" w:themeFillShade="BF"/>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highlight w:val="yellow"/>
              </w:rPr>
            </w:pPr>
          </w:p>
        </w:tc>
      </w:tr>
      <w:tr w:rsidR="00C957D0" w:rsidRPr="00045C68" w:rsidTr="00AE26A5">
        <w:trPr>
          <w:trHeight w:val="260"/>
        </w:trPr>
        <w:tc>
          <w:tcPr>
            <w:tcW w:w="900" w:type="dxa"/>
            <w:tcBorders>
              <w:bottom w:val="single" w:sz="4" w:space="0" w:color="auto"/>
            </w:tcBorders>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9.1.1.4</w:t>
            </w:r>
          </w:p>
        </w:tc>
        <w:tc>
          <w:tcPr>
            <w:tcW w:w="1890" w:type="dxa"/>
            <w:tcBorders>
              <w:bottom w:val="single" w:sz="4" w:space="0" w:color="auto"/>
            </w:tcBorders>
            <w:shd w:val="clear" w:color="000000" w:fill="auto"/>
            <w:vAlign w:val="center"/>
            <w:hideMark/>
          </w:tcPr>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 xml:space="preserve">BIC Or BEI </w:t>
            </w:r>
          </w:p>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 xml:space="preserve">&lt;BICOrBEI&gt; </w:t>
            </w:r>
          </w:p>
          <w:p w:rsidR="00C957D0" w:rsidRPr="00045C68" w:rsidRDefault="00C957D0" w:rsidP="00AE26A5">
            <w:pPr>
              <w:pStyle w:val="Default"/>
              <w:rPr>
                <w:rFonts w:ascii="Century Gothic" w:hAnsi="Century Gothic"/>
                <w:sz w:val="16"/>
                <w:szCs w:val="16"/>
              </w:rPr>
            </w:pPr>
          </w:p>
        </w:tc>
        <w:tc>
          <w:tcPr>
            <w:tcW w:w="990" w:type="dxa"/>
            <w:tcBorders>
              <w:bottom w:val="single" w:sz="4" w:space="0" w:color="auto"/>
            </w:tcBorders>
            <w:shd w:val="clear" w:color="000000" w:fill="auto"/>
            <w:vAlign w:val="center"/>
            <w:hideMark/>
          </w:tcPr>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 xml:space="preserve">++++++++ </w:t>
            </w:r>
          </w:p>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p>
        </w:tc>
        <w:tc>
          <w:tcPr>
            <w:tcW w:w="2160" w:type="dxa"/>
            <w:tcBorders>
              <w:bottom w:val="single" w:sz="4" w:space="0" w:color="auto"/>
            </w:tcBorders>
            <w:shd w:val="clear" w:color="000000" w:fill="auto"/>
            <w:vAlign w:val="center"/>
            <w:hideMark/>
          </w:tcPr>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Code allocated to organisations by the ISO 9362 Registration Authority, under an international identification scheme, as described in the latest version of the standard ISO 9362 Banking (Banking tele-communication messages, Bank Identifier Codes)</w:t>
            </w:r>
          </w:p>
        </w:tc>
        <w:tc>
          <w:tcPr>
            <w:tcW w:w="630" w:type="dxa"/>
            <w:tcBorders>
              <w:bottom w:val="single" w:sz="4" w:space="0" w:color="auto"/>
            </w:tcBorders>
            <w:shd w:val="clear" w:color="000000" w:fill="auto"/>
            <w:vAlign w:val="center"/>
            <w:hideMark/>
          </w:tcPr>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 xml:space="preserve">[0..1] </w:t>
            </w:r>
          </w:p>
          <w:p w:rsidR="00C957D0" w:rsidRPr="00045C68" w:rsidRDefault="00C957D0" w:rsidP="00AE26A5">
            <w:pPr>
              <w:pStyle w:val="Default"/>
              <w:rPr>
                <w:rFonts w:ascii="Century Gothic" w:hAnsi="Century Gothic"/>
                <w:sz w:val="16"/>
                <w:szCs w:val="16"/>
              </w:rPr>
            </w:pPr>
          </w:p>
        </w:tc>
        <w:tc>
          <w:tcPr>
            <w:tcW w:w="1257" w:type="dxa"/>
            <w:tcBorders>
              <w:bottom w:val="single" w:sz="4" w:space="0" w:color="auto"/>
            </w:tcBorders>
            <w:shd w:val="clear" w:color="000000" w:fill="auto"/>
            <w:vAlign w:val="center"/>
            <w:hideMark/>
          </w:tcPr>
          <w:p w:rsidR="00C957D0" w:rsidRPr="00045C68" w:rsidRDefault="00C957D0" w:rsidP="00AE26A5">
            <w:pPr>
              <w:pStyle w:val="Default"/>
              <w:rPr>
                <w:rFonts w:ascii="Century Gothic" w:hAnsi="Century Gothic"/>
                <w:sz w:val="16"/>
                <w:szCs w:val="16"/>
              </w:rPr>
            </w:pPr>
            <w:r w:rsidRPr="00045C68">
              <w:rPr>
                <w:rFonts w:ascii="Century Gothic" w:hAnsi="Century Gothic"/>
                <w:sz w:val="16"/>
                <w:szCs w:val="16"/>
              </w:rPr>
              <w:t>Identifier</w:t>
            </w:r>
          </w:p>
          <w:p w:rsidR="00C957D0" w:rsidRPr="00045C68" w:rsidRDefault="00C957D0" w:rsidP="00AE26A5">
            <w:pPr>
              <w:pStyle w:val="Default"/>
              <w:rPr>
                <w:rFonts w:ascii="Century Gothic" w:hAnsi="Century Gothic"/>
                <w:sz w:val="16"/>
                <w:szCs w:val="16"/>
              </w:rPr>
            </w:pPr>
          </w:p>
        </w:tc>
        <w:tc>
          <w:tcPr>
            <w:tcW w:w="697" w:type="dxa"/>
            <w:tcBorders>
              <w:bottom w:val="single" w:sz="4" w:space="0" w:color="auto"/>
            </w:tcBorders>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bottom w:val="single" w:sz="4" w:space="0" w:color="auto"/>
            </w:tcBorders>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p>
        </w:tc>
        <w:tc>
          <w:tcPr>
            <w:tcW w:w="3600" w:type="dxa"/>
            <w:tcBorders>
              <w:bottom w:val="single" w:sz="4" w:space="0" w:color="auto"/>
            </w:tcBorders>
            <w:shd w:val="clear" w:color="000000" w:fill="auto"/>
            <w:vAlign w:val="center"/>
            <w:hideMark/>
          </w:tcPr>
          <w:p w:rsidR="00C957D0" w:rsidRPr="00045C68" w:rsidRDefault="00C957D0" w:rsidP="00AE26A5">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u w:val="single"/>
              </w:rPr>
              <w:t>Usage Rule:</w:t>
            </w:r>
            <w:r w:rsidRPr="00045C68">
              <w:rPr>
                <w:rFonts w:ascii="Century Gothic" w:eastAsia="Times New Roman" w:hAnsi="Century Gothic" w:cs="Times New Roman"/>
                <w:bCs/>
                <w:color w:val="000000" w:themeColor="text1"/>
                <w:sz w:val="16"/>
                <w:szCs w:val="16"/>
              </w:rPr>
              <w:t xml:space="preserve"> If &lt;</w:t>
            </w:r>
            <w:r w:rsidRPr="00045C68">
              <w:rPr>
                <w:rFonts w:ascii="Century Gothic" w:hAnsi="Century Gothic"/>
                <w:sz w:val="16"/>
                <w:szCs w:val="16"/>
              </w:rPr>
              <w:t>Othr</w:t>
            </w:r>
            <w:r w:rsidRPr="00045C68">
              <w:rPr>
                <w:rFonts w:ascii="Century Gothic" w:eastAsia="Times New Roman" w:hAnsi="Century Gothic" w:cs="Times New Roman"/>
                <w:bCs/>
                <w:color w:val="000000" w:themeColor="text1"/>
                <w:sz w:val="16"/>
                <w:szCs w:val="16"/>
              </w:rPr>
              <w:t>&gt; is populated, &lt;</w:t>
            </w:r>
            <w:r w:rsidRPr="00045C68">
              <w:rPr>
                <w:rFonts w:ascii="Century Gothic" w:hAnsi="Century Gothic"/>
                <w:sz w:val="16"/>
                <w:szCs w:val="16"/>
              </w:rPr>
              <w:t>BICOrBEI</w:t>
            </w:r>
            <w:r w:rsidRPr="00045C68">
              <w:rPr>
                <w:rFonts w:ascii="Century Gothic" w:eastAsia="Times New Roman" w:hAnsi="Century Gothic" w:cs="Times New Roman"/>
                <w:bCs/>
                <w:color w:val="000000" w:themeColor="text1"/>
                <w:sz w:val="16"/>
                <w:szCs w:val="16"/>
              </w:rPr>
              <w:t>&gt; should not be populated</w:t>
            </w:r>
          </w:p>
        </w:tc>
      </w:tr>
    </w:tbl>
    <w:p w:rsidR="00C957D0" w:rsidRPr="00045C68" w:rsidRDefault="00C957D0" w:rsidP="003147B4">
      <w:pPr>
        <w:spacing w:before="120" w:after="120"/>
        <w:ind w:left="1080"/>
        <w:rPr>
          <w:rFonts w:ascii="Century Gothic" w:hAnsi="Century Gothic" w:cs="Arial"/>
          <w:sz w:val="20"/>
          <w:szCs w:val="20"/>
        </w:rPr>
      </w:pPr>
    </w:p>
    <w:p w:rsidR="00C957D0" w:rsidRPr="00045C68" w:rsidRDefault="00C957D0">
      <w:pPr>
        <w:rPr>
          <w:rFonts w:ascii="Century Gothic" w:hAnsi="Century Gothic" w:cs="Arial"/>
          <w:sz w:val="20"/>
          <w:szCs w:val="20"/>
        </w:rPr>
      </w:pPr>
      <w:r w:rsidRPr="00045C68">
        <w:rPr>
          <w:rFonts w:ascii="Century Gothic" w:hAnsi="Century Gothic" w:cs="Arial"/>
          <w:sz w:val="20"/>
          <w:szCs w:val="20"/>
        </w:rPr>
        <w:br w:type="page"/>
      </w:r>
    </w:p>
    <w:p w:rsidR="00C957D0" w:rsidRPr="00045C68" w:rsidRDefault="00C957D0" w:rsidP="003147B4">
      <w:pPr>
        <w:spacing w:before="120" w:after="120"/>
        <w:ind w:left="1080"/>
        <w:rPr>
          <w:rFonts w:ascii="Century Gothic" w:hAnsi="Century Gothic" w:cs="Arial"/>
          <w:sz w:val="20"/>
          <w:szCs w:val="20"/>
        </w:rPr>
        <w:sectPr w:rsidR="00C957D0" w:rsidRPr="00045C68" w:rsidSect="00752D5D">
          <w:pgSz w:w="15840" w:h="12240" w:orient="landscape"/>
          <w:pgMar w:top="1440" w:right="1440" w:bottom="1440" w:left="1440" w:header="720" w:footer="720" w:gutter="0"/>
          <w:cols w:space="720"/>
          <w:docGrid w:linePitch="360"/>
        </w:sectPr>
      </w:pPr>
    </w:p>
    <w:p w:rsidR="008D6644" w:rsidRPr="00045C68" w:rsidRDefault="008D6644" w:rsidP="003147B4">
      <w:pPr>
        <w:spacing w:before="120" w:after="120"/>
        <w:ind w:left="1080"/>
        <w:rPr>
          <w:rFonts w:ascii="Century Gothic" w:hAnsi="Century Gothic" w:cs="Arial"/>
          <w:sz w:val="20"/>
          <w:szCs w:val="20"/>
        </w:rPr>
      </w:pPr>
    </w:p>
    <w:tbl>
      <w:tblPr>
        <w:tblW w:w="14464"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890"/>
        <w:gridCol w:w="990"/>
        <w:gridCol w:w="2160"/>
        <w:gridCol w:w="630"/>
        <w:gridCol w:w="1257"/>
        <w:gridCol w:w="697"/>
        <w:gridCol w:w="2340"/>
        <w:gridCol w:w="3600"/>
      </w:tblGrid>
      <w:tr w:rsidR="008D6644" w:rsidRPr="00045C68" w:rsidTr="00AF5C22">
        <w:trPr>
          <w:trHeight w:val="450"/>
        </w:trPr>
        <w:tc>
          <w:tcPr>
            <w:tcW w:w="14464" w:type="dxa"/>
            <w:gridSpan w:val="9"/>
            <w:shd w:val="clear" w:color="auto" w:fill="4F81BD" w:themeFill="accent1"/>
            <w:vAlign w:val="center"/>
            <w:hideMark/>
          </w:tcPr>
          <w:p w:rsidR="008D6644" w:rsidRPr="00045C68" w:rsidRDefault="008D6644" w:rsidP="00AF5C22">
            <w:pPr>
              <w:spacing w:after="0"/>
              <w:rPr>
                <w:rFonts w:ascii="Century Gothic" w:hAnsi="Century Gothic"/>
                <w:sz w:val="16"/>
                <w:szCs w:val="16"/>
              </w:rPr>
            </w:pPr>
            <w:r w:rsidRPr="00045C68">
              <w:rPr>
                <w:rFonts w:ascii="Century Gothic" w:hAnsi="Century Gothic" w:cs="HelveticaNeueLTStd-Bd"/>
                <w:b/>
                <w:color w:val="FFFFFF"/>
                <w:sz w:val="16"/>
                <w:szCs w:val="16"/>
              </w:rPr>
              <w:t>Credit Transfer Transaction Information Definition: Set of elements used to provide information on the individual transaction(s) included in the message</w:t>
            </w:r>
          </w:p>
        </w:tc>
      </w:tr>
      <w:tr w:rsidR="008D6644" w:rsidRPr="00045C68" w:rsidTr="00E6502F">
        <w:trPr>
          <w:trHeight w:val="260"/>
        </w:trPr>
        <w:tc>
          <w:tcPr>
            <w:tcW w:w="900" w:type="dxa"/>
            <w:shd w:val="clear" w:color="auto" w:fill="17365D"/>
            <w:vAlign w:val="center"/>
            <w:hideMark/>
          </w:tcPr>
          <w:p w:rsidR="008D6644" w:rsidRPr="00045C68" w:rsidRDefault="008D6644"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Index</w:t>
            </w:r>
          </w:p>
        </w:tc>
        <w:tc>
          <w:tcPr>
            <w:tcW w:w="1890" w:type="dxa"/>
            <w:shd w:val="clear" w:color="auto" w:fill="17365D"/>
            <w:vAlign w:val="center"/>
            <w:hideMark/>
          </w:tcPr>
          <w:p w:rsidR="008D6644" w:rsidRPr="00045C68" w:rsidRDefault="008D6644"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Field Name</w:t>
            </w:r>
          </w:p>
        </w:tc>
        <w:tc>
          <w:tcPr>
            <w:tcW w:w="990" w:type="dxa"/>
            <w:shd w:val="clear" w:color="auto" w:fill="17365D"/>
            <w:vAlign w:val="center"/>
            <w:hideMark/>
          </w:tcPr>
          <w:p w:rsidR="008D6644" w:rsidRPr="00045C68" w:rsidRDefault="008D6644"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Tag Level</w:t>
            </w:r>
          </w:p>
        </w:tc>
        <w:tc>
          <w:tcPr>
            <w:tcW w:w="2160" w:type="dxa"/>
            <w:shd w:val="clear" w:color="auto" w:fill="17365D"/>
            <w:vAlign w:val="center"/>
            <w:hideMark/>
          </w:tcPr>
          <w:p w:rsidR="008D6644" w:rsidRPr="00045C68" w:rsidRDefault="008D6644"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630" w:type="dxa"/>
            <w:shd w:val="clear" w:color="auto" w:fill="17365D"/>
            <w:vAlign w:val="center"/>
            <w:hideMark/>
          </w:tcPr>
          <w:p w:rsidR="008D6644" w:rsidRPr="00045C68" w:rsidRDefault="008D6644"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Mult</w:t>
            </w:r>
          </w:p>
        </w:tc>
        <w:tc>
          <w:tcPr>
            <w:tcW w:w="1257" w:type="dxa"/>
            <w:shd w:val="clear" w:color="auto" w:fill="17365D"/>
            <w:vAlign w:val="center"/>
            <w:hideMark/>
          </w:tcPr>
          <w:p w:rsidR="008D6644" w:rsidRPr="00045C68" w:rsidRDefault="008D6644"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Type</w:t>
            </w:r>
          </w:p>
        </w:tc>
        <w:tc>
          <w:tcPr>
            <w:tcW w:w="697" w:type="dxa"/>
            <w:shd w:val="clear" w:color="auto" w:fill="17365D"/>
            <w:vAlign w:val="center"/>
            <w:hideMark/>
          </w:tcPr>
          <w:p w:rsidR="008D6644" w:rsidRPr="00045C68" w:rsidRDefault="008D6644"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 / O</w:t>
            </w:r>
          </w:p>
        </w:tc>
        <w:tc>
          <w:tcPr>
            <w:tcW w:w="2340" w:type="dxa"/>
            <w:tcBorders>
              <w:bottom w:val="single" w:sz="4" w:space="0" w:color="auto"/>
            </w:tcBorders>
            <w:shd w:val="clear" w:color="auto" w:fill="0D0D0D" w:themeFill="text1" w:themeFillTint="F2"/>
            <w:vAlign w:val="center"/>
            <w:hideMark/>
          </w:tcPr>
          <w:p w:rsidR="008D6644" w:rsidRPr="00045C68" w:rsidRDefault="008D6644"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Maps to NACHA Format Field</w:t>
            </w:r>
          </w:p>
        </w:tc>
        <w:tc>
          <w:tcPr>
            <w:tcW w:w="3600" w:type="dxa"/>
            <w:tcBorders>
              <w:bottom w:val="single" w:sz="4" w:space="0" w:color="auto"/>
            </w:tcBorders>
            <w:shd w:val="clear" w:color="auto" w:fill="0D0D0D" w:themeFill="text1" w:themeFillTint="F2"/>
            <w:vAlign w:val="center"/>
            <w:hideMark/>
          </w:tcPr>
          <w:p w:rsidR="008D6644" w:rsidRPr="00045C68" w:rsidRDefault="008D6644" w:rsidP="00AF5C2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Mapping Guide</w:t>
            </w:r>
          </w:p>
        </w:tc>
      </w:tr>
      <w:tr w:rsidR="008D6644" w:rsidRPr="00045C68" w:rsidTr="00AA7CF3">
        <w:trPr>
          <w:trHeight w:val="260"/>
        </w:trPr>
        <w:tc>
          <w:tcPr>
            <w:tcW w:w="90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D6644" w:rsidRPr="00045C68" w:rsidRDefault="008D6644"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9.1.15</w:t>
            </w:r>
          </w:p>
        </w:tc>
        <w:tc>
          <w:tcPr>
            <w:tcW w:w="18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D6644" w:rsidRPr="00045C68" w:rsidRDefault="008D6644" w:rsidP="00AF5C22">
            <w:pPr>
              <w:pStyle w:val="Default"/>
              <w:rPr>
                <w:rFonts w:ascii="Century Gothic" w:hAnsi="Century Gothic"/>
                <w:sz w:val="16"/>
                <w:szCs w:val="16"/>
              </w:rPr>
            </w:pPr>
            <w:r w:rsidRPr="00045C68">
              <w:rPr>
                <w:rFonts w:ascii="Century Gothic" w:hAnsi="Century Gothic"/>
                <w:sz w:val="16"/>
                <w:szCs w:val="16"/>
              </w:rPr>
              <w:t xml:space="preserve">Other </w:t>
            </w:r>
          </w:p>
          <w:p w:rsidR="008D6644" w:rsidRPr="00045C68" w:rsidRDefault="008D6644" w:rsidP="00AF5C22">
            <w:pPr>
              <w:pStyle w:val="Default"/>
              <w:rPr>
                <w:rFonts w:ascii="Century Gothic" w:hAnsi="Century Gothic"/>
                <w:sz w:val="16"/>
                <w:szCs w:val="16"/>
              </w:rPr>
            </w:pPr>
            <w:r w:rsidRPr="00045C68">
              <w:rPr>
                <w:rFonts w:ascii="Century Gothic" w:hAnsi="Century Gothic"/>
                <w:sz w:val="16"/>
                <w:szCs w:val="16"/>
              </w:rPr>
              <w:t xml:space="preserve">&lt;Othr&gt; </w:t>
            </w:r>
          </w:p>
          <w:p w:rsidR="008D6644" w:rsidRPr="00045C68" w:rsidRDefault="008D6644" w:rsidP="00AF5C22">
            <w:pPr>
              <w:pStyle w:val="Default"/>
              <w:rPr>
                <w:rFonts w:ascii="Century Gothic" w:hAnsi="Century Gothic"/>
                <w:sz w:val="16"/>
                <w:szCs w:val="16"/>
              </w:rPr>
            </w:pPr>
          </w:p>
        </w:tc>
        <w:tc>
          <w:tcPr>
            <w:tcW w:w="99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D6644" w:rsidRPr="00045C68" w:rsidRDefault="008D6644" w:rsidP="00AF5C22">
            <w:pPr>
              <w:pStyle w:val="Default"/>
              <w:rPr>
                <w:rFonts w:ascii="Century Gothic" w:hAnsi="Century Gothic"/>
                <w:sz w:val="16"/>
                <w:szCs w:val="16"/>
              </w:rPr>
            </w:pPr>
            <w:r w:rsidRPr="00045C68">
              <w:rPr>
                <w:rFonts w:ascii="Century Gothic" w:hAnsi="Century Gothic"/>
                <w:sz w:val="16"/>
                <w:szCs w:val="16"/>
              </w:rPr>
              <w:t xml:space="preserve">++++++++ </w:t>
            </w:r>
          </w:p>
          <w:p w:rsidR="008D6644" w:rsidRPr="00045C68" w:rsidRDefault="008D6644" w:rsidP="00AF5C22">
            <w:pPr>
              <w:pStyle w:val="Default"/>
              <w:rPr>
                <w:rFonts w:ascii="Century Gothic" w:hAnsi="Century Gothic"/>
                <w:sz w:val="16"/>
                <w:szCs w:val="16"/>
              </w:rPr>
            </w:pPr>
          </w:p>
        </w:tc>
        <w:tc>
          <w:tcPr>
            <w:tcW w:w="216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D6644" w:rsidRPr="00045C68" w:rsidRDefault="008D6644" w:rsidP="00AF5C22">
            <w:pPr>
              <w:pStyle w:val="Default"/>
              <w:rPr>
                <w:rFonts w:ascii="Century Gothic" w:hAnsi="Century Gothic"/>
                <w:sz w:val="16"/>
                <w:szCs w:val="16"/>
              </w:rPr>
            </w:pPr>
            <w:r w:rsidRPr="00045C68">
              <w:rPr>
                <w:rFonts w:ascii="Century Gothic" w:hAnsi="Century Gothic"/>
                <w:sz w:val="16"/>
                <w:szCs w:val="16"/>
              </w:rPr>
              <w:t>Unique identification of an organisation, as assigned by an institution, using an identification scheme</w:t>
            </w:r>
          </w:p>
          <w:p w:rsidR="008D6644" w:rsidRPr="00045C68" w:rsidRDefault="008D6644" w:rsidP="00AF5C22">
            <w:pPr>
              <w:pStyle w:val="Default"/>
              <w:rPr>
                <w:rFonts w:ascii="Century Gothic" w:hAnsi="Century Gothic"/>
                <w:sz w:val="16"/>
                <w:szCs w:val="16"/>
              </w:rPr>
            </w:pPr>
          </w:p>
          <w:p w:rsidR="008D6644" w:rsidRPr="00045C68" w:rsidRDefault="008D6644" w:rsidP="00AF5C22">
            <w:pPr>
              <w:pStyle w:val="Default"/>
              <w:rPr>
                <w:rFonts w:ascii="Century Gothic" w:hAnsi="Century Gothic"/>
                <w:sz w:val="16"/>
                <w:szCs w:val="16"/>
              </w:rPr>
            </w:pPr>
            <w:r w:rsidRPr="00045C68">
              <w:rPr>
                <w:rFonts w:ascii="Century Gothic" w:hAnsi="Century Gothic"/>
                <w:sz w:val="16"/>
                <w:szCs w:val="16"/>
              </w:rPr>
              <w:t>Empty tag</w:t>
            </w:r>
          </w:p>
        </w:tc>
        <w:tc>
          <w:tcPr>
            <w:tcW w:w="630"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D6644" w:rsidRPr="00045C68" w:rsidRDefault="008D6644" w:rsidP="00AF5C22">
            <w:pPr>
              <w:pStyle w:val="Default"/>
              <w:rPr>
                <w:rFonts w:ascii="Century Gothic" w:hAnsi="Century Gothic"/>
                <w:sz w:val="16"/>
                <w:szCs w:val="16"/>
              </w:rPr>
            </w:pPr>
            <w:r w:rsidRPr="00045C68">
              <w:rPr>
                <w:rFonts w:ascii="Century Gothic" w:hAnsi="Century Gothic"/>
                <w:sz w:val="16"/>
                <w:szCs w:val="16"/>
              </w:rPr>
              <w:t xml:space="preserve">[0..n] </w:t>
            </w:r>
          </w:p>
          <w:p w:rsidR="008D6644" w:rsidRPr="00045C68" w:rsidRDefault="008D6644" w:rsidP="00AF5C22">
            <w:pPr>
              <w:pStyle w:val="Default"/>
              <w:rPr>
                <w:rFonts w:ascii="Century Gothic" w:hAnsi="Century Gothic"/>
                <w:sz w:val="16"/>
                <w:szCs w:val="16"/>
              </w:rPr>
            </w:pPr>
          </w:p>
        </w:tc>
        <w:tc>
          <w:tcPr>
            <w:tcW w:w="125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D6644" w:rsidRPr="00045C68" w:rsidRDefault="008D6644" w:rsidP="00AF5C22">
            <w:pPr>
              <w:pStyle w:val="Default"/>
              <w:rPr>
                <w:rFonts w:ascii="Century Gothic" w:hAnsi="Century Gothic"/>
                <w:sz w:val="16"/>
                <w:szCs w:val="16"/>
              </w:rPr>
            </w:pPr>
          </w:p>
        </w:tc>
        <w:tc>
          <w:tcPr>
            <w:tcW w:w="697" w:type="dxa"/>
            <w:tcBorders>
              <w:top w:val="single" w:sz="4" w:space="0" w:color="auto"/>
              <w:left w:val="single" w:sz="4" w:space="0" w:color="auto"/>
              <w:bottom w:val="single" w:sz="4" w:space="0" w:color="auto"/>
              <w:right w:val="single" w:sz="4" w:space="0" w:color="auto"/>
            </w:tcBorders>
            <w:shd w:val="clear" w:color="000000" w:fill="auto"/>
            <w:vAlign w:val="center"/>
            <w:hideMark/>
          </w:tcPr>
          <w:p w:rsidR="008D6644" w:rsidRPr="00045C68" w:rsidRDefault="008D6644"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8D6644" w:rsidRPr="00045C68" w:rsidRDefault="008D6644" w:rsidP="00AF5C22">
            <w:pPr>
              <w:spacing w:after="0" w:line="240" w:lineRule="auto"/>
              <w:rPr>
                <w:rFonts w:ascii="Century Gothic" w:eastAsia="Times New Roman" w:hAnsi="Century Gothic" w:cs="Times New Roman"/>
                <w:bCs/>
                <w:color w:val="000000" w:themeColor="text1"/>
                <w:sz w:val="16"/>
                <w:szCs w:val="16"/>
              </w:rPr>
            </w:pPr>
          </w:p>
        </w:tc>
        <w:tc>
          <w:tcPr>
            <w:tcW w:w="360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8D6644" w:rsidRPr="00045C68" w:rsidRDefault="008D6644" w:rsidP="00AF5C22">
            <w:pPr>
              <w:spacing w:after="0" w:line="240" w:lineRule="auto"/>
              <w:rPr>
                <w:rFonts w:ascii="Century Gothic" w:eastAsia="Times New Roman" w:hAnsi="Century Gothic" w:cs="Times New Roman"/>
                <w:bCs/>
                <w:color w:val="000000" w:themeColor="text1"/>
                <w:sz w:val="16"/>
                <w:szCs w:val="16"/>
              </w:rPr>
            </w:pPr>
          </w:p>
        </w:tc>
      </w:tr>
      <w:tr w:rsidR="008D6644" w:rsidRPr="00045C68" w:rsidTr="00AF5C22">
        <w:trPr>
          <w:trHeight w:val="260"/>
        </w:trPr>
        <w:tc>
          <w:tcPr>
            <w:tcW w:w="900" w:type="dxa"/>
            <w:tcBorders>
              <w:left w:val="single" w:sz="4" w:space="0" w:color="auto"/>
              <w:bottom w:val="single" w:sz="4" w:space="0" w:color="auto"/>
            </w:tcBorders>
            <w:shd w:val="clear" w:color="000000" w:fill="auto"/>
            <w:vAlign w:val="center"/>
            <w:hideMark/>
          </w:tcPr>
          <w:p w:rsidR="008D6644" w:rsidRPr="00045C68" w:rsidRDefault="008D6644"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9.1.16  </w:t>
            </w:r>
          </w:p>
        </w:tc>
        <w:tc>
          <w:tcPr>
            <w:tcW w:w="1890" w:type="dxa"/>
            <w:tcBorders>
              <w:bottom w:val="single" w:sz="4" w:space="0" w:color="auto"/>
            </w:tcBorders>
            <w:shd w:val="clear" w:color="000000" w:fill="auto"/>
            <w:vAlign w:val="center"/>
            <w:hideMark/>
          </w:tcPr>
          <w:p w:rsidR="008D6644" w:rsidRPr="00045C68" w:rsidRDefault="008D6644" w:rsidP="00AF5C22">
            <w:pPr>
              <w:pStyle w:val="Default"/>
              <w:rPr>
                <w:rFonts w:ascii="Century Gothic" w:hAnsi="Century Gothic"/>
                <w:sz w:val="16"/>
                <w:szCs w:val="16"/>
              </w:rPr>
            </w:pPr>
            <w:r w:rsidRPr="00045C68">
              <w:rPr>
                <w:rFonts w:ascii="Century Gothic" w:hAnsi="Century Gothic"/>
                <w:sz w:val="16"/>
                <w:szCs w:val="16"/>
              </w:rPr>
              <w:t xml:space="preserve">Identification </w:t>
            </w:r>
          </w:p>
          <w:p w:rsidR="008D6644" w:rsidRPr="00045C68" w:rsidRDefault="008D6644" w:rsidP="00AF5C22">
            <w:pPr>
              <w:pStyle w:val="Default"/>
              <w:rPr>
                <w:rFonts w:ascii="Century Gothic" w:hAnsi="Century Gothic"/>
                <w:sz w:val="16"/>
                <w:szCs w:val="16"/>
              </w:rPr>
            </w:pPr>
            <w:r w:rsidRPr="00045C68">
              <w:rPr>
                <w:rFonts w:ascii="Century Gothic" w:hAnsi="Century Gothic"/>
                <w:sz w:val="16"/>
                <w:szCs w:val="16"/>
              </w:rPr>
              <w:t xml:space="preserve">&lt;Id&gt; </w:t>
            </w:r>
          </w:p>
          <w:p w:rsidR="008D6644" w:rsidRPr="00045C68" w:rsidRDefault="008D6644" w:rsidP="00AF5C22">
            <w:pPr>
              <w:pStyle w:val="Default"/>
              <w:rPr>
                <w:rFonts w:ascii="Century Gothic" w:hAnsi="Century Gothic"/>
                <w:sz w:val="16"/>
                <w:szCs w:val="16"/>
              </w:rPr>
            </w:pPr>
          </w:p>
        </w:tc>
        <w:tc>
          <w:tcPr>
            <w:tcW w:w="990" w:type="dxa"/>
            <w:tcBorders>
              <w:bottom w:val="single" w:sz="4" w:space="0" w:color="auto"/>
            </w:tcBorders>
            <w:shd w:val="clear" w:color="000000" w:fill="auto"/>
            <w:vAlign w:val="center"/>
            <w:hideMark/>
          </w:tcPr>
          <w:p w:rsidR="008D6644" w:rsidRPr="00045C68" w:rsidRDefault="008D6644" w:rsidP="00AF5C22">
            <w:pPr>
              <w:pStyle w:val="Default"/>
              <w:rPr>
                <w:rFonts w:ascii="Century Gothic" w:hAnsi="Century Gothic"/>
                <w:sz w:val="16"/>
                <w:szCs w:val="16"/>
              </w:rPr>
            </w:pPr>
            <w:r w:rsidRPr="00045C68">
              <w:rPr>
                <w:rFonts w:ascii="Century Gothic" w:hAnsi="Century Gothic"/>
                <w:sz w:val="16"/>
                <w:szCs w:val="16"/>
              </w:rPr>
              <w:t xml:space="preserve">+++++++++ </w:t>
            </w:r>
          </w:p>
          <w:p w:rsidR="008D6644" w:rsidRPr="00045C68" w:rsidRDefault="008D6644" w:rsidP="00AF5C22">
            <w:pPr>
              <w:spacing w:after="0" w:line="240" w:lineRule="auto"/>
              <w:rPr>
                <w:rFonts w:ascii="Century Gothic" w:eastAsia="Times New Roman" w:hAnsi="Century Gothic" w:cs="Times New Roman"/>
                <w:bCs/>
                <w:color w:val="000000" w:themeColor="text1"/>
                <w:sz w:val="16"/>
                <w:szCs w:val="16"/>
              </w:rPr>
            </w:pPr>
          </w:p>
        </w:tc>
        <w:tc>
          <w:tcPr>
            <w:tcW w:w="2160" w:type="dxa"/>
            <w:tcBorders>
              <w:bottom w:val="single" w:sz="4" w:space="0" w:color="auto"/>
            </w:tcBorders>
            <w:shd w:val="clear" w:color="000000" w:fill="auto"/>
            <w:vAlign w:val="center"/>
            <w:hideMark/>
          </w:tcPr>
          <w:p w:rsidR="008D6644" w:rsidRPr="00045C68" w:rsidRDefault="008D6644" w:rsidP="00AF5C22">
            <w:pPr>
              <w:pStyle w:val="Default"/>
              <w:rPr>
                <w:rFonts w:ascii="Century Gothic" w:hAnsi="Century Gothic"/>
                <w:sz w:val="16"/>
                <w:szCs w:val="16"/>
              </w:rPr>
            </w:pPr>
            <w:r w:rsidRPr="00045C68">
              <w:rPr>
                <w:rFonts w:ascii="Century Gothic" w:hAnsi="Century Gothic"/>
                <w:sz w:val="16"/>
                <w:szCs w:val="16"/>
              </w:rPr>
              <w:t>Identification assigned by an institution</w:t>
            </w:r>
          </w:p>
          <w:p w:rsidR="008D6644" w:rsidRPr="00045C68" w:rsidRDefault="008D6644" w:rsidP="00AF5C22">
            <w:pPr>
              <w:pStyle w:val="Default"/>
              <w:rPr>
                <w:rFonts w:ascii="Century Gothic" w:hAnsi="Century Gothic"/>
                <w:sz w:val="16"/>
                <w:szCs w:val="16"/>
              </w:rPr>
            </w:pPr>
          </w:p>
        </w:tc>
        <w:tc>
          <w:tcPr>
            <w:tcW w:w="630" w:type="dxa"/>
            <w:tcBorders>
              <w:bottom w:val="single" w:sz="4" w:space="0" w:color="auto"/>
            </w:tcBorders>
            <w:shd w:val="clear" w:color="000000" w:fill="auto"/>
            <w:vAlign w:val="center"/>
            <w:hideMark/>
          </w:tcPr>
          <w:p w:rsidR="008D6644" w:rsidRPr="00045C68" w:rsidRDefault="008D6644" w:rsidP="00AF5C22">
            <w:pPr>
              <w:pStyle w:val="Default"/>
              <w:rPr>
                <w:rFonts w:ascii="Century Gothic" w:hAnsi="Century Gothic"/>
                <w:sz w:val="16"/>
                <w:szCs w:val="16"/>
              </w:rPr>
            </w:pPr>
            <w:r w:rsidRPr="00045C68">
              <w:rPr>
                <w:rFonts w:ascii="Century Gothic" w:hAnsi="Century Gothic"/>
                <w:sz w:val="16"/>
                <w:szCs w:val="16"/>
              </w:rPr>
              <w:t xml:space="preserve">[1..1] </w:t>
            </w:r>
          </w:p>
          <w:p w:rsidR="008D6644" w:rsidRPr="00045C68" w:rsidRDefault="008D6644" w:rsidP="00AF5C22">
            <w:pPr>
              <w:pStyle w:val="Default"/>
              <w:rPr>
                <w:rFonts w:ascii="Century Gothic" w:hAnsi="Century Gothic"/>
                <w:sz w:val="16"/>
                <w:szCs w:val="16"/>
              </w:rPr>
            </w:pPr>
          </w:p>
        </w:tc>
        <w:tc>
          <w:tcPr>
            <w:tcW w:w="1257" w:type="dxa"/>
            <w:tcBorders>
              <w:bottom w:val="single" w:sz="4" w:space="0" w:color="auto"/>
            </w:tcBorders>
            <w:shd w:val="clear" w:color="000000" w:fill="auto"/>
            <w:vAlign w:val="center"/>
            <w:hideMark/>
          </w:tcPr>
          <w:p w:rsidR="008D6644" w:rsidRPr="00045C68" w:rsidRDefault="008D6644" w:rsidP="00AF5C22">
            <w:pPr>
              <w:pStyle w:val="Default"/>
              <w:rPr>
                <w:rFonts w:ascii="Century Gothic" w:hAnsi="Century Gothic"/>
                <w:sz w:val="16"/>
                <w:szCs w:val="16"/>
              </w:rPr>
            </w:pPr>
            <w:r w:rsidRPr="00045C68">
              <w:rPr>
                <w:rFonts w:ascii="Century Gothic" w:hAnsi="Century Gothic"/>
                <w:sz w:val="16"/>
                <w:szCs w:val="16"/>
              </w:rPr>
              <w:t>Max35Text</w:t>
            </w:r>
          </w:p>
          <w:p w:rsidR="008D6644" w:rsidRPr="00045C68" w:rsidRDefault="008D6644" w:rsidP="00AF5C22">
            <w:pPr>
              <w:pStyle w:val="Default"/>
              <w:rPr>
                <w:rFonts w:ascii="Century Gothic" w:hAnsi="Century Gothic"/>
                <w:sz w:val="16"/>
                <w:szCs w:val="16"/>
              </w:rPr>
            </w:pPr>
          </w:p>
        </w:tc>
        <w:tc>
          <w:tcPr>
            <w:tcW w:w="697" w:type="dxa"/>
            <w:tcBorders>
              <w:bottom w:val="single" w:sz="4" w:space="0" w:color="auto"/>
            </w:tcBorders>
            <w:shd w:val="clear" w:color="000000" w:fill="auto"/>
            <w:vAlign w:val="center"/>
            <w:hideMark/>
          </w:tcPr>
          <w:p w:rsidR="008D6644" w:rsidRPr="00045C68" w:rsidRDefault="008D6644"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tcBorders>
              <w:bottom w:val="single" w:sz="4" w:space="0" w:color="auto"/>
            </w:tcBorders>
            <w:shd w:val="clear" w:color="auto" w:fill="auto"/>
            <w:vAlign w:val="center"/>
            <w:hideMark/>
          </w:tcPr>
          <w:p w:rsidR="008D6644" w:rsidRPr="00045C68" w:rsidRDefault="00166439"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For CTX, </w:t>
            </w:r>
            <w:r w:rsidR="008D6644" w:rsidRPr="00045C68">
              <w:rPr>
                <w:rFonts w:ascii="Century Gothic" w:eastAsia="Times New Roman" w:hAnsi="Century Gothic" w:cs="Times New Roman"/>
                <w:bCs/>
                <w:color w:val="000000" w:themeColor="text1"/>
                <w:sz w:val="16"/>
                <w:szCs w:val="16"/>
              </w:rPr>
              <w:t>Addenda Record, Payment Related Information (Record 7, Field 3)</w:t>
            </w:r>
          </w:p>
        </w:tc>
        <w:tc>
          <w:tcPr>
            <w:tcW w:w="3600" w:type="dxa"/>
            <w:tcBorders>
              <w:bottom w:val="single" w:sz="4" w:space="0" w:color="auto"/>
              <w:right w:val="single" w:sz="4" w:space="0" w:color="auto"/>
            </w:tcBorders>
            <w:shd w:val="clear" w:color="auto" w:fill="auto"/>
            <w:vAlign w:val="center"/>
            <w:hideMark/>
          </w:tcPr>
          <w:p w:rsidR="008D6644" w:rsidRPr="00045C68" w:rsidRDefault="008D6644"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Equivalent to STP 820 Segment N104 (Identification Code e.g., Customer Account Number)</w:t>
            </w:r>
          </w:p>
        </w:tc>
      </w:tr>
      <w:tr w:rsidR="008D6644" w:rsidRPr="00045C68" w:rsidTr="00AF5C22">
        <w:trPr>
          <w:trHeight w:val="260"/>
        </w:trPr>
        <w:tc>
          <w:tcPr>
            <w:tcW w:w="900" w:type="dxa"/>
            <w:tcBorders>
              <w:left w:val="single" w:sz="4" w:space="0" w:color="auto"/>
            </w:tcBorders>
            <w:shd w:val="clear" w:color="000000" w:fill="auto"/>
            <w:vAlign w:val="center"/>
            <w:hideMark/>
          </w:tcPr>
          <w:p w:rsidR="008D6644" w:rsidRPr="00045C68" w:rsidRDefault="008D6644"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9.1.17  </w:t>
            </w:r>
          </w:p>
        </w:tc>
        <w:tc>
          <w:tcPr>
            <w:tcW w:w="1890" w:type="dxa"/>
            <w:shd w:val="clear" w:color="000000" w:fill="auto"/>
            <w:vAlign w:val="center"/>
            <w:hideMark/>
          </w:tcPr>
          <w:p w:rsidR="008D6644" w:rsidRPr="00045C68" w:rsidRDefault="008D6644" w:rsidP="00AF5C22">
            <w:pPr>
              <w:pStyle w:val="Default"/>
              <w:rPr>
                <w:rFonts w:ascii="Century Gothic" w:hAnsi="Century Gothic"/>
                <w:sz w:val="16"/>
                <w:szCs w:val="16"/>
              </w:rPr>
            </w:pPr>
            <w:r w:rsidRPr="00045C68">
              <w:rPr>
                <w:rFonts w:ascii="Century Gothic" w:hAnsi="Century Gothic"/>
                <w:sz w:val="16"/>
                <w:szCs w:val="16"/>
              </w:rPr>
              <w:t xml:space="preserve">Scheme Name </w:t>
            </w:r>
          </w:p>
          <w:p w:rsidR="008D6644" w:rsidRPr="00045C68" w:rsidRDefault="008D6644" w:rsidP="00AF5C22">
            <w:pPr>
              <w:pStyle w:val="Default"/>
              <w:rPr>
                <w:rFonts w:ascii="Century Gothic" w:hAnsi="Century Gothic"/>
                <w:sz w:val="16"/>
                <w:szCs w:val="16"/>
              </w:rPr>
            </w:pPr>
            <w:r w:rsidRPr="00045C68">
              <w:rPr>
                <w:rFonts w:ascii="Century Gothic" w:hAnsi="Century Gothic"/>
                <w:sz w:val="16"/>
                <w:szCs w:val="16"/>
              </w:rPr>
              <w:t xml:space="preserve">&lt;SchmeNm&gt; </w:t>
            </w:r>
          </w:p>
        </w:tc>
        <w:tc>
          <w:tcPr>
            <w:tcW w:w="990" w:type="dxa"/>
            <w:shd w:val="clear" w:color="000000" w:fill="auto"/>
            <w:vAlign w:val="center"/>
            <w:hideMark/>
          </w:tcPr>
          <w:p w:rsidR="008D6644" w:rsidRPr="00045C68" w:rsidRDefault="008D6644" w:rsidP="00AF5C22">
            <w:pPr>
              <w:pStyle w:val="Default"/>
              <w:rPr>
                <w:rFonts w:ascii="Century Gothic" w:hAnsi="Century Gothic"/>
                <w:sz w:val="16"/>
                <w:szCs w:val="16"/>
              </w:rPr>
            </w:pPr>
            <w:r w:rsidRPr="00045C68">
              <w:rPr>
                <w:rFonts w:ascii="Century Gothic" w:hAnsi="Century Gothic"/>
                <w:sz w:val="16"/>
                <w:szCs w:val="16"/>
              </w:rPr>
              <w:t xml:space="preserve">+++++++++ </w:t>
            </w:r>
          </w:p>
          <w:p w:rsidR="008D6644" w:rsidRPr="00045C68" w:rsidRDefault="008D6644" w:rsidP="00AF5C22">
            <w:pPr>
              <w:pStyle w:val="Default"/>
              <w:rPr>
                <w:rFonts w:ascii="Century Gothic" w:hAnsi="Century Gothic"/>
                <w:sz w:val="16"/>
                <w:szCs w:val="16"/>
              </w:rPr>
            </w:pPr>
          </w:p>
        </w:tc>
        <w:tc>
          <w:tcPr>
            <w:tcW w:w="2160" w:type="dxa"/>
            <w:shd w:val="clear" w:color="000000" w:fill="auto"/>
            <w:vAlign w:val="center"/>
            <w:hideMark/>
          </w:tcPr>
          <w:p w:rsidR="008D6644" w:rsidRPr="00045C68" w:rsidRDefault="008D6644" w:rsidP="00AF5C22">
            <w:pPr>
              <w:pStyle w:val="Default"/>
              <w:rPr>
                <w:rFonts w:ascii="Century Gothic" w:hAnsi="Century Gothic"/>
                <w:sz w:val="16"/>
                <w:szCs w:val="16"/>
              </w:rPr>
            </w:pPr>
            <w:r w:rsidRPr="00045C68">
              <w:rPr>
                <w:rFonts w:ascii="Century Gothic" w:hAnsi="Century Gothic"/>
                <w:sz w:val="16"/>
                <w:szCs w:val="16"/>
              </w:rPr>
              <w:t>Name of the identification scheme</w:t>
            </w:r>
          </w:p>
          <w:p w:rsidR="008D6644" w:rsidRPr="00045C68" w:rsidRDefault="008D6644" w:rsidP="00AF5C22">
            <w:pPr>
              <w:pStyle w:val="Default"/>
              <w:rPr>
                <w:rFonts w:ascii="Century Gothic" w:hAnsi="Century Gothic"/>
                <w:sz w:val="16"/>
                <w:szCs w:val="16"/>
              </w:rPr>
            </w:pPr>
          </w:p>
          <w:p w:rsidR="008D6644" w:rsidRPr="00045C68" w:rsidRDefault="008D6644" w:rsidP="00AF5C22">
            <w:pPr>
              <w:pStyle w:val="Default"/>
              <w:rPr>
                <w:rFonts w:ascii="Century Gothic" w:hAnsi="Century Gothic"/>
                <w:sz w:val="16"/>
                <w:szCs w:val="16"/>
              </w:rPr>
            </w:pPr>
            <w:r w:rsidRPr="00045C68">
              <w:rPr>
                <w:rFonts w:ascii="Century Gothic" w:hAnsi="Century Gothic"/>
                <w:sz w:val="16"/>
                <w:szCs w:val="16"/>
              </w:rPr>
              <w:t>Empty tag</w:t>
            </w:r>
          </w:p>
        </w:tc>
        <w:tc>
          <w:tcPr>
            <w:tcW w:w="630" w:type="dxa"/>
            <w:shd w:val="clear" w:color="000000" w:fill="auto"/>
            <w:vAlign w:val="center"/>
            <w:hideMark/>
          </w:tcPr>
          <w:p w:rsidR="008D6644" w:rsidRPr="00045C68" w:rsidRDefault="008D6644" w:rsidP="00AF5C22">
            <w:pPr>
              <w:pStyle w:val="Default"/>
              <w:rPr>
                <w:rFonts w:ascii="Century Gothic" w:hAnsi="Century Gothic"/>
                <w:sz w:val="16"/>
                <w:szCs w:val="16"/>
              </w:rPr>
            </w:pPr>
            <w:r w:rsidRPr="00045C68">
              <w:rPr>
                <w:rFonts w:ascii="Century Gothic" w:hAnsi="Century Gothic"/>
                <w:sz w:val="16"/>
                <w:szCs w:val="16"/>
              </w:rPr>
              <w:t xml:space="preserve">[0..1] </w:t>
            </w:r>
          </w:p>
          <w:p w:rsidR="008D6644" w:rsidRPr="00045C68" w:rsidRDefault="008D6644" w:rsidP="00AF5C22">
            <w:pPr>
              <w:pStyle w:val="Default"/>
              <w:rPr>
                <w:rFonts w:ascii="Century Gothic" w:hAnsi="Century Gothic"/>
                <w:sz w:val="16"/>
                <w:szCs w:val="16"/>
              </w:rPr>
            </w:pPr>
          </w:p>
        </w:tc>
        <w:tc>
          <w:tcPr>
            <w:tcW w:w="1257" w:type="dxa"/>
            <w:shd w:val="clear" w:color="000000" w:fill="auto"/>
            <w:vAlign w:val="center"/>
            <w:hideMark/>
          </w:tcPr>
          <w:p w:rsidR="008D6644" w:rsidRPr="00045C68" w:rsidRDefault="008D6644" w:rsidP="00AF5C22">
            <w:pPr>
              <w:pStyle w:val="Default"/>
              <w:rPr>
                <w:rFonts w:ascii="Century Gothic" w:hAnsi="Century Gothic"/>
                <w:sz w:val="16"/>
                <w:szCs w:val="16"/>
              </w:rPr>
            </w:pPr>
          </w:p>
        </w:tc>
        <w:tc>
          <w:tcPr>
            <w:tcW w:w="697" w:type="dxa"/>
            <w:shd w:val="clear" w:color="000000" w:fill="auto"/>
            <w:vAlign w:val="center"/>
            <w:hideMark/>
          </w:tcPr>
          <w:p w:rsidR="008D6644" w:rsidRPr="00045C68" w:rsidRDefault="008D6644"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tcBorders>
              <w:bottom w:val="single" w:sz="4" w:space="0" w:color="auto"/>
            </w:tcBorders>
            <w:shd w:val="clear" w:color="auto" w:fill="C4BC96" w:themeFill="background2" w:themeFillShade="BF"/>
            <w:vAlign w:val="center"/>
            <w:hideMark/>
          </w:tcPr>
          <w:p w:rsidR="008D6644" w:rsidRPr="00045C68" w:rsidRDefault="008D6644" w:rsidP="00AF5C22">
            <w:pPr>
              <w:spacing w:after="0" w:line="240" w:lineRule="auto"/>
              <w:rPr>
                <w:rFonts w:ascii="Century Gothic" w:eastAsia="Times New Roman" w:hAnsi="Century Gothic" w:cs="Times New Roman"/>
                <w:bCs/>
                <w:color w:val="000000" w:themeColor="text1"/>
                <w:sz w:val="16"/>
                <w:szCs w:val="16"/>
              </w:rPr>
            </w:pPr>
          </w:p>
        </w:tc>
        <w:tc>
          <w:tcPr>
            <w:tcW w:w="3600" w:type="dxa"/>
            <w:tcBorders>
              <w:bottom w:val="single" w:sz="4" w:space="0" w:color="auto"/>
              <w:right w:val="single" w:sz="4" w:space="0" w:color="auto"/>
            </w:tcBorders>
            <w:shd w:val="clear" w:color="auto" w:fill="C4BC96" w:themeFill="background2" w:themeFillShade="BF"/>
            <w:vAlign w:val="center"/>
            <w:hideMark/>
          </w:tcPr>
          <w:p w:rsidR="008D6644" w:rsidRPr="00045C68" w:rsidRDefault="008D6644" w:rsidP="00AF5C22">
            <w:pPr>
              <w:spacing w:after="0" w:line="240" w:lineRule="auto"/>
              <w:rPr>
                <w:rFonts w:ascii="Century Gothic" w:eastAsia="Times New Roman" w:hAnsi="Century Gothic" w:cs="Times New Roman"/>
                <w:bCs/>
                <w:color w:val="000000" w:themeColor="text1"/>
                <w:sz w:val="16"/>
                <w:szCs w:val="16"/>
              </w:rPr>
            </w:pPr>
          </w:p>
        </w:tc>
      </w:tr>
      <w:tr w:rsidR="008D6644" w:rsidRPr="00045C68" w:rsidTr="00AF5C22">
        <w:trPr>
          <w:trHeight w:val="260"/>
        </w:trPr>
        <w:tc>
          <w:tcPr>
            <w:tcW w:w="900" w:type="dxa"/>
            <w:tcBorders>
              <w:left w:val="single" w:sz="4" w:space="0" w:color="auto"/>
            </w:tcBorders>
            <w:shd w:val="clear" w:color="000000" w:fill="auto"/>
            <w:vAlign w:val="center"/>
            <w:hideMark/>
          </w:tcPr>
          <w:p w:rsidR="008D6644" w:rsidRPr="00045C68" w:rsidRDefault="008D6644"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9.1.18</w:t>
            </w:r>
          </w:p>
          <w:p w:rsidR="008D6644" w:rsidRPr="00045C68" w:rsidRDefault="008D6644"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shd w:val="clear" w:color="000000" w:fill="auto"/>
            <w:vAlign w:val="center"/>
            <w:hideMark/>
          </w:tcPr>
          <w:p w:rsidR="008D6644" w:rsidRPr="00045C68" w:rsidRDefault="008D6644" w:rsidP="00AF5C22">
            <w:pPr>
              <w:pStyle w:val="Default"/>
              <w:rPr>
                <w:rFonts w:ascii="Century Gothic" w:hAnsi="Century Gothic"/>
                <w:sz w:val="16"/>
                <w:szCs w:val="16"/>
              </w:rPr>
            </w:pPr>
            <w:r w:rsidRPr="00045C68">
              <w:rPr>
                <w:rFonts w:ascii="Century Gothic" w:hAnsi="Century Gothic"/>
                <w:sz w:val="16"/>
                <w:szCs w:val="16"/>
              </w:rPr>
              <w:t xml:space="preserve">Code </w:t>
            </w:r>
          </w:p>
          <w:p w:rsidR="008D6644" w:rsidRPr="00045C68" w:rsidRDefault="008D6644" w:rsidP="00AF5C22">
            <w:pPr>
              <w:pStyle w:val="Default"/>
              <w:rPr>
                <w:rFonts w:ascii="Century Gothic" w:hAnsi="Century Gothic"/>
                <w:sz w:val="16"/>
                <w:szCs w:val="16"/>
              </w:rPr>
            </w:pPr>
            <w:r w:rsidRPr="00045C68">
              <w:rPr>
                <w:rFonts w:ascii="Century Gothic" w:hAnsi="Century Gothic"/>
                <w:sz w:val="16"/>
                <w:szCs w:val="16"/>
              </w:rPr>
              <w:t xml:space="preserve">&lt;Cd&gt; </w:t>
            </w:r>
          </w:p>
          <w:p w:rsidR="008D6644" w:rsidRPr="00045C68" w:rsidRDefault="008D6644" w:rsidP="00AF5C22">
            <w:pPr>
              <w:pStyle w:val="Default"/>
              <w:rPr>
                <w:rFonts w:ascii="Century Gothic" w:hAnsi="Century Gothic"/>
                <w:sz w:val="16"/>
                <w:szCs w:val="16"/>
              </w:rPr>
            </w:pPr>
          </w:p>
        </w:tc>
        <w:tc>
          <w:tcPr>
            <w:tcW w:w="990" w:type="dxa"/>
            <w:shd w:val="clear" w:color="000000" w:fill="auto"/>
            <w:vAlign w:val="center"/>
            <w:hideMark/>
          </w:tcPr>
          <w:p w:rsidR="008D6644" w:rsidRPr="00045C68" w:rsidRDefault="008D6644" w:rsidP="00AF5C22">
            <w:pPr>
              <w:pStyle w:val="Default"/>
              <w:rPr>
                <w:rFonts w:ascii="Century Gothic" w:hAnsi="Century Gothic"/>
                <w:sz w:val="16"/>
                <w:szCs w:val="16"/>
              </w:rPr>
            </w:pPr>
            <w:r w:rsidRPr="00045C68">
              <w:rPr>
                <w:rFonts w:ascii="Century Gothic" w:hAnsi="Century Gothic"/>
                <w:sz w:val="16"/>
                <w:szCs w:val="16"/>
              </w:rPr>
              <w:t xml:space="preserve">++++++++++ </w:t>
            </w:r>
          </w:p>
          <w:p w:rsidR="008D6644" w:rsidRPr="00045C68" w:rsidRDefault="008D6644" w:rsidP="00AF5C22">
            <w:pPr>
              <w:pStyle w:val="Default"/>
              <w:rPr>
                <w:rFonts w:ascii="Century Gothic" w:hAnsi="Century Gothic"/>
                <w:sz w:val="16"/>
                <w:szCs w:val="16"/>
              </w:rPr>
            </w:pPr>
          </w:p>
        </w:tc>
        <w:tc>
          <w:tcPr>
            <w:tcW w:w="2160" w:type="dxa"/>
            <w:shd w:val="clear" w:color="000000" w:fill="auto"/>
            <w:vAlign w:val="center"/>
            <w:hideMark/>
          </w:tcPr>
          <w:p w:rsidR="008D6644" w:rsidRPr="00045C68" w:rsidRDefault="008D6644" w:rsidP="00AF5C22">
            <w:pPr>
              <w:pStyle w:val="Default"/>
              <w:rPr>
                <w:rFonts w:ascii="Century Gothic" w:hAnsi="Century Gothic"/>
                <w:sz w:val="16"/>
                <w:szCs w:val="16"/>
              </w:rPr>
            </w:pPr>
            <w:r w:rsidRPr="00045C68">
              <w:rPr>
                <w:rFonts w:ascii="Century Gothic" w:hAnsi="Century Gothic"/>
                <w:sz w:val="16"/>
                <w:szCs w:val="16"/>
              </w:rPr>
              <w:t>Name of the identification scheme, in a coded form as published in an external list</w:t>
            </w:r>
          </w:p>
        </w:tc>
        <w:tc>
          <w:tcPr>
            <w:tcW w:w="630" w:type="dxa"/>
            <w:shd w:val="clear" w:color="000000" w:fill="auto"/>
            <w:vAlign w:val="center"/>
            <w:hideMark/>
          </w:tcPr>
          <w:p w:rsidR="008D6644" w:rsidRPr="00045C68" w:rsidRDefault="008D6644" w:rsidP="00AF5C22">
            <w:pPr>
              <w:pStyle w:val="Default"/>
              <w:rPr>
                <w:rFonts w:ascii="Century Gothic" w:hAnsi="Century Gothic"/>
                <w:sz w:val="16"/>
                <w:szCs w:val="16"/>
              </w:rPr>
            </w:pPr>
            <w:r w:rsidRPr="00045C68">
              <w:rPr>
                <w:rFonts w:ascii="Century Gothic" w:hAnsi="Century Gothic"/>
                <w:sz w:val="16"/>
                <w:szCs w:val="16"/>
              </w:rPr>
              <w:t xml:space="preserve">[1..1] </w:t>
            </w:r>
          </w:p>
          <w:p w:rsidR="008D6644" w:rsidRPr="00045C68" w:rsidRDefault="008D6644" w:rsidP="00AF5C22">
            <w:pPr>
              <w:pStyle w:val="Default"/>
              <w:rPr>
                <w:rFonts w:ascii="Century Gothic" w:hAnsi="Century Gothic"/>
                <w:sz w:val="16"/>
                <w:szCs w:val="16"/>
              </w:rPr>
            </w:pPr>
          </w:p>
        </w:tc>
        <w:tc>
          <w:tcPr>
            <w:tcW w:w="1257" w:type="dxa"/>
            <w:shd w:val="clear" w:color="000000" w:fill="auto"/>
            <w:vAlign w:val="center"/>
            <w:hideMark/>
          </w:tcPr>
          <w:p w:rsidR="008D6644" w:rsidRPr="00045C68" w:rsidRDefault="008D6644" w:rsidP="00AF5C22">
            <w:pPr>
              <w:pStyle w:val="Default"/>
              <w:rPr>
                <w:rFonts w:ascii="Century Gothic" w:hAnsi="Century Gothic"/>
                <w:sz w:val="16"/>
                <w:szCs w:val="16"/>
              </w:rPr>
            </w:pPr>
            <w:r w:rsidRPr="00045C68">
              <w:rPr>
                <w:rFonts w:ascii="Century Gothic" w:hAnsi="Century Gothic"/>
                <w:sz w:val="16"/>
                <w:szCs w:val="16"/>
              </w:rPr>
              <w:t>Code</w:t>
            </w:r>
          </w:p>
          <w:p w:rsidR="008D6644" w:rsidRPr="00045C68" w:rsidRDefault="008D6644" w:rsidP="00AF5C22">
            <w:pPr>
              <w:pStyle w:val="Default"/>
              <w:rPr>
                <w:rFonts w:ascii="Century Gothic" w:hAnsi="Century Gothic"/>
                <w:sz w:val="16"/>
                <w:szCs w:val="16"/>
              </w:rPr>
            </w:pPr>
          </w:p>
        </w:tc>
        <w:tc>
          <w:tcPr>
            <w:tcW w:w="697" w:type="dxa"/>
            <w:shd w:val="clear" w:color="000000" w:fill="auto"/>
            <w:vAlign w:val="center"/>
            <w:hideMark/>
          </w:tcPr>
          <w:p w:rsidR="008D6644" w:rsidRPr="00045C68" w:rsidRDefault="008D6644"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auto" w:fill="auto"/>
            <w:vAlign w:val="center"/>
            <w:hideMark/>
          </w:tcPr>
          <w:p w:rsidR="008D6644" w:rsidRPr="00045C68" w:rsidRDefault="008D6644"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F</w:t>
            </w:r>
            <w:r w:rsidR="00166439" w:rsidRPr="00045C68">
              <w:rPr>
                <w:rFonts w:ascii="Century Gothic" w:eastAsia="Times New Roman" w:hAnsi="Century Gothic" w:cs="Times New Roman"/>
                <w:bCs/>
                <w:color w:val="000000" w:themeColor="text1"/>
                <w:sz w:val="16"/>
                <w:szCs w:val="16"/>
              </w:rPr>
              <w:t xml:space="preserve">or CTX, </w:t>
            </w:r>
            <w:r w:rsidRPr="00045C68">
              <w:rPr>
                <w:rFonts w:ascii="Century Gothic" w:eastAsia="Times New Roman" w:hAnsi="Century Gothic" w:cs="Times New Roman"/>
                <w:bCs/>
                <w:color w:val="000000" w:themeColor="text1"/>
                <w:sz w:val="16"/>
                <w:szCs w:val="16"/>
              </w:rPr>
              <w:t>Addenda Record, Payment Related Information (Record 7, Field 3)</w:t>
            </w:r>
          </w:p>
        </w:tc>
        <w:tc>
          <w:tcPr>
            <w:tcW w:w="3600" w:type="dxa"/>
            <w:tcBorders>
              <w:right w:val="single" w:sz="4" w:space="0" w:color="auto"/>
            </w:tcBorders>
            <w:shd w:val="clear" w:color="auto" w:fill="auto"/>
            <w:vAlign w:val="center"/>
            <w:hideMark/>
          </w:tcPr>
          <w:p w:rsidR="008D6644" w:rsidRPr="00045C68" w:rsidRDefault="008D6644"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Equivalent to STP 820 Segment N103 (Payer Identification Code Qualifier)</w:t>
            </w:r>
          </w:p>
        </w:tc>
      </w:tr>
      <w:tr w:rsidR="008D6644" w:rsidRPr="00045C68" w:rsidTr="00AF5C22">
        <w:trPr>
          <w:trHeight w:val="818"/>
        </w:trPr>
        <w:tc>
          <w:tcPr>
            <w:tcW w:w="900" w:type="dxa"/>
            <w:tcBorders>
              <w:left w:val="single" w:sz="4" w:space="0" w:color="auto"/>
            </w:tcBorders>
            <w:shd w:val="clear" w:color="000000" w:fill="auto"/>
            <w:vAlign w:val="center"/>
            <w:hideMark/>
          </w:tcPr>
          <w:p w:rsidR="008D6644" w:rsidRPr="00045C68" w:rsidRDefault="008D6644"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9.1.19</w:t>
            </w:r>
          </w:p>
          <w:p w:rsidR="008D6644" w:rsidRPr="00045C68" w:rsidRDefault="008D6644"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OR}  </w:t>
            </w:r>
          </w:p>
        </w:tc>
        <w:tc>
          <w:tcPr>
            <w:tcW w:w="1890" w:type="dxa"/>
            <w:shd w:val="clear" w:color="000000" w:fill="auto"/>
            <w:vAlign w:val="center"/>
            <w:hideMark/>
          </w:tcPr>
          <w:p w:rsidR="008D6644" w:rsidRPr="00045C68" w:rsidRDefault="008D6644" w:rsidP="00AF5C22">
            <w:pPr>
              <w:pStyle w:val="Default"/>
              <w:rPr>
                <w:rFonts w:ascii="Century Gothic" w:hAnsi="Century Gothic"/>
                <w:sz w:val="16"/>
                <w:szCs w:val="16"/>
              </w:rPr>
            </w:pPr>
            <w:r w:rsidRPr="00045C68">
              <w:rPr>
                <w:rFonts w:ascii="Century Gothic" w:hAnsi="Century Gothic"/>
                <w:sz w:val="16"/>
                <w:szCs w:val="16"/>
              </w:rPr>
              <w:t xml:space="preserve">Proprietary </w:t>
            </w:r>
          </w:p>
          <w:p w:rsidR="008D6644" w:rsidRPr="00045C68" w:rsidRDefault="008D6644" w:rsidP="00AF5C22">
            <w:pPr>
              <w:pStyle w:val="Default"/>
              <w:rPr>
                <w:rFonts w:ascii="Century Gothic" w:hAnsi="Century Gothic"/>
                <w:sz w:val="16"/>
                <w:szCs w:val="16"/>
              </w:rPr>
            </w:pPr>
            <w:r w:rsidRPr="00045C68">
              <w:rPr>
                <w:rFonts w:ascii="Century Gothic" w:hAnsi="Century Gothic"/>
                <w:sz w:val="16"/>
                <w:szCs w:val="16"/>
              </w:rPr>
              <w:t xml:space="preserve">&lt;Prtry&gt; </w:t>
            </w:r>
          </w:p>
        </w:tc>
        <w:tc>
          <w:tcPr>
            <w:tcW w:w="990" w:type="dxa"/>
            <w:shd w:val="clear" w:color="000000" w:fill="auto"/>
            <w:vAlign w:val="center"/>
            <w:hideMark/>
          </w:tcPr>
          <w:p w:rsidR="008D6644" w:rsidRPr="00045C68" w:rsidRDefault="008D6644" w:rsidP="00AF5C22">
            <w:pPr>
              <w:pStyle w:val="Default"/>
              <w:rPr>
                <w:rFonts w:ascii="Century Gothic" w:hAnsi="Century Gothic"/>
                <w:sz w:val="16"/>
                <w:szCs w:val="16"/>
              </w:rPr>
            </w:pPr>
            <w:r w:rsidRPr="00045C68">
              <w:rPr>
                <w:rFonts w:ascii="Century Gothic" w:hAnsi="Century Gothic"/>
                <w:sz w:val="16"/>
                <w:szCs w:val="16"/>
              </w:rPr>
              <w:t xml:space="preserve">++++++++++ </w:t>
            </w:r>
          </w:p>
          <w:p w:rsidR="008D6644" w:rsidRPr="00045C68" w:rsidRDefault="008D6644" w:rsidP="00AF5C22">
            <w:pPr>
              <w:pStyle w:val="Default"/>
              <w:rPr>
                <w:rFonts w:ascii="Century Gothic" w:hAnsi="Century Gothic"/>
                <w:sz w:val="16"/>
                <w:szCs w:val="16"/>
              </w:rPr>
            </w:pPr>
          </w:p>
        </w:tc>
        <w:tc>
          <w:tcPr>
            <w:tcW w:w="2160" w:type="dxa"/>
            <w:shd w:val="clear" w:color="000000" w:fill="auto"/>
            <w:vAlign w:val="center"/>
            <w:hideMark/>
          </w:tcPr>
          <w:p w:rsidR="008D6644" w:rsidRPr="00045C68" w:rsidRDefault="008D6644" w:rsidP="00AF5C22">
            <w:pPr>
              <w:pStyle w:val="Default"/>
              <w:rPr>
                <w:rFonts w:ascii="Century Gothic" w:hAnsi="Century Gothic"/>
                <w:sz w:val="16"/>
                <w:szCs w:val="16"/>
              </w:rPr>
            </w:pPr>
            <w:r w:rsidRPr="00045C68">
              <w:rPr>
                <w:rFonts w:ascii="Century Gothic" w:hAnsi="Century Gothic"/>
                <w:sz w:val="16"/>
                <w:szCs w:val="16"/>
              </w:rPr>
              <w:t>Name of the identification scheme, in a free text form</w:t>
            </w:r>
          </w:p>
        </w:tc>
        <w:tc>
          <w:tcPr>
            <w:tcW w:w="630" w:type="dxa"/>
            <w:shd w:val="clear" w:color="000000" w:fill="auto"/>
            <w:vAlign w:val="center"/>
            <w:hideMark/>
          </w:tcPr>
          <w:p w:rsidR="008D6644" w:rsidRPr="00045C68" w:rsidRDefault="008D6644" w:rsidP="00AF5C22">
            <w:pPr>
              <w:pStyle w:val="Default"/>
              <w:rPr>
                <w:rFonts w:ascii="Century Gothic" w:hAnsi="Century Gothic"/>
                <w:sz w:val="16"/>
                <w:szCs w:val="16"/>
              </w:rPr>
            </w:pPr>
            <w:r w:rsidRPr="00045C68">
              <w:rPr>
                <w:rFonts w:ascii="Century Gothic" w:hAnsi="Century Gothic"/>
                <w:sz w:val="16"/>
                <w:szCs w:val="16"/>
              </w:rPr>
              <w:t xml:space="preserve">[1..1] </w:t>
            </w:r>
          </w:p>
          <w:p w:rsidR="008D6644" w:rsidRPr="00045C68" w:rsidRDefault="008D6644" w:rsidP="00AF5C22">
            <w:pPr>
              <w:pStyle w:val="Default"/>
              <w:rPr>
                <w:rFonts w:ascii="Century Gothic" w:hAnsi="Century Gothic"/>
                <w:sz w:val="16"/>
                <w:szCs w:val="16"/>
              </w:rPr>
            </w:pPr>
          </w:p>
        </w:tc>
        <w:tc>
          <w:tcPr>
            <w:tcW w:w="1257" w:type="dxa"/>
            <w:shd w:val="clear" w:color="000000" w:fill="auto"/>
            <w:vAlign w:val="center"/>
            <w:hideMark/>
          </w:tcPr>
          <w:p w:rsidR="008D6644" w:rsidRPr="00045C68" w:rsidRDefault="008D6644" w:rsidP="00AF5C22">
            <w:pPr>
              <w:pStyle w:val="Default"/>
              <w:rPr>
                <w:rFonts w:ascii="Century Gothic" w:hAnsi="Century Gothic"/>
                <w:sz w:val="16"/>
                <w:szCs w:val="16"/>
              </w:rPr>
            </w:pPr>
            <w:r w:rsidRPr="00045C68">
              <w:rPr>
                <w:rFonts w:ascii="Century Gothic" w:hAnsi="Century Gothic"/>
                <w:sz w:val="16"/>
                <w:szCs w:val="16"/>
              </w:rPr>
              <w:t>Max35Text</w:t>
            </w:r>
          </w:p>
        </w:tc>
        <w:tc>
          <w:tcPr>
            <w:tcW w:w="697" w:type="dxa"/>
            <w:shd w:val="clear" w:color="000000" w:fill="auto"/>
            <w:vAlign w:val="center"/>
            <w:hideMark/>
          </w:tcPr>
          <w:p w:rsidR="008D6644" w:rsidRPr="00045C68" w:rsidRDefault="008D6644"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000000" w:fill="auto"/>
            <w:vAlign w:val="center"/>
            <w:hideMark/>
          </w:tcPr>
          <w:p w:rsidR="008D6644" w:rsidRPr="00045C68" w:rsidRDefault="008D6644" w:rsidP="00AF5C22">
            <w:pPr>
              <w:spacing w:after="0" w:line="240" w:lineRule="auto"/>
              <w:rPr>
                <w:rFonts w:ascii="Century Gothic" w:eastAsia="Times New Roman" w:hAnsi="Century Gothic" w:cs="Times New Roman"/>
                <w:bCs/>
                <w:color w:val="000000" w:themeColor="text1"/>
                <w:sz w:val="16"/>
                <w:szCs w:val="16"/>
              </w:rPr>
            </w:pPr>
          </w:p>
        </w:tc>
        <w:tc>
          <w:tcPr>
            <w:tcW w:w="3600" w:type="dxa"/>
            <w:tcBorders>
              <w:right w:val="single" w:sz="4" w:space="0" w:color="auto"/>
            </w:tcBorders>
            <w:shd w:val="clear" w:color="000000" w:fill="auto"/>
            <w:vAlign w:val="center"/>
            <w:hideMark/>
          </w:tcPr>
          <w:p w:rsidR="008D6644" w:rsidRPr="00045C68" w:rsidRDefault="008D6644" w:rsidP="00AF5C22">
            <w:pPr>
              <w:pStyle w:val="Default"/>
              <w:rPr>
                <w:rFonts w:ascii="Century Gothic" w:eastAsia="Times New Roman" w:hAnsi="Century Gothic"/>
                <w:bCs/>
                <w:color w:val="000000" w:themeColor="text1"/>
                <w:sz w:val="16"/>
                <w:szCs w:val="16"/>
              </w:rPr>
            </w:pPr>
            <w:r w:rsidRPr="00045C68">
              <w:rPr>
                <w:rFonts w:ascii="Century Gothic" w:eastAsia="Times New Roman" w:hAnsi="Century Gothic"/>
                <w:bCs/>
                <w:color w:val="000000" w:themeColor="text1"/>
                <w:sz w:val="16"/>
                <w:szCs w:val="16"/>
                <w:u w:val="single"/>
              </w:rPr>
              <w:t>Usage Rule:</w:t>
            </w:r>
            <w:r w:rsidRPr="00045C68">
              <w:rPr>
                <w:rFonts w:ascii="Century Gothic" w:eastAsia="Times New Roman" w:hAnsi="Century Gothic"/>
                <w:bCs/>
                <w:color w:val="000000" w:themeColor="text1"/>
                <w:sz w:val="16"/>
                <w:szCs w:val="16"/>
              </w:rPr>
              <w:t xml:space="preserve"> If &lt;</w:t>
            </w:r>
            <w:r w:rsidRPr="00045C68">
              <w:rPr>
                <w:rFonts w:ascii="Century Gothic" w:hAnsi="Century Gothic"/>
                <w:sz w:val="16"/>
                <w:szCs w:val="16"/>
              </w:rPr>
              <w:t>Cd&gt;</w:t>
            </w:r>
            <w:r w:rsidRPr="00045C68">
              <w:rPr>
                <w:rFonts w:ascii="Century Gothic" w:eastAsia="Times New Roman" w:hAnsi="Century Gothic"/>
                <w:bCs/>
                <w:color w:val="000000" w:themeColor="text1"/>
                <w:sz w:val="16"/>
                <w:szCs w:val="16"/>
              </w:rPr>
              <w:t xml:space="preserve"> is populated, &lt;</w:t>
            </w:r>
            <w:r w:rsidRPr="00045C68">
              <w:rPr>
                <w:rFonts w:ascii="Century Gothic" w:hAnsi="Century Gothic"/>
                <w:sz w:val="16"/>
                <w:szCs w:val="16"/>
              </w:rPr>
              <w:t>Prtry</w:t>
            </w:r>
            <w:r w:rsidRPr="00045C68">
              <w:rPr>
                <w:rFonts w:ascii="Century Gothic" w:eastAsia="Times New Roman" w:hAnsi="Century Gothic"/>
                <w:bCs/>
                <w:color w:val="000000" w:themeColor="text1"/>
                <w:sz w:val="16"/>
                <w:szCs w:val="16"/>
              </w:rPr>
              <w:t>&gt; should not be populated</w:t>
            </w:r>
          </w:p>
        </w:tc>
      </w:tr>
      <w:tr w:rsidR="008D6644" w:rsidRPr="00045C68" w:rsidTr="00AF5C22">
        <w:trPr>
          <w:trHeight w:val="260"/>
        </w:trPr>
        <w:tc>
          <w:tcPr>
            <w:tcW w:w="900" w:type="dxa"/>
            <w:tcBorders>
              <w:left w:val="single" w:sz="4" w:space="0" w:color="auto"/>
            </w:tcBorders>
            <w:shd w:val="clear" w:color="000000" w:fill="auto"/>
            <w:vAlign w:val="center"/>
            <w:hideMark/>
          </w:tcPr>
          <w:p w:rsidR="008D6644" w:rsidRPr="00045C68" w:rsidRDefault="008D6644"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9.1.21</w:t>
            </w:r>
          </w:p>
          <w:p w:rsidR="008D6644" w:rsidRPr="00045C68" w:rsidRDefault="008D6644"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OR}</w:t>
            </w:r>
          </w:p>
        </w:tc>
        <w:tc>
          <w:tcPr>
            <w:tcW w:w="1890" w:type="dxa"/>
            <w:shd w:val="clear" w:color="000000" w:fill="auto"/>
            <w:vAlign w:val="center"/>
            <w:hideMark/>
          </w:tcPr>
          <w:p w:rsidR="008D6644" w:rsidRPr="00045C68" w:rsidRDefault="008D6644" w:rsidP="00AF5C22">
            <w:pPr>
              <w:pStyle w:val="Default"/>
              <w:rPr>
                <w:rFonts w:ascii="Century Gothic" w:hAnsi="Century Gothic"/>
                <w:sz w:val="16"/>
                <w:szCs w:val="16"/>
              </w:rPr>
            </w:pPr>
            <w:r w:rsidRPr="00045C68">
              <w:rPr>
                <w:rFonts w:ascii="Century Gothic" w:hAnsi="Century Gothic"/>
                <w:sz w:val="16"/>
                <w:szCs w:val="16"/>
              </w:rPr>
              <w:t xml:space="preserve">Private Identification </w:t>
            </w:r>
          </w:p>
          <w:p w:rsidR="008D6644" w:rsidRPr="00045C68" w:rsidRDefault="008D6644" w:rsidP="00AF5C22">
            <w:pPr>
              <w:pStyle w:val="Default"/>
              <w:rPr>
                <w:rFonts w:ascii="Century Gothic" w:hAnsi="Century Gothic"/>
                <w:sz w:val="16"/>
                <w:szCs w:val="16"/>
              </w:rPr>
            </w:pPr>
            <w:r w:rsidRPr="00045C68">
              <w:rPr>
                <w:rFonts w:ascii="Century Gothic" w:hAnsi="Century Gothic"/>
                <w:sz w:val="16"/>
                <w:szCs w:val="16"/>
              </w:rPr>
              <w:t xml:space="preserve">&lt;PrvtId&gt; </w:t>
            </w:r>
          </w:p>
          <w:p w:rsidR="008D6644" w:rsidRPr="00045C68" w:rsidRDefault="008D6644" w:rsidP="00AF5C22">
            <w:pPr>
              <w:pStyle w:val="Default"/>
              <w:rPr>
                <w:rFonts w:ascii="Century Gothic" w:hAnsi="Century Gothic"/>
                <w:sz w:val="16"/>
                <w:szCs w:val="16"/>
              </w:rPr>
            </w:pPr>
          </w:p>
        </w:tc>
        <w:tc>
          <w:tcPr>
            <w:tcW w:w="990" w:type="dxa"/>
            <w:shd w:val="clear" w:color="000000" w:fill="auto"/>
            <w:vAlign w:val="center"/>
            <w:hideMark/>
          </w:tcPr>
          <w:p w:rsidR="008D6644" w:rsidRPr="00045C68" w:rsidRDefault="008D6644"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8D6644" w:rsidRPr="00045C68" w:rsidRDefault="008D6644" w:rsidP="00AF5C22">
            <w:pPr>
              <w:pStyle w:val="Default"/>
              <w:rPr>
                <w:rFonts w:ascii="Century Gothic" w:hAnsi="Century Gothic"/>
                <w:sz w:val="16"/>
                <w:szCs w:val="16"/>
              </w:rPr>
            </w:pPr>
            <w:r w:rsidRPr="00045C68">
              <w:rPr>
                <w:rFonts w:ascii="Century Gothic" w:hAnsi="Century Gothic"/>
                <w:sz w:val="16"/>
                <w:szCs w:val="16"/>
              </w:rPr>
              <w:t>Unique and unambiguous identification of a party</w:t>
            </w:r>
          </w:p>
          <w:p w:rsidR="008D6644" w:rsidRPr="00045C68" w:rsidRDefault="008D6644" w:rsidP="00AF5C22">
            <w:pPr>
              <w:pStyle w:val="Default"/>
              <w:rPr>
                <w:rFonts w:ascii="Century Gothic" w:hAnsi="Century Gothic"/>
                <w:sz w:val="16"/>
                <w:szCs w:val="16"/>
              </w:rPr>
            </w:pPr>
          </w:p>
        </w:tc>
        <w:tc>
          <w:tcPr>
            <w:tcW w:w="630" w:type="dxa"/>
            <w:shd w:val="clear" w:color="000000" w:fill="auto"/>
            <w:vAlign w:val="center"/>
            <w:hideMark/>
          </w:tcPr>
          <w:p w:rsidR="008D6644" w:rsidRPr="00045C68" w:rsidRDefault="008D6644" w:rsidP="00AF5C22">
            <w:pPr>
              <w:pStyle w:val="Default"/>
              <w:rPr>
                <w:rFonts w:ascii="Century Gothic" w:hAnsi="Century Gothic"/>
                <w:sz w:val="16"/>
                <w:szCs w:val="16"/>
              </w:rPr>
            </w:pPr>
            <w:r w:rsidRPr="00045C68">
              <w:rPr>
                <w:rFonts w:ascii="Century Gothic" w:hAnsi="Century Gothic"/>
                <w:sz w:val="16"/>
                <w:szCs w:val="16"/>
              </w:rPr>
              <w:t xml:space="preserve">[1..1] </w:t>
            </w:r>
          </w:p>
          <w:p w:rsidR="008D6644" w:rsidRPr="00045C68" w:rsidRDefault="008D6644" w:rsidP="00AF5C22">
            <w:pPr>
              <w:pStyle w:val="Default"/>
              <w:rPr>
                <w:rFonts w:ascii="Century Gothic" w:hAnsi="Century Gothic"/>
                <w:sz w:val="16"/>
                <w:szCs w:val="16"/>
              </w:rPr>
            </w:pPr>
          </w:p>
        </w:tc>
        <w:tc>
          <w:tcPr>
            <w:tcW w:w="1257" w:type="dxa"/>
            <w:shd w:val="clear" w:color="000000" w:fill="auto"/>
            <w:vAlign w:val="center"/>
            <w:hideMark/>
          </w:tcPr>
          <w:p w:rsidR="008D6644" w:rsidRPr="00045C68" w:rsidRDefault="008D6644" w:rsidP="00AF5C22">
            <w:pPr>
              <w:pStyle w:val="Default"/>
              <w:rPr>
                <w:rFonts w:ascii="Century Gothic" w:hAnsi="Century Gothic"/>
                <w:sz w:val="16"/>
                <w:szCs w:val="16"/>
              </w:rPr>
            </w:pPr>
          </w:p>
        </w:tc>
        <w:tc>
          <w:tcPr>
            <w:tcW w:w="697" w:type="dxa"/>
            <w:shd w:val="clear" w:color="000000" w:fill="auto"/>
            <w:vAlign w:val="center"/>
            <w:hideMark/>
          </w:tcPr>
          <w:p w:rsidR="008D6644" w:rsidRPr="00045C68" w:rsidRDefault="008D6644"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M</w:t>
            </w:r>
          </w:p>
        </w:tc>
        <w:tc>
          <w:tcPr>
            <w:tcW w:w="2340" w:type="dxa"/>
            <w:shd w:val="clear" w:color="000000" w:fill="auto"/>
            <w:vAlign w:val="center"/>
            <w:hideMark/>
          </w:tcPr>
          <w:p w:rsidR="008D6644" w:rsidRPr="00045C68" w:rsidRDefault="008D6644" w:rsidP="00AF5C22">
            <w:pPr>
              <w:spacing w:after="0" w:line="240" w:lineRule="auto"/>
              <w:rPr>
                <w:rFonts w:ascii="Century Gothic" w:eastAsia="Times New Roman" w:hAnsi="Century Gothic" w:cs="Times New Roman"/>
                <w:bCs/>
                <w:color w:val="000000" w:themeColor="text1"/>
                <w:sz w:val="16"/>
                <w:szCs w:val="16"/>
              </w:rPr>
            </w:pPr>
          </w:p>
        </w:tc>
        <w:tc>
          <w:tcPr>
            <w:tcW w:w="3600" w:type="dxa"/>
            <w:tcBorders>
              <w:right w:val="single" w:sz="4" w:space="0" w:color="auto"/>
            </w:tcBorders>
            <w:shd w:val="clear" w:color="000000" w:fill="auto"/>
            <w:vAlign w:val="center"/>
            <w:hideMark/>
          </w:tcPr>
          <w:p w:rsidR="002B3543" w:rsidRPr="00045C68" w:rsidRDefault="008D6644"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u w:val="single"/>
              </w:rPr>
              <w:t>Usage Rule:</w:t>
            </w:r>
            <w:r w:rsidRPr="00045C68">
              <w:rPr>
                <w:rFonts w:ascii="Century Gothic" w:eastAsia="Times New Roman" w:hAnsi="Century Gothic" w:cs="Times New Roman"/>
                <w:bCs/>
                <w:color w:val="000000" w:themeColor="text1"/>
                <w:sz w:val="16"/>
                <w:szCs w:val="16"/>
              </w:rPr>
              <w:t xml:space="preserve"> If &lt;</w:t>
            </w:r>
            <w:r w:rsidRPr="00045C68">
              <w:rPr>
                <w:rFonts w:ascii="Century Gothic" w:hAnsi="Century Gothic"/>
                <w:sz w:val="16"/>
                <w:szCs w:val="16"/>
              </w:rPr>
              <w:t>OrgId</w:t>
            </w:r>
            <w:r w:rsidRPr="00045C68">
              <w:rPr>
                <w:rFonts w:ascii="Century Gothic" w:eastAsia="Times New Roman" w:hAnsi="Century Gothic" w:cs="Times New Roman"/>
                <w:bCs/>
                <w:color w:val="000000" w:themeColor="text1"/>
                <w:sz w:val="16"/>
                <w:szCs w:val="16"/>
              </w:rPr>
              <w:t xml:space="preserve">&gt; is populated, </w:t>
            </w:r>
          </w:p>
          <w:p w:rsidR="008D6644" w:rsidRPr="00045C68" w:rsidRDefault="008D6644"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&lt;</w:t>
            </w:r>
            <w:r w:rsidRPr="00045C68">
              <w:rPr>
                <w:rFonts w:ascii="Century Gothic" w:hAnsi="Century Gothic"/>
                <w:sz w:val="16"/>
                <w:szCs w:val="16"/>
              </w:rPr>
              <w:t>PrvtId</w:t>
            </w:r>
            <w:r w:rsidRPr="00045C68">
              <w:rPr>
                <w:rFonts w:ascii="Century Gothic" w:eastAsia="Times New Roman" w:hAnsi="Century Gothic" w:cs="Times New Roman"/>
                <w:bCs/>
                <w:color w:val="000000" w:themeColor="text1"/>
                <w:sz w:val="16"/>
                <w:szCs w:val="16"/>
              </w:rPr>
              <w:t xml:space="preserve"> &gt; should not be populated</w:t>
            </w:r>
          </w:p>
        </w:tc>
      </w:tr>
      <w:tr w:rsidR="008D6644" w:rsidRPr="00045C68" w:rsidTr="00AF5C22">
        <w:trPr>
          <w:trHeight w:val="260"/>
        </w:trPr>
        <w:tc>
          <w:tcPr>
            <w:tcW w:w="900" w:type="dxa"/>
            <w:tcBorders>
              <w:left w:val="single" w:sz="4" w:space="0" w:color="auto"/>
            </w:tcBorders>
            <w:shd w:val="clear" w:color="000000" w:fill="auto"/>
            <w:vAlign w:val="center"/>
            <w:hideMark/>
          </w:tcPr>
          <w:p w:rsidR="008D6644" w:rsidRPr="00045C68" w:rsidRDefault="008D6644"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2.129</w:t>
            </w:r>
          </w:p>
        </w:tc>
        <w:tc>
          <w:tcPr>
            <w:tcW w:w="1890" w:type="dxa"/>
            <w:shd w:val="clear" w:color="000000" w:fill="auto"/>
            <w:vAlign w:val="center"/>
            <w:hideMark/>
          </w:tcPr>
          <w:p w:rsidR="008D6644" w:rsidRPr="00045C68" w:rsidRDefault="008D6644" w:rsidP="00AF5C22">
            <w:pPr>
              <w:pStyle w:val="Default"/>
              <w:rPr>
                <w:rFonts w:ascii="Century Gothic" w:hAnsi="Century Gothic"/>
                <w:sz w:val="16"/>
                <w:szCs w:val="16"/>
              </w:rPr>
            </w:pPr>
            <w:r w:rsidRPr="00045C68">
              <w:rPr>
                <w:rFonts w:ascii="Century Gothic" w:hAnsi="Century Gothic"/>
                <w:sz w:val="16"/>
                <w:szCs w:val="16"/>
              </w:rPr>
              <w:t xml:space="preserve">Additional Remittance Information </w:t>
            </w:r>
          </w:p>
          <w:p w:rsidR="008D6644" w:rsidRPr="00045C68" w:rsidRDefault="008D6644" w:rsidP="00AF5C22">
            <w:pPr>
              <w:pStyle w:val="Default"/>
              <w:rPr>
                <w:rFonts w:ascii="Century Gothic" w:hAnsi="Century Gothic"/>
                <w:sz w:val="16"/>
                <w:szCs w:val="16"/>
              </w:rPr>
            </w:pPr>
            <w:r w:rsidRPr="00045C68">
              <w:rPr>
                <w:rFonts w:ascii="Century Gothic" w:hAnsi="Century Gothic"/>
                <w:sz w:val="16"/>
                <w:szCs w:val="16"/>
              </w:rPr>
              <w:t xml:space="preserve">&lt;AddtlRmtInf&gt; </w:t>
            </w:r>
          </w:p>
        </w:tc>
        <w:tc>
          <w:tcPr>
            <w:tcW w:w="990" w:type="dxa"/>
            <w:shd w:val="clear" w:color="000000" w:fill="auto"/>
            <w:vAlign w:val="center"/>
            <w:hideMark/>
          </w:tcPr>
          <w:p w:rsidR="008D6644" w:rsidRPr="00045C68" w:rsidRDefault="008D6644"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w:t>
            </w:r>
          </w:p>
        </w:tc>
        <w:tc>
          <w:tcPr>
            <w:tcW w:w="2160" w:type="dxa"/>
            <w:shd w:val="clear" w:color="000000" w:fill="auto"/>
            <w:vAlign w:val="center"/>
            <w:hideMark/>
          </w:tcPr>
          <w:p w:rsidR="008D6644" w:rsidRPr="00045C68" w:rsidRDefault="008D6644" w:rsidP="00AF5C22">
            <w:pPr>
              <w:pStyle w:val="Default"/>
              <w:rPr>
                <w:rFonts w:ascii="Century Gothic" w:hAnsi="Century Gothic" w:cs="HelveticaNeueLTStd-Lt"/>
                <w:sz w:val="16"/>
                <w:szCs w:val="16"/>
              </w:rPr>
            </w:pPr>
            <w:r w:rsidRPr="00045C68">
              <w:rPr>
                <w:rFonts w:ascii="Century Gothic" w:hAnsi="Century Gothic"/>
                <w:sz w:val="16"/>
                <w:szCs w:val="16"/>
              </w:rPr>
              <w:t>Additional information, in free text form, to complement the structured remittance information</w:t>
            </w:r>
          </w:p>
        </w:tc>
        <w:tc>
          <w:tcPr>
            <w:tcW w:w="630" w:type="dxa"/>
            <w:shd w:val="clear" w:color="000000" w:fill="auto"/>
            <w:vAlign w:val="center"/>
            <w:hideMark/>
          </w:tcPr>
          <w:p w:rsidR="008D6644" w:rsidRPr="00045C68" w:rsidRDefault="008D6644" w:rsidP="00AF5C22">
            <w:pPr>
              <w:pStyle w:val="Default"/>
              <w:rPr>
                <w:rFonts w:ascii="Century Gothic" w:hAnsi="Century Gothic"/>
                <w:sz w:val="16"/>
                <w:szCs w:val="16"/>
              </w:rPr>
            </w:pPr>
            <w:r w:rsidRPr="00045C68">
              <w:rPr>
                <w:rFonts w:ascii="Century Gothic" w:hAnsi="Century Gothic"/>
                <w:sz w:val="16"/>
                <w:szCs w:val="16"/>
              </w:rPr>
              <w:t xml:space="preserve">[0..3] </w:t>
            </w:r>
          </w:p>
          <w:p w:rsidR="008D6644" w:rsidRPr="00045C68" w:rsidRDefault="008D6644" w:rsidP="00AF5C22">
            <w:pPr>
              <w:spacing w:after="0" w:line="240" w:lineRule="auto"/>
              <w:rPr>
                <w:rFonts w:ascii="Century Gothic" w:eastAsia="Times New Roman" w:hAnsi="Century Gothic" w:cs="Times New Roman"/>
                <w:bCs/>
                <w:color w:val="000000" w:themeColor="text1"/>
                <w:sz w:val="16"/>
                <w:szCs w:val="16"/>
              </w:rPr>
            </w:pPr>
          </w:p>
        </w:tc>
        <w:tc>
          <w:tcPr>
            <w:tcW w:w="1257" w:type="dxa"/>
            <w:shd w:val="clear" w:color="000000" w:fill="auto"/>
            <w:vAlign w:val="center"/>
            <w:hideMark/>
          </w:tcPr>
          <w:p w:rsidR="008D6644" w:rsidRPr="00045C68" w:rsidRDefault="008D6644" w:rsidP="00AF5C22">
            <w:pPr>
              <w:pStyle w:val="Default"/>
              <w:rPr>
                <w:rFonts w:ascii="Century Gothic" w:hAnsi="Century Gothic"/>
                <w:sz w:val="16"/>
                <w:szCs w:val="16"/>
              </w:rPr>
            </w:pPr>
            <w:r w:rsidRPr="00045C68">
              <w:rPr>
                <w:rFonts w:ascii="Century Gothic" w:hAnsi="Century Gothic"/>
                <w:sz w:val="16"/>
                <w:szCs w:val="16"/>
              </w:rPr>
              <w:t>Max140Text</w:t>
            </w:r>
          </w:p>
          <w:p w:rsidR="008D6644" w:rsidRPr="00045C68" w:rsidRDefault="008D6644" w:rsidP="00AF5C22">
            <w:pPr>
              <w:spacing w:after="0" w:line="240" w:lineRule="auto"/>
              <w:rPr>
                <w:rFonts w:ascii="Century Gothic" w:hAnsi="Century Gothic" w:cs="HelveticaNeueLTStd-Lt"/>
                <w:sz w:val="16"/>
                <w:szCs w:val="16"/>
              </w:rPr>
            </w:pPr>
          </w:p>
        </w:tc>
        <w:tc>
          <w:tcPr>
            <w:tcW w:w="697" w:type="dxa"/>
            <w:shd w:val="clear" w:color="000000" w:fill="auto"/>
            <w:vAlign w:val="center"/>
            <w:hideMark/>
          </w:tcPr>
          <w:p w:rsidR="008D6644" w:rsidRPr="00045C68" w:rsidRDefault="008D6644"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O</w:t>
            </w:r>
          </w:p>
        </w:tc>
        <w:tc>
          <w:tcPr>
            <w:tcW w:w="2340" w:type="dxa"/>
            <w:shd w:val="clear" w:color="000000" w:fill="auto"/>
            <w:vAlign w:val="center"/>
            <w:hideMark/>
          </w:tcPr>
          <w:p w:rsidR="008D6644" w:rsidRPr="00045C68" w:rsidRDefault="00166439"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For CTX, </w:t>
            </w:r>
            <w:r w:rsidR="008D6644" w:rsidRPr="00045C68">
              <w:rPr>
                <w:rFonts w:ascii="Century Gothic" w:eastAsia="Times New Roman" w:hAnsi="Century Gothic" w:cs="Times New Roman"/>
                <w:bCs/>
                <w:color w:val="000000" w:themeColor="text1"/>
                <w:sz w:val="16"/>
                <w:szCs w:val="16"/>
              </w:rPr>
              <w:t>Addenda Record, Payment Related Information (Record 7, Field 3)</w:t>
            </w:r>
          </w:p>
        </w:tc>
        <w:tc>
          <w:tcPr>
            <w:tcW w:w="3600" w:type="dxa"/>
            <w:tcBorders>
              <w:right w:val="single" w:sz="4" w:space="0" w:color="auto"/>
            </w:tcBorders>
            <w:shd w:val="clear" w:color="000000" w:fill="auto"/>
            <w:vAlign w:val="center"/>
            <w:hideMark/>
          </w:tcPr>
          <w:p w:rsidR="008D6644" w:rsidRPr="00045C68" w:rsidRDefault="008D6644" w:rsidP="00AF5C22">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Equivalent to STP 820 Segment REF03 (Description)</w:t>
            </w:r>
          </w:p>
        </w:tc>
      </w:tr>
    </w:tbl>
    <w:p w:rsidR="008D6644" w:rsidRPr="00045C68" w:rsidRDefault="008D6644" w:rsidP="009E1671">
      <w:pPr>
        <w:spacing w:after="0" w:line="240" w:lineRule="auto"/>
        <w:rPr>
          <w:rFonts w:ascii="Century Gothic" w:hAnsi="Century Gothic"/>
          <w:sz w:val="20"/>
          <w:szCs w:val="20"/>
        </w:rPr>
        <w:sectPr w:rsidR="008D6644" w:rsidRPr="00045C68" w:rsidSect="00752D5D">
          <w:pgSz w:w="15840" w:h="12240" w:orient="landscape"/>
          <w:pgMar w:top="1440" w:right="1440" w:bottom="1440" w:left="1440" w:header="720" w:footer="720" w:gutter="0"/>
          <w:cols w:space="720"/>
          <w:docGrid w:linePitch="360"/>
        </w:sectPr>
      </w:pPr>
    </w:p>
    <w:p w:rsidR="00791CB7" w:rsidRPr="00045C68" w:rsidRDefault="00791CB7" w:rsidP="00BD4F05">
      <w:pPr>
        <w:pStyle w:val="Heading1"/>
        <w:numPr>
          <w:ilvl w:val="0"/>
          <w:numId w:val="15"/>
        </w:numPr>
        <w:ind w:left="360"/>
        <w:rPr>
          <w:rFonts w:ascii="Century Gothic" w:hAnsi="Century Gothic"/>
        </w:rPr>
      </w:pPr>
      <w:bookmarkStart w:id="15" w:name="_Toc464810866"/>
      <w:r w:rsidRPr="00045C68">
        <w:rPr>
          <w:rFonts w:ascii="Century Gothic" w:hAnsi="Century Gothic"/>
        </w:rPr>
        <w:lastRenderedPageBreak/>
        <w:t xml:space="preserve">NACHA File </w:t>
      </w:r>
      <w:r w:rsidR="004877FE" w:rsidRPr="00045C68">
        <w:rPr>
          <w:rFonts w:ascii="Century Gothic" w:hAnsi="Century Gothic"/>
        </w:rPr>
        <w:t>Mapping Details</w:t>
      </w:r>
      <w:bookmarkEnd w:id="15"/>
    </w:p>
    <w:p w:rsidR="004877FE" w:rsidRPr="00045C68" w:rsidRDefault="00342C88" w:rsidP="008845DF">
      <w:pPr>
        <w:spacing w:before="120" w:after="0"/>
        <w:ind w:left="360"/>
        <w:rPr>
          <w:rFonts w:ascii="Century Gothic" w:hAnsi="Century Gothic"/>
          <w:sz w:val="20"/>
          <w:szCs w:val="20"/>
        </w:rPr>
      </w:pPr>
      <w:r w:rsidRPr="00045C68">
        <w:rPr>
          <w:rFonts w:ascii="Century Gothic" w:hAnsi="Century Gothic" w:cs="Cambria"/>
          <w:sz w:val="20"/>
          <w:szCs w:val="20"/>
        </w:rPr>
        <w:t xml:space="preserve">The </w:t>
      </w:r>
      <w:r w:rsidR="004877FE" w:rsidRPr="00045C68">
        <w:rPr>
          <w:rFonts w:ascii="Century Gothic" w:hAnsi="Century Gothic" w:cs="Cambria"/>
          <w:sz w:val="20"/>
          <w:szCs w:val="20"/>
        </w:rPr>
        <w:t>tables</w:t>
      </w:r>
      <w:r w:rsidRPr="00045C68">
        <w:rPr>
          <w:rFonts w:ascii="Century Gothic" w:hAnsi="Century Gothic" w:cs="Cambria"/>
          <w:sz w:val="20"/>
          <w:szCs w:val="20"/>
        </w:rPr>
        <w:t xml:space="preserve"> that follow</w:t>
      </w:r>
      <w:r w:rsidR="004877FE" w:rsidRPr="00045C68">
        <w:rPr>
          <w:rFonts w:ascii="Century Gothic" w:hAnsi="Century Gothic" w:cs="Cambria"/>
          <w:sz w:val="20"/>
          <w:szCs w:val="20"/>
        </w:rPr>
        <w:t xml:space="preserve"> summarize the NACHA file format mappings of relevant PAIN.001 fields</w:t>
      </w:r>
      <w:r w:rsidR="00EB33A1" w:rsidRPr="00045C68">
        <w:rPr>
          <w:rFonts w:ascii="Century Gothic" w:hAnsi="Century Gothic"/>
          <w:sz w:val="20"/>
          <w:szCs w:val="20"/>
        </w:rPr>
        <w:t>.</w:t>
      </w:r>
    </w:p>
    <w:p w:rsidR="000A0539" w:rsidRPr="00045C68" w:rsidRDefault="000A0539" w:rsidP="00350FDF">
      <w:pPr>
        <w:pStyle w:val="Heading2"/>
        <w:numPr>
          <w:ilvl w:val="1"/>
          <w:numId w:val="51"/>
        </w:numPr>
        <w:rPr>
          <w:rFonts w:ascii="Century Gothic" w:hAnsi="Century Gothic"/>
        </w:rPr>
      </w:pPr>
      <w:bookmarkStart w:id="16" w:name="_Toc464810867"/>
      <w:r w:rsidRPr="00045C68">
        <w:rPr>
          <w:rFonts w:ascii="Century Gothic" w:hAnsi="Century Gothic"/>
        </w:rPr>
        <w:t>File Header Record – All Formats</w:t>
      </w:r>
      <w:bookmarkEnd w:id="16"/>
    </w:p>
    <w:p w:rsidR="000A0539" w:rsidRPr="00045C68" w:rsidRDefault="00936EEB" w:rsidP="008845DF">
      <w:pPr>
        <w:spacing w:before="120"/>
        <w:ind w:left="1440"/>
        <w:rPr>
          <w:rFonts w:ascii="Century Gothic" w:hAnsi="Century Gothic"/>
          <w:sz w:val="20"/>
          <w:szCs w:val="20"/>
        </w:rPr>
      </w:pPr>
      <w:r w:rsidRPr="00045C68">
        <w:rPr>
          <w:rFonts w:ascii="Century Gothic" w:hAnsi="Century Gothic"/>
          <w:sz w:val="20"/>
          <w:szCs w:val="20"/>
        </w:rPr>
        <w:t>The File Header Record introduces the file. It designates the physical file characteristic and identifies the sender of the file</w:t>
      </w:r>
      <w:r w:rsidR="00CA3D4D" w:rsidRPr="00045C68">
        <w:rPr>
          <w:rFonts w:ascii="Century Gothic" w:hAnsi="Century Gothic"/>
          <w:sz w:val="20"/>
          <w:szCs w:val="20"/>
        </w:rPr>
        <w:t xml:space="preserve"> </w:t>
      </w:r>
      <w:r w:rsidRPr="00045C68">
        <w:rPr>
          <w:rFonts w:ascii="Century Gothic" w:hAnsi="Century Gothic"/>
          <w:sz w:val="20"/>
          <w:szCs w:val="20"/>
        </w:rPr>
        <w:t>(the ODFI or Gateway Operator for an IAT file) and the party to which the file is being delivered</w:t>
      </w:r>
      <w:r w:rsidR="00127276" w:rsidRPr="00045C68">
        <w:rPr>
          <w:rFonts w:ascii="Century Gothic" w:hAnsi="Century Gothic"/>
          <w:sz w:val="20"/>
          <w:szCs w:val="20"/>
        </w:rPr>
        <w:t xml:space="preserve"> </w:t>
      </w:r>
      <w:r w:rsidRPr="00045C68">
        <w:rPr>
          <w:rFonts w:ascii="Century Gothic" w:hAnsi="Century Gothic"/>
          <w:sz w:val="20"/>
          <w:szCs w:val="20"/>
        </w:rPr>
        <w:t>(the ACH Operator). This record also includes the date, time, and file identification fields that can be used to identify a particular file.</w:t>
      </w:r>
    </w:p>
    <w:tbl>
      <w:tblPr>
        <w:tblW w:w="14104" w:type="dxa"/>
        <w:tblInd w:w="-432"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83"/>
        <w:gridCol w:w="2422"/>
        <w:gridCol w:w="804"/>
        <w:gridCol w:w="810"/>
        <w:gridCol w:w="759"/>
        <w:gridCol w:w="3606"/>
        <w:gridCol w:w="5220"/>
      </w:tblGrid>
      <w:tr w:rsidR="00FE3C08" w:rsidRPr="00045C68" w:rsidTr="00FE3C08">
        <w:trPr>
          <w:trHeight w:val="630"/>
        </w:trPr>
        <w:tc>
          <w:tcPr>
            <w:tcW w:w="483" w:type="dxa"/>
            <w:shd w:val="clear" w:color="000000" w:fill="17365D"/>
            <w:vAlign w:val="center"/>
            <w:hideMark/>
          </w:tcPr>
          <w:p w:rsidR="00B15543" w:rsidRPr="00045C68" w:rsidRDefault="00B15543" w:rsidP="00EB33A1">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 </w:t>
            </w:r>
          </w:p>
        </w:tc>
        <w:tc>
          <w:tcPr>
            <w:tcW w:w="2422" w:type="dxa"/>
            <w:shd w:val="clear" w:color="000000" w:fill="17365D"/>
            <w:vAlign w:val="center"/>
            <w:hideMark/>
          </w:tcPr>
          <w:p w:rsidR="00B15543" w:rsidRPr="00045C68" w:rsidRDefault="007741D2" w:rsidP="00EB33A1">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NACHA File Format</w:t>
            </w:r>
          </w:p>
        </w:tc>
        <w:tc>
          <w:tcPr>
            <w:tcW w:w="804" w:type="dxa"/>
            <w:shd w:val="clear" w:color="000000" w:fill="17365D"/>
            <w:vAlign w:val="center"/>
            <w:hideMark/>
          </w:tcPr>
          <w:p w:rsidR="00B15543" w:rsidRPr="00045C68" w:rsidRDefault="00B15543" w:rsidP="00EB33A1">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Length</w:t>
            </w:r>
          </w:p>
        </w:tc>
        <w:tc>
          <w:tcPr>
            <w:tcW w:w="810" w:type="dxa"/>
            <w:shd w:val="clear" w:color="000000" w:fill="17365D"/>
            <w:vAlign w:val="center"/>
            <w:hideMark/>
          </w:tcPr>
          <w:p w:rsidR="00B15543" w:rsidRPr="00045C68" w:rsidRDefault="00B15543" w:rsidP="00EB33A1">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Position</w:t>
            </w:r>
          </w:p>
        </w:tc>
        <w:tc>
          <w:tcPr>
            <w:tcW w:w="759" w:type="dxa"/>
            <w:shd w:val="clear" w:color="000000" w:fill="17365D"/>
            <w:vAlign w:val="center"/>
            <w:hideMark/>
          </w:tcPr>
          <w:p w:rsidR="00B15543" w:rsidRPr="00045C68" w:rsidRDefault="00B15543" w:rsidP="00EB33A1">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M,R,O</w:t>
            </w:r>
          </w:p>
        </w:tc>
        <w:tc>
          <w:tcPr>
            <w:tcW w:w="3606" w:type="dxa"/>
            <w:shd w:val="clear" w:color="000000" w:fill="17365D"/>
            <w:vAlign w:val="center"/>
            <w:hideMark/>
          </w:tcPr>
          <w:p w:rsidR="00B15543" w:rsidRPr="00045C68" w:rsidRDefault="00B15543" w:rsidP="00EB33A1">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5220" w:type="dxa"/>
            <w:shd w:val="clear" w:color="000000" w:fill="17365D"/>
            <w:vAlign w:val="center"/>
            <w:hideMark/>
          </w:tcPr>
          <w:p w:rsidR="00B15543" w:rsidRPr="00045C68" w:rsidRDefault="00B15543" w:rsidP="00EB33A1">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20022 Mapping Comments</w:t>
            </w:r>
          </w:p>
        </w:tc>
      </w:tr>
      <w:tr w:rsidR="00B15543" w:rsidRPr="00045C68" w:rsidTr="00FE3C08">
        <w:trPr>
          <w:trHeight w:val="450"/>
        </w:trPr>
        <w:tc>
          <w:tcPr>
            <w:tcW w:w="14104" w:type="dxa"/>
            <w:gridSpan w:val="7"/>
            <w:shd w:val="clear" w:color="000000" w:fill="BFBFBF"/>
            <w:vAlign w:val="center"/>
            <w:hideMark/>
          </w:tcPr>
          <w:p w:rsidR="00B15543" w:rsidRPr="00045C68" w:rsidRDefault="00B15543" w:rsidP="00EB33A1">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b/>
                <w:bCs/>
                <w:color w:val="000000"/>
                <w:sz w:val="16"/>
                <w:szCs w:val="16"/>
              </w:rPr>
              <w:t>File Header Record (1)</w:t>
            </w:r>
            <w:r w:rsidRPr="00045C68">
              <w:rPr>
                <w:rFonts w:ascii="Century Gothic" w:eastAsia="Times New Roman" w:hAnsi="Century Gothic" w:cs="Times New Roman"/>
                <w:color w:val="000000"/>
                <w:sz w:val="16"/>
                <w:szCs w:val="16"/>
              </w:rPr>
              <w:t> </w:t>
            </w:r>
          </w:p>
        </w:tc>
      </w:tr>
      <w:tr w:rsidR="00FE3C08" w:rsidRPr="00045C68" w:rsidTr="00FE3C08">
        <w:trPr>
          <w:trHeight w:val="270"/>
        </w:trPr>
        <w:tc>
          <w:tcPr>
            <w:tcW w:w="483" w:type="dxa"/>
            <w:shd w:val="clear" w:color="000000" w:fill="F79646"/>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1</w:t>
            </w:r>
          </w:p>
        </w:tc>
        <w:tc>
          <w:tcPr>
            <w:tcW w:w="2422" w:type="dxa"/>
            <w:shd w:val="clear" w:color="000000" w:fill="F79646"/>
            <w:noWrap/>
            <w:vAlign w:val="center"/>
            <w:hideMark/>
          </w:tcPr>
          <w:p w:rsidR="00B15543" w:rsidRPr="00045C68" w:rsidRDefault="00B15543" w:rsidP="00EB33A1">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 xml:space="preserve">Record Type Code </w:t>
            </w:r>
          </w:p>
        </w:tc>
        <w:tc>
          <w:tcPr>
            <w:tcW w:w="804" w:type="dxa"/>
            <w:shd w:val="clear" w:color="000000" w:fill="F79646"/>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1F497D"/>
                <w:sz w:val="16"/>
                <w:szCs w:val="16"/>
              </w:rPr>
            </w:pPr>
            <w:r w:rsidRPr="00045C68">
              <w:rPr>
                <w:rFonts w:ascii="Century Gothic" w:eastAsia="Times New Roman" w:hAnsi="Century Gothic" w:cs="Times New Roman"/>
                <w:color w:val="1F497D"/>
                <w:sz w:val="16"/>
                <w:szCs w:val="16"/>
              </w:rPr>
              <w:t>1</w:t>
            </w:r>
          </w:p>
        </w:tc>
        <w:tc>
          <w:tcPr>
            <w:tcW w:w="810" w:type="dxa"/>
            <w:shd w:val="clear" w:color="000000" w:fill="F79646"/>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01-01</w:t>
            </w:r>
          </w:p>
        </w:tc>
        <w:tc>
          <w:tcPr>
            <w:tcW w:w="759" w:type="dxa"/>
            <w:shd w:val="clear" w:color="000000" w:fill="F79646"/>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M</w:t>
            </w:r>
          </w:p>
        </w:tc>
        <w:tc>
          <w:tcPr>
            <w:tcW w:w="3606" w:type="dxa"/>
            <w:shd w:val="clear" w:color="000000" w:fill="F79646"/>
            <w:vAlign w:val="center"/>
            <w:hideMark/>
          </w:tcPr>
          <w:p w:rsidR="00B15543" w:rsidRPr="00045C68" w:rsidRDefault="00B15543" w:rsidP="00EB33A1">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Code identifying the File Header Record is "1"</w:t>
            </w:r>
          </w:p>
        </w:tc>
        <w:tc>
          <w:tcPr>
            <w:tcW w:w="5220" w:type="dxa"/>
            <w:shd w:val="clear" w:color="000000" w:fill="F79646"/>
            <w:vAlign w:val="center"/>
            <w:hideMark/>
          </w:tcPr>
          <w:p w:rsidR="00B15543" w:rsidRPr="00045C68" w:rsidRDefault="00B15543" w:rsidP="00D66862">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Not mapped, set by ODFI</w:t>
            </w:r>
            <w:r w:rsidR="00D66862" w:rsidRPr="00045C68">
              <w:rPr>
                <w:rFonts w:ascii="Century Gothic" w:eastAsia="Times New Roman" w:hAnsi="Century Gothic" w:cs="Times New Roman"/>
                <w:color w:val="000000"/>
                <w:sz w:val="16"/>
                <w:szCs w:val="16"/>
              </w:rPr>
              <w:t xml:space="preserve"> system</w:t>
            </w:r>
            <w:r w:rsidR="00EC77FC" w:rsidRPr="00045C68">
              <w:rPr>
                <w:rFonts w:ascii="Century Gothic" w:eastAsia="Times New Roman" w:hAnsi="Century Gothic" w:cs="Times New Roman"/>
                <w:color w:val="000000"/>
                <w:sz w:val="16"/>
                <w:szCs w:val="16"/>
              </w:rPr>
              <w:t xml:space="preserve"> to </w:t>
            </w:r>
            <w:r w:rsidR="00363BA4" w:rsidRPr="00045C68">
              <w:rPr>
                <w:rFonts w:ascii="Century Gothic" w:eastAsia="Times New Roman" w:hAnsi="Century Gothic" w:cs="Times New Roman"/>
                <w:color w:val="000000"/>
                <w:sz w:val="16"/>
                <w:szCs w:val="16"/>
              </w:rPr>
              <w:t>"1"</w:t>
            </w:r>
          </w:p>
        </w:tc>
      </w:tr>
      <w:tr w:rsidR="00FE3C08" w:rsidRPr="00045C68" w:rsidTr="00FE3C08">
        <w:trPr>
          <w:trHeight w:val="332"/>
        </w:trPr>
        <w:tc>
          <w:tcPr>
            <w:tcW w:w="483" w:type="dxa"/>
            <w:shd w:val="clear" w:color="000000" w:fill="F79646"/>
            <w:noWrap/>
            <w:vAlign w:val="center"/>
            <w:hideMark/>
          </w:tcPr>
          <w:p w:rsidR="00B15543" w:rsidRPr="00045C68" w:rsidRDefault="00B15543" w:rsidP="00D66862">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2</w:t>
            </w:r>
          </w:p>
        </w:tc>
        <w:tc>
          <w:tcPr>
            <w:tcW w:w="2422" w:type="dxa"/>
            <w:shd w:val="clear" w:color="000000" w:fill="F79646"/>
            <w:noWrap/>
            <w:vAlign w:val="center"/>
            <w:hideMark/>
          </w:tcPr>
          <w:p w:rsidR="00B15543" w:rsidRPr="00045C68" w:rsidRDefault="00B15543" w:rsidP="00D66862">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 xml:space="preserve">Priority Code </w:t>
            </w:r>
          </w:p>
        </w:tc>
        <w:tc>
          <w:tcPr>
            <w:tcW w:w="804" w:type="dxa"/>
            <w:shd w:val="clear" w:color="000000" w:fill="F79646"/>
            <w:noWrap/>
            <w:vAlign w:val="center"/>
            <w:hideMark/>
          </w:tcPr>
          <w:p w:rsidR="00B15543" w:rsidRPr="00045C68" w:rsidRDefault="00B15543" w:rsidP="00D66862">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2</w:t>
            </w:r>
          </w:p>
        </w:tc>
        <w:tc>
          <w:tcPr>
            <w:tcW w:w="810" w:type="dxa"/>
            <w:shd w:val="clear" w:color="000000" w:fill="F79646"/>
            <w:noWrap/>
            <w:vAlign w:val="center"/>
            <w:hideMark/>
          </w:tcPr>
          <w:p w:rsidR="00B15543" w:rsidRPr="00045C68" w:rsidRDefault="00B15543" w:rsidP="00D66862">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02-03</w:t>
            </w:r>
          </w:p>
        </w:tc>
        <w:tc>
          <w:tcPr>
            <w:tcW w:w="759" w:type="dxa"/>
            <w:shd w:val="clear" w:color="000000" w:fill="F79646"/>
            <w:noWrap/>
            <w:vAlign w:val="center"/>
            <w:hideMark/>
          </w:tcPr>
          <w:p w:rsidR="00B15543" w:rsidRPr="00045C68" w:rsidRDefault="00B15543" w:rsidP="00D66862">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R</w:t>
            </w:r>
          </w:p>
        </w:tc>
        <w:tc>
          <w:tcPr>
            <w:tcW w:w="3606" w:type="dxa"/>
            <w:shd w:val="clear" w:color="000000" w:fill="F79646"/>
            <w:vAlign w:val="center"/>
            <w:hideMark/>
          </w:tcPr>
          <w:p w:rsidR="00B15543" w:rsidRPr="00045C68" w:rsidRDefault="00B15543" w:rsidP="007E057D">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 xml:space="preserve">Currently only </w:t>
            </w:r>
            <w:r w:rsidR="007E057D" w:rsidRPr="00045C68">
              <w:rPr>
                <w:rFonts w:ascii="Century Gothic" w:eastAsia="Times New Roman" w:hAnsi="Century Gothic" w:cs="Times New Roman"/>
                <w:color w:val="000000"/>
                <w:sz w:val="16"/>
                <w:szCs w:val="16"/>
              </w:rPr>
              <w:t>”</w:t>
            </w:r>
            <w:r w:rsidRPr="00045C68">
              <w:rPr>
                <w:rFonts w:ascii="Century Gothic" w:eastAsia="Times New Roman" w:hAnsi="Century Gothic" w:cs="Times New Roman"/>
                <w:color w:val="000000"/>
                <w:sz w:val="16"/>
                <w:szCs w:val="16"/>
              </w:rPr>
              <w:t>01</w:t>
            </w:r>
            <w:r w:rsidR="007E057D" w:rsidRPr="00045C68">
              <w:rPr>
                <w:rFonts w:ascii="Century Gothic" w:eastAsia="Times New Roman" w:hAnsi="Century Gothic" w:cs="Times New Roman"/>
                <w:color w:val="000000"/>
                <w:sz w:val="16"/>
                <w:szCs w:val="16"/>
              </w:rPr>
              <w:t>”</w:t>
            </w:r>
            <w:r w:rsidRPr="00045C68">
              <w:rPr>
                <w:rFonts w:ascii="Century Gothic" w:eastAsia="Times New Roman" w:hAnsi="Century Gothic" w:cs="Times New Roman"/>
                <w:color w:val="000000"/>
                <w:sz w:val="16"/>
                <w:szCs w:val="16"/>
              </w:rPr>
              <w:t xml:space="preserve"> is used</w:t>
            </w:r>
          </w:p>
        </w:tc>
        <w:tc>
          <w:tcPr>
            <w:tcW w:w="5220" w:type="dxa"/>
            <w:shd w:val="clear" w:color="000000" w:fill="F79646"/>
            <w:vAlign w:val="center"/>
            <w:hideMark/>
          </w:tcPr>
          <w:p w:rsidR="00B15543" w:rsidRPr="00045C68" w:rsidRDefault="00751F20" w:rsidP="00EC77FC">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Not mapped, set by ODFI system</w:t>
            </w:r>
            <w:r w:rsidR="00EC77FC" w:rsidRPr="00045C68">
              <w:rPr>
                <w:rFonts w:ascii="Century Gothic" w:eastAsia="Times New Roman" w:hAnsi="Century Gothic" w:cs="Times New Roman"/>
                <w:color w:val="000000"/>
                <w:sz w:val="16"/>
                <w:szCs w:val="16"/>
              </w:rPr>
              <w:t xml:space="preserve"> to “01”</w:t>
            </w:r>
          </w:p>
        </w:tc>
      </w:tr>
      <w:tr w:rsidR="00FE3C08" w:rsidRPr="00045C68" w:rsidTr="00FE3C08">
        <w:trPr>
          <w:trHeight w:val="638"/>
        </w:trPr>
        <w:tc>
          <w:tcPr>
            <w:tcW w:w="483" w:type="dxa"/>
            <w:shd w:val="clear" w:color="000000" w:fill="FFFFCC"/>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3</w:t>
            </w:r>
          </w:p>
        </w:tc>
        <w:tc>
          <w:tcPr>
            <w:tcW w:w="2422" w:type="dxa"/>
            <w:shd w:val="clear" w:color="000000" w:fill="FFFFCC"/>
            <w:noWrap/>
            <w:vAlign w:val="center"/>
            <w:hideMark/>
          </w:tcPr>
          <w:p w:rsidR="00B15543" w:rsidRPr="00045C68" w:rsidRDefault="00B15543" w:rsidP="00EB33A1">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 xml:space="preserve">Immediate Destination </w:t>
            </w:r>
          </w:p>
        </w:tc>
        <w:tc>
          <w:tcPr>
            <w:tcW w:w="804" w:type="dxa"/>
            <w:shd w:val="clear" w:color="000000" w:fill="FFFFCC"/>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10</w:t>
            </w:r>
          </w:p>
        </w:tc>
        <w:tc>
          <w:tcPr>
            <w:tcW w:w="810" w:type="dxa"/>
            <w:shd w:val="clear" w:color="000000" w:fill="FFFFCC"/>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04-13</w:t>
            </w:r>
          </w:p>
        </w:tc>
        <w:tc>
          <w:tcPr>
            <w:tcW w:w="759" w:type="dxa"/>
            <w:shd w:val="clear" w:color="000000" w:fill="FFFFCC"/>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M</w:t>
            </w:r>
          </w:p>
        </w:tc>
        <w:tc>
          <w:tcPr>
            <w:tcW w:w="3606" w:type="dxa"/>
            <w:shd w:val="clear" w:color="000000" w:fill="FFFFCC"/>
            <w:vAlign w:val="center"/>
            <w:hideMark/>
          </w:tcPr>
          <w:p w:rsidR="00B15543" w:rsidRPr="00045C68" w:rsidRDefault="00B15543" w:rsidP="00EB33A1">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Bank transit routing number preceded by a blank space</w:t>
            </w:r>
          </w:p>
        </w:tc>
        <w:tc>
          <w:tcPr>
            <w:tcW w:w="5220" w:type="dxa"/>
            <w:shd w:val="clear" w:color="000000" w:fill="FFFFCC"/>
            <w:vAlign w:val="center"/>
            <w:hideMark/>
          </w:tcPr>
          <w:p w:rsidR="00B15543" w:rsidRPr="00045C68" w:rsidRDefault="00A51CAE" w:rsidP="007672AB">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 xml:space="preserve">Maps to 9 digits of ABA and add a blank space </w:t>
            </w:r>
            <w:r w:rsidR="00B15543" w:rsidRPr="00045C68">
              <w:rPr>
                <w:rFonts w:ascii="Century Gothic" w:eastAsia="Times New Roman" w:hAnsi="Century Gothic" w:cs="Times New Roman"/>
                <w:color w:val="000000"/>
                <w:sz w:val="16"/>
                <w:szCs w:val="16"/>
              </w:rPr>
              <w:t>&lt;PaymentInformation&gt;&lt;DebtorAgent&gt; &lt;FinancialInstitutionIdentification&gt; &lt;ClearingSystemMemberIdentification&gt;&lt;MemberIdentification&gt;</w:t>
            </w:r>
          </w:p>
        </w:tc>
      </w:tr>
      <w:tr w:rsidR="00FE3C08" w:rsidRPr="00045C68" w:rsidTr="00FE3C08">
        <w:trPr>
          <w:trHeight w:val="422"/>
        </w:trPr>
        <w:tc>
          <w:tcPr>
            <w:tcW w:w="483" w:type="dxa"/>
            <w:shd w:val="clear" w:color="000000" w:fill="FFFFCC"/>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4</w:t>
            </w:r>
          </w:p>
        </w:tc>
        <w:tc>
          <w:tcPr>
            <w:tcW w:w="2422" w:type="dxa"/>
            <w:shd w:val="clear" w:color="000000" w:fill="FFFFCC"/>
            <w:noWrap/>
            <w:vAlign w:val="center"/>
            <w:hideMark/>
          </w:tcPr>
          <w:p w:rsidR="00B15543" w:rsidRPr="00045C68" w:rsidRDefault="00B15543" w:rsidP="00EB33A1">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 xml:space="preserve">Immediate Origin </w:t>
            </w:r>
          </w:p>
        </w:tc>
        <w:tc>
          <w:tcPr>
            <w:tcW w:w="804" w:type="dxa"/>
            <w:shd w:val="clear" w:color="000000" w:fill="FFFFCC"/>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10</w:t>
            </w:r>
          </w:p>
        </w:tc>
        <w:tc>
          <w:tcPr>
            <w:tcW w:w="810" w:type="dxa"/>
            <w:shd w:val="clear" w:color="000000" w:fill="FFFFCC"/>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14-23</w:t>
            </w:r>
          </w:p>
        </w:tc>
        <w:tc>
          <w:tcPr>
            <w:tcW w:w="759" w:type="dxa"/>
            <w:shd w:val="clear" w:color="000000" w:fill="FFFFCC"/>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M</w:t>
            </w:r>
          </w:p>
        </w:tc>
        <w:tc>
          <w:tcPr>
            <w:tcW w:w="3606" w:type="dxa"/>
            <w:shd w:val="clear" w:color="000000" w:fill="FFFFCC"/>
            <w:vAlign w:val="center"/>
            <w:hideMark/>
          </w:tcPr>
          <w:p w:rsidR="00B15543" w:rsidRPr="00045C68" w:rsidRDefault="00B15543" w:rsidP="00EB33A1">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10-digit company number assigned by bank typically 9-digit tax ID preceded by "1"</w:t>
            </w:r>
          </w:p>
        </w:tc>
        <w:tc>
          <w:tcPr>
            <w:tcW w:w="5220" w:type="dxa"/>
            <w:shd w:val="clear" w:color="000000" w:fill="FFFFCC"/>
            <w:vAlign w:val="center"/>
            <w:hideMark/>
          </w:tcPr>
          <w:p w:rsidR="00B15543" w:rsidRPr="00045C68" w:rsidRDefault="00B15543" w:rsidP="00EB33A1">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Maps to &lt;GroupHeader&gt;&lt;InitiatingParty&gt;&lt;Identification&gt; &lt;OrganisationIdentification&gt;&lt;Other&gt;&lt;Identification&gt;</w:t>
            </w:r>
          </w:p>
          <w:p w:rsidR="00A51CAE" w:rsidRPr="00045C68" w:rsidRDefault="00A51CAE" w:rsidP="00EB33A1">
            <w:pPr>
              <w:spacing w:after="0" w:line="240" w:lineRule="auto"/>
              <w:rPr>
                <w:rFonts w:ascii="Century Gothic" w:eastAsia="Times New Roman" w:hAnsi="Century Gothic" w:cs="Times New Roman"/>
                <w:color w:val="000000"/>
                <w:sz w:val="16"/>
                <w:szCs w:val="16"/>
              </w:rPr>
            </w:pPr>
          </w:p>
          <w:p w:rsidR="00A51CAE" w:rsidRPr="00045C68" w:rsidRDefault="00A51CAE" w:rsidP="00A51CAE">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Note &lt;SchemeName&gt;&lt;Code&gt; also set. Examples:</w:t>
            </w:r>
          </w:p>
          <w:p w:rsidR="00A51CAE" w:rsidRPr="00045C68" w:rsidRDefault="00A51CAE" w:rsidP="00A51CAE">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“TXID” for Tax Identification Number</w:t>
            </w:r>
          </w:p>
          <w:p w:rsidR="00A51CAE" w:rsidRPr="00045C68" w:rsidRDefault="00A51CAE" w:rsidP="00A51CAE">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“CUST” Customer Identification Number</w:t>
            </w:r>
          </w:p>
          <w:p w:rsidR="00A51CAE" w:rsidRPr="00045C68" w:rsidRDefault="00A51CAE" w:rsidP="00A51CAE">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or other Code from External Code List</w:t>
            </w:r>
          </w:p>
        </w:tc>
      </w:tr>
      <w:tr w:rsidR="00FE3C08" w:rsidRPr="00045C68" w:rsidTr="00FE3C08">
        <w:trPr>
          <w:trHeight w:val="638"/>
        </w:trPr>
        <w:tc>
          <w:tcPr>
            <w:tcW w:w="483" w:type="dxa"/>
            <w:shd w:val="clear" w:color="000000" w:fill="FFFFCC"/>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5</w:t>
            </w:r>
          </w:p>
        </w:tc>
        <w:tc>
          <w:tcPr>
            <w:tcW w:w="2422" w:type="dxa"/>
            <w:shd w:val="clear" w:color="000000" w:fill="FFFFCC"/>
            <w:noWrap/>
            <w:vAlign w:val="center"/>
            <w:hideMark/>
          </w:tcPr>
          <w:p w:rsidR="00B15543" w:rsidRPr="00045C68" w:rsidRDefault="00B15543" w:rsidP="00EB33A1">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File Creation Date</w:t>
            </w:r>
          </w:p>
        </w:tc>
        <w:tc>
          <w:tcPr>
            <w:tcW w:w="804" w:type="dxa"/>
            <w:shd w:val="clear" w:color="000000" w:fill="FFFFCC"/>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6</w:t>
            </w:r>
          </w:p>
        </w:tc>
        <w:tc>
          <w:tcPr>
            <w:tcW w:w="810" w:type="dxa"/>
            <w:shd w:val="clear" w:color="000000" w:fill="FFFFCC"/>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24-29</w:t>
            </w:r>
          </w:p>
        </w:tc>
        <w:tc>
          <w:tcPr>
            <w:tcW w:w="759" w:type="dxa"/>
            <w:shd w:val="clear" w:color="000000" w:fill="FFFFCC"/>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M</w:t>
            </w:r>
          </w:p>
        </w:tc>
        <w:tc>
          <w:tcPr>
            <w:tcW w:w="3606" w:type="dxa"/>
            <w:shd w:val="clear" w:color="000000" w:fill="FFFFCC"/>
            <w:vAlign w:val="center"/>
            <w:hideMark/>
          </w:tcPr>
          <w:p w:rsidR="00B15543" w:rsidRPr="00045C68" w:rsidRDefault="00B15543" w:rsidP="00EB33A1">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The date the file was created or transmitted</w:t>
            </w:r>
          </w:p>
        </w:tc>
        <w:tc>
          <w:tcPr>
            <w:tcW w:w="5220" w:type="dxa"/>
            <w:shd w:val="clear" w:color="000000" w:fill="FFFFCC"/>
            <w:vAlign w:val="center"/>
            <w:hideMark/>
          </w:tcPr>
          <w:p w:rsidR="00B15543" w:rsidRPr="00045C68" w:rsidRDefault="00B15543" w:rsidP="00EB33A1">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Maps to &lt;GroupHeader&gt;&lt;CreationDateTime&gt;. Creation Date Time must be split from aggregate ISO data element into File Creation Date and File Creation Time fields respectively</w:t>
            </w:r>
          </w:p>
        </w:tc>
      </w:tr>
      <w:tr w:rsidR="00FE3C08" w:rsidRPr="00045C68" w:rsidTr="00FE3C08">
        <w:trPr>
          <w:trHeight w:val="602"/>
        </w:trPr>
        <w:tc>
          <w:tcPr>
            <w:tcW w:w="483" w:type="dxa"/>
            <w:shd w:val="clear" w:color="000000" w:fill="FFFFCC"/>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6</w:t>
            </w:r>
          </w:p>
        </w:tc>
        <w:tc>
          <w:tcPr>
            <w:tcW w:w="2422" w:type="dxa"/>
            <w:shd w:val="clear" w:color="000000" w:fill="FFFFCC"/>
            <w:noWrap/>
            <w:vAlign w:val="center"/>
            <w:hideMark/>
          </w:tcPr>
          <w:p w:rsidR="00B15543" w:rsidRPr="00045C68" w:rsidRDefault="00B15543" w:rsidP="00EB33A1">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 xml:space="preserve">File Creation Time </w:t>
            </w:r>
          </w:p>
        </w:tc>
        <w:tc>
          <w:tcPr>
            <w:tcW w:w="804" w:type="dxa"/>
            <w:shd w:val="clear" w:color="000000" w:fill="FFFFCC"/>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4</w:t>
            </w:r>
          </w:p>
        </w:tc>
        <w:tc>
          <w:tcPr>
            <w:tcW w:w="810" w:type="dxa"/>
            <w:shd w:val="clear" w:color="000000" w:fill="FFFFCC"/>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30-33</w:t>
            </w:r>
          </w:p>
        </w:tc>
        <w:tc>
          <w:tcPr>
            <w:tcW w:w="759" w:type="dxa"/>
            <w:shd w:val="clear" w:color="000000" w:fill="FFFFCC"/>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O</w:t>
            </w:r>
          </w:p>
        </w:tc>
        <w:tc>
          <w:tcPr>
            <w:tcW w:w="3606" w:type="dxa"/>
            <w:shd w:val="clear" w:color="000000" w:fill="FFFFCC"/>
            <w:vAlign w:val="center"/>
            <w:hideMark/>
          </w:tcPr>
          <w:p w:rsidR="00B15543" w:rsidRPr="00045C68" w:rsidRDefault="00B15543" w:rsidP="00EB33A1">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Time of day the file was created or transmitted</w:t>
            </w:r>
          </w:p>
        </w:tc>
        <w:tc>
          <w:tcPr>
            <w:tcW w:w="5220" w:type="dxa"/>
            <w:shd w:val="clear" w:color="000000" w:fill="FFFFCC"/>
            <w:vAlign w:val="center"/>
            <w:hideMark/>
          </w:tcPr>
          <w:p w:rsidR="007672AB" w:rsidRPr="00045C68" w:rsidRDefault="00B15543" w:rsidP="00EB33A1">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Maps to &lt;</w:t>
            </w:r>
            <w:r w:rsidR="007672AB" w:rsidRPr="00045C68">
              <w:rPr>
                <w:rFonts w:ascii="Century Gothic" w:eastAsia="Times New Roman" w:hAnsi="Century Gothic" w:cs="Times New Roman"/>
                <w:color w:val="000000"/>
                <w:sz w:val="16"/>
                <w:szCs w:val="16"/>
              </w:rPr>
              <w:t>GroupHeader&gt;&lt;CreationDateTime&gt;</w:t>
            </w:r>
          </w:p>
          <w:p w:rsidR="00B15543" w:rsidRPr="00045C68" w:rsidRDefault="00B15543" w:rsidP="00EB33A1">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Creation Date Time must be split from aggregate ISO data element into File Creation Date and File Creation Time fields respectively</w:t>
            </w:r>
          </w:p>
        </w:tc>
      </w:tr>
      <w:tr w:rsidR="00FE3C08" w:rsidRPr="00045C68" w:rsidTr="00A51CAE">
        <w:trPr>
          <w:trHeight w:val="638"/>
        </w:trPr>
        <w:tc>
          <w:tcPr>
            <w:tcW w:w="483" w:type="dxa"/>
            <w:shd w:val="clear" w:color="auto" w:fill="F79646" w:themeFill="accent6"/>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7</w:t>
            </w:r>
          </w:p>
        </w:tc>
        <w:tc>
          <w:tcPr>
            <w:tcW w:w="2422" w:type="dxa"/>
            <w:shd w:val="clear" w:color="auto" w:fill="F79646" w:themeFill="accent6"/>
            <w:noWrap/>
            <w:vAlign w:val="center"/>
            <w:hideMark/>
          </w:tcPr>
          <w:p w:rsidR="00B15543" w:rsidRPr="00045C68" w:rsidRDefault="00B15543" w:rsidP="00EB33A1">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 xml:space="preserve">File ID Modifier </w:t>
            </w:r>
          </w:p>
        </w:tc>
        <w:tc>
          <w:tcPr>
            <w:tcW w:w="804" w:type="dxa"/>
            <w:shd w:val="clear" w:color="auto" w:fill="F79646" w:themeFill="accent6"/>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1</w:t>
            </w:r>
          </w:p>
        </w:tc>
        <w:tc>
          <w:tcPr>
            <w:tcW w:w="810" w:type="dxa"/>
            <w:shd w:val="clear" w:color="auto" w:fill="F79646" w:themeFill="accent6"/>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34-34</w:t>
            </w:r>
          </w:p>
        </w:tc>
        <w:tc>
          <w:tcPr>
            <w:tcW w:w="759" w:type="dxa"/>
            <w:shd w:val="clear" w:color="auto" w:fill="F79646" w:themeFill="accent6"/>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M</w:t>
            </w:r>
          </w:p>
        </w:tc>
        <w:tc>
          <w:tcPr>
            <w:tcW w:w="3606" w:type="dxa"/>
            <w:shd w:val="clear" w:color="auto" w:fill="F79646" w:themeFill="accent6"/>
            <w:vAlign w:val="center"/>
            <w:hideMark/>
          </w:tcPr>
          <w:p w:rsidR="00B15543" w:rsidRPr="00045C68" w:rsidRDefault="00B15543" w:rsidP="00EB33A1">
            <w:pPr>
              <w:spacing w:after="0" w:line="240" w:lineRule="auto"/>
              <w:rPr>
                <w:rFonts w:ascii="Century Gothic" w:eastAsia="Times New Roman" w:hAnsi="Century Gothic" w:cs="Times New Roman"/>
                <w:sz w:val="16"/>
                <w:szCs w:val="16"/>
              </w:rPr>
            </w:pPr>
            <w:r w:rsidRPr="00045C68">
              <w:rPr>
                <w:rFonts w:ascii="Century Gothic" w:eastAsia="Times New Roman" w:hAnsi="Century Gothic" w:cs="Times New Roman"/>
                <w:sz w:val="16"/>
                <w:szCs w:val="16"/>
              </w:rPr>
              <w:t>Code to distinguish among multiple input files sent per day. Label the first "A" (or</w:t>
            </w:r>
            <w:r w:rsidR="009107AB" w:rsidRPr="00045C68">
              <w:rPr>
                <w:rFonts w:ascii="Century Gothic" w:eastAsia="Times New Roman" w:hAnsi="Century Gothic" w:cs="Times New Roman"/>
                <w:sz w:val="16"/>
                <w:szCs w:val="16"/>
              </w:rPr>
              <w:t xml:space="preserve"> "0") and continue in sequence</w:t>
            </w:r>
          </w:p>
        </w:tc>
        <w:tc>
          <w:tcPr>
            <w:tcW w:w="5220" w:type="dxa"/>
            <w:shd w:val="clear" w:color="auto" w:fill="F79646" w:themeFill="accent6"/>
            <w:vAlign w:val="center"/>
            <w:hideMark/>
          </w:tcPr>
          <w:p w:rsidR="00B15543" w:rsidRPr="00045C68" w:rsidRDefault="00A51CAE" w:rsidP="00EB33A1">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Not mapped, set by ODFI system</w:t>
            </w:r>
          </w:p>
        </w:tc>
      </w:tr>
      <w:tr w:rsidR="00FE3C08" w:rsidRPr="00045C68" w:rsidTr="00FE3C08">
        <w:trPr>
          <w:trHeight w:val="270"/>
        </w:trPr>
        <w:tc>
          <w:tcPr>
            <w:tcW w:w="483" w:type="dxa"/>
            <w:shd w:val="clear" w:color="000000" w:fill="F79646"/>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8</w:t>
            </w:r>
          </w:p>
        </w:tc>
        <w:tc>
          <w:tcPr>
            <w:tcW w:w="2422" w:type="dxa"/>
            <w:shd w:val="clear" w:color="000000" w:fill="F79646"/>
            <w:noWrap/>
            <w:vAlign w:val="center"/>
            <w:hideMark/>
          </w:tcPr>
          <w:p w:rsidR="00B15543" w:rsidRPr="00045C68" w:rsidRDefault="00B15543" w:rsidP="00EB33A1">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 xml:space="preserve">Record Size </w:t>
            </w:r>
          </w:p>
        </w:tc>
        <w:tc>
          <w:tcPr>
            <w:tcW w:w="804" w:type="dxa"/>
            <w:shd w:val="clear" w:color="000000" w:fill="F79646"/>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3</w:t>
            </w:r>
          </w:p>
        </w:tc>
        <w:tc>
          <w:tcPr>
            <w:tcW w:w="810" w:type="dxa"/>
            <w:shd w:val="clear" w:color="000000" w:fill="F79646"/>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35-37</w:t>
            </w:r>
          </w:p>
        </w:tc>
        <w:tc>
          <w:tcPr>
            <w:tcW w:w="759" w:type="dxa"/>
            <w:shd w:val="clear" w:color="000000" w:fill="F79646"/>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M</w:t>
            </w:r>
          </w:p>
        </w:tc>
        <w:tc>
          <w:tcPr>
            <w:tcW w:w="3606" w:type="dxa"/>
            <w:shd w:val="clear" w:color="000000" w:fill="F79646"/>
            <w:vAlign w:val="center"/>
            <w:hideMark/>
          </w:tcPr>
          <w:p w:rsidR="00B15543" w:rsidRPr="00045C68" w:rsidRDefault="00B15543" w:rsidP="00EB33A1">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 xml:space="preserve">Number of bytes per record, always </w:t>
            </w:r>
            <w:r w:rsidR="007E057D" w:rsidRPr="00045C68">
              <w:rPr>
                <w:rFonts w:ascii="Century Gothic" w:eastAsia="Times New Roman" w:hAnsi="Century Gothic" w:cs="Times New Roman"/>
                <w:color w:val="000000"/>
                <w:sz w:val="16"/>
                <w:szCs w:val="16"/>
              </w:rPr>
              <w:t>“</w:t>
            </w:r>
            <w:r w:rsidRPr="00045C68">
              <w:rPr>
                <w:rFonts w:ascii="Century Gothic" w:eastAsia="Times New Roman" w:hAnsi="Century Gothic" w:cs="Times New Roman"/>
                <w:color w:val="000000"/>
                <w:sz w:val="16"/>
                <w:szCs w:val="16"/>
              </w:rPr>
              <w:t>94</w:t>
            </w:r>
            <w:r w:rsidR="007E057D" w:rsidRPr="00045C68">
              <w:rPr>
                <w:rFonts w:ascii="Century Gothic" w:eastAsia="Times New Roman" w:hAnsi="Century Gothic" w:cs="Times New Roman"/>
                <w:color w:val="000000"/>
                <w:sz w:val="16"/>
                <w:szCs w:val="16"/>
              </w:rPr>
              <w:t>”</w:t>
            </w:r>
          </w:p>
        </w:tc>
        <w:tc>
          <w:tcPr>
            <w:tcW w:w="5220" w:type="dxa"/>
            <w:shd w:val="clear" w:color="000000" w:fill="F79646"/>
            <w:vAlign w:val="center"/>
            <w:hideMark/>
          </w:tcPr>
          <w:p w:rsidR="00B15543" w:rsidRPr="00045C68" w:rsidRDefault="00B15543" w:rsidP="00EB33A1">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 xml:space="preserve">Not mapped, set to "094" by ODFI </w:t>
            </w:r>
            <w:r w:rsidR="00751F20" w:rsidRPr="00045C68">
              <w:rPr>
                <w:rFonts w:ascii="Century Gothic" w:eastAsia="Times New Roman" w:hAnsi="Century Gothic" w:cs="Times New Roman"/>
                <w:color w:val="000000"/>
                <w:sz w:val="16"/>
                <w:szCs w:val="16"/>
              </w:rPr>
              <w:t>system</w:t>
            </w:r>
          </w:p>
        </w:tc>
      </w:tr>
      <w:tr w:rsidR="00FE3C08" w:rsidRPr="00045C68" w:rsidTr="00FE3C08">
        <w:trPr>
          <w:trHeight w:val="270"/>
        </w:trPr>
        <w:tc>
          <w:tcPr>
            <w:tcW w:w="483" w:type="dxa"/>
            <w:shd w:val="clear" w:color="000000" w:fill="F79646"/>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lastRenderedPageBreak/>
              <w:t>9</w:t>
            </w:r>
          </w:p>
        </w:tc>
        <w:tc>
          <w:tcPr>
            <w:tcW w:w="2422" w:type="dxa"/>
            <w:shd w:val="clear" w:color="000000" w:fill="F79646"/>
            <w:noWrap/>
            <w:vAlign w:val="center"/>
            <w:hideMark/>
          </w:tcPr>
          <w:p w:rsidR="00B15543" w:rsidRPr="00045C68" w:rsidRDefault="00B15543" w:rsidP="00EB33A1">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 xml:space="preserve">Blocking Factor </w:t>
            </w:r>
          </w:p>
        </w:tc>
        <w:tc>
          <w:tcPr>
            <w:tcW w:w="804" w:type="dxa"/>
            <w:shd w:val="clear" w:color="000000" w:fill="F79646"/>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2</w:t>
            </w:r>
          </w:p>
        </w:tc>
        <w:tc>
          <w:tcPr>
            <w:tcW w:w="810" w:type="dxa"/>
            <w:shd w:val="clear" w:color="000000" w:fill="F79646"/>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38-39</w:t>
            </w:r>
          </w:p>
        </w:tc>
        <w:tc>
          <w:tcPr>
            <w:tcW w:w="759" w:type="dxa"/>
            <w:shd w:val="clear" w:color="000000" w:fill="F79646"/>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M</w:t>
            </w:r>
          </w:p>
        </w:tc>
        <w:tc>
          <w:tcPr>
            <w:tcW w:w="3606" w:type="dxa"/>
            <w:shd w:val="clear" w:color="000000" w:fill="F79646"/>
            <w:vAlign w:val="center"/>
            <w:hideMark/>
          </w:tcPr>
          <w:p w:rsidR="00B15543" w:rsidRPr="00045C68" w:rsidRDefault="00B15543" w:rsidP="00EB33A1">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Number of records per block</w:t>
            </w:r>
          </w:p>
        </w:tc>
        <w:tc>
          <w:tcPr>
            <w:tcW w:w="5220" w:type="dxa"/>
            <w:shd w:val="clear" w:color="000000" w:fill="F79646"/>
            <w:vAlign w:val="center"/>
            <w:hideMark/>
          </w:tcPr>
          <w:p w:rsidR="00B15543" w:rsidRPr="00045C68" w:rsidRDefault="00B15543" w:rsidP="00EB33A1">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 xml:space="preserve">Not mapped, set </w:t>
            </w:r>
            <w:r w:rsidR="00363BA4" w:rsidRPr="00045C68">
              <w:rPr>
                <w:rFonts w:ascii="Century Gothic" w:eastAsia="Times New Roman" w:hAnsi="Century Gothic" w:cs="Times New Roman"/>
                <w:color w:val="000000"/>
                <w:sz w:val="16"/>
                <w:szCs w:val="16"/>
              </w:rPr>
              <w:t>to “10”</w:t>
            </w:r>
            <w:r w:rsidRPr="00045C68">
              <w:rPr>
                <w:rFonts w:ascii="Century Gothic" w:eastAsia="Times New Roman" w:hAnsi="Century Gothic" w:cs="Times New Roman"/>
                <w:color w:val="000000"/>
                <w:sz w:val="16"/>
                <w:szCs w:val="16"/>
              </w:rPr>
              <w:t xml:space="preserve"> by ODFI</w:t>
            </w:r>
            <w:r w:rsidR="00751F20" w:rsidRPr="00045C68">
              <w:rPr>
                <w:rFonts w:ascii="Century Gothic" w:eastAsia="Times New Roman" w:hAnsi="Century Gothic" w:cs="Times New Roman"/>
                <w:color w:val="000000"/>
                <w:sz w:val="16"/>
                <w:szCs w:val="16"/>
              </w:rPr>
              <w:t xml:space="preserve"> system</w:t>
            </w:r>
          </w:p>
        </w:tc>
      </w:tr>
      <w:tr w:rsidR="00FE3C08" w:rsidRPr="00045C68" w:rsidTr="00FE3C08">
        <w:trPr>
          <w:trHeight w:val="270"/>
        </w:trPr>
        <w:tc>
          <w:tcPr>
            <w:tcW w:w="483" w:type="dxa"/>
            <w:shd w:val="clear" w:color="000000" w:fill="F79646"/>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10</w:t>
            </w:r>
          </w:p>
        </w:tc>
        <w:tc>
          <w:tcPr>
            <w:tcW w:w="2422" w:type="dxa"/>
            <w:shd w:val="clear" w:color="000000" w:fill="F79646"/>
            <w:noWrap/>
            <w:vAlign w:val="center"/>
            <w:hideMark/>
          </w:tcPr>
          <w:p w:rsidR="00B15543" w:rsidRPr="00045C68" w:rsidRDefault="00B15543" w:rsidP="00EB33A1">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 xml:space="preserve">Format Code </w:t>
            </w:r>
          </w:p>
        </w:tc>
        <w:tc>
          <w:tcPr>
            <w:tcW w:w="804" w:type="dxa"/>
            <w:shd w:val="clear" w:color="000000" w:fill="F79646"/>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1</w:t>
            </w:r>
          </w:p>
        </w:tc>
        <w:tc>
          <w:tcPr>
            <w:tcW w:w="810" w:type="dxa"/>
            <w:shd w:val="clear" w:color="000000" w:fill="F79646"/>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40-40</w:t>
            </w:r>
          </w:p>
        </w:tc>
        <w:tc>
          <w:tcPr>
            <w:tcW w:w="759" w:type="dxa"/>
            <w:shd w:val="clear" w:color="000000" w:fill="F79646"/>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M</w:t>
            </w:r>
          </w:p>
        </w:tc>
        <w:tc>
          <w:tcPr>
            <w:tcW w:w="3606" w:type="dxa"/>
            <w:shd w:val="clear" w:color="000000" w:fill="F79646"/>
            <w:vAlign w:val="center"/>
            <w:hideMark/>
          </w:tcPr>
          <w:p w:rsidR="00B15543" w:rsidRPr="00045C68" w:rsidRDefault="00B15543" w:rsidP="00EB33A1">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 xml:space="preserve">Must contain </w:t>
            </w:r>
            <w:r w:rsidR="007E057D" w:rsidRPr="00045C68">
              <w:rPr>
                <w:rFonts w:ascii="Century Gothic" w:eastAsia="Times New Roman" w:hAnsi="Century Gothic" w:cs="Times New Roman"/>
                <w:color w:val="000000"/>
                <w:sz w:val="16"/>
                <w:szCs w:val="16"/>
              </w:rPr>
              <w:t>“</w:t>
            </w:r>
            <w:r w:rsidRPr="00045C68">
              <w:rPr>
                <w:rFonts w:ascii="Century Gothic" w:eastAsia="Times New Roman" w:hAnsi="Century Gothic" w:cs="Times New Roman"/>
                <w:color w:val="000000"/>
                <w:sz w:val="16"/>
                <w:szCs w:val="16"/>
              </w:rPr>
              <w:t>1</w:t>
            </w:r>
            <w:r w:rsidR="007E057D" w:rsidRPr="00045C68">
              <w:rPr>
                <w:rFonts w:ascii="Century Gothic" w:eastAsia="Times New Roman" w:hAnsi="Century Gothic" w:cs="Times New Roman"/>
                <w:color w:val="000000"/>
                <w:sz w:val="16"/>
                <w:szCs w:val="16"/>
              </w:rPr>
              <w:t>”</w:t>
            </w:r>
          </w:p>
        </w:tc>
        <w:tc>
          <w:tcPr>
            <w:tcW w:w="5220" w:type="dxa"/>
            <w:shd w:val="clear" w:color="000000" w:fill="F79646"/>
            <w:vAlign w:val="center"/>
            <w:hideMark/>
          </w:tcPr>
          <w:p w:rsidR="00B15543" w:rsidRPr="00045C68" w:rsidRDefault="00B15543" w:rsidP="00EB33A1">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Not mapped, set to "1" by ODFI</w:t>
            </w:r>
            <w:r w:rsidR="00751F20" w:rsidRPr="00045C68">
              <w:rPr>
                <w:rFonts w:ascii="Century Gothic" w:eastAsia="Times New Roman" w:hAnsi="Century Gothic" w:cs="Times New Roman"/>
                <w:color w:val="000000"/>
                <w:sz w:val="16"/>
                <w:szCs w:val="16"/>
              </w:rPr>
              <w:t xml:space="preserve"> system</w:t>
            </w:r>
          </w:p>
        </w:tc>
      </w:tr>
      <w:tr w:rsidR="00FE3C08" w:rsidRPr="00045C68" w:rsidTr="00FE3C08">
        <w:trPr>
          <w:trHeight w:val="485"/>
        </w:trPr>
        <w:tc>
          <w:tcPr>
            <w:tcW w:w="483" w:type="dxa"/>
            <w:shd w:val="clear" w:color="000000" w:fill="FFFFCC"/>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11</w:t>
            </w:r>
          </w:p>
        </w:tc>
        <w:tc>
          <w:tcPr>
            <w:tcW w:w="2422" w:type="dxa"/>
            <w:shd w:val="clear" w:color="000000" w:fill="FFFFCC"/>
            <w:noWrap/>
            <w:vAlign w:val="center"/>
            <w:hideMark/>
          </w:tcPr>
          <w:p w:rsidR="00B15543" w:rsidRPr="00045C68" w:rsidRDefault="00B15543" w:rsidP="00EB33A1">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 xml:space="preserve">Immediate Destination Name </w:t>
            </w:r>
          </w:p>
        </w:tc>
        <w:tc>
          <w:tcPr>
            <w:tcW w:w="804" w:type="dxa"/>
            <w:shd w:val="clear" w:color="000000" w:fill="FFFFCC"/>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23</w:t>
            </w:r>
          </w:p>
        </w:tc>
        <w:tc>
          <w:tcPr>
            <w:tcW w:w="810" w:type="dxa"/>
            <w:shd w:val="clear" w:color="000000" w:fill="FFFFCC"/>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41-63</w:t>
            </w:r>
          </w:p>
        </w:tc>
        <w:tc>
          <w:tcPr>
            <w:tcW w:w="759" w:type="dxa"/>
            <w:shd w:val="clear" w:color="000000" w:fill="FFFFCC"/>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O</w:t>
            </w:r>
          </w:p>
        </w:tc>
        <w:tc>
          <w:tcPr>
            <w:tcW w:w="3606" w:type="dxa"/>
            <w:shd w:val="clear" w:color="000000" w:fill="FFFFCC"/>
            <w:vAlign w:val="center"/>
            <w:hideMark/>
          </w:tcPr>
          <w:p w:rsidR="00B15543" w:rsidRPr="00045C68" w:rsidRDefault="00B15543" w:rsidP="00EB33A1">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Identifies the bank processing the transaction e.g., BEST BANK</w:t>
            </w:r>
          </w:p>
        </w:tc>
        <w:tc>
          <w:tcPr>
            <w:tcW w:w="5220" w:type="dxa"/>
            <w:shd w:val="clear" w:color="000000" w:fill="FFFFCC"/>
            <w:vAlign w:val="center"/>
            <w:hideMark/>
          </w:tcPr>
          <w:p w:rsidR="00B15543" w:rsidRPr="00045C68" w:rsidRDefault="00B15543" w:rsidP="00EB33A1">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Maps to &lt;PaymentInformation&gt;&lt;DebtorAgent&gt;</w:t>
            </w:r>
            <w:r w:rsidR="00AD4C81" w:rsidRPr="00045C68">
              <w:rPr>
                <w:rFonts w:ascii="Century Gothic" w:eastAsia="Times New Roman" w:hAnsi="Century Gothic" w:cs="Times New Roman"/>
                <w:color w:val="000000"/>
                <w:sz w:val="16"/>
                <w:szCs w:val="16"/>
              </w:rPr>
              <w:t xml:space="preserve"> &lt;FinancialInstitutionIdentification</w:t>
            </w:r>
            <w:r w:rsidR="00750072" w:rsidRPr="00045C68">
              <w:rPr>
                <w:rFonts w:ascii="Century Gothic" w:eastAsia="Times New Roman" w:hAnsi="Century Gothic" w:cs="Times New Roman"/>
                <w:color w:val="000000"/>
                <w:sz w:val="16"/>
                <w:szCs w:val="16"/>
              </w:rPr>
              <w:t>&gt;</w:t>
            </w:r>
            <w:r w:rsidRPr="00045C68">
              <w:rPr>
                <w:rFonts w:ascii="Century Gothic" w:eastAsia="Times New Roman" w:hAnsi="Century Gothic" w:cs="Times New Roman"/>
                <w:color w:val="000000"/>
                <w:sz w:val="16"/>
                <w:szCs w:val="16"/>
              </w:rPr>
              <w:t>&lt;Name&gt;</w:t>
            </w:r>
          </w:p>
        </w:tc>
      </w:tr>
      <w:tr w:rsidR="00FE3C08" w:rsidRPr="00045C68" w:rsidTr="00FE3C08">
        <w:trPr>
          <w:trHeight w:val="440"/>
        </w:trPr>
        <w:tc>
          <w:tcPr>
            <w:tcW w:w="483" w:type="dxa"/>
            <w:shd w:val="clear" w:color="000000" w:fill="FFFFCC"/>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12</w:t>
            </w:r>
          </w:p>
        </w:tc>
        <w:tc>
          <w:tcPr>
            <w:tcW w:w="2422" w:type="dxa"/>
            <w:shd w:val="clear" w:color="000000" w:fill="FFFFCC"/>
            <w:noWrap/>
            <w:vAlign w:val="center"/>
            <w:hideMark/>
          </w:tcPr>
          <w:p w:rsidR="00B15543" w:rsidRPr="00045C68" w:rsidRDefault="00B15543" w:rsidP="00EB33A1">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 xml:space="preserve">Immediate Origin Name </w:t>
            </w:r>
          </w:p>
        </w:tc>
        <w:tc>
          <w:tcPr>
            <w:tcW w:w="804" w:type="dxa"/>
            <w:shd w:val="clear" w:color="000000" w:fill="FFFFCC"/>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23</w:t>
            </w:r>
          </w:p>
        </w:tc>
        <w:tc>
          <w:tcPr>
            <w:tcW w:w="810" w:type="dxa"/>
            <w:shd w:val="clear" w:color="000000" w:fill="FFFFCC"/>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64-86</w:t>
            </w:r>
          </w:p>
        </w:tc>
        <w:tc>
          <w:tcPr>
            <w:tcW w:w="759" w:type="dxa"/>
            <w:shd w:val="clear" w:color="000000" w:fill="FFFFCC"/>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O</w:t>
            </w:r>
          </w:p>
        </w:tc>
        <w:tc>
          <w:tcPr>
            <w:tcW w:w="3606" w:type="dxa"/>
            <w:shd w:val="clear" w:color="000000" w:fill="FFFFCC"/>
            <w:vAlign w:val="center"/>
            <w:hideMark/>
          </w:tcPr>
          <w:p w:rsidR="00B15543" w:rsidRPr="00045C68" w:rsidRDefault="00B15543" w:rsidP="00EB33A1">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Company's name, up to 23 characters including spaces</w:t>
            </w:r>
          </w:p>
        </w:tc>
        <w:tc>
          <w:tcPr>
            <w:tcW w:w="5220" w:type="dxa"/>
            <w:shd w:val="clear" w:color="000000" w:fill="FFFFCC"/>
            <w:vAlign w:val="center"/>
            <w:hideMark/>
          </w:tcPr>
          <w:p w:rsidR="00B15543" w:rsidRPr="00045C68" w:rsidRDefault="00B15543" w:rsidP="00EB33A1">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Maps to &lt;GroupHeader&gt;&lt;InitiatingParty&gt;&lt;Name&gt;</w:t>
            </w:r>
          </w:p>
        </w:tc>
      </w:tr>
      <w:tr w:rsidR="00FE3C08" w:rsidRPr="00045C68" w:rsidTr="00FE3C08">
        <w:trPr>
          <w:trHeight w:val="540"/>
        </w:trPr>
        <w:tc>
          <w:tcPr>
            <w:tcW w:w="483" w:type="dxa"/>
            <w:shd w:val="clear" w:color="000000" w:fill="F79646"/>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13</w:t>
            </w:r>
          </w:p>
        </w:tc>
        <w:tc>
          <w:tcPr>
            <w:tcW w:w="2422" w:type="dxa"/>
            <w:shd w:val="clear" w:color="000000" w:fill="F79646"/>
            <w:noWrap/>
            <w:vAlign w:val="center"/>
            <w:hideMark/>
          </w:tcPr>
          <w:p w:rsidR="00B15543" w:rsidRPr="00045C68" w:rsidRDefault="00B15543" w:rsidP="00EB33A1">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 xml:space="preserve">Reference Code </w:t>
            </w:r>
          </w:p>
        </w:tc>
        <w:tc>
          <w:tcPr>
            <w:tcW w:w="804" w:type="dxa"/>
            <w:shd w:val="clear" w:color="000000" w:fill="F79646"/>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8</w:t>
            </w:r>
          </w:p>
        </w:tc>
        <w:tc>
          <w:tcPr>
            <w:tcW w:w="810" w:type="dxa"/>
            <w:shd w:val="clear" w:color="000000" w:fill="F79646"/>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87-94</w:t>
            </w:r>
          </w:p>
        </w:tc>
        <w:tc>
          <w:tcPr>
            <w:tcW w:w="759" w:type="dxa"/>
            <w:shd w:val="clear" w:color="000000" w:fill="F79646"/>
            <w:noWrap/>
            <w:vAlign w:val="center"/>
            <w:hideMark/>
          </w:tcPr>
          <w:p w:rsidR="00B15543" w:rsidRPr="00045C68" w:rsidRDefault="00B15543" w:rsidP="00EB33A1">
            <w:pPr>
              <w:spacing w:after="0" w:line="240" w:lineRule="auto"/>
              <w:jc w:val="center"/>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O</w:t>
            </w:r>
          </w:p>
        </w:tc>
        <w:tc>
          <w:tcPr>
            <w:tcW w:w="3606" w:type="dxa"/>
            <w:shd w:val="clear" w:color="000000" w:fill="F79646"/>
            <w:vAlign w:val="center"/>
            <w:hideMark/>
          </w:tcPr>
          <w:p w:rsidR="00B15543" w:rsidRPr="00045C68" w:rsidRDefault="00B15543" w:rsidP="00EB33A1">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 xml:space="preserve">May be blanks or space used for internal accounting purposes </w:t>
            </w:r>
          </w:p>
        </w:tc>
        <w:tc>
          <w:tcPr>
            <w:tcW w:w="5220" w:type="dxa"/>
            <w:shd w:val="clear" w:color="000000" w:fill="F79646"/>
            <w:vAlign w:val="center"/>
            <w:hideMark/>
          </w:tcPr>
          <w:p w:rsidR="00B15543" w:rsidRPr="00045C68" w:rsidRDefault="00B15543" w:rsidP="00751F20">
            <w:pPr>
              <w:spacing w:after="0" w:line="240" w:lineRule="auto"/>
              <w:rPr>
                <w:rFonts w:ascii="Century Gothic" w:eastAsia="Times New Roman" w:hAnsi="Century Gothic" w:cs="Times New Roman"/>
                <w:color w:val="000000"/>
                <w:sz w:val="16"/>
                <w:szCs w:val="16"/>
              </w:rPr>
            </w:pPr>
            <w:r w:rsidRPr="00045C68">
              <w:rPr>
                <w:rFonts w:ascii="Century Gothic" w:eastAsia="Times New Roman" w:hAnsi="Century Gothic" w:cs="Times New Roman"/>
                <w:color w:val="000000"/>
                <w:sz w:val="16"/>
                <w:szCs w:val="16"/>
              </w:rPr>
              <w:t>Not mapped</w:t>
            </w:r>
            <w:r w:rsidR="00751F20" w:rsidRPr="00045C68">
              <w:rPr>
                <w:rFonts w:ascii="Century Gothic" w:eastAsia="Times New Roman" w:hAnsi="Century Gothic" w:cs="Times New Roman"/>
                <w:color w:val="000000"/>
                <w:sz w:val="16"/>
                <w:szCs w:val="16"/>
              </w:rPr>
              <w:t>*</w:t>
            </w:r>
            <w:r w:rsidR="004B6D5F" w:rsidRPr="00045C68">
              <w:rPr>
                <w:rFonts w:ascii="Century Gothic" w:eastAsia="Times New Roman" w:hAnsi="Century Gothic" w:cs="Times New Roman"/>
                <w:color w:val="000000"/>
                <w:sz w:val="16"/>
                <w:szCs w:val="16"/>
                <w:vertAlign w:val="superscript"/>
              </w:rPr>
              <w:t>2</w:t>
            </w:r>
          </w:p>
        </w:tc>
      </w:tr>
    </w:tbl>
    <w:p w:rsidR="004B6D5F" w:rsidRPr="00045C68" w:rsidRDefault="004B6D5F" w:rsidP="004B6D5F">
      <w:pPr>
        <w:spacing w:after="0" w:line="240" w:lineRule="auto"/>
        <w:rPr>
          <w:rFonts w:ascii="Century Gothic" w:hAnsi="Century Gothic"/>
          <w:sz w:val="16"/>
          <w:szCs w:val="16"/>
        </w:rPr>
      </w:pPr>
      <w:r w:rsidRPr="00045C68">
        <w:rPr>
          <w:rFonts w:ascii="Century Gothic" w:hAnsi="Century Gothic"/>
          <w:sz w:val="16"/>
          <w:szCs w:val="16"/>
        </w:rPr>
        <w:t xml:space="preserve">NOTE: </w:t>
      </w:r>
    </w:p>
    <w:p w:rsidR="004B6D5F" w:rsidRPr="00045C68" w:rsidRDefault="004B6D5F" w:rsidP="004B6D5F">
      <w:pPr>
        <w:spacing w:after="0" w:line="240" w:lineRule="auto"/>
        <w:rPr>
          <w:rFonts w:ascii="Century Gothic" w:hAnsi="Century Gothic"/>
          <w:sz w:val="16"/>
          <w:szCs w:val="16"/>
        </w:rPr>
      </w:pPr>
      <w:r w:rsidRPr="00045C68">
        <w:rPr>
          <w:rFonts w:ascii="Century Gothic" w:hAnsi="Century Gothic"/>
          <w:sz w:val="16"/>
          <w:szCs w:val="16"/>
        </w:rPr>
        <w:t>*Field typically not used by U.S. banks</w:t>
      </w:r>
    </w:p>
    <w:p w:rsidR="004B6D5F" w:rsidRPr="00045C68" w:rsidRDefault="004B6D5F" w:rsidP="004B6D5F">
      <w:pPr>
        <w:spacing w:after="0" w:line="240" w:lineRule="auto"/>
        <w:rPr>
          <w:rFonts w:ascii="Century Gothic" w:hAnsi="Century Gothic"/>
          <w:sz w:val="16"/>
          <w:szCs w:val="16"/>
        </w:rPr>
      </w:pPr>
      <w:r w:rsidRPr="00045C68">
        <w:rPr>
          <w:rFonts w:ascii="Century Gothic" w:hAnsi="Century Gothic"/>
          <w:sz w:val="16"/>
          <w:szCs w:val="16"/>
          <w:vertAlign w:val="superscript"/>
        </w:rPr>
        <w:t>2</w:t>
      </w:r>
      <w:r w:rsidRPr="00045C68">
        <w:rPr>
          <w:rFonts w:ascii="Century Gothic" w:hAnsi="Century Gothic"/>
          <w:sz w:val="16"/>
          <w:szCs w:val="16"/>
        </w:rPr>
        <w:t xml:space="preserve">Usage may vary with field populated based on bank specific criteria </w:t>
      </w:r>
    </w:p>
    <w:p w:rsidR="004B6D5F" w:rsidRPr="00045C68" w:rsidRDefault="004B6D5F" w:rsidP="00342C88">
      <w:pPr>
        <w:rPr>
          <w:rFonts w:ascii="Century Gothic" w:hAnsi="Century Gothic"/>
          <w:sz w:val="16"/>
          <w:szCs w:val="16"/>
        </w:rPr>
        <w:sectPr w:rsidR="004B6D5F" w:rsidRPr="00045C68" w:rsidSect="00752D5D">
          <w:pgSz w:w="15840" w:h="12240" w:orient="landscape"/>
          <w:pgMar w:top="1008" w:right="1440" w:bottom="1008" w:left="1440" w:header="720" w:footer="720" w:gutter="0"/>
          <w:cols w:space="720"/>
          <w:docGrid w:linePitch="360"/>
        </w:sectPr>
      </w:pPr>
    </w:p>
    <w:p w:rsidR="006E7E0D" w:rsidRPr="00045C68" w:rsidRDefault="006E7E0D" w:rsidP="00350FDF">
      <w:pPr>
        <w:pStyle w:val="Heading2"/>
        <w:numPr>
          <w:ilvl w:val="1"/>
          <w:numId w:val="51"/>
        </w:numPr>
        <w:rPr>
          <w:rFonts w:ascii="Century Gothic" w:hAnsi="Century Gothic"/>
        </w:rPr>
      </w:pPr>
      <w:bookmarkStart w:id="17" w:name="_Toc464810868"/>
      <w:r w:rsidRPr="00045C68">
        <w:rPr>
          <w:rFonts w:ascii="Century Gothic" w:hAnsi="Century Gothic"/>
        </w:rPr>
        <w:lastRenderedPageBreak/>
        <w:t>Company/Batch Header Record – All SECs Except IAT</w:t>
      </w:r>
      <w:bookmarkEnd w:id="17"/>
    </w:p>
    <w:p w:rsidR="00FE3C08" w:rsidRPr="00045C68" w:rsidRDefault="00CA3D4D" w:rsidP="008845DF">
      <w:pPr>
        <w:spacing w:before="120"/>
        <w:ind w:left="1440"/>
        <w:rPr>
          <w:rFonts w:ascii="Century Gothic" w:hAnsi="Century Gothic"/>
          <w:sz w:val="20"/>
          <w:szCs w:val="20"/>
        </w:rPr>
      </w:pPr>
      <w:r w:rsidRPr="00045C68">
        <w:rPr>
          <w:rFonts w:ascii="Century Gothic" w:hAnsi="Century Gothic"/>
          <w:sz w:val="20"/>
          <w:szCs w:val="20"/>
        </w:rPr>
        <w:t xml:space="preserve">A batch is a collection of like entries within the file. A separate batch must be used if any of the batch-level information, such as effective date or company name or company description changes. </w:t>
      </w:r>
    </w:p>
    <w:tbl>
      <w:tblPr>
        <w:tblW w:w="14130" w:type="dxa"/>
        <w:tblInd w:w="-432"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50"/>
        <w:gridCol w:w="33"/>
        <w:gridCol w:w="2397"/>
        <w:gridCol w:w="25"/>
        <w:gridCol w:w="785"/>
        <w:gridCol w:w="19"/>
        <w:gridCol w:w="791"/>
        <w:gridCol w:w="19"/>
        <w:gridCol w:w="881"/>
        <w:gridCol w:w="3484"/>
        <w:gridCol w:w="26"/>
        <w:gridCol w:w="5220"/>
      </w:tblGrid>
      <w:tr w:rsidR="00FE3C08" w:rsidRPr="00045C68" w:rsidTr="003A72F4">
        <w:trPr>
          <w:trHeight w:val="630"/>
        </w:trPr>
        <w:tc>
          <w:tcPr>
            <w:tcW w:w="483" w:type="dxa"/>
            <w:gridSpan w:val="2"/>
            <w:shd w:val="clear" w:color="000000" w:fill="17365D"/>
            <w:vAlign w:val="center"/>
            <w:hideMark/>
          </w:tcPr>
          <w:p w:rsidR="00FE3C08" w:rsidRPr="00045C68" w:rsidRDefault="00FE3C08" w:rsidP="00D6686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 </w:t>
            </w:r>
          </w:p>
        </w:tc>
        <w:tc>
          <w:tcPr>
            <w:tcW w:w="2422" w:type="dxa"/>
            <w:gridSpan w:val="2"/>
            <w:shd w:val="clear" w:color="000000" w:fill="17365D"/>
            <w:vAlign w:val="center"/>
            <w:hideMark/>
          </w:tcPr>
          <w:p w:rsidR="00FE3C08" w:rsidRPr="00045C68" w:rsidRDefault="007741D2" w:rsidP="00D6686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NACHA File Format</w:t>
            </w:r>
          </w:p>
        </w:tc>
        <w:tc>
          <w:tcPr>
            <w:tcW w:w="804" w:type="dxa"/>
            <w:gridSpan w:val="2"/>
            <w:shd w:val="clear" w:color="000000" w:fill="17365D"/>
            <w:vAlign w:val="center"/>
            <w:hideMark/>
          </w:tcPr>
          <w:p w:rsidR="00FE3C08" w:rsidRPr="00045C68" w:rsidRDefault="00FE3C08" w:rsidP="00D6686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Length</w:t>
            </w:r>
          </w:p>
        </w:tc>
        <w:tc>
          <w:tcPr>
            <w:tcW w:w="810" w:type="dxa"/>
            <w:gridSpan w:val="2"/>
            <w:shd w:val="clear" w:color="000000" w:fill="17365D"/>
            <w:vAlign w:val="center"/>
            <w:hideMark/>
          </w:tcPr>
          <w:p w:rsidR="00FE3C08" w:rsidRPr="00045C68" w:rsidRDefault="00FE3C08" w:rsidP="00D6686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Position</w:t>
            </w:r>
          </w:p>
        </w:tc>
        <w:tc>
          <w:tcPr>
            <w:tcW w:w="881" w:type="dxa"/>
            <w:shd w:val="clear" w:color="000000" w:fill="17365D"/>
            <w:vAlign w:val="center"/>
            <w:hideMark/>
          </w:tcPr>
          <w:p w:rsidR="00FE3C08" w:rsidRPr="00045C68" w:rsidRDefault="00FE3C08" w:rsidP="00D6686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M,R,O</w:t>
            </w:r>
          </w:p>
        </w:tc>
        <w:tc>
          <w:tcPr>
            <w:tcW w:w="3484" w:type="dxa"/>
            <w:shd w:val="clear" w:color="000000" w:fill="17365D"/>
            <w:vAlign w:val="center"/>
            <w:hideMark/>
          </w:tcPr>
          <w:p w:rsidR="00FE3C08" w:rsidRPr="00045C68" w:rsidRDefault="00FE3C08" w:rsidP="00D6686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5246" w:type="dxa"/>
            <w:gridSpan w:val="2"/>
            <w:shd w:val="clear" w:color="000000" w:fill="17365D"/>
            <w:vAlign w:val="center"/>
            <w:hideMark/>
          </w:tcPr>
          <w:p w:rsidR="00FE3C08" w:rsidRPr="00045C68" w:rsidRDefault="00FE3C08" w:rsidP="00D6686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20022 Mapping Comments</w:t>
            </w:r>
          </w:p>
        </w:tc>
      </w:tr>
      <w:tr w:rsidR="00FE3C08" w:rsidRPr="00045C68" w:rsidTr="00D66862">
        <w:tblPrEx>
          <w:tblBorders>
            <w:top w:val="none" w:sz="0" w:space="0" w:color="auto"/>
            <w:bottom w:val="none" w:sz="0" w:space="0" w:color="auto"/>
            <w:insideH w:val="none" w:sz="0" w:space="0" w:color="auto"/>
          </w:tblBorders>
          <w:tblLook w:val="0000" w:firstRow="0" w:lastRow="0" w:firstColumn="0" w:lastColumn="0" w:noHBand="0" w:noVBand="0"/>
        </w:tblPrEx>
        <w:trPr>
          <w:trHeight w:val="458"/>
        </w:trPr>
        <w:tc>
          <w:tcPr>
            <w:tcW w:w="14130" w:type="dxa"/>
            <w:gridSpan w:val="12"/>
            <w:tcBorders>
              <w:top w:val="nil"/>
              <w:left w:val="nil"/>
              <w:bottom w:val="single" w:sz="6" w:space="0" w:color="auto"/>
              <w:right w:val="nil"/>
            </w:tcBorders>
            <w:shd w:val="solid" w:color="969696" w:fill="auto"/>
            <w:vAlign w:val="center"/>
          </w:tcPr>
          <w:p w:rsidR="00FE3C08" w:rsidRPr="00045C68" w:rsidRDefault="00FE3C08" w:rsidP="00D66862">
            <w:pPr>
              <w:autoSpaceDE w:val="0"/>
              <w:autoSpaceDN w:val="0"/>
              <w:adjustRightInd w:val="0"/>
              <w:spacing w:after="0" w:line="240" w:lineRule="auto"/>
              <w:rPr>
                <w:rFonts w:ascii="Century Gothic" w:hAnsi="Century Gothic" w:cs="Century Gothic"/>
                <w:b/>
                <w:bCs/>
                <w:color w:val="000000"/>
                <w:sz w:val="16"/>
                <w:szCs w:val="16"/>
              </w:rPr>
            </w:pPr>
          </w:p>
          <w:p w:rsidR="00FE3C08" w:rsidRPr="00045C68" w:rsidRDefault="00FE3C08" w:rsidP="00D66862">
            <w:pPr>
              <w:autoSpaceDE w:val="0"/>
              <w:autoSpaceDN w:val="0"/>
              <w:adjustRightInd w:val="0"/>
              <w:spacing w:after="0" w:line="240" w:lineRule="auto"/>
              <w:rPr>
                <w:rFonts w:ascii="Century Gothic" w:hAnsi="Century Gothic" w:cs="Century Gothic"/>
                <w:b/>
                <w:bCs/>
                <w:color w:val="000000"/>
                <w:sz w:val="16"/>
                <w:szCs w:val="16"/>
              </w:rPr>
            </w:pPr>
            <w:r w:rsidRPr="00045C68">
              <w:rPr>
                <w:rFonts w:ascii="Century Gothic" w:hAnsi="Century Gothic" w:cs="Century Gothic"/>
                <w:b/>
                <w:bCs/>
                <w:color w:val="000000"/>
                <w:sz w:val="16"/>
                <w:szCs w:val="16"/>
              </w:rPr>
              <w:t>Company/Batch Header Record (5)</w:t>
            </w:r>
          </w:p>
          <w:p w:rsidR="00FE3C08" w:rsidRPr="00045C68" w:rsidRDefault="00FE3C08" w:rsidP="00D66862">
            <w:pPr>
              <w:autoSpaceDE w:val="0"/>
              <w:autoSpaceDN w:val="0"/>
              <w:adjustRightInd w:val="0"/>
              <w:spacing w:after="0" w:line="240" w:lineRule="auto"/>
              <w:rPr>
                <w:rFonts w:ascii="Century Gothic" w:hAnsi="Century Gothic" w:cs="Century Gothic"/>
                <w:color w:val="000000"/>
                <w:sz w:val="16"/>
                <w:szCs w:val="16"/>
              </w:rPr>
            </w:pPr>
          </w:p>
        </w:tc>
      </w:tr>
      <w:tr w:rsidR="003A72F4" w:rsidRPr="00045C68" w:rsidTr="003A72F4">
        <w:tblPrEx>
          <w:tblBorders>
            <w:top w:val="none" w:sz="0" w:space="0" w:color="auto"/>
            <w:bottom w:val="none" w:sz="0" w:space="0" w:color="auto"/>
            <w:insideH w:val="none" w:sz="0" w:space="0" w:color="auto"/>
          </w:tblBorders>
          <w:tblLook w:val="0000" w:firstRow="0" w:lastRow="0" w:firstColumn="0" w:lastColumn="0" w:noHBand="0" w:noVBand="0"/>
        </w:tblPrEx>
        <w:trPr>
          <w:trHeight w:val="144"/>
        </w:trPr>
        <w:tc>
          <w:tcPr>
            <w:tcW w:w="450" w:type="dxa"/>
            <w:tcBorders>
              <w:top w:val="single" w:sz="6" w:space="0" w:color="auto"/>
              <w:left w:val="nil"/>
              <w:bottom w:val="single" w:sz="6" w:space="0" w:color="auto"/>
              <w:right w:val="nil"/>
            </w:tcBorders>
            <w:shd w:val="clear" w:color="auto" w:fill="F79646"/>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2430" w:type="dxa"/>
            <w:gridSpan w:val="2"/>
            <w:tcBorders>
              <w:top w:val="single" w:sz="6" w:space="0" w:color="auto"/>
              <w:left w:val="nil"/>
              <w:bottom w:val="single" w:sz="6" w:space="0" w:color="auto"/>
              <w:right w:val="nil"/>
            </w:tcBorders>
            <w:shd w:val="clear" w:color="auto" w:fill="F79646"/>
            <w:vAlign w:val="center"/>
          </w:tcPr>
          <w:p w:rsidR="00FE3C08" w:rsidRPr="00045C68" w:rsidRDefault="00FE3C08"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Record Type Code </w:t>
            </w:r>
          </w:p>
        </w:tc>
        <w:tc>
          <w:tcPr>
            <w:tcW w:w="810" w:type="dxa"/>
            <w:gridSpan w:val="2"/>
            <w:tcBorders>
              <w:top w:val="single" w:sz="6" w:space="0" w:color="auto"/>
              <w:left w:val="nil"/>
              <w:bottom w:val="single" w:sz="6" w:space="0" w:color="auto"/>
              <w:right w:val="nil"/>
            </w:tcBorders>
            <w:shd w:val="clear" w:color="auto" w:fill="F79646"/>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810" w:type="dxa"/>
            <w:gridSpan w:val="2"/>
            <w:tcBorders>
              <w:top w:val="single" w:sz="6" w:space="0" w:color="auto"/>
              <w:left w:val="nil"/>
              <w:bottom w:val="single" w:sz="6" w:space="0" w:color="auto"/>
              <w:right w:val="nil"/>
            </w:tcBorders>
            <w:shd w:val="clear" w:color="auto" w:fill="F79646"/>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01-01</w:t>
            </w:r>
          </w:p>
        </w:tc>
        <w:tc>
          <w:tcPr>
            <w:tcW w:w="900" w:type="dxa"/>
            <w:gridSpan w:val="2"/>
            <w:tcBorders>
              <w:top w:val="single" w:sz="6" w:space="0" w:color="auto"/>
              <w:left w:val="nil"/>
              <w:bottom w:val="single" w:sz="6" w:space="0" w:color="auto"/>
              <w:right w:val="nil"/>
            </w:tcBorders>
            <w:shd w:val="clear" w:color="auto" w:fill="F79646"/>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left w:val="nil"/>
              <w:bottom w:val="single" w:sz="6" w:space="0" w:color="auto"/>
              <w:right w:val="nil"/>
            </w:tcBorders>
            <w:shd w:val="clear" w:color="auto" w:fill="F79646"/>
            <w:vAlign w:val="center"/>
          </w:tcPr>
          <w:p w:rsidR="00FE3C08" w:rsidRPr="00045C68" w:rsidRDefault="00FE3C08"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Code identifying the Batch Header Record is "5"</w:t>
            </w:r>
          </w:p>
        </w:tc>
        <w:tc>
          <w:tcPr>
            <w:tcW w:w="5220" w:type="dxa"/>
            <w:tcBorders>
              <w:top w:val="single" w:sz="6" w:space="0" w:color="auto"/>
              <w:left w:val="nil"/>
              <w:bottom w:val="single" w:sz="6" w:space="0" w:color="auto"/>
              <w:right w:val="nil"/>
            </w:tcBorders>
            <w:shd w:val="clear" w:color="auto" w:fill="F79646"/>
            <w:vAlign w:val="center"/>
          </w:tcPr>
          <w:p w:rsidR="00FE3C08" w:rsidRPr="00045C68" w:rsidRDefault="00FE3C08"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 set by ODFI system</w:t>
            </w:r>
            <w:r w:rsidR="00EC77FC" w:rsidRPr="00045C68">
              <w:rPr>
                <w:rFonts w:ascii="Century Gothic" w:hAnsi="Century Gothic" w:cs="Century Gothic"/>
                <w:color w:val="000000"/>
                <w:sz w:val="16"/>
                <w:szCs w:val="16"/>
              </w:rPr>
              <w:t xml:space="preserve"> to </w:t>
            </w:r>
            <w:r w:rsidR="00363BA4" w:rsidRPr="00045C68">
              <w:rPr>
                <w:rFonts w:ascii="Century Gothic" w:hAnsi="Century Gothic" w:cs="Century Gothic"/>
                <w:color w:val="000000"/>
                <w:sz w:val="16"/>
                <w:szCs w:val="16"/>
              </w:rPr>
              <w:t>"5"</w:t>
            </w:r>
          </w:p>
        </w:tc>
      </w:tr>
      <w:tr w:rsidR="00FE3C08" w:rsidRPr="00045C68" w:rsidTr="003A72F4">
        <w:tblPrEx>
          <w:tblBorders>
            <w:top w:val="none" w:sz="0" w:space="0" w:color="auto"/>
            <w:bottom w:val="none" w:sz="0" w:space="0" w:color="auto"/>
            <w:insideH w:val="none" w:sz="0" w:space="0" w:color="auto"/>
          </w:tblBorders>
          <w:tblLook w:val="0000" w:firstRow="0" w:lastRow="0" w:firstColumn="0" w:lastColumn="0" w:noHBand="0" w:noVBand="0"/>
        </w:tblPrEx>
        <w:trPr>
          <w:trHeight w:val="144"/>
        </w:trPr>
        <w:tc>
          <w:tcPr>
            <w:tcW w:w="450" w:type="dxa"/>
            <w:tcBorders>
              <w:top w:val="single" w:sz="6" w:space="0" w:color="auto"/>
              <w:left w:val="nil"/>
              <w:bottom w:val="single" w:sz="6" w:space="0" w:color="auto"/>
              <w:right w:val="nil"/>
            </w:tcBorders>
            <w:shd w:val="clear" w:color="auto" w:fill="F79646"/>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w:t>
            </w:r>
          </w:p>
        </w:tc>
        <w:tc>
          <w:tcPr>
            <w:tcW w:w="2430" w:type="dxa"/>
            <w:gridSpan w:val="2"/>
            <w:tcBorders>
              <w:top w:val="single" w:sz="6" w:space="0" w:color="auto"/>
              <w:left w:val="nil"/>
              <w:bottom w:val="single" w:sz="6" w:space="0" w:color="auto"/>
              <w:right w:val="nil"/>
            </w:tcBorders>
            <w:shd w:val="clear" w:color="auto" w:fill="F79646"/>
            <w:vAlign w:val="center"/>
          </w:tcPr>
          <w:p w:rsidR="00FE3C08" w:rsidRPr="00045C68" w:rsidRDefault="00FE3C08"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Service Class Code </w:t>
            </w:r>
          </w:p>
        </w:tc>
        <w:tc>
          <w:tcPr>
            <w:tcW w:w="810" w:type="dxa"/>
            <w:gridSpan w:val="2"/>
            <w:tcBorders>
              <w:top w:val="single" w:sz="6" w:space="0" w:color="auto"/>
              <w:left w:val="nil"/>
              <w:bottom w:val="single" w:sz="6" w:space="0" w:color="auto"/>
              <w:right w:val="nil"/>
            </w:tcBorders>
            <w:shd w:val="clear" w:color="auto" w:fill="F79646"/>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w:t>
            </w:r>
          </w:p>
        </w:tc>
        <w:tc>
          <w:tcPr>
            <w:tcW w:w="810" w:type="dxa"/>
            <w:gridSpan w:val="2"/>
            <w:tcBorders>
              <w:top w:val="single" w:sz="6" w:space="0" w:color="auto"/>
              <w:left w:val="nil"/>
              <w:bottom w:val="single" w:sz="6" w:space="0" w:color="auto"/>
              <w:right w:val="nil"/>
            </w:tcBorders>
            <w:shd w:val="clear" w:color="auto" w:fill="F79646"/>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02-04</w:t>
            </w:r>
          </w:p>
        </w:tc>
        <w:tc>
          <w:tcPr>
            <w:tcW w:w="900" w:type="dxa"/>
            <w:gridSpan w:val="2"/>
            <w:tcBorders>
              <w:top w:val="single" w:sz="6" w:space="0" w:color="auto"/>
              <w:left w:val="nil"/>
              <w:bottom w:val="single" w:sz="6" w:space="0" w:color="auto"/>
              <w:right w:val="nil"/>
            </w:tcBorders>
            <w:shd w:val="clear" w:color="auto" w:fill="F79646"/>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left w:val="nil"/>
              <w:bottom w:val="single" w:sz="6" w:space="0" w:color="auto"/>
              <w:right w:val="nil"/>
            </w:tcBorders>
            <w:shd w:val="clear" w:color="auto" w:fill="F79646"/>
            <w:vAlign w:val="center"/>
          </w:tcPr>
          <w:p w:rsidR="00164668" w:rsidRPr="00045C68" w:rsidRDefault="00164668" w:rsidP="00164668">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Identifies the type of entries in the batch</w:t>
            </w:r>
          </w:p>
          <w:p w:rsidR="00164668" w:rsidRPr="00045C68" w:rsidRDefault="00164668" w:rsidP="00164668">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“200” = mixed debits and credits</w:t>
            </w:r>
          </w:p>
          <w:p w:rsidR="00164668" w:rsidRPr="00045C68" w:rsidRDefault="00164668" w:rsidP="00164668">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“220” = credits only</w:t>
            </w:r>
          </w:p>
          <w:p w:rsidR="00164668" w:rsidRPr="00045C68" w:rsidRDefault="00164668" w:rsidP="00164668">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“225” = debits only</w:t>
            </w:r>
          </w:p>
        </w:tc>
        <w:tc>
          <w:tcPr>
            <w:tcW w:w="5220" w:type="dxa"/>
            <w:tcBorders>
              <w:top w:val="single" w:sz="6" w:space="0" w:color="auto"/>
              <w:left w:val="nil"/>
              <w:bottom w:val="single" w:sz="6" w:space="0" w:color="auto"/>
              <w:right w:val="nil"/>
            </w:tcBorders>
            <w:shd w:val="clear" w:color="auto" w:fill="F79646"/>
            <w:vAlign w:val="center"/>
          </w:tcPr>
          <w:p w:rsidR="002378C0" w:rsidRPr="00045C68" w:rsidRDefault="00FE3C08"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w:t>
            </w:r>
            <w:r w:rsidR="00071D68" w:rsidRPr="00045C68">
              <w:rPr>
                <w:rFonts w:ascii="Century Gothic" w:hAnsi="Century Gothic" w:cs="Century Gothic"/>
                <w:color w:val="000000"/>
                <w:sz w:val="16"/>
                <w:szCs w:val="16"/>
                <w:vertAlign w:val="superscript"/>
              </w:rPr>
              <w:t>2</w:t>
            </w:r>
            <w:r w:rsidRPr="00045C68">
              <w:rPr>
                <w:rFonts w:ascii="Century Gothic" w:hAnsi="Century Gothic" w:cs="Century Gothic"/>
                <w:color w:val="000000"/>
                <w:sz w:val="16"/>
                <w:szCs w:val="16"/>
              </w:rPr>
              <w:t>, set to</w:t>
            </w:r>
            <w:r w:rsidR="002378C0" w:rsidRPr="00045C68">
              <w:rPr>
                <w:rFonts w:ascii="Century Gothic" w:hAnsi="Century Gothic" w:cs="Century Gothic"/>
                <w:color w:val="000000"/>
                <w:sz w:val="16"/>
                <w:szCs w:val="16"/>
              </w:rPr>
              <w:t>:</w:t>
            </w:r>
          </w:p>
          <w:p w:rsidR="002378C0" w:rsidRPr="00045C68" w:rsidRDefault="002378C0" w:rsidP="002378C0">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“200” for a mixed batch i.e., containing debit and/or credit entries</w:t>
            </w:r>
          </w:p>
          <w:p w:rsidR="00FE3C08" w:rsidRPr="00045C68" w:rsidRDefault="00FE3C08"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"220" for pain.001 credit transactions</w:t>
            </w:r>
            <w:r w:rsidR="002378C0" w:rsidRPr="00045C68">
              <w:rPr>
                <w:rFonts w:ascii="Century Gothic" w:hAnsi="Century Gothic" w:cs="Century Gothic"/>
                <w:color w:val="000000"/>
                <w:sz w:val="16"/>
                <w:szCs w:val="16"/>
              </w:rPr>
              <w:t xml:space="preserve"> only</w:t>
            </w:r>
          </w:p>
          <w:p w:rsidR="002378C0" w:rsidRPr="00045C68" w:rsidRDefault="002378C0" w:rsidP="002378C0">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"225" for pain.008 debit transactions only</w:t>
            </w:r>
          </w:p>
          <w:p w:rsidR="00A51CAE" w:rsidRPr="00045C68" w:rsidRDefault="00A51CAE" w:rsidP="002378C0">
            <w:pPr>
              <w:autoSpaceDE w:val="0"/>
              <w:autoSpaceDN w:val="0"/>
              <w:adjustRightInd w:val="0"/>
              <w:spacing w:after="0" w:line="240" w:lineRule="auto"/>
              <w:rPr>
                <w:rFonts w:ascii="Century Gothic" w:hAnsi="Century Gothic" w:cs="Century Gothic"/>
                <w:color w:val="000000"/>
                <w:sz w:val="16"/>
                <w:szCs w:val="16"/>
              </w:rPr>
            </w:pPr>
          </w:p>
          <w:p w:rsidR="00A51CAE" w:rsidRPr="00045C68" w:rsidRDefault="00A51CAE" w:rsidP="002378C0">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Note &lt;PaymentMethod&gt; also set to "TRF for Credit Transactions</w:t>
            </w:r>
          </w:p>
        </w:tc>
      </w:tr>
      <w:tr w:rsidR="00FE3C08" w:rsidRPr="00045C68" w:rsidTr="003A72F4">
        <w:tblPrEx>
          <w:tblBorders>
            <w:top w:val="none" w:sz="0" w:space="0" w:color="auto"/>
            <w:bottom w:val="none" w:sz="0" w:space="0" w:color="auto"/>
            <w:insideH w:val="none" w:sz="0" w:space="0" w:color="auto"/>
          </w:tblBorders>
          <w:tblLook w:val="0000" w:firstRow="0" w:lastRow="0" w:firstColumn="0" w:lastColumn="0" w:noHBand="0" w:noVBand="0"/>
        </w:tblPrEx>
        <w:trPr>
          <w:trHeight w:val="286"/>
        </w:trPr>
        <w:tc>
          <w:tcPr>
            <w:tcW w:w="450" w:type="dxa"/>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w:t>
            </w:r>
          </w:p>
        </w:tc>
        <w:tc>
          <w:tcPr>
            <w:tcW w:w="2430" w:type="dxa"/>
            <w:gridSpan w:val="2"/>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Company Name </w:t>
            </w:r>
          </w:p>
        </w:tc>
        <w:tc>
          <w:tcPr>
            <w:tcW w:w="810" w:type="dxa"/>
            <w:gridSpan w:val="2"/>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16</w:t>
            </w:r>
          </w:p>
        </w:tc>
        <w:tc>
          <w:tcPr>
            <w:tcW w:w="810" w:type="dxa"/>
            <w:gridSpan w:val="2"/>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05-20</w:t>
            </w:r>
          </w:p>
        </w:tc>
        <w:tc>
          <w:tcPr>
            <w:tcW w:w="900" w:type="dxa"/>
            <w:gridSpan w:val="2"/>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Originating company name that has the relationship with the receiver</w:t>
            </w:r>
          </w:p>
        </w:tc>
        <w:tc>
          <w:tcPr>
            <w:tcW w:w="5220" w:type="dxa"/>
            <w:tcBorders>
              <w:top w:val="single" w:sz="6" w:space="0" w:color="auto"/>
              <w:left w:val="nil"/>
              <w:bottom w:val="single" w:sz="6" w:space="0" w:color="auto"/>
              <w:right w:val="nil"/>
            </w:tcBorders>
            <w:shd w:val="solid" w:color="FFFFCC" w:fill="auto"/>
            <w:vAlign w:val="center"/>
          </w:tcPr>
          <w:p w:rsidR="00A51CAE" w:rsidRPr="00045C68" w:rsidRDefault="00FE3C08" w:rsidP="00A51CA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Maps to </w:t>
            </w:r>
            <w:r w:rsidR="00015923" w:rsidRPr="00045C68">
              <w:rPr>
                <w:rFonts w:ascii="Century Gothic" w:hAnsi="Century Gothic" w:cs="Century Gothic"/>
                <w:color w:val="000000"/>
                <w:sz w:val="16"/>
                <w:szCs w:val="16"/>
              </w:rPr>
              <w:t>&lt;PaymentInformation&gt;</w:t>
            </w:r>
            <w:r w:rsidRPr="00045C68">
              <w:rPr>
                <w:rFonts w:ascii="Century Gothic" w:hAnsi="Century Gothic" w:cs="Century Gothic"/>
                <w:color w:val="000000"/>
                <w:sz w:val="16"/>
                <w:szCs w:val="16"/>
              </w:rPr>
              <w:t>&lt;Debtor&gt;&lt;Name&gt;</w:t>
            </w:r>
            <w:r w:rsidR="00A51CAE" w:rsidRPr="00045C68">
              <w:rPr>
                <w:rFonts w:ascii="Century Gothic" w:hAnsi="Century Gothic" w:cs="Century Gothic"/>
                <w:color w:val="000000"/>
                <w:sz w:val="16"/>
                <w:szCs w:val="16"/>
              </w:rPr>
              <w:t xml:space="preserve">or   </w:t>
            </w:r>
          </w:p>
          <w:p w:rsidR="00A51CAE" w:rsidRPr="00045C68" w:rsidRDefault="00A51CAE" w:rsidP="00A51CAE">
            <w:pPr>
              <w:autoSpaceDE w:val="0"/>
              <w:autoSpaceDN w:val="0"/>
              <w:adjustRightInd w:val="0"/>
              <w:spacing w:after="0" w:line="240" w:lineRule="auto"/>
              <w:rPr>
                <w:rFonts w:ascii="Century Gothic" w:hAnsi="Century Gothic" w:cs="Century Gothic"/>
                <w:color w:val="000000"/>
                <w:sz w:val="16"/>
                <w:szCs w:val="16"/>
              </w:rPr>
            </w:pPr>
          </w:p>
          <w:p w:rsidR="00FE3C08" w:rsidRPr="00045C68" w:rsidRDefault="00A51CAE" w:rsidP="00A51CA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For 3rd party payment (payment on behalf of), maps to &lt;CreditTransferTransactionInformation&gt;&lt;UltimateDebtor&gt; &lt;Name&gt;</w:t>
            </w:r>
          </w:p>
        </w:tc>
      </w:tr>
      <w:tr w:rsidR="00FE3C08" w:rsidRPr="00045C68" w:rsidTr="003A72F4">
        <w:tblPrEx>
          <w:tblBorders>
            <w:top w:val="none" w:sz="0" w:space="0" w:color="auto"/>
            <w:bottom w:val="none" w:sz="0" w:space="0" w:color="auto"/>
            <w:insideH w:val="none" w:sz="0" w:space="0" w:color="auto"/>
          </w:tblBorders>
          <w:tblLook w:val="0000" w:firstRow="0" w:lastRow="0" w:firstColumn="0" w:lastColumn="0" w:noHBand="0" w:noVBand="0"/>
        </w:tblPrEx>
        <w:trPr>
          <w:trHeight w:val="144"/>
        </w:trPr>
        <w:tc>
          <w:tcPr>
            <w:tcW w:w="450" w:type="dxa"/>
            <w:tcBorders>
              <w:top w:val="single" w:sz="6" w:space="0" w:color="auto"/>
              <w:left w:val="nil"/>
              <w:bottom w:val="single" w:sz="6" w:space="0" w:color="auto"/>
              <w:right w:val="nil"/>
            </w:tcBorders>
            <w:shd w:val="clear" w:color="FF6600" w:fill="F79646"/>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4</w:t>
            </w:r>
          </w:p>
        </w:tc>
        <w:tc>
          <w:tcPr>
            <w:tcW w:w="2430" w:type="dxa"/>
            <w:gridSpan w:val="2"/>
            <w:tcBorders>
              <w:top w:val="single" w:sz="6" w:space="0" w:color="auto"/>
              <w:left w:val="nil"/>
              <w:bottom w:val="single" w:sz="6" w:space="0" w:color="auto"/>
              <w:right w:val="nil"/>
            </w:tcBorders>
            <w:shd w:val="clear" w:color="FF6600" w:fill="F79646"/>
            <w:vAlign w:val="center"/>
          </w:tcPr>
          <w:p w:rsidR="00FE3C08" w:rsidRPr="00045C68" w:rsidRDefault="00FE3C08"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Company Discretionary Data </w:t>
            </w:r>
          </w:p>
        </w:tc>
        <w:tc>
          <w:tcPr>
            <w:tcW w:w="810" w:type="dxa"/>
            <w:gridSpan w:val="2"/>
            <w:tcBorders>
              <w:top w:val="single" w:sz="6" w:space="0" w:color="auto"/>
              <w:left w:val="nil"/>
              <w:bottom w:val="single" w:sz="6" w:space="0" w:color="auto"/>
              <w:right w:val="nil"/>
            </w:tcBorders>
            <w:shd w:val="clear" w:color="FF6600" w:fill="F79646"/>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20</w:t>
            </w:r>
          </w:p>
        </w:tc>
        <w:tc>
          <w:tcPr>
            <w:tcW w:w="810" w:type="dxa"/>
            <w:gridSpan w:val="2"/>
            <w:tcBorders>
              <w:top w:val="single" w:sz="6" w:space="0" w:color="auto"/>
              <w:left w:val="nil"/>
              <w:bottom w:val="single" w:sz="6" w:space="0" w:color="auto"/>
              <w:right w:val="nil"/>
            </w:tcBorders>
            <w:shd w:val="clear" w:color="FF6600" w:fill="F79646"/>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21-40</w:t>
            </w:r>
          </w:p>
        </w:tc>
        <w:tc>
          <w:tcPr>
            <w:tcW w:w="900" w:type="dxa"/>
            <w:gridSpan w:val="2"/>
            <w:tcBorders>
              <w:top w:val="single" w:sz="6" w:space="0" w:color="auto"/>
              <w:left w:val="nil"/>
              <w:bottom w:val="single" w:sz="6" w:space="0" w:color="auto"/>
              <w:right w:val="nil"/>
            </w:tcBorders>
            <w:shd w:val="clear" w:color="FF6600" w:fill="F79646"/>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O</w:t>
            </w:r>
          </w:p>
        </w:tc>
        <w:tc>
          <w:tcPr>
            <w:tcW w:w="3510" w:type="dxa"/>
            <w:gridSpan w:val="2"/>
            <w:tcBorders>
              <w:top w:val="single" w:sz="6" w:space="0" w:color="auto"/>
              <w:left w:val="nil"/>
              <w:bottom w:val="single" w:sz="6" w:space="0" w:color="auto"/>
              <w:right w:val="nil"/>
            </w:tcBorders>
            <w:shd w:val="clear" w:color="FF6600" w:fill="F79646"/>
            <w:vAlign w:val="center"/>
          </w:tcPr>
          <w:p w:rsidR="00FE3C08" w:rsidRPr="00045C68" w:rsidRDefault="00FE3C08"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May be used for company's internal use</w:t>
            </w:r>
          </w:p>
        </w:tc>
        <w:tc>
          <w:tcPr>
            <w:tcW w:w="5220" w:type="dxa"/>
            <w:tcBorders>
              <w:top w:val="single" w:sz="6" w:space="0" w:color="auto"/>
              <w:left w:val="nil"/>
              <w:bottom w:val="single" w:sz="6" w:space="0" w:color="auto"/>
              <w:right w:val="nil"/>
            </w:tcBorders>
            <w:shd w:val="clear" w:color="FF6600" w:fill="F79646"/>
            <w:vAlign w:val="center"/>
          </w:tcPr>
          <w:p w:rsidR="00FE3C08" w:rsidRPr="00045C68" w:rsidRDefault="00FE3C08"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w:t>
            </w:r>
            <w:r w:rsidR="00A70E1B" w:rsidRPr="00045C68">
              <w:rPr>
                <w:rFonts w:ascii="Century Gothic" w:hAnsi="Century Gothic" w:cs="Century Gothic"/>
                <w:color w:val="000000"/>
                <w:sz w:val="16"/>
                <w:szCs w:val="16"/>
              </w:rPr>
              <w:t>t mapped*</w:t>
            </w:r>
            <w:r w:rsidR="004B6D5F" w:rsidRPr="00045C68">
              <w:rPr>
                <w:rFonts w:ascii="Century Gothic" w:hAnsi="Century Gothic" w:cs="Century Gothic"/>
                <w:color w:val="000000"/>
                <w:sz w:val="16"/>
                <w:szCs w:val="16"/>
                <w:vertAlign w:val="superscript"/>
              </w:rPr>
              <w:t>2</w:t>
            </w:r>
            <w:r w:rsidRPr="00045C68">
              <w:rPr>
                <w:rFonts w:ascii="Century Gothic" w:hAnsi="Century Gothic" w:cs="Century Gothic"/>
                <w:color w:val="000000"/>
                <w:sz w:val="16"/>
                <w:szCs w:val="16"/>
              </w:rPr>
              <w:t xml:space="preserve"> </w:t>
            </w:r>
          </w:p>
        </w:tc>
      </w:tr>
      <w:tr w:rsidR="00FE3C08" w:rsidRPr="00045C68" w:rsidTr="003A72F4">
        <w:tblPrEx>
          <w:tblBorders>
            <w:top w:val="none" w:sz="0" w:space="0" w:color="auto"/>
            <w:bottom w:val="none" w:sz="0" w:space="0" w:color="auto"/>
            <w:insideH w:val="none" w:sz="0" w:space="0" w:color="auto"/>
          </w:tblBorders>
          <w:tblLook w:val="0000" w:firstRow="0" w:lastRow="0" w:firstColumn="0" w:lastColumn="0" w:noHBand="0" w:noVBand="0"/>
        </w:tblPrEx>
        <w:trPr>
          <w:trHeight w:val="144"/>
        </w:trPr>
        <w:tc>
          <w:tcPr>
            <w:tcW w:w="450" w:type="dxa"/>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5</w:t>
            </w:r>
          </w:p>
        </w:tc>
        <w:tc>
          <w:tcPr>
            <w:tcW w:w="2430" w:type="dxa"/>
            <w:gridSpan w:val="2"/>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Company Identification</w:t>
            </w:r>
          </w:p>
        </w:tc>
        <w:tc>
          <w:tcPr>
            <w:tcW w:w="810" w:type="dxa"/>
            <w:gridSpan w:val="2"/>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10</w:t>
            </w:r>
          </w:p>
        </w:tc>
        <w:tc>
          <w:tcPr>
            <w:tcW w:w="810" w:type="dxa"/>
            <w:gridSpan w:val="2"/>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41-50</w:t>
            </w:r>
          </w:p>
        </w:tc>
        <w:tc>
          <w:tcPr>
            <w:tcW w:w="900" w:type="dxa"/>
            <w:gridSpan w:val="2"/>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10-digit ID assigned by the bank </w:t>
            </w:r>
          </w:p>
        </w:tc>
        <w:tc>
          <w:tcPr>
            <w:tcW w:w="5220" w:type="dxa"/>
            <w:tcBorders>
              <w:top w:val="single" w:sz="6" w:space="0" w:color="auto"/>
              <w:left w:val="nil"/>
              <w:bottom w:val="single" w:sz="6" w:space="0" w:color="auto"/>
              <w:right w:val="nil"/>
            </w:tcBorders>
            <w:shd w:val="solid" w:color="FFFFCC" w:fill="auto"/>
            <w:vAlign w:val="center"/>
          </w:tcPr>
          <w:p w:rsidR="00FE3C08" w:rsidRPr="00045C68" w:rsidRDefault="00FE3C08" w:rsidP="009D2A50">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Maps </w:t>
            </w:r>
            <w:r w:rsidR="007672AB" w:rsidRPr="00045C68">
              <w:rPr>
                <w:rFonts w:ascii="Century Gothic" w:hAnsi="Century Gothic" w:cs="Century Gothic"/>
                <w:color w:val="000000"/>
                <w:sz w:val="16"/>
                <w:szCs w:val="16"/>
              </w:rPr>
              <w:t>to &lt;PaymentInformation&gt;&lt;Debtor&gt;</w:t>
            </w:r>
            <w:r w:rsidRPr="00045C68">
              <w:rPr>
                <w:rFonts w:ascii="Century Gothic" w:hAnsi="Century Gothic" w:cs="Century Gothic"/>
                <w:color w:val="000000"/>
                <w:sz w:val="16"/>
                <w:szCs w:val="16"/>
              </w:rPr>
              <w:t>&lt;Identification&gt;</w:t>
            </w:r>
            <w:r w:rsidR="00015923" w:rsidRPr="00045C68">
              <w:rPr>
                <w:rFonts w:ascii="Century Gothic" w:hAnsi="Century Gothic" w:cs="Century Gothic"/>
                <w:color w:val="000000"/>
                <w:sz w:val="16"/>
                <w:szCs w:val="16"/>
              </w:rPr>
              <w:t xml:space="preserve"> &lt;OrganizationIdentification&gt;</w:t>
            </w:r>
            <w:r w:rsidR="00FC3B47" w:rsidRPr="00045C68">
              <w:rPr>
                <w:rFonts w:ascii="Century Gothic" w:hAnsi="Century Gothic" w:cs="Century Gothic"/>
                <w:color w:val="000000"/>
                <w:sz w:val="16"/>
                <w:szCs w:val="16"/>
              </w:rPr>
              <w:t>&lt;Other</w:t>
            </w:r>
            <w:r w:rsidR="009D2A50" w:rsidRPr="00045C68">
              <w:rPr>
                <w:rFonts w:ascii="Century Gothic" w:hAnsi="Century Gothic" w:cs="Century Gothic"/>
                <w:color w:val="000000"/>
                <w:sz w:val="16"/>
                <w:szCs w:val="16"/>
              </w:rPr>
              <w:t>&lt;Identification&gt;</w:t>
            </w:r>
          </w:p>
          <w:p w:rsidR="00A51CAE" w:rsidRPr="00045C68" w:rsidRDefault="00A51CAE" w:rsidP="009D2A50">
            <w:pPr>
              <w:autoSpaceDE w:val="0"/>
              <w:autoSpaceDN w:val="0"/>
              <w:adjustRightInd w:val="0"/>
              <w:spacing w:after="0" w:line="240" w:lineRule="auto"/>
              <w:rPr>
                <w:rFonts w:ascii="Century Gothic" w:hAnsi="Century Gothic" w:cs="Century Gothic"/>
                <w:color w:val="000000"/>
                <w:sz w:val="16"/>
                <w:szCs w:val="16"/>
              </w:rPr>
            </w:pPr>
          </w:p>
          <w:p w:rsidR="00A51CAE" w:rsidRPr="00045C68" w:rsidRDefault="00A51CAE" w:rsidP="00A51CA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Note &lt;SchemeName&gt;&lt;Code&gt; also set. Examples:</w:t>
            </w:r>
          </w:p>
          <w:p w:rsidR="00A51CAE" w:rsidRPr="00045C68" w:rsidRDefault="00A51CAE" w:rsidP="00A51CA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“TXID” for Tax Identification Number</w:t>
            </w:r>
          </w:p>
          <w:p w:rsidR="00A51CAE" w:rsidRPr="00045C68" w:rsidRDefault="00A51CAE" w:rsidP="00A51CA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“CUST” Customer Identification Number</w:t>
            </w:r>
          </w:p>
          <w:p w:rsidR="00A51CAE" w:rsidRPr="00045C68" w:rsidRDefault="00A51CAE" w:rsidP="00A51CA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or other Code from External Code List</w:t>
            </w:r>
          </w:p>
        </w:tc>
      </w:tr>
      <w:tr w:rsidR="00FE3C08" w:rsidRPr="00045C68" w:rsidTr="003A72F4">
        <w:tblPrEx>
          <w:tblBorders>
            <w:top w:val="none" w:sz="0" w:space="0" w:color="auto"/>
            <w:bottom w:val="none" w:sz="0" w:space="0" w:color="auto"/>
            <w:insideH w:val="none" w:sz="0" w:space="0" w:color="auto"/>
          </w:tblBorders>
          <w:tblLook w:val="0000" w:firstRow="0" w:lastRow="0" w:firstColumn="0" w:lastColumn="0" w:noHBand="0" w:noVBand="0"/>
        </w:tblPrEx>
        <w:trPr>
          <w:trHeight w:val="286"/>
        </w:trPr>
        <w:tc>
          <w:tcPr>
            <w:tcW w:w="450" w:type="dxa"/>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6</w:t>
            </w:r>
          </w:p>
        </w:tc>
        <w:tc>
          <w:tcPr>
            <w:tcW w:w="2430" w:type="dxa"/>
            <w:gridSpan w:val="2"/>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Standard Entry Class Code </w:t>
            </w:r>
          </w:p>
        </w:tc>
        <w:tc>
          <w:tcPr>
            <w:tcW w:w="810" w:type="dxa"/>
            <w:gridSpan w:val="2"/>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w:t>
            </w:r>
          </w:p>
        </w:tc>
        <w:tc>
          <w:tcPr>
            <w:tcW w:w="810" w:type="dxa"/>
            <w:gridSpan w:val="2"/>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51-53</w:t>
            </w:r>
          </w:p>
        </w:tc>
        <w:tc>
          <w:tcPr>
            <w:tcW w:w="900" w:type="dxa"/>
            <w:gridSpan w:val="2"/>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Field defines the type of ACH entries contained in the batch</w:t>
            </w:r>
          </w:p>
        </w:tc>
        <w:tc>
          <w:tcPr>
            <w:tcW w:w="5220" w:type="dxa"/>
            <w:tcBorders>
              <w:top w:val="single" w:sz="6" w:space="0" w:color="auto"/>
              <w:left w:val="nil"/>
              <w:bottom w:val="single" w:sz="6" w:space="0" w:color="auto"/>
              <w:right w:val="nil"/>
            </w:tcBorders>
            <w:shd w:val="solid" w:color="FFFFCC" w:fill="auto"/>
            <w:vAlign w:val="center"/>
          </w:tcPr>
          <w:p w:rsidR="00A51CAE" w:rsidRPr="00045C68" w:rsidRDefault="00187C12"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May map to</w:t>
            </w:r>
            <w:r w:rsidRPr="00045C68">
              <w:rPr>
                <w:rFonts w:ascii="Century Gothic" w:hAnsi="Century Gothic" w:cs="Century Gothic"/>
                <w:color w:val="000000"/>
                <w:sz w:val="16"/>
                <w:szCs w:val="16"/>
                <w:vertAlign w:val="superscript"/>
              </w:rPr>
              <w:t>3</w:t>
            </w:r>
            <w:r w:rsidRPr="00045C68">
              <w:rPr>
                <w:rFonts w:ascii="Century Gothic" w:hAnsi="Century Gothic" w:cs="Century Gothic"/>
                <w:color w:val="000000"/>
                <w:sz w:val="16"/>
                <w:szCs w:val="16"/>
              </w:rPr>
              <w:t xml:space="preserve"> &lt;PaymentInformation&gt; level or &lt;CreditTransferTransactionInformation&gt; level… &lt;PaymentTypeInformation&gt;&lt;LocalInstrument&gt;&lt;Code&gt; </w:t>
            </w:r>
          </w:p>
          <w:p w:rsidR="00A51CAE" w:rsidRPr="00045C68" w:rsidRDefault="00A51CAE" w:rsidP="003A72F4">
            <w:pPr>
              <w:autoSpaceDE w:val="0"/>
              <w:autoSpaceDN w:val="0"/>
              <w:adjustRightInd w:val="0"/>
              <w:spacing w:after="0" w:line="240" w:lineRule="auto"/>
              <w:rPr>
                <w:rFonts w:ascii="Century Gothic" w:hAnsi="Century Gothic" w:cs="Century Gothic"/>
                <w:color w:val="000000"/>
                <w:sz w:val="16"/>
                <w:szCs w:val="16"/>
              </w:rPr>
            </w:pPr>
          </w:p>
          <w:p w:rsidR="00A51CAE" w:rsidRPr="00045C68" w:rsidRDefault="00A51CAE" w:rsidP="00A51CA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Value set to:</w:t>
            </w:r>
          </w:p>
          <w:p w:rsidR="00A51CAE" w:rsidRPr="00045C68" w:rsidRDefault="00A51CAE" w:rsidP="00A51CA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"PPD" for PPD/PPD+ </w:t>
            </w:r>
          </w:p>
          <w:p w:rsidR="00A51CAE" w:rsidRPr="00045C68" w:rsidRDefault="00A51CAE" w:rsidP="00A51CA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"CCD" for CCD/CCD+</w:t>
            </w:r>
          </w:p>
          <w:p w:rsidR="00A51CAE" w:rsidRPr="00045C68" w:rsidRDefault="00A51CAE" w:rsidP="00A51CA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"CTX" for Corporate Trade Exchange </w:t>
            </w:r>
          </w:p>
          <w:p w:rsidR="00A51CAE" w:rsidRPr="00045C68" w:rsidRDefault="00A51CAE" w:rsidP="00A51CAE">
            <w:pPr>
              <w:autoSpaceDE w:val="0"/>
              <w:autoSpaceDN w:val="0"/>
              <w:adjustRightInd w:val="0"/>
              <w:spacing w:after="0" w:line="240" w:lineRule="auto"/>
              <w:rPr>
                <w:rFonts w:ascii="Century Gothic" w:hAnsi="Century Gothic" w:cs="Century Gothic"/>
                <w:color w:val="000000"/>
                <w:sz w:val="16"/>
                <w:szCs w:val="16"/>
              </w:rPr>
            </w:pPr>
          </w:p>
          <w:p w:rsidR="00FE3C08" w:rsidRPr="00045C68" w:rsidRDefault="00A51CAE" w:rsidP="00A51CA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Note &lt;ServiceLevel&gt;&lt;Code&gt; also set to "NURG"</w:t>
            </w:r>
          </w:p>
        </w:tc>
      </w:tr>
      <w:tr w:rsidR="00FE3C08" w:rsidRPr="00045C68" w:rsidTr="003A72F4">
        <w:tblPrEx>
          <w:tblBorders>
            <w:top w:val="none" w:sz="0" w:space="0" w:color="auto"/>
            <w:bottom w:val="none" w:sz="0" w:space="0" w:color="auto"/>
            <w:insideH w:val="none" w:sz="0" w:space="0" w:color="auto"/>
          </w:tblBorders>
          <w:tblLook w:val="0000" w:firstRow="0" w:lastRow="0" w:firstColumn="0" w:lastColumn="0" w:noHBand="0" w:noVBand="0"/>
        </w:tblPrEx>
        <w:trPr>
          <w:trHeight w:val="286"/>
        </w:trPr>
        <w:tc>
          <w:tcPr>
            <w:tcW w:w="450" w:type="dxa"/>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w:t>
            </w:r>
          </w:p>
        </w:tc>
        <w:tc>
          <w:tcPr>
            <w:tcW w:w="2430" w:type="dxa"/>
            <w:gridSpan w:val="2"/>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Company Entry Description </w:t>
            </w:r>
          </w:p>
        </w:tc>
        <w:tc>
          <w:tcPr>
            <w:tcW w:w="810" w:type="dxa"/>
            <w:gridSpan w:val="2"/>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10</w:t>
            </w:r>
          </w:p>
        </w:tc>
        <w:tc>
          <w:tcPr>
            <w:tcW w:w="810" w:type="dxa"/>
            <w:gridSpan w:val="2"/>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54-63</w:t>
            </w:r>
          </w:p>
        </w:tc>
        <w:tc>
          <w:tcPr>
            <w:tcW w:w="900" w:type="dxa"/>
            <w:gridSpan w:val="2"/>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Field used by the originator to describe the transaction for the receiver e.g. </w:t>
            </w:r>
            <w:r w:rsidR="00C121FE" w:rsidRPr="00045C68">
              <w:rPr>
                <w:rFonts w:ascii="Century Gothic" w:hAnsi="Century Gothic" w:cs="Century Gothic"/>
                <w:color w:val="000000"/>
                <w:sz w:val="16"/>
                <w:szCs w:val="16"/>
              </w:rPr>
              <w:t xml:space="preserve">PAYROLL or </w:t>
            </w:r>
            <w:r w:rsidRPr="00045C68">
              <w:rPr>
                <w:rFonts w:ascii="Century Gothic" w:hAnsi="Century Gothic" w:cs="Century Gothic"/>
                <w:color w:val="000000"/>
                <w:sz w:val="16"/>
                <w:szCs w:val="16"/>
              </w:rPr>
              <w:t>TRADE PAY</w:t>
            </w:r>
          </w:p>
        </w:tc>
        <w:tc>
          <w:tcPr>
            <w:tcW w:w="5220" w:type="dxa"/>
            <w:tcBorders>
              <w:top w:val="single" w:sz="6" w:space="0" w:color="auto"/>
              <w:left w:val="nil"/>
              <w:bottom w:val="single" w:sz="6" w:space="0" w:color="auto"/>
              <w:right w:val="nil"/>
            </w:tcBorders>
            <w:shd w:val="solid" w:color="FFFFCC" w:fill="auto"/>
            <w:vAlign w:val="center"/>
          </w:tcPr>
          <w:p w:rsidR="00C121FE" w:rsidRPr="00045C68" w:rsidRDefault="00187C12" w:rsidP="00187C12">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May map to</w:t>
            </w:r>
            <w:r w:rsidRPr="00045C68">
              <w:rPr>
                <w:rFonts w:ascii="Century Gothic" w:hAnsi="Century Gothic" w:cs="Century Gothic"/>
                <w:color w:val="000000"/>
                <w:sz w:val="16"/>
                <w:szCs w:val="16"/>
                <w:vertAlign w:val="superscript"/>
              </w:rPr>
              <w:t>3</w:t>
            </w:r>
            <w:r w:rsidRPr="00045C68">
              <w:rPr>
                <w:rFonts w:ascii="Century Gothic" w:hAnsi="Century Gothic" w:cs="Century Gothic"/>
                <w:color w:val="000000"/>
                <w:sz w:val="16"/>
                <w:szCs w:val="16"/>
              </w:rPr>
              <w:t xml:space="preserve"> &lt;PaymentInformation&gt; level or &lt;CreditTransferTransactionInformation&gt; level...&lt;PaymentTypeInformation&gt;&lt;CategoryPurpose&gt; &lt;Proprietary&gt;</w:t>
            </w:r>
            <w:r w:rsidR="00C121FE" w:rsidRPr="00045C68">
              <w:rPr>
                <w:rFonts w:ascii="Century Gothic" w:hAnsi="Century Gothic" w:cs="Century Gothic"/>
                <w:color w:val="000000"/>
                <w:sz w:val="16"/>
                <w:szCs w:val="16"/>
              </w:rPr>
              <w:t xml:space="preserve"> </w:t>
            </w:r>
          </w:p>
          <w:p w:rsidR="00C121FE" w:rsidRPr="00045C68" w:rsidRDefault="00C121FE" w:rsidP="00187C12">
            <w:pPr>
              <w:autoSpaceDE w:val="0"/>
              <w:autoSpaceDN w:val="0"/>
              <w:adjustRightInd w:val="0"/>
              <w:spacing w:after="0" w:line="240" w:lineRule="auto"/>
              <w:rPr>
                <w:rFonts w:ascii="Century Gothic" w:hAnsi="Century Gothic" w:cs="Century Gothic"/>
                <w:color w:val="000000"/>
                <w:sz w:val="16"/>
                <w:szCs w:val="16"/>
              </w:rPr>
            </w:pPr>
          </w:p>
          <w:p w:rsidR="00FE3C08" w:rsidRPr="00045C68" w:rsidRDefault="00C121FE" w:rsidP="00187C12">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Note preferable to avoid &lt;Proprietary&gt; and use applicable &lt;Code&gt; from External Code List if possible</w:t>
            </w:r>
          </w:p>
        </w:tc>
      </w:tr>
      <w:tr w:rsidR="00FE3C08" w:rsidRPr="00045C68" w:rsidTr="003A72F4">
        <w:tblPrEx>
          <w:tblBorders>
            <w:top w:val="none" w:sz="0" w:space="0" w:color="auto"/>
            <w:bottom w:val="none" w:sz="0" w:space="0" w:color="auto"/>
            <w:insideH w:val="none" w:sz="0" w:space="0" w:color="auto"/>
          </w:tblBorders>
          <w:tblLook w:val="0000" w:firstRow="0" w:lastRow="0" w:firstColumn="0" w:lastColumn="0" w:noHBand="0" w:noVBand="0"/>
        </w:tblPrEx>
        <w:trPr>
          <w:trHeight w:val="286"/>
        </w:trPr>
        <w:tc>
          <w:tcPr>
            <w:tcW w:w="450" w:type="dxa"/>
            <w:tcBorders>
              <w:top w:val="single" w:sz="6" w:space="0" w:color="auto"/>
              <w:left w:val="nil"/>
              <w:bottom w:val="single" w:sz="6" w:space="0" w:color="auto"/>
              <w:right w:val="nil"/>
            </w:tcBorders>
            <w:shd w:val="clear" w:color="FF6600" w:fill="F79646"/>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lastRenderedPageBreak/>
              <w:t>8</w:t>
            </w:r>
          </w:p>
        </w:tc>
        <w:tc>
          <w:tcPr>
            <w:tcW w:w="2430" w:type="dxa"/>
            <w:gridSpan w:val="2"/>
            <w:tcBorders>
              <w:top w:val="single" w:sz="6" w:space="0" w:color="auto"/>
              <w:left w:val="nil"/>
              <w:bottom w:val="single" w:sz="6" w:space="0" w:color="auto"/>
              <w:right w:val="nil"/>
            </w:tcBorders>
            <w:shd w:val="clear" w:color="FF6600" w:fill="F79646"/>
            <w:vAlign w:val="center"/>
          </w:tcPr>
          <w:p w:rsidR="00FE3C08" w:rsidRPr="00045C68" w:rsidRDefault="00FE3C08"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Company Descriptive Date </w:t>
            </w:r>
          </w:p>
        </w:tc>
        <w:tc>
          <w:tcPr>
            <w:tcW w:w="810" w:type="dxa"/>
            <w:gridSpan w:val="2"/>
            <w:tcBorders>
              <w:top w:val="single" w:sz="6" w:space="0" w:color="auto"/>
              <w:left w:val="nil"/>
              <w:bottom w:val="single" w:sz="6" w:space="0" w:color="auto"/>
              <w:right w:val="nil"/>
            </w:tcBorders>
            <w:shd w:val="clear" w:color="FF6600" w:fill="F79646"/>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6</w:t>
            </w:r>
          </w:p>
        </w:tc>
        <w:tc>
          <w:tcPr>
            <w:tcW w:w="810" w:type="dxa"/>
            <w:gridSpan w:val="2"/>
            <w:tcBorders>
              <w:top w:val="single" w:sz="6" w:space="0" w:color="auto"/>
              <w:left w:val="nil"/>
              <w:bottom w:val="single" w:sz="6" w:space="0" w:color="auto"/>
              <w:right w:val="nil"/>
            </w:tcBorders>
            <w:shd w:val="clear" w:color="FF6600" w:fill="F79646"/>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64-69</w:t>
            </w:r>
          </w:p>
        </w:tc>
        <w:tc>
          <w:tcPr>
            <w:tcW w:w="900" w:type="dxa"/>
            <w:gridSpan w:val="2"/>
            <w:tcBorders>
              <w:top w:val="single" w:sz="6" w:space="0" w:color="auto"/>
              <w:left w:val="nil"/>
              <w:bottom w:val="single" w:sz="6" w:space="0" w:color="auto"/>
              <w:right w:val="nil"/>
            </w:tcBorders>
            <w:shd w:val="clear" w:color="FF6600" w:fill="F79646"/>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O</w:t>
            </w:r>
          </w:p>
        </w:tc>
        <w:tc>
          <w:tcPr>
            <w:tcW w:w="3510" w:type="dxa"/>
            <w:gridSpan w:val="2"/>
            <w:tcBorders>
              <w:top w:val="single" w:sz="6" w:space="0" w:color="auto"/>
              <w:left w:val="nil"/>
              <w:bottom w:val="single" w:sz="6" w:space="0" w:color="auto"/>
              <w:right w:val="nil"/>
            </w:tcBorders>
            <w:shd w:val="clear" w:color="FF6600" w:fill="F79646"/>
            <w:vAlign w:val="center"/>
          </w:tcPr>
          <w:p w:rsidR="00FE3C08" w:rsidRPr="00045C68" w:rsidRDefault="00FE3C08"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Description chosen by the originator to identify the date for the receiver</w:t>
            </w:r>
          </w:p>
        </w:tc>
        <w:tc>
          <w:tcPr>
            <w:tcW w:w="5220" w:type="dxa"/>
            <w:tcBorders>
              <w:top w:val="single" w:sz="6" w:space="0" w:color="auto"/>
              <w:left w:val="nil"/>
              <w:bottom w:val="single" w:sz="6" w:space="0" w:color="auto"/>
              <w:right w:val="nil"/>
            </w:tcBorders>
            <w:shd w:val="clear" w:color="FF6600" w:fill="F79646"/>
            <w:vAlign w:val="center"/>
          </w:tcPr>
          <w:p w:rsidR="00FE3C08" w:rsidRPr="00045C68" w:rsidRDefault="00FE3C08"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w:t>
            </w:r>
          </w:p>
        </w:tc>
      </w:tr>
      <w:tr w:rsidR="00FE3C08" w:rsidRPr="00045C68" w:rsidTr="003A72F4">
        <w:tblPrEx>
          <w:tblBorders>
            <w:top w:val="none" w:sz="0" w:space="0" w:color="auto"/>
            <w:bottom w:val="none" w:sz="0" w:space="0" w:color="auto"/>
            <w:insideH w:val="none" w:sz="0" w:space="0" w:color="auto"/>
          </w:tblBorders>
          <w:tblLook w:val="0000" w:firstRow="0" w:lastRow="0" w:firstColumn="0" w:lastColumn="0" w:noHBand="0" w:noVBand="0"/>
        </w:tblPrEx>
        <w:trPr>
          <w:trHeight w:val="286"/>
        </w:trPr>
        <w:tc>
          <w:tcPr>
            <w:tcW w:w="450" w:type="dxa"/>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9</w:t>
            </w:r>
          </w:p>
        </w:tc>
        <w:tc>
          <w:tcPr>
            <w:tcW w:w="2430" w:type="dxa"/>
            <w:gridSpan w:val="2"/>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Effective Entry Date </w:t>
            </w:r>
          </w:p>
        </w:tc>
        <w:tc>
          <w:tcPr>
            <w:tcW w:w="810" w:type="dxa"/>
            <w:gridSpan w:val="2"/>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6</w:t>
            </w:r>
          </w:p>
        </w:tc>
        <w:tc>
          <w:tcPr>
            <w:tcW w:w="810" w:type="dxa"/>
            <w:gridSpan w:val="2"/>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70-75</w:t>
            </w:r>
          </w:p>
        </w:tc>
        <w:tc>
          <w:tcPr>
            <w:tcW w:w="900" w:type="dxa"/>
            <w:gridSpan w:val="2"/>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R</w:t>
            </w:r>
          </w:p>
        </w:tc>
        <w:tc>
          <w:tcPr>
            <w:tcW w:w="3510" w:type="dxa"/>
            <w:gridSpan w:val="2"/>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The date on which the originator intends to post to the receiver's account</w:t>
            </w:r>
          </w:p>
        </w:tc>
        <w:tc>
          <w:tcPr>
            <w:tcW w:w="5220" w:type="dxa"/>
            <w:tcBorders>
              <w:top w:val="single" w:sz="6" w:space="0" w:color="auto"/>
              <w:left w:val="nil"/>
              <w:bottom w:val="single" w:sz="6" w:space="0" w:color="auto"/>
              <w:right w:val="nil"/>
            </w:tcBorders>
            <w:shd w:val="solid" w:color="FFFFCC" w:fill="auto"/>
            <w:vAlign w:val="center"/>
          </w:tcPr>
          <w:p w:rsidR="00FE3C08" w:rsidRPr="00045C68" w:rsidRDefault="00712AFA" w:rsidP="00D40C18">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Maps to </w:t>
            </w:r>
            <w:r w:rsidR="00FE3C08" w:rsidRPr="00045C68">
              <w:rPr>
                <w:rFonts w:ascii="Century Gothic" w:hAnsi="Century Gothic" w:cs="Century Gothic"/>
                <w:color w:val="000000"/>
                <w:sz w:val="16"/>
                <w:szCs w:val="16"/>
              </w:rPr>
              <w:t>&lt;PaymentInformation&gt;&lt;RequestedExecutionDate&gt;</w:t>
            </w:r>
          </w:p>
        </w:tc>
      </w:tr>
      <w:tr w:rsidR="00FE3C08" w:rsidRPr="00045C68" w:rsidTr="003A72F4">
        <w:tblPrEx>
          <w:tblBorders>
            <w:top w:val="none" w:sz="0" w:space="0" w:color="auto"/>
            <w:bottom w:val="none" w:sz="0" w:space="0" w:color="auto"/>
            <w:insideH w:val="none" w:sz="0" w:space="0" w:color="auto"/>
          </w:tblBorders>
          <w:tblLook w:val="0000" w:firstRow="0" w:lastRow="0" w:firstColumn="0" w:lastColumn="0" w:noHBand="0" w:noVBand="0"/>
        </w:tblPrEx>
        <w:trPr>
          <w:trHeight w:val="430"/>
        </w:trPr>
        <w:tc>
          <w:tcPr>
            <w:tcW w:w="450" w:type="dxa"/>
            <w:tcBorders>
              <w:top w:val="single" w:sz="6" w:space="0" w:color="auto"/>
              <w:left w:val="nil"/>
              <w:bottom w:val="single" w:sz="6" w:space="0" w:color="auto"/>
              <w:right w:val="nil"/>
            </w:tcBorders>
            <w:shd w:val="clear" w:color="FF6600" w:fill="F79646"/>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10</w:t>
            </w:r>
          </w:p>
        </w:tc>
        <w:tc>
          <w:tcPr>
            <w:tcW w:w="2430" w:type="dxa"/>
            <w:gridSpan w:val="2"/>
            <w:tcBorders>
              <w:top w:val="single" w:sz="6" w:space="0" w:color="auto"/>
              <w:left w:val="nil"/>
              <w:bottom w:val="single" w:sz="6" w:space="0" w:color="auto"/>
              <w:right w:val="nil"/>
            </w:tcBorders>
            <w:shd w:val="clear" w:color="FF6600" w:fill="F79646"/>
            <w:vAlign w:val="center"/>
          </w:tcPr>
          <w:p w:rsidR="00FE3C08" w:rsidRPr="00045C68" w:rsidRDefault="00FE3C08"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Settlement Date </w:t>
            </w:r>
          </w:p>
        </w:tc>
        <w:tc>
          <w:tcPr>
            <w:tcW w:w="810" w:type="dxa"/>
            <w:gridSpan w:val="2"/>
            <w:tcBorders>
              <w:top w:val="single" w:sz="6" w:space="0" w:color="auto"/>
              <w:left w:val="nil"/>
              <w:bottom w:val="single" w:sz="6" w:space="0" w:color="auto"/>
              <w:right w:val="nil"/>
            </w:tcBorders>
            <w:shd w:val="clear" w:color="FF6600" w:fill="F79646"/>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w:t>
            </w:r>
          </w:p>
        </w:tc>
        <w:tc>
          <w:tcPr>
            <w:tcW w:w="810" w:type="dxa"/>
            <w:gridSpan w:val="2"/>
            <w:tcBorders>
              <w:top w:val="single" w:sz="6" w:space="0" w:color="auto"/>
              <w:left w:val="nil"/>
              <w:bottom w:val="single" w:sz="6" w:space="0" w:color="auto"/>
              <w:right w:val="nil"/>
            </w:tcBorders>
            <w:shd w:val="clear" w:color="FF6600" w:fill="F79646"/>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76-78</w:t>
            </w:r>
          </w:p>
        </w:tc>
        <w:tc>
          <w:tcPr>
            <w:tcW w:w="900" w:type="dxa"/>
            <w:gridSpan w:val="2"/>
            <w:tcBorders>
              <w:top w:val="single" w:sz="6" w:space="0" w:color="auto"/>
              <w:left w:val="nil"/>
              <w:bottom w:val="single" w:sz="6" w:space="0" w:color="auto"/>
              <w:right w:val="nil"/>
            </w:tcBorders>
            <w:shd w:val="clear" w:color="FF6600" w:fill="F79646"/>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5"/>
                <w:szCs w:val="15"/>
              </w:rPr>
            </w:pPr>
            <w:r w:rsidRPr="00045C68">
              <w:rPr>
                <w:rFonts w:ascii="Century Gothic" w:hAnsi="Century Gothic" w:cs="Century Gothic"/>
                <w:color w:val="000000"/>
                <w:sz w:val="15"/>
                <w:szCs w:val="15"/>
              </w:rPr>
              <w:t>Inserted by ACH Operator</w:t>
            </w:r>
          </w:p>
        </w:tc>
        <w:tc>
          <w:tcPr>
            <w:tcW w:w="3510" w:type="dxa"/>
            <w:gridSpan w:val="2"/>
            <w:tcBorders>
              <w:top w:val="single" w:sz="6" w:space="0" w:color="auto"/>
              <w:left w:val="nil"/>
              <w:bottom w:val="single" w:sz="6" w:space="0" w:color="auto"/>
              <w:right w:val="nil"/>
            </w:tcBorders>
            <w:shd w:val="clear" w:color="FF6600" w:fill="F79646"/>
            <w:vAlign w:val="center"/>
          </w:tcPr>
          <w:p w:rsidR="00FE3C08" w:rsidRPr="00045C68" w:rsidRDefault="00FE3C08"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The ACH Operator populates the actual settlement date</w:t>
            </w:r>
          </w:p>
        </w:tc>
        <w:tc>
          <w:tcPr>
            <w:tcW w:w="5220" w:type="dxa"/>
            <w:tcBorders>
              <w:top w:val="single" w:sz="6" w:space="0" w:color="auto"/>
              <w:left w:val="nil"/>
              <w:bottom w:val="single" w:sz="6" w:space="0" w:color="auto"/>
              <w:right w:val="nil"/>
            </w:tcBorders>
            <w:shd w:val="clear" w:color="FF6600" w:fill="F79646"/>
            <w:vAlign w:val="center"/>
          </w:tcPr>
          <w:p w:rsidR="00FE3C08" w:rsidRPr="00045C68" w:rsidRDefault="00C121FE"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Insert 3 blanks</w:t>
            </w:r>
            <w:r w:rsidRPr="00045C68">
              <w:rPr>
                <w:rFonts w:ascii="Century Gothic" w:hAnsi="Century Gothic" w:cs="Century Gothic"/>
                <w:color w:val="000000"/>
                <w:sz w:val="16"/>
                <w:szCs w:val="16"/>
                <w:vertAlign w:val="superscript"/>
              </w:rPr>
              <w:t>2</w:t>
            </w:r>
          </w:p>
        </w:tc>
      </w:tr>
      <w:tr w:rsidR="00FE3C08" w:rsidRPr="00045C68" w:rsidTr="003A72F4">
        <w:tblPrEx>
          <w:tblBorders>
            <w:top w:val="none" w:sz="0" w:space="0" w:color="auto"/>
            <w:bottom w:val="none" w:sz="0" w:space="0" w:color="auto"/>
            <w:insideH w:val="none" w:sz="0" w:space="0" w:color="auto"/>
          </w:tblBorders>
          <w:tblLook w:val="0000" w:firstRow="0" w:lastRow="0" w:firstColumn="0" w:lastColumn="0" w:noHBand="0" w:noVBand="0"/>
        </w:tblPrEx>
        <w:trPr>
          <w:trHeight w:val="286"/>
        </w:trPr>
        <w:tc>
          <w:tcPr>
            <w:tcW w:w="450" w:type="dxa"/>
            <w:tcBorders>
              <w:top w:val="single" w:sz="6" w:space="0" w:color="auto"/>
              <w:left w:val="nil"/>
              <w:bottom w:val="single" w:sz="6" w:space="0" w:color="auto"/>
              <w:right w:val="nil"/>
            </w:tcBorders>
            <w:shd w:val="clear" w:color="FF6600" w:fill="F79646"/>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11</w:t>
            </w:r>
          </w:p>
        </w:tc>
        <w:tc>
          <w:tcPr>
            <w:tcW w:w="2430" w:type="dxa"/>
            <w:gridSpan w:val="2"/>
            <w:tcBorders>
              <w:top w:val="single" w:sz="6" w:space="0" w:color="auto"/>
              <w:left w:val="nil"/>
              <w:bottom w:val="single" w:sz="6" w:space="0" w:color="auto"/>
              <w:right w:val="nil"/>
            </w:tcBorders>
            <w:shd w:val="clear" w:color="FF6600" w:fill="F79646"/>
            <w:vAlign w:val="center"/>
          </w:tcPr>
          <w:p w:rsidR="00FE3C08" w:rsidRPr="00045C68" w:rsidRDefault="00FE3C08"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Originator Status Code</w:t>
            </w:r>
          </w:p>
        </w:tc>
        <w:tc>
          <w:tcPr>
            <w:tcW w:w="810" w:type="dxa"/>
            <w:gridSpan w:val="2"/>
            <w:tcBorders>
              <w:top w:val="single" w:sz="6" w:space="0" w:color="auto"/>
              <w:left w:val="nil"/>
              <w:bottom w:val="single" w:sz="6" w:space="0" w:color="auto"/>
              <w:right w:val="nil"/>
            </w:tcBorders>
            <w:shd w:val="clear" w:color="FF6600" w:fill="F79646"/>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810" w:type="dxa"/>
            <w:gridSpan w:val="2"/>
            <w:tcBorders>
              <w:top w:val="single" w:sz="6" w:space="0" w:color="auto"/>
              <w:left w:val="nil"/>
              <w:bottom w:val="single" w:sz="6" w:space="0" w:color="auto"/>
              <w:right w:val="nil"/>
            </w:tcBorders>
            <w:shd w:val="clear" w:color="FF6600" w:fill="F79646"/>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79-79</w:t>
            </w:r>
          </w:p>
        </w:tc>
        <w:tc>
          <w:tcPr>
            <w:tcW w:w="900" w:type="dxa"/>
            <w:gridSpan w:val="2"/>
            <w:tcBorders>
              <w:top w:val="single" w:sz="6" w:space="0" w:color="auto"/>
              <w:left w:val="nil"/>
              <w:bottom w:val="single" w:sz="6" w:space="0" w:color="auto"/>
              <w:right w:val="nil"/>
            </w:tcBorders>
            <w:shd w:val="clear" w:color="FF6600" w:fill="F79646"/>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left w:val="nil"/>
              <w:bottom w:val="single" w:sz="6" w:space="0" w:color="auto"/>
              <w:right w:val="nil"/>
            </w:tcBorders>
            <w:shd w:val="clear" w:color="FF6600" w:fill="F79646"/>
            <w:vAlign w:val="center"/>
          </w:tcPr>
          <w:p w:rsidR="00FE3C08" w:rsidRPr="00045C68" w:rsidRDefault="00FE3C08"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Identifies the Originator as a non-Federal Government entity</w:t>
            </w:r>
          </w:p>
        </w:tc>
        <w:tc>
          <w:tcPr>
            <w:tcW w:w="5220" w:type="dxa"/>
            <w:tcBorders>
              <w:top w:val="single" w:sz="6" w:space="0" w:color="auto"/>
              <w:left w:val="nil"/>
              <w:bottom w:val="single" w:sz="6" w:space="0" w:color="auto"/>
              <w:right w:val="nil"/>
            </w:tcBorders>
            <w:shd w:val="clear" w:color="FF6600" w:fill="F79646"/>
            <w:vAlign w:val="center"/>
          </w:tcPr>
          <w:p w:rsidR="00FE3C08" w:rsidRPr="00045C68" w:rsidRDefault="00FE3C08"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Not mapped, set to "1" for non-Federal Government entity based on </w:t>
            </w:r>
            <w:r w:rsidR="00804C5C" w:rsidRPr="00045C68">
              <w:rPr>
                <w:rFonts w:ascii="Century Gothic" w:hAnsi="Century Gothic" w:cs="Century Gothic"/>
                <w:color w:val="000000"/>
                <w:sz w:val="16"/>
                <w:szCs w:val="16"/>
              </w:rPr>
              <w:t xml:space="preserve">client </w:t>
            </w:r>
            <w:r w:rsidRPr="00045C68">
              <w:rPr>
                <w:rFonts w:ascii="Century Gothic" w:hAnsi="Century Gothic" w:cs="Century Gothic"/>
                <w:color w:val="000000"/>
                <w:sz w:val="16"/>
                <w:szCs w:val="16"/>
              </w:rPr>
              <w:t>on-boarding process</w:t>
            </w:r>
          </w:p>
        </w:tc>
      </w:tr>
      <w:tr w:rsidR="00FE3C08" w:rsidRPr="00045C68" w:rsidTr="003A72F4">
        <w:tblPrEx>
          <w:tblBorders>
            <w:top w:val="none" w:sz="0" w:space="0" w:color="auto"/>
            <w:bottom w:val="none" w:sz="0" w:space="0" w:color="auto"/>
            <w:insideH w:val="none" w:sz="0" w:space="0" w:color="auto"/>
          </w:tblBorders>
          <w:tblLook w:val="0000" w:firstRow="0" w:lastRow="0" w:firstColumn="0" w:lastColumn="0" w:noHBand="0" w:noVBand="0"/>
        </w:tblPrEx>
        <w:trPr>
          <w:trHeight w:val="430"/>
        </w:trPr>
        <w:tc>
          <w:tcPr>
            <w:tcW w:w="450" w:type="dxa"/>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12</w:t>
            </w:r>
          </w:p>
        </w:tc>
        <w:tc>
          <w:tcPr>
            <w:tcW w:w="2430" w:type="dxa"/>
            <w:gridSpan w:val="2"/>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Originating DFI Identification</w:t>
            </w:r>
          </w:p>
        </w:tc>
        <w:tc>
          <w:tcPr>
            <w:tcW w:w="810" w:type="dxa"/>
            <w:gridSpan w:val="2"/>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w:t>
            </w:r>
          </w:p>
        </w:tc>
        <w:tc>
          <w:tcPr>
            <w:tcW w:w="810" w:type="dxa"/>
            <w:gridSpan w:val="2"/>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80-87</w:t>
            </w:r>
          </w:p>
        </w:tc>
        <w:tc>
          <w:tcPr>
            <w:tcW w:w="900" w:type="dxa"/>
            <w:gridSpan w:val="2"/>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Originating DFI ABA or transit routing number assigned</w:t>
            </w:r>
          </w:p>
        </w:tc>
        <w:tc>
          <w:tcPr>
            <w:tcW w:w="5220" w:type="dxa"/>
            <w:tcBorders>
              <w:top w:val="single" w:sz="6" w:space="0" w:color="auto"/>
              <w:left w:val="nil"/>
              <w:bottom w:val="single" w:sz="6" w:space="0" w:color="auto"/>
              <w:right w:val="nil"/>
            </w:tcBorders>
            <w:shd w:val="solid" w:color="FFFFCC" w:fill="auto"/>
            <w:vAlign w:val="center"/>
          </w:tcPr>
          <w:p w:rsidR="00FE3C08" w:rsidRPr="00045C68" w:rsidRDefault="00C121FE" w:rsidP="00C121F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Maps to first 8 digits of ABA Number </w:t>
            </w:r>
            <w:r w:rsidR="001404E3" w:rsidRPr="00045C68">
              <w:rPr>
                <w:rFonts w:ascii="Century Gothic" w:hAnsi="Century Gothic" w:cs="Century Gothic"/>
                <w:color w:val="000000"/>
                <w:sz w:val="16"/>
                <w:szCs w:val="16"/>
              </w:rPr>
              <w:t>&lt;PaymentInformation&gt;</w:t>
            </w:r>
            <w:r w:rsidR="00FE3C08" w:rsidRPr="00045C68">
              <w:rPr>
                <w:rFonts w:ascii="Century Gothic" w:hAnsi="Century Gothic" w:cs="Century Gothic"/>
                <w:color w:val="000000"/>
                <w:sz w:val="16"/>
                <w:szCs w:val="16"/>
              </w:rPr>
              <w:t>&lt;DebtorAgent&gt;</w:t>
            </w:r>
            <w:r w:rsidR="001404E3" w:rsidRPr="00045C68">
              <w:rPr>
                <w:rFonts w:ascii="Century Gothic" w:hAnsi="Century Gothic" w:cs="Century Gothic"/>
                <w:color w:val="000000"/>
                <w:sz w:val="16"/>
                <w:szCs w:val="16"/>
              </w:rPr>
              <w:t xml:space="preserve"> </w:t>
            </w:r>
            <w:r w:rsidR="00FE3C08" w:rsidRPr="00045C68">
              <w:rPr>
                <w:rFonts w:ascii="Century Gothic" w:hAnsi="Century Gothic" w:cs="Century Gothic"/>
                <w:color w:val="000000"/>
                <w:sz w:val="16"/>
                <w:szCs w:val="16"/>
              </w:rPr>
              <w:t>&lt;FinancialInstitutionIdentification&gt;</w:t>
            </w:r>
            <w:r w:rsidR="00097FBB" w:rsidRPr="00045C68">
              <w:rPr>
                <w:rFonts w:ascii="Century Gothic" w:hAnsi="Century Gothic" w:cs="Century Gothic"/>
                <w:color w:val="000000"/>
                <w:sz w:val="16"/>
                <w:szCs w:val="16"/>
              </w:rPr>
              <w:t xml:space="preserve"> </w:t>
            </w:r>
            <w:r w:rsidR="00FE3C08" w:rsidRPr="00045C68">
              <w:rPr>
                <w:rFonts w:ascii="Century Gothic" w:hAnsi="Century Gothic" w:cs="Century Gothic"/>
                <w:color w:val="000000"/>
                <w:sz w:val="16"/>
                <w:szCs w:val="16"/>
              </w:rPr>
              <w:t>&lt;ClearingSystemMemberIdentification&gt;&lt;MemberIdentification&gt;</w:t>
            </w:r>
          </w:p>
        </w:tc>
      </w:tr>
      <w:tr w:rsidR="00FE3C08" w:rsidRPr="00045C68" w:rsidTr="003A72F4">
        <w:tblPrEx>
          <w:tblBorders>
            <w:top w:val="none" w:sz="0" w:space="0" w:color="auto"/>
            <w:bottom w:val="none" w:sz="0" w:space="0" w:color="auto"/>
            <w:insideH w:val="none" w:sz="0" w:space="0" w:color="auto"/>
          </w:tblBorders>
          <w:tblLook w:val="0000" w:firstRow="0" w:lastRow="0" w:firstColumn="0" w:lastColumn="0" w:noHBand="0" w:noVBand="0"/>
        </w:tblPrEx>
        <w:trPr>
          <w:trHeight w:val="286"/>
        </w:trPr>
        <w:tc>
          <w:tcPr>
            <w:tcW w:w="450" w:type="dxa"/>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13</w:t>
            </w:r>
          </w:p>
        </w:tc>
        <w:tc>
          <w:tcPr>
            <w:tcW w:w="2430" w:type="dxa"/>
            <w:gridSpan w:val="2"/>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Batch Number </w:t>
            </w:r>
          </w:p>
        </w:tc>
        <w:tc>
          <w:tcPr>
            <w:tcW w:w="810" w:type="dxa"/>
            <w:gridSpan w:val="2"/>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w:t>
            </w:r>
          </w:p>
        </w:tc>
        <w:tc>
          <w:tcPr>
            <w:tcW w:w="810" w:type="dxa"/>
            <w:gridSpan w:val="2"/>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88-94</w:t>
            </w:r>
          </w:p>
        </w:tc>
        <w:tc>
          <w:tcPr>
            <w:tcW w:w="900" w:type="dxa"/>
            <w:gridSpan w:val="2"/>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Originator assigns batch numbers in ascending order within each file</w:t>
            </w:r>
          </w:p>
        </w:tc>
        <w:tc>
          <w:tcPr>
            <w:tcW w:w="5220" w:type="dxa"/>
            <w:tcBorders>
              <w:top w:val="single" w:sz="6" w:space="0" w:color="auto"/>
              <w:left w:val="nil"/>
              <w:bottom w:val="single" w:sz="6" w:space="0" w:color="auto"/>
              <w:right w:val="nil"/>
            </w:tcBorders>
            <w:shd w:val="solid" w:color="FFFFCC" w:fill="auto"/>
            <w:vAlign w:val="center"/>
          </w:tcPr>
          <w:p w:rsidR="00FE3C08" w:rsidRPr="00045C68" w:rsidRDefault="00FE3C08"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Maps to </w:t>
            </w:r>
            <w:r w:rsidR="00712AFA" w:rsidRPr="00045C68">
              <w:rPr>
                <w:rFonts w:ascii="Century Gothic" w:hAnsi="Century Gothic" w:cs="Century Gothic"/>
                <w:color w:val="000000"/>
                <w:sz w:val="16"/>
                <w:szCs w:val="16"/>
              </w:rPr>
              <w:t>&lt;PaymentInformation&gt;</w:t>
            </w:r>
            <w:r w:rsidRPr="00045C68">
              <w:rPr>
                <w:rFonts w:ascii="Century Gothic" w:hAnsi="Century Gothic" w:cs="Century Gothic"/>
                <w:color w:val="000000"/>
                <w:sz w:val="16"/>
                <w:szCs w:val="16"/>
              </w:rPr>
              <w:t>&lt;PaymentInformationIdentification&gt;</w:t>
            </w:r>
          </w:p>
          <w:p w:rsidR="00C121FE" w:rsidRPr="00045C68" w:rsidRDefault="00C121FE" w:rsidP="003A72F4">
            <w:pPr>
              <w:autoSpaceDE w:val="0"/>
              <w:autoSpaceDN w:val="0"/>
              <w:adjustRightInd w:val="0"/>
              <w:spacing w:after="0" w:line="240" w:lineRule="auto"/>
              <w:rPr>
                <w:rFonts w:ascii="Century Gothic" w:hAnsi="Century Gothic" w:cs="Century Gothic"/>
                <w:color w:val="000000"/>
                <w:sz w:val="16"/>
                <w:szCs w:val="16"/>
              </w:rPr>
            </w:pPr>
          </w:p>
          <w:p w:rsidR="00C121FE" w:rsidRPr="00045C68" w:rsidRDefault="00C121FE" w:rsidP="00C121FE">
            <w:pPr>
              <w:autoSpaceDE w:val="0"/>
              <w:autoSpaceDN w:val="0"/>
              <w:adjustRightInd w:val="0"/>
              <w:spacing w:after="0" w:line="240" w:lineRule="auto"/>
              <w:rPr>
                <w:rFonts w:ascii="Century Gothic" w:hAnsi="Century Gothic" w:cs="Century Gothic"/>
                <w:color w:val="000000"/>
                <w:sz w:val="16"/>
                <w:szCs w:val="16"/>
              </w:rPr>
            </w:pPr>
          </w:p>
          <w:p w:rsidR="00C121FE" w:rsidRPr="00045C68" w:rsidRDefault="00C121FE" w:rsidP="00C121F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Else, set by ODFI system</w:t>
            </w:r>
            <w:r w:rsidRPr="00045C68">
              <w:rPr>
                <w:rFonts w:ascii="Century Gothic" w:hAnsi="Century Gothic" w:cs="Century Gothic"/>
                <w:color w:val="000000"/>
                <w:sz w:val="16"/>
                <w:szCs w:val="16"/>
                <w:vertAlign w:val="superscript"/>
              </w:rPr>
              <w:t>2</w:t>
            </w:r>
          </w:p>
        </w:tc>
      </w:tr>
    </w:tbl>
    <w:p w:rsidR="00187C12" w:rsidRPr="00045C68" w:rsidRDefault="00187C12" w:rsidP="004B6D5F">
      <w:pPr>
        <w:spacing w:after="0" w:line="240" w:lineRule="auto"/>
        <w:rPr>
          <w:rFonts w:ascii="Century Gothic" w:hAnsi="Century Gothic"/>
          <w:sz w:val="16"/>
          <w:szCs w:val="16"/>
        </w:rPr>
      </w:pPr>
    </w:p>
    <w:p w:rsidR="004B6D5F" w:rsidRPr="00045C68" w:rsidRDefault="00FE3C08" w:rsidP="004B6D5F">
      <w:pPr>
        <w:spacing w:after="0" w:line="240" w:lineRule="auto"/>
        <w:rPr>
          <w:rFonts w:ascii="Century Gothic" w:hAnsi="Century Gothic"/>
          <w:sz w:val="16"/>
          <w:szCs w:val="16"/>
        </w:rPr>
      </w:pPr>
      <w:r w:rsidRPr="00045C68">
        <w:rPr>
          <w:rFonts w:ascii="Century Gothic" w:hAnsi="Century Gothic"/>
          <w:sz w:val="16"/>
          <w:szCs w:val="16"/>
        </w:rPr>
        <w:t xml:space="preserve">NOTE: </w:t>
      </w:r>
    </w:p>
    <w:p w:rsidR="004B6D5F" w:rsidRPr="00045C68" w:rsidRDefault="004B6D5F" w:rsidP="004B6D5F">
      <w:pPr>
        <w:spacing w:after="0" w:line="240" w:lineRule="auto"/>
        <w:rPr>
          <w:rFonts w:ascii="Century Gothic" w:hAnsi="Century Gothic"/>
          <w:sz w:val="16"/>
          <w:szCs w:val="16"/>
        </w:rPr>
      </w:pPr>
      <w:r w:rsidRPr="00045C68">
        <w:rPr>
          <w:rFonts w:ascii="Century Gothic" w:hAnsi="Century Gothic"/>
          <w:sz w:val="16"/>
          <w:szCs w:val="16"/>
        </w:rPr>
        <w:t>*</w:t>
      </w:r>
      <w:r w:rsidR="00FE3C08" w:rsidRPr="00045C68">
        <w:rPr>
          <w:rFonts w:ascii="Century Gothic" w:hAnsi="Century Gothic"/>
          <w:sz w:val="16"/>
          <w:szCs w:val="16"/>
        </w:rPr>
        <w:t>Field typically not used by U.S. banks</w:t>
      </w:r>
    </w:p>
    <w:p w:rsidR="00187C12" w:rsidRPr="00045C68" w:rsidRDefault="004B6D5F" w:rsidP="00031FC0">
      <w:pPr>
        <w:spacing w:after="0" w:line="240" w:lineRule="auto"/>
        <w:rPr>
          <w:rFonts w:ascii="Century Gothic" w:hAnsi="Century Gothic"/>
          <w:sz w:val="16"/>
          <w:szCs w:val="16"/>
        </w:rPr>
      </w:pPr>
      <w:r w:rsidRPr="00045C68">
        <w:rPr>
          <w:rFonts w:ascii="Century Gothic" w:hAnsi="Century Gothic"/>
          <w:sz w:val="16"/>
          <w:szCs w:val="16"/>
          <w:vertAlign w:val="superscript"/>
        </w:rPr>
        <w:t>2</w:t>
      </w:r>
      <w:r w:rsidR="00F6769D" w:rsidRPr="00045C68">
        <w:rPr>
          <w:rFonts w:ascii="Century Gothic" w:hAnsi="Century Gothic"/>
          <w:sz w:val="16"/>
          <w:szCs w:val="16"/>
        </w:rPr>
        <w:t>Usage may</w:t>
      </w:r>
      <w:r w:rsidR="00A232DB" w:rsidRPr="00045C68">
        <w:rPr>
          <w:rFonts w:ascii="Century Gothic" w:hAnsi="Century Gothic"/>
          <w:sz w:val="16"/>
          <w:szCs w:val="16"/>
        </w:rPr>
        <w:t xml:space="preserve"> vary with field populated based on bank specific criteria</w:t>
      </w:r>
    </w:p>
    <w:p w:rsidR="00FE3C08" w:rsidRPr="00045C68" w:rsidRDefault="00187C12" w:rsidP="00031FC0">
      <w:pPr>
        <w:spacing w:after="0" w:line="240" w:lineRule="auto"/>
        <w:rPr>
          <w:rFonts w:ascii="Century Gothic" w:hAnsi="Century Gothic"/>
          <w:sz w:val="16"/>
          <w:szCs w:val="16"/>
        </w:rPr>
      </w:pPr>
      <w:r w:rsidRPr="00045C68">
        <w:rPr>
          <w:rFonts w:ascii="Century Gothic" w:hAnsi="Century Gothic"/>
          <w:sz w:val="16"/>
          <w:szCs w:val="16"/>
          <w:vertAlign w:val="superscript"/>
        </w:rPr>
        <w:t>3</w:t>
      </w:r>
      <w:r w:rsidRPr="00045C68">
        <w:rPr>
          <w:rFonts w:ascii="Century Gothic" w:hAnsi="Century Gothic"/>
          <w:sz w:val="16"/>
          <w:szCs w:val="16"/>
        </w:rPr>
        <w:t xml:space="preserve"> Can be set at the Payment Information level or the Credit Transfer Transaction level. It is possible to have multiple Payment Information blocks, but they must share the same batch information e.g., Debtor (Company), Debtor Account (Company bank account), Debtor Agent (Company bank), as well as the Requested Execution Date. However Payment Type Information (e.g., SEC Code, Company Entry Description) cannot be used in both levels.</w:t>
      </w:r>
      <w:r w:rsidR="00A232DB" w:rsidRPr="00045C68">
        <w:rPr>
          <w:rFonts w:ascii="Century Gothic" w:hAnsi="Century Gothic"/>
          <w:sz w:val="16"/>
          <w:szCs w:val="16"/>
        </w:rPr>
        <w:t xml:space="preserve"> </w:t>
      </w:r>
    </w:p>
    <w:p w:rsidR="002E6937" w:rsidRPr="00045C68" w:rsidRDefault="002E6937" w:rsidP="00342C88">
      <w:pPr>
        <w:rPr>
          <w:rFonts w:ascii="Century Gothic" w:hAnsi="Century Gothic"/>
          <w:sz w:val="16"/>
          <w:szCs w:val="16"/>
        </w:rPr>
        <w:sectPr w:rsidR="002E6937" w:rsidRPr="00045C68" w:rsidSect="00752D5D">
          <w:pgSz w:w="15840" w:h="12240" w:orient="landscape"/>
          <w:pgMar w:top="1008" w:right="1440" w:bottom="1008" w:left="1440" w:header="720" w:footer="720" w:gutter="0"/>
          <w:cols w:space="720"/>
          <w:docGrid w:linePitch="360"/>
        </w:sectPr>
      </w:pPr>
    </w:p>
    <w:p w:rsidR="006E7E0D" w:rsidRPr="00045C68" w:rsidRDefault="006E7E0D" w:rsidP="00350FDF">
      <w:pPr>
        <w:pStyle w:val="Heading2"/>
        <w:numPr>
          <w:ilvl w:val="1"/>
          <w:numId w:val="51"/>
        </w:numPr>
        <w:rPr>
          <w:rFonts w:ascii="Century Gothic" w:hAnsi="Century Gothic"/>
        </w:rPr>
      </w:pPr>
      <w:bookmarkStart w:id="18" w:name="_Toc464810869"/>
      <w:r w:rsidRPr="00045C68">
        <w:rPr>
          <w:rFonts w:ascii="Century Gothic" w:hAnsi="Century Gothic"/>
        </w:rPr>
        <w:lastRenderedPageBreak/>
        <w:t>Company/Batch Header Record – IAT Only</w:t>
      </w:r>
      <w:r w:rsidR="003D2258" w:rsidRPr="00045C68">
        <w:rPr>
          <w:rFonts w:ascii="Century Gothic" w:hAnsi="Century Gothic"/>
        </w:rPr>
        <w:t xml:space="preserve"> (Outbound Payments)</w:t>
      </w:r>
      <w:bookmarkEnd w:id="18"/>
    </w:p>
    <w:p w:rsidR="003A72F4" w:rsidRPr="00045C68" w:rsidRDefault="00936EEB" w:rsidP="008845DF">
      <w:pPr>
        <w:spacing w:before="120"/>
        <w:ind w:left="1440"/>
        <w:rPr>
          <w:rFonts w:ascii="Century Gothic" w:hAnsi="Century Gothic"/>
          <w:sz w:val="20"/>
          <w:szCs w:val="20"/>
        </w:rPr>
      </w:pPr>
      <w:r w:rsidRPr="00045C68">
        <w:rPr>
          <w:rFonts w:ascii="Century Gothic" w:hAnsi="Century Gothic"/>
          <w:sz w:val="20"/>
          <w:szCs w:val="20"/>
        </w:rPr>
        <w:t>The Company/Batch Header Record identifies the Originator and briefly describes the purpose of the entry.</w:t>
      </w:r>
      <w:r w:rsidR="00D224E6" w:rsidRPr="00045C68">
        <w:rPr>
          <w:rFonts w:ascii="Century Gothic" w:hAnsi="Century Gothic"/>
          <w:sz w:val="20"/>
          <w:szCs w:val="20"/>
        </w:rPr>
        <w:t xml:space="preserve"> Note that the mapping provided herein is for </w:t>
      </w:r>
      <w:r w:rsidR="00D224E6" w:rsidRPr="00045C68">
        <w:rPr>
          <w:rFonts w:ascii="Century Gothic" w:hAnsi="Century Gothic"/>
          <w:b/>
          <w:i/>
          <w:sz w:val="20"/>
          <w:szCs w:val="20"/>
        </w:rPr>
        <w:t>outbound</w:t>
      </w:r>
      <w:r w:rsidR="00D224E6" w:rsidRPr="00045C68">
        <w:rPr>
          <w:rFonts w:ascii="Century Gothic" w:hAnsi="Century Gothic"/>
          <w:sz w:val="20"/>
          <w:szCs w:val="20"/>
        </w:rPr>
        <w:t xml:space="preserve"> IAT only i.e., funds are moving from the U.S. to a foreign country.</w:t>
      </w:r>
    </w:p>
    <w:tbl>
      <w:tblPr>
        <w:tblW w:w="14130" w:type="dxa"/>
        <w:tblInd w:w="-432"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50"/>
        <w:gridCol w:w="33"/>
        <w:gridCol w:w="2397"/>
        <w:gridCol w:w="25"/>
        <w:gridCol w:w="785"/>
        <w:gridCol w:w="19"/>
        <w:gridCol w:w="791"/>
        <w:gridCol w:w="19"/>
        <w:gridCol w:w="881"/>
        <w:gridCol w:w="24"/>
        <w:gridCol w:w="3460"/>
        <w:gridCol w:w="26"/>
        <w:gridCol w:w="5220"/>
      </w:tblGrid>
      <w:tr w:rsidR="00EC77FC" w:rsidRPr="00045C68" w:rsidTr="00F06B45">
        <w:trPr>
          <w:trHeight w:val="630"/>
        </w:trPr>
        <w:tc>
          <w:tcPr>
            <w:tcW w:w="483" w:type="dxa"/>
            <w:gridSpan w:val="2"/>
            <w:shd w:val="clear" w:color="000000" w:fill="17365D"/>
            <w:vAlign w:val="center"/>
            <w:hideMark/>
          </w:tcPr>
          <w:p w:rsidR="00EC77FC" w:rsidRPr="00045C68" w:rsidRDefault="00EC77FC" w:rsidP="00F06B45">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 </w:t>
            </w:r>
          </w:p>
        </w:tc>
        <w:tc>
          <w:tcPr>
            <w:tcW w:w="2422" w:type="dxa"/>
            <w:gridSpan w:val="2"/>
            <w:shd w:val="clear" w:color="000000" w:fill="17365D"/>
            <w:vAlign w:val="center"/>
            <w:hideMark/>
          </w:tcPr>
          <w:p w:rsidR="00EC77FC" w:rsidRPr="00045C68" w:rsidRDefault="0060478B" w:rsidP="00F06B45">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IAT</w:t>
            </w:r>
          </w:p>
        </w:tc>
        <w:tc>
          <w:tcPr>
            <w:tcW w:w="804" w:type="dxa"/>
            <w:gridSpan w:val="2"/>
            <w:shd w:val="clear" w:color="000000" w:fill="17365D"/>
            <w:vAlign w:val="center"/>
            <w:hideMark/>
          </w:tcPr>
          <w:p w:rsidR="00EC77FC" w:rsidRPr="00045C68" w:rsidRDefault="00EC77FC" w:rsidP="00F06B45">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Length</w:t>
            </w:r>
          </w:p>
        </w:tc>
        <w:tc>
          <w:tcPr>
            <w:tcW w:w="810" w:type="dxa"/>
            <w:gridSpan w:val="2"/>
            <w:shd w:val="clear" w:color="000000" w:fill="17365D"/>
            <w:vAlign w:val="center"/>
            <w:hideMark/>
          </w:tcPr>
          <w:p w:rsidR="00EC77FC" w:rsidRPr="00045C68" w:rsidRDefault="00EC77FC" w:rsidP="00F06B45">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Position</w:t>
            </w:r>
          </w:p>
        </w:tc>
        <w:tc>
          <w:tcPr>
            <w:tcW w:w="881" w:type="dxa"/>
            <w:shd w:val="clear" w:color="000000" w:fill="17365D"/>
            <w:vAlign w:val="center"/>
            <w:hideMark/>
          </w:tcPr>
          <w:p w:rsidR="00EC77FC" w:rsidRPr="00045C68" w:rsidRDefault="00EC77FC" w:rsidP="00F06B45">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M,R,O</w:t>
            </w:r>
          </w:p>
        </w:tc>
        <w:tc>
          <w:tcPr>
            <w:tcW w:w="3484" w:type="dxa"/>
            <w:gridSpan w:val="2"/>
            <w:shd w:val="clear" w:color="000000" w:fill="17365D"/>
            <w:vAlign w:val="center"/>
            <w:hideMark/>
          </w:tcPr>
          <w:p w:rsidR="00EC77FC" w:rsidRPr="00045C68" w:rsidRDefault="00EC77FC" w:rsidP="00F06B45">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5246" w:type="dxa"/>
            <w:gridSpan w:val="2"/>
            <w:shd w:val="clear" w:color="000000" w:fill="17365D"/>
            <w:vAlign w:val="center"/>
            <w:hideMark/>
          </w:tcPr>
          <w:p w:rsidR="00EC77FC" w:rsidRPr="00045C68" w:rsidRDefault="00EC77FC" w:rsidP="00F06B45">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20022 Mapping Comments</w:t>
            </w:r>
          </w:p>
        </w:tc>
      </w:tr>
      <w:tr w:rsidR="00D26C49" w:rsidRPr="00045C68" w:rsidTr="00D26C49">
        <w:tblPrEx>
          <w:tblBorders>
            <w:top w:val="single" w:sz="2" w:space="0" w:color="000000"/>
            <w:bottom w:val="single" w:sz="6" w:space="0" w:color="auto"/>
            <w:insideH w:val="single" w:sz="6" w:space="0" w:color="auto"/>
          </w:tblBorders>
          <w:tblLook w:val="0000" w:firstRow="0" w:lastRow="0" w:firstColumn="0" w:lastColumn="0" w:noHBand="0" w:noVBand="0"/>
        </w:tblPrEx>
        <w:trPr>
          <w:trHeight w:val="170"/>
        </w:trPr>
        <w:tc>
          <w:tcPr>
            <w:tcW w:w="14130" w:type="dxa"/>
            <w:gridSpan w:val="13"/>
            <w:shd w:val="solid" w:color="969696" w:fill="auto"/>
            <w:vAlign w:val="center"/>
          </w:tcPr>
          <w:p w:rsidR="00D26C49" w:rsidRPr="00045C68" w:rsidRDefault="00D26C49" w:rsidP="00D26C49">
            <w:pPr>
              <w:autoSpaceDE w:val="0"/>
              <w:autoSpaceDN w:val="0"/>
              <w:adjustRightInd w:val="0"/>
              <w:spacing w:after="0" w:line="240" w:lineRule="auto"/>
              <w:rPr>
                <w:rFonts w:ascii="Century Gothic" w:hAnsi="Century Gothic" w:cs="Century Gothic"/>
                <w:b/>
                <w:bCs/>
                <w:color w:val="000000"/>
                <w:sz w:val="16"/>
                <w:szCs w:val="16"/>
              </w:rPr>
            </w:pPr>
          </w:p>
          <w:p w:rsidR="00D26C49" w:rsidRPr="00045C68" w:rsidRDefault="00D26C49" w:rsidP="00D26C49">
            <w:pPr>
              <w:autoSpaceDE w:val="0"/>
              <w:autoSpaceDN w:val="0"/>
              <w:adjustRightInd w:val="0"/>
              <w:spacing w:after="0" w:line="240" w:lineRule="auto"/>
              <w:rPr>
                <w:rFonts w:ascii="Century Gothic" w:hAnsi="Century Gothic" w:cs="Century Gothic"/>
                <w:b/>
                <w:bCs/>
                <w:color w:val="000000"/>
                <w:sz w:val="16"/>
                <w:szCs w:val="16"/>
              </w:rPr>
            </w:pPr>
            <w:r w:rsidRPr="00045C68">
              <w:rPr>
                <w:rFonts w:ascii="Century Gothic" w:hAnsi="Century Gothic" w:cs="Century Gothic"/>
                <w:b/>
                <w:bCs/>
                <w:color w:val="000000"/>
                <w:sz w:val="16"/>
                <w:szCs w:val="16"/>
              </w:rPr>
              <w:t>Company/Batch Header Record (5)</w:t>
            </w:r>
          </w:p>
          <w:p w:rsidR="00D26C49" w:rsidRPr="00045C68" w:rsidRDefault="00D26C49" w:rsidP="00D26C49">
            <w:pPr>
              <w:autoSpaceDE w:val="0"/>
              <w:autoSpaceDN w:val="0"/>
              <w:adjustRightInd w:val="0"/>
              <w:spacing w:after="0" w:line="240" w:lineRule="auto"/>
              <w:rPr>
                <w:rFonts w:ascii="Century Gothic" w:hAnsi="Century Gothic" w:cs="Century Gothic"/>
                <w:color w:val="000000"/>
                <w:sz w:val="16"/>
                <w:szCs w:val="16"/>
              </w:rPr>
            </w:pPr>
          </w:p>
        </w:tc>
      </w:tr>
      <w:tr w:rsidR="00D26C49" w:rsidRPr="00045C68" w:rsidTr="00D26C49">
        <w:tblPrEx>
          <w:tblBorders>
            <w:top w:val="single" w:sz="2" w:space="0" w:color="000000"/>
            <w:bottom w:val="single" w:sz="6" w:space="0" w:color="auto"/>
            <w:insideH w:val="single" w:sz="6" w:space="0" w:color="auto"/>
          </w:tblBorders>
          <w:tblLook w:val="0000" w:firstRow="0" w:lastRow="0" w:firstColumn="0" w:lastColumn="0" w:noHBand="0" w:noVBand="0"/>
        </w:tblPrEx>
        <w:trPr>
          <w:trHeight w:val="170"/>
        </w:trPr>
        <w:tc>
          <w:tcPr>
            <w:tcW w:w="450" w:type="dxa"/>
            <w:shd w:val="clear" w:color="FF6600" w:fill="F79646"/>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2430" w:type="dxa"/>
            <w:gridSpan w:val="2"/>
            <w:shd w:val="clear" w:color="FF6600" w:fill="F79646"/>
            <w:vAlign w:val="center"/>
          </w:tcPr>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Record Type Code </w:t>
            </w:r>
          </w:p>
        </w:tc>
        <w:tc>
          <w:tcPr>
            <w:tcW w:w="810" w:type="dxa"/>
            <w:gridSpan w:val="2"/>
            <w:shd w:val="clear" w:color="FF6600" w:fill="F79646"/>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810" w:type="dxa"/>
            <w:gridSpan w:val="2"/>
            <w:shd w:val="clear" w:color="FF6600" w:fill="F79646"/>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01-01</w:t>
            </w:r>
          </w:p>
        </w:tc>
        <w:tc>
          <w:tcPr>
            <w:tcW w:w="924" w:type="dxa"/>
            <w:gridSpan w:val="3"/>
            <w:shd w:val="clear" w:color="FF6600" w:fill="F79646"/>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486" w:type="dxa"/>
            <w:gridSpan w:val="2"/>
            <w:shd w:val="clear" w:color="FF6600" w:fill="F79646"/>
            <w:vAlign w:val="center"/>
          </w:tcPr>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Code identifying the Batch Header Record is "5"</w:t>
            </w:r>
          </w:p>
        </w:tc>
        <w:tc>
          <w:tcPr>
            <w:tcW w:w="5220" w:type="dxa"/>
            <w:shd w:val="clear" w:color="FF6600" w:fill="F79646"/>
            <w:vAlign w:val="center"/>
          </w:tcPr>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 set by ODFI</w:t>
            </w:r>
            <w:r w:rsidR="00D26C49" w:rsidRPr="00045C68">
              <w:rPr>
                <w:rFonts w:ascii="Century Gothic" w:hAnsi="Century Gothic" w:cs="Century Gothic"/>
                <w:color w:val="000000"/>
                <w:sz w:val="16"/>
                <w:szCs w:val="16"/>
              </w:rPr>
              <w:t xml:space="preserve"> system</w:t>
            </w:r>
            <w:r w:rsidR="00CB529F" w:rsidRPr="00045C68">
              <w:rPr>
                <w:rFonts w:ascii="Century Gothic" w:hAnsi="Century Gothic" w:cs="Century Gothic"/>
                <w:color w:val="000000"/>
                <w:sz w:val="16"/>
                <w:szCs w:val="16"/>
              </w:rPr>
              <w:t xml:space="preserve"> to “5”</w:t>
            </w:r>
          </w:p>
        </w:tc>
      </w:tr>
      <w:tr w:rsidR="00D26C49" w:rsidRPr="00045C68" w:rsidTr="00D26C49">
        <w:tblPrEx>
          <w:tblBorders>
            <w:top w:val="single" w:sz="2" w:space="0" w:color="000000"/>
            <w:bottom w:val="single" w:sz="6" w:space="0" w:color="auto"/>
            <w:insideH w:val="single" w:sz="6" w:space="0" w:color="auto"/>
          </w:tblBorders>
          <w:tblLook w:val="0000" w:firstRow="0" w:lastRow="0" w:firstColumn="0" w:lastColumn="0" w:noHBand="0" w:noVBand="0"/>
        </w:tblPrEx>
        <w:trPr>
          <w:trHeight w:val="170"/>
        </w:trPr>
        <w:tc>
          <w:tcPr>
            <w:tcW w:w="450" w:type="dxa"/>
            <w:shd w:val="clear" w:color="FF6600" w:fill="F79646"/>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w:t>
            </w:r>
          </w:p>
        </w:tc>
        <w:tc>
          <w:tcPr>
            <w:tcW w:w="2430" w:type="dxa"/>
            <w:gridSpan w:val="2"/>
            <w:shd w:val="clear" w:color="FF6600" w:fill="F79646"/>
            <w:vAlign w:val="center"/>
          </w:tcPr>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Service Class Code </w:t>
            </w:r>
          </w:p>
        </w:tc>
        <w:tc>
          <w:tcPr>
            <w:tcW w:w="810" w:type="dxa"/>
            <w:gridSpan w:val="2"/>
            <w:shd w:val="clear" w:color="FF6600" w:fill="F79646"/>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w:t>
            </w:r>
          </w:p>
        </w:tc>
        <w:tc>
          <w:tcPr>
            <w:tcW w:w="810" w:type="dxa"/>
            <w:gridSpan w:val="2"/>
            <w:shd w:val="clear" w:color="FF6600" w:fill="F79646"/>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02-04</w:t>
            </w:r>
          </w:p>
        </w:tc>
        <w:tc>
          <w:tcPr>
            <w:tcW w:w="924" w:type="dxa"/>
            <w:gridSpan w:val="3"/>
            <w:shd w:val="clear" w:color="FF6600" w:fill="F79646"/>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486" w:type="dxa"/>
            <w:gridSpan w:val="2"/>
            <w:shd w:val="clear" w:color="FF6600" w:fill="F79646"/>
            <w:vAlign w:val="center"/>
          </w:tcPr>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Identifies the type of entries in the batch</w:t>
            </w:r>
          </w:p>
          <w:p w:rsidR="001E1BCC" w:rsidRPr="00045C68" w:rsidRDefault="001E1BCC"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“200” = mixed debits and credits</w:t>
            </w:r>
          </w:p>
          <w:p w:rsidR="001E1BCC" w:rsidRPr="00045C68" w:rsidRDefault="001E1BCC"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“220” = credits only</w:t>
            </w:r>
          </w:p>
          <w:p w:rsidR="001E1BCC" w:rsidRPr="00045C68" w:rsidRDefault="001E1BCC"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“225” = debits only</w:t>
            </w:r>
          </w:p>
        </w:tc>
        <w:tc>
          <w:tcPr>
            <w:tcW w:w="5220" w:type="dxa"/>
            <w:shd w:val="clear" w:color="FF6600" w:fill="F79646"/>
            <w:vAlign w:val="center"/>
          </w:tcPr>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w:t>
            </w:r>
            <w:r w:rsidR="00054605" w:rsidRPr="00045C68">
              <w:rPr>
                <w:rFonts w:ascii="Century Gothic" w:hAnsi="Century Gothic" w:cs="Century Gothic"/>
                <w:color w:val="000000"/>
                <w:sz w:val="16"/>
                <w:szCs w:val="16"/>
                <w:vertAlign w:val="superscript"/>
              </w:rPr>
              <w:t>2</w:t>
            </w:r>
            <w:r w:rsidRPr="00045C68">
              <w:rPr>
                <w:rFonts w:ascii="Century Gothic" w:hAnsi="Century Gothic" w:cs="Century Gothic"/>
                <w:color w:val="000000"/>
                <w:sz w:val="16"/>
                <w:szCs w:val="16"/>
              </w:rPr>
              <w:t>, set to</w:t>
            </w:r>
            <w:r w:rsidR="00054605" w:rsidRPr="00045C68">
              <w:rPr>
                <w:rFonts w:ascii="Century Gothic" w:hAnsi="Century Gothic" w:cs="Century Gothic"/>
                <w:color w:val="000000"/>
                <w:sz w:val="16"/>
                <w:szCs w:val="16"/>
              </w:rPr>
              <w:t>:</w:t>
            </w:r>
            <w:r w:rsidRPr="00045C68">
              <w:rPr>
                <w:rFonts w:ascii="Century Gothic" w:hAnsi="Century Gothic" w:cs="Century Gothic"/>
                <w:color w:val="000000"/>
                <w:sz w:val="16"/>
                <w:szCs w:val="16"/>
              </w:rPr>
              <w:t xml:space="preserve"> </w:t>
            </w:r>
          </w:p>
          <w:p w:rsidR="00164668" w:rsidRPr="00045C68" w:rsidRDefault="00164668" w:rsidP="00164668">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“200” for a mixed batch i.e., containing debit and/or credit entries</w:t>
            </w:r>
          </w:p>
          <w:p w:rsidR="00164668" w:rsidRPr="00045C68" w:rsidRDefault="00164668" w:rsidP="00164668">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"220" for pain.001 credit transactions only</w:t>
            </w:r>
          </w:p>
          <w:p w:rsidR="00164668" w:rsidRDefault="00164668" w:rsidP="00164668">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"225" for pain.008 debit transactions only</w:t>
            </w:r>
          </w:p>
          <w:p w:rsidR="005368BB" w:rsidRDefault="005368BB" w:rsidP="00164668">
            <w:pPr>
              <w:autoSpaceDE w:val="0"/>
              <w:autoSpaceDN w:val="0"/>
              <w:adjustRightInd w:val="0"/>
              <w:spacing w:after="0" w:line="240" w:lineRule="auto"/>
              <w:rPr>
                <w:rFonts w:ascii="Century Gothic" w:hAnsi="Century Gothic" w:cs="Century Gothic"/>
                <w:color w:val="000000"/>
                <w:sz w:val="16"/>
                <w:szCs w:val="16"/>
              </w:rPr>
            </w:pPr>
          </w:p>
          <w:p w:rsidR="005368BB" w:rsidRPr="00045C68" w:rsidRDefault="005368BB" w:rsidP="00164668">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Note &lt;PaymentMethod&gt; also set to "TRF for Credit Transactions</w:t>
            </w:r>
          </w:p>
        </w:tc>
      </w:tr>
      <w:tr w:rsidR="00D26C49" w:rsidRPr="00045C68" w:rsidTr="00D26C49">
        <w:tblPrEx>
          <w:tblBorders>
            <w:top w:val="single" w:sz="2" w:space="0" w:color="000000"/>
            <w:bottom w:val="single" w:sz="6" w:space="0" w:color="auto"/>
            <w:insideH w:val="single" w:sz="6" w:space="0" w:color="auto"/>
          </w:tblBorders>
          <w:tblLook w:val="0000" w:firstRow="0" w:lastRow="0" w:firstColumn="0" w:lastColumn="0" w:noHBand="0" w:noVBand="0"/>
        </w:tblPrEx>
        <w:trPr>
          <w:trHeight w:val="170"/>
        </w:trPr>
        <w:tc>
          <w:tcPr>
            <w:tcW w:w="450" w:type="dxa"/>
            <w:shd w:val="clear" w:color="FF6600" w:fill="F79646"/>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w:t>
            </w:r>
          </w:p>
        </w:tc>
        <w:tc>
          <w:tcPr>
            <w:tcW w:w="2430" w:type="dxa"/>
            <w:gridSpan w:val="2"/>
            <w:shd w:val="clear" w:color="FF6600" w:fill="F79646"/>
            <w:vAlign w:val="center"/>
          </w:tcPr>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IAT Indicator </w:t>
            </w:r>
          </w:p>
        </w:tc>
        <w:tc>
          <w:tcPr>
            <w:tcW w:w="810" w:type="dxa"/>
            <w:gridSpan w:val="2"/>
            <w:shd w:val="clear" w:color="FF6600" w:fill="F79646"/>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16</w:t>
            </w:r>
          </w:p>
        </w:tc>
        <w:tc>
          <w:tcPr>
            <w:tcW w:w="810" w:type="dxa"/>
            <w:gridSpan w:val="2"/>
            <w:shd w:val="clear" w:color="FF6600" w:fill="F79646"/>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05-20</w:t>
            </w:r>
          </w:p>
        </w:tc>
        <w:tc>
          <w:tcPr>
            <w:tcW w:w="924" w:type="dxa"/>
            <w:gridSpan w:val="3"/>
            <w:shd w:val="clear" w:color="FF6600" w:fill="F79646"/>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O</w:t>
            </w:r>
          </w:p>
        </w:tc>
        <w:tc>
          <w:tcPr>
            <w:tcW w:w="3486" w:type="dxa"/>
            <w:gridSpan w:val="2"/>
            <w:shd w:val="clear" w:color="FF6600" w:fill="F79646"/>
            <w:vAlign w:val="center"/>
          </w:tcPr>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For forward IAT entries, </w:t>
            </w:r>
            <w:r w:rsidR="005537B7" w:rsidRPr="00045C68">
              <w:rPr>
                <w:rFonts w:ascii="Century Gothic" w:hAnsi="Century Gothic" w:cs="Century Gothic"/>
                <w:color w:val="000000"/>
                <w:sz w:val="16"/>
                <w:szCs w:val="16"/>
              </w:rPr>
              <w:t>this field should be left blank</w:t>
            </w:r>
            <w:r w:rsidRPr="00045C68">
              <w:rPr>
                <w:rFonts w:ascii="Century Gothic" w:hAnsi="Century Gothic" w:cs="Century Gothic"/>
                <w:color w:val="000000"/>
                <w:sz w:val="16"/>
                <w:szCs w:val="16"/>
              </w:rPr>
              <w:t xml:space="preserve"> </w:t>
            </w:r>
          </w:p>
        </w:tc>
        <w:tc>
          <w:tcPr>
            <w:tcW w:w="5220" w:type="dxa"/>
            <w:shd w:val="clear" w:color="FF6600" w:fill="F79646"/>
            <w:vAlign w:val="center"/>
          </w:tcPr>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 set to blank for IAT payments</w:t>
            </w:r>
          </w:p>
        </w:tc>
      </w:tr>
      <w:tr w:rsidR="00D26C49" w:rsidRPr="00045C68" w:rsidTr="00F16D6E">
        <w:tblPrEx>
          <w:tblBorders>
            <w:top w:val="single" w:sz="2" w:space="0" w:color="000000"/>
            <w:bottom w:val="single" w:sz="6" w:space="0" w:color="auto"/>
            <w:insideH w:val="single" w:sz="6" w:space="0" w:color="auto"/>
          </w:tblBorders>
          <w:tblLook w:val="0000" w:firstRow="0" w:lastRow="0" w:firstColumn="0" w:lastColumn="0" w:noHBand="0" w:noVBand="0"/>
        </w:tblPrEx>
        <w:trPr>
          <w:trHeight w:val="1018"/>
        </w:trPr>
        <w:tc>
          <w:tcPr>
            <w:tcW w:w="450" w:type="dxa"/>
            <w:tcBorders>
              <w:bottom w:val="single" w:sz="6" w:space="0" w:color="auto"/>
            </w:tcBorders>
            <w:shd w:val="clear" w:color="auto" w:fill="F78C46"/>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4</w:t>
            </w:r>
          </w:p>
        </w:tc>
        <w:tc>
          <w:tcPr>
            <w:tcW w:w="2430" w:type="dxa"/>
            <w:gridSpan w:val="2"/>
            <w:tcBorders>
              <w:bottom w:val="single" w:sz="6" w:space="0" w:color="auto"/>
            </w:tcBorders>
            <w:shd w:val="clear" w:color="auto" w:fill="F78C46"/>
            <w:vAlign w:val="center"/>
          </w:tcPr>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Foreign Exchange Indicator </w:t>
            </w:r>
          </w:p>
        </w:tc>
        <w:tc>
          <w:tcPr>
            <w:tcW w:w="810" w:type="dxa"/>
            <w:gridSpan w:val="2"/>
            <w:tcBorders>
              <w:bottom w:val="single" w:sz="6" w:space="0" w:color="auto"/>
            </w:tcBorders>
            <w:shd w:val="clear" w:color="auto" w:fill="F78C46"/>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w:t>
            </w:r>
          </w:p>
        </w:tc>
        <w:tc>
          <w:tcPr>
            <w:tcW w:w="810" w:type="dxa"/>
            <w:gridSpan w:val="2"/>
            <w:tcBorders>
              <w:bottom w:val="single" w:sz="6" w:space="0" w:color="auto"/>
            </w:tcBorders>
            <w:shd w:val="clear" w:color="auto" w:fill="F78C46"/>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21-22</w:t>
            </w:r>
          </w:p>
        </w:tc>
        <w:tc>
          <w:tcPr>
            <w:tcW w:w="924" w:type="dxa"/>
            <w:gridSpan w:val="3"/>
            <w:tcBorders>
              <w:bottom w:val="single" w:sz="6" w:space="0" w:color="auto"/>
            </w:tcBorders>
            <w:shd w:val="clear" w:color="auto" w:fill="F78C46"/>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486" w:type="dxa"/>
            <w:gridSpan w:val="2"/>
            <w:tcBorders>
              <w:bottom w:val="single" w:sz="6" w:space="0" w:color="auto"/>
            </w:tcBorders>
            <w:shd w:val="clear" w:color="auto" w:fill="F78C46"/>
            <w:vAlign w:val="center"/>
          </w:tcPr>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Code used to indicate the foreign exchange conversion methodology applied to an IAT. Code values for this field are: </w:t>
            </w:r>
          </w:p>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“FV” Fixed-to-Variable </w:t>
            </w:r>
          </w:p>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“VF” Variable-to-Fixed </w:t>
            </w:r>
          </w:p>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“FF” Fixed-to-Fixed</w:t>
            </w:r>
          </w:p>
        </w:tc>
        <w:tc>
          <w:tcPr>
            <w:tcW w:w="5220" w:type="dxa"/>
            <w:tcBorders>
              <w:bottom w:val="single" w:sz="6" w:space="0" w:color="auto"/>
            </w:tcBorders>
            <w:shd w:val="clear" w:color="auto" w:fill="F78C46"/>
            <w:vAlign w:val="center"/>
          </w:tcPr>
          <w:p w:rsidR="003A5DFA" w:rsidRPr="00045C68" w:rsidRDefault="003A5DFA" w:rsidP="00D26C49">
            <w:pPr>
              <w:autoSpaceDE w:val="0"/>
              <w:autoSpaceDN w:val="0"/>
              <w:adjustRightInd w:val="0"/>
              <w:spacing w:after="0" w:line="240" w:lineRule="auto"/>
              <w:rPr>
                <w:rFonts w:ascii="Century Gothic" w:hAnsi="Century Gothic" w:cs="Century Gothic"/>
                <w:color w:val="000000" w:themeColor="text1"/>
                <w:sz w:val="16"/>
                <w:szCs w:val="16"/>
              </w:rPr>
            </w:pPr>
            <w:r w:rsidRPr="00045C68">
              <w:rPr>
                <w:rFonts w:ascii="Century Gothic" w:hAnsi="Century Gothic" w:cs="Century Gothic"/>
                <w:color w:val="000000" w:themeColor="text1"/>
                <w:sz w:val="16"/>
                <w:szCs w:val="16"/>
              </w:rPr>
              <w:t>Generally not mapped</w:t>
            </w:r>
            <w:r w:rsidRPr="00045C68">
              <w:rPr>
                <w:rFonts w:ascii="Century Gothic" w:hAnsi="Century Gothic" w:cs="Century Gothic"/>
                <w:color w:val="000000" w:themeColor="text1"/>
                <w:sz w:val="16"/>
                <w:szCs w:val="16"/>
                <w:vertAlign w:val="superscript"/>
              </w:rPr>
              <w:t>2</w:t>
            </w:r>
            <w:r w:rsidRPr="00045C68">
              <w:rPr>
                <w:rFonts w:ascii="Century Gothic" w:hAnsi="Century Gothic" w:cs="Century Gothic"/>
                <w:color w:val="000000" w:themeColor="text1"/>
                <w:sz w:val="16"/>
                <w:szCs w:val="16"/>
              </w:rPr>
              <w:t>,  set to “FF”</w:t>
            </w:r>
          </w:p>
          <w:p w:rsidR="0060478B" w:rsidRPr="00045C68" w:rsidRDefault="003A5DFA" w:rsidP="00D26C49">
            <w:pPr>
              <w:autoSpaceDE w:val="0"/>
              <w:autoSpaceDN w:val="0"/>
              <w:adjustRightInd w:val="0"/>
              <w:spacing w:after="0" w:line="240" w:lineRule="auto"/>
              <w:rPr>
                <w:rFonts w:ascii="Century Gothic" w:hAnsi="Century Gothic" w:cs="Century Gothic"/>
                <w:color w:val="000000" w:themeColor="text1"/>
                <w:sz w:val="16"/>
                <w:szCs w:val="16"/>
              </w:rPr>
            </w:pPr>
            <w:r w:rsidRPr="00045C68">
              <w:rPr>
                <w:rFonts w:ascii="Century Gothic" w:hAnsi="Century Gothic" w:cs="Century Gothic"/>
                <w:color w:val="000000" w:themeColor="text1"/>
                <w:sz w:val="16"/>
                <w:szCs w:val="16"/>
              </w:rPr>
              <w:t>May map to</w:t>
            </w:r>
            <w:r w:rsidR="009951DF" w:rsidRPr="00045C68">
              <w:rPr>
                <w:rFonts w:ascii="Century Gothic" w:hAnsi="Century Gothic" w:cs="Century Gothic"/>
                <w:color w:val="000000" w:themeColor="text1"/>
                <w:sz w:val="16"/>
                <w:szCs w:val="16"/>
              </w:rPr>
              <w:t>:</w:t>
            </w:r>
          </w:p>
          <w:p w:rsidR="0060478B" w:rsidRPr="00045C68" w:rsidRDefault="009951DF" w:rsidP="00D26C49">
            <w:pPr>
              <w:autoSpaceDE w:val="0"/>
              <w:autoSpaceDN w:val="0"/>
              <w:adjustRightInd w:val="0"/>
              <w:spacing w:after="0" w:line="240" w:lineRule="auto"/>
              <w:rPr>
                <w:rFonts w:ascii="Century Gothic" w:hAnsi="Century Gothic" w:cs="Century Gothic"/>
                <w:color w:val="000000" w:themeColor="text1"/>
                <w:sz w:val="16"/>
                <w:szCs w:val="16"/>
              </w:rPr>
            </w:pPr>
            <w:r w:rsidRPr="00045C68">
              <w:rPr>
                <w:rFonts w:ascii="Century Gothic" w:hAnsi="Century Gothic" w:cs="Century Gothic"/>
                <w:color w:val="000000" w:themeColor="text1"/>
                <w:sz w:val="16"/>
                <w:szCs w:val="16"/>
              </w:rPr>
              <w:t xml:space="preserve">Set to </w:t>
            </w:r>
            <w:r w:rsidR="005537B7" w:rsidRPr="00045C68">
              <w:rPr>
                <w:rFonts w:ascii="Century Gothic" w:hAnsi="Century Gothic" w:cs="Century Gothic"/>
                <w:color w:val="000000" w:themeColor="text1"/>
                <w:sz w:val="16"/>
                <w:szCs w:val="16"/>
              </w:rPr>
              <w:t>“</w:t>
            </w:r>
            <w:r w:rsidR="003A5DFA" w:rsidRPr="00045C68">
              <w:rPr>
                <w:rFonts w:ascii="Century Gothic" w:hAnsi="Century Gothic" w:cs="Century Gothic"/>
                <w:color w:val="000000" w:themeColor="text1"/>
                <w:sz w:val="16"/>
                <w:szCs w:val="16"/>
              </w:rPr>
              <w:t>FF</w:t>
            </w:r>
            <w:r w:rsidR="005537B7" w:rsidRPr="00045C68">
              <w:rPr>
                <w:rFonts w:ascii="Century Gothic" w:hAnsi="Century Gothic" w:cs="Century Gothic"/>
                <w:color w:val="000000" w:themeColor="text1"/>
                <w:sz w:val="16"/>
                <w:szCs w:val="16"/>
              </w:rPr>
              <w:t>”</w:t>
            </w:r>
            <w:r w:rsidRPr="00045C68">
              <w:rPr>
                <w:rFonts w:ascii="Century Gothic" w:hAnsi="Century Gothic" w:cs="Century Gothic"/>
                <w:color w:val="000000" w:themeColor="text1"/>
                <w:sz w:val="16"/>
                <w:szCs w:val="16"/>
              </w:rPr>
              <w:t>- If &lt;CreditTransferTransactionInformation&gt;</w:t>
            </w:r>
            <w:r w:rsidR="003A5DFA" w:rsidRPr="00045C68">
              <w:rPr>
                <w:rFonts w:ascii="Century Gothic" w:hAnsi="Century Gothic" w:cs="Century Gothic"/>
                <w:color w:val="000000" w:themeColor="text1"/>
                <w:sz w:val="16"/>
                <w:szCs w:val="16"/>
              </w:rPr>
              <w:t>&lt;Amount&gt;</w:t>
            </w:r>
            <w:r w:rsidRPr="00045C68">
              <w:rPr>
                <w:rFonts w:ascii="Century Gothic" w:hAnsi="Century Gothic" w:cs="Century Gothic"/>
                <w:color w:val="000000" w:themeColor="text1"/>
                <w:sz w:val="16"/>
                <w:szCs w:val="16"/>
              </w:rPr>
              <w:t xml:space="preserve"> &lt;InstructedAmount</w:t>
            </w:r>
            <w:r w:rsidR="003A5DFA" w:rsidRPr="00045C68">
              <w:rPr>
                <w:rFonts w:ascii="Century Gothic" w:hAnsi="Century Gothic" w:cs="Century Gothic"/>
                <w:color w:val="000000" w:themeColor="text1"/>
                <w:sz w:val="16"/>
                <w:szCs w:val="16"/>
              </w:rPr>
              <w:t xml:space="preserve"> Currency</w:t>
            </w:r>
            <w:r w:rsidRPr="00045C68">
              <w:rPr>
                <w:rFonts w:ascii="Century Gothic" w:hAnsi="Century Gothic" w:cs="Century Gothic"/>
                <w:color w:val="000000" w:themeColor="text1"/>
                <w:sz w:val="16"/>
                <w:szCs w:val="16"/>
              </w:rPr>
              <w:t>&gt; present</w:t>
            </w:r>
          </w:p>
          <w:p w:rsidR="0060478B" w:rsidRPr="00045C68" w:rsidRDefault="009951DF" w:rsidP="003A5DFA">
            <w:pPr>
              <w:autoSpaceDE w:val="0"/>
              <w:autoSpaceDN w:val="0"/>
              <w:adjustRightInd w:val="0"/>
              <w:spacing w:after="0" w:line="240" w:lineRule="auto"/>
              <w:rPr>
                <w:rFonts w:ascii="Century Gothic" w:hAnsi="Century Gothic" w:cs="Century Gothic"/>
                <w:color w:val="FF0000"/>
                <w:sz w:val="16"/>
                <w:szCs w:val="16"/>
              </w:rPr>
            </w:pPr>
            <w:r w:rsidRPr="00045C68">
              <w:rPr>
                <w:rFonts w:ascii="Century Gothic" w:hAnsi="Century Gothic" w:cs="Century Gothic"/>
                <w:color w:val="000000" w:themeColor="text1"/>
                <w:sz w:val="16"/>
                <w:szCs w:val="16"/>
              </w:rPr>
              <w:t xml:space="preserve">Set to </w:t>
            </w:r>
            <w:r w:rsidR="005537B7" w:rsidRPr="00045C68">
              <w:rPr>
                <w:rFonts w:ascii="Century Gothic" w:hAnsi="Century Gothic" w:cs="Century Gothic"/>
                <w:color w:val="000000" w:themeColor="text1"/>
                <w:sz w:val="16"/>
                <w:szCs w:val="16"/>
              </w:rPr>
              <w:t>“</w:t>
            </w:r>
            <w:r w:rsidRPr="00045C68">
              <w:rPr>
                <w:rFonts w:ascii="Century Gothic" w:hAnsi="Century Gothic" w:cs="Century Gothic"/>
                <w:color w:val="000000" w:themeColor="text1"/>
                <w:sz w:val="16"/>
                <w:szCs w:val="16"/>
              </w:rPr>
              <w:t>F</w:t>
            </w:r>
            <w:r w:rsidR="003A5DFA" w:rsidRPr="00045C68">
              <w:rPr>
                <w:rFonts w:ascii="Century Gothic" w:hAnsi="Century Gothic" w:cs="Century Gothic"/>
                <w:color w:val="000000" w:themeColor="text1"/>
                <w:sz w:val="16"/>
                <w:szCs w:val="16"/>
              </w:rPr>
              <w:t>V</w:t>
            </w:r>
            <w:r w:rsidR="005537B7" w:rsidRPr="00045C68">
              <w:rPr>
                <w:rFonts w:ascii="Century Gothic" w:hAnsi="Century Gothic" w:cs="Century Gothic"/>
                <w:color w:val="000000" w:themeColor="text1"/>
                <w:sz w:val="16"/>
                <w:szCs w:val="16"/>
              </w:rPr>
              <w:t>”</w:t>
            </w:r>
            <w:r w:rsidRPr="00045C68">
              <w:rPr>
                <w:rFonts w:ascii="Century Gothic" w:hAnsi="Century Gothic" w:cs="Century Gothic"/>
                <w:color w:val="000000" w:themeColor="text1"/>
                <w:sz w:val="16"/>
                <w:szCs w:val="16"/>
              </w:rPr>
              <w:t xml:space="preserve"> - If </w:t>
            </w:r>
            <w:r w:rsidR="003A5DFA" w:rsidRPr="00045C68">
              <w:rPr>
                <w:rFonts w:ascii="Century Gothic" w:hAnsi="Century Gothic" w:cs="Century Gothic"/>
                <w:color w:val="000000" w:themeColor="text1"/>
                <w:sz w:val="16"/>
                <w:szCs w:val="16"/>
              </w:rPr>
              <w:t xml:space="preserve">&lt;CreditTransferTransactionInformation&gt;&lt;Amount&gt; </w:t>
            </w:r>
            <w:r w:rsidRPr="00045C68">
              <w:rPr>
                <w:rFonts w:ascii="Century Gothic" w:hAnsi="Century Gothic" w:cs="Century Gothic"/>
                <w:color w:val="000000" w:themeColor="text1"/>
                <w:sz w:val="16"/>
                <w:szCs w:val="16"/>
              </w:rPr>
              <w:t>&lt;EquivalentAmount</w:t>
            </w:r>
            <w:r w:rsidR="00DF51E0" w:rsidRPr="00045C68">
              <w:rPr>
                <w:rFonts w:ascii="Century Gothic" w:hAnsi="Century Gothic" w:cs="Century Gothic"/>
                <w:color w:val="000000" w:themeColor="text1"/>
                <w:sz w:val="16"/>
                <w:szCs w:val="16"/>
              </w:rPr>
              <w:t>&gt;&lt;Amount</w:t>
            </w:r>
            <w:r w:rsidR="003A5DFA" w:rsidRPr="00045C68">
              <w:rPr>
                <w:rFonts w:ascii="Century Gothic" w:hAnsi="Century Gothic" w:cs="Century Gothic"/>
                <w:color w:val="000000" w:themeColor="text1"/>
                <w:sz w:val="16"/>
                <w:szCs w:val="16"/>
              </w:rPr>
              <w:t>Currency</w:t>
            </w:r>
            <w:r w:rsidRPr="00045C68">
              <w:rPr>
                <w:rFonts w:ascii="Century Gothic" w:hAnsi="Century Gothic" w:cs="Century Gothic"/>
                <w:color w:val="000000" w:themeColor="text1"/>
                <w:sz w:val="16"/>
                <w:szCs w:val="16"/>
              </w:rPr>
              <w:t>&gt; present</w:t>
            </w:r>
          </w:p>
        </w:tc>
      </w:tr>
      <w:tr w:rsidR="00D26C49" w:rsidRPr="00045C68" w:rsidTr="003A5DFA">
        <w:tblPrEx>
          <w:tblBorders>
            <w:top w:val="single" w:sz="2" w:space="0" w:color="000000"/>
            <w:bottom w:val="single" w:sz="6" w:space="0" w:color="auto"/>
            <w:insideH w:val="single" w:sz="6" w:space="0" w:color="auto"/>
          </w:tblBorders>
          <w:tblLook w:val="0000" w:firstRow="0" w:lastRow="0" w:firstColumn="0" w:lastColumn="0" w:noHBand="0" w:noVBand="0"/>
        </w:tblPrEx>
        <w:trPr>
          <w:trHeight w:val="1018"/>
        </w:trPr>
        <w:tc>
          <w:tcPr>
            <w:tcW w:w="450" w:type="dxa"/>
            <w:tcBorders>
              <w:top w:val="single" w:sz="6" w:space="0" w:color="auto"/>
            </w:tcBorders>
            <w:shd w:val="clear" w:color="auto" w:fill="F78C46"/>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5</w:t>
            </w:r>
          </w:p>
        </w:tc>
        <w:tc>
          <w:tcPr>
            <w:tcW w:w="2430" w:type="dxa"/>
            <w:gridSpan w:val="2"/>
            <w:tcBorders>
              <w:top w:val="single" w:sz="6" w:space="0" w:color="auto"/>
            </w:tcBorders>
            <w:shd w:val="clear" w:color="auto" w:fill="F78C46"/>
            <w:vAlign w:val="center"/>
          </w:tcPr>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Foreign Exchange Reference Indicator </w:t>
            </w:r>
          </w:p>
        </w:tc>
        <w:tc>
          <w:tcPr>
            <w:tcW w:w="810" w:type="dxa"/>
            <w:gridSpan w:val="2"/>
            <w:tcBorders>
              <w:top w:val="single" w:sz="6" w:space="0" w:color="auto"/>
            </w:tcBorders>
            <w:shd w:val="clear" w:color="auto" w:fill="F78C46"/>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810" w:type="dxa"/>
            <w:gridSpan w:val="2"/>
            <w:tcBorders>
              <w:top w:val="single" w:sz="6" w:space="0" w:color="auto"/>
            </w:tcBorders>
            <w:shd w:val="clear" w:color="auto" w:fill="F78C46"/>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23-23</w:t>
            </w:r>
          </w:p>
        </w:tc>
        <w:tc>
          <w:tcPr>
            <w:tcW w:w="924" w:type="dxa"/>
            <w:gridSpan w:val="3"/>
            <w:tcBorders>
              <w:top w:val="single" w:sz="6" w:space="0" w:color="auto"/>
            </w:tcBorders>
            <w:shd w:val="clear" w:color="auto" w:fill="F78C46"/>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R</w:t>
            </w:r>
          </w:p>
        </w:tc>
        <w:tc>
          <w:tcPr>
            <w:tcW w:w="3486" w:type="dxa"/>
            <w:gridSpan w:val="2"/>
            <w:tcBorders>
              <w:top w:val="single" w:sz="6" w:space="0" w:color="auto"/>
            </w:tcBorders>
            <w:shd w:val="clear" w:color="auto" w:fill="F78C46"/>
            <w:vAlign w:val="center"/>
          </w:tcPr>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Code used to indicate the type of data in Foreign Exchange Reference Field. Code values for this field are:</w:t>
            </w:r>
          </w:p>
          <w:p w:rsidR="0060478B" w:rsidRPr="00045C68" w:rsidRDefault="005537B7"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w:t>
            </w:r>
            <w:r w:rsidR="0060478B" w:rsidRPr="00045C68">
              <w:rPr>
                <w:rFonts w:ascii="Century Gothic" w:hAnsi="Century Gothic" w:cs="Century Gothic"/>
                <w:color w:val="000000"/>
                <w:sz w:val="16"/>
                <w:szCs w:val="16"/>
              </w:rPr>
              <w:t>1</w:t>
            </w:r>
            <w:r w:rsidRPr="00045C68">
              <w:rPr>
                <w:rFonts w:ascii="Century Gothic" w:hAnsi="Century Gothic" w:cs="Century Gothic"/>
                <w:color w:val="000000"/>
                <w:sz w:val="16"/>
                <w:szCs w:val="16"/>
              </w:rPr>
              <w:t>”</w:t>
            </w:r>
            <w:r w:rsidR="0060478B" w:rsidRPr="00045C68">
              <w:rPr>
                <w:rFonts w:ascii="Century Gothic" w:hAnsi="Century Gothic" w:cs="Century Gothic"/>
                <w:color w:val="000000"/>
                <w:sz w:val="16"/>
                <w:szCs w:val="16"/>
              </w:rPr>
              <w:t xml:space="preserve"> - Foreign Exchange Rate</w:t>
            </w:r>
          </w:p>
          <w:p w:rsidR="0060478B" w:rsidRPr="00045C68" w:rsidRDefault="005537B7"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w:t>
            </w:r>
            <w:r w:rsidR="0060478B" w:rsidRPr="00045C68">
              <w:rPr>
                <w:rFonts w:ascii="Century Gothic" w:hAnsi="Century Gothic" w:cs="Century Gothic"/>
                <w:color w:val="000000"/>
                <w:sz w:val="16"/>
                <w:szCs w:val="16"/>
              </w:rPr>
              <w:t>2</w:t>
            </w:r>
            <w:r w:rsidRPr="00045C68">
              <w:rPr>
                <w:rFonts w:ascii="Century Gothic" w:hAnsi="Century Gothic" w:cs="Century Gothic"/>
                <w:color w:val="000000"/>
                <w:sz w:val="16"/>
                <w:szCs w:val="16"/>
              </w:rPr>
              <w:t>”</w:t>
            </w:r>
            <w:r w:rsidR="0060478B" w:rsidRPr="00045C68">
              <w:rPr>
                <w:rFonts w:ascii="Century Gothic" w:hAnsi="Century Gothic" w:cs="Century Gothic"/>
                <w:color w:val="000000"/>
                <w:sz w:val="16"/>
                <w:szCs w:val="16"/>
              </w:rPr>
              <w:t xml:space="preserve"> - Foreign Exchange Reference Number</w:t>
            </w:r>
          </w:p>
          <w:p w:rsidR="0060478B" w:rsidRPr="00045C68" w:rsidRDefault="005537B7"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w:t>
            </w:r>
            <w:r w:rsidR="0060478B" w:rsidRPr="00045C68">
              <w:rPr>
                <w:rFonts w:ascii="Century Gothic" w:hAnsi="Century Gothic" w:cs="Century Gothic"/>
                <w:color w:val="000000"/>
                <w:sz w:val="16"/>
                <w:szCs w:val="16"/>
              </w:rPr>
              <w:t>3</w:t>
            </w:r>
            <w:r w:rsidRPr="00045C68">
              <w:rPr>
                <w:rFonts w:ascii="Century Gothic" w:hAnsi="Century Gothic" w:cs="Century Gothic"/>
                <w:color w:val="000000"/>
                <w:sz w:val="16"/>
                <w:szCs w:val="16"/>
              </w:rPr>
              <w:t>”</w:t>
            </w:r>
            <w:r w:rsidR="0060478B" w:rsidRPr="00045C68">
              <w:rPr>
                <w:rFonts w:ascii="Century Gothic" w:hAnsi="Century Gothic" w:cs="Century Gothic"/>
                <w:color w:val="000000"/>
                <w:sz w:val="16"/>
                <w:szCs w:val="16"/>
              </w:rPr>
              <w:t xml:space="preserve"> - Space Filled</w:t>
            </w:r>
          </w:p>
        </w:tc>
        <w:tc>
          <w:tcPr>
            <w:tcW w:w="5220" w:type="dxa"/>
            <w:tcBorders>
              <w:top w:val="single" w:sz="6" w:space="0" w:color="auto"/>
            </w:tcBorders>
            <w:shd w:val="clear" w:color="auto" w:fill="F78C46"/>
            <w:vAlign w:val="center"/>
          </w:tcPr>
          <w:p w:rsidR="003A5DFA" w:rsidRPr="00045C68" w:rsidRDefault="003A5DFA" w:rsidP="003A5DFA">
            <w:pPr>
              <w:autoSpaceDE w:val="0"/>
              <w:autoSpaceDN w:val="0"/>
              <w:adjustRightInd w:val="0"/>
              <w:spacing w:after="0" w:line="240" w:lineRule="auto"/>
              <w:rPr>
                <w:rFonts w:ascii="Century Gothic" w:hAnsi="Century Gothic" w:cs="Century Gothic"/>
                <w:color w:val="000000" w:themeColor="text1"/>
                <w:sz w:val="16"/>
                <w:szCs w:val="16"/>
              </w:rPr>
            </w:pPr>
            <w:r w:rsidRPr="00045C68">
              <w:rPr>
                <w:rFonts w:ascii="Century Gothic" w:hAnsi="Century Gothic" w:cs="Century Gothic"/>
                <w:color w:val="000000" w:themeColor="text1"/>
                <w:sz w:val="16"/>
                <w:szCs w:val="16"/>
              </w:rPr>
              <w:t>Generally not mapped</w:t>
            </w:r>
            <w:r w:rsidRPr="00045C68">
              <w:rPr>
                <w:rFonts w:ascii="Century Gothic" w:hAnsi="Century Gothic" w:cs="Century Gothic"/>
                <w:color w:val="000000" w:themeColor="text1"/>
                <w:sz w:val="16"/>
                <w:szCs w:val="16"/>
                <w:vertAlign w:val="superscript"/>
              </w:rPr>
              <w:t>2</w:t>
            </w:r>
            <w:r w:rsidRPr="00045C68">
              <w:rPr>
                <w:rFonts w:ascii="Century Gothic" w:hAnsi="Century Gothic" w:cs="Century Gothic"/>
                <w:color w:val="000000" w:themeColor="text1"/>
                <w:sz w:val="16"/>
                <w:szCs w:val="16"/>
              </w:rPr>
              <w:t>,</w:t>
            </w:r>
            <w:r w:rsidR="00CA3A28" w:rsidRPr="00045C68">
              <w:rPr>
                <w:rFonts w:ascii="Century Gothic" w:hAnsi="Century Gothic" w:cs="Century Gothic"/>
                <w:color w:val="000000" w:themeColor="text1"/>
                <w:sz w:val="16"/>
                <w:szCs w:val="16"/>
              </w:rPr>
              <w:t xml:space="preserve"> </w:t>
            </w:r>
            <w:r w:rsidRPr="00045C68">
              <w:rPr>
                <w:rFonts w:ascii="Century Gothic" w:hAnsi="Century Gothic" w:cs="Century Gothic"/>
                <w:color w:val="000000" w:themeColor="text1"/>
                <w:sz w:val="16"/>
                <w:szCs w:val="16"/>
              </w:rPr>
              <w:t>set to “3”</w:t>
            </w:r>
          </w:p>
          <w:p w:rsidR="00F16D6E" w:rsidRPr="00045C68" w:rsidRDefault="00F16D6E" w:rsidP="00F16D6E">
            <w:pPr>
              <w:autoSpaceDE w:val="0"/>
              <w:autoSpaceDN w:val="0"/>
              <w:adjustRightInd w:val="0"/>
              <w:spacing w:after="0" w:line="240" w:lineRule="auto"/>
              <w:rPr>
                <w:rFonts w:ascii="Century Gothic" w:hAnsi="Century Gothic" w:cs="Century Gothic"/>
                <w:color w:val="000000" w:themeColor="text1"/>
                <w:sz w:val="16"/>
                <w:szCs w:val="16"/>
              </w:rPr>
            </w:pPr>
            <w:r w:rsidRPr="00045C68">
              <w:rPr>
                <w:rFonts w:ascii="Century Gothic" w:hAnsi="Century Gothic" w:cs="Century Gothic"/>
                <w:color w:val="000000" w:themeColor="text1"/>
                <w:sz w:val="16"/>
                <w:szCs w:val="16"/>
              </w:rPr>
              <w:t>May map to:</w:t>
            </w:r>
          </w:p>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Set to </w:t>
            </w:r>
            <w:r w:rsidR="005537B7" w:rsidRPr="00045C68">
              <w:rPr>
                <w:rFonts w:ascii="Century Gothic" w:hAnsi="Century Gothic" w:cs="Century Gothic"/>
                <w:color w:val="000000"/>
                <w:sz w:val="16"/>
                <w:szCs w:val="16"/>
              </w:rPr>
              <w:t>“</w:t>
            </w:r>
            <w:r w:rsidRPr="00045C68">
              <w:rPr>
                <w:rFonts w:ascii="Century Gothic" w:hAnsi="Century Gothic" w:cs="Century Gothic"/>
                <w:color w:val="000000"/>
                <w:sz w:val="16"/>
                <w:szCs w:val="16"/>
              </w:rPr>
              <w:t>1</w:t>
            </w:r>
            <w:r w:rsidR="005537B7" w:rsidRPr="00045C68">
              <w:rPr>
                <w:rFonts w:ascii="Century Gothic" w:hAnsi="Century Gothic" w:cs="Century Gothic"/>
                <w:color w:val="000000"/>
                <w:sz w:val="16"/>
                <w:szCs w:val="16"/>
              </w:rPr>
              <w:t>”</w:t>
            </w:r>
            <w:r w:rsidRPr="00045C68">
              <w:rPr>
                <w:rFonts w:ascii="Century Gothic" w:hAnsi="Century Gothic" w:cs="Century Gothic"/>
                <w:color w:val="000000"/>
                <w:sz w:val="16"/>
                <w:szCs w:val="16"/>
              </w:rPr>
              <w:t xml:space="preserve"> - If &lt;CreditTransferTransactionInformation&gt; &lt;ExchangeRateInformation&gt;&lt;ExchangeRate&gt; present</w:t>
            </w:r>
          </w:p>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Set to </w:t>
            </w:r>
            <w:r w:rsidR="005537B7" w:rsidRPr="00045C68">
              <w:rPr>
                <w:rFonts w:ascii="Century Gothic" w:hAnsi="Century Gothic" w:cs="Century Gothic"/>
                <w:color w:val="000000"/>
                <w:sz w:val="16"/>
                <w:szCs w:val="16"/>
              </w:rPr>
              <w:t>“</w:t>
            </w:r>
            <w:r w:rsidRPr="00045C68">
              <w:rPr>
                <w:rFonts w:ascii="Century Gothic" w:hAnsi="Century Gothic" w:cs="Century Gothic"/>
                <w:color w:val="000000"/>
                <w:sz w:val="16"/>
                <w:szCs w:val="16"/>
              </w:rPr>
              <w:t>2</w:t>
            </w:r>
            <w:r w:rsidR="005537B7" w:rsidRPr="00045C68">
              <w:rPr>
                <w:rFonts w:ascii="Century Gothic" w:hAnsi="Century Gothic" w:cs="Century Gothic"/>
                <w:color w:val="000000"/>
                <w:sz w:val="16"/>
                <w:szCs w:val="16"/>
              </w:rPr>
              <w:t>”</w:t>
            </w:r>
            <w:r w:rsidRPr="00045C68">
              <w:rPr>
                <w:rFonts w:ascii="Century Gothic" w:hAnsi="Century Gothic" w:cs="Century Gothic"/>
                <w:color w:val="000000"/>
                <w:sz w:val="16"/>
                <w:szCs w:val="16"/>
              </w:rPr>
              <w:t xml:space="preserve"> - If </w:t>
            </w:r>
            <w:r w:rsidR="005A2CB3" w:rsidRPr="00045C68">
              <w:rPr>
                <w:rFonts w:ascii="Century Gothic" w:hAnsi="Century Gothic" w:cs="Century Gothic"/>
                <w:color w:val="000000"/>
                <w:sz w:val="16"/>
                <w:szCs w:val="16"/>
              </w:rPr>
              <w:t>&lt;CreditTransferTransactionInformation&gt; &lt;ExchangeRateInformation&gt;&lt;</w:t>
            </w:r>
            <w:r w:rsidRPr="00045C68">
              <w:rPr>
                <w:rFonts w:ascii="Century Gothic" w:hAnsi="Century Gothic" w:cs="Century Gothic"/>
                <w:color w:val="000000"/>
                <w:sz w:val="16"/>
                <w:szCs w:val="16"/>
              </w:rPr>
              <w:t>ContractIdentification&gt; present</w:t>
            </w:r>
          </w:p>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Set to </w:t>
            </w:r>
            <w:r w:rsidR="005537B7" w:rsidRPr="00045C68">
              <w:rPr>
                <w:rFonts w:ascii="Century Gothic" w:hAnsi="Century Gothic" w:cs="Century Gothic"/>
                <w:color w:val="000000"/>
                <w:sz w:val="16"/>
                <w:szCs w:val="16"/>
              </w:rPr>
              <w:t>“</w:t>
            </w:r>
            <w:r w:rsidRPr="00045C68">
              <w:rPr>
                <w:rFonts w:ascii="Century Gothic" w:hAnsi="Century Gothic" w:cs="Century Gothic"/>
                <w:color w:val="000000"/>
                <w:sz w:val="16"/>
                <w:szCs w:val="16"/>
              </w:rPr>
              <w:t>3</w:t>
            </w:r>
            <w:r w:rsidR="005537B7" w:rsidRPr="00045C68">
              <w:rPr>
                <w:rFonts w:ascii="Century Gothic" w:hAnsi="Century Gothic" w:cs="Century Gothic"/>
                <w:color w:val="000000"/>
                <w:sz w:val="16"/>
                <w:szCs w:val="16"/>
              </w:rPr>
              <w:t>”</w:t>
            </w:r>
            <w:r w:rsidRPr="00045C68">
              <w:rPr>
                <w:rFonts w:ascii="Century Gothic" w:hAnsi="Century Gothic" w:cs="Century Gothic"/>
                <w:color w:val="000000"/>
                <w:sz w:val="16"/>
                <w:szCs w:val="16"/>
              </w:rPr>
              <w:t xml:space="preserve"> - If neither &lt;ExchangeRate&gt; nor &lt;ContractIdentification&gt; are present</w:t>
            </w:r>
          </w:p>
        </w:tc>
      </w:tr>
      <w:tr w:rsidR="00D26C49" w:rsidRPr="00045C68" w:rsidTr="004B71AB">
        <w:tblPrEx>
          <w:tblBorders>
            <w:top w:val="single" w:sz="2" w:space="0" w:color="000000"/>
            <w:bottom w:val="single" w:sz="6" w:space="0" w:color="auto"/>
            <w:insideH w:val="single" w:sz="6" w:space="0" w:color="auto"/>
          </w:tblBorders>
          <w:tblLook w:val="0000" w:firstRow="0" w:lastRow="0" w:firstColumn="0" w:lastColumn="0" w:noHBand="0" w:noVBand="0"/>
        </w:tblPrEx>
        <w:trPr>
          <w:trHeight w:val="725"/>
        </w:trPr>
        <w:tc>
          <w:tcPr>
            <w:tcW w:w="450" w:type="dxa"/>
            <w:shd w:val="clear" w:color="auto" w:fill="FFFFCC"/>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6</w:t>
            </w:r>
          </w:p>
        </w:tc>
        <w:tc>
          <w:tcPr>
            <w:tcW w:w="2430" w:type="dxa"/>
            <w:gridSpan w:val="2"/>
            <w:shd w:val="clear" w:color="auto" w:fill="FFFFCC"/>
            <w:vAlign w:val="center"/>
          </w:tcPr>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Foreign Exchange Reference </w:t>
            </w:r>
          </w:p>
        </w:tc>
        <w:tc>
          <w:tcPr>
            <w:tcW w:w="810" w:type="dxa"/>
            <w:gridSpan w:val="2"/>
            <w:shd w:val="clear" w:color="auto" w:fill="FFFFCC"/>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15</w:t>
            </w:r>
          </w:p>
        </w:tc>
        <w:tc>
          <w:tcPr>
            <w:tcW w:w="810" w:type="dxa"/>
            <w:gridSpan w:val="2"/>
            <w:shd w:val="clear" w:color="auto" w:fill="FFFFCC"/>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24-38</w:t>
            </w:r>
          </w:p>
        </w:tc>
        <w:tc>
          <w:tcPr>
            <w:tcW w:w="924" w:type="dxa"/>
            <w:gridSpan w:val="3"/>
            <w:shd w:val="clear" w:color="auto" w:fill="FFFFCC"/>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R</w:t>
            </w:r>
          </w:p>
        </w:tc>
        <w:tc>
          <w:tcPr>
            <w:tcW w:w="3486" w:type="dxa"/>
            <w:gridSpan w:val="2"/>
            <w:shd w:val="clear" w:color="auto" w:fill="FFFFCC"/>
            <w:vAlign w:val="center"/>
          </w:tcPr>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Foreign exchange rate or reference number, as specified in the foreign exchange reference indicator field. If the foreign exchange reference indicator is 3, leave this field blank </w:t>
            </w:r>
          </w:p>
        </w:tc>
        <w:tc>
          <w:tcPr>
            <w:tcW w:w="5220" w:type="dxa"/>
            <w:shd w:val="clear" w:color="auto" w:fill="FFFFCC"/>
            <w:vAlign w:val="center"/>
          </w:tcPr>
          <w:p w:rsidR="004B71AB" w:rsidRPr="00045C68" w:rsidRDefault="004B71AB" w:rsidP="004B71AB">
            <w:pPr>
              <w:autoSpaceDE w:val="0"/>
              <w:autoSpaceDN w:val="0"/>
              <w:adjustRightInd w:val="0"/>
              <w:spacing w:after="0" w:line="240" w:lineRule="auto"/>
              <w:rPr>
                <w:rFonts w:ascii="Century Gothic" w:hAnsi="Century Gothic" w:cs="Century Gothic"/>
                <w:color w:val="000000" w:themeColor="text1"/>
                <w:sz w:val="16"/>
                <w:szCs w:val="16"/>
              </w:rPr>
            </w:pPr>
            <w:r w:rsidRPr="00045C68">
              <w:rPr>
                <w:rFonts w:ascii="Century Gothic" w:hAnsi="Century Gothic" w:cs="Century Gothic"/>
                <w:color w:val="000000" w:themeColor="text1"/>
                <w:sz w:val="16"/>
                <w:szCs w:val="16"/>
              </w:rPr>
              <w:t xml:space="preserve">May map to: </w:t>
            </w:r>
          </w:p>
          <w:p w:rsidR="004B71AB" w:rsidRPr="00045C68" w:rsidRDefault="004B71AB" w:rsidP="004B71AB">
            <w:pPr>
              <w:autoSpaceDE w:val="0"/>
              <w:autoSpaceDN w:val="0"/>
              <w:adjustRightInd w:val="0"/>
              <w:spacing w:after="0" w:line="240" w:lineRule="auto"/>
              <w:rPr>
                <w:rFonts w:ascii="Century Gothic" w:hAnsi="Century Gothic" w:cs="Century Gothic"/>
                <w:color w:val="000000" w:themeColor="text1"/>
                <w:sz w:val="16"/>
                <w:szCs w:val="16"/>
              </w:rPr>
            </w:pPr>
            <w:r w:rsidRPr="00045C68">
              <w:rPr>
                <w:rFonts w:ascii="Century Gothic" w:hAnsi="Century Gothic" w:cs="Century Gothic"/>
                <w:color w:val="000000" w:themeColor="text1"/>
                <w:sz w:val="16"/>
                <w:szCs w:val="16"/>
              </w:rPr>
              <w:t xml:space="preserve">&lt;CreditTransferTransactionInformation&gt; </w:t>
            </w:r>
            <w:r w:rsidR="00C4149E" w:rsidRPr="00045C68">
              <w:rPr>
                <w:rFonts w:ascii="Century Gothic" w:hAnsi="Century Gothic" w:cs="Century Gothic"/>
                <w:color w:val="000000" w:themeColor="text1"/>
                <w:sz w:val="16"/>
                <w:szCs w:val="16"/>
              </w:rPr>
              <w:t>&lt;ExchangeRateInformation&gt;</w:t>
            </w:r>
            <w:r w:rsidRPr="00045C68">
              <w:rPr>
                <w:rFonts w:ascii="Century Gothic" w:hAnsi="Century Gothic" w:cs="Century Gothic"/>
                <w:color w:val="000000" w:themeColor="text1"/>
                <w:sz w:val="16"/>
                <w:szCs w:val="16"/>
              </w:rPr>
              <w:t xml:space="preserve">&lt;ExchangeRate&gt; </w:t>
            </w:r>
          </w:p>
          <w:p w:rsidR="004B71AB" w:rsidRPr="00045C68" w:rsidRDefault="004B71AB" w:rsidP="004B71AB">
            <w:pPr>
              <w:autoSpaceDE w:val="0"/>
              <w:autoSpaceDN w:val="0"/>
              <w:adjustRightInd w:val="0"/>
              <w:spacing w:after="0" w:line="240" w:lineRule="auto"/>
              <w:rPr>
                <w:rFonts w:ascii="Century Gothic" w:hAnsi="Century Gothic" w:cs="Century Gothic"/>
                <w:color w:val="000000" w:themeColor="text1"/>
                <w:sz w:val="16"/>
                <w:szCs w:val="16"/>
              </w:rPr>
            </w:pPr>
            <w:r w:rsidRPr="00045C68">
              <w:rPr>
                <w:rFonts w:ascii="Century Gothic" w:hAnsi="Century Gothic" w:cs="Century Gothic"/>
                <w:color w:val="000000" w:themeColor="text1"/>
                <w:sz w:val="16"/>
                <w:szCs w:val="16"/>
              </w:rPr>
              <w:t>Else &lt;CreditTransferTransactionInform</w:t>
            </w:r>
            <w:r w:rsidR="00C4149E" w:rsidRPr="00045C68">
              <w:rPr>
                <w:rFonts w:ascii="Century Gothic" w:hAnsi="Century Gothic" w:cs="Century Gothic"/>
                <w:color w:val="000000" w:themeColor="text1"/>
                <w:sz w:val="16"/>
                <w:szCs w:val="16"/>
              </w:rPr>
              <w:t>ation&gt; &lt;ExchangeRateInformation&gt;</w:t>
            </w:r>
            <w:r w:rsidRPr="00045C68">
              <w:rPr>
                <w:rFonts w:ascii="Century Gothic" w:hAnsi="Century Gothic" w:cs="Century Gothic"/>
                <w:color w:val="000000" w:themeColor="text1"/>
                <w:sz w:val="16"/>
                <w:szCs w:val="16"/>
              </w:rPr>
              <w:t>&lt;ContractIdentification&gt;</w:t>
            </w:r>
          </w:p>
          <w:p w:rsidR="0060478B" w:rsidRDefault="004B71AB" w:rsidP="004B71AB">
            <w:pPr>
              <w:autoSpaceDE w:val="0"/>
              <w:autoSpaceDN w:val="0"/>
              <w:adjustRightInd w:val="0"/>
              <w:spacing w:after="0" w:line="240" w:lineRule="auto"/>
              <w:rPr>
                <w:rFonts w:ascii="Century Gothic" w:hAnsi="Century Gothic" w:cs="Century Gothic"/>
                <w:color w:val="000000" w:themeColor="text1"/>
                <w:sz w:val="16"/>
                <w:szCs w:val="16"/>
              </w:rPr>
            </w:pPr>
            <w:r w:rsidRPr="00045C68">
              <w:rPr>
                <w:rFonts w:ascii="Century Gothic" w:hAnsi="Century Gothic" w:cs="Century Gothic"/>
                <w:color w:val="000000" w:themeColor="text1"/>
                <w:sz w:val="16"/>
                <w:szCs w:val="16"/>
              </w:rPr>
              <w:t>Else left blank</w:t>
            </w:r>
          </w:p>
          <w:p w:rsidR="005368BB" w:rsidRDefault="005368BB" w:rsidP="004B71AB">
            <w:pPr>
              <w:autoSpaceDE w:val="0"/>
              <w:autoSpaceDN w:val="0"/>
              <w:adjustRightInd w:val="0"/>
              <w:spacing w:after="0" w:line="240" w:lineRule="auto"/>
              <w:rPr>
                <w:rFonts w:ascii="Century Gothic" w:hAnsi="Century Gothic" w:cs="Century Gothic"/>
                <w:color w:val="000000" w:themeColor="text1"/>
                <w:sz w:val="16"/>
                <w:szCs w:val="16"/>
              </w:rPr>
            </w:pPr>
          </w:p>
          <w:p w:rsidR="003668BA" w:rsidRDefault="003668BA" w:rsidP="003668BA">
            <w:pPr>
              <w:pStyle w:val="Default"/>
              <w:rPr>
                <w:rFonts w:ascii="Century Gothic" w:hAnsi="Century Gothic"/>
                <w:sz w:val="16"/>
                <w:szCs w:val="16"/>
              </w:rPr>
            </w:pPr>
            <w:r>
              <w:rPr>
                <w:rFonts w:ascii="Century Gothic" w:hAnsi="Century Gothic"/>
                <w:sz w:val="16"/>
                <w:szCs w:val="16"/>
                <w:u w:val="single"/>
              </w:rPr>
              <w:t xml:space="preserve">Note </w:t>
            </w:r>
            <w:r w:rsidRPr="00045C68">
              <w:rPr>
                <w:rFonts w:ascii="Century Gothic" w:hAnsi="Century Gothic"/>
                <w:sz w:val="16"/>
                <w:szCs w:val="16"/>
              </w:rPr>
              <w:t>If Code AGRD (Exchange rate applied is the rate agreed with the bank)  is</w:t>
            </w:r>
            <w:r>
              <w:rPr>
                <w:rFonts w:ascii="Century Gothic" w:hAnsi="Century Gothic"/>
                <w:sz w:val="16"/>
                <w:szCs w:val="16"/>
              </w:rPr>
              <w:t xml:space="preserve"> </w:t>
            </w:r>
            <w:r w:rsidRPr="00045C68">
              <w:rPr>
                <w:rFonts w:ascii="Century Gothic" w:hAnsi="Century Gothic"/>
                <w:sz w:val="16"/>
                <w:szCs w:val="16"/>
              </w:rPr>
              <w:t>used</w:t>
            </w:r>
            <w:r w:rsidR="00147360">
              <w:rPr>
                <w:rFonts w:ascii="Century Gothic" w:hAnsi="Century Gothic"/>
                <w:sz w:val="16"/>
                <w:szCs w:val="16"/>
              </w:rPr>
              <w:t xml:space="preserve"> for &lt;Rate Type&gt;</w:t>
            </w:r>
            <w:r w:rsidRPr="00045C68">
              <w:rPr>
                <w:rFonts w:ascii="Century Gothic" w:hAnsi="Century Gothic"/>
                <w:sz w:val="16"/>
                <w:szCs w:val="16"/>
              </w:rPr>
              <w:t xml:space="preserve"> then a valid contract number must be filled </w:t>
            </w:r>
          </w:p>
          <w:p w:rsidR="003668BA" w:rsidRDefault="003668BA" w:rsidP="003668BA">
            <w:pPr>
              <w:pStyle w:val="Default"/>
              <w:rPr>
                <w:rFonts w:ascii="Century Gothic" w:hAnsi="Century Gothic"/>
                <w:sz w:val="16"/>
                <w:szCs w:val="16"/>
              </w:rPr>
            </w:pPr>
          </w:p>
          <w:p w:rsidR="003668BA" w:rsidRDefault="00147360" w:rsidP="003668BA">
            <w:pPr>
              <w:autoSpaceDE w:val="0"/>
              <w:autoSpaceDN w:val="0"/>
              <w:adjustRightInd w:val="0"/>
              <w:spacing w:after="0" w:line="240" w:lineRule="auto"/>
              <w:rPr>
                <w:rFonts w:ascii="Century Gothic" w:hAnsi="Century Gothic" w:cs="Century Gothic"/>
                <w:color w:val="000000"/>
                <w:sz w:val="16"/>
                <w:szCs w:val="16"/>
              </w:rPr>
            </w:pPr>
            <w:r>
              <w:rPr>
                <w:rFonts w:ascii="Century Gothic" w:hAnsi="Century Gothic" w:cs="Century Gothic"/>
                <w:color w:val="000000"/>
                <w:sz w:val="16"/>
                <w:szCs w:val="16"/>
              </w:rPr>
              <w:lastRenderedPageBreak/>
              <w:t>Other v</w:t>
            </w:r>
            <w:r w:rsidR="003668BA">
              <w:rPr>
                <w:rFonts w:ascii="Century Gothic" w:hAnsi="Century Gothic" w:cs="Century Gothic"/>
                <w:color w:val="000000"/>
                <w:sz w:val="16"/>
                <w:szCs w:val="16"/>
              </w:rPr>
              <w:t>alues</w:t>
            </w:r>
            <w:r>
              <w:rPr>
                <w:rFonts w:ascii="Century Gothic" w:hAnsi="Century Gothic" w:cs="Century Gothic"/>
                <w:color w:val="000000"/>
                <w:sz w:val="16"/>
                <w:szCs w:val="16"/>
              </w:rPr>
              <w:t xml:space="preserve"> for &lt;</w:t>
            </w:r>
            <w:r w:rsidR="003668BA">
              <w:rPr>
                <w:rFonts w:ascii="Century Gothic" w:hAnsi="Century Gothic" w:cs="Century Gothic"/>
                <w:color w:val="000000"/>
                <w:sz w:val="16"/>
                <w:szCs w:val="16"/>
              </w:rPr>
              <w:t>Rate</w:t>
            </w:r>
            <w:r>
              <w:rPr>
                <w:rFonts w:ascii="Century Gothic" w:hAnsi="Century Gothic" w:cs="Century Gothic"/>
                <w:color w:val="000000"/>
                <w:sz w:val="16"/>
                <w:szCs w:val="16"/>
              </w:rPr>
              <w:t xml:space="preserve"> Type&gt;</w:t>
            </w:r>
            <w:r w:rsidR="003668BA">
              <w:rPr>
                <w:rFonts w:ascii="Century Gothic" w:hAnsi="Century Gothic" w:cs="Century Gothic"/>
                <w:color w:val="000000"/>
                <w:sz w:val="16"/>
                <w:szCs w:val="16"/>
              </w:rPr>
              <w:t>:</w:t>
            </w:r>
          </w:p>
          <w:p w:rsidR="003668BA" w:rsidRPr="005368BB" w:rsidRDefault="003668BA" w:rsidP="003668BA">
            <w:pPr>
              <w:autoSpaceDE w:val="0"/>
              <w:autoSpaceDN w:val="0"/>
              <w:adjustRightInd w:val="0"/>
              <w:spacing w:after="0" w:line="240" w:lineRule="auto"/>
              <w:rPr>
                <w:rFonts w:ascii="Century Gothic" w:hAnsi="Century Gothic" w:cs="Century Gothic"/>
                <w:color w:val="000000"/>
                <w:sz w:val="16"/>
                <w:szCs w:val="16"/>
              </w:rPr>
            </w:pPr>
            <w:r w:rsidRPr="005368BB">
              <w:rPr>
                <w:rFonts w:ascii="Century Gothic" w:hAnsi="Century Gothic" w:cs="Century Gothic"/>
                <w:color w:val="000000"/>
                <w:sz w:val="16"/>
                <w:szCs w:val="16"/>
              </w:rPr>
              <w:t xml:space="preserve">"SALE" </w:t>
            </w:r>
            <w:r>
              <w:rPr>
                <w:rFonts w:ascii="Century Gothic" w:hAnsi="Century Gothic" w:cs="Century Gothic"/>
                <w:color w:val="000000"/>
                <w:sz w:val="16"/>
                <w:szCs w:val="16"/>
              </w:rPr>
              <w:t>=</w:t>
            </w:r>
            <w:r w:rsidRPr="005368BB">
              <w:rPr>
                <w:rFonts w:ascii="Century Gothic" w:hAnsi="Century Gothic" w:cs="Century Gothic"/>
                <w:color w:val="000000"/>
                <w:sz w:val="16"/>
                <w:szCs w:val="16"/>
              </w:rPr>
              <w:t xml:space="preserve"> market rate at the time of the sale</w:t>
            </w:r>
          </w:p>
          <w:p w:rsidR="005368BB" w:rsidRPr="00045C68" w:rsidRDefault="003668BA" w:rsidP="00147360">
            <w:pPr>
              <w:autoSpaceDE w:val="0"/>
              <w:autoSpaceDN w:val="0"/>
              <w:adjustRightInd w:val="0"/>
              <w:spacing w:after="0" w:line="240" w:lineRule="auto"/>
              <w:rPr>
                <w:rFonts w:ascii="Century Gothic" w:hAnsi="Century Gothic" w:cs="Century Gothic"/>
                <w:color w:val="000000"/>
                <w:sz w:val="16"/>
                <w:szCs w:val="16"/>
              </w:rPr>
            </w:pPr>
            <w:r w:rsidRPr="005368BB">
              <w:rPr>
                <w:rFonts w:ascii="Century Gothic" w:hAnsi="Century Gothic" w:cs="Century Gothic"/>
                <w:color w:val="000000"/>
                <w:sz w:val="16"/>
                <w:szCs w:val="16"/>
              </w:rPr>
              <w:t>"SPOT</w:t>
            </w:r>
            <w:r>
              <w:rPr>
                <w:rFonts w:ascii="Century Gothic" w:hAnsi="Century Gothic" w:cs="Century Gothic"/>
                <w:sz w:val="16"/>
                <w:szCs w:val="16"/>
              </w:rPr>
              <w:t>” =</w:t>
            </w:r>
            <w:r w:rsidRPr="005368BB">
              <w:rPr>
                <w:rFonts w:ascii="Century Gothic" w:hAnsi="Century Gothic" w:cs="Century Gothic"/>
                <w:color w:val="000000"/>
                <w:sz w:val="16"/>
                <w:szCs w:val="16"/>
              </w:rPr>
              <w:t xml:space="preserve"> spot rate</w:t>
            </w:r>
          </w:p>
        </w:tc>
      </w:tr>
      <w:tr w:rsidR="00D26C49" w:rsidRPr="00045C68" w:rsidTr="00D26C49">
        <w:tblPrEx>
          <w:tblBorders>
            <w:top w:val="single" w:sz="2" w:space="0" w:color="000000"/>
            <w:bottom w:val="single" w:sz="6" w:space="0" w:color="auto"/>
            <w:insideH w:val="single" w:sz="6" w:space="0" w:color="auto"/>
          </w:tblBorders>
          <w:tblLook w:val="0000" w:firstRow="0" w:lastRow="0" w:firstColumn="0" w:lastColumn="0" w:noHBand="0" w:noVBand="0"/>
        </w:tblPrEx>
        <w:trPr>
          <w:trHeight w:val="773"/>
        </w:trPr>
        <w:tc>
          <w:tcPr>
            <w:tcW w:w="450" w:type="dxa"/>
            <w:shd w:val="solid" w:color="FFFFCC" w:fill="auto"/>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lastRenderedPageBreak/>
              <w:t>7</w:t>
            </w:r>
          </w:p>
        </w:tc>
        <w:tc>
          <w:tcPr>
            <w:tcW w:w="2430" w:type="dxa"/>
            <w:gridSpan w:val="2"/>
            <w:shd w:val="solid" w:color="FFFFCC" w:fill="auto"/>
            <w:vAlign w:val="center"/>
          </w:tcPr>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ISO Destination Country Code </w:t>
            </w:r>
          </w:p>
        </w:tc>
        <w:tc>
          <w:tcPr>
            <w:tcW w:w="810" w:type="dxa"/>
            <w:gridSpan w:val="2"/>
            <w:shd w:val="solid" w:color="FFFFCC" w:fill="auto"/>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w:t>
            </w:r>
          </w:p>
        </w:tc>
        <w:tc>
          <w:tcPr>
            <w:tcW w:w="810" w:type="dxa"/>
            <w:gridSpan w:val="2"/>
            <w:shd w:val="solid" w:color="FFFFCC" w:fill="auto"/>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39-40</w:t>
            </w:r>
          </w:p>
        </w:tc>
        <w:tc>
          <w:tcPr>
            <w:tcW w:w="924" w:type="dxa"/>
            <w:gridSpan w:val="3"/>
            <w:shd w:val="solid" w:color="FFFFCC" w:fill="auto"/>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486" w:type="dxa"/>
            <w:gridSpan w:val="2"/>
            <w:shd w:val="solid" w:color="FFFFCC" w:fill="auto"/>
            <w:vAlign w:val="center"/>
          </w:tcPr>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This field contains the two-character code as approved by the International Organization for Standardization (ISO) used to identify the country in which the entry is to be received</w:t>
            </w:r>
          </w:p>
        </w:tc>
        <w:tc>
          <w:tcPr>
            <w:tcW w:w="5220" w:type="dxa"/>
            <w:shd w:val="solid" w:color="FFFFCC" w:fill="auto"/>
            <w:vAlign w:val="center"/>
          </w:tcPr>
          <w:p w:rsidR="0060478B" w:rsidRPr="00045C68" w:rsidRDefault="0060478B" w:rsidP="009D390B">
            <w:pPr>
              <w:autoSpaceDE w:val="0"/>
              <w:autoSpaceDN w:val="0"/>
              <w:adjustRightInd w:val="0"/>
              <w:spacing w:after="0" w:line="240" w:lineRule="auto"/>
              <w:rPr>
                <w:rFonts w:ascii="Century Gothic" w:hAnsi="Century Gothic" w:cs="Century Gothic"/>
                <w:color w:val="000000" w:themeColor="text1"/>
                <w:sz w:val="16"/>
                <w:szCs w:val="16"/>
              </w:rPr>
            </w:pPr>
            <w:r w:rsidRPr="00045C68">
              <w:rPr>
                <w:rFonts w:ascii="Century Gothic" w:hAnsi="Century Gothic" w:cs="Century Gothic"/>
                <w:color w:val="FF0000"/>
                <w:sz w:val="16"/>
                <w:szCs w:val="16"/>
              </w:rPr>
              <w:t xml:space="preserve"> </w:t>
            </w:r>
            <w:r w:rsidR="009951DF" w:rsidRPr="00045C68">
              <w:rPr>
                <w:rFonts w:ascii="Century Gothic" w:hAnsi="Century Gothic" w:cs="Century Gothic"/>
                <w:color w:val="000000" w:themeColor="text1"/>
                <w:sz w:val="16"/>
                <w:szCs w:val="16"/>
              </w:rPr>
              <w:t xml:space="preserve">Maps to </w:t>
            </w:r>
            <w:r w:rsidR="009D390B" w:rsidRPr="00045C68">
              <w:rPr>
                <w:rFonts w:ascii="Century Gothic" w:hAnsi="Century Gothic" w:cs="Century Gothic"/>
                <w:color w:val="000000" w:themeColor="text1"/>
                <w:sz w:val="16"/>
                <w:szCs w:val="16"/>
              </w:rPr>
              <w:t>&lt;CreditTransferTransactionInformation&gt;</w:t>
            </w:r>
            <w:r w:rsidR="001E1BCC" w:rsidRPr="00045C68">
              <w:rPr>
                <w:rFonts w:ascii="Century Gothic" w:hAnsi="Century Gothic" w:cs="Century Gothic"/>
                <w:color w:val="000000" w:themeColor="text1"/>
                <w:sz w:val="16"/>
                <w:szCs w:val="16"/>
              </w:rPr>
              <w:t>&lt;</w:t>
            </w:r>
            <w:r w:rsidR="009951DF" w:rsidRPr="00045C68">
              <w:rPr>
                <w:rFonts w:ascii="Century Gothic" w:hAnsi="Century Gothic" w:cs="Century Gothic"/>
                <w:color w:val="000000" w:themeColor="text1"/>
                <w:sz w:val="16"/>
                <w:szCs w:val="16"/>
              </w:rPr>
              <w:t>CreditorAgent</w:t>
            </w:r>
            <w:r w:rsidR="001E1BCC" w:rsidRPr="00045C68">
              <w:rPr>
                <w:rFonts w:ascii="Century Gothic" w:hAnsi="Century Gothic" w:cs="Century Gothic"/>
                <w:color w:val="000000" w:themeColor="text1"/>
                <w:sz w:val="16"/>
                <w:szCs w:val="16"/>
              </w:rPr>
              <w:t>&gt;</w:t>
            </w:r>
            <w:r w:rsidR="009D390B" w:rsidRPr="00045C68">
              <w:rPr>
                <w:rFonts w:ascii="Century Gothic" w:hAnsi="Century Gothic" w:cs="Century Gothic"/>
                <w:color w:val="000000" w:themeColor="text1"/>
                <w:sz w:val="16"/>
                <w:szCs w:val="16"/>
              </w:rPr>
              <w:t xml:space="preserve"> &lt;FinancialInstitutionIdentification&gt;</w:t>
            </w:r>
            <w:r w:rsidR="00225923" w:rsidRPr="00045C68">
              <w:rPr>
                <w:rFonts w:ascii="Century Gothic" w:hAnsi="Century Gothic" w:cs="Century Gothic"/>
                <w:color w:val="000000" w:themeColor="text1"/>
                <w:sz w:val="16"/>
                <w:szCs w:val="16"/>
              </w:rPr>
              <w:t>&lt;</w:t>
            </w:r>
            <w:r w:rsidR="009951DF" w:rsidRPr="00045C68">
              <w:rPr>
                <w:rFonts w:ascii="Century Gothic" w:hAnsi="Century Gothic" w:cs="Century Gothic"/>
                <w:color w:val="000000" w:themeColor="text1"/>
                <w:sz w:val="16"/>
                <w:szCs w:val="16"/>
              </w:rPr>
              <w:t xml:space="preserve">PostalAddress&gt;&lt;Country&gt; </w:t>
            </w:r>
          </w:p>
        </w:tc>
      </w:tr>
      <w:tr w:rsidR="00D26C49" w:rsidRPr="00045C68" w:rsidTr="00D26C49">
        <w:tblPrEx>
          <w:tblBorders>
            <w:top w:val="single" w:sz="2" w:space="0" w:color="000000"/>
            <w:bottom w:val="single" w:sz="6" w:space="0" w:color="auto"/>
            <w:insideH w:val="single" w:sz="6" w:space="0" w:color="auto"/>
          </w:tblBorders>
          <w:tblLook w:val="0000" w:firstRow="0" w:lastRow="0" w:firstColumn="0" w:lastColumn="0" w:noHBand="0" w:noVBand="0"/>
        </w:tblPrEx>
        <w:trPr>
          <w:trHeight w:val="509"/>
        </w:trPr>
        <w:tc>
          <w:tcPr>
            <w:tcW w:w="450" w:type="dxa"/>
            <w:shd w:val="solid" w:color="FFFFCC" w:fill="auto"/>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w:t>
            </w:r>
          </w:p>
        </w:tc>
        <w:tc>
          <w:tcPr>
            <w:tcW w:w="2430" w:type="dxa"/>
            <w:gridSpan w:val="2"/>
            <w:shd w:val="solid" w:color="FFFFCC" w:fill="auto"/>
            <w:vAlign w:val="center"/>
          </w:tcPr>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Originator Identification </w:t>
            </w:r>
          </w:p>
        </w:tc>
        <w:tc>
          <w:tcPr>
            <w:tcW w:w="810" w:type="dxa"/>
            <w:gridSpan w:val="2"/>
            <w:shd w:val="solid" w:color="FFFFCC" w:fill="auto"/>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10</w:t>
            </w:r>
          </w:p>
        </w:tc>
        <w:tc>
          <w:tcPr>
            <w:tcW w:w="810" w:type="dxa"/>
            <w:gridSpan w:val="2"/>
            <w:shd w:val="solid" w:color="FFFFCC" w:fill="auto"/>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41-50</w:t>
            </w:r>
          </w:p>
        </w:tc>
        <w:tc>
          <w:tcPr>
            <w:tcW w:w="924" w:type="dxa"/>
            <w:gridSpan w:val="3"/>
            <w:shd w:val="solid" w:color="FFFFCC" w:fill="auto"/>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486" w:type="dxa"/>
            <w:gridSpan w:val="2"/>
            <w:shd w:val="solid" w:color="FFFFCC" w:fill="auto"/>
            <w:vAlign w:val="center"/>
          </w:tcPr>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10-digit ID assigned by the bank</w:t>
            </w:r>
            <w:r w:rsidR="001E1BCC" w:rsidRPr="00045C68">
              <w:rPr>
                <w:rFonts w:ascii="Century Gothic" w:hAnsi="Century Gothic" w:cs="Century Gothic"/>
                <w:color w:val="000000"/>
                <w:sz w:val="16"/>
                <w:szCs w:val="16"/>
              </w:rPr>
              <w:t>,</w:t>
            </w:r>
            <w:r w:rsidRPr="00045C68">
              <w:rPr>
                <w:rFonts w:ascii="Century Gothic" w:hAnsi="Century Gothic" w:cs="Century Gothic"/>
                <w:color w:val="000000"/>
                <w:sz w:val="16"/>
                <w:szCs w:val="16"/>
              </w:rPr>
              <w:t xml:space="preserve"> typically the IRS Taxpayer Identification Number (TIN) of the Originator for U.S. entities</w:t>
            </w:r>
          </w:p>
        </w:tc>
        <w:tc>
          <w:tcPr>
            <w:tcW w:w="5220" w:type="dxa"/>
            <w:shd w:val="solid" w:color="FFFFCC" w:fill="auto"/>
            <w:vAlign w:val="center"/>
          </w:tcPr>
          <w:p w:rsidR="0060478B" w:rsidRDefault="0060478B" w:rsidP="00FC3B47">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Maps </w:t>
            </w:r>
            <w:r w:rsidR="007672AB" w:rsidRPr="00045C68">
              <w:rPr>
                <w:rFonts w:ascii="Century Gothic" w:hAnsi="Century Gothic" w:cs="Century Gothic"/>
                <w:color w:val="000000"/>
                <w:sz w:val="16"/>
                <w:szCs w:val="16"/>
              </w:rPr>
              <w:t>to &lt;PaymentInformation&gt;&lt;Debtor&gt;</w:t>
            </w:r>
            <w:r w:rsidR="00DE0BAF" w:rsidRPr="00045C68">
              <w:rPr>
                <w:rFonts w:ascii="Century Gothic" w:hAnsi="Century Gothic" w:cs="Century Gothic"/>
                <w:color w:val="000000"/>
                <w:sz w:val="16"/>
                <w:szCs w:val="16"/>
              </w:rPr>
              <w:t>&lt;Identification&gt;</w:t>
            </w:r>
            <w:r w:rsidR="005666CD" w:rsidRPr="00045C68">
              <w:rPr>
                <w:rFonts w:ascii="Century Gothic" w:hAnsi="Century Gothic" w:cs="Century Gothic"/>
                <w:color w:val="000000"/>
                <w:sz w:val="16"/>
                <w:szCs w:val="16"/>
              </w:rPr>
              <w:t xml:space="preserve"> &lt;OrganisationIdentification</w:t>
            </w:r>
            <w:r w:rsidR="007672AB" w:rsidRPr="00045C68">
              <w:rPr>
                <w:rFonts w:ascii="Century Gothic" w:hAnsi="Century Gothic" w:cs="Century Gothic"/>
                <w:color w:val="000000"/>
                <w:sz w:val="16"/>
                <w:szCs w:val="16"/>
              </w:rPr>
              <w:t>&lt;Other&gt;&lt;</w:t>
            </w:r>
            <w:r w:rsidRPr="00045C68">
              <w:rPr>
                <w:rFonts w:ascii="Century Gothic" w:hAnsi="Century Gothic" w:cs="Century Gothic"/>
                <w:color w:val="000000"/>
                <w:sz w:val="16"/>
                <w:szCs w:val="16"/>
              </w:rPr>
              <w:t>Identification</w:t>
            </w:r>
            <w:r w:rsidR="007672AB" w:rsidRPr="00045C68">
              <w:rPr>
                <w:rFonts w:ascii="Century Gothic" w:hAnsi="Century Gothic" w:cs="Century Gothic"/>
                <w:color w:val="000000"/>
                <w:sz w:val="16"/>
                <w:szCs w:val="16"/>
              </w:rPr>
              <w:t>&gt;</w:t>
            </w:r>
          </w:p>
          <w:p w:rsidR="005368BB" w:rsidRDefault="005368BB" w:rsidP="00FC3B47">
            <w:pPr>
              <w:autoSpaceDE w:val="0"/>
              <w:autoSpaceDN w:val="0"/>
              <w:adjustRightInd w:val="0"/>
              <w:spacing w:after="0" w:line="240" w:lineRule="auto"/>
              <w:rPr>
                <w:rFonts w:ascii="Century Gothic" w:hAnsi="Century Gothic" w:cs="Century Gothic"/>
                <w:color w:val="000000"/>
                <w:sz w:val="16"/>
                <w:szCs w:val="16"/>
              </w:rPr>
            </w:pPr>
          </w:p>
          <w:p w:rsidR="005368BB" w:rsidRPr="005368BB" w:rsidRDefault="005368BB" w:rsidP="005368BB">
            <w:pPr>
              <w:autoSpaceDE w:val="0"/>
              <w:autoSpaceDN w:val="0"/>
              <w:adjustRightInd w:val="0"/>
              <w:spacing w:after="0" w:line="240" w:lineRule="auto"/>
              <w:rPr>
                <w:rFonts w:ascii="Century Gothic" w:hAnsi="Century Gothic" w:cs="Century Gothic"/>
                <w:color w:val="000000"/>
                <w:sz w:val="16"/>
                <w:szCs w:val="16"/>
              </w:rPr>
            </w:pPr>
            <w:r w:rsidRPr="005368BB">
              <w:rPr>
                <w:rFonts w:ascii="Century Gothic" w:hAnsi="Century Gothic" w:cs="Century Gothic"/>
                <w:color w:val="000000"/>
                <w:sz w:val="16"/>
                <w:szCs w:val="16"/>
              </w:rPr>
              <w:t>Note &lt;SchemeName&gt;&lt;Code&gt; also set. Examples:</w:t>
            </w:r>
          </w:p>
          <w:p w:rsidR="005368BB" w:rsidRPr="005368BB" w:rsidRDefault="005368BB" w:rsidP="005368BB">
            <w:pPr>
              <w:autoSpaceDE w:val="0"/>
              <w:autoSpaceDN w:val="0"/>
              <w:adjustRightInd w:val="0"/>
              <w:spacing w:after="0" w:line="240" w:lineRule="auto"/>
              <w:rPr>
                <w:rFonts w:ascii="Century Gothic" w:hAnsi="Century Gothic" w:cs="Century Gothic"/>
                <w:color w:val="000000"/>
                <w:sz w:val="16"/>
                <w:szCs w:val="16"/>
              </w:rPr>
            </w:pPr>
            <w:r w:rsidRPr="005368BB">
              <w:rPr>
                <w:rFonts w:ascii="Century Gothic" w:hAnsi="Century Gothic" w:cs="Century Gothic"/>
                <w:color w:val="000000"/>
                <w:sz w:val="16"/>
                <w:szCs w:val="16"/>
              </w:rPr>
              <w:t>“TXID” for Tax Identification Number</w:t>
            </w:r>
          </w:p>
          <w:p w:rsidR="005368BB" w:rsidRPr="005368BB" w:rsidRDefault="005368BB" w:rsidP="005368BB">
            <w:pPr>
              <w:autoSpaceDE w:val="0"/>
              <w:autoSpaceDN w:val="0"/>
              <w:adjustRightInd w:val="0"/>
              <w:spacing w:after="0" w:line="240" w:lineRule="auto"/>
              <w:rPr>
                <w:rFonts w:ascii="Century Gothic" w:hAnsi="Century Gothic" w:cs="Century Gothic"/>
                <w:color w:val="000000"/>
                <w:sz w:val="16"/>
                <w:szCs w:val="16"/>
              </w:rPr>
            </w:pPr>
            <w:r w:rsidRPr="005368BB">
              <w:rPr>
                <w:rFonts w:ascii="Century Gothic" w:hAnsi="Century Gothic" w:cs="Century Gothic"/>
                <w:color w:val="000000"/>
                <w:sz w:val="16"/>
                <w:szCs w:val="16"/>
              </w:rPr>
              <w:t>“CUST” Customer Identification Number</w:t>
            </w:r>
          </w:p>
          <w:p w:rsidR="005368BB" w:rsidRPr="00045C68" w:rsidRDefault="005368BB" w:rsidP="005368BB">
            <w:pPr>
              <w:autoSpaceDE w:val="0"/>
              <w:autoSpaceDN w:val="0"/>
              <w:adjustRightInd w:val="0"/>
              <w:spacing w:after="0" w:line="240" w:lineRule="auto"/>
              <w:rPr>
                <w:rFonts w:ascii="Century Gothic" w:hAnsi="Century Gothic" w:cs="Century Gothic"/>
                <w:color w:val="000000"/>
                <w:sz w:val="16"/>
                <w:szCs w:val="16"/>
              </w:rPr>
            </w:pPr>
            <w:r w:rsidRPr="005368BB">
              <w:rPr>
                <w:rFonts w:ascii="Century Gothic" w:hAnsi="Century Gothic" w:cs="Century Gothic"/>
                <w:color w:val="000000"/>
                <w:sz w:val="16"/>
                <w:szCs w:val="16"/>
              </w:rPr>
              <w:t>or other Code from External Code List</w:t>
            </w:r>
          </w:p>
        </w:tc>
      </w:tr>
      <w:tr w:rsidR="00D26C49" w:rsidRPr="00045C68" w:rsidTr="00D26C49">
        <w:tblPrEx>
          <w:tblBorders>
            <w:top w:val="single" w:sz="2" w:space="0" w:color="000000"/>
            <w:bottom w:val="single" w:sz="6" w:space="0" w:color="auto"/>
            <w:insideH w:val="single" w:sz="6" w:space="0" w:color="auto"/>
          </w:tblBorders>
          <w:tblLook w:val="0000" w:firstRow="0" w:lastRow="0" w:firstColumn="0" w:lastColumn="0" w:noHBand="0" w:noVBand="0"/>
        </w:tblPrEx>
        <w:trPr>
          <w:trHeight w:val="509"/>
        </w:trPr>
        <w:tc>
          <w:tcPr>
            <w:tcW w:w="450" w:type="dxa"/>
            <w:shd w:val="solid" w:color="FFFFCC" w:fill="auto"/>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9</w:t>
            </w:r>
          </w:p>
        </w:tc>
        <w:tc>
          <w:tcPr>
            <w:tcW w:w="2430" w:type="dxa"/>
            <w:gridSpan w:val="2"/>
            <w:shd w:val="solid" w:color="FFFFCC" w:fill="auto"/>
            <w:vAlign w:val="center"/>
          </w:tcPr>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Standard Entry Class Code </w:t>
            </w:r>
          </w:p>
        </w:tc>
        <w:tc>
          <w:tcPr>
            <w:tcW w:w="810" w:type="dxa"/>
            <w:gridSpan w:val="2"/>
            <w:shd w:val="solid" w:color="FFFFCC" w:fill="auto"/>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w:t>
            </w:r>
          </w:p>
        </w:tc>
        <w:tc>
          <w:tcPr>
            <w:tcW w:w="810" w:type="dxa"/>
            <w:gridSpan w:val="2"/>
            <w:shd w:val="solid" w:color="FFFFCC" w:fill="auto"/>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51-53</w:t>
            </w:r>
          </w:p>
        </w:tc>
        <w:tc>
          <w:tcPr>
            <w:tcW w:w="924" w:type="dxa"/>
            <w:gridSpan w:val="3"/>
            <w:shd w:val="solid" w:color="FFFFCC" w:fill="auto"/>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486" w:type="dxa"/>
            <w:gridSpan w:val="2"/>
            <w:shd w:val="solid" w:color="FFFFCC" w:fill="auto"/>
            <w:vAlign w:val="center"/>
          </w:tcPr>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Field defines the type of ACH entries contained in the batch</w:t>
            </w:r>
          </w:p>
        </w:tc>
        <w:tc>
          <w:tcPr>
            <w:tcW w:w="5220" w:type="dxa"/>
            <w:shd w:val="solid" w:color="FFFFCC" w:fill="auto"/>
            <w:vAlign w:val="center"/>
          </w:tcPr>
          <w:p w:rsidR="0060478B" w:rsidRDefault="00CC684A"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May map to</w:t>
            </w:r>
            <w:r w:rsidRPr="00045C68">
              <w:rPr>
                <w:rFonts w:ascii="Century Gothic" w:hAnsi="Century Gothic" w:cs="Century Gothic"/>
                <w:color w:val="000000"/>
                <w:sz w:val="16"/>
                <w:szCs w:val="16"/>
                <w:vertAlign w:val="superscript"/>
              </w:rPr>
              <w:t>3</w:t>
            </w:r>
            <w:r w:rsidRPr="00045C68">
              <w:rPr>
                <w:rFonts w:ascii="Century Gothic" w:hAnsi="Century Gothic" w:cs="Century Gothic"/>
                <w:color w:val="000000"/>
                <w:sz w:val="16"/>
                <w:szCs w:val="16"/>
              </w:rPr>
              <w:t xml:space="preserve"> &lt;PaymentInformation&gt; level or &lt;CreditTransferTransactionInformation&gt; level ...&lt;PaymentTypeInformation&gt;&lt;LocalInstrument&gt; &lt;Code&gt; value set "IAT" for International ACH Transactions</w:t>
            </w:r>
          </w:p>
          <w:p w:rsidR="005368BB" w:rsidRDefault="005368BB" w:rsidP="00D26C49">
            <w:pPr>
              <w:autoSpaceDE w:val="0"/>
              <w:autoSpaceDN w:val="0"/>
              <w:adjustRightInd w:val="0"/>
              <w:spacing w:after="0" w:line="240" w:lineRule="auto"/>
              <w:rPr>
                <w:rFonts w:ascii="Century Gothic" w:hAnsi="Century Gothic" w:cs="Century Gothic"/>
                <w:color w:val="000000"/>
                <w:sz w:val="16"/>
                <w:szCs w:val="16"/>
              </w:rPr>
            </w:pPr>
          </w:p>
          <w:p w:rsidR="005368BB" w:rsidRPr="00045C68" w:rsidRDefault="005368BB" w:rsidP="00D26C49">
            <w:pPr>
              <w:autoSpaceDE w:val="0"/>
              <w:autoSpaceDN w:val="0"/>
              <w:adjustRightInd w:val="0"/>
              <w:spacing w:after="0" w:line="240" w:lineRule="auto"/>
              <w:rPr>
                <w:rFonts w:ascii="Century Gothic" w:hAnsi="Century Gothic" w:cs="Century Gothic"/>
                <w:color w:val="000000"/>
                <w:sz w:val="16"/>
                <w:szCs w:val="16"/>
              </w:rPr>
            </w:pPr>
            <w:r w:rsidRPr="005368BB">
              <w:rPr>
                <w:rFonts w:ascii="Century Gothic" w:hAnsi="Century Gothic" w:cs="Century Gothic"/>
                <w:color w:val="000000"/>
                <w:sz w:val="16"/>
                <w:szCs w:val="16"/>
              </w:rPr>
              <w:t>Note &lt;ServiceLevel&gt;&lt;Code&gt; also set to "NURG"</w:t>
            </w:r>
          </w:p>
        </w:tc>
      </w:tr>
      <w:tr w:rsidR="00D26C49" w:rsidRPr="00045C68" w:rsidTr="005368BB">
        <w:tblPrEx>
          <w:tblBorders>
            <w:top w:val="single" w:sz="2" w:space="0" w:color="000000"/>
            <w:bottom w:val="single" w:sz="6" w:space="0" w:color="auto"/>
            <w:insideH w:val="single" w:sz="6" w:space="0" w:color="auto"/>
          </w:tblBorders>
          <w:tblLook w:val="0000" w:firstRow="0" w:lastRow="0" w:firstColumn="0" w:lastColumn="0" w:noHBand="0" w:noVBand="0"/>
        </w:tblPrEx>
        <w:trPr>
          <w:trHeight w:val="462"/>
        </w:trPr>
        <w:tc>
          <w:tcPr>
            <w:tcW w:w="450" w:type="dxa"/>
            <w:shd w:val="solid" w:color="FFFFCC" w:fill="auto"/>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10</w:t>
            </w:r>
          </w:p>
        </w:tc>
        <w:tc>
          <w:tcPr>
            <w:tcW w:w="2430" w:type="dxa"/>
            <w:gridSpan w:val="2"/>
            <w:shd w:val="solid" w:color="FFFFCC" w:fill="auto"/>
            <w:vAlign w:val="center"/>
          </w:tcPr>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Company Entry Description </w:t>
            </w:r>
          </w:p>
        </w:tc>
        <w:tc>
          <w:tcPr>
            <w:tcW w:w="810" w:type="dxa"/>
            <w:gridSpan w:val="2"/>
            <w:shd w:val="solid" w:color="FFFFCC" w:fill="auto"/>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10</w:t>
            </w:r>
          </w:p>
        </w:tc>
        <w:tc>
          <w:tcPr>
            <w:tcW w:w="810" w:type="dxa"/>
            <w:gridSpan w:val="2"/>
            <w:shd w:val="solid" w:color="FFFFCC" w:fill="auto"/>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54-63</w:t>
            </w:r>
          </w:p>
        </w:tc>
        <w:tc>
          <w:tcPr>
            <w:tcW w:w="924" w:type="dxa"/>
            <w:gridSpan w:val="3"/>
            <w:shd w:val="solid" w:color="FFFFCC" w:fill="auto"/>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486" w:type="dxa"/>
            <w:gridSpan w:val="2"/>
            <w:shd w:val="solid" w:color="FFFFCC" w:fill="auto"/>
            <w:vAlign w:val="center"/>
          </w:tcPr>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Field used by the originator to describe the transaction for the receiver e.g. TRADE PAY</w:t>
            </w:r>
          </w:p>
        </w:tc>
        <w:tc>
          <w:tcPr>
            <w:tcW w:w="5220" w:type="dxa"/>
            <w:shd w:val="solid" w:color="FFFFCC" w:fill="auto"/>
            <w:vAlign w:val="center"/>
          </w:tcPr>
          <w:p w:rsidR="0060478B" w:rsidRDefault="00CC684A" w:rsidP="00FC3B47">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May map to</w:t>
            </w:r>
            <w:r w:rsidRPr="00045C68">
              <w:rPr>
                <w:rFonts w:ascii="Century Gothic" w:hAnsi="Century Gothic" w:cs="Century Gothic"/>
                <w:color w:val="000000"/>
                <w:sz w:val="16"/>
                <w:szCs w:val="16"/>
                <w:vertAlign w:val="superscript"/>
              </w:rPr>
              <w:t>3</w:t>
            </w:r>
            <w:r w:rsidRPr="00045C68">
              <w:rPr>
                <w:rFonts w:ascii="Century Gothic" w:hAnsi="Century Gothic" w:cs="Century Gothic"/>
                <w:color w:val="000000"/>
                <w:sz w:val="16"/>
                <w:szCs w:val="16"/>
              </w:rPr>
              <w:t xml:space="preserve"> &lt;PaymentInformation&gt; level or CreditTransferTransactionInformation&gt; level ...&lt;PaymentTypeInformation&gt; &lt;CategoryPurpose&gt;&lt;Proprietary&gt;</w:t>
            </w:r>
          </w:p>
          <w:p w:rsidR="005368BB" w:rsidRDefault="005368BB" w:rsidP="00FC3B47">
            <w:pPr>
              <w:autoSpaceDE w:val="0"/>
              <w:autoSpaceDN w:val="0"/>
              <w:adjustRightInd w:val="0"/>
              <w:spacing w:after="0" w:line="240" w:lineRule="auto"/>
              <w:rPr>
                <w:rFonts w:ascii="Century Gothic" w:hAnsi="Century Gothic" w:cs="Century Gothic"/>
                <w:color w:val="000000"/>
                <w:sz w:val="16"/>
                <w:szCs w:val="16"/>
              </w:rPr>
            </w:pPr>
          </w:p>
          <w:p w:rsidR="005368BB" w:rsidRPr="00045C68" w:rsidRDefault="005368BB" w:rsidP="00FC3B47">
            <w:pPr>
              <w:autoSpaceDE w:val="0"/>
              <w:autoSpaceDN w:val="0"/>
              <w:adjustRightInd w:val="0"/>
              <w:spacing w:after="0" w:line="240" w:lineRule="auto"/>
              <w:rPr>
                <w:rFonts w:ascii="Century Gothic" w:hAnsi="Century Gothic" w:cs="Century Gothic"/>
                <w:color w:val="000000"/>
                <w:sz w:val="16"/>
                <w:szCs w:val="16"/>
              </w:rPr>
            </w:pPr>
            <w:r w:rsidRPr="005368BB">
              <w:rPr>
                <w:rFonts w:ascii="Century Gothic" w:hAnsi="Century Gothic" w:cs="Century Gothic"/>
                <w:color w:val="000000"/>
                <w:sz w:val="16"/>
                <w:szCs w:val="16"/>
              </w:rPr>
              <w:t>Note preferable to avoid &lt;Proprietary&gt; and use applicable &lt;Code&gt; from External Code List if possible</w:t>
            </w:r>
          </w:p>
        </w:tc>
      </w:tr>
      <w:tr w:rsidR="00D26C49" w:rsidRPr="00045C68" w:rsidTr="00D26C49">
        <w:tblPrEx>
          <w:tblBorders>
            <w:top w:val="single" w:sz="2" w:space="0" w:color="000000"/>
            <w:bottom w:val="single" w:sz="6" w:space="0" w:color="auto"/>
            <w:insideH w:val="single" w:sz="6" w:space="0" w:color="auto"/>
          </w:tblBorders>
          <w:tblLook w:val="0000" w:firstRow="0" w:lastRow="0" w:firstColumn="0" w:lastColumn="0" w:noHBand="0" w:noVBand="0"/>
        </w:tblPrEx>
        <w:trPr>
          <w:trHeight w:val="679"/>
        </w:trPr>
        <w:tc>
          <w:tcPr>
            <w:tcW w:w="450" w:type="dxa"/>
            <w:shd w:val="solid" w:color="FFFFCC" w:fill="auto"/>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11</w:t>
            </w:r>
          </w:p>
        </w:tc>
        <w:tc>
          <w:tcPr>
            <w:tcW w:w="2430" w:type="dxa"/>
            <w:gridSpan w:val="2"/>
            <w:shd w:val="solid" w:color="FFFFCC" w:fill="auto"/>
            <w:vAlign w:val="center"/>
          </w:tcPr>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ISO Originating Currency Code (Account Currency)</w:t>
            </w:r>
          </w:p>
        </w:tc>
        <w:tc>
          <w:tcPr>
            <w:tcW w:w="810" w:type="dxa"/>
            <w:gridSpan w:val="2"/>
            <w:shd w:val="solid" w:color="FFFFCC" w:fill="auto"/>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w:t>
            </w:r>
          </w:p>
        </w:tc>
        <w:tc>
          <w:tcPr>
            <w:tcW w:w="810" w:type="dxa"/>
            <w:gridSpan w:val="2"/>
            <w:shd w:val="solid" w:color="FFFFCC" w:fill="auto"/>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64-66</w:t>
            </w:r>
          </w:p>
        </w:tc>
        <w:tc>
          <w:tcPr>
            <w:tcW w:w="924" w:type="dxa"/>
            <w:gridSpan w:val="3"/>
            <w:shd w:val="solid" w:color="FFFFCC" w:fill="auto"/>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486" w:type="dxa"/>
            <w:gridSpan w:val="2"/>
            <w:shd w:val="solid" w:color="FFFFCC" w:fill="auto"/>
            <w:vAlign w:val="center"/>
          </w:tcPr>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This field contains the three-character code as approved by the International Organization for Standardization (ISO) used to identify the currency denomination in which the entry was first originated</w:t>
            </w:r>
          </w:p>
        </w:tc>
        <w:tc>
          <w:tcPr>
            <w:tcW w:w="5220" w:type="dxa"/>
            <w:shd w:val="solid" w:color="FFFFCC" w:fill="auto"/>
            <w:vAlign w:val="center"/>
          </w:tcPr>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Maps to &lt;PaymentInformation&gt;&lt;DebtorAccount&gt;&lt;Currency&gt; </w:t>
            </w:r>
            <w:r w:rsidR="00C4149E" w:rsidRPr="00045C68">
              <w:rPr>
                <w:rFonts w:ascii="Century Gothic" w:hAnsi="Century Gothic" w:cs="Century Gothic"/>
                <w:color w:val="000000"/>
                <w:sz w:val="16"/>
                <w:szCs w:val="16"/>
              </w:rPr>
              <w:t>e.g., "USD"</w:t>
            </w:r>
          </w:p>
        </w:tc>
      </w:tr>
      <w:tr w:rsidR="00D26C49" w:rsidRPr="00045C68" w:rsidTr="00D26C49">
        <w:tblPrEx>
          <w:tblBorders>
            <w:top w:val="single" w:sz="2" w:space="0" w:color="000000"/>
            <w:bottom w:val="single" w:sz="6" w:space="0" w:color="auto"/>
            <w:insideH w:val="single" w:sz="6" w:space="0" w:color="auto"/>
          </w:tblBorders>
          <w:tblLook w:val="0000" w:firstRow="0" w:lastRow="0" w:firstColumn="0" w:lastColumn="0" w:noHBand="0" w:noVBand="0"/>
        </w:tblPrEx>
        <w:trPr>
          <w:trHeight w:val="679"/>
        </w:trPr>
        <w:tc>
          <w:tcPr>
            <w:tcW w:w="450" w:type="dxa"/>
            <w:shd w:val="solid" w:color="FFFFCC" w:fill="auto"/>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12</w:t>
            </w:r>
          </w:p>
        </w:tc>
        <w:tc>
          <w:tcPr>
            <w:tcW w:w="2430" w:type="dxa"/>
            <w:gridSpan w:val="2"/>
            <w:shd w:val="solid" w:color="FFFFCC" w:fill="auto"/>
            <w:vAlign w:val="center"/>
          </w:tcPr>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ISO Destination Currency Code (Payment Currency)</w:t>
            </w:r>
          </w:p>
        </w:tc>
        <w:tc>
          <w:tcPr>
            <w:tcW w:w="810" w:type="dxa"/>
            <w:gridSpan w:val="2"/>
            <w:shd w:val="solid" w:color="FFFFCC" w:fill="auto"/>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w:t>
            </w:r>
          </w:p>
        </w:tc>
        <w:tc>
          <w:tcPr>
            <w:tcW w:w="810" w:type="dxa"/>
            <w:gridSpan w:val="2"/>
            <w:shd w:val="solid" w:color="FFFFCC" w:fill="auto"/>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67-69</w:t>
            </w:r>
          </w:p>
        </w:tc>
        <w:tc>
          <w:tcPr>
            <w:tcW w:w="924" w:type="dxa"/>
            <w:gridSpan w:val="3"/>
            <w:shd w:val="solid" w:color="FFFFCC" w:fill="auto"/>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486" w:type="dxa"/>
            <w:gridSpan w:val="2"/>
            <w:shd w:val="solid" w:color="FFFFCC" w:fill="auto"/>
            <w:vAlign w:val="center"/>
          </w:tcPr>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This field contains the three-character code as approved by the International Organization for Standardization (ISO) used to identify the currency denomination in which the entry will be ultimately settled</w:t>
            </w:r>
          </w:p>
        </w:tc>
        <w:tc>
          <w:tcPr>
            <w:tcW w:w="5220" w:type="dxa"/>
            <w:shd w:val="solid" w:color="FFFFCC" w:fill="auto"/>
            <w:vAlign w:val="center"/>
          </w:tcPr>
          <w:p w:rsidR="00CC684A" w:rsidRPr="00045C68" w:rsidRDefault="00FE55C7" w:rsidP="00CC684A">
            <w:pPr>
              <w:autoSpaceDE w:val="0"/>
              <w:autoSpaceDN w:val="0"/>
              <w:adjustRightInd w:val="0"/>
              <w:spacing w:after="0" w:line="240" w:lineRule="auto"/>
              <w:rPr>
                <w:rFonts w:ascii="Century Gothic" w:hAnsi="Century Gothic" w:cs="Century Gothic"/>
                <w:color w:val="000000"/>
                <w:sz w:val="16"/>
                <w:szCs w:val="16"/>
              </w:rPr>
            </w:pPr>
            <w:r>
              <w:rPr>
                <w:rFonts w:ascii="Century Gothic" w:hAnsi="Century Gothic" w:cs="Century Gothic"/>
                <w:color w:val="000000"/>
                <w:sz w:val="16"/>
                <w:szCs w:val="16"/>
              </w:rPr>
              <w:t>May map</w:t>
            </w:r>
            <w:r w:rsidR="00CC684A" w:rsidRPr="00045C68">
              <w:rPr>
                <w:rFonts w:ascii="Century Gothic" w:hAnsi="Century Gothic" w:cs="Century Gothic"/>
                <w:color w:val="000000"/>
                <w:sz w:val="16"/>
                <w:szCs w:val="16"/>
              </w:rPr>
              <w:t xml:space="preserve"> to &lt;CreditTransferTransactionInformation&gt;&lt;Amount&gt; &lt;InstructedAmount&gt; </w:t>
            </w:r>
          </w:p>
          <w:p w:rsidR="00D63550" w:rsidRDefault="00CC684A" w:rsidP="00D63550">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e.g., &lt;InstdAmtCcy="</w:t>
            </w:r>
            <w:r w:rsidR="00FE55C7">
              <w:rPr>
                <w:rFonts w:ascii="Century Gothic" w:hAnsi="Century Gothic" w:cs="Century Gothic"/>
                <w:color w:val="000000"/>
                <w:sz w:val="16"/>
                <w:szCs w:val="16"/>
              </w:rPr>
              <w:t>EUR</w:t>
            </w:r>
            <w:r w:rsidRPr="00045C68">
              <w:rPr>
                <w:rFonts w:ascii="Century Gothic" w:hAnsi="Century Gothic" w:cs="Century Gothic"/>
                <w:color w:val="000000"/>
                <w:sz w:val="16"/>
                <w:szCs w:val="16"/>
              </w:rPr>
              <w:t>"&gt;</w:t>
            </w:r>
            <w:r w:rsidR="00D63550">
              <w:rPr>
                <w:rFonts w:ascii="Century Gothic" w:hAnsi="Century Gothic" w:cs="Century Gothic"/>
                <w:color w:val="000000"/>
                <w:sz w:val="16"/>
                <w:szCs w:val="16"/>
              </w:rPr>
              <w:t>1</w:t>
            </w:r>
            <w:r w:rsidRPr="00045C68">
              <w:rPr>
                <w:rFonts w:ascii="Century Gothic" w:hAnsi="Century Gothic" w:cs="Century Gothic"/>
                <w:color w:val="000000"/>
                <w:sz w:val="16"/>
                <w:szCs w:val="16"/>
              </w:rPr>
              <w:t xml:space="preserve">000.00&lt;/InstdAmt&gt; </w:t>
            </w:r>
          </w:p>
          <w:p w:rsidR="00D63550" w:rsidRPr="00045C68" w:rsidRDefault="00D63550" w:rsidP="00D63550">
            <w:pPr>
              <w:autoSpaceDE w:val="0"/>
              <w:autoSpaceDN w:val="0"/>
              <w:adjustRightInd w:val="0"/>
              <w:spacing w:after="0" w:line="240" w:lineRule="auto"/>
              <w:rPr>
                <w:rFonts w:ascii="Century Gothic" w:hAnsi="Century Gothic" w:cs="Century Gothic"/>
                <w:color w:val="000000"/>
                <w:sz w:val="16"/>
                <w:szCs w:val="16"/>
              </w:rPr>
            </w:pPr>
            <w:r>
              <w:rPr>
                <w:rFonts w:ascii="Century Gothic" w:hAnsi="Century Gothic" w:cs="Century Gothic"/>
                <w:color w:val="000000"/>
                <w:sz w:val="16"/>
                <w:szCs w:val="16"/>
              </w:rPr>
              <w:t>Else m</w:t>
            </w:r>
            <w:r w:rsidRPr="00045C68">
              <w:rPr>
                <w:rFonts w:ascii="Century Gothic" w:hAnsi="Century Gothic" w:cs="Century Gothic"/>
                <w:color w:val="000000"/>
                <w:sz w:val="16"/>
                <w:szCs w:val="16"/>
              </w:rPr>
              <w:t>aps to &lt;CreditTransferTr</w:t>
            </w:r>
            <w:r>
              <w:rPr>
                <w:rFonts w:ascii="Century Gothic" w:hAnsi="Century Gothic" w:cs="Century Gothic"/>
                <w:color w:val="000000"/>
                <w:sz w:val="16"/>
                <w:szCs w:val="16"/>
              </w:rPr>
              <w:t>ansactionInformation&gt;&lt;Amount&gt; &lt;Equivalent</w:t>
            </w:r>
            <w:r w:rsidRPr="00045C68">
              <w:rPr>
                <w:rFonts w:ascii="Century Gothic" w:hAnsi="Century Gothic" w:cs="Century Gothic"/>
                <w:color w:val="000000"/>
                <w:sz w:val="16"/>
                <w:szCs w:val="16"/>
              </w:rPr>
              <w:t>Amount&gt;</w:t>
            </w:r>
            <w:r w:rsidR="00FE55C7">
              <w:rPr>
                <w:rFonts w:ascii="Century Gothic" w:hAnsi="Century Gothic" w:cs="Century Gothic"/>
                <w:color w:val="000000"/>
                <w:sz w:val="16"/>
                <w:szCs w:val="16"/>
              </w:rPr>
              <w:t>&lt;CurrencyofTransfer&gt;</w:t>
            </w:r>
            <w:r w:rsidRPr="00045C68">
              <w:rPr>
                <w:rFonts w:ascii="Century Gothic" w:hAnsi="Century Gothic" w:cs="Century Gothic"/>
                <w:color w:val="000000"/>
                <w:sz w:val="16"/>
                <w:szCs w:val="16"/>
              </w:rPr>
              <w:t xml:space="preserve"> </w:t>
            </w:r>
          </w:p>
          <w:p w:rsidR="00D63550" w:rsidRPr="00D63550" w:rsidRDefault="00D63550" w:rsidP="00D63550">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e.g., </w:t>
            </w:r>
            <w:r w:rsidRPr="00D63550">
              <w:rPr>
                <w:rFonts w:ascii="Century Gothic" w:hAnsi="Century Gothic" w:cs="Century Gothic"/>
                <w:color w:val="000000"/>
                <w:sz w:val="16"/>
                <w:szCs w:val="16"/>
              </w:rPr>
              <w:t>&lt;EqvtAmt&gt;</w:t>
            </w:r>
          </w:p>
          <w:p w:rsidR="00D63550" w:rsidRPr="00D63550" w:rsidRDefault="00D63550" w:rsidP="00D63550">
            <w:pPr>
              <w:autoSpaceDE w:val="0"/>
              <w:autoSpaceDN w:val="0"/>
              <w:adjustRightInd w:val="0"/>
              <w:spacing w:after="0" w:line="240" w:lineRule="auto"/>
              <w:rPr>
                <w:rFonts w:ascii="Century Gothic" w:hAnsi="Century Gothic" w:cs="Century Gothic"/>
                <w:color w:val="000000"/>
                <w:sz w:val="16"/>
                <w:szCs w:val="16"/>
              </w:rPr>
            </w:pPr>
            <w:r>
              <w:rPr>
                <w:rFonts w:ascii="Century Gothic" w:hAnsi="Century Gothic" w:cs="Century Gothic"/>
                <w:color w:val="000000"/>
                <w:sz w:val="16"/>
                <w:szCs w:val="16"/>
              </w:rPr>
              <w:tab/>
              <w:t>&lt;Amt Ccy="</w:t>
            </w:r>
            <w:r w:rsidR="00FE55C7">
              <w:rPr>
                <w:rFonts w:ascii="Century Gothic" w:hAnsi="Century Gothic" w:cs="Century Gothic"/>
                <w:color w:val="000000"/>
                <w:sz w:val="16"/>
                <w:szCs w:val="16"/>
              </w:rPr>
              <w:t>USD</w:t>
            </w:r>
            <w:r>
              <w:rPr>
                <w:rFonts w:ascii="Century Gothic" w:hAnsi="Century Gothic" w:cs="Century Gothic"/>
                <w:color w:val="000000"/>
                <w:sz w:val="16"/>
                <w:szCs w:val="16"/>
              </w:rPr>
              <w:t>"&gt;5</w:t>
            </w:r>
            <w:r w:rsidRPr="00D63550">
              <w:rPr>
                <w:rFonts w:ascii="Century Gothic" w:hAnsi="Century Gothic" w:cs="Century Gothic"/>
                <w:color w:val="000000"/>
                <w:sz w:val="16"/>
                <w:szCs w:val="16"/>
              </w:rPr>
              <w:t>000</w:t>
            </w:r>
            <w:r>
              <w:rPr>
                <w:rFonts w:ascii="Century Gothic" w:hAnsi="Century Gothic" w:cs="Century Gothic"/>
                <w:color w:val="000000"/>
                <w:sz w:val="16"/>
                <w:szCs w:val="16"/>
              </w:rPr>
              <w:t>0</w:t>
            </w:r>
            <w:r w:rsidRPr="00D63550">
              <w:rPr>
                <w:rFonts w:ascii="Century Gothic" w:hAnsi="Century Gothic" w:cs="Century Gothic"/>
                <w:color w:val="000000"/>
                <w:sz w:val="16"/>
                <w:szCs w:val="16"/>
              </w:rPr>
              <w:t>.00&lt;/Amt&gt;</w:t>
            </w:r>
          </w:p>
          <w:p w:rsidR="00D63550" w:rsidRPr="00D63550" w:rsidRDefault="00D63550" w:rsidP="00D63550">
            <w:pPr>
              <w:autoSpaceDE w:val="0"/>
              <w:autoSpaceDN w:val="0"/>
              <w:adjustRightInd w:val="0"/>
              <w:spacing w:after="0" w:line="240" w:lineRule="auto"/>
              <w:rPr>
                <w:rFonts w:ascii="Century Gothic" w:hAnsi="Century Gothic" w:cs="Century Gothic"/>
                <w:color w:val="000000"/>
                <w:sz w:val="16"/>
                <w:szCs w:val="16"/>
              </w:rPr>
            </w:pPr>
            <w:r w:rsidRPr="00D63550">
              <w:rPr>
                <w:rFonts w:ascii="Century Gothic" w:hAnsi="Century Gothic" w:cs="Century Gothic"/>
                <w:color w:val="000000"/>
                <w:sz w:val="16"/>
                <w:szCs w:val="16"/>
              </w:rPr>
              <w:tab/>
              <w:t>&lt;CcyOfTrf&gt;</w:t>
            </w:r>
            <w:r w:rsidR="00FE55C7">
              <w:rPr>
                <w:rFonts w:ascii="Century Gothic" w:hAnsi="Century Gothic" w:cs="Century Gothic"/>
                <w:color w:val="000000"/>
                <w:sz w:val="16"/>
                <w:szCs w:val="16"/>
              </w:rPr>
              <w:t>EUR</w:t>
            </w:r>
            <w:r w:rsidRPr="00D63550">
              <w:rPr>
                <w:rFonts w:ascii="Century Gothic" w:hAnsi="Century Gothic" w:cs="Century Gothic"/>
                <w:color w:val="000000"/>
                <w:sz w:val="16"/>
                <w:szCs w:val="16"/>
              </w:rPr>
              <w:t>&lt;/CcyOfTrf&gt;</w:t>
            </w:r>
          </w:p>
          <w:p w:rsidR="0060478B" w:rsidRPr="00045C68" w:rsidRDefault="00D63550" w:rsidP="00D63550">
            <w:pPr>
              <w:autoSpaceDE w:val="0"/>
              <w:autoSpaceDN w:val="0"/>
              <w:adjustRightInd w:val="0"/>
              <w:spacing w:after="0" w:line="240" w:lineRule="auto"/>
              <w:rPr>
                <w:rFonts w:ascii="Century Gothic" w:hAnsi="Century Gothic" w:cs="Century Gothic"/>
                <w:color w:val="000000"/>
                <w:sz w:val="16"/>
                <w:szCs w:val="16"/>
              </w:rPr>
            </w:pPr>
            <w:r>
              <w:rPr>
                <w:rFonts w:ascii="Century Gothic" w:hAnsi="Century Gothic" w:cs="Century Gothic"/>
                <w:color w:val="000000"/>
                <w:sz w:val="16"/>
                <w:szCs w:val="16"/>
              </w:rPr>
              <w:t xml:space="preserve">         </w:t>
            </w:r>
            <w:r w:rsidRPr="00D63550">
              <w:rPr>
                <w:rFonts w:ascii="Century Gothic" w:hAnsi="Century Gothic" w:cs="Century Gothic"/>
                <w:color w:val="000000"/>
                <w:sz w:val="16"/>
                <w:szCs w:val="16"/>
              </w:rPr>
              <w:t>&lt;/EqvtAmt&gt;</w:t>
            </w:r>
          </w:p>
        </w:tc>
      </w:tr>
      <w:tr w:rsidR="00D26C49" w:rsidRPr="00045C68" w:rsidTr="00D26C49">
        <w:tblPrEx>
          <w:tblBorders>
            <w:top w:val="single" w:sz="2" w:space="0" w:color="000000"/>
            <w:bottom w:val="single" w:sz="6" w:space="0" w:color="auto"/>
            <w:insideH w:val="single" w:sz="6" w:space="0" w:color="auto"/>
          </w:tblBorders>
          <w:tblLook w:val="0000" w:firstRow="0" w:lastRow="0" w:firstColumn="0" w:lastColumn="0" w:noHBand="0" w:noVBand="0"/>
        </w:tblPrEx>
        <w:trPr>
          <w:trHeight w:val="367"/>
        </w:trPr>
        <w:tc>
          <w:tcPr>
            <w:tcW w:w="450" w:type="dxa"/>
            <w:shd w:val="solid" w:color="FFFFCC" w:fill="auto"/>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13</w:t>
            </w:r>
          </w:p>
        </w:tc>
        <w:tc>
          <w:tcPr>
            <w:tcW w:w="2430" w:type="dxa"/>
            <w:gridSpan w:val="2"/>
            <w:shd w:val="solid" w:color="FFFFCC" w:fill="auto"/>
            <w:vAlign w:val="center"/>
          </w:tcPr>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Effective Entry Date </w:t>
            </w:r>
          </w:p>
        </w:tc>
        <w:tc>
          <w:tcPr>
            <w:tcW w:w="810" w:type="dxa"/>
            <w:gridSpan w:val="2"/>
            <w:shd w:val="solid" w:color="FFFFCC" w:fill="auto"/>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6</w:t>
            </w:r>
          </w:p>
        </w:tc>
        <w:tc>
          <w:tcPr>
            <w:tcW w:w="810" w:type="dxa"/>
            <w:gridSpan w:val="2"/>
            <w:shd w:val="solid" w:color="FFFFCC" w:fill="auto"/>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70-75</w:t>
            </w:r>
          </w:p>
        </w:tc>
        <w:tc>
          <w:tcPr>
            <w:tcW w:w="924" w:type="dxa"/>
            <w:gridSpan w:val="3"/>
            <w:shd w:val="solid" w:color="FFFFCC" w:fill="auto"/>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R</w:t>
            </w:r>
          </w:p>
        </w:tc>
        <w:tc>
          <w:tcPr>
            <w:tcW w:w="3486" w:type="dxa"/>
            <w:gridSpan w:val="2"/>
            <w:shd w:val="solid" w:color="FFFFCC" w:fill="auto"/>
            <w:vAlign w:val="center"/>
          </w:tcPr>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The date on which the originator intends to post to the receiver's account</w:t>
            </w:r>
          </w:p>
        </w:tc>
        <w:tc>
          <w:tcPr>
            <w:tcW w:w="5220" w:type="dxa"/>
            <w:shd w:val="solid" w:color="FFFFCC" w:fill="auto"/>
            <w:vAlign w:val="center"/>
          </w:tcPr>
          <w:p w:rsidR="0060478B" w:rsidRPr="00045C68" w:rsidRDefault="00712AFA" w:rsidP="00D40C18">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Maps to </w:t>
            </w:r>
            <w:r w:rsidR="0060478B" w:rsidRPr="00045C68">
              <w:rPr>
                <w:rFonts w:ascii="Century Gothic" w:hAnsi="Century Gothic" w:cs="Century Gothic"/>
                <w:color w:val="000000"/>
                <w:sz w:val="16"/>
                <w:szCs w:val="16"/>
              </w:rPr>
              <w:t>&lt;PaymentInformation&gt;&lt;RequestedExecutionDate&gt;</w:t>
            </w:r>
          </w:p>
        </w:tc>
      </w:tr>
      <w:tr w:rsidR="0060478B" w:rsidRPr="00045C68" w:rsidTr="00D26C49">
        <w:tblPrEx>
          <w:tblBorders>
            <w:top w:val="single" w:sz="2" w:space="0" w:color="000000"/>
            <w:bottom w:val="single" w:sz="6" w:space="0" w:color="auto"/>
            <w:insideH w:val="single" w:sz="6" w:space="0" w:color="auto"/>
          </w:tblBorders>
          <w:tblLook w:val="0000" w:firstRow="0" w:lastRow="0" w:firstColumn="0" w:lastColumn="0" w:noHBand="0" w:noVBand="0"/>
        </w:tblPrEx>
        <w:trPr>
          <w:trHeight w:val="367"/>
        </w:trPr>
        <w:tc>
          <w:tcPr>
            <w:tcW w:w="450" w:type="dxa"/>
            <w:shd w:val="clear" w:color="FF6600" w:fill="F79646"/>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14</w:t>
            </w:r>
          </w:p>
        </w:tc>
        <w:tc>
          <w:tcPr>
            <w:tcW w:w="2430" w:type="dxa"/>
            <w:gridSpan w:val="2"/>
            <w:shd w:val="clear" w:color="FF6600" w:fill="F79646"/>
            <w:vAlign w:val="center"/>
          </w:tcPr>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Settlement Date (Julian)</w:t>
            </w:r>
          </w:p>
        </w:tc>
        <w:tc>
          <w:tcPr>
            <w:tcW w:w="810" w:type="dxa"/>
            <w:gridSpan w:val="2"/>
            <w:shd w:val="clear" w:color="FF6600" w:fill="F79646"/>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w:t>
            </w:r>
          </w:p>
        </w:tc>
        <w:tc>
          <w:tcPr>
            <w:tcW w:w="810" w:type="dxa"/>
            <w:gridSpan w:val="2"/>
            <w:shd w:val="clear" w:color="FF6600" w:fill="F79646"/>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76-78</w:t>
            </w:r>
          </w:p>
        </w:tc>
        <w:tc>
          <w:tcPr>
            <w:tcW w:w="924" w:type="dxa"/>
            <w:gridSpan w:val="3"/>
            <w:shd w:val="clear" w:color="FF6600" w:fill="F79646"/>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Inserted by ACH </w:t>
            </w:r>
            <w:r w:rsidRPr="00045C68">
              <w:rPr>
                <w:rFonts w:ascii="Century Gothic" w:hAnsi="Century Gothic" w:cs="Century Gothic"/>
                <w:color w:val="000000"/>
                <w:sz w:val="15"/>
                <w:szCs w:val="15"/>
              </w:rPr>
              <w:t>Operator</w:t>
            </w:r>
          </w:p>
        </w:tc>
        <w:tc>
          <w:tcPr>
            <w:tcW w:w="3486" w:type="dxa"/>
            <w:gridSpan w:val="2"/>
            <w:shd w:val="clear" w:color="FF6600" w:fill="F79646"/>
            <w:vAlign w:val="center"/>
          </w:tcPr>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The ACH Operator populates the actual settlement date</w:t>
            </w:r>
          </w:p>
        </w:tc>
        <w:tc>
          <w:tcPr>
            <w:tcW w:w="5220" w:type="dxa"/>
            <w:shd w:val="clear" w:color="FF6600" w:fill="F79646"/>
            <w:vAlign w:val="center"/>
          </w:tcPr>
          <w:p w:rsidR="0060478B" w:rsidRPr="00045C68" w:rsidRDefault="00D40C18" w:rsidP="001E1BC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 ODFI system generated - insert 3 blanks</w:t>
            </w:r>
            <w:r w:rsidRPr="00045C68">
              <w:rPr>
                <w:rFonts w:ascii="Century Gothic" w:hAnsi="Century Gothic" w:cs="Century Gothic"/>
                <w:color w:val="000000"/>
                <w:sz w:val="16"/>
                <w:szCs w:val="16"/>
                <w:vertAlign w:val="superscript"/>
              </w:rPr>
              <w:t>2</w:t>
            </w:r>
          </w:p>
        </w:tc>
      </w:tr>
      <w:tr w:rsidR="0060478B" w:rsidRPr="00045C68" w:rsidTr="00D26C49">
        <w:tblPrEx>
          <w:tblBorders>
            <w:top w:val="single" w:sz="2" w:space="0" w:color="000000"/>
            <w:bottom w:val="single" w:sz="6" w:space="0" w:color="auto"/>
            <w:insideH w:val="single" w:sz="6" w:space="0" w:color="auto"/>
          </w:tblBorders>
          <w:tblLook w:val="0000" w:firstRow="0" w:lastRow="0" w:firstColumn="0" w:lastColumn="0" w:noHBand="0" w:noVBand="0"/>
        </w:tblPrEx>
        <w:trPr>
          <w:trHeight w:val="367"/>
        </w:trPr>
        <w:tc>
          <w:tcPr>
            <w:tcW w:w="450" w:type="dxa"/>
            <w:shd w:val="clear" w:color="FF6600" w:fill="F79646"/>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15</w:t>
            </w:r>
          </w:p>
        </w:tc>
        <w:tc>
          <w:tcPr>
            <w:tcW w:w="2430" w:type="dxa"/>
            <w:gridSpan w:val="2"/>
            <w:shd w:val="clear" w:color="FF6600" w:fill="F79646"/>
            <w:vAlign w:val="center"/>
          </w:tcPr>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Originator Status Code</w:t>
            </w:r>
          </w:p>
        </w:tc>
        <w:tc>
          <w:tcPr>
            <w:tcW w:w="810" w:type="dxa"/>
            <w:gridSpan w:val="2"/>
            <w:shd w:val="clear" w:color="FF6600" w:fill="F79646"/>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810" w:type="dxa"/>
            <w:gridSpan w:val="2"/>
            <w:shd w:val="clear" w:color="FF6600" w:fill="F79646"/>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79-79</w:t>
            </w:r>
          </w:p>
        </w:tc>
        <w:tc>
          <w:tcPr>
            <w:tcW w:w="924" w:type="dxa"/>
            <w:gridSpan w:val="3"/>
            <w:shd w:val="clear" w:color="FF6600" w:fill="F79646"/>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486" w:type="dxa"/>
            <w:gridSpan w:val="2"/>
            <w:shd w:val="clear" w:color="FF6600" w:fill="F79646"/>
            <w:vAlign w:val="center"/>
          </w:tcPr>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Identifies the Originator as a non-Federal Government entity</w:t>
            </w:r>
          </w:p>
        </w:tc>
        <w:tc>
          <w:tcPr>
            <w:tcW w:w="5220" w:type="dxa"/>
            <w:shd w:val="clear" w:color="FF6600" w:fill="F79646"/>
            <w:vAlign w:val="center"/>
          </w:tcPr>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 set to "1" for non-Federal Government entity based on on-boarding process</w:t>
            </w:r>
          </w:p>
        </w:tc>
      </w:tr>
      <w:tr w:rsidR="00D26C49" w:rsidRPr="00045C68" w:rsidTr="00D26C49">
        <w:tblPrEx>
          <w:tblBorders>
            <w:top w:val="single" w:sz="2" w:space="0" w:color="000000"/>
            <w:bottom w:val="single" w:sz="6" w:space="0" w:color="auto"/>
            <w:insideH w:val="single" w:sz="6" w:space="0" w:color="auto"/>
          </w:tblBorders>
          <w:tblLook w:val="0000" w:firstRow="0" w:lastRow="0" w:firstColumn="0" w:lastColumn="0" w:noHBand="0" w:noVBand="0"/>
        </w:tblPrEx>
        <w:trPr>
          <w:trHeight w:val="595"/>
        </w:trPr>
        <w:tc>
          <w:tcPr>
            <w:tcW w:w="450" w:type="dxa"/>
            <w:shd w:val="solid" w:color="FFFFCC" w:fill="auto"/>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lastRenderedPageBreak/>
              <w:t>16</w:t>
            </w:r>
          </w:p>
        </w:tc>
        <w:tc>
          <w:tcPr>
            <w:tcW w:w="2430" w:type="dxa"/>
            <w:gridSpan w:val="2"/>
            <w:shd w:val="solid" w:color="FFFFCC" w:fill="auto"/>
            <w:vAlign w:val="center"/>
          </w:tcPr>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Originating DFI Identification</w:t>
            </w:r>
          </w:p>
        </w:tc>
        <w:tc>
          <w:tcPr>
            <w:tcW w:w="810" w:type="dxa"/>
            <w:gridSpan w:val="2"/>
            <w:shd w:val="solid" w:color="FFFFCC" w:fill="auto"/>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w:t>
            </w:r>
          </w:p>
        </w:tc>
        <w:tc>
          <w:tcPr>
            <w:tcW w:w="810" w:type="dxa"/>
            <w:gridSpan w:val="2"/>
            <w:shd w:val="solid" w:color="FFFFCC" w:fill="auto"/>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80-87</w:t>
            </w:r>
          </w:p>
        </w:tc>
        <w:tc>
          <w:tcPr>
            <w:tcW w:w="924" w:type="dxa"/>
            <w:gridSpan w:val="3"/>
            <w:shd w:val="solid" w:color="FFFFCC" w:fill="auto"/>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486" w:type="dxa"/>
            <w:gridSpan w:val="2"/>
            <w:shd w:val="solid" w:color="FFFFCC" w:fill="auto"/>
            <w:vAlign w:val="center"/>
          </w:tcPr>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Originating DFI ABA or transit routing number assigned</w:t>
            </w:r>
          </w:p>
        </w:tc>
        <w:tc>
          <w:tcPr>
            <w:tcW w:w="5220" w:type="dxa"/>
            <w:shd w:val="solid" w:color="FFFFCC" w:fill="auto"/>
            <w:vAlign w:val="center"/>
          </w:tcPr>
          <w:p w:rsidR="0060478B" w:rsidRDefault="008C7043" w:rsidP="008C7043">
            <w:pPr>
              <w:autoSpaceDE w:val="0"/>
              <w:autoSpaceDN w:val="0"/>
              <w:adjustRightInd w:val="0"/>
              <w:spacing w:after="0" w:line="240" w:lineRule="auto"/>
              <w:rPr>
                <w:rFonts w:ascii="Century Gothic" w:hAnsi="Century Gothic" w:cs="Century Gothic"/>
                <w:color w:val="000000"/>
                <w:sz w:val="16"/>
                <w:szCs w:val="16"/>
              </w:rPr>
            </w:pPr>
            <w:r>
              <w:rPr>
                <w:rFonts w:ascii="Century Gothic" w:hAnsi="Century Gothic" w:cs="Century Gothic"/>
                <w:color w:val="000000"/>
                <w:sz w:val="16"/>
                <w:szCs w:val="16"/>
              </w:rPr>
              <w:t xml:space="preserve">Maps to first 8 digits of ABA Number </w:t>
            </w:r>
            <w:r w:rsidR="00C4149E" w:rsidRPr="00045C68">
              <w:rPr>
                <w:rFonts w:ascii="Century Gothic" w:hAnsi="Century Gothic" w:cs="Century Gothic"/>
                <w:color w:val="000000"/>
                <w:sz w:val="16"/>
                <w:szCs w:val="16"/>
              </w:rPr>
              <w:t>&lt;</w:t>
            </w:r>
            <w:r w:rsidR="00CC684A" w:rsidRPr="00045C68">
              <w:rPr>
                <w:rFonts w:ascii="Century Gothic" w:hAnsi="Century Gothic" w:cs="Century Gothic"/>
                <w:color w:val="000000"/>
                <w:sz w:val="16"/>
                <w:szCs w:val="16"/>
              </w:rPr>
              <w:t>PaymentInformation</w:t>
            </w:r>
            <w:r w:rsidR="00C4149E" w:rsidRPr="00045C68">
              <w:rPr>
                <w:rFonts w:ascii="Century Gothic" w:hAnsi="Century Gothic" w:cs="Century Gothic"/>
                <w:color w:val="000000"/>
                <w:sz w:val="16"/>
                <w:szCs w:val="16"/>
              </w:rPr>
              <w:t>&gt;</w:t>
            </w:r>
            <w:r w:rsidR="0060478B" w:rsidRPr="00045C68">
              <w:rPr>
                <w:rFonts w:ascii="Century Gothic" w:hAnsi="Century Gothic" w:cs="Century Gothic"/>
                <w:color w:val="000000"/>
                <w:sz w:val="16"/>
                <w:szCs w:val="16"/>
              </w:rPr>
              <w:t>&lt;DebtorAgent&gt;</w:t>
            </w:r>
            <w:r w:rsidR="00C4149E" w:rsidRPr="00045C68">
              <w:rPr>
                <w:rFonts w:ascii="Century Gothic" w:hAnsi="Century Gothic" w:cs="Century Gothic"/>
                <w:color w:val="000000"/>
                <w:sz w:val="16"/>
                <w:szCs w:val="16"/>
              </w:rPr>
              <w:t xml:space="preserve"> </w:t>
            </w:r>
            <w:r w:rsidR="0060478B" w:rsidRPr="00045C68">
              <w:rPr>
                <w:rFonts w:ascii="Century Gothic" w:hAnsi="Century Gothic" w:cs="Century Gothic"/>
                <w:color w:val="000000"/>
                <w:sz w:val="16"/>
                <w:szCs w:val="16"/>
              </w:rPr>
              <w:t>&lt;FinancialInstitutionIdentification&gt;</w:t>
            </w:r>
            <w:r w:rsidR="00C4149E" w:rsidRPr="00045C68">
              <w:rPr>
                <w:rFonts w:ascii="Century Gothic" w:hAnsi="Century Gothic" w:cs="Century Gothic"/>
                <w:color w:val="000000"/>
                <w:sz w:val="16"/>
                <w:szCs w:val="16"/>
              </w:rPr>
              <w:t xml:space="preserve"> </w:t>
            </w:r>
            <w:r w:rsidR="0060478B" w:rsidRPr="00045C68">
              <w:rPr>
                <w:rFonts w:ascii="Century Gothic" w:hAnsi="Century Gothic" w:cs="Century Gothic"/>
                <w:color w:val="000000"/>
                <w:sz w:val="16"/>
                <w:szCs w:val="16"/>
              </w:rPr>
              <w:t>&lt;ClearingSystemMemberIdentification&gt;&lt;MemberIdentification&gt;</w:t>
            </w:r>
          </w:p>
          <w:p w:rsidR="008C7043" w:rsidRDefault="008C7043" w:rsidP="008C7043">
            <w:pPr>
              <w:autoSpaceDE w:val="0"/>
              <w:autoSpaceDN w:val="0"/>
              <w:adjustRightInd w:val="0"/>
              <w:spacing w:after="0" w:line="240" w:lineRule="auto"/>
              <w:rPr>
                <w:rFonts w:ascii="Century Gothic" w:hAnsi="Century Gothic" w:cs="Century Gothic"/>
                <w:color w:val="000000"/>
                <w:sz w:val="16"/>
                <w:szCs w:val="16"/>
              </w:rPr>
            </w:pPr>
          </w:p>
          <w:p w:rsidR="008C7043" w:rsidRPr="00045C68" w:rsidRDefault="008C7043" w:rsidP="008C7043">
            <w:pPr>
              <w:autoSpaceDE w:val="0"/>
              <w:autoSpaceDN w:val="0"/>
              <w:adjustRightInd w:val="0"/>
              <w:spacing w:after="0" w:line="240" w:lineRule="auto"/>
              <w:rPr>
                <w:rFonts w:ascii="Century Gothic" w:hAnsi="Century Gothic" w:cs="Century Gothic"/>
                <w:color w:val="000000"/>
                <w:sz w:val="16"/>
                <w:szCs w:val="16"/>
              </w:rPr>
            </w:pPr>
            <w:r w:rsidRPr="008C7043">
              <w:rPr>
                <w:rFonts w:ascii="Century Gothic" w:hAnsi="Century Gothic" w:cs="Century Gothic"/>
                <w:color w:val="000000"/>
                <w:sz w:val="16"/>
                <w:szCs w:val="16"/>
              </w:rPr>
              <w:t>Note &lt;ClearingSystemMemberIdentifciation&gt;&lt;Code&gt; also set to "USABA"</w:t>
            </w:r>
          </w:p>
        </w:tc>
      </w:tr>
      <w:tr w:rsidR="00D26C49" w:rsidRPr="00045C68" w:rsidTr="00D26C49">
        <w:tblPrEx>
          <w:tblBorders>
            <w:top w:val="single" w:sz="2" w:space="0" w:color="000000"/>
            <w:bottom w:val="single" w:sz="6" w:space="0" w:color="auto"/>
            <w:insideH w:val="single" w:sz="6" w:space="0" w:color="auto"/>
          </w:tblBorders>
          <w:tblLook w:val="0000" w:firstRow="0" w:lastRow="0" w:firstColumn="0" w:lastColumn="0" w:noHBand="0" w:noVBand="0"/>
        </w:tblPrEx>
        <w:trPr>
          <w:trHeight w:val="367"/>
        </w:trPr>
        <w:tc>
          <w:tcPr>
            <w:tcW w:w="450" w:type="dxa"/>
            <w:shd w:val="solid" w:color="FFFFCC" w:fill="auto"/>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17</w:t>
            </w:r>
          </w:p>
        </w:tc>
        <w:tc>
          <w:tcPr>
            <w:tcW w:w="2430" w:type="dxa"/>
            <w:gridSpan w:val="2"/>
            <w:shd w:val="solid" w:color="FFFFCC" w:fill="auto"/>
            <w:vAlign w:val="center"/>
          </w:tcPr>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Batch Number </w:t>
            </w:r>
          </w:p>
        </w:tc>
        <w:tc>
          <w:tcPr>
            <w:tcW w:w="810" w:type="dxa"/>
            <w:gridSpan w:val="2"/>
            <w:shd w:val="solid" w:color="FFFFCC" w:fill="auto"/>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w:t>
            </w:r>
          </w:p>
        </w:tc>
        <w:tc>
          <w:tcPr>
            <w:tcW w:w="810" w:type="dxa"/>
            <w:gridSpan w:val="2"/>
            <w:shd w:val="solid" w:color="FFFFCC" w:fill="auto"/>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88-94</w:t>
            </w:r>
          </w:p>
        </w:tc>
        <w:tc>
          <w:tcPr>
            <w:tcW w:w="924" w:type="dxa"/>
            <w:gridSpan w:val="3"/>
            <w:shd w:val="solid" w:color="FFFFCC" w:fill="auto"/>
            <w:vAlign w:val="center"/>
          </w:tcPr>
          <w:p w:rsidR="0060478B" w:rsidRPr="00045C68" w:rsidRDefault="0060478B" w:rsidP="00D26C49">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486" w:type="dxa"/>
            <w:gridSpan w:val="2"/>
            <w:shd w:val="solid" w:color="FFFFCC" w:fill="auto"/>
            <w:vAlign w:val="center"/>
          </w:tcPr>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Originator assigns batch numbers in ascending order within each file</w:t>
            </w:r>
          </w:p>
        </w:tc>
        <w:tc>
          <w:tcPr>
            <w:tcW w:w="5220" w:type="dxa"/>
            <w:shd w:val="solid" w:color="FFFFCC" w:fill="auto"/>
            <w:vAlign w:val="center"/>
          </w:tcPr>
          <w:p w:rsidR="0060478B" w:rsidRPr="00045C68" w:rsidRDefault="0060478B" w:rsidP="00D26C4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Maps to </w:t>
            </w:r>
            <w:r w:rsidR="00FC3B47" w:rsidRPr="00045C68">
              <w:rPr>
                <w:rFonts w:ascii="Century Gothic" w:hAnsi="Century Gothic" w:cs="Century Gothic"/>
                <w:color w:val="000000"/>
                <w:sz w:val="16"/>
                <w:szCs w:val="16"/>
              </w:rPr>
              <w:t>&lt;PaymentInformation&gt;</w:t>
            </w:r>
            <w:r w:rsidRPr="00045C68">
              <w:rPr>
                <w:rFonts w:ascii="Century Gothic" w:hAnsi="Century Gothic" w:cs="Century Gothic"/>
                <w:color w:val="000000"/>
                <w:sz w:val="16"/>
                <w:szCs w:val="16"/>
              </w:rPr>
              <w:t>&lt;PaymentInformationIdentification&gt;</w:t>
            </w:r>
          </w:p>
          <w:p w:rsidR="00C121FE" w:rsidRPr="00045C68" w:rsidRDefault="00C121FE" w:rsidP="00C121FE">
            <w:pPr>
              <w:autoSpaceDE w:val="0"/>
              <w:autoSpaceDN w:val="0"/>
              <w:adjustRightInd w:val="0"/>
              <w:spacing w:after="0" w:line="240" w:lineRule="auto"/>
              <w:rPr>
                <w:rFonts w:ascii="Century Gothic" w:hAnsi="Century Gothic" w:cs="Century Gothic"/>
                <w:color w:val="000000"/>
                <w:sz w:val="16"/>
                <w:szCs w:val="16"/>
              </w:rPr>
            </w:pPr>
          </w:p>
          <w:p w:rsidR="00C121FE" w:rsidRPr="00045C68" w:rsidRDefault="00C121FE" w:rsidP="00C121F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Else, set by ODFI system</w:t>
            </w:r>
            <w:r w:rsidRPr="00045C68">
              <w:rPr>
                <w:rFonts w:ascii="Century Gothic" w:hAnsi="Century Gothic" w:cs="Century Gothic"/>
                <w:color w:val="000000"/>
                <w:sz w:val="16"/>
                <w:szCs w:val="16"/>
                <w:vertAlign w:val="superscript"/>
              </w:rPr>
              <w:t>2</w:t>
            </w:r>
          </w:p>
        </w:tc>
      </w:tr>
    </w:tbl>
    <w:p w:rsidR="00C00AAC" w:rsidRPr="00045C68" w:rsidRDefault="00C00AAC" w:rsidP="00C00AAC">
      <w:pPr>
        <w:spacing w:after="0" w:line="240" w:lineRule="auto"/>
        <w:rPr>
          <w:rFonts w:ascii="Century Gothic" w:hAnsi="Century Gothic"/>
          <w:sz w:val="16"/>
          <w:szCs w:val="16"/>
        </w:rPr>
      </w:pPr>
      <w:r w:rsidRPr="00045C68">
        <w:rPr>
          <w:rFonts w:ascii="Century Gothic" w:hAnsi="Century Gothic"/>
          <w:sz w:val="16"/>
          <w:szCs w:val="16"/>
        </w:rPr>
        <w:t xml:space="preserve">NOTE: </w:t>
      </w:r>
    </w:p>
    <w:p w:rsidR="00CC684A" w:rsidRPr="00045C68" w:rsidRDefault="00C00AAC" w:rsidP="00C00AAC">
      <w:pPr>
        <w:spacing w:after="0" w:line="240" w:lineRule="auto"/>
        <w:rPr>
          <w:rFonts w:ascii="Century Gothic" w:hAnsi="Century Gothic"/>
          <w:sz w:val="16"/>
          <w:szCs w:val="16"/>
        </w:rPr>
      </w:pPr>
      <w:r w:rsidRPr="00045C68">
        <w:rPr>
          <w:rFonts w:ascii="Century Gothic" w:hAnsi="Century Gothic"/>
          <w:sz w:val="16"/>
          <w:szCs w:val="16"/>
          <w:vertAlign w:val="superscript"/>
        </w:rPr>
        <w:t>2</w:t>
      </w:r>
      <w:r w:rsidRPr="00045C68">
        <w:rPr>
          <w:rFonts w:ascii="Century Gothic" w:hAnsi="Century Gothic"/>
          <w:sz w:val="16"/>
          <w:szCs w:val="16"/>
        </w:rPr>
        <w:t>Usage may vary with field populated based on bank specific criteria</w:t>
      </w:r>
    </w:p>
    <w:p w:rsidR="00C00AAC" w:rsidRPr="00045C68" w:rsidRDefault="00CC684A" w:rsidP="00C00AAC">
      <w:pPr>
        <w:spacing w:after="0" w:line="240" w:lineRule="auto"/>
        <w:rPr>
          <w:rFonts w:ascii="Century Gothic" w:hAnsi="Century Gothic"/>
          <w:sz w:val="16"/>
          <w:szCs w:val="16"/>
        </w:rPr>
      </w:pPr>
      <w:r w:rsidRPr="00045C68">
        <w:rPr>
          <w:rFonts w:ascii="Century Gothic" w:hAnsi="Century Gothic"/>
          <w:sz w:val="16"/>
          <w:szCs w:val="16"/>
          <w:vertAlign w:val="superscript"/>
        </w:rPr>
        <w:t xml:space="preserve">3 </w:t>
      </w:r>
      <w:r w:rsidRPr="00045C68">
        <w:rPr>
          <w:rFonts w:ascii="Century Gothic" w:hAnsi="Century Gothic"/>
          <w:sz w:val="16"/>
          <w:szCs w:val="16"/>
        </w:rPr>
        <w:t>Can be set at the Payment Information level or the Credit Transfer Transaction level. It is possible to have multiple Payment Information blocks, but they must share the same batch information e.g., Debtor (Company), Debtor Account (Company bank account), Debtor Agent (Company bank), as well as the Requested Execution Date. However Payment Type Information (e.g., SEC Code, Company Entry Description) cannot be used in both levels.</w:t>
      </w:r>
      <w:r w:rsidR="00C00AAC" w:rsidRPr="00045C68">
        <w:rPr>
          <w:rFonts w:ascii="Century Gothic" w:hAnsi="Century Gothic"/>
          <w:sz w:val="16"/>
          <w:szCs w:val="16"/>
        </w:rPr>
        <w:t xml:space="preserve"> </w:t>
      </w:r>
    </w:p>
    <w:p w:rsidR="0060478B" w:rsidRPr="00045C68" w:rsidRDefault="0060478B" w:rsidP="00342C88">
      <w:pPr>
        <w:rPr>
          <w:rFonts w:ascii="Century Gothic" w:hAnsi="Century Gothic"/>
          <w:sz w:val="16"/>
          <w:szCs w:val="16"/>
        </w:rPr>
        <w:sectPr w:rsidR="0060478B" w:rsidRPr="00045C68" w:rsidSect="00752D5D">
          <w:pgSz w:w="15840" w:h="12240" w:orient="landscape"/>
          <w:pgMar w:top="1008" w:right="1440" w:bottom="1008" w:left="1440" w:header="720" w:footer="720" w:gutter="0"/>
          <w:cols w:space="720"/>
          <w:docGrid w:linePitch="360"/>
        </w:sectPr>
      </w:pPr>
    </w:p>
    <w:p w:rsidR="006E7E0D" w:rsidRPr="00045C68" w:rsidRDefault="006E7E0D" w:rsidP="00350FDF">
      <w:pPr>
        <w:pStyle w:val="Heading2"/>
        <w:numPr>
          <w:ilvl w:val="1"/>
          <w:numId w:val="51"/>
        </w:numPr>
        <w:rPr>
          <w:rFonts w:ascii="Century Gothic" w:hAnsi="Century Gothic"/>
        </w:rPr>
      </w:pPr>
      <w:bookmarkStart w:id="19" w:name="_Toc464810870"/>
      <w:r w:rsidRPr="00045C68">
        <w:rPr>
          <w:rFonts w:ascii="Century Gothic" w:hAnsi="Century Gothic"/>
        </w:rPr>
        <w:lastRenderedPageBreak/>
        <w:t>CCD</w:t>
      </w:r>
      <w:r w:rsidR="00C121FE" w:rsidRPr="00045C68">
        <w:rPr>
          <w:rFonts w:ascii="Century Gothic" w:hAnsi="Century Gothic"/>
        </w:rPr>
        <w:t xml:space="preserve"> or PPD</w:t>
      </w:r>
      <w:r w:rsidRPr="00045C68">
        <w:rPr>
          <w:rFonts w:ascii="Century Gothic" w:hAnsi="Century Gothic"/>
        </w:rPr>
        <w:t xml:space="preserve"> Entry Detail Record</w:t>
      </w:r>
      <w:bookmarkEnd w:id="19"/>
    </w:p>
    <w:p w:rsidR="002E6937" w:rsidRPr="00045C68" w:rsidRDefault="00CA3D4D" w:rsidP="008845DF">
      <w:pPr>
        <w:pStyle w:val="ListParagraph"/>
        <w:spacing w:before="120"/>
        <w:ind w:left="1080" w:firstLine="360"/>
        <w:rPr>
          <w:rFonts w:ascii="Century Gothic" w:hAnsi="Century Gothic"/>
        </w:rPr>
      </w:pPr>
      <w:r w:rsidRPr="00045C68">
        <w:rPr>
          <w:rFonts w:ascii="Century Gothic" w:hAnsi="Century Gothic"/>
          <w:sz w:val="20"/>
          <w:szCs w:val="20"/>
        </w:rPr>
        <w:t xml:space="preserve">The CCD Entry Detail Records contain information about the Receiver and the Receiver's financial institution. </w:t>
      </w:r>
    </w:p>
    <w:tbl>
      <w:tblPr>
        <w:tblW w:w="14040" w:type="dxa"/>
        <w:tblInd w:w="-432"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83"/>
        <w:gridCol w:w="57"/>
        <w:gridCol w:w="2340"/>
        <w:gridCol w:w="25"/>
        <w:gridCol w:w="785"/>
        <w:gridCol w:w="19"/>
        <w:gridCol w:w="791"/>
        <w:gridCol w:w="19"/>
        <w:gridCol w:w="759"/>
        <w:gridCol w:w="32"/>
        <w:gridCol w:w="3574"/>
        <w:gridCol w:w="26"/>
        <w:gridCol w:w="5130"/>
      </w:tblGrid>
      <w:tr w:rsidR="003A72F4" w:rsidRPr="00045C68" w:rsidTr="003A72F4">
        <w:trPr>
          <w:trHeight w:val="630"/>
        </w:trPr>
        <w:tc>
          <w:tcPr>
            <w:tcW w:w="483" w:type="dxa"/>
            <w:shd w:val="clear" w:color="000000" w:fill="17365D"/>
            <w:vAlign w:val="center"/>
            <w:hideMark/>
          </w:tcPr>
          <w:p w:rsidR="003A72F4" w:rsidRPr="00045C68" w:rsidRDefault="003A72F4" w:rsidP="00D6686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 </w:t>
            </w:r>
          </w:p>
        </w:tc>
        <w:tc>
          <w:tcPr>
            <w:tcW w:w="2422" w:type="dxa"/>
            <w:gridSpan w:val="3"/>
            <w:shd w:val="clear" w:color="000000" w:fill="17365D"/>
            <w:vAlign w:val="center"/>
            <w:hideMark/>
          </w:tcPr>
          <w:p w:rsidR="003A72F4" w:rsidRPr="00045C68" w:rsidRDefault="003A72F4" w:rsidP="00D6686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CCD</w:t>
            </w:r>
          </w:p>
        </w:tc>
        <w:tc>
          <w:tcPr>
            <w:tcW w:w="804" w:type="dxa"/>
            <w:gridSpan w:val="2"/>
            <w:shd w:val="clear" w:color="000000" w:fill="17365D"/>
            <w:vAlign w:val="center"/>
            <w:hideMark/>
          </w:tcPr>
          <w:p w:rsidR="003A72F4" w:rsidRPr="00045C68" w:rsidRDefault="003A72F4" w:rsidP="00D6686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Length</w:t>
            </w:r>
          </w:p>
        </w:tc>
        <w:tc>
          <w:tcPr>
            <w:tcW w:w="810" w:type="dxa"/>
            <w:gridSpan w:val="2"/>
            <w:shd w:val="clear" w:color="000000" w:fill="17365D"/>
            <w:vAlign w:val="center"/>
            <w:hideMark/>
          </w:tcPr>
          <w:p w:rsidR="003A72F4" w:rsidRPr="00045C68" w:rsidRDefault="003A72F4" w:rsidP="00D6686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Position</w:t>
            </w:r>
          </w:p>
        </w:tc>
        <w:tc>
          <w:tcPr>
            <w:tcW w:w="759" w:type="dxa"/>
            <w:shd w:val="clear" w:color="000000" w:fill="17365D"/>
            <w:vAlign w:val="center"/>
            <w:hideMark/>
          </w:tcPr>
          <w:p w:rsidR="003A72F4" w:rsidRPr="00045C68" w:rsidRDefault="003A72F4" w:rsidP="00D6686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M,R,O</w:t>
            </w:r>
          </w:p>
        </w:tc>
        <w:tc>
          <w:tcPr>
            <w:tcW w:w="3606" w:type="dxa"/>
            <w:gridSpan w:val="2"/>
            <w:shd w:val="clear" w:color="000000" w:fill="17365D"/>
            <w:vAlign w:val="center"/>
            <w:hideMark/>
          </w:tcPr>
          <w:p w:rsidR="003A72F4" w:rsidRPr="00045C68" w:rsidRDefault="003A72F4" w:rsidP="00D6686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5156" w:type="dxa"/>
            <w:gridSpan w:val="2"/>
            <w:shd w:val="clear" w:color="000000" w:fill="17365D"/>
            <w:vAlign w:val="center"/>
            <w:hideMark/>
          </w:tcPr>
          <w:p w:rsidR="003A72F4" w:rsidRPr="00045C68" w:rsidRDefault="003A72F4" w:rsidP="00D6686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20022 Mapping Comments</w:t>
            </w:r>
          </w:p>
        </w:tc>
      </w:tr>
      <w:tr w:rsidR="003A72F4" w:rsidRPr="00045C68" w:rsidTr="003A72F4">
        <w:tblPrEx>
          <w:tblBorders>
            <w:top w:val="none" w:sz="0" w:space="0" w:color="auto"/>
            <w:bottom w:val="none" w:sz="0" w:space="0" w:color="auto"/>
            <w:insideH w:val="none" w:sz="0" w:space="0" w:color="auto"/>
          </w:tblBorders>
          <w:tblLook w:val="0000" w:firstRow="0" w:lastRow="0" w:firstColumn="0" w:lastColumn="0" w:noHBand="0" w:noVBand="0"/>
        </w:tblPrEx>
        <w:trPr>
          <w:trHeight w:val="144"/>
        </w:trPr>
        <w:tc>
          <w:tcPr>
            <w:tcW w:w="14040" w:type="dxa"/>
            <w:gridSpan w:val="13"/>
            <w:tcBorders>
              <w:top w:val="nil"/>
              <w:left w:val="nil"/>
              <w:bottom w:val="single" w:sz="6" w:space="0" w:color="auto"/>
              <w:right w:val="nil"/>
            </w:tcBorders>
            <w:shd w:val="solid" w:color="969696" w:fill="auto"/>
            <w:vAlign w:val="center"/>
          </w:tcPr>
          <w:p w:rsidR="003A72F4" w:rsidRPr="00045C68" w:rsidRDefault="003A72F4" w:rsidP="003A72F4">
            <w:pPr>
              <w:autoSpaceDE w:val="0"/>
              <w:autoSpaceDN w:val="0"/>
              <w:adjustRightInd w:val="0"/>
              <w:spacing w:after="0" w:line="240" w:lineRule="auto"/>
              <w:rPr>
                <w:rFonts w:ascii="Century Gothic" w:hAnsi="Century Gothic" w:cs="Century Gothic"/>
                <w:b/>
                <w:bCs/>
                <w:color w:val="000000"/>
                <w:sz w:val="16"/>
                <w:szCs w:val="16"/>
              </w:rPr>
            </w:pPr>
          </w:p>
          <w:p w:rsidR="003A72F4" w:rsidRPr="00045C68" w:rsidRDefault="003A72F4" w:rsidP="003A72F4">
            <w:pPr>
              <w:autoSpaceDE w:val="0"/>
              <w:autoSpaceDN w:val="0"/>
              <w:adjustRightInd w:val="0"/>
              <w:spacing w:after="0" w:line="240" w:lineRule="auto"/>
              <w:rPr>
                <w:rFonts w:ascii="Century Gothic" w:hAnsi="Century Gothic" w:cs="Century Gothic"/>
                <w:b/>
                <w:bCs/>
                <w:color w:val="000000"/>
                <w:sz w:val="16"/>
                <w:szCs w:val="16"/>
              </w:rPr>
            </w:pPr>
            <w:r w:rsidRPr="00045C68">
              <w:rPr>
                <w:rFonts w:ascii="Century Gothic" w:hAnsi="Century Gothic" w:cs="Century Gothic"/>
                <w:b/>
                <w:bCs/>
                <w:color w:val="000000"/>
                <w:sz w:val="16"/>
                <w:szCs w:val="16"/>
              </w:rPr>
              <w:t>First Entry Detail Record (6)</w:t>
            </w:r>
          </w:p>
          <w:p w:rsidR="003A72F4" w:rsidRPr="00045C68" w:rsidRDefault="003A72F4" w:rsidP="003A72F4">
            <w:pPr>
              <w:autoSpaceDE w:val="0"/>
              <w:autoSpaceDN w:val="0"/>
              <w:adjustRightInd w:val="0"/>
              <w:spacing w:after="0" w:line="240" w:lineRule="auto"/>
              <w:rPr>
                <w:rFonts w:ascii="Century Gothic" w:hAnsi="Century Gothic" w:cs="Century Gothic"/>
                <w:color w:val="000000"/>
                <w:sz w:val="16"/>
                <w:szCs w:val="16"/>
              </w:rPr>
            </w:pPr>
          </w:p>
        </w:tc>
      </w:tr>
      <w:tr w:rsidR="003A72F4" w:rsidRPr="00045C68" w:rsidTr="003A72F4">
        <w:tblPrEx>
          <w:tblBorders>
            <w:top w:val="none" w:sz="0" w:space="0" w:color="auto"/>
            <w:bottom w:val="none" w:sz="0" w:space="0" w:color="auto"/>
            <w:insideH w:val="none" w:sz="0" w:space="0" w:color="auto"/>
          </w:tblBorders>
          <w:tblLook w:val="0000" w:firstRow="0" w:lastRow="0" w:firstColumn="0" w:lastColumn="0" w:noHBand="0" w:noVBand="0"/>
        </w:tblPrEx>
        <w:trPr>
          <w:trHeight w:val="144"/>
        </w:trPr>
        <w:tc>
          <w:tcPr>
            <w:tcW w:w="540" w:type="dxa"/>
            <w:gridSpan w:val="2"/>
            <w:tcBorders>
              <w:top w:val="single" w:sz="6" w:space="0" w:color="auto"/>
              <w:left w:val="nil"/>
              <w:bottom w:val="single" w:sz="6" w:space="0" w:color="auto"/>
              <w:right w:val="nil"/>
            </w:tcBorders>
            <w:shd w:val="clear" w:color="FF6600" w:fill="F79646"/>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2340" w:type="dxa"/>
            <w:tcBorders>
              <w:top w:val="single" w:sz="6" w:space="0" w:color="auto"/>
              <w:left w:val="nil"/>
              <w:bottom w:val="single" w:sz="6" w:space="0" w:color="auto"/>
              <w:right w:val="nil"/>
            </w:tcBorders>
            <w:shd w:val="clear" w:color="FF6600" w:fill="F79646"/>
            <w:vAlign w:val="center"/>
          </w:tcPr>
          <w:p w:rsidR="003A72F4" w:rsidRPr="00045C68" w:rsidRDefault="003A72F4"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Record Type Code </w:t>
            </w:r>
          </w:p>
        </w:tc>
        <w:tc>
          <w:tcPr>
            <w:tcW w:w="810" w:type="dxa"/>
            <w:gridSpan w:val="2"/>
            <w:tcBorders>
              <w:top w:val="single" w:sz="6" w:space="0" w:color="auto"/>
              <w:left w:val="nil"/>
              <w:bottom w:val="single" w:sz="6" w:space="0" w:color="auto"/>
              <w:right w:val="nil"/>
            </w:tcBorders>
            <w:shd w:val="clear" w:color="FF6600" w:fill="F79646"/>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810" w:type="dxa"/>
            <w:gridSpan w:val="2"/>
            <w:tcBorders>
              <w:top w:val="single" w:sz="6" w:space="0" w:color="auto"/>
              <w:left w:val="nil"/>
              <w:bottom w:val="single" w:sz="6" w:space="0" w:color="auto"/>
              <w:right w:val="nil"/>
            </w:tcBorders>
            <w:shd w:val="clear" w:color="FF6600" w:fill="F79646"/>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01-01</w:t>
            </w:r>
          </w:p>
        </w:tc>
        <w:tc>
          <w:tcPr>
            <w:tcW w:w="810" w:type="dxa"/>
            <w:gridSpan w:val="3"/>
            <w:tcBorders>
              <w:top w:val="single" w:sz="6" w:space="0" w:color="auto"/>
              <w:left w:val="nil"/>
              <w:bottom w:val="single" w:sz="6" w:space="0" w:color="auto"/>
              <w:right w:val="nil"/>
            </w:tcBorders>
            <w:shd w:val="clear" w:color="FF6600" w:fill="F79646"/>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600" w:type="dxa"/>
            <w:gridSpan w:val="2"/>
            <w:tcBorders>
              <w:top w:val="single" w:sz="6" w:space="0" w:color="auto"/>
              <w:left w:val="nil"/>
              <w:bottom w:val="single" w:sz="6" w:space="0" w:color="auto"/>
              <w:right w:val="nil"/>
            </w:tcBorders>
            <w:shd w:val="clear" w:color="FF6600" w:fill="F79646"/>
            <w:vAlign w:val="center"/>
          </w:tcPr>
          <w:p w:rsidR="003A72F4" w:rsidRPr="00045C68" w:rsidRDefault="003A72F4"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Code identifying the Entry Detail Record is "6"</w:t>
            </w:r>
          </w:p>
        </w:tc>
        <w:tc>
          <w:tcPr>
            <w:tcW w:w="5130" w:type="dxa"/>
            <w:tcBorders>
              <w:top w:val="single" w:sz="6" w:space="0" w:color="auto"/>
              <w:left w:val="nil"/>
              <w:bottom w:val="single" w:sz="6" w:space="0" w:color="auto"/>
              <w:right w:val="nil"/>
            </w:tcBorders>
            <w:shd w:val="clear" w:color="FF6600" w:fill="F79646"/>
            <w:vAlign w:val="center"/>
          </w:tcPr>
          <w:p w:rsidR="003A72F4" w:rsidRPr="00045C68" w:rsidRDefault="003A72F4"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w:t>
            </w:r>
            <w:r w:rsidR="009D4391" w:rsidRPr="00045C68">
              <w:rPr>
                <w:rFonts w:ascii="Century Gothic" w:hAnsi="Century Gothic" w:cs="Century Gothic"/>
                <w:color w:val="000000"/>
                <w:sz w:val="16"/>
                <w:szCs w:val="16"/>
              </w:rPr>
              <w:t>,</w:t>
            </w:r>
            <w:r w:rsidRPr="00045C68">
              <w:rPr>
                <w:rFonts w:ascii="Century Gothic" w:hAnsi="Century Gothic" w:cs="Century Gothic"/>
                <w:color w:val="000000"/>
                <w:sz w:val="16"/>
                <w:szCs w:val="16"/>
              </w:rPr>
              <w:t xml:space="preserve"> </w:t>
            </w:r>
            <w:r w:rsidR="009D4391" w:rsidRPr="00045C68">
              <w:rPr>
                <w:rFonts w:ascii="Century Gothic" w:hAnsi="Century Gothic" w:cs="Century Gothic"/>
                <w:color w:val="000000"/>
                <w:sz w:val="16"/>
                <w:szCs w:val="16"/>
              </w:rPr>
              <w:t>set by ODFI system</w:t>
            </w:r>
            <w:r w:rsidR="00CB529F" w:rsidRPr="00045C68">
              <w:rPr>
                <w:rFonts w:ascii="Century Gothic" w:hAnsi="Century Gothic" w:cs="Century Gothic"/>
                <w:color w:val="000000"/>
                <w:sz w:val="16"/>
                <w:szCs w:val="16"/>
              </w:rPr>
              <w:t xml:space="preserve"> to “6”</w:t>
            </w:r>
          </w:p>
        </w:tc>
      </w:tr>
      <w:tr w:rsidR="003A72F4" w:rsidRPr="00045C68" w:rsidTr="003A72F4">
        <w:tblPrEx>
          <w:tblBorders>
            <w:top w:val="none" w:sz="0" w:space="0" w:color="auto"/>
            <w:bottom w:val="none" w:sz="0" w:space="0" w:color="auto"/>
            <w:insideH w:val="none" w:sz="0" w:space="0" w:color="auto"/>
          </w:tblBorders>
          <w:tblLook w:val="0000" w:firstRow="0" w:lastRow="0" w:firstColumn="0" w:lastColumn="0" w:noHBand="0" w:noVBand="0"/>
        </w:tblPrEx>
        <w:trPr>
          <w:trHeight w:val="430"/>
        </w:trPr>
        <w:tc>
          <w:tcPr>
            <w:tcW w:w="540" w:type="dxa"/>
            <w:gridSpan w:val="2"/>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w:t>
            </w:r>
          </w:p>
        </w:tc>
        <w:tc>
          <w:tcPr>
            <w:tcW w:w="2340" w:type="dxa"/>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Transaction Code </w:t>
            </w:r>
          </w:p>
        </w:tc>
        <w:tc>
          <w:tcPr>
            <w:tcW w:w="810" w:type="dxa"/>
            <w:gridSpan w:val="2"/>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w:t>
            </w:r>
          </w:p>
        </w:tc>
        <w:tc>
          <w:tcPr>
            <w:tcW w:w="810" w:type="dxa"/>
            <w:gridSpan w:val="2"/>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02-03</w:t>
            </w:r>
          </w:p>
        </w:tc>
        <w:tc>
          <w:tcPr>
            <w:tcW w:w="810" w:type="dxa"/>
            <w:gridSpan w:val="3"/>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600" w:type="dxa"/>
            <w:gridSpan w:val="2"/>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Two-digit code that identifies the type of entry: checking and savings account credits/debits or prenotes</w:t>
            </w:r>
          </w:p>
        </w:tc>
        <w:tc>
          <w:tcPr>
            <w:tcW w:w="5130" w:type="dxa"/>
            <w:tcBorders>
              <w:top w:val="nil"/>
              <w:left w:val="nil"/>
              <w:bottom w:val="nil"/>
              <w:right w:val="nil"/>
            </w:tcBorders>
            <w:shd w:val="solid" w:color="FFFFCC" w:fill="auto"/>
            <w:vAlign w:val="center"/>
          </w:tcPr>
          <w:p w:rsidR="00187C12" w:rsidRPr="00045C68" w:rsidRDefault="003A72F4" w:rsidP="00187C12">
            <w:pPr>
              <w:autoSpaceDE w:val="0"/>
              <w:autoSpaceDN w:val="0"/>
              <w:adjustRightInd w:val="0"/>
              <w:spacing w:after="0" w:line="240" w:lineRule="auto"/>
            </w:pPr>
            <w:r w:rsidRPr="00045C68">
              <w:rPr>
                <w:rFonts w:ascii="Century Gothic" w:hAnsi="Century Gothic" w:cs="Century Gothic"/>
                <w:color w:val="000000"/>
                <w:sz w:val="16"/>
                <w:szCs w:val="16"/>
              </w:rPr>
              <w:t>Maps to &lt;CreditTransferTransactionInformation&gt;&lt;CreditorAccount&gt; &lt;Type&gt;&lt;</w:t>
            </w:r>
            <w:r w:rsidR="0064346C" w:rsidRPr="00045C68">
              <w:rPr>
                <w:rFonts w:ascii="Century Gothic" w:hAnsi="Century Gothic" w:cs="Century Gothic"/>
                <w:color w:val="000000"/>
                <w:sz w:val="16"/>
                <w:szCs w:val="16"/>
              </w:rPr>
              <w:t>Code</w:t>
            </w:r>
            <w:r w:rsidRPr="00045C68">
              <w:rPr>
                <w:rFonts w:ascii="Century Gothic" w:hAnsi="Century Gothic" w:cs="Century Gothic"/>
                <w:color w:val="000000"/>
                <w:sz w:val="16"/>
                <w:szCs w:val="16"/>
              </w:rPr>
              <w:t>&gt;</w:t>
            </w:r>
            <w:r w:rsidR="00187C12" w:rsidRPr="00045C68">
              <w:t xml:space="preserve"> </w:t>
            </w:r>
          </w:p>
          <w:p w:rsidR="00C121FE" w:rsidRPr="00045C68" w:rsidRDefault="00C121FE" w:rsidP="00187C12">
            <w:pPr>
              <w:autoSpaceDE w:val="0"/>
              <w:autoSpaceDN w:val="0"/>
              <w:adjustRightInd w:val="0"/>
              <w:spacing w:after="0" w:line="240" w:lineRule="auto"/>
              <w:rPr>
                <w:rFonts w:ascii="Century Gothic" w:hAnsi="Century Gothic" w:cs="Century Gothic"/>
                <w:color w:val="000000"/>
                <w:sz w:val="16"/>
                <w:szCs w:val="16"/>
              </w:rPr>
            </w:pPr>
          </w:p>
          <w:p w:rsidR="00C121FE" w:rsidRPr="00045C68" w:rsidRDefault="00C121FE" w:rsidP="00C121F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"CACC" = Current Account </w:t>
            </w:r>
          </w:p>
          <w:p w:rsidR="003A72F4" w:rsidRPr="00045C68" w:rsidRDefault="00C121FE" w:rsidP="00C121F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"SVGS" = Savings Account</w:t>
            </w:r>
          </w:p>
        </w:tc>
      </w:tr>
      <w:tr w:rsidR="003A72F4" w:rsidRPr="00045C68" w:rsidTr="003A72F4">
        <w:tblPrEx>
          <w:tblBorders>
            <w:top w:val="none" w:sz="0" w:space="0" w:color="auto"/>
            <w:bottom w:val="none" w:sz="0" w:space="0" w:color="auto"/>
            <w:insideH w:val="none" w:sz="0" w:space="0" w:color="auto"/>
          </w:tblBorders>
          <w:tblLook w:val="0000" w:firstRow="0" w:lastRow="0" w:firstColumn="0" w:lastColumn="0" w:noHBand="0" w:noVBand="0"/>
        </w:tblPrEx>
        <w:trPr>
          <w:trHeight w:val="430"/>
        </w:trPr>
        <w:tc>
          <w:tcPr>
            <w:tcW w:w="540" w:type="dxa"/>
            <w:gridSpan w:val="2"/>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w:t>
            </w:r>
          </w:p>
        </w:tc>
        <w:tc>
          <w:tcPr>
            <w:tcW w:w="2340" w:type="dxa"/>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Receiving DFI Identification </w:t>
            </w:r>
          </w:p>
        </w:tc>
        <w:tc>
          <w:tcPr>
            <w:tcW w:w="810" w:type="dxa"/>
            <w:gridSpan w:val="2"/>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w:t>
            </w:r>
          </w:p>
        </w:tc>
        <w:tc>
          <w:tcPr>
            <w:tcW w:w="810" w:type="dxa"/>
            <w:gridSpan w:val="2"/>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04-11</w:t>
            </w:r>
          </w:p>
        </w:tc>
        <w:tc>
          <w:tcPr>
            <w:tcW w:w="810" w:type="dxa"/>
            <w:gridSpan w:val="3"/>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600" w:type="dxa"/>
            <w:gridSpan w:val="2"/>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First 8 digits of the receiver's bank transit routing number </w:t>
            </w:r>
          </w:p>
        </w:tc>
        <w:tc>
          <w:tcPr>
            <w:tcW w:w="5130" w:type="dxa"/>
            <w:tcBorders>
              <w:top w:val="single" w:sz="6" w:space="0" w:color="auto"/>
              <w:left w:val="nil"/>
              <w:bottom w:val="single" w:sz="6" w:space="0" w:color="auto"/>
              <w:right w:val="nil"/>
            </w:tcBorders>
            <w:shd w:val="solid" w:color="FFFFCC" w:fill="auto"/>
            <w:vAlign w:val="center"/>
          </w:tcPr>
          <w:p w:rsidR="003A72F4" w:rsidRPr="00045C68" w:rsidRDefault="003A72F4" w:rsidP="00C121F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Maps to </w:t>
            </w:r>
            <w:r w:rsidR="008C7043">
              <w:rPr>
                <w:rFonts w:ascii="Century Gothic" w:hAnsi="Century Gothic" w:cs="Century Gothic"/>
                <w:color w:val="000000"/>
                <w:sz w:val="16"/>
                <w:szCs w:val="16"/>
              </w:rPr>
              <w:t xml:space="preserve">first 8 digits: </w:t>
            </w:r>
            <w:r w:rsidR="009D390B" w:rsidRPr="00045C68">
              <w:rPr>
                <w:rFonts w:ascii="Century Gothic" w:hAnsi="Century Gothic" w:cs="Century Gothic"/>
                <w:color w:val="000000" w:themeColor="text1"/>
                <w:sz w:val="16"/>
                <w:szCs w:val="16"/>
              </w:rPr>
              <w:t>&lt;CreditTransferTransactionInformation&gt;</w:t>
            </w:r>
            <w:r w:rsidRPr="00045C68">
              <w:rPr>
                <w:rFonts w:ascii="Century Gothic" w:hAnsi="Century Gothic" w:cs="Century Gothic"/>
                <w:color w:val="000000"/>
                <w:sz w:val="16"/>
                <w:szCs w:val="16"/>
              </w:rPr>
              <w:t>&lt;CreditorAgent&gt;</w:t>
            </w:r>
            <w:r w:rsidR="009D390B" w:rsidRPr="00045C68">
              <w:rPr>
                <w:rFonts w:ascii="Century Gothic" w:hAnsi="Century Gothic" w:cs="Century Gothic"/>
                <w:color w:val="000000"/>
                <w:sz w:val="16"/>
                <w:szCs w:val="16"/>
              </w:rPr>
              <w:t xml:space="preserve"> </w:t>
            </w:r>
            <w:r w:rsidRPr="00045C68">
              <w:rPr>
                <w:rFonts w:ascii="Century Gothic" w:hAnsi="Century Gothic" w:cs="Century Gothic"/>
                <w:color w:val="000000"/>
                <w:sz w:val="16"/>
                <w:szCs w:val="16"/>
              </w:rPr>
              <w:t>&lt;FinancialInstitutionIdentification&gt;</w:t>
            </w:r>
            <w:r w:rsidR="005B4804" w:rsidRPr="00045C68">
              <w:rPr>
                <w:rFonts w:ascii="Century Gothic" w:hAnsi="Century Gothic" w:cs="Century Gothic"/>
                <w:color w:val="000000"/>
                <w:sz w:val="16"/>
                <w:szCs w:val="16"/>
              </w:rPr>
              <w:t xml:space="preserve"> </w:t>
            </w:r>
            <w:r w:rsidRPr="00045C68">
              <w:rPr>
                <w:rFonts w:ascii="Century Gothic" w:hAnsi="Century Gothic" w:cs="Century Gothic"/>
                <w:color w:val="000000"/>
                <w:sz w:val="16"/>
                <w:szCs w:val="16"/>
              </w:rPr>
              <w:t>&lt;ClearingSystemMemberIdentification&gt;</w:t>
            </w:r>
            <w:r w:rsidR="00E836B1" w:rsidRPr="00045C68">
              <w:rPr>
                <w:rFonts w:ascii="Century Gothic" w:hAnsi="Century Gothic" w:cs="Century Gothic"/>
                <w:color w:val="000000"/>
                <w:sz w:val="16"/>
                <w:szCs w:val="16"/>
              </w:rPr>
              <w:t xml:space="preserve"> </w:t>
            </w:r>
            <w:r w:rsidR="005B4804" w:rsidRPr="00045C68">
              <w:rPr>
                <w:rFonts w:ascii="Century Gothic" w:hAnsi="Century Gothic" w:cs="Century Gothic"/>
                <w:color w:val="000000"/>
                <w:sz w:val="16"/>
                <w:szCs w:val="16"/>
              </w:rPr>
              <w:t>&lt;</w:t>
            </w:r>
            <w:r w:rsidRPr="00045C68">
              <w:rPr>
                <w:rFonts w:ascii="Century Gothic" w:hAnsi="Century Gothic" w:cs="Century Gothic"/>
                <w:color w:val="000000"/>
                <w:sz w:val="16"/>
                <w:szCs w:val="16"/>
              </w:rPr>
              <w:t xml:space="preserve">MemberIdentification&gt; </w:t>
            </w:r>
          </w:p>
        </w:tc>
      </w:tr>
      <w:tr w:rsidR="003A72F4" w:rsidRPr="00045C68" w:rsidTr="003A72F4">
        <w:tblPrEx>
          <w:tblBorders>
            <w:top w:val="none" w:sz="0" w:space="0" w:color="auto"/>
            <w:bottom w:val="none" w:sz="0" w:space="0" w:color="auto"/>
            <w:insideH w:val="none" w:sz="0" w:space="0" w:color="auto"/>
          </w:tblBorders>
          <w:tblLook w:val="0000" w:firstRow="0" w:lastRow="0" w:firstColumn="0" w:lastColumn="0" w:noHBand="0" w:noVBand="0"/>
        </w:tblPrEx>
        <w:trPr>
          <w:trHeight w:val="430"/>
        </w:trPr>
        <w:tc>
          <w:tcPr>
            <w:tcW w:w="540" w:type="dxa"/>
            <w:gridSpan w:val="2"/>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4</w:t>
            </w:r>
          </w:p>
        </w:tc>
        <w:tc>
          <w:tcPr>
            <w:tcW w:w="2340" w:type="dxa"/>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Check Digit </w:t>
            </w:r>
          </w:p>
        </w:tc>
        <w:tc>
          <w:tcPr>
            <w:tcW w:w="810" w:type="dxa"/>
            <w:gridSpan w:val="2"/>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810" w:type="dxa"/>
            <w:gridSpan w:val="2"/>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12-12</w:t>
            </w:r>
          </w:p>
        </w:tc>
        <w:tc>
          <w:tcPr>
            <w:tcW w:w="810" w:type="dxa"/>
            <w:gridSpan w:val="3"/>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600" w:type="dxa"/>
            <w:gridSpan w:val="2"/>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Last digit of the receiver's transit bank routing number</w:t>
            </w:r>
          </w:p>
        </w:tc>
        <w:tc>
          <w:tcPr>
            <w:tcW w:w="5130" w:type="dxa"/>
            <w:tcBorders>
              <w:top w:val="single" w:sz="6" w:space="0" w:color="auto"/>
              <w:left w:val="nil"/>
              <w:bottom w:val="single" w:sz="6" w:space="0" w:color="auto"/>
              <w:right w:val="nil"/>
            </w:tcBorders>
            <w:shd w:val="solid" w:color="FFFFCC" w:fill="auto"/>
            <w:vAlign w:val="center"/>
          </w:tcPr>
          <w:p w:rsidR="00C121FE" w:rsidRPr="00045C68" w:rsidRDefault="003A72F4" w:rsidP="00C121F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Maps to </w:t>
            </w:r>
            <w:r w:rsidR="00C121FE" w:rsidRPr="00045C68">
              <w:rPr>
                <w:rFonts w:ascii="Century Gothic" w:hAnsi="Century Gothic" w:cs="Century Gothic"/>
                <w:color w:val="000000"/>
                <w:sz w:val="16"/>
                <w:szCs w:val="16"/>
              </w:rPr>
              <w:t>9</w:t>
            </w:r>
            <w:r w:rsidR="00C121FE" w:rsidRPr="00045C68">
              <w:rPr>
                <w:rFonts w:ascii="Century Gothic" w:hAnsi="Century Gothic" w:cs="Century Gothic"/>
                <w:color w:val="000000"/>
                <w:sz w:val="16"/>
                <w:szCs w:val="16"/>
                <w:vertAlign w:val="superscript"/>
              </w:rPr>
              <w:t>th</w:t>
            </w:r>
            <w:r w:rsidR="00C121FE" w:rsidRPr="00045C68" w:rsidDel="009445CB">
              <w:rPr>
                <w:rFonts w:ascii="Century Gothic" w:hAnsi="Century Gothic" w:cs="Century Gothic"/>
                <w:color w:val="000000"/>
                <w:sz w:val="16"/>
                <w:szCs w:val="16"/>
              </w:rPr>
              <w:t xml:space="preserve"> </w:t>
            </w:r>
            <w:r w:rsidR="008C7043">
              <w:rPr>
                <w:rFonts w:ascii="Century Gothic" w:hAnsi="Century Gothic" w:cs="Century Gothic"/>
                <w:color w:val="000000"/>
                <w:sz w:val="16"/>
                <w:szCs w:val="16"/>
              </w:rPr>
              <w:t xml:space="preserve">digit: </w:t>
            </w:r>
            <w:r w:rsidR="009D390B" w:rsidRPr="00045C68">
              <w:rPr>
                <w:rFonts w:ascii="Century Gothic" w:hAnsi="Century Gothic" w:cs="Century Gothic"/>
                <w:color w:val="000000" w:themeColor="text1"/>
                <w:sz w:val="16"/>
                <w:szCs w:val="16"/>
              </w:rPr>
              <w:t>&lt;CreditTransferTransactionInformation&gt;</w:t>
            </w:r>
            <w:r w:rsidRPr="00045C68">
              <w:rPr>
                <w:rFonts w:ascii="Century Gothic" w:hAnsi="Century Gothic" w:cs="Century Gothic"/>
                <w:color w:val="000000"/>
                <w:sz w:val="16"/>
                <w:szCs w:val="16"/>
              </w:rPr>
              <w:t>&lt;CreditorAgent&gt;</w:t>
            </w:r>
            <w:r w:rsidR="009D390B" w:rsidRPr="00045C68">
              <w:rPr>
                <w:rFonts w:ascii="Century Gothic" w:hAnsi="Century Gothic" w:cs="Century Gothic"/>
                <w:color w:val="000000"/>
                <w:sz w:val="16"/>
                <w:szCs w:val="16"/>
              </w:rPr>
              <w:t xml:space="preserve"> </w:t>
            </w:r>
            <w:r w:rsidR="005B4804" w:rsidRPr="00045C68">
              <w:rPr>
                <w:rFonts w:ascii="Century Gothic" w:hAnsi="Century Gothic" w:cs="Century Gothic"/>
                <w:color w:val="000000"/>
                <w:sz w:val="16"/>
                <w:szCs w:val="16"/>
              </w:rPr>
              <w:t xml:space="preserve"> &lt;FinancialInstitutionIdentification&gt;</w:t>
            </w:r>
            <w:r w:rsidR="00E836B1" w:rsidRPr="00045C68">
              <w:rPr>
                <w:rFonts w:ascii="Century Gothic" w:hAnsi="Century Gothic" w:cs="Century Gothic"/>
                <w:color w:val="000000"/>
                <w:sz w:val="16"/>
                <w:szCs w:val="16"/>
              </w:rPr>
              <w:t xml:space="preserve"> &lt;ClearingSystemMemberIdentification&gt; </w:t>
            </w:r>
            <w:r w:rsidRPr="00045C68">
              <w:rPr>
                <w:rFonts w:ascii="Century Gothic" w:hAnsi="Century Gothic" w:cs="Century Gothic"/>
                <w:color w:val="000000"/>
                <w:sz w:val="16"/>
                <w:szCs w:val="16"/>
              </w:rPr>
              <w:t>&lt;MemberIdentification&gt;</w:t>
            </w:r>
          </w:p>
          <w:p w:rsidR="00C121FE" w:rsidRPr="00045C68" w:rsidRDefault="00C121FE" w:rsidP="00C121FE">
            <w:pPr>
              <w:autoSpaceDE w:val="0"/>
              <w:autoSpaceDN w:val="0"/>
              <w:adjustRightInd w:val="0"/>
              <w:spacing w:after="0" w:line="240" w:lineRule="auto"/>
              <w:rPr>
                <w:rFonts w:ascii="Century Gothic" w:hAnsi="Century Gothic" w:cs="Century Gothic"/>
                <w:color w:val="000000"/>
                <w:sz w:val="16"/>
                <w:szCs w:val="16"/>
              </w:rPr>
            </w:pPr>
          </w:p>
          <w:p w:rsidR="003A72F4" w:rsidRPr="00045C68" w:rsidRDefault="00C121FE" w:rsidP="00C121F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Note that Field 3 and 4 are combined for Record 6 as the Check Digit is the last (or 9th) digit of the transit routing number</w:t>
            </w:r>
            <w:r w:rsidR="003A72F4" w:rsidRPr="00045C68">
              <w:rPr>
                <w:rFonts w:ascii="Century Gothic" w:hAnsi="Century Gothic" w:cs="Century Gothic"/>
                <w:color w:val="000000"/>
                <w:sz w:val="16"/>
                <w:szCs w:val="16"/>
              </w:rPr>
              <w:t xml:space="preserve"> </w:t>
            </w:r>
          </w:p>
        </w:tc>
      </w:tr>
      <w:tr w:rsidR="003A72F4" w:rsidRPr="00045C68" w:rsidTr="003A72F4">
        <w:tblPrEx>
          <w:tblBorders>
            <w:top w:val="none" w:sz="0" w:space="0" w:color="auto"/>
            <w:bottom w:val="none" w:sz="0" w:space="0" w:color="auto"/>
            <w:insideH w:val="none" w:sz="0" w:space="0" w:color="auto"/>
          </w:tblBorders>
          <w:tblLook w:val="0000" w:firstRow="0" w:lastRow="0" w:firstColumn="0" w:lastColumn="0" w:noHBand="0" w:noVBand="0"/>
        </w:tblPrEx>
        <w:trPr>
          <w:trHeight w:val="574"/>
        </w:trPr>
        <w:tc>
          <w:tcPr>
            <w:tcW w:w="540" w:type="dxa"/>
            <w:gridSpan w:val="2"/>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5</w:t>
            </w:r>
          </w:p>
        </w:tc>
        <w:tc>
          <w:tcPr>
            <w:tcW w:w="2340" w:type="dxa"/>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DFI Account Number </w:t>
            </w:r>
          </w:p>
        </w:tc>
        <w:tc>
          <w:tcPr>
            <w:tcW w:w="810" w:type="dxa"/>
            <w:gridSpan w:val="2"/>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17</w:t>
            </w:r>
          </w:p>
        </w:tc>
        <w:tc>
          <w:tcPr>
            <w:tcW w:w="810" w:type="dxa"/>
            <w:gridSpan w:val="2"/>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13-29</w:t>
            </w:r>
          </w:p>
        </w:tc>
        <w:tc>
          <w:tcPr>
            <w:tcW w:w="810" w:type="dxa"/>
            <w:gridSpan w:val="3"/>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R</w:t>
            </w:r>
          </w:p>
        </w:tc>
        <w:tc>
          <w:tcPr>
            <w:tcW w:w="3600" w:type="dxa"/>
            <w:gridSpan w:val="2"/>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The receiver's bank account number. If the account number exceeds 17 positions, only use the left mo</w:t>
            </w:r>
            <w:r w:rsidR="00C00AAC" w:rsidRPr="00045C68">
              <w:rPr>
                <w:rFonts w:ascii="Century Gothic" w:hAnsi="Century Gothic" w:cs="Century Gothic"/>
                <w:color w:val="000000"/>
                <w:sz w:val="16"/>
                <w:szCs w:val="16"/>
              </w:rPr>
              <w:t>st 17 characters with spaces om</w:t>
            </w:r>
            <w:r w:rsidRPr="00045C68">
              <w:rPr>
                <w:rFonts w:ascii="Century Gothic" w:hAnsi="Century Gothic" w:cs="Century Gothic"/>
                <w:color w:val="000000"/>
                <w:sz w:val="16"/>
                <w:szCs w:val="16"/>
              </w:rPr>
              <w:t>itted and field left justified</w:t>
            </w:r>
          </w:p>
        </w:tc>
        <w:tc>
          <w:tcPr>
            <w:tcW w:w="5130" w:type="dxa"/>
            <w:tcBorders>
              <w:top w:val="single" w:sz="6" w:space="0" w:color="auto"/>
              <w:left w:val="nil"/>
              <w:bottom w:val="single" w:sz="6" w:space="0" w:color="auto"/>
              <w:right w:val="nil"/>
            </w:tcBorders>
            <w:shd w:val="solid" w:color="FFFFCC" w:fill="auto"/>
            <w:vAlign w:val="center"/>
          </w:tcPr>
          <w:p w:rsidR="003A72F4" w:rsidRPr="00045C68" w:rsidRDefault="003A72F4" w:rsidP="00C00AA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Maps to &lt;CreditTransferTransactionInformation&gt;&lt;CreditorAccount&gt; &lt;Identification&gt;&lt;Other&gt;&lt;Identification&gt;</w:t>
            </w:r>
          </w:p>
        </w:tc>
      </w:tr>
      <w:tr w:rsidR="003A72F4" w:rsidRPr="00045C68" w:rsidTr="003A72F4">
        <w:tblPrEx>
          <w:tblBorders>
            <w:top w:val="none" w:sz="0" w:space="0" w:color="auto"/>
            <w:bottom w:val="none" w:sz="0" w:space="0" w:color="auto"/>
            <w:insideH w:val="none" w:sz="0" w:space="0" w:color="auto"/>
          </w:tblBorders>
          <w:tblLook w:val="0000" w:firstRow="0" w:lastRow="0" w:firstColumn="0" w:lastColumn="0" w:noHBand="0" w:noVBand="0"/>
        </w:tblPrEx>
        <w:trPr>
          <w:trHeight w:val="430"/>
        </w:trPr>
        <w:tc>
          <w:tcPr>
            <w:tcW w:w="540" w:type="dxa"/>
            <w:gridSpan w:val="2"/>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6</w:t>
            </w:r>
          </w:p>
        </w:tc>
        <w:tc>
          <w:tcPr>
            <w:tcW w:w="2340" w:type="dxa"/>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Amount </w:t>
            </w:r>
          </w:p>
        </w:tc>
        <w:tc>
          <w:tcPr>
            <w:tcW w:w="810" w:type="dxa"/>
            <w:gridSpan w:val="2"/>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10</w:t>
            </w:r>
          </w:p>
        </w:tc>
        <w:tc>
          <w:tcPr>
            <w:tcW w:w="810" w:type="dxa"/>
            <w:gridSpan w:val="2"/>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30-39</w:t>
            </w:r>
          </w:p>
        </w:tc>
        <w:tc>
          <w:tcPr>
            <w:tcW w:w="810" w:type="dxa"/>
            <w:gridSpan w:val="3"/>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600" w:type="dxa"/>
            <w:gridSpan w:val="2"/>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The amount of the transaction in dollars with two decimal places. Right justified, left zero</w:t>
            </w:r>
            <w:r w:rsidR="00EB0353" w:rsidRPr="00045C68">
              <w:rPr>
                <w:rFonts w:ascii="Century Gothic" w:hAnsi="Century Gothic" w:cs="Century Gothic"/>
                <w:color w:val="000000"/>
                <w:sz w:val="16"/>
                <w:szCs w:val="16"/>
              </w:rPr>
              <w:t>-filled</w:t>
            </w:r>
            <w:r w:rsidR="006C1F3E" w:rsidRPr="00045C68">
              <w:rPr>
                <w:rFonts w:ascii="Century Gothic" w:hAnsi="Century Gothic" w:cs="Century Gothic"/>
                <w:color w:val="000000"/>
                <w:sz w:val="16"/>
                <w:szCs w:val="16"/>
              </w:rPr>
              <w:t xml:space="preserve"> without a decimal point</w:t>
            </w:r>
          </w:p>
        </w:tc>
        <w:tc>
          <w:tcPr>
            <w:tcW w:w="5130" w:type="dxa"/>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Maps to &lt;CreditTransferTransactionInformation&gt;&lt;Amount&gt; &lt;InstructedAmount&gt;</w:t>
            </w:r>
          </w:p>
        </w:tc>
      </w:tr>
      <w:tr w:rsidR="003A72F4" w:rsidRPr="00045C68" w:rsidTr="003A72F4">
        <w:tblPrEx>
          <w:tblBorders>
            <w:top w:val="none" w:sz="0" w:space="0" w:color="auto"/>
            <w:bottom w:val="none" w:sz="0" w:space="0" w:color="auto"/>
            <w:insideH w:val="none" w:sz="0" w:space="0" w:color="auto"/>
          </w:tblBorders>
          <w:tblLook w:val="0000" w:firstRow="0" w:lastRow="0" w:firstColumn="0" w:lastColumn="0" w:noHBand="0" w:noVBand="0"/>
        </w:tblPrEx>
        <w:trPr>
          <w:trHeight w:val="430"/>
        </w:trPr>
        <w:tc>
          <w:tcPr>
            <w:tcW w:w="540" w:type="dxa"/>
            <w:gridSpan w:val="2"/>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w:t>
            </w:r>
          </w:p>
        </w:tc>
        <w:tc>
          <w:tcPr>
            <w:tcW w:w="2340" w:type="dxa"/>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Identification Number </w:t>
            </w:r>
          </w:p>
        </w:tc>
        <w:tc>
          <w:tcPr>
            <w:tcW w:w="810" w:type="dxa"/>
            <w:gridSpan w:val="2"/>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15</w:t>
            </w:r>
          </w:p>
        </w:tc>
        <w:tc>
          <w:tcPr>
            <w:tcW w:w="810" w:type="dxa"/>
            <w:gridSpan w:val="2"/>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40-54</w:t>
            </w:r>
          </w:p>
        </w:tc>
        <w:tc>
          <w:tcPr>
            <w:tcW w:w="810" w:type="dxa"/>
            <w:gridSpan w:val="3"/>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O</w:t>
            </w:r>
          </w:p>
        </w:tc>
        <w:tc>
          <w:tcPr>
            <w:tcW w:w="3600" w:type="dxa"/>
            <w:gridSpan w:val="2"/>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rPr>
                <w:rFonts w:ascii="Century Gothic" w:hAnsi="Century Gothic" w:cs="Century Gothic"/>
                <w:color w:val="000000"/>
                <w:sz w:val="16"/>
                <w:szCs w:val="16"/>
                <w:highlight w:val="yellow"/>
              </w:rPr>
            </w:pPr>
            <w:r w:rsidRPr="00045C68">
              <w:rPr>
                <w:rFonts w:ascii="Century Gothic" w:hAnsi="Century Gothic" w:cs="Century Gothic"/>
                <w:color w:val="000000"/>
                <w:sz w:val="16"/>
                <w:szCs w:val="16"/>
              </w:rPr>
              <w:t>Identification Number field may be used by the Originator to insert its own number for tracing purpose</w:t>
            </w:r>
          </w:p>
        </w:tc>
        <w:tc>
          <w:tcPr>
            <w:tcW w:w="5130" w:type="dxa"/>
            <w:tcBorders>
              <w:top w:val="single" w:sz="6" w:space="0" w:color="auto"/>
              <w:left w:val="nil"/>
              <w:bottom w:val="single" w:sz="6" w:space="0" w:color="auto"/>
              <w:right w:val="nil"/>
            </w:tcBorders>
            <w:shd w:val="solid" w:color="FFFFCC" w:fill="auto"/>
            <w:vAlign w:val="center"/>
          </w:tcPr>
          <w:p w:rsidR="009D4391" w:rsidRPr="00045C68" w:rsidRDefault="009D4391" w:rsidP="00327D13">
            <w:pPr>
              <w:autoSpaceDE w:val="0"/>
              <w:autoSpaceDN w:val="0"/>
              <w:adjustRightInd w:val="0"/>
              <w:spacing w:after="0" w:line="240" w:lineRule="auto"/>
              <w:rPr>
                <w:rFonts w:ascii="Century Gothic" w:hAnsi="Century Gothic" w:cs="Century Gothic"/>
                <w:color w:val="000000"/>
                <w:sz w:val="16"/>
                <w:szCs w:val="16"/>
                <w:highlight w:val="yellow"/>
              </w:rPr>
            </w:pPr>
            <w:r w:rsidRPr="00045C68">
              <w:rPr>
                <w:rFonts w:ascii="Century Gothic" w:hAnsi="Century Gothic" w:cs="Century Gothic"/>
                <w:color w:val="000000"/>
                <w:sz w:val="16"/>
                <w:szCs w:val="16"/>
              </w:rPr>
              <w:t>Maps to &lt;CreditTransferTransactionInformation&gt;</w:t>
            </w:r>
            <w:r w:rsidR="006B6678" w:rsidRPr="00045C68">
              <w:rPr>
                <w:rFonts w:ascii="Century Gothic" w:hAnsi="Century Gothic" w:cs="Century Gothic"/>
                <w:color w:val="000000"/>
                <w:sz w:val="16"/>
                <w:szCs w:val="16"/>
              </w:rPr>
              <w:t xml:space="preserve"> </w:t>
            </w:r>
            <w:r w:rsidRPr="00045C68">
              <w:rPr>
                <w:rFonts w:ascii="Century Gothic" w:hAnsi="Century Gothic" w:cs="Century Gothic"/>
                <w:color w:val="000000"/>
                <w:sz w:val="16"/>
                <w:szCs w:val="16"/>
              </w:rPr>
              <w:t>&lt;PaymentIdentification&gt;&lt;EndtoEndIdentification&gt;</w:t>
            </w:r>
          </w:p>
        </w:tc>
      </w:tr>
      <w:tr w:rsidR="003A72F4" w:rsidRPr="00045C68" w:rsidTr="003A72F4">
        <w:tblPrEx>
          <w:tblBorders>
            <w:top w:val="none" w:sz="0" w:space="0" w:color="auto"/>
            <w:bottom w:val="none" w:sz="0" w:space="0" w:color="auto"/>
            <w:insideH w:val="none" w:sz="0" w:space="0" w:color="auto"/>
          </w:tblBorders>
          <w:tblLook w:val="0000" w:firstRow="0" w:lastRow="0" w:firstColumn="0" w:lastColumn="0" w:noHBand="0" w:noVBand="0"/>
        </w:tblPrEx>
        <w:trPr>
          <w:trHeight w:val="144"/>
        </w:trPr>
        <w:tc>
          <w:tcPr>
            <w:tcW w:w="540" w:type="dxa"/>
            <w:gridSpan w:val="2"/>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w:t>
            </w:r>
          </w:p>
        </w:tc>
        <w:tc>
          <w:tcPr>
            <w:tcW w:w="2340" w:type="dxa"/>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Receiving Company Name </w:t>
            </w:r>
          </w:p>
        </w:tc>
        <w:tc>
          <w:tcPr>
            <w:tcW w:w="810" w:type="dxa"/>
            <w:gridSpan w:val="2"/>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22</w:t>
            </w:r>
          </w:p>
        </w:tc>
        <w:tc>
          <w:tcPr>
            <w:tcW w:w="810" w:type="dxa"/>
            <w:gridSpan w:val="2"/>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55-76</w:t>
            </w:r>
          </w:p>
        </w:tc>
        <w:tc>
          <w:tcPr>
            <w:tcW w:w="810" w:type="dxa"/>
            <w:gridSpan w:val="3"/>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R</w:t>
            </w:r>
          </w:p>
        </w:tc>
        <w:tc>
          <w:tcPr>
            <w:tcW w:w="3600" w:type="dxa"/>
            <w:gridSpan w:val="2"/>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Name of Receiver</w:t>
            </w:r>
          </w:p>
        </w:tc>
        <w:tc>
          <w:tcPr>
            <w:tcW w:w="5130" w:type="dxa"/>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Maps to </w:t>
            </w:r>
            <w:r w:rsidR="009F7183" w:rsidRPr="00045C68">
              <w:rPr>
                <w:rFonts w:ascii="Century Gothic" w:hAnsi="Century Gothic" w:cs="Century Gothic"/>
                <w:color w:val="000000" w:themeColor="text1"/>
                <w:sz w:val="16"/>
                <w:szCs w:val="16"/>
              </w:rPr>
              <w:t>&lt;CreditTransferTransactionInformation&gt;</w:t>
            </w:r>
            <w:r w:rsidRPr="00045C68">
              <w:rPr>
                <w:rFonts w:ascii="Century Gothic" w:hAnsi="Century Gothic" w:cs="Century Gothic"/>
                <w:color w:val="000000"/>
                <w:sz w:val="16"/>
                <w:szCs w:val="16"/>
              </w:rPr>
              <w:t>&lt;Creditor&gt;</w:t>
            </w:r>
            <w:r w:rsidR="009F7183" w:rsidRPr="00045C68">
              <w:rPr>
                <w:rFonts w:ascii="Century Gothic" w:hAnsi="Century Gothic" w:cs="Century Gothic"/>
                <w:color w:val="000000"/>
                <w:sz w:val="16"/>
                <w:szCs w:val="16"/>
              </w:rPr>
              <w:t xml:space="preserve"> </w:t>
            </w:r>
            <w:r w:rsidRPr="00045C68">
              <w:rPr>
                <w:rFonts w:ascii="Century Gothic" w:hAnsi="Century Gothic" w:cs="Century Gothic"/>
                <w:color w:val="000000"/>
                <w:sz w:val="16"/>
                <w:szCs w:val="16"/>
              </w:rPr>
              <w:t xml:space="preserve">&lt;Name&gt;  </w:t>
            </w:r>
          </w:p>
          <w:p w:rsidR="00C121FE" w:rsidRPr="00045C68" w:rsidRDefault="00C121FE" w:rsidP="003A72F4">
            <w:pPr>
              <w:autoSpaceDE w:val="0"/>
              <w:autoSpaceDN w:val="0"/>
              <w:adjustRightInd w:val="0"/>
              <w:spacing w:after="0" w:line="240" w:lineRule="auto"/>
              <w:rPr>
                <w:rFonts w:ascii="Century Gothic" w:hAnsi="Century Gothic" w:cs="Century Gothic"/>
                <w:color w:val="000000"/>
                <w:sz w:val="16"/>
                <w:szCs w:val="16"/>
              </w:rPr>
            </w:pPr>
          </w:p>
          <w:p w:rsidR="00C121FE" w:rsidRPr="00045C68" w:rsidRDefault="00C121FE" w:rsidP="008C7043">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For </w:t>
            </w:r>
            <w:r w:rsidRPr="00045C68">
              <w:rPr>
                <w:rFonts w:ascii="Century Gothic" w:hAnsi="Century Gothic" w:cs="Century Gothic"/>
                <w:i/>
                <w:color w:val="000000"/>
                <w:sz w:val="16"/>
                <w:szCs w:val="16"/>
              </w:rPr>
              <w:t>3rd party</w:t>
            </w:r>
            <w:r w:rsidRPr="00045C68">
              <w:rPr>
                <w:rFonts w:ascii="Century Gothic" w:hAnsi="Century Gothic" w:cs="Century Gothic"/>
                <w:color w:val="000000"/>
                <w:sz w:val="16"/>
                <w:szCs w:val="16"/>
              </w:rPr>
              <w:t xml:space="preserve"> payment (ultimate</w:t>
            </w:r>
            <w:r w:rsidR="008C7043">
              <w:rPr>
                <w:rFonts w:ascii="Century Gothic" w:hAnsi="Century Gothic" w:cs="Century Gothic"/>
                <w:color w:val="000000"/>
                <w:sz w:val="16"/>
                <w:szCs w:val="16"/>
              </w:rPr>
              <w:t xml:space="preserve"> receiver of payment), maps to </w:t>
            </w:r>
            <w:r w:rsidR="008C7043" w:rsidRPr="00045C68">
              <w:rPr>
                <w:rFonts w:ascii="Century Gothic" w:hAnsi="Century Gothic" w:cs="Century Gothic"/>
                <w:color w:val="000000"/>
                <w:sz w:val="16"/>
                <w:szCs w:val="16"/>
              </w:rPr>
              <w:t xml:space="preserve"> </w:t>
            </w:r>
            <w:r w:rsidR="008C7043">
              <w:rPr>
                <w:rFonts w:ascii="Century Gothic" w:hAnsi="Century Gothic" w:cs="Century Gothic"/>
                <w:color w:val="000000"/>
                <w:sz w:val="16"/>
                <w:szCs w:val="16"/>
              </w:rPr>
              <w:t>&lt;</w:t>
            </w:r>
            <w:r w:rsidRPr="00045C68">
              <w:rPr>
                <w:rFonts w:ascii="Century Gothic" w:hAnsi="Century Gothic" w:cs="Century Gothic"/>
                <w:color w:val="000000"/>
                <w:sz w:val="16"/>
                <w:szCs w:val="16"/>
              </w:rPr>
              <w:t>UltimateCreditor&gt; &lt;Name&gt;</w:t>
            </w:r>
          </w:p>
        </w:tc>
      </w:tr>
      <w:tr w:rsidR="003A72F4" w:rsidRPr="00045C68" w:rsidTr="003A72F4">
        <w:tblPrEx>
          <w:tblBorders>
            <w:top w:val="none" w:sz="0" w:space="0" w:color="auto"/>
            <w:bottom w:val="none" w:sz="0" w:space="0" w:color="auto"/>
            <w:insideH w:val="none" w:sz="0" w:space="0" w:color="auto"/>
          </w:tblBorders>
          <w:tblLook w:val="0000" w:firstRow="0" w:lastRow="0" w:firstColumn="0" w:lastColumn="0" w:noHBand="0" w:noVBand="0"/>
        </w:tblPrEx>
        <w:trPr>
          <w:trHeight w:val="286"/>
        </w:trPr>
        <w:tc>
          <w:tcPr>
            <w:tcW w:w="540" w:type="dxa"/>
            <w:gridSpan w:val="2"/>
            <w:tcBorders>
              <w:top w:val="single" w:sz="6" w:space="0" w:color="auto"/>
              <w:left w:val="nil"/>
              <w:bottom w:val="single" w:sz="6" w:space="0" w:color="auto"/>
              <w:right w:val="nil"/>
            </w:tcBorders>
            <w:shd w:val="clear" w:color="FF6600" w:fill="F79646"/>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9</w:t>
            </w:r>
          </w:p>
        </w:tc>
        <w:tc>
          <w:tcPr>
            <w:tcW w:w="2340" w:type="dxa"/>
            <w:tcBorders>
              <w:top w:val="single" w:sz="6" w:space="0" w:color="auto"/>
              <w:left w:val="nil"/>
              <w:bottom w:val="single" w:sz="6" w:space="0" w:color="auto"/>
              <w:right w:val="nil"/>
            </w:tcBorders>
            <w:shd w:val="clear" w:color="FF6600" w:fill="F79646"/>
            <w:vAlign w:val="center"/>
          </w:tcPr>
          <w:p w:rsidR="003A72F4" w:rsidRPr="00045C68" w:rsidRDefault="003A72F4"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Discretionary Data </w:t>
            </w:r>
          </w:p>
        </w:tc>
        <w:tc>
          <w:tcPr>
            <w:tcW w:w="810" w:type="dxa"/>
            <w:gridSpan w:val="2"/>
            <w:tcBorders>
              <w:top w:val="single" w:sz="6" w:space="0" w:color="auto"/>
              <w:left w:val="nil"/>
              <w:bottom w:val="single" w:sz="6" w:space="0" w:color="auto"/>
              <w:right w:val="nil"/>
            </w:tcBorders>
            <w:shd w:val="clear" w:color="FF6600" w:fill="F79646"/>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w:t>
            </w:r>
          </w:p>
        </w:tc>
        <w:tc>
          <w:tcPr>
            <w:tcW w:w="810" w:type="dxa"/>
            <w:gridSpan w:val="2"/>
            <w:tcBorders>
              <w:top w:val="single" w:sz="6" w:space="0" w:color="auto"/>
              <w:left w:val="nil"/>
              <w:bottom w:val="single" w:sz="6" w:space="0" w:color="auto"/>
              <w:right w:val="nil"/>
            </w:tcBorders>
            <w:shd w:val="clear" w:color="FF6600" w:fill="F79646"/>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77-78</w:t>
            </w:r>
          </w:p>
        </w:tc>
        <w:tc>
          <w:tcPr>
            <w:tcW w:w="810" w:type="dxa"/>
            <w:gridSpan w:val="3"/>
            <w:tcBorders>
              <w:top w:val="single" w:sz="6" w:space="0" w:color="auto"/>
              <w:left w:val="nil"/>
              <w:bottom w:val="single" w:sz="6" w:space="0" w:color="auto"/>
              <w:right w:val="nil"/>
            </w:tcBorders>
            <w:shd w:val="clear" w:color="FF6600" w:fill="F79646"/>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O</w:t>
            </w:r>
          </w:p>
        </w:tc>
        <w:tc>
          <w:tcPr>
            <w:tcW w:w="3600" w:type="dxa"/>
            <w:gridSpan w:val="2"/>
            <w:tcBorders>
              <w:top w:val="single" w:sz="6" w:space="0" w:color="auto"/>
              <w:left w:val="nil"/>
              <w:bottom w:val="single" w:sz="6" w:space="0" w:color="auto"/>
              <w:right w:val="nil"/>
            </w:tcBorders>
            <w:shd w:val="clear" w:color="FF6600" w:fill="F79646"/>
            <w:vAlign w:val="center"/>
          </w:tcPr>
          <w:p w:rsidR="003A72F4" w:rsidRPr="00045C68" w:rsidRDefault="003A72F4"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Field defined by the ODFI some banks request it be left blank</w:t>
            </w:r>
          </w:p>
        </w:tc>
        <w:tc>
          <w:tcPr>
            <w:tcW w:w="5130" w:type="dxa"/>
            <w:tcBorders>
              <w:top w:val="single" w:sz="6" w:space="0" w:color="auto"/>
              <w:left w:val="nil"/>
              <w:bottom w:val="single" w:sz="6" w:space="0" w:color="auto"/>
              <w:right w:val="nil"/>
            </w:tcBorders>
            <w:shd w:val="clear" w:color="FF6600" w:fill="F79646"/>
            <w:vAlign w:val="center"/>
          </w:tcPr>
          <w:p w:rsidR="003A72F4" w:rsidRPr="00045C68" w:rsidRDefault="003A72F4"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w:t>
            </w:r>
            <w:r w:rsidR="009D4391" w:rsidRPr="00045C68">
              <w:rPr>
                <w:rFonts w:ascii="Century Gothic" w:hAnsi="Century Gothic" w:cs="Century Gothic"/>
                <w:color w:val="000000"/>
                <w:sz w:val="16"/>
                <w:szCs w:val="16"/>
              </w:rPr>
              <w:t>*</w:t>
            </w:r>
            <w:r w:rsidR="00005CE5" w:rsidRPr="00045C68">
              <w:rPr>
                <w:rFonts w:ascii="Century Gothic" w:hAnsi="Century Gothic" w:cs="Century Gothic"/>
                <w:color w:val="000000"/>
                <w:sz w:val="16"/>
                <w:szCs w:val="16"/>
                <w:vertAlign w:val="superscript"/>
              </w:rPr>
              <w:t>2</w:t>
            </w:r>
          </w:p>
        </w:tc>
      </w:tr>
      <w:tr w:rsidR="003A72F4" w:rsidRPr="00045C68" w:rsidTr="00FA509E">
        <w:tblPrEx>
          <w:tblBorders>
            <w:top w:val="none" w:sz="0" w:space="0" w:color="auto"/>
            <w:bottom w:val="none" w:sz="0" w:space="0" w:color="auto"/>
            <w:insideH w:val="none" w:sz="0" w:space="0" w:color="auto"/>
          </w:tblBorders>
          <w:tblLook w:val="0000" w:firstRow="0" w:lastRow="0" w:firstColumn="0" w:lastColumn="0" w:noHBand="0" w:noVBand="0"/>
        </w:tblPrEx>
        <w:trPr>
          <w:trHeight w:val="286"/>
        </w:trPr>
        <w:tc>
          <w:tcPr>
            <w:tcW w:w="540" w:type="dxa"/>
            <w:gridSpan w:val="2"/>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lastRenderedPageBreak/>
              <w:t>10</w:t>
            </w:r>
          </w:p>
        </w:tc>
        <w:tc>
          <w:tcPr>
            <w:tcW w:w="2340" w:type="dxa"/>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Addenda Record Indicator</w:t>
            </w:r>
          </w:p>
        </w:tc>
        <w:tc>
          <w:tcPr>
            <w:tcW w:w="810" w:type="dxa"/>
            <w:gridSpan w:val="2"/>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810" w:type="dxa"/>
            <w:gridSpan w:val="2"/>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79-79</w:t>
            </w:r>
          </w:p>
        </w:tc>
        <w:tc>
          <w:tcPr>
            <w:tcW w:w="810" w:type="dxa"/>
            <w:gridSpan w:val="3"/>
            <w:tcBorders>
              <w:top w:val="single" w:sz="6" w:space="0" w:color="auto"/>
              <w:left w:val="nil"/>
              <w:bottom w:val="single" w:sz="6" w:space="0" w:color="auto"/>
              <w:right w:val="nil"/>
            </w:tcBorders>
            <w:shd w:val="solid" w:color="FFFFCC" w:fill="auto"/>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600" w:type="dxa"/>
            <w:gridSpan w:val="2"/>
            <w:tcBorders>
              <w:top w:val="single" w:sz="6" w:space="0" w:color="auto"/>
              <w:left w:val="nil"/>
              <w:bottom w:val="single" w:sz="6" w:space="0" w:color="auto"/>
              <w:right w:val="nil"/>
            </w:tcBorders>
            <w:shd w:val="solid" w:color="FFFFCC" w:fill="auto"/>
            <w:vAlign w:val="center"/>
          </w:tcPr>
          <w:p w:rsidR="00FA509E" w:rsidRPr="00045C68" w:rsidRDefault="005E7337"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w:t>
            </w:r>
            <w:r w:rsidR="003A72F4" w:rsidRPr="00045C68">
              <w:rPr>
                <w:rFonts w:ascii="Century Gothic" w:hAnsi="Century Gothic" w:cs="Century Gothic"/>
                <w:color w:val="000000"/>
                <w:sz w:val="16"/>
                <w:szCs w:val="16"/>
              </w:rPr>
              <w:t>0</w:t>
            </w:r>
            <w:r w:rsidRPr="00045C68">
              <w:rPr>
                <w:rFonts w:ascii="Century Gothic" w:hAnsi="Century Gothic" w:cs="Century Gothic"/>
                <w:color w:val="000000"/>
                <w:sz w:val="16"/>
                <w:szCs w:val="16"/>
              </w:rPr>
              <w:t>”</w:t>
            </w:r>
            <w:r w:rsidR="00FA509E" w:rsidRPr="00045C68">
              <w:rPr>
                <w:rFonts w:ascii="Century Gothic" w:hAnsi="Century Gothic" w:cs="Century Gothic"/>
                <w:color w:val="000000"/>
                <w:sz w:val="16"/>
                <w:szCs w:val="16"/>
              </w:rPr>
              <w:t xml:space="preserve"> = no addenda record supplied</w:t>
            </w:r>
          </w:p>
          <w:p w:rsidR="003A72F4" w:rsidRPr="00045C68" w:rsidRDefault="005E7337"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w:t>
            </w:r>
            <w:r w:rsidR="003A72F4" w:rsidRPr="00045C68">
              <w:rPr>
                <w:rFonts w:ascii="Century Gothic" w:hAnsi="Century Gothic" w:cs="Century Gothic"/>
                <w:color w:val="000000"/>
                <w:sz w:val="16"/>
                <w:szCs w:val="16"/>
              </w:rPr>
              <w:t>1</w:t>
            </w:r>
            <w:r w:rsidRPr="00045C68">
              <w:rPr>
                <w:rFonts w:ascii="Century Gothic" w:hAnsi="Century Gothic" w:cs="Century Gothic"/>
                <w:color w:val="000000"/>
                <w:sz w:val="16"/>
                <w:szCs w:val="16"/>
              </w:rPr>
              <w:t>”</w:t>
            </w:r>
            <w:r w:rsidR="003A72F4" w:rsidRPr="00045C68">
              <w:rPr>
                <w:rFonts w:ascii="Century Gothic" w:hAnsi="Century Gothic" w:cs="Century Gothic"/>
                <w:color w:val="000000"/>
                <w:sz w:val="16"/>
                <w:szCs w:val="16"/>
              </w:rPr>
              <w:t xml:space="preserve"> = one addenda record supplied</w:t>
            </w:r>
          </w:p>
        </w:tc>
        <w:tc>
          <w:tcPr>
            <w:tcW w:w="5130" w:type="dxa"/>
            <w:tcBorders>
              <w:top w:val="single" w:sz="6" w:space="0" w:color="auto"/>
              <w:left w:val="nil"/>
              <w:bottom w:val="single" w:sz="6" w:space="0" w:color="auto"/>
              <w:right w:val="nil"/>
            </w:tcBorders>
            <w:shd w:val="solid" w:color="FFFFCC" w:fill="auto"/>
            <w:vAlign w:val="center"/>
          </w:tcPr>
          <w:p w:rsidR="00705461" w:rsidRPr="00045C68" w:rsidRDefault="00705461" w:rsidP="00705461">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[NOTE: As content varies by client and on-boarding process</w:t>
            </w:r>
            <w:r w:rsidRPr="00045C68">
              <w:rPr>
                <w:rFonts w:ascii="Century Gothic" w:hAnsi="Century Gothic" w:cs="Century Gothic"/>
                <w:color w:val="000000"/>
                <w:sz w:val="16"/>
                <w:szCs w:val="16"/>
                <w:vertAlign w:val="superscript"/>
              </w:rPr>
              <w:t>2</w:t>
            </w:r>
            <w:r w:rsidRPr="00045C68">
              <w:rPr>
                <w:rFonts w:ascii="Century Gothic" w:hAnsi="Century Gothic" w:cs="Century Gothic"/>
                <w:color w:val="000000"/>
                <w:sz w:val="16"/>
                <w:szCs w:val="16"/>
              </w:rPr>
              <w:t xml:space="preserve"> requirements for mapping may differ as well.]</w:t>
            </w:r>
          </w:p>
          <w:p w:rsidR="00705461" w:rsidRPr="00045C68" w:rsidRDefault="00705461" w:rsidP="00705461">
            <w:pPr>
              <w:autoSpaceDE w:val="0"/>
              <w:autoSpaceDN w:val="0"/>
              <w:adjustRightInd w:val="0"/>
              <w:spacing w:after="0" w:line="240" w:lineRule="auto"/>
              <w:rPr>
                <w:rFonts w:ascii="Century Gothic" w:hAnsi="Century Gothic" w:cs="Century Gothic"/>
                <w:color w:val="000000"/>
                <w:sz w:val="16"/>
                <w:szCs w:val="16"/>
              </w:rPr>
            </w:pPr>
          </w:p>
          <w:p w:rsidR="003A72F4" w:rsidRPr="00045C68" w:rsidRDefault="003A72F4"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Set Addenda Record Indicator to </w:t>
            </w:r>
            <w:r w:rsidR="00CE456F" w:rsidRPr="00045C68">
              <w:rPr>
                <w:rFonts w:ascii="Century Gothic" w:hAnsi="Century Gothic" w:cs="Century Gothic"/>
                <w:color w:val="000000"/>
                <w:sz w:val="16"/>
                <w:szCs w:val="16"/>
              </w:rPr>
              <w:t>“</w:t>
            </w:r>
            <w:r w:rsidRPr="00045C68">
              <w:rPr>
                <w:rFonts w:ascii="Century Gothic" w:hAnsi="Century Gothic" w:cs="Century Gothic"/>
                <w:color w:val="000000"/>
                <w:sz w:val="16"/>
                <w:szCs w:val="16"/>
              </w:rPr>
              <w:t>1</w:t>
            </w:r>
            <w:r w:rsidR="00CE456F" w:rsidRPr="00045C68">
              <w:rPr>
                <w:rFonts w:ascii="Century Gothic" w:hAnsi="Century Gothic" w:cs="Century Gothic"/>
                <w:color w:val="000000"/>
                <w:sz w:val="16"/>
                <w:szCs w:val="16"/>
              </w:rPr>
              <w:t>”</w:t>
            </w:r>
            <w:r w:rsidRPr="00045C68">
              <w:rPr>
                <w:rFonts w:ascii="Century Gothic" w:hAnsi="Century Gothic" w:cs="Century Gothic"/>
                <w:color w:val="000000"/>
                <w:sz w:val="16"/>
                <w:szCs w:val="16"/>
              </w:rPr>
              <w:t xml:space="preserve"> if element &lt;RemittanceInformation&gt;</w:t>
            </w:r>
            <w:r w:rsidR="00705461" w:rsidRPr="00045C68">
              <w:rPr>
                <w:rFonts w:ascii="Century Gothic" w:hAnsi="Century Gothic" w:cs="Century Gothic"/>
                <w:color w:val="000000"/>
                <w:sz w:val="16"/>
                <w:szCs w:val="16"/>
              </w:rPr>
              <w:t>&lt;Unstructured&gt; or &lt;Structured&gt;</w:t>
            </w:r>
            <w:r w:rsidRPr="00045C68">
              <w:rPr>
                <w:rFonts w:ascii="Century Gothic" w:hAnsi="Century Gothic" w:cs="Century Gothic"/>
                <w:color w:val="000000"/>
                <w:sz w:val="16"/>
                <w:szCs w:val="16"/>
              </w:rPr>
              <w:t xml:space="preserve"> present </w:t>
            </w:r>
          </w:p>
          <w:p w:rsidR="00705461" w:rsidRPr="00045C68" w:rsidRDefault="00705461" w:rsidP="003A72F4">
            <w:pPr>
              <w:autoSpaceDE w:val="0"/>
              <w:autoSpaceDN w:val="0"/>
              <w:adjustRightInd w:val="0"/>
              <w:spacing w:after="0" w:line="240" w:lineRule="auto"/>
              <w:rPr>
                <w:rFonts w:ascii="Century Gothic" w:hAnsi="Century Gothic" w:cs="Century Gothic"/>
                <w:color w:val="000000"/>
                <w:sz w:val="16"/>
                <w:szCs w:val="16"/>
              </w:rPr>
            </w:pPr>
          </w:p>
        </w:tc>
      </w:tr>
      <w:tr w:rsidR="003A72F4" w:rsidRPr="00045C68" w:rsidTr="00FA509E">
        <w:tblPrEx>
          <w:tblBorders>
            <w:top w:val="none" w:sz="0" w:space="0" w:color="auto"/>
            <w:bottom w:val="none" w:sz="0" w:space="0" w:color="auto"/>
            <w:insideH w:val="none" w:sz="0" w:space="0" w:color="auto"/>
          </w:tblBorders>
          <w:tblLook w:val="0000" w:firstRow="0" w:lastRow="0" w:firstColumn="0" w:lastColumn="0" w:noHBand="0" w:noVBand="0"/>
        </w:tblPrEx>
        <w:trPr>
          <w:trHeight w:val="718"/>
        </w:trPr>
        <w:tc>
          <w:tcPr>
            <w:tcW w:w="540" w:type="dxa"/>
            <w:gridSpan w:val="2"/>
            <w:tcBorders>
              <w:top w:val="single" w:sz="6" w:space="0" w:color="auto"/>
              <w:left w:val="nil"/>
              <w:bottom w:val="single" w:sz="6" w:space="0" w:color="auto"/>
              <w:right w:val="nil"/>
            </w:tcBorders>
            <w:shd w:val="clear" w:color="FFFFCC" w:fill="F79646"/>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11</w:t>
            </w:r>
          </w:p>
        </w:tc>
        <w:tc>
          <w:tcPr>
            <w:tcW w:w="2340" w:type="dxa"/>
            <w:tcBorders>
              <w:top w:val="single" w:sz="6" w:space="0" w:color="auto"/>
              <w:left w:val="nil"/>
              <w:bottom w:val="single" w:sz="6" w:space="0" w:color="auto"/>
              <w:right w:val="nil"/>
            </w:tcBorders>
            <w:shd w:val="clear" w:color="FFFFCC" w:fill="F79646"/>
            <w:vAlign w:val="center"/>
          </w:tcPr>
          <w:p w:rsidR="003A72F4" w:rsidRPr="00045C68" w:rsidRDefault="003A72F4" w:rsidP="003A72F4">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Trace Number</w:t>
            </w:r>
          </w:p>
        </w:tc>
        <w:tc>
          <w:tcPr>
            <w:tcW w:w="810" w:type="dxa"/>
            <w:gridSpan w:val="2"/>
            <w:tcBorders>
              <w:top w:val="single" w:sz="6" w:space="0" w:color="auto"/>
              <w:left w:val="nil"/>
              <w:bottom w:val="single" w:sz="6" w:space="0" w:color="auto"/>
              <w:right w:val="nil"/>
            </w:tcBorders>
            <w:shd w:val="clear" w:color="FFFFCC" w:fill="F79646"/>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15</w:t>
            </w:r>
          </w:p>
        </w:tc>
        <w:tc>
          <w:tcPr>
            <w:tcW w:w="810" w:type="dxa"/>
            <w:gridSpan w:val="2"/>
            <w:tcBorders>
              <w:top w:val="single" w:sz="6" w:space="0" w:color="auto"/>
              <w:left w:val="nil"/>
              <w:bottom w:val="single" w:sz="6" w:space="0" w:color="auto"/>
              <w:right w:val="nil"/>
            </w:tcBorders>
            <w:shd w:val="clear" w:color="FFFFCC" w:fill="F79646"/>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80-94</w:t>
            </w:r>
          </w:p>
        </w:tc>
        <w:tc>
          <w:tcPr>
            <w:tcW w:w="810" w:type="dxa"/>
            <w:gridSpan w:val="3"/>
            <w:tcBorders>
              <w:top w:val="single" w:sz="6" w:space="0" w:color="auto"/>
              <w:left w:val="nil"/>
              <w:bottom w:val="single" w:sz="6" w:space="0" w:color="auto"/>
              <w:right w:val="nil"/>
            </w:tcBorders>
            <w:shd w:val="clear" w:color="FFFFCC" w:fill="F79646"/>
            <w:vAlign w:val="center"/>
          </w:tcPr>
          <w:p w:rsidR="003A72F4" w:rsidRPr="00045C68" w:rsidRDefault="003A72F4" w:rsidP="003A72F4">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600" w:type="dxa"/>
            <w:gridSpan w:val="2"/>
            <w:tcBorders>
              <w:top w:val="single" w:sz="6" w:space="0" w:color="auto"/>
              <w:left w:val="nil"/>
              <w:bottom w:val="single" w:sz="6" w:space="0" w:color="auto"/>
              <w:right w:val="nil"/>
            </w:tcBorders>
            <w:shd w:val="clear" w:color="FFFFCC" w:fill="F79646"/>
            <w:vAlign w:val="center"/>
          </w:tcPr>
          <w:p w:rsidR="003A72F4" w:rsidRPr="00045C68" w:rsidRDefault="003A72F4" w:rsidP="00923FA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Means for the originator to identify the individual entries. Field is constructed as follows: the first 8 digits are the ODFI transit routing number or Field 12 of the Company/Batch Header. The remainder must be a unique number in sequential order </w:t>
            </w:r>
          </w:p>
        </w:tc>
        <w:tc>
          <w:tcPr>
            <w:tcW w:w="5130" w:type="dxa"/>
            <w:tcBorders>
              <w:top w:val="single" w:sz="6" w:space="0" w:color="auto"/>
              <w:left w:val="nil"/>
              <w:bottom w:val="single" w:sz="6" w:space="0" w:color="auto"/>
              <w:right w:val="nil"/>
            </w:tcBorders>
            <w:shd w:val="clear" w:color="FFFFCC" w:fill="F79646"/>
            <w:vAlign w:val="center"/>
          </w:tcPr>
          <w:p w:rsidR="009D4391" w:rsidRPr="00045C68" w:rsidRDefault="009D4391" w:rsidP="00923FAB">
            <w:pPr>
              <w:autoSpaceDE w:val="0"/>
              <w:autoSpaceDN w:val="0"/>
              <w:adjustRightInd w:val="0"/>
              <w:spacing w:after="0" w:line="240" w:lineRule="auto"/>
              <w:rPr>
                <w:rFonts w:ascii="Century Gothic" w:hAnsi="Century Gothic" w:cs="Century Gothic"/>
                <w:color w:val="000000"/>
                <w:sz w:val="16"/>
                <w:szCs w:val="16"/>
                <w:highlight w:val="yellow"/>
              </w:rPr>
            </w:pPr>
            <w:r w:rsidRPr="00045C68">
              <w:rPr>
                <w:rFonts w:ascii="Century Gothic" w:hAnsi="Century Gothic" w:cs="Century Gothic"/>
                <w:color w:val="000000"/>
                <w:sz w:val="16"/>
                <w:szCs w:val="16"/>
              </w:rPr>
              <w:t>Not mapped, generated by ODFI system</w:t>
            </w:r>
            <w:r w:rsidR="00FA509E" w:rsidRPr="00045C68">
              <w:rPr>
                <w:rFonts w:ascii="Century Gothic" w:hAnsi="Century Gothic" w:cs="Century Gothic"/>
                <w:color w:val="000000"/>
                <w:sz w:val="16"/>
                <w:szCs w:val="16"/>
              </w:rPr>
              <w:t xml:space="preserve">: set </w:t>
            </w:r>
            <w:r w:rsidR="00923FAB" w:rsidRPr="00045C68">
              <w:rPr>
                <w:rFonts w:ascii="Century Gothic" w:hAnsi="Century Gothic" w:cs="Century Gothic"/>
                <w:color w:val="000000"/>
                <w:sz w:val="16"/>
                <w:szCs w:val="16"/>
              </w:rPr>
              <w:t>first 8 digits to</w:t>
            </w:r>
            <w:r w:rsidR="00FA509E" w:rsidRPr="00045C68">
              <w:rPr>
                <w:rFonts w:ascii="Century Gothic" w:hAnsi="Century Gothic" w:cs="Century Gothic"/>
                <w:color w:val="000000"/>
                <w:sz w:val="16"/>
                <w:szCs w:val="16"/>
              </w:rPr>
              <w:t xml:space="preserve"> </w:t>
            </w:r>
            <w:r w:rsidR="00923FAB" w:rsidRPr="00045C68">
              <w:rPr>
                <w:rFonts w:ascii="Century Gothic" w:hAnsi="Century Gothic" w:cs="Century Gothic"/>
                <w:color w:val="000000"/>
                <w:sz w:val="16"/>
                <w:szCs w:val="16"/>
              </w:rPr>
              <w:t>ODFI transit routing number</w:t>
            </w:r>
            <w:r w:rsidR="00FA509E" w:rsidRPr="00045C68">
              <w:rPr>
                <w:rFonts w:ascii="Century Gothic" w:hAnsi="Century Gothic" w:cs="Century Gothic"/>
                <w:color w:val="000000"/>
                <w:sz w:val="16"/>
                <w:szCs w:val="16"/>
              </w:rPr>
              <w:t xml:space="preserve"> followed by sequential number</w:t>
            </w:r>
          </w:p>
        </w:tc>
      </w:tr>
    </w:tbl>
    <w:p w:rsidR="004B6D5F" w:rsidRPr="00045C68" w:rsidRDefault="009D4391" w:rsidP="004B6D5F">
      <w:pPr>
        <w:spacing w:after="0" w:line="240" w:lineRule="auto"/>
        <w:rPr>
          <w:rFonts w:ascii="Century Gothic" w:hAnsi="Century Gothic"/>
          <w:sz w:val="16"/>
          <w:szCs w:val="16"/>
        </w:rPr>
      </w:pPr>
      <w:r w:rsidRPr="00045C68">
        <w:rPr>
          <w:rFonts w:ascii="Century Gothic" w:hAnsi="Century Gothic"/>
          <w:sz w:val="16"/>
          <w:szCs w:val="16"/>
        </w:rPr>
        <w:t xml:space="preserve">NOTE: </w:t>
      </w:r>
    </w:p>
    <w:p w:rsidR="009D4391" w:rsidRPr="00045C68" w:rsidRDefault="00005CE5" w:rsidP="004B6D5F">
      <w:pPr>
        <w:spacing w:after="0" w:line="240" w:lineRule="auto"/>
        <w:rPr>
          <w:rFonts w:ascii="Century Gothic" w:hAnsi="Century Gothic"/>
          <w:sz w:val="16"/>
          <w:szCs w:val="16"/>
        </w:rPr>
      </w:pPr>
      <w:r w:rsidRPr="00045C68">
        <w:rPr>
          <w:rFonts w:ascii="Century Gothic" w:hAnsi="Century Gothic"/>
          <w:sz w:val="16"/>
          <w:szCs w:val="16"/>
        </w:rPr>
        <w:t>*</w:t>
      </w:r>
      <w:r w:rsidR="009D4391" w:rsidRPr="00045C68">
        <w:rPr>
          <w:rFonts w:ascii="Century Gothic" w:hAnsi="Century Gothic"/>
          <w:sz w:val="16"/>
          <w:szCs w:val="16"/>
        </w:rPr>
        <w:t>Field typically not used by U.S. banks</w:t>
      </w:r>
    </w:p>
    <w:p w:rsidR="00005CE5" w:rsidRPr="00045C68" w:rsidRDefault="00005CE5" w:rsidP="00005CE5">
      <w:pPr>
        <w:spacing w:after="0" w:line="240" w:lineRule="auto"/>
        <w:rPr>
          <w:rFonts w:ascii="Century Gothic" w:hAnsi="Century Gothic"/>
          <w:sz w:val="16"/>
          <w:szCs w:val="16"/>
        </w:rPr>
      </w:pPr>
      <w:r w:rsidRPr="00045C68">
        <w:rPr>
          <w:rFonts w:ascii="Century Gothic" w:hAnsi="Century Gothic"/>
          <w:sz w:val="16"/>
          <w:szCs w:val="16"/>
          <w:vertAlign w:val="superscript"/>
        </w:rPr>
        <w:t>2</w:t>
      </w:r>
      <w:r w:rsidRPr="00045C68">
        <w:rPr>
          <w:rFonts w:ascii="Century Gothic" w:hAnsi="Century Gothic"/>
          <w:sz w:val="16"/>
          <w:szCs w:val="16"/>
        </w:rPr>
        <w:t xml:space="preserve">Usage may vary with field populated based on bank specific criteria </w:t>
      </w:r>
    </w:p>
    <w:p w:rsidR="002E6937" w:rsidRPr="00045C68" w:rsidRDefault="002E6937" w:rsidP="00342C88">
      <w:pPr>
        <w:rPr>
          <w:rFonts w:ascii="Century Gothic" w:hAnsi="Century Gothic"/>
          <w:sz w:val="16"/>
          <w:szCs w:val="16"/>
        </w:rPr>
      </w:pPr>
    </w:p>
    <w:p w:rsidR="006E7E0D" w:rsidRPr="00045C68" w:rsidRDefault="006E7E0D" w:rsidP="00342C88">
      <w:pPr>
        <w:rPr>
          <w:rFonts w:ascii="Century Gothic" w:hAnsi="Century Gothic"/>
          <w:sz w:val="16"/>
          <w:szCs w:val="16"/>
        </w:rPr>
        <w:sectPr w:rsidR="006E7E0D" w:rsidRPr="00045C68" w:rsidSect="00752D5D">
          <w:pgSz w:w="15840" w:h="12240" w:orient="landscape"/>
          <w:pgMar w:top="1008" w:right="1440" w:bottom="1008" w:left="1440" w:header="720" w:footer="720" w:gutter="0"/>
          <w:cols w:space="720"/>
          <w:docGrid w:linePitch="360"/>
        </w:sectPr>
      </w:pPr>
    </w:p>
    <w:p w:rsidR="006E7E0D" w:rsidRPr="00045C68" w:rsidRDefault="006E7E0D" w:rsidP="00350FDF">
      <w:pPr>
        <w:pStyle w:val="Heading2"/>
        <w:numPr>
          <w:ilvl w:val="0"/>
          <w:numId w:val="23"/>
        </w:numPr>
        <w:rPr>
          <w:rFonts w:ascii="Century Gothic" w:hAnsi="Century Gothic"/>
        </w:rPr>
      </w:pPr>
      <w:bookmarkStart w:id="20" w:name="_Toc464810871"/>
      <w:r w:rsidRPr="00045C68">
        <w:rPr>
          <w:rFonts w:ascii="Century Gothic" w:hAnsi="Century Gothic"/>
        </w:rPr>
        <w:lastRenderedPageBreak/>
        <w:t>CTX Entry Detail Record</w:t>
      </w:r>
      <w:bookmarkEnd w:id="20"/>
    </w:p>
    <w:p w:rsidR="00CA3D4D" w:rsidRPr="00045C68" w:rsidRDefault="00CA3D4D" w:rsidP="008845DF">
      <w:pPr>
        <w:spacing w:before="120"/>
        <w:ind w:left="1080"/>
        <w:rPr>
          <w:rFonts w:ascii="Century Gothic" w:hAnsi="Century Gothic"/>
          <w:sz w:val="20"/>
          <w:szCs w:val="20"/>
        </w:rPr>
      </w:pPr>
      <w:r w:rsidRPr="00045C68">
        <w:rPr>
          <w:rFonts w:ascii="Century Gothic" w:hAnsi="Century Gothic"/>
          <w:sz w:val="20"/>
          <w:szCs w:val="20"/>
        </w:rPr>
        <w:t xml:space="preserve">The CTX Entry Detail Records contain information about the Receiver and the Receiver's financial institution. </w:t>
      </w:r>
    </w:p>
    <w:tbl>
      <w:tblPr>
        <w:tblW w:w="14130" w:type="dxa"/>
        <w:tblInd w:w="-432"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83"/>
        <w:gridCol w:w="57"/>
        <w:gridCol w:w="2340"/>
        <w:gridCol w:w="25"/>
        <w:gridCol w:w="785"/>
        <w:gridCol w:w="19"/>
        <w:gridCol w:w="791"/>
        <w:gridCol w:w="19"/>
        <w:gridCol w:w="881"/>
        <w:gridCol w:w="3484"/>
        <w:gridCol w:w="26"/>
        <w:gridCol w:w="5220"/>
      </w:tblGrid>
      <w:tr w:rsidR="00B7686E" w:rsidRPr="00045C68" w:rsidTr="00B52E13">
        <w:trPr>
          <w:trHeight w:val="630"/>
        </w:trPr>
        <w:tc>
          <w:tcPr>
            <w:tcW w:w="483" w:type="dxa"/>
            <w:tcBorders>
              <w:bottom w:val="single" w:sz="2" w:space="0" w:color="000000"/>
            </w:tcBorders>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 </w:t>
            </w:r>
          </w:p>
        </w:tc>
        <w:tc>
          <w:tcPr>
            <w:tcW w:w="2422" w:type="dxa"/>
            <w:gridSpan w:val="3"/>
            <w:tcBorders>
              <w:bottom w:val="single" w:sz="2" w:space="0" w:color="000000"/>
            </w:tcBorders>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CTX</w:t>
            </w:r>
          </w:p>
        </w:tc>
        <w:tc>
          <w:tcPr>
            <w:tcW w:w="804" w:type="dxa"/>
            <w:gridSpan w:val="2"/>
            <w:tcBorders>
              <w:bottom w:val="single" w:sz="2" w:space="0" w:color="000000"/>
            </w:tcBorders>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Length</w:t>
            </w:r>
          </w:p>
        </w:tc>
        <w:tc>
          <w:tcPr>
            <w:tcW w:w="810" w:type="dxa"/>
            <w:gridSpan w:val="2"/>
            <w:tcBorders>
              <w:bottom w:val="single" w:sz="2" w:space="0" w:color="000000"/>
            </w:tcBorders>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Position</w:t>
            </w:r>
          </w:p>
        </w:tc>
        <w:tc>
          <w:tcPr>
            <w:tcW w:w="881" w:type="dxa"/>
            <w:tcBorders>
              <w:bottom w:val="single" w:sz="2" w:space="0" w:color="000000"/>
            </w:tcBorders>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M,R,O</w:t>
            </w:r>
          </w:p>
        </w:tc>
        <w:tc>
          <w:tcPr>
            <w:tcW w:w="3484" w:type="dxa"/>
            <w:tcBorders>
              <w:bottom w:val="single" w:sz="2" w:space="0" w:color="000000"/>
            </w:tcBorders>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5246" w:type="dxa"/>
            <w:gridSpan w:val="2"/>
            <w:tcBorders>
              <w:bottom w:val="single" w:sz="2" w:space="0" w:color="000000"/>
            </w:tcBorders>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20022 Mapping Comments</w:t>
            </w:r>
          </w:p>
        </w:tc>
      </w:tr>
      <w:tr w:rsidR="00C10C31" w:rsidRPr="00045C68" w:rsidTr="00B52E13">
        <w:tblPrEx>
          <w:tblBorders>
            <w:top w:val="none" w:sz="0" w:space="0" w:color="auto"/>
            <w:bottom w:val="none" w:sz="0" w:space="0" w:color="auto"/>
            <w:insideH w:val="none" w:sz="0" w:space="0" w:color="auto"/>
          </w:tblBorders>
          <w:tblLook w:val="0000" w:firstRow="0" w:lastRow="0" w:firstColumn="0" w:lastColumn="0" w:noHBand="0" w:noVBand="0"/>
        </w:tblPrEx>
        <w:trPr>
          <w:trHeight w:val="132"/>
        </w:trPr>
        <w:tc>
          <w:tcPr>
            <w:tcW w:w="14130" w:type="dxa"/>
            <w:gridSpan w:val="12"/>
            <w:tcBorders>
              <w:top w:val="single" w:sz="2" w:space="0" w:color="000000"/>
              <w:bottom w:val="single" w:sz="6" w:space="0" w:color="auto"/>
            </w:tcBorders>
            <w:shd w:val="solid" w:color="969696" w:fill="auto"/>
            <w:vAlign w:val="center"/>
          </w:tcPr>
          <w:p w:rsidR="00C10C31" w:rsidRPr="00045C68" w:rsidRDefault="00C10C31" w:rsidP="00C10C31">
            <w:pPr>
              <w:autoSpaceDE w:val="0"/>
              <w:autoSpaceDN w:val="0"/>
              <w:adjustRightInd w:val="0"/>
              <w:spacing w:after="0" w:line="240" w:lineRule="auto"/>
              <w:rPr>
                <w:rFonts w:ascii="Century Gothic" w:hAnsi="Century Gothic" w:cs="Century Gothic"/>
                <w:b/>
                <w:bCs/>
                <w:color w:val="000000"/>
                <w:sz w:val="16"/>
                <w:szCs w:val="16"/>
              </w:rPr>
            </w:pPr>
          </w:p>
          <w:p w:rsidR="00C10C31" w:rsidRPr="00045C68" w:rsidRDefault="00C10C31" w:rsidP="00C10C31">
            <w:pPr>
              <w:autoSpaceDE w:val="0"/>
              <w:autoSpaceDN w:val="0"/>
              <w:adjustRightInd w:val="0"/>
              <w:spacing w:after="0" w:line="240" w:lineRule="auto"/>
              <w:rPr>
                <w:rFonts w:ascii="Century Gothic" w:hAnsi="Century Gothic" w:cs="Century Gothic"/>
                <w:b/>
                <w:bCs/>
                <w:color w:val="000000"/>
                <w:sz w:val="16"/>
                <w:szCs w:val="16"/>
              </w:rPr>
            </w:pPr>
            <w:r w:rsidRPr="00045C68">
              <w:rPr>
                <w:rFonts w:ascii="Century Gothic" w:hAnsi="Century Gothic" w:cs="Century Gothic"/>
                <w:b/>
                <w:bCs/>
                <w:color w:val="000000"/>
                <w:sz w:val="16"/>
                <w:szCs w:val="16"/>
              </w:rPr>
              <w:t>First Entry Detail Record (6)</w:t>
            </w:r>
          </w:p>
          <w:p w:rsidR="00C10C31" w:rsidRPr="00045C68" w:rsidRDefault="00C10C31" w:rsidP="00C10C31">
            <w:pPr>
              <w:autoSpaceDE w:val="0"/>
              <w:autoSpaceDN w:val="0"/>
              <w:adjustRightInd w:val="0"/>
              <w:spacing w:after="0" w:line="240" w:lineRule="auto"/>
              <w:rPr>
                <w:rFonts w:ascii="Century Gothic" w:hAnsi="Century Gothic" w:cs="Century Gothic"/>
                <w:color w:val="000000"/>
                <w:sz w:val="16"/>
                <w:szCs w:val="16"/>
              </w:rPr>
            </w:pPr>
          </w:p>
        </w:tc>
      </w:tr>
      <w:tr w:rsidR="00C10C31" w:rsidRPr="00045C68" w:rsidTr="00B52E13">
        <w:tblPrEx>
          <w:tblBorders>
            <w:top w:val="none" w:sz="0" w:space="0" w:color="auto"/>
            <w:bottom w:val="none" w:sz="0" w:space="0" w:color="auto"/>
            <w:insideH w:val="none" w:sz="0" w:space="0" w:color="auto"/>
          </w:tblBorders>
          <w:tblLook w:val="0000" w:firstRow="0" w:lastRow="0" w:firstColumn="0" w:lastColumn="0" w:noHBand="0" w:noVBand="0"/>
        </w:tblPrEx>
        <w:trPr>
          <w:trHeight w:val="132"/>
        </w:trPr>
        <w:tc>
          <w:tcPr>
            <w:tcW w:w="540" w:type="dxa"/>
            <w:gridSpan w:val="2"/>
            <w:tcBorders>
              <w:top w:val="single" w:sz="6" w:space="0" w:color="auto"/>
              <w:bottom w:val="single" w:sz="6" w:space="0" w:color="auto"/>
            </w:tcBorders>
            <w:shd w:val="clear" w:color="FF6600" w:fill="F79646"/>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2340" w:type="dxa"/>
            <w:tcBorders>
              <w:top w:val="single" w:sz="6" w:space="0" w:color="auto"/>
              <w:bottom w:val="single" w:sz="6" w:space="0" w:color="auto"/>
            </w:tcBorders>
            <w:shd w:val="clear" w:color="FF6600" w:fill="F79646"/>
            <w:vAlign w:val="center"/>
          </w:tcPr>
          <w:p w:rsidR="00C10C31" w:rsidRPr="00045C68" w:rsidRDefault="00C10C31" w:rsidP="005360F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Record Type Code </w:t>
            </w:r>
          </w:p>
        </w:tc>
        <w:tc>
          <w:tcPr>
            <w:tcW w:w="810" w:type="dxa"/>
            <w:gridSpan w:val="2"/>
            <w:tcBorders>
              <w:top w:val="single" w:sz="6" w:space="0" w:color="auto"/>
              <w:bottom w:val="single" w:sz="6" w:space="0" w:color="auto"/>
            </w:tcBorders>
            <w:shd w:val="clear" w:color="FF6600" w:fill="F79646"/>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810" w:type="dxa"/>
            <w:gridSpan w:val="2"/>
            <w:tcBorders>
              <w:top w:val="single" w:sz="6" w:space="0" w:color="auto"/>
              <w:bottom w:val="single" w:sz="6" w:space="0" w:color="auto"/>
            </w:tcBorders>
            <w:shd w:val="clear" w:color="FF6600" w:fill="F79646"/>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01-01</w:t>
            </w:r>
          </w:p>
        </w:tc>
        <w:tc>
          <w:tcPr>
            <w:tcW w:w="900" w:type="dxa"/>
            <w:gridSpan w:val="2"/>
            <w:tcBorders>
              <w:top w:val="single" w:sz="6" w:space="0" w:color="auto"/>
              <w:bottom w:val="single" w:sz="6" w:space="0" w:color="auto"/>
            </w:tcBorders>
            <w:shd w:val="clear" w:color="FF6600" w:fill="F79646"/>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clear" w:color="FF6600" w:fill="F79646"/>
            <w:vAlign w:val="center"/>
          </w:tcPr>
          <w:p w:rsidR="00C10C31" w:rsidRPr="00045C68" w:rsidRDefault="00C10C31" w:rsidP="005360F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Code identifying the Entry Detail Record is "6"</w:t>
            </w:r>
          </w:p>
        </w:tc>
        <w:tc>
          <w:tcPr>
            <w:tcW w:w="5220" w:type="dxa"/>
            <w:tcBorders>
              <w:top w:val="single" w:sz="6" w:space="0" w:color="auto"/>
              <w:bottom w:val="single" w:sz="6" w:space="0" w:color="auto"/>
            </w:tcBorders>
            <w:shd w:val="clear" w:color="FF6600" w:fill="F79646"/>
            <w:vAlign w:val="center"/>
          </w:tcPr>
          <w:p w:rsidR="00C10C31" w:rsidRPr="00045C68" w:rsidRDefault="00C10C31" w:rsidP="005360F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Not mapped </w:t>
            </w:r>
            <w:r w:rsidR="005360FC" w:rsidRPr="00045C68">
              <w:rPr>
                <w:rFonts w:ascii="Century Gothic" w:hAnsi="Century Gothic" w:cs="Century Gothic"/>
                <w:color w:val="000000"/>
                <w:sz w:val="16"/>
                <w:szCs w:val="16"/>
              </w:rPr>
              <w:t>set by ODFI system</w:t>
            </w:r>
            <w:r w:rsidR="00CB529F" w:rsidRPr="00045C68">
              <w:rPr>
                <w:rFonts w:ascii="Century Gothic" w:hAnsi="Century Gothic" w:cs="Century Gothic"/>
                <w:color w:val="000000"/>
                <w:sz w:val="16"/>
                <w:szCs w:val="16"/>
              </w:rPr>
              <w:t xml:space="preserve"> to “6”</w:t>
            </w:r>
          </w:p>
        </w:tc>
      </w:tr>
      <w:tr w:rsidR="00C10C31" w:rsidRPr="00045C68" w:rsidTr="00B52E13">
        <w:tblPrEx>
          <w:tblBorders>
            <w:top w:val="none" w:sz="0" w:space="0" w:color="auto"/>
            <w:bottom w:val="none" w:sz="0" w:space="0" w:color="auto"/>
            <w:insideH w:val="none" w:sz="0" w:space="0" w:color="auto"/>
          </w:tblBorders>
          <w:tblLook w:val="0000" w:firstRow="0" w:lastRow="0" w:firstColumn="0" w:lastColumn="0" w:noHBand="0" w:noVBand="0"/>
        </w:tblPrEx>
        <w:trPr>
          <w:trHeight w:val="262"/>
        </w:trPr>
        <w:tc>
          <w:tcPr>
            <w:tcW w:w="540" w:type="dxa"/>
            <w:gridSpan w:val="2"/>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w:t>
            </w:r>
          </w:p>
        </w:tc>
        <w:tc>
          <w:tcPr>
            <w:tcW w:w="2340" w:type="dxa"/>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Transaction Code </w:t>
            </w:r>
          </w:p>
        </w:tc>
        <w:tc>
          <w:tcPr>
            <w:tcW w:w="810" w:type="dxa"/>
            <w:gridSpan w:val="2"/>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w:t>
            </w:r>
          </w:p>
        </w:tc>
        <w:tc>
          <w:tcPr>
            <w:tcW w:w="810" w:type="dxa"/>
            <w:gridSpan w:val="2"/>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02-03</w:t>
            </w:r>
          </w:p>
        </w:tc>
        <w:tc>
          <w:tcPr>
            <w:tcW w:w="900" w:type="dxa"/>
            <w:gridSpan w:val="2"/>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Two-digit code that identifies checking and savings account c</w:t>
            </w:r>
            <w:r w:rsidR="005360FC" w:rsidRPr="00045C68">
              <w:rPr>
                <w:rFonts w:ascii="Century Gothic" w:hAnsi="Century Gothic" w:cs="Century Gothic"/>
                <w:color w:val="000000"/>
                <w:sz w:val="16"/>
                <w:szCs w:val="16"/>
              </w:rPr>
              <w:t>r</w:t>
            </w:r>
            <w:r w:rsidRPr="00045C68">
              <w:rPr>
                <w:rFonts w:ascii="Century Gothic" w:hAnsi="Century Gothic" w:cs="Century Gothic"/>
                <w:color w:val="000000"/>
                <w:sz w:val="16"/>
                <w:szCs w:val="16"/>
              </w:rPr>
              <w:t>edits/debits or prenotes.</w:t>
            </w:r>
          </w:p>
        </w:tc>
        <w:tc>
          <w:tcPr>
            <w:tcW w:w="5220" w:type="dxa"/>
            <w:tcBorders>
              <w:top w:val="single" w:sz="6" w:space="0" w:color="auto"/>
              <w:bottom w:val="single" w:sz="6" w:space="0" w:color="auto"/>
            </w:tcBorders>
            <w:shd w:val="solid" w:color="FFFFCC" w:fill="auto"/>
            <w:vAlign w:val="center"/>
          </w:tcPr>
          <w:p w:rsidR="00C10C31" w:rsidRPr="00045C68" w:rsidRDefault="00C10C31" w:rsidP="0064346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Maps to &lt;CreditTransferTransactionInfor</w:t>
            </w:r>
            <w:r w:rsidR="00C00AAC" w:rsidRPr="00045C68">
              <w:rPr>
                <w:rFonts w:ascii="Century Gothic" w:hAnsi="Century Gothic" w:cs="Century Gothic"/>
                <w:color w:val="000000"/>
                <w:sz w:val="16"/>
                <w:szCs w:val="16"/>
              </w:rPr>
              <w:t>mation&gt;&lt;CreditorAccount&gt; &lt;Type&gt;</w:t>
            </w:r>
            <w:r w:rsidRPr="00045C68">
              <w:rPr>
                <w:rFonts w:ascii="Century Gothic" w:hAnsi="Century Gothic" w:cs="Century Gothic"/>
                <w:color w:val="000000"/>
                <w:sz w:val="16"/>
                <w:szCs w:val="16"/>
              </w:rPr>
              <w:t>&lt;</w:t>
            </w:r>
            <w:r w:rsidR="0064346C" w:rsidRPr="00045C68">
              <w:rPr>
                <w:rFonts w:ascii="Century Gothic" w:hAnsi="Century Gothic" w:cs="Century Gothic"/>
                <w:color w:val="000000"/>
                <w:sz w:val="16"/>
                <w:szCs w:val="16"/>
              </w:rPr>
              <w:t>Code</w:t>
            </w:r>
            <w:r w:rsidRPr="00045C68">
              <w:rPr>
                <w:rFonts w:ascii="Century Gothic" w:hAnsi="Century Gothic" w:cs="Century Gothic"/>
                <w:color w:val="000000"/>
                <w:sz w:val="16"/>
                <w:szCs w:val="16"/>
              </w:rPr>
              <w:t>&gt;</w:t>
            </w:r>
          </w:p>
          <w:p w:rsidR="00C121FE" w:rsidRPr="00045C68" w:rsidRDefault="00C121FE" w:rsidP="0064346C">
            <w:pPr>
              <w:autoSpaceDE w:val="0"/>
              <w:autoSpaceDN w:val="0"/>
              <w:adjustRightInd w:val="0"/>
              <w:spacing w:after="0" w:line="240" w:lineRule="auto"/>
              <w:rPr>
                <w:rFonts w:ascii="Century Gothic" w:hAnsi="Century Gothic" w:cs="Century Gothic"/>
                <w:color w:val="000000"/>
                <w:sz w:val="16"/>
                <w:szCs w:val="16"/>
              </w:rPr>
            </w:pPr>
          </w:p>
          <w:p w:rsidR="00C121FE" w:rsidRPr="00045C68" w:rsidRDefault="00C121FE" w:rsidP="00C121F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"CACC" = Current Account </w:t>
            </w:r>
          </w:p>
          <w:p w:rsidR="00C121FE" w:rsidRPr="00045C68" w:rsidRDefault="00C121FE" w:rsidP="00C121F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"SVGS" = Savings Account</w:t>
            </w:r>
          </w:p>
        </w:tc>
      </w:tr>
      <w:tr w:rsidR="00C10C31" w:rsidRPr="00045C68" w:rsidTr="00B52E13">
        <w:tblPrEx>
          <w:tblBorders>
            <w:top w:val="none" w:sz="0" w:space="0" w:color="auto"/>
            <w:bottom w:val="none" w:sz="0" w:space="0" w:color="auto"/>
            <w:insideH w:val="none" w:sz="0" w:space="0" w:color="auto"/>
          </w:tblBorders>
          <w:tblLook w:val="0000" w:firstRow="0" w:lastRow="0" w:firstColumn="0" w:lastColumn="0" w:noHBand="0" w:noVBand="0"/>
        </w:tblPrEx>
        <w:trPr>
          <w:trHeight w:val="262"/>
        </w:trPr>
        <w:tc>
          <w:tcPr>
            <w:tcW w:w="540" w:type="dxa"/>
            <w:gridSpan w:val="2"/>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w:t>
            </w:r>
          </w:p>
        </w:tc>
        <w:tc>
          <w:tcPr>
            <w:tcW w:w="2340" w:type="dxa"/>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Receiving DFI Identification </w:t>
            </w:r>
          </w:p>
        </w:tc>
        <w:tc>
          <w:tcPr>
            <w:tcW w:w="810" w:type="dxa"/>
            <w:gridSpan w:val="2"/>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w:t>
            </w:r>
          </w:p>
        </w:tc>
        <w:tc>
          <w:tcPr>
            <w:tcW w:w="810" w:type="dxa"/>
            <w:gridSpan w:val="2"/>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04-11</w:t>
            </w:r>
          </w:p>
        </w:tc>
        <w:tc>
          <w:tcPr>
            <w:tcW w:w="900" w:type="dxa"/>
            <w:gridSpan w:val="2"/>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First 8 digits of the </w:t>
            </w:r>
            <w:r w:rsidR="005360FC" w:rsidRPr="00045C68">
              <w:rPr>
                <w:rFonts w:ascii="Century Gothic" w:hAnsi="Century Gothic" w:cs="Century Gothic"/>
                <w:color w:val="000000"/>
                <w:sz w:val="16"/>
                <w:szCs w:val="16"/>
              </w:rPr>
              <w:t>r</w:t>
            </w:r>
            <w:r w:rsidRPr="00045C68">
              <w:rPr>
                <w:rFonts w:ascii="Century Gothic" w:hAnsi="Century Gothic" w:cs="Century Gothic"/>
                <w:color w:val="000000"/>
                <w:sz w:val="16"/>
                <w:szCs w:val="16"/>
              </w:rPr>
              <w:t xml:space="preserve">eceiver's bank transit routing number of the </w:t>
            </w:r>
          </w:p>
        </w:tc>
        <w:tc>
          <w:tcPr>
            <w:tcW w:w="5220" w:type="dxa"/>
            <w:tcBorders>
              <w:top w:val="single" w:sz="6" w:space="0" w:color="auto"/>
              <w:bottom w:val="single" w:sz="6" w:space="0" w:color="auto"/>
            </w:tcBorders>
            <w:shd w:val="solid" w:color="FFFFCC" w:fill="auto"/>
            <w:vAlign w:val="center"/>
          </w:tcPr>
          <w:p w:rsidR="00C10C31" w:rsidRPr="00045C68" w:rsidRDefault="00C10C31" w:rsidP="00C121F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Maps to </w:t>
            </w:r>
            <w:r w:rsidR="008C7043">
              <w:rPr>
                <w:rFonts w:ascii="Century Gothic" w:hAnsi="Century Gothic" w:cs="Century Gothic"/>
                <w:color w:val="000000"/>
                <w:sz w:val="16"/>
                <w:szCs w:val="16"/>
              </w:rPr>
              <w:t xml:space="preserve">first 8 digits: </w:t>
            </w:r>
            <w:r w:rsidR="009445CB" w:rsidRPr="00045C68">
              <w:rPr>
                <w:rFonts w:ascii="Century Gothic" w:hAnsi="Century Gothic" w:cs="Century Gothic"/>
                <w:color w:val="000000"/>
                <w:sz w:val="16"/>
                <w:szCs w:val="16"/>
              </w:rPr>
              <w:t>&lt;CreditTransferTransactionInformation&gt;</w:t>
            </w:r>
            <w:r w:rsidRPr="00045C68">
              <w:rPr>
                <w:rFonts w:ascii="Century Gothic" w:hAnsi="Century Gothic" w:cs="Century Gothic"/>
                <w:color w:val="000000"/>
                <w:sz w:val="16"/>
                <w:szCs w:val="16"/>
              </w:rPr>
              <w:t>&lt;CreditorAgent&gt;</w:t>
            </w:r>
            <w:r w:rsidR="005B4804" w:rsidRPr="00045C68">
              <w:rPr>
                <w:rFonts w:ascii="Century Gothic" w:hAnsi="Century Gothic" w:cs="Century Gothic"/>
                <w:color w:val="000000"/>
                <w:sz w:val="16"/>
                <w:szCs w:val="16"/>
              </w:rPr>
              <w:t xml:space="preserve"> &lt;FinancialInstitutionIdentification&gt; </w:t>
            </w:r>
            <w:r w:rsidRPr="00045C68">
              <w:rPr>
                <w:rFonts w:ascii="Century Gothic" w:hAnsi="Century Gothic" w:cs="Century Gothic"/>
                <w:color w:val="000000"/>
                <w:sz w:val="16"/>
                <w:szCs w:val="16"/>
              </w:rPr>
              <w:t>&lt;ClearingSystemMemberIdentification&gt;</w:t>
            </w:r>
            <w:r w:rsidR="005B4804" w:rsidRPr="00045C68">
              <w:rPr>
                <w:rFonts w:ascii="Century Gothic" w:hAnsi="Century Gothic" w:cs="Century Gothic"/>
                <w:color w:val="000000"/>
                <w:sz w:val="16"/>
                <w:szCs w:val="16"/>
              </w:rPr>
              <w:t xml:space="preserve">&lt;MemberIdentification&gt; </w:t>
            </w:r>
          </w:p>
        </w:tc>
      </w:tr>
      <w:tr w:rsidR="00C10C31" w:rsidRPr="00045C68" w:rsidTr="00B52E13">
        <w:tblPrEx>
          <w:tblBorders>
            <w:top w:val="none" w:sz="0" w:space="0" w:color="auto"/>
            <w:bottom w:val="none" w:sz="0" w:space="0" w:color="auto"/>
            <w:insideH w:val="none" w:sz="0" w:space="0" w:color="auto"/>
          </w:tblBorders>
          <w:tblLook w:val="0000" w:firstRow="0" w:lastRow="0" w:firstColumn="0" w:lastColumn="0" w:noHBand="0" w:noVBand="0"/>
        </w:tblPrEx>
        <w:trPr>
          <w:trHeight w:val="391"/>
        </w:trPr>
        <w:tc>
          <w:tcPr>
            <w:tcW w:w="540" w:type="dxa"/>
            <w:gridSpan w:val="2"/>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4</w:t>
            </w:r>
          </w:p>
        </w:tc>
        <w:tc>
          <w:tcPr>
            <w:tcW w:w="2340" w:type="dxa"/>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Check Digit </w:t>
            </w:r>
          </w:p>
        </w:tc>
        <w:tc>
          <w:tcPr>
            <w:tcW w:w="810" w:type="dxa"/>
            <w:gridSpan w:val="2"/>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810" w:type="dxa"/>
            <w:gridSpan w:val="2"/>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12-12</w:t>
            </w:r>
          </w:p>
        </w:tc>
        <w:tc>
          <w:tcPr>
            <w:tcW w:w="900" w:type="dxa"/>
            <w:gridSpan w:val="2"/>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Last digit of the receiver's transit bank routing number</w:t>
            </w:r>
          </w:p>
        </w:tc>
        <w:tc>
          <w:tcPr>
            <w:tcW w:w="5220" w:type="dxa"/>
            <w:tcBorders>
              <w:top w:val="single" w:sz="6" w:space="0" w:color="auto"/>
              <w:bottom w:val="single" w:sz="6" w:space="0" w:color="auto"/>
            </w:tcBorders>
            <w:shd w:val="solid" w:color="FFFFCC" w:fill="auto"/>
            <w:vAlign w:val="center"/>
          </w:tcPr>
          <w:p w:rsidR="009C77DA" w:rsidRPr="00045C68" w:rsidRDefault="00C10C31" w:rsidP="005360F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Maps to </w:t>
            </w:r>
            <w:r w:rsidR="00C121FE" w:rsidRPr="00045C68">
              <w:rPr>
                <w:rFonts w:ascii="Century Gothic" w:hAnsi="Century Gothic" w:cs="Century Gothic"/>
                <w:color w:val="000000"/>
                <w:sz w:val="16"/>
                <w:szCs w:val="16"/>
              </w:rPr>
              <w:t>9</w:t>
            </w:r>
            <w:r w:rsidR="00C121FE" w:rsidRPr="00045C68">
              <w:rPr>
                <w:rFonts w:ascii="Century Gothic" w:hAnsi="Century Gothic" w:cs="Century Gothic"/>
                <w:color w:val="000000"/>
                <w:sz w:val="16"/>
                <w:szCs w:val="16"/>
                <w:vertAlign w:val="superscript"/>
              </w:rPr>
              <w:t xml:space="preserve">th </w:t>
            </w:r>
            <w:r w:rsidR="008C7043">
              <w:rPr>
                <w:rFonts w:ascii="Century Gothic" w:hAnsi="Century Gothic" w:cs="Century Gothic"/>
                <w:color w:val="000000"/>
                <w:sz w:val="16"/>
                <w:szCs w:val="16"/>
              </w:rPr>
              <w:t xml:space="preserve">digit: </w:t>
            </w:r>
            <w:r w:rsidR="009445CB" w:rsidRPr="00045C68">
              <w:rPr>
                <w:rFonts w:ascii="Century Gothic" w:hAnsi="Century Gothic" w:cs="Century Gothic"/>
                <w:color w:val="000000"/>
                <w:sz w:val="16"/>
                <w:szCs w:val="16"/>
              </w:rPr>
              <w:t>&lt;CreditTransferTransactionInformation&gt;</w:t>
            </w:r>
            <w:r w:rsidRPr="00045C68">
              <w:rPr>
                <w:rFonts w:ascii="Century Gothic" w:hAnsi="Century Gothic" w:cs="Century Gothic"/>
                <w:color w:val="000000"/>
                <w:sz w:val="16"/>
                <w:szCs w:val="16"/>
              </w:rPr>
              <w:t>&lt;CreditorAgent&gt;</w:t>
            </w:r>
            <w:r w:rsidR="009445CB" w:rsidRPr="00045C68">
              <w:rPr>
                <w:rFonts w:ascii="Century Gothic" w:hAnsi="Century Gothic" w:cs="Century Gothic"/>
                <w:color w:val="000000"/>
                <w:sz w:val="16"/>
                <w:szCs w:val="16"/>
              </w:rPr>
              <w:t xml:space="preserve"> </w:t>
            </w:r>
          </w:p>
          <w:p w:rsidR="00C10C31" w:rsidRPr="00045C68" w:rsidRDefault="009C77DA" w:rsidP="00C121F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&lt;FinancialInstitutionIdentification&gt; </w:t>
            </w:r>
            <w:r w:rsidR="00C10C31" w:rsidRPr="00045C68">
              <w:rPr>
                <w:rFonts w:ascii="Century Gothic" w:hAnsi="Century Gothic" w:cs="Century Gothic"/>
                <w:color w:val="000000"/>
                <w:sz w:val="16"/>
                <w:szCs w:val="16"/>
              </w:rPr>
              <w:t>&lt;Clea</w:t>
            </w:r>
            <w:r w:rsidRPr="00045C68">
              <w:rPr>
                <w:rFonts w:ascii="Century Gothic" w:hAnsi="Century Gothic" w:cs="Century Gothic"/>
                <w:color w:val="000000"/>
                <w:sz w:val="16"/>
                <w:szCs w:val="16"/>
              </w:rPr>
              <w:t>ringSystemMemberIdentification&gt;</w:t>
            </w:r>
            <w:r w:rsidR="00C10C31" w:rsidRPr="00045C68">
              <w:rPr>
                <w:rFonts w:ascii="Century Gothic" w:hAnsi="Century Gothic" w:cs="Century Gothic"/>
                <w:color w:val="000000"/>
                <w:sz w:val="16"/>
                <w:szCs w:val="16"/>
              </w:rPr>
              <w:t xml:space="preserve">&lt;MemberIdentification&gt; </w:t>
            </w:r>
          </w:p>
          <w:p w:rsidR="00C121FE" w:rsidRPr="00045C68" w:rsidRDefault="00C121FE" w:rsidP="00C121FE">
            <w:pPr>
              <w:autoSpaceDE w:val="0"/>
              <w:autoSpaceDN w:val="0"/>
              <w:adjustRightInd w:val="0"/>
              <w:spacing w:after="0" w:line="240" w:lineRule="auto"/>
              <w:rPr>
                <w:rFonts w:ascii="Century Gothic" w:hAnsi="Century Gothic" w:cs="Century Gothic"/>
                <w:color w:val="000000"/>
                <w:sz w:val="16"/>
                <w:szCs w:val="16"/>
              </w:rPr>
            </w:pPr>
          </w:p>
          <w:p w:rsidR="00C121FE" w:rsidRPr="00045C68" w:rsidRDefault="00C121FE" w:rsidP="00C121F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Note that Field 3 and 4 are combined for Record 6 as the Check Digit is the last (or 9th) digit of the transit routing number</w:t>
            </w:r>
          </w:p>
        </w:tc>
      </w:tr>
      <w:tr w:rsidR="00C10C31" w:rsidRPr="00045C68" w:rsidTr="00B52E13">
        <w:tblPrEx>
          <w:tblBorders>
            <w:top w:val="none" w:sz="0" w:space="0" w:color="auto"/>
            <w:bottom w:val="none" w:sz="0" w:space="0" w:color="auto"/>
            <w:insideH w:val="none" w:sz="0" w:space="0" w:color="auto"/>
          </w:tblBorders>
          <w:tblLook w:val="0000" w:firstRow="0" w:lastRow="0" w:firstColumn="0" w:lastColumn="0" w:noHBand="0" w:noVBand="0"/>
        </w:tblPrEx>
        <w:trPr>
          <w:trHeight w:val="523"/>
        </w:trPr>
        <w:tc>
          <w:tcPr>
            <w:tcW w:w="540" w:type="dxa"/>
            <w:gridSpan w:val="2"/>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5</w:t>
            </w:r>
          </w:p>
        </w:tc>
        <w:tc>
          <w:tcPr>
            <w:tcW w:w="2340" w:type="dxa"/>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DFI Account Number </w:t>
            </w:r>
          </w:p>
        </w:tc>
        <w:tc>
          <w:tcPr>
            <w:tcW w:w="810" w:type="dxa"/>
            <w:gridSpan w:val="2"/>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17</w:t>
            </w:r>
          </w:p>
        </w:tc>
        <w:tc>
          <w:tcPr>
            <w:tcW w:w="810" w:type="dxa"/>
            <w:gridSpan w:val="2"/>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13-29</w:t>
            </w:r>
          </w:p>
        </w:tc>
        <w:tc>
          <w:tcPr>
            <w:tcW w:w="900" w:type="dxa"/>
            <w:gridSpan w:val="2"/>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R</w:t>
            </w:r>
          </w:p>
        </w:tc>
        <w:tc>
          <w:tcPr>
            <w:tcW w:w="3510" w:type="dxa"/>
            <w:gridSpan w:val="2"/>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The receiver's bank account number. If the account number exceeds 17 positions, only use the left most 17 characters with spaces omitted and field left justified</w:t>
            </w:r>
          </w:p>
        </w:tc>
        <w:tc>
          <w:tcPr>
            <w:tcW w:w="5220" w:type="dxa"/>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Maps to &lt;CreditTransferTransactionInformation&gt;&lt;CreditorA</w:t>
            </w:r>
            <w:r w:rsidR="00C00AAC" w:rsidRPr="00045C68">
              <w:rPr>
                <w:rFonts w:ascii="Century Gothic" w:hAnsi="Century Gothic" w:cs="Century Gothic"/>
                <w:color w:val="000000"/>
                <w:sz w:val="16"/>
                <w:szCs w:val="16"/>
              </w:rPr>
              <w:t>ccount&gt; &lt;Identification&gt;&lt;Other&gt;</w:t>
            </w:r>
            <w:r w:rsidRPr="00045C68">
              <w:rPr>
                <w:rFonts w:ascii="Century Gothic" w:hAnsi="Century Gothic" w:cs="Century Gothic"/>
                <w:color w:val="000000"/>
                <w:sz w:val="16"/>
                <w:szCs w:val="16"/>
              </w:rPr>
              <w:t>&lt;Identification&gt;</w:t>
            </w:r>
          </w:p>
        </w:tc>
      </w:tr>
      <w:tr w:rsidR="00C10C31" w:rsidRPr="00045C68" w:rsidTr="00B52E13">
        <w:tblPrEx>
          <w:tblBorders>
            <w:top w:val="none" w:sz="0" w:space="0" w:color="auto"/>
            <w:bottom w:val="none" w:sz="0" w:space="0" w:color="auto"/>
            <w:insideH w:val="none" w:sz="0" w:space="0" w:color="auto"/>
          </w:tblBorders>
          <w:tblLook w:val="0000" w:firstRow="0" w:lastRow="0" w:firstColumn="0" w:lastColumn="0" w:noHBand="0" w:noVBand="0"/>
        </w:tblPrEx>
        <w:trPr>
          <w:trHeight w:val="391"/>
        </w:trPr>
        <w:tc>
          <w:tcPr>
            <w:tcW w:w="540" w:type="dxa"/>
            <w:gridSpan w:val="2"/>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6</w:t>
            </w:r>
          </w:p>
        </w:tc>
        <w:tc>
          <w:tcPr>
            <w:tcW w:w="2340" w:type="dxa"/>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Amount </w:t>
            </w:r>
          </w:p>
        </w:tc>
        <w:tc>
          <w:tcPr>
            <w:tcW w:w="810" w:type="dxa"/>
            <w:gridSpan w:val="2"/>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10</w:t>
            </w:r>
          </w:p>
        </w:tc>
        <w:tc>
          <w:tcPr>
            <w:tcW w:w="810" w:type="dxa"/>
            <w:gridSpan w:val="2"/>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30-39</w:t>
            </w:r>
          </w:p>
        </w:tc>
        <w:tc>
          <w:tcPr>
            <w:tcW w:w="900" w:type="dxa"/>
            <w:gridSpan w:val="2"/>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The amount of the transaction in dollars with two decimal places. Right justified, left zer</w:t>
            </w:r>
            <w:r w:rsidR="00C00AAC" w:rsidRPr="00045C68">
              <w:rPr>
                <w:rFonts w:ascii="Century Gothic" w:hAnsi="Century Gothic" w:cs="Century Gothic"/>
                <w:color w:val="000000"/>
                <w:sz w:val="16"/>
                <w:szCs w:val="16"/>
              </w:rPr>
              <w:t>o-file without a decimal point</w:t>
            </w:r>
          </w:p>
        </w:tc>
        <w:tc>
          <w:tcPr>
            <w:tcW w:w="5220" w:type="dxa"/>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Maps to &lt;CreditTransferTransactionInformation&gt;&lt;Amount&gt; &lt;InstructedAmount&gt;</w:t>
            </w:r>
          </w:p>
        </w:tc>
      </w:tr>
      <w:tr w:rsidR="00C10C31" w:rsidRPr="00045C68" w:rsidTr="00B52E13">
        <w:tblPrEx>
          <w:tblBorders>
            <w:top w:val="none" w:sz="0" w:space="0" w:color="auto"/>
            <w:bottom w:val="none" w:sz="0" w:space="0" w:color="auto"/>
            <w:insideH w:val="none" w:sz="0" w:space="0" w:color="auto"/>
          </w:tblBorders>
          <w:tblLook w:val="0000" w:firstRow="0" w:lastRow="0" w:firstColumn="0" w:lastColumn="0" w:noHBand="0" w:noVBand="0"/>
        </w:tblPrEx>
        <w:trPr>
          <w:trHeight w:val="391"/>
        </w:trPr>
        <w:tc>
          <w:tcPr>
            <w:tcW w:w="540" w:type="dxa"/>
            <w:gridSpan w:val="2"/>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w:t>
            </w:r>
          </w:p>
        </w:tc>
        <w:tc>
          <w:tcPr>
            <w:tcW w:w="2340" w:type="dxa"/>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Identification Number </w:t>
            </w:r>
          </w:p>
        </w:tc>
        <w:tc>
          <w:tcPr>
            <w:tcW w:w="810" w:type="dxa"/>
            <w:gridSpan w:val="2"/>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15</w:t>
            </w:r>
          </w:p>
        </w:tc>
        <w:tc>
          <w:tcPr>
            <w:tcW w:w="810" w:type="dxa"/>
            <w:gridSpan w:val="2"/>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40-54</w:t>
            </w:r>
          </w:p>
        </w:tc>
        <w:tc>
          <w:tcPr>
            <w:tcW w:w="900" w:type="dxa"/>
            <w:gridSpan w:val="2"/>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O</w:t>
            </w:r>
          </w:p>
        </w:tc>
        <w:tc>
          <w:tcPr>
            <w:tcW w:w="3510" w:type="dxa"/>
            <w:gridSpan w:val="2"/>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Identifying (e.g., accounting) number by which the receiver is known to the originat</w:t>
            </w:r>
            <w:r w:rsidR="00C00AAC" w:rsidRPr="00045C68">
              <w:rPr>
                <w:rFonts w:ascii="Century Gothic" w:hAnsi="Century Gothic" w:cs="Century Gothic"/>
                <w:color w:val="000000"/>
                <w:sz w:val="16"/>
                <w:szCs w:val="16"/>
              </w:rPr>
              <w:t>or for descriptive purposes</w:t>
            </w:r>
          </w:p>
        </w:tc>
        <w:tc>
          <w:tcPr>
            <w:tcW w:w="5220" w:type="dxa"/>
            <w:tcBorders>
              <w:top w:val="single" w:sz="6" w:space="0" w:color="auto"/>
              <w:bottom w:val="single" w:sz="6" w:space="0" w:color="auto"/>
            </w:tcBorders>
            <w:shd w:val="solid" w:color="FFFFCC" w:fill="auto"/>
            <w:vAlign w:val="center"/>
          </w:tcPr>
          <w:p w:rsidR="005360FC" w:rsidRPr="00045C68" w:rsidRDefault="005360FC" w:rsidP="007672A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Maps to &lt;CreditTransferTransactionInformation&gt;</w:t>
            </w:r>
            <w:r w:rsidR="006B6678" w:rsidRPr="00045C68">
              <w:rPr>
                <w:rFonts w:ascii="Century Gothic" w:hAnsi="Century Gothic" w:cs="Century Gothic"/>
                <w:color w:val="000000"/>
                <w:sz w:val="16"/>
                <w:szCs w:val="16"/>
              </w:rPr>
              <w:t xml:space="preserve"> </w:t>
            </w:r>
            <w:r w:rsidRPr="00045C68">
              <w:rPr>
                <w:rFonts w:ascii="Century Gothic" w:hAnsi="Century Gothic" w:cs="Century Gothic"/>
                <w:color w:val="000000"/>
                <w:sz w:val="16"/>
                <w:szCs w:val="16"/>
              </w:rPr>
              <w:t>&lt;PaymentIdentification&gt;&lt;EndtoEndIdentification&gt;</w:t>
            </w:r>
          </w:p>
        </w:tc>
      </w:tr>
      <w:tr w:rsidR="00C10C31" w:rsidRPr="00045C68" w:rsidTr="00B52E13">
        <w:tblPrEx>
          <w:tblBorders>
            <w:top w:val="none" w:sz="0" w:space="0" w:color="auto"/>
            <w:bottom w:val="none" w:sz="0" w:space="0" w:color="auto"/>
            <w:insideH w:val="none" w:sz="0" w:space="0" w:color="auto"/>
          </w:tblBorders>
          <w:tblLook w:val="0000" w:firstRow="0" w:lastRow="0" w:firstColumn="0" w:lastColumn="0" w:noHBand="0" w:noVBand="0"/>
        </w:tblPrEx>
        <w:trPr>
          <w:trHeight w:val="406"/>
        </w:trPr>
        <w:tc>
          <w:tcPr>
            <w:tcW w:w="540" w:type="dxa"/>
            <w:gridSpan w:val="2"/>
            <w:tcBorders>
              <w:top w:val="single" w:sz="6" w:space="0" w:color="auto"/>
              <w:bottom w:val="single" w:sz="6" w:space="0" w:color="auto"/>
            </w:tcBorders>
            <w:shd w:val="clear" w:color="FF6600" w:fill="F79646"/>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w:t>
            </w:r>
          </w:p>
        </w:tc>
        <w:tc>
          <w:tcPr>
            <w:tcW w:w="2340" w:type="dxa"/>
            <w:tcBorders>
              <w:top w:val="single" w:sz="6" w:space="0" w:color="auto"/>
              <w:bottom w:val="single" w:sz="6" w:space="0" w:color="auto"/>
            </w:tcBorders>
            <w:shd w:val="clear" w:color="FF6600" w:fill="F79646"/>
            <w:vAlign w:val="center"/>
          </w:tcPr>
          <w:p w:rsidR="00C10C31" w:rsidRPr="00045C68" w:rsidRDefault="00C10C31" w:rsidP="005360F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Number of Addenda Records</w:t>
            </w:r>
          </w:p>
        </w:tc>
        <w:tc>
          <w:tcPr>
            <w:tcW w:w="810" w:type="dxa"/>
            <w:gridSpan w:val="2"/>
            <w:tcBorders>
              <w:top w:val="single" w:sz="6" w:space="0" w:color="auto"/>
              <w:bottom w:val="single" w:sz="6" w:space="0" w:color="auto"/>
            </w:tcBorders>
            <w:shd w:val="clear" w:color="FF6600" w:fill="F79646"/>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4</w:t>
            </w:r>
          </w:p>
        </w:tc>
        <w:tc>
          <w:tcPr>
            <w:tcW w:w="810" w:type="dxa"/>
            <w:gridSpan w:val="2"/>
            <w:tcBorders>
              <w:top w:val="single" w:sz="6" w:space="0" w:color="auto"/>
              <w:bottom w:val="single" w:sz="6" w:space="0" w:color="auto"/>
            </w:tcBorders>
            <w:shd w:val="clear" w:color="FF6600" w:fill="F79646"/>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55-58</w:t>
            </w:r>
          </w:p>
        </w:tc>
        <w:tc>
          <w:tcPr>
            <w:tcW w:w="900" w:type="dxa"/>
            <w:gridSpan w:val="2"/>
            <w:tcBorders>
              <w:top w:val="single" w:sz="6" w:space="0" w:color="auto"/>
              <w:bottom w:val="single" w:sz="6" w:space="0" w:color="auto"/>
            </w:tcBorders>
            <w:shd w:val="clear" w:color="FF6600" w:fill="F79646"/>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clear" w:color="FF6600" w:fill="F79646"/>
            <w:vAlign w:val="center"/>
          </w:tcPr>
          <w:p w:rsidR="00C10C31" w:rsidRPr="00045C68" w:rsidRDefault="00C10C31" w:rsidP="005360F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The number of addenda records associated w</w:t>
            </w:r>
            <w:r w:rsidR="00C00AAC" w:rsidRPr="00045C68">
              <w:rPr>
                <w:rFonts w:ascii="Century Gothic" w:hAnsi="Century Gothic" w:cs="Century Gothic"/>
                <w:color w:val="000000"/>
                <w:sz w:val="16"/>
                <w:szCs w:val="16"/>
              </w:rPr>
              <w:t>ith the CTX Entry Detail Record</w:t>
            </w:r>
          </w:p>
        </w:tc>
        <w:tc>
          <w:tcPr>
            <w:tcW w:w="5220" w:type="dxa"/>
            <w:tcBorders>
              <w:top w:val="single" w:sz="6" w:space="0" w:color="auto"/>
              <w:bottom w:val="single" w:sz="6" w:space="0" w:color="auto"/>
            </w:tcBorders>
            <w:shd w:val="clear" w:color="FF6600" w:fill="F79646"/>
            <w:vAlign w:val="center"/>
          </w:tcPr>
          <w:p w:rsidR="00C10C31" w:rsidRPr="00045C68" w:rsidRDefault="0030787B" w:rsidP="0030787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 c</w:t>
            </w:r>
            <w:r w:rsidR="00C10C31" w:rsidRPr="00045C68">
              <w:rPr>
                <w:rFonts w:ascii="Century Gothic" w:hAnsi="Century Gothic" w:cs="Century Gothic"/>
                <w:color w:val="000000"/>
                <w:sz w:val="16"/>
                <w:szCs w:val="16"/>
              </w:rPr>
              <w:t>alculated by ODFI</w:t>
            </w:r>
            <w:r w:rsidRPr="00045C68">
              <w:rPr>
                <w:rFonts w:ascii="Century Gothic" w:hAnsi="Century Gothic" w:cs="Century Gothic"/>
                <w:color w:val="000000"/>
                <w:sz w:val="16"/>
                <w:szCs w:val="16"/>
              </w:rPr>
              <w:t xml:space="preserve"> system</w:t>
            </w:r>
          </w:p>
        </w:tc>
      </w:tr>
      <w:tr w:rsidR="00C10C31" w:rsidRPr="00045C68" w:rsidTr="00B52E13">
        <w:tblPrEx>
          <w:tblBorders>
            <w:top w:val="none" w:sz="0" w:space="0" w:color="auto"/>
            <w:bottom w:val="none" w:sz="0" w:space="0" w:color="auto"/>
            <w:insideH w:val="none" w:sz="0" w:space="0" w:color="auto"/>
          </w:tblBorders>
          <w:tblLook w:val="0000" w:firstRow="0" w:lastRow="0" w:firstColumn="0" w:lastColumn="0" w:noHBand="0" w:noVBand="0"/>
        </w:tblPrEx>
        <w:trPr>
          <w:trHeight w:val="132"/>
        </w:trPr>
        <w:tc>
          <w:tcPr>
            <w:tcW w:w="540" w:type="dxa"/>
            <w:gridSpan w:val="2"/>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9</w:t>
            </w:r>
          </w:p>
        </w:tc>
        <w:tc>
          <w:tcPr>
            <w:tcW w:w="2340" w:type="dxa"/>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Receiving Company Name </w:t>
            </w:r>
          </w:p>
        </w:tc>
        <w:tc>
          <w:tcPr>
            <w:tcW w:w="810" w:type="dxa"/>
            <w:gridSpan w:val="2"/>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16</w:t>
            </w:r>
          </w:p>
        </w:tc>
        <w:tc>
          <w:tcPr>
            <w:tcW w:w="810" w:type="dxa"/>
            <w:gridSpan w:val="2"/>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59-74</w:t>
            </w:r>
          </w:p>
        </w:tc>
        <w:tc>
          <w:tcPr>
            <w:tcW w:w="900" w:type="dxa"/>
            <w:gridSpan w:val="2"/>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R</w:t>
            </w:r>
          </w:p>
        </w:tc>
        <w:tc>
          <w:tcPr>
            <w:tcW w:w="3510" w:type="dxa"/>
            <w:gridSpan w:val="2"/>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Name of Receiver</w:t>
            </w:r>
          </w:p>
        </w:tc>
        <w:tc>
          <w:tcPr>
            <w:tcW w:w="5220" w:type="dxa"/>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Maps to </w:t>
            </w:r>
            <w:r w:rsidR="009F7183" w:rsidRPr="00045C68">
              <w:rPr>
                <w:rFonts w:ascii="Century Gothic" w:hAnsi="Century Gothic" w:cs="Century Gothic"/>
                <w:color w:val="000000" w:themeColor="text1"/>
                <w:sz w:val="16"/>
                <w:szCs w:val="16"/>
              </w:rPr>
              <w:t>&lt;CreditTransferTransactionInformation</w:t>
            </w:r>
            <w:r w:rsidR="009F7183" w:rsidRPr="00045C68">
              <w:rPr>
                <w:rFonts w:ascii="Century Gothic" w:hAnsi="Century Gothic" w:cs="Century Gothic"/>
                <w:color w:val="000000"/>
                <w:sz w:val="16"/>
                <w:szCs w:val="16"/>
              </w:rPr>
              <w:t>&gt;</w:t>
            </w:r>
            <w:r w:rsidRPr="00045C68">
              <w:rPr>
                <w:rFonts w:ascii="Century Gothic" w:hAnsi="Century Gothic" w:cs="Century Gothic"/>
                <w:color w:val="000000"/>
                <w:sz w:val="16"/>
                <w:szCs w:val="16"/>
              </w:rPr>
              <w:t xml:space="preserve">&lt;Creditor&gt;&lt;Name&gt;  </w:t>
            </w:r>
          </w:p>
          <w:p w:rsidR="00886F23" w:rsidRPr="00045C68" w:rsidRDefault="00886F23" w:rsidP="005360FC">
            <w:pPr>
              <w:autoSpaceDE w:val="0"/>
              <w:autoSpaceDN w:val="0"/>
              <w:adjustRightInd w:val="0"/>
              <w:spacing w:after="0" w:line="240" w:lineRule="auto"/>
              <w:rPr>
                <w:rFonts w:ascii="Century Gothic" w:hAnsi="Century Gothic" w:cs="Century Gothic"/>
                <w:color w:val="000000"/>
                <w:sz w:val="16"/>
                <w:szCs w:val="16"/>
              </w:rPr>
            </w:pPr>
          </w:p>
          <w:p w:rsidR="00886F23" w:rsidRPr="00045C68" w:rsidRDefault="00886F23" w:rsidP="008C7043">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For </w:t>
            </w:r>
            <w:r w:rsidRPr="00045C68">
              <w:rPr>
                <w:rFonts w:ascii="Century Gothic" w:hAnsi="Century Gothic" w:cs="Century Gothic"/>
                <w:i/>
                <w:color w:val="000000"/>
                <w:sz w:val="16"/>
                <w:szCs w:val="16"/>
              </w:rPr>
              <w:t>3rd party</w:t>
            </w:r>
            <w:r w:rsidRPr="00045C68">
              <w:rPr>
                <w:rFonts w:ascii="Century Gothic" w:hAnsi="Century Gothic" w:cs="Century Gothic"/>
                <w:color w:val="000000"/>
                <w:sz w:val="16"/>
                <w:szCs w:val="16"/>
              </w:rPr>
              <w:t xml:space="preserve"> payment (ultimate be</w:t>
            </w:r>
            <w:r w:rsidR="008C7043">
              <w:rPr>
                <w:rFonts w:ascii="Century Gothic" w:hAnsi="Century Gothic" w:cs="Century Gothic"/>
                <w:color w:val="000000"/>
                <w:sz w:val="16"/>
                <w:szCs w:val="16"/>
              </w:rPr>
              <w:t>neficiary of payment), maps to &lt;</w:t>
            </w:r>
            <w:r w:rsidRPr="00045C68">
              <w:rPr>
                <w:rFonts w:ascii="Century Gothic" w:hAnsi="Century Gothic" w:cs="Century Gothic"/>
                <w:color w:val="000000"/>
                <w:sz w:val="16"/>
                <w:szCs w:val="16"/>
              </w:rPr>
              <w:t>UltimateCreditor&gt; &lt;Name&gt;</w:t>
            </w:r>
          </w:p>
        </w:tc>
      </w:tr>
      <w:tr w:rsidR="00C10C31" w:rsidRPr="00045C68" w:rsidTr="00B52E13">
        <w:tblPrEx>
          <w:tblBorders>
            <w:top w:val="none" w:sz="0" w:space="0" w:color="auto"/>
            <w:bottom w:val="none" w:sz="0" w:space="0" w:color="auto"/>
            <w:insideH w:val="none" w:sz="0" w:space="0" w:color="auto"/>
          </w:tblBorders>
          <w:tblLook w:val="0000" w:firstRow="0" w:lastRow="0" w:firstColumn="0" w:lastColumn="0" w:noHBand="0" w:noVBand="0"/>
        </w:tblPrEx>
        <w:trPr>
          <w:trHeight w:val="132"/>
        </w:trPr>
        <w:tc>
          <w:tcPr>
            <w:tcW w:w="540" w:type="dxa"/>
            <w:gridSpan w:val="2"/>
            <w:tcBorders>
              <w:top w:val="single" w:sz="6" w:space="0" w:color="auto"/>
              <w:bottom w:val="single" w:sz="6" w:space="0" w:color="auto"/>
            </w:tcBorders>
            <w:shd w:val="clear" w:color="FF6600" w:fill="F79646"/>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lastRenderedPageBreak/>
              <w:t>10</w:t>
            </w:r>
          </w:p>
        </w:tc>
        <w:tc>
          <w:tcPr>
            <w:tcW w:w="2340" w:type="dxa"/>
            <w:tcBorders>
              <w:top w:val="single" w:sz="6" w:space="0" w:color="auto"/>
              <w:bottom w:val="single" w:sz="6" w:space="0" w:color="auto"/>
            </w:tcBorders>
            <w:shd w:val="clear" w:color="FF6600" w:fill="F79646"/>
            <w:vAlign w:val="center"/>
          </w:tcPr>
          <w:p w:rsidR="00C10C31" w:rsidRPr="00045C68" w:rsidRDefault="00C10C31" w:rsidP="005360F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Reserved</w:t>
            </w:r>
          </w:p>
        </w:tc>
        <w:tc>
          <w:tcPr>
            <w:tcW w:w="810" w:type="dxa"/>
            <w:gridSpan w:val="2"/>
            <w:tcBorders>
              <w:top w:val="single" w:sz="6" w:space="0" w:color="auto"/>
              <w:bottom w:val="single" w:sz="6" w:space="0" w:color="auto"/>
            </w:tcBorders>
            <w:shd w:val="clear" w:color="FF6600" w:fill="F79646"/>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w:t>
            </w:r>
          </w:p>
        </w:tc>
        <w:tc>
          <w:tcPr>
            <w:tcW w:w="810" w:type="dxa"/>
            <w:gridSpan w:val="2"/>
            <w:tcBorders>
              <w:top w:val="single" w:sz="6" w:space="0" w:color="auto"/>
              <w:bottom w:val="single" w:sz="6" w:space="0" w:color="auto"/>
            </w:tcBorders>
            <w:shd w:val="clear" w:color="FF6600" w:fill="F79646"/>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75-76</w:t>
            </w:r>
          </w:p>
        </w:tc>
        <w:tc>
          <w:tcPr>
            <w:tcW w:w="900" w:type="dxa"/>
            <w:gridSpan w:val="2"/>
            <w:tcBorders>
              <w:top w:val="single" w:sz="6" w:space="0" w:color="auto"/>
              <w:bottom w:val="single" w:sz="6" w:space="0" w:color="auto"/>
            </w:tcBorders>
            <w:shd w:val="clear" w:color="FF6600" w:fill="F79646"/>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N/A</w:t>
            </w:r>
          </w:p>
        </w:tc>
        <w:tc>
          <w:tcPr>
            <w:tcW w:w="3510" w:type="dxa"/>
            <w:gridSpan w:val="2"/>
            <w:tcBorders>
              <w:top w:val="single" w:sz="6" w:space="0" w:color="auto"/>
              <w:bottom w:val="single" w:sz="6" w:space="0" w:color="auto"/>
            </w:tcBorders>
            <w:shd w:val="clear" w:color="FF6600" w:fill="F79646"/>
            <w:vAlign w:val="center"/>
          </w:tcPr>
          <w:p w:rsidR="00C10C31" w:rsidRPr="00045C68" w:rsidRDefault="00C10C31" w:rsidP="005360F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Leave blank</w:t>
            </w:r>
          </w:p>
        </w:tc>
        <w:tc>
          <w:tcPr>
            <w:tcW w:w="5220" w:type="dxa"/>
            <w:tcBorders>
              <w:top w:val="single" w:sz="6" w:space="0" w:color="auto"/>
              <w:bottom w:val="single" w:sz="6" w:space="0" w:color="auto"/>
            </w:tcBorders>
            <w:shd w:val="clear" w:color="FF6600" w:fill="F79646"/>
            <w:vAlign w:val="center"/>
          </w:tcPr>
          <w:p w:rsidR="00C10C31" w:rsidRPr="00045C68" w:rsidRDefault="00C10C31" w:rsidP="005360F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w:t>
            </w:r>
            <w:r w:rsidR="00005CE5" w:rsidRPr="00045C68">
              <w:rPr>
                <w:rFonts w:ascii="Century Gothic" w:hAnsi="Century Gothic" w:cs="Century Gothic"/>
                <w:color w:val="000000"/>
                <w:sz w:val="16"/>
                <w:szCs w:val="16"/>
              </w:rPr>
              <w:t>*</w:t>
            </w:r>
            <w:r w:rsidRPr="00045C68">
              <w:rPr>
                <w:rFonts w:ascii="Century Gothic" w:hAnsi="Century Gothic" w:cs="Century Gothic"/>
                <w:color w:val="000000"/>
                <w:sz w:val="16"/>
                <w:szCs w:val="16"/>
              </w:rPr>
              <w:t xml:space="preserve"> </w:t>
            </w:r>
          </w:p>
        </w:tc>
      </w:tr>
      <w:tr w:rsidR="00C10C31" w:rsidRPr="00045C68" w:rsidTr="00B52E13">
        <w:tblPrEx>
          <w:tblBorders>
            <w:top w:val="none" w:sz="0" w:space="0" w:color="auto"/>
            <w:bottom w:val="none" w:sz="0" w:space="0" w:color="auto"/>
            <w:insideH w:val="none" w:sz="0" w:space="0" w:color="auto"/>
          </w:tblBorders>
          <w:tblLook w:val="0000" w:firstRow="0" w:lastRow="0" w:firstColumn="0" w:lastColumn="0" w:noHBand="0" w:noVBand="0"/>
        </w:tblPrEx>
        <w:trPr>
          <w:trHeight w:val="262"/>
        </w:trPr>
        <w:tc>
          <w:tcPr>
            <w:tcW w:w="540" w:type="dxa"/>
            <w:gridSpan w:val="2"/>
            <w:tcBorders>
              <w:top w:val="single" w:sz="6" w:space="0" w:color="auto"/>
              <w:bottom w:val="single" w:sz="6" w:space="0" w:color="auto"/>
            </w:tcBorders>
            <w:shd w:val="clear" w:color="FF6600" w:fill="F79646"/>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11</w:t>
            </w:r>
          </w:p>
        </w:tc>
        <w:tc>
          <w:tcPr>
            <w:tcW w:w="2340" w:type="dxa"/>
            <w:tcBorders>
              <w:top w:val="single" w:sz="6" w:space="0" w:color="auto"/>
              <w:bottom w:val="single" w:sz="6" w:space="0" w:color="auto"/>
            </w:tcBorders>
            <w:shd w:val="clear" w:color="FF6600" w:fill="F79646"/>
            <w:vAlign w:val="center"/>
          </w:tcPr>
          <w:p w:rsidR="00C10C31" w:rsidRPr="00045C68" w:rsidRDefault="00C10C31" w:rsidP="005360F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Discretionary Data </w:t>
            </w:r>
          </w:p>
        </w:tc>
        <w:tc>
          <w:tcPr>
            <w:tcW w:w="810" w:type="dxa"/>
            <w:gridSpan w:val="2"/>
            <w:tcBorders>
              <w:top w:val="single" w:sz="6" w:space="0" w:color="auto"/>
              <w:bottom w:val="single" w:sz="6" w:space="0" w:color="auto"/>
            </w:tcBorders>
            <w:shd w:val="clear" w:color="FF6600" w:fill="F79646"/>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w:t>
            </w:r>
          </w:p>
        </w:tc>
        <w:tc>
          <w:tcPr>
            <w:tcW w:w="810" w:type="dxa"/>
            <w:gridSpan w:val="2"/>
            <w:tcBorders>
              <w:top w:val="single" w:sz="6" w:space="0" w:color="auto"/>
              <w:bottom w:val="single" w:sz="6" w:space="0" w:color="auto"/>
            </w:tcBorders>
            <w:shd w:val="clear" w:color="FF6600" w:fill="F79646"/>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77-78</w:t>
            </w:r>
          </w:p>
        </w:tc>
        <w:tc>
          <w:tcPr>
            <w:tcW w:w="900" w:type="dxa"/>
            <w:gridSpan w:val="2"/>
            <w:tcBorders>
              <w:top w:val="single" w:sz="6" w:space="0" w:color="auto"/>
              <w:bottom w:val="single" w:sz="6" w:space="0" w:color="auto"/>
            </w:tcBorders>
            <w:shd w:val="clear" w:color="FF6600" w:fill="F79646"/>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O</w:t>
            </w:r>
          </w:p>
        </w:tc>
        <w:tc>
          <w:tcPr>
            <w:tcW w:w="3510" w:type="dxa"/>
            <w:gridSpan w:val="2"/>
            <w:tcBorders>
              <w:top w:val="single" w:sz="6" w:space="0" w:color="auto"/>
              <w:bottom w:val="single" w:sz="6" w:space="0" w:color="auto"/>
            </w:tcBorders>
            <w:shd w:val="clear" w:color="FF6600" w:fill="F79646"/>
            <w:vAlign w:val="center"/>
          </w:tcPr>
          <w:p w:rsidR="00C10C31" w:rsidRPr="00045C68" w:rsidRDefault="00C10C31" w:rsidP="005360F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Field defined by the ODFI some banks request it be left blank</w:t>
            </w:r>
          </w:p>
        </w:tc>
        <w:tc>
          <w:tcPr>
            <w:tcW w:w="5220" w:type="dxa"/>
            <w:tcBorders>
              <w:top w:val="single" w:sz="6" w:space="0" w:color="auto"/>
              <w:bottom w:val="single" w:sz="6" w:space="0" w:color="auto"/>
            </w:tcBorders>
            <w:shd w:val="clear" w:color="FF6600" w:fill="F79646"/>
            <w:vAlign w:val="center"/>
          </w:tcPr>
          <w:p w:rsidR="00C10C31" w:rsidRPr="00045C68" w:rsidRDefault="00C10C31" w:rsidP="005360F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w:t>
            </w:r>
            <w:r w:rsidR="00005CE5" w:rsidRPr="00045C68">
              <w:rPr>
                <w:rFonts w:ascii="Century Gothic" w:hAnsi="Century Gothic" w:cs="Century Gothic"/>
                <w:color w:val="000000"/>
                <w:sz w:val="16"/>
                <w:szCs w:val="16"/>
              </w:rPr>
              <w:t>*</w:t>
            </w:r>
            <w:r w:rsidR="00005CE5" w:rsidRPr="00045C68">
              <w:rPr>
                <w:rFonts w:ascii="Century Gothic" w:hAnsi="Century Gothic" w:cs="Century Gothic"/>
                <w:color w:val="000000"/>
                <w:sz w:val="16"/>
                <w:szCs w:val="16"/>
                <w:vertAlign w:val="superscript"/>
              </w:rPr>
              <w:t>2</w:t>
            </w:r>
          </w:p>
        </w:tc>
      </w:tr>
      <w:tr w:rsidR="00C10C31" w:rsidRPr="00045C68" w:rsidTr="00923FAB">
        <w:tblPrEx>
          <w:tblBorders>
            <w:top w:val="none" w:sz="0" w:space="0" w:color="auto"/>
            <w:bottom w:val="none" w:sz="0" w:space="0" w:color="auto"/>
            <w:insideH w:val="none" w:sz="0" w:space="0" w:color="auto"/>
          </w:tblBorders>
          <w:tblLook w:val="0000" w:firstRow="0" w:lastRow="0" w:firstColumn="0" w:lastColumn="0" w:noHBand="0" w:noVBand="0"/>
        </w:tblPrEx>
        <w:trPr>
          <w:trHeight w:val="319"/>
        </w:trPr>
        <w:tc>
          <w:tcPr>
            <w:tcW w:w="540" w:type="dxa"/>
            <w:gridSpan w:val="2"/>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12</w:t>
            </w:r>
          </w:p>
        </w:tc>
        <w:tc>
          <w:tcPr>
            <w:tcW w:w="2340" w:type="dxa"/>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Addenda Record Indicator</w:t>
            </w:r>
          </w:p>
        </w:tc>
        <w:tc>
          <w:tcPr>
            <w:tcW w:w="810" w:type="dxa"/>
            <w:gridSpan w:val="2"/>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810" w:type="dxa"/>
            <w:gridSpan w:val="2"/>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79-79</w:t>
            </w:r>
          </w:p>
        </w:tc>
        <w:tc>
          <w:tcPr>
            <w:tcW w:w="900" w:type="dxa"/>
            <w:gridSpan w:val="2"/>
            <w:tcBorders>
              <w:top w:val="single" w:sz="6" w:space="0" w:color="auto"/>
              <w:bottom w:val="single" w:sz="6" w:space="0" w:color="auto"/>
            </w:tcBorders>
            <w:shd w:val="solid" w:color="FFFFCC" w:fill="auto"/>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solid" w:color="FFFFCC" w:fill="auto"/>
            <w:vAlign w:val="center"/>
          </w:tcPr>
          <w:p w:rsidR="00060308" w:rsidRPr="00045C68" w:rsidRDefault="00060308" w:rsidP="005360F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w:t>
            </w:r>
            <w:r w:rsidR="00C10C31" w:rsidRPr="00045C68">
              <w:rPr>
                <w:rFonts w:ascii="Century Gothic" w:hAnsi="Century Gothic" w:cs="Century Gothic"/>
                <w:color w:val="000000"/>
                <w:sz w:val="16"/>
                <w:szCs w:val="16"/>
              </w:rPr>
              <w:t>0</w:t>
            </w:r>
            <w:r w:rsidRPr="00045C68">
              <w:rPr>
                <w:rFonts w:ascii="Century Gothic" w:hAnsi="Century Gothic" w:cs="Century Gothic"/>
                <w:color w:val="000000"/>
                <w:sz w:val="16"/>
                <w:szCs w:val="16"/>
              </w:rPr>
              <w:t>”</w:t>
            </w:r>
            <w:r w:rsidR="00C10C31" w:rsidRPr="00045C68">
              <w:rPr>
                <w:rFonts w:ascii="Century Gothic" w:hAnsi="Century Gothic" w:cs="Century Gothic"/>
                <w:color w:val="000000"/>
                <w:sz w:val="16"/>
                <w:szCs w:val="16"/>
              </w:rPr>
              <w:t xml:space="preserve"> = no addenda record supplied</w:t>
            </w:r>
          </w:p>
          <w:p w:rsidR="00C10C31" w:rsidRPr="00045C68" w:rsidRDefault="00060308" w:rsidP="00060308">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w:t>
            </w:r>
            <w:r w:rsidR="00C10C31" w:rsidRPr="00045C68">
              <w:rPr>
                <w:rFonts w:ascii="Century Gothic" w:hAnsi="Century Gothic" w:cs="Century Gothic"/>
                <w:color w:val="000000"/>
                <w:sz w:val="16"/>
                <w:szCs w:val="16"/>
              </w:rPr>
              <w:t>1</w:t>
            </w:r>
            <w:r w:rsidRPr="00045C68">
              <w:rPr>
                <w:rFonts w:ascii="Century Gothic" w:hAnsi="Century Gothic" w:cs="Century Gothic"/>
                <w:color w:val="000000"/>
                <w:sz w:val="16"/>
                <w:szCs w:val="16"/>
              </w:rPr>
              <w:t>”</w:t>
            </w:r>
            <w:r w:rsidR="00C10C31" w:rsidRPr="00045C68">
              <w:rPr>
                <w:rFonts w:ascii="Century Gothic" w:hAnsi="Century Gothic" w:cs="Century Gothic"/>
                <w:color w:val="000000"/>
                <w:sz w:val="16"/>
                <w:szCs w:val="16"/>
              </w:rPr>
              <w:t xml:space="preserve"> = one or more addenda records supplied </w:t>
            </w:r>
          </w:p>
        </w:tc>
        <w:tc>
          <w:tcPr>
            <w:tcW w:w="5220" w:type="dxa"/>
            <w:tcBorders>
              <w:top w:val="single" w:sz="6" w:space="0" w:color="auto"/>
              <w:bottom w:val="single" w:sz="6" w:space="0" w:color="auto"/>
            </w:tcBorders>
            <w:shd w:val="solid" w:color="FFFFCC" w:fill="auto"/>
            <w:vAlign w:val="center"/>
          </w:tcPr>
          <w:p w:rsidR="00705461" w:rsidRPr="00045C68" w:rsidRDefault="00705461" w:rsidP="00705461">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[NOTE: As content varies by client and on-boarding process</w:t>
            </w:r>
            <w:r w:rsidRPr="00045C68">
              <w:rPr>
                <w:rFonts w:ascii="Century Gothic" w:hAnsi="Century Gothic" w:cs="Century Gothic"/>
                <w:color w:val="000000"/>
                <w:sz w:val="16"/>
                <w:szCs w:val="16"/>
                <w:vertAlign w:val="superscript"/>
              </w:rPr>
              <w:t>2</w:t>
            </w:r>
            <w:r w:rsidRPr="00045C68">
              <w:rPr>
                <w:rFonts w:ascii="Century Gothic" w:hAnsi="Century Gothic" w:cs="Century Gothic"/>
                <w:color w:val="000000"/>
                <w:sz w:val="16"/>
                <w:szCs w:val="16"/>
              </w:rPr>
              <w:t xml:space="preserve"> requirements for mapping may differ as well.]</w:t>
            </w:r>
          </w:p>
          <w:p w:rsidR="00705461" w:rsidRPr="00045C68" w:rsidRDefault="00705461" w:rsidP="00705461">
            <w:pPr>
              <w:autoSpaceDE w:val="0"/>
              <w:autoSpaceDN w:val="0"/>
              <w:adjustRightInd w:val="0"/>
              <w:spacing w:after="0" w:line="240" w:lineRule="auto"/>
              <w:rPr>
                <w:rFonts w:ascii="Century Gothic" w:hAnsi="Century Gothic" w:cs="Century Gothic"/>
                <w:color w:val="000000"/>
                <w:sz w:val="16"/>
                <w:szCs w:val="16"/>
              </w:rPr>
            </w:pPr>
          </w:p>
          <w:p w:rsidR="00C10C31" w:rsidRPr="00045C68" w:rsidRDefault="00705461" w:rsidP="00886F23">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 </w:t>
            </w:r>
            <w:r w:rsidR="00C10C31" w:rsidRPr="00045C68">
              <w:rPr>
                <w:rFonts w:ascii="Century Gothic" w:hAnsi="Century Gothic" w:cs="Century Gothic"/>
                <w:color w:val="000000"/>
                <w:sz w:val="16"/>
                <w:szCs w:val="16"/>
              </w:rPr>
              <w:t xml:space="preserve">Set </w:t>
            </w:r>
            <w:r w:rsidR="005360FC" w:rsidRPr="00045C68">
              <w:rPr>
                <w:rFonts w:ascii="Century Gothic" w:hAnsi="Century Gothic" w:cs="Century Gothic"/>
                <w:color w:val="000000"/>
                <w:sz w:val="16"/>
                <w:szCs w:val="16"/>
              </w:rPr>
              <w:t xml:space="preserve">Addenda Record Indicator </w:t>
            </w:r>
            <w:r w:rsidR="00C10C31" w:rsidRPr="00045C68">
              <w:rPr>
                <w:rFonts w:ascii="Century Gothic" w:hAnsi="Century Gothic" w:cs="Century Gothic"/>
                <w:color w:val="000000"/>
                <w:sz w:val="16"/>
                <w:szCs w:val="16"/>
              </w:rPr>
              <w:t xml:space="preserve">to </w:t>
            </w:r>
            <w:r w:rsidR="00060308" w:rsidRPr="00045C68">
              <w:rPr>
                <w:rFonts w:ascii="Century Gothic" w:hAnsi="Century Gothic" w:cs="Century Gothic"/>
                <w:color w:val="000000"/>
                <w:sz w:val="16"/>
                <w:szCs w:val="16"/>
              </w:rPr>
              <w:t>“</w:t>
            </w:r>
            <w:r w:rsidR="00C10C31" w:rsidRPr="00045C68">
              <w:rPr>
                <w:rFonts w:ascii="Century Gothic" w:hAnsi="Century Gothic" w:cs="Century Gothic"/>
                <w:color w:val="000000"/>
                <w:sz w:val="16"/>
                <w:szCs w:val="16"/>
              </w:rPr>
              <w:t>1</w:t>
            </w:r>
            <w:r w:rsidR="00060308" w:rsidRPr="00045C68">
              <w:rPr>
                <w:rFonts w:ascii="Century Gothic" w:hAnsi="Century Gothic" w:cs="Century Gothic"/>
                <w:color w:val="000000"/>
                <w:sz w:val="16"/>
                <w:szCs w:val="16"/>
              </w:rPr>
              <w:t>”</w:t>
            </w:r>
            <w:r w:rsidR="00C10C31" w:rsidRPr="00045C68">
              <w:rPr>
                <w:rFonts w:ascii="Century Gothic" w:hAnsi="Century Gothic" w:cs="Century Gothic"/>
                <w:color w:val="000000"/>
                <w:sz w:val="16"/>
                <w:szCs w:val="16"/>
              </w:rPr>
              <w:t xml:space="preserve"> if element &lt;RemittanceInformation&gt;</w:t>
            </w:r>
            <w:r w:rsidRPr="00045C68">
              <w:rPr>
                <w:rFonts w:ascii="Century Gothic" w:hAnsi="Century Gothic" w:cs="Century Gothic"/>
                <w:color w:val="000000"/>
                <w:sz w:val="16"/>
                <w:szCs w:val="16"/>
              </w:rPr>
              <w:t>&lt;Unstructured&gt; or &lt;Structured&gt;</w:t>
            </w:r>
            <w:r w:rsidR="00C10C31" w:rsidRPr="00045C68">
              <w:rPr>
                <w:rFonts w:ascii="Century Gothic" w:hAnsi="Century Gothic" w:cs="Century Gothic"/>
                <w:color w:val="000000"/>
                <w:sz w:val="16"/>
                <w:szCs w:val="16"/>
              </w:rPr>
              <w:t xml:space="preserve"> present </w:t>
            </w:r>
          </w:p>
        </w:tc>
      </w:tr>
      <w:tr w:rsidR="00C10C31" w:rsidRPr="00045C68" w:rsidTr="00923FAB">
        <w:tblPrEx>
          <w:tblBorders>
            <w:top w:val="none" w:sz="0" w:space="0" w:color="auto"/>
            <w:bottom w:val="none" w:sz="0" w:space="0" w:color="auto"/>
            <w:insideH w:val="none" w:sz="0" w:space="0" w:color="auto"/>
          </w:tblBorders>
          <w:tblLook w:val="0000" w:firstRow="0" w:lastRow="0" w:firstColumn="0" w:lastColumn="0" w:noHBand="0" w:noVBand="0"/>
        </w:tblPrEx>
        <w:trPr>
          <w:trHeight w:val="653"/>
        </w:trPr>
        <w:tc>
          <w:tcPr>
            <w:tcW w:w="540" w:type="dxa"/>
            <w:gridSpan w:val="2"/>
            <w:tcBorders>
              <w:top w:val="single" w:sz="6" w:space="0" w:color="auto"/>
              <w:bottom w:val="single" w:sz="6" w:space="0" w:color="auto"/>
            </w:tcBorders>
            <w:shd w:val="clear" w:color="FFFFCC" w:fill="F79646"/>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13</w:t>
            </w:r>
          </w:p>
        </w:tc>
        <w:tc>
          <w:tcPr>
            <w:tcW w:w="2340" w:type="dxa"/>
            <w:tcBorders>
              <w:top w:val="single" w:sz="6" w:space="0" w:color="auto"/>
              <w:bottom w:val="single" w:sz="6" w:space="0" w:color="auto"/>
            </w:tcBorders>
            <w:shd w:val="clear" w:color="FFFFCC" w:fill="F79646"/>
            <w:vAlign w:val="center"/>
          </w:tcPr>
          <w:p w:rsidR="00C10C31" w:rsidRPr="00045C68" w:rsidRDefault="00C10C31" w:rsidP="005360F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Trace Number</w:t>
            </w:r>
          </w:p>
        </w:tc>
        <w:tc>
          <w:tcPr>
            <w:tcW w:w="810" w:type="dxa"/>
            <w:gridSpan w:val="2"/>
            <w:tcBorders>
              <w:top w:val="single" w:sz="6" w:space="0" w:color="auto"/>
              <w:bottom w:val="single" w:sz="6" w:space="0" w:color="auto"/>
            </w:tcBorders>
            <w:shd w:val="clear" w:color="FFFFCC" w:fill="F79646"/>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15</w:t>
            </w:r>
          </w:p>
        </w:tc>
        <w:tc>
          <w:tcPr>
            <w:tcW w:w="810" w:type="dxa"/>
            <w:gridSpan w:val="2"/>
            <w:tcBorders>
              <w:top w:val="single" w:sz="6" w:space="0" w:color="auto"/>
              <w:bottom w:val="single" w:sz="6" w:space="0" w:color="auto"/>
            </w:tcBorders>
            <w:shd w:val="clear" w:color="FFFFCC" w:fill="F79646"/>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80-94</w:t>
            </w:r>
          </w:p>
        </w:tc>
        <w:tc>
          <w:tcPr>
            <w:tcW w:w="900" w:type="dxa"/>
            <w:gridSpan w:val="2"/>
            <w:tcBorders>
              <w:top w:val="single" w:sz="6" w:space="0" w:color="auto"/>
              <w:bottom w:val="single" w:sz="6" w:space="0" w:color="auto"/>
            </w:tcBorders>
            <w:shd w:val="clear" w:color="FFFFCC" w:fill="F79646"/>
            <w:vAlign w:val="center"/>
          </w:tcPr>
          <w:p w:rsidR="00C10C31" w:rsidRPr="00045C68" w:rsidRDefault="00C10C31" w:rsidP="005360F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clear" w:color="FFFFCC" w:fill="F79646"/>
            <w:vAlign w:val="center"/>
          </w:tcPr>
          <w:p w:rsidR="00C10C31" w:rsidRPr="00045C68" w:rsidRDefault="00C10C31" w:rsidP="00E735A8">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Means for the originator to identify the individual entries. Field is constructed as follows: the first 8 digits are the ODFI transit routing number or Field 12 of the Company/Batch Header. The remainder</w:t>
            </w:r>
            <w:r w:rsidR="00E735A8" w:rsidRPr="00045C68">
              <w:rPr>
                <w:rFonts w:ascii="Century Gothic" w:hAnsi="Century Gothic" w:cs="Century Gothic"/>
                <w:color w:val="000000"/>
                <w:sz w:val="16"/>
                <w:szCs w:val="16"/>
              </w:rPr>
              <w:t xml:space="preserve"> positions</w:t>
            </w:r>
            <w:r w:rsidRPr="00045C68">
              <w:rPr>
                <w:rFonts w:ascii="Century Gothic" w:hAnsi="Century Gothic" w:cs="Century Gothic"/>
                <w:color w:val="000000"/>
                <w:sz w:val="16"/>
                <w:szCs w:val="16"/>
              </w:rPr>
              <w:t xml:space="preserve"> must be a un</w:t>
            </w:r>
            <w:r w:rsidR="00923FAB" w:rsidRPr="00045C68">
              <w:rPr>
                <w:rFonts w:ascii="Century Gothic" w:hAnsi="Century Gothic" w:cs="Century Gothic"/>
                <w:color w:val="000000"/>
                <w:sz w:val="16"/>
                <w:szCs w:val="16"/>
              </w:rPr>
              <w:t>ique number in sequential order</w:t>
            </w:r>
          </w:p>
        </w:tc>
        <w:tc>
          <w:tcPr>
            <w:tcW w:w="5220" w:type="dxa"/>
            <w:tcBorders>
              <w:top w:val="single" w:sz="6" w:space="0" w:color="auto"/>
              <w:bottom w:val="single" w:sz="6" w:space="0" w:color="auto"/>
            </w:tcBorders>
            <w:shd w:val="clear" w:color="FFFFCC" w:fill="F79646"/>
            <w:vAlign w:val="center"/>
          </w:tcPr>
          <w:p w:rsidR="005360FC" w:rsidRPr="00045C68" w:rsidRDefault="00923FAB" w:rsidP="005360F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 generated by ODFI system: set first 8 digits to ODFI transit routing number followed by sequential number</w:t>
            </w:r>
          </w:p>
        </w:tc>
      </w:tr>
    </w:tbl>
    <w:p w:rsidR="00005CE5" w:rsidRPr="00045C68" w:rsidRDefault="00336892" w:rsidP="00005CE5">
      <w:pPr>
        <w:spacing w:after="0" w:line="240" w:lineRule="auto"/>
        <w:rPr>
          <w:rFonts w:ascii="Century Gothic" w:hAnsi="Century Gothic"/>
          <w:sz w:val="16"/>
          <w:szCs w:val="16"/>
        </w:rPr>
      </w:pPr>
      <w:r w:rsidRPr="00045C68">
        <w:rPr>
          <w:rFonts w:ascii="Century Gothic" w:hAnsi="Century Gothic"/>
          <w:sz w:val="16"/>
          <w:szCs w:val="16"/>
        </w:rPr>
        <w:t xml:space="preserve">NOTE: </w:t>
      </w:r>
    </w:p>
    <w:p w:rsidR="00336892" w:rsidRPr="00045C68" w:rsidRDefault="00005CE5" w:rsidP="00005CE5">
      <w:pPr>
        <w:spacing w:after="0" w:line="240" w:lineRule="auto"/>
        <w:rPr>
          <w:rFonts w:ascii="Century Gothic" w:hAnsi="Century Gothic"/>
          <w:sz w:val="16"/>
          <w:szCs w:val="16"/>
        </w:rPr>
      </w:pPr>
      <w:r w:rsidRPr="00045C68">
        <w:rPr>
          <w:rFonts w:ascii="Century Gothic" w:hAnsi="Century Gothic"/>
          <w:sz w:val="16"/>
          <w:szCs w:val="16"/>
        </w:rPr>
        <w:t>*</w:t>
      </w:r>
      <w:r w:rsidR="00336892" w:rsidRPr="00045C68">
        <w:rPr>
          <w:rFonts w:ascii="Century Gothic" w:hAnsi="Century Gothic"/>
          <w:sz w:val="16"/>
          <w:szCs w:val="16"/>
        </w:rPr>
        <w:t>Field typically not used by U.S. banks</w:t>
      </w:r>
    </w:p>
    <w:p w:rsidR="00005CE5" w:rsidRPr="00045C68" w:rsidRDefault="00005CE5" w:rsidP="00005CE5">
      <w:pPr>
        <w:spacing w:after="0" w:line="240" w:lineRule="auto"/>
        <w:rPr>
          <w:rFonts w:ascii="Century Gothic" w:hAnsi="Century Gothic"/>
          <w:sz w:val="16"/>
          <w:szCs w:val="16"/>
        </w:rPr>
      </w:pPr>
      <w:r w:rsidRPr="00045C68">
        <w:rPr>
          <w:rFonts w:ascii="Century Gothic" w:hAnsi="Century Gothic"/>
          <w:sz w:val="16"/>
          <w:szCs w:val="16"/>
          <w:vertAlign w:val="superscript"/>
        </w:rPr>
        <w:t>2</w:t>
      </w:r>
      <w:r w:rsidRPr="00045C68">
        <w:rPr>
          <w:rFonts w:ascii="Century Gothic" w:hAnsi="Century Gothic"/>
          <w:sz w:val="16"/>
          <w:szCs w:val="16"/>
        </w:rPr>
        <w:t xml:space="preserve">Usage may vary with field populated based on bank specific criteria </w:t>
      </w:r>
    </w:p>
    <w:p w:rsidR="00C10C31" w:rsidRPr="00045C68" w:rsidRDefault="00C10C31" w:rsidP="00342C88">
      <w:pPr>
        <w:rPr>
          <w:rFonts w:ascii="Century Gothic" w:hAnsi="Century Gothic"/>
          <w:sz w:val="16"/>
          <w:szCs w:val="16"/>
        </w:rPr>
      </w:pPr>
    </w:p>
    <w:p w:rsidR="00005CE5" w:rsidRPr="00045C68" w:rsidRDefault="00005CE5" w:rsidP="00342C88">
      <w:pPr>
        <w:rPr>
          <w:rFonts w:ascii="Century Gothic" w:hAnsi="Century Gothic"/>
          <w:sz w:val="16"/>
          <w:szCs w:val="16"/>
        </w:rPr>
        <w:sectPr w:rsidR="00005CE5" w:rsidRPr="00045C68" w:rsidSect="00752D5D">
          <w:pgSz w:w="15840" w:h="12240" w:orient="landscape"/>
          <w:pgMar w:top="1008" w:right="1440" w:bottom="1008" w:left="1440" w:header="720" w:footer="720" w:gutter="0"/>
          <w:cols w:space="720"/>
          <w:docGrid w:linePitch="360"/>
        </w:sectPr>
      </w:pPr>
    </w:p>
    <w:p w:rsidR="006E7E0D" w:rsidRPr="00045C68" w:rsidRDefault="006E7E0D" w:rsidP="00350FDF">
      <w:pPr>
        <w:pStyle w:val="Heading2"/>
        <w:numPr>
          <w:ilvl w:val="0"/>
          <w:numId w:val="24"/>
        </w:numPr>
        <w:rPr>
          <w:rFonts w:ascii="Century Gothic" w:hAnsi="Century Gothic"/>
        </w:rPr>
      </w:pPr>
      <w:bookmarkStart w:id="21" w:name="_Toc464810872"/>
      <w:r w:rsidRPr="00045C68">
        <w:rPr>
          <w:rFonts w:ascii="Century Gothic" w:hAnsi="Century Gothic"/>
        </w:rPr>
        <w:lastRenderedPageBreak/>
        <w:t>IAT Entry Detail Record</w:t>
      </w:r>
      <w:r w:rsidR="003D2258" w:rsidRPr="00045C68">
        <w:rPr>
          <w:rFonts w:ascii="Century Gothic" w:hAnsi="Century Gothic"/>
        </w:rPr>
        <w:t xml:space="preserve"> (Outbound Payments)</w:t>
      </w:r>
      <w:bookmarkEnd w:id="21"/>
    </w:p>
    <w:p w:rsidR="006E7E0D" w:rsidRPr="00045C68" w:rsidRDefault="00312853" w:rsidP="008845DF">
      <w:pPr>
        <w:spacing w:before="120"/>
        <w:ind w:left="1080"/>
        <w:rPr>
          <w:rFonts w:ascii="Century Gothic" w:hAnsi="Century Gothic"/>
          <w:sz w:val="20"/>
          <w:szCs w:val="20"/>
        </w:rPr>
      </w:pPr>
      <w:r w:rsidRPr="00045C68">
        <w:rPr>
          <w:rFonts w:ascii="Century Gothic" w:hAnsi="Century Gothic"/>
          <w:sz w:val="20"/>
          <w:szCs w:val="20"/>
        </w:rPr>
        <w:t>The</w:t>
      </w:r>
      <w:r w:rsidR="00CA3D4D" w:rsidRPr="00045C68">
        <w:rPr>
          <w:rFonts w:ascii="Century Gothic" w:hAnsi="Century Gothic"/>
          <w:sz w:val="20"/>
          <w:szCs w:val="20"/>
        </w:rPr>
        <w:t xml:space="preserve"> IAT</w:t>
      </w:r>
      <w:r w:rsidRPr="00045C68">
        <w:rPr>
          <w:rFonts w:ascii="Century Gothic" w:hAnsi="Century Gothic"/>
          <w:sz w:val="20"/>
          <w:szCs w:val="20"/>
        </w:rPr>
        <w:t xml:space="preserve"> Entry Detail Records contain information about the Receiver and the Receiver's financial institution. </w:t>
      </w:r>
      <w:r w:rsidR="00D224E6" w:rsidRPr="00045C68">
        <w:rPr>
          <w:rFonts w:ascii="Century Gothic" w:hAnsi="Century Gothic"/>
          <w:sz w:val="20"/>
          <w:szCs w:val="20"/>
        </w:rPr>
        <w:t xml:space="preserve">IAT is a bi-directional transaction. Note that the mapping provided herein is for </w:t>
      </w:r>
      <w:r w:rsidR="00D224E6" w:rsidRPr="00045C68">
        <w:rPr>
          <w:rFonts w:ascii="Century Gothic" w:hAnsi="Century Gothic"/>
          <w:b/>
          <w:i/>
          <w:sz w:val="20"/>
          <w:szCs w:val="20"/>
        </w:rPr>
        <w:t>outbound</w:t>
      </w:r>
      <w:r w:rsidR="00D224E6" w:rsidRPr="00045C68">
        <w:rPr>
          <w:rFonts w:ascii="Century Gothic" w:hAnsi="Century Gothic"/>
          <w:sz w:val="20"/>
          <w:szCs w:val="20"/>
        </w:rPr>
        <w:t xml:space="preserve"> IAT only i.e., funds are moving from the U.S. to a foreign country.</w:t>
      </w:r>
    </w:p>
    <w:tbl>
      <w:tblPr>
        <w:tblW w:w="14130" w:type="dxa"/>
        <w:tblInd w:w="-432"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50"/>
        <w:gridCol w:w="33"/>
        <w:gridCol w:w="2397"/>
        <w:gridCol w:w="25"/>
        <w:gridCol w:w="785"/>
        <w:gridCol w:w="19"/>
        <w:gridCol w:w="791"/>
        <w:gridCol w:w="19"/>
        <w:gridCol w:w="881"/>
        <w:gridCol w:w="3484"/>
        <w:gridCol w:w="26"/>
        <w:gridCol w:w="5220"/>
      </w:tblGrid>
      <w:tr w:rsidR="00B7686E" w:rsidRPr="00045C68" w:rsidTr="00B52E13">
        <w:trPr>
          <w:trHeight w:val="630"/>
        </w:trPr>
        <w:tc>
          <w:tcPr>
            <w:tcW w:w="483" w:type="dxa"/>
            <w:gridSpan w:val="2"/>
            <w:tcBorders>
              <w:bottom w:val="single" w:sz="2" w:space="0" w:color="000000"/>
            </w:tcBorders>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 </w:t>
            </w:r>
          </w:p>
        </w:tc>
        <w:tc>
          <w:tcPr>
            <w:tcW w:w="2422" w:type="dxa"/>
            <w:gridSpan w:val="2"/>
            <w:tcBorders>
              <w:bottom w:val="single" w:sz="2" w:space="0" w:color="000000"/>
            </w:tcBorders>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IAT</w:t>
            </w:r>
          </w:p>
        </w:tc>
        <w:tc>
          <w:tcPr>
            <w:tcW w:w="804" w:type="dxa"/>
            <w:gridSpan w:val="2"/>
            <w:tcBorders>
              <w:bottom w:val="single" w:sz="2" w:space="0" w:color="000000"/>
            </w:tcBorders>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Length</w:t>
            </w:r>
          </w:p>
        </w:tc>
        <w:tc>
          <w:tcPr>
            <w:tcW w:w="810" w:type="dxa"/>
            <w:gridSpan w:val="2"/>
            <w:tcBorders>
              <w:bottom w:val="single" w:sz="2" w:space="0" w:color="000000"/>
            </w:tcBorders>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Position</w:t>
            </w:r>
          </w:p>
        </w:tc>
        <w:tc>
          <w:tcPr>
            <w:tcW w:w="881" w:type="dxa"/>
            <w:tcBorders>
              <w:bottom w:val="single" w:sz="2" w:space="0" w:color="000000"/>
            </w:tcBorders>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M,R,O</w:t>
            </w:r>
          </w:p>
        </w:tc>
        <w:tc>
          <w:tcPr>
            <w:tcW w:w="3484" w:type="dxa"/>
            <w:tcBorders>
              <w:bottom w:val="single" w:sz="2" w:space="0" w:color="000000"/>
            </w:tcBorders>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5246" w:type="dxa"/>
            <w:gridSpan w:val="2"/>
            <w:tcBorders>
              <w:bottom w:val="single" w:sz="2" w:space="0" w:color="000000"/>
            </w:tcBorders>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20022 Mapping Comments</w:t>
            </w:r>
          </w:p>
        </w:tc>
      </w:tr>
      <w:tr w:rsidR="00336892" w:rsidRPr="00045C68" w:rsidTr="00B52E13">
        <w:tblPrEx>
          <w:tblBorders>
            <w:top w:val="none" w:sz="0" w:space="0" w:color="auto"/>
            <w:bottom w:val="none" w:sz="0" w:space="0" w:color="auto"/>
            <w:insideH w:val="none" w:sz="0" w:space="0" w:color="auto"/>
          </w:tblBorders>
          <w:tblLook w:val="0000" w:firstRow="0" w:lastRow="0" w:firstColumn="0" w:lastColumn="0" w:noHBand="0" w:noVBand="0"/>
        </w:tblPrEx>
        <w:trPr>
          <w:trHeight w:val="170"/>
        </w:trPr>
        <w:tc>
          <w:tcPr>
            <w:tcW w:w="14130" w:type="dxa"/>
            <w:gridSpan w:val="12"/>
            <w:tcBorders>
              <w:top w:val="single" w:sz="2" w:space="0" w:color="000000"/>
              <w:bottom w:val="single" w:sz="6" w:space="0" w:color="auto"/>
            </w:tcBorders>
            <w:shd w:val="solid" w:color="969696" w:fill="auto"/>
            <w:vAlign w:val="center"/>
          </w:tcPr>
          <w:p w:rsidR="00336892" w:rsidRPr="00045C68" w:rsidRDefault="00336892" w:rsidP="00336892">
            <w:pPr>
              <w:autoSpaceDE w:val="0"/>
              <w:autoSpaceDN w:val="0"/>
              <w:adjustRightInd w:val="0"/>
              <w:spacing w:after="0" w:line="240" w:lineRule="auto"/>
              <w:rPr>
                <w:rFonts w:ascii="Century Gothic" w:hAnsi="Century Gothic" w:cs="Century Gothic"/>
                <w:b/>
                <w:bCs/>
                <w:color w:val="000000"/>
                <w:sz w:val="16"/>
                <w:szCs w:val="16"/>
              </w:rPr>
            </w:pPr>
          </w:p>
          <w:p w:rsidR="00336892" w:rsidRPr="00045C68" w:rsidRDefault="00336892" w:rsidP="00336892">
            <w:pPr>
              <w:autoSpaceDE w:val="0"/>
              <w:autoSpaceDN w:val="0"/>
              <w:adjustRightInd w:val="0"/>
              <w:spacing w:after="0" w:line="240" w:lineRule="auto"/>
              <w:rPr>
                <w:rFonts w:ascii="Century Gothic" w:hAnsi="Century Gothic" w:cs="Century Gothic"/>
                <w:b/>
                <w:bCs/>
                <w:color w:val="000000"/>
                <w:sz w:val="16"/>
                <w:szCs w:val="16"/>
              </w:rPr>
            </w:pPr>
            <w:r w:rsidRPr="00045C68">
              <w:rPr>
                <w:rFonts w:ascii="Century Gothic" w:hAnsi="Century Gothic" w:cs="Century Gothic"/>
                <w:b/>
                <w:bCs/>
                <w:color w:val="000000"/>
                <w:sz w:val="16"/>
                <w:szCs w:val="16"/>
              </w:rPr>
              <w:t>First Entry Detail Record (6)</w:t>
            </w:r>
          </w:p>
          <w:p w:rsidR="00336892" w:rsidRPr="00045C68" w:rsidRDefault="00336892" w:rsidP="00336892">
            <w:pPr>
              <w:autoSpaceDE w:val="0"/>
              <w:autoSpaceDN w:val="0"/>
              <w:adjustRightInd w:val="0"/>
              <w:spacing w:after="0" w:line="240" w:lineRule="auto"/>
              <w:rPr>
                <w:rFonts w:ascii="Century Gothic" w:hAnsi="Century Gothic" w:cs="Century Gothic"/>
                <w:color w:val="000000"/>
                <w:sz w:val="16"/>
                <w:szCs w:val="16"/>
              </w:rPr>
            </w:pPr>
          </w:p>
        </w:tc>
      </w:tr>
      <w:tr w:rsidR="00336892" w:rsidRPr="00045C68" w:rsidTr="00B52E13">
        <w:tblPrEx>
          <w:tblBorders>
            <w:top w:val="none" w:sz="0" w:space="0" w:color="auto"/>
            <w:bottom w:val="none" w:sz="0" w:space="0" w:color="auto"/>
            <w:insideH w:val="none" w:sz="0" w:space="0" w:color="auto"/>
          </w:tblBorders>
          <w:tblLook w:val="0000" w:firstRow="0" w:lastRow="0" w:firstColumn="0" w:lastColumn="0" w:noHBand="0" w:noVBand="0"/>
        </w:tblPrEx>
        <w:trPr>
          <w:trHeight w:val="190"/>
        </w:trPr>
        <w:tc>
          <w:tcPr>
            <w:tcW w:w="450" w:type="dxa"/>
            <w:tcBorders>
              <w:top w:val="single" w:sz="6" w:space="0" w:color="auto"/>
              <w:bottom w:val="single" w:sz="6" w:space="0" w:color="auto"/>
            </w:tcBorders>
            <w:shd w:val="clear" w:color="FF6600" w:fill="F79646"/>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2430" w:type="dxa"/>
            <w:gridSpan w:val="2"/>
            <w:tcBorders>
              <w:top w:val="single" w:sz="6" w:space="0" w:color="auto"/>
              <w:bottom w:val="single" w:sz="6" w:space="0" w:color="auto"/>
            </w:tcBorders>
            <w:shd w:val="clear" w:color="FF6600" w:fill="F79646"/>
            <w:vAlign w:val="center"/>
          </w:tcPr>
          <w:p w:rsidR="00336892" w:rsidRPr="00045C68" w:rsidRDefault="00336892" w:rsidP="00336892">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Record Type Code </w:t>
            </w:r>
          </w:p>
        </w:tc>
        <w:tc>
          <w:tcPr>
            <w:tcW w:w="810" w:type="dxa"/>
            <w:gridSpan w:val="2"/>
            <w:tcBorders>
              <w:top w:val="single" w:sz="6" w:space="0" w:color="auto"/>
              <w:bottom w:val="single" w:sz="6" w:space="0" w:color="auto"/>
            </w:tcBorders>
            <w:shd w:val="clear" w:color="FF6600" w:fill="F79646"/>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810" w:type="dxa"/>
            <w:gridSpan w:val="2"/>
            <w:tcBorders>
              <w:top w:val="single" w:sz="6" w:space="0" w:color="auto"/>
              <w:bottom w:val="single" w:sz="6" w:space="0" w:color="auto"/>
            </w:tcBorders>
            <w:shd w:val="clear" w:color="FF6600" w:fill="F79646"/>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01-01</w:t>
            </w:r>
          </w:p>
        </w:tc>
        <w:tc>
          <w:tcPr>
            <w:tcW w:w="900" w:type="dxa"/>
            <w:gridSpan w:val="2"/>
            <w:tcBorders>
              <w:top w:val="single" w:sz="6" w:space="0" w:color="auto"/>
              <w:bottom w:val="single" w:sz="6" w:space="0" w:color="auto"/>
            </w:tcBorders>
            <w:shd w:val="clear" w:color="FF6600" w:fill="F79646"/>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clear" w:color="FF6600" w:fill="F79646"/>
            <w:vAlign w:val="center"/>
          </w:tcPr>
          <w:p w:rsidR="00336892" w:rsidRPr="00045C68" w:rsidRDefault="00336892" w:rsidP="00336892">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Code identifying the Entry Detail Record is "6"</w:t>
            </w:r>
          </w:p>
        </w:tc>
        <w:tc>
          <w:tcPr>
            <w:tcW w:w="5220" w:type="dxa"/>
            <w:tcBorders>
              <w:top w:val="single" w:sz="6" w:space="0" w:color="auto"/>
              <w:bottom w:val="single" w:sz="6" w:space="0" w:color="auto"/>
            </w:tcBorders>
            <w:shd w:val="clear" w:color="FF6600" w:fill="F79646"/>
            <w:vAlign w:val="center"/>
          </w:tcPr>
          <w:p w:rsidR="00336892" w:rsidRPr="00045C68" w:rsidRDefault="00336892" w:rsidP="00336892">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 set by ODFI system</w:t>
            </w:r>
            <w:r w:rsidR="00CB529F" w:rsidRPr="00045C68">
              <w:rPr>
                <w:rFonts w:ascii="Century Gothic" w:hAnsi="Century Gothic" w:cs="Century Gothic"/>
                <w:color w:val="000000"/>
                <w:sz w:val="16"/>
                <w:szCs w:val="16"/>
              </w:rPr>
              <w:t xml:space="preserve"> to “6”</w:t>
            </w:r>
          </w:p>
        </w:tc>
      </w:tr>
      <w:tr w:rsidR="00336892" w:rsidRPr="00045C68" w:rsidTr="00B52E13">
        <w:tblPrEx>
          <w:tblBorders>
            <w:top w:val="none" w:sz="0" w:space="0" w:color="auto"/>
            <w:bottom w:val="none" w:sz="0" w:space="0" w:color="auto"/>
            <w:insideH w:val="none" w:sz="0" w:space="0" w:color="auto"/>
          </w:tblBorders>
          <w:tblLook w:val="0000" w:firstRow="0" w:lastRow="0" w:firstColumn="0" w:lastColumn="0" w:noHBand="0" w:noVBand="0"/>
        </w:tblPrEx>
        <w:trPr>
          <w:trHeight w:val="480"/>
        </w:trPr>
        <w:tc>
          <w:tcPr>
            <w:tcW w:w="450" w:type="dxa"/>
            <w:tcBorders>
              <w:top w:val="single" w:sz="6" w:space="0" w:color="auto"/>
              <w:bottom w:val="single" w:sz="6" w:space="0" w:color="auto"/>
            </w:tcBorders>
            <w:shd w:val="solid" w:color="FFFFCC" w:fill="auto"/>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w:t>
            </w:r>
          </w:p>
        </w:tc>
        <w:tc>
          <w:tcPr>
            <w:tcW w:w="2430" w:type="dxa"/>
            <w:gridSpan w:val="2"/>
            <w:tcBorders>
              <w:top w:val="single" w:sz="6" w:space="0" w:color="auto"/>
              <w:bottom w:val="single" w:sz="6" w:space="0" w:color="auto"/>
            </w:tcBorders>
            <w:shd w:val="solid" w:color="FFFFCC" w:fill="auto"/>
            <w:vAlign w:val="center"/>
          </w:tcPr>
          <w:p w:rsidR="00336892" w:rsidRPr="00045C68" w:rsidRDefault="00336892" w:rsidP="00336892">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Transaction Code </w:t>
            </w:r>
          </w:p>
        </w:tc>
        <w:tc>
          <w:tcPr>
            <w:tcW w:w="810" w:type="dxa"/>
            <w:gridSpan w:val="2"/>
            <w:tcBorders>
              <w:top w:val="single" w:sz="6" w:space="0" w:color="auto"/>
              <w:bottom w:val="single" w:sz="6" w:space="0" w:color="auto"/>
            </w:tcBorders>
            <w:shd w:val="solid" w:color="FFFFCC" w:fill="auto"/>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w:t>
            </w:r>
          </w:p>
        </w:tc>
        <w:tc>
          <w:tcPr>
            <w:tcW w:w="810" w:type="dxa"/>
            <w:gridSpan w:val="2"/>
            <w:tcBorders>
              <w:top w:val="single" w:sz="6" w:space="0" w:color="auto"/>
              <w:bottom w:val="single" w:sz="6" w:space="0" w:color="auto"/>
            </w:tcBorders>
            <w:shd w:val="solid" w:color="FFFFCC" w:fill="auto"/>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02-03</w:t>
            </w:r>
          </w:p>
        </w:tc>
        <w:tc>
          <w:tcPr>
            <w:tcW w:w="900" w:type="dxa"/>
            <w:gridSpan w:val="2"/>
            <w:tcBorders>
              <w:top w:val="single" w:sz="6" w:space="0" w:color="auto"/>
              <w:bottom w:val="single" w:sz="6" w:space="0" w:color="auto"/>
            </w:tcBorders>
            <w:shd w:val="solid" w:color="FFFFCC" w:fill="auto"/>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solid" w:color="FFFFCC" w:fill="auto"/>
            <w:vAlign w:val="center"/>
          </w:tcPr>
          <w:p w:rsidR="00336892" w:rsidRPr="00045C68" w:rsidRDefault="00336892" w:rsidP="00336892">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Two-digit code that identifies the type of entry: checking and savings account credits/debits or prenotes</w:t>
            </w:r>
          </w:p>
        </w:tc>
        <w:tc>
          <w:tcPr>
            <w:tcW w:w="5220" w:type="dxa"/>
            <w:tcBorders>
              <w:top w:val="single" w:sz="6" w:space="0" w:color="auto"/>
              <w:bottom w:val="single" w:sz="6" w:space="0" w:color="auto"/>
            </w:tcBorders>
            <w:shd w:val="solid" w:color="FFFFCC" w:fill="auto"/>
            <w:vAlign w:val="center"/>
          </w:tcPr>
          <w:p w:rsidR="00336892" w:rsidRDefault="00336892" w:rsidP="0064346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Maps to &lt;CreditTransferTransactionInform</w:t>
            </w:r>
            <w:r w:rsidR="0064346C" w:rsidRPr="00045C68">
              <w:rPr>
                <w:rFonts w:ascii="Century Gothic" w:hAnsi="Century Gothic" w:cs="Century Gothic"/>
                <w:color w:val="000000"/>
                <w:sz w:val="16"/>
                <w:szCs w:val="16"/>
              </w:rPr>
              <w:t>ation&gt;&lt;CreditorAccount&gt; &lt;Type&gt;&lt;Code</w:t>
            </w:r>
            <w:r w:rsidRPr="00045C68">
              <w:rPr>
                <w:rFonts w:ascii="Century Gothic" w:hAnsi="Century Gothic" w:cs="Century Gothic"/>
                <w:color w:val="000000"/>
                <w:sz w:val="16"/>
                <w:szCs w:val="16"/>
              </w:rPr>
              <w:t>&gt;</w:t>
            </w:r>
          </w:p>
          <w:p w:rsidR="008C7043" w:rsidRDefault="008C7043" w:rsidP="0064346C">
            <w:pPr>
              <w:autoSpaceDE w:val="0"/>
              <w:autoSpaceDN w:val="0"/>
              <w:adjustRightInd w:val="0"/>
              <w:spacing w:after="0" w:line="240" w:lineRule="auto"/>
              <w:rPr>
                <w:rFonts w:ascii="Century Gothic" w:hAnsi="Century Gothic" w:cs="Century Gothic"/>
                <w:color w:val="000000"/>
                <w:sz w:val="16"/>
                <w:szCs w:val="16"/>
              </w:rPr>
            </w:pPr>
          </w:p>
          <w:p w:rsidR="008C7043" w:rsidRPr="008C7043" w:rsidRDefault="008C7043" w:rsidP="008C7043">
            <w:pPr>
              <w:autoSpaceDE w:val="0"/>
              <w:autoSpaceDN w:val="0"/>
              <w:adjustRightInd w:val="0"/>
              <w:spacing w:after="0" w:line="240" w:lineRule="auto"/>
              <w:rPr>
                <w:rFonts w:ascii="Century Gothic" w:hAnsi="Century Gothic" w:cs="Century Gothic"/>
                <w:color w:val="000000"/>
                <w:sz w:val="16"/>
                <w:szCs w:val="16"/>
              </w:rPr>
            </w:pPr>
            <w:r w:rsidRPr="008C7043">
              <w:rPr>
                <w:rFonts w:ascii="Century Gothic" w:hAnsi="Century Gothic" w:cs="Century Gothic"/>
                <w:color w:val="000000"/>
                <w:sz w:val="16"/>
                <w:szCs w:val="16"/>
              </w:rPr>
              <w:t xml:space="preserve">"CACC" = Current Account </w:t>
            </w:r>
          </w:p>
          <w:p w:rsidR="008C7043" w:rsidRPr="00045C68" w:rsidRDefault="008C7043" w:rsidP="008C7043">
            <w:pPr>
              <w:autoSpaceDE w:val="0"/>
              <w:autoSpaceDN w:val="0"/>
              <w:adjustRightInd w:val="0"/>
              <w:spacing w:after="0" w:line="240" w:lineRule="auto"/>
              <w:rPr>
                <w:rFonts w:ascii="Century Gothic" w:hAnsi="Century Gothic" w:cs="Century Gothic"/>
                <w:color w:val="000000"/>
                <w:sz w:val="16"/>
                <w:szCs w:val="16"/>
              </w:rPr>
            </w:pPr>
            <w:r w:rsidRPr="008C7043">
              <w:rPr>
                <w:rFonts w:ascii="Century Gothic" w:hAnsi="Century Gothic" w:cs="Century Gothic"/>
                <w:color w:val="000000"/>
                <w:sz w:val="16"/>
                <w:szCs w:val="16"/>
              </w:rPr>
              <w:t>"SVGS" = Savings Account</w:t>
            </w:r>
          </w:p>
        </w:tc>
      </w:tr>
      <w:tr w:rsidR="00336892" w:rsidRPr="00045C68" w:rsidTr="00B52E13">
        <w:tblPrEx>
          <w:tblBorders>
            <w:top w:val="none" w:sz="0" w:space="0" w:color="auto"/>
            <w:bottom w:val="none" w:sz="0" w:space="0" w:color="auto"/>
            <w:insideH w:val="none" w:sz="0" w:space="0" w:color="auto"/>
          </w:tblBorders>
          <w:tblLook w:val="0000" w:firstRow="0" w:lastRow="0" w:firstColumn="0" w:lastColumn="0" w:noHBand="0" w:noVBand="0"/>
        </w:tblPrEx>
        <w:trPr>
          <w:trHeight w:val="509"/>
        </w:trPr>
        <w:tc>
          <w:tcPr>
            <w:tcW w:w="450" w:type="dxa"/>
            <w:tcBorders>
              <w:top w:val="single" w:sz="6" w:space="0" w:color="auto"/>
              <w:bottom w:val="single" w:sz="6" w:space="0" w:color="auto"/>
            </w:tcBorders>
            <w:shd w:val="solid" w:color="FFFFCC" w:fill="auto"/>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w:t>
            </w:r>
          </w:p>
        </w:tc>
        <w:tc>
          <w:tcPr>
            <w:tcW w:w="2430" w:type="dxa"/>
            <w:gridSpan w:val="2"/>
            <w:tcBorders>
              <w:top w:val="single" w:sz="6" w:space="0" w:color="auto"/>
              <w:bottom w:val="single" w:sz="6" w:space="0" w:color="auto"/>
            </w:tcBorders>
            <w:shd w:val="solid" w:color="FFFFCC" w:fill="auto"/>
            <w:vAlign w:val="center"/>
          </w:tcPr>
          <w:p w:rsidR="00336892" w:rsidRPr="00045C68" w:rsidRDefault="00336892" w:rsidP="00673340">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Gateway Operator (GO) Identification </w:t>
            </w:r>
          </w:p>
        </w:tc>
        <w:tc>
          <w:tcPr>
            <w:tcW w:w="810" w:type="dxa"/>
            <w:gridSpan w:val="2"/>
            <w:tcBorders>
              <w:top w:val="single" w:sz="6" w:space="0" w:color="auto"/>
              <w:bottom w:val="single" w:sz="6" w:space="0" w:color="auto"/>
            </w:tcBorders>
            <w:shd w:val="solid" w:color="FFFFCC" w:fill="auto"/>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w:t>
            </w:r>
          </w:p>
        </w:tc>
        <w:tc>
          <w:tcPr>
            <w:tcW w:w="810" w:type="dxa"/>
            <w:gridSpan w:val="2"/>
            <w:tcBorders>
              <w:top w:val="single" w:sz="6" w:space="0" w:color="auto"/>
              <w:bottom w:val="single" w:sz="6" w:space="0" w:color="auto"/>
            </w:tcBorders>
            <w:shd w:val="solid" w:color="FFFFCC" w:fill="auto"/>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04-11</w:t>
            </w:r>
          </w:p>
        </w:tc>
        <w:tc>
          <w:tcPr>
            <w:tcW w:w="900" w:type="dxa"/>
            <w:gridSpan w:val="2"/>
            <w:tcBorders>
              <w:top w:val="single" w:sz="6" w:space="0" w:color="auto"/>
              <w:bottom w:val="single" w:sz="6" w:space="0" w:color="auto"/>
            </w:tcBorders>
            <w:shd w:val="solid" w:color="FFFFCC" w:fill="auto"/>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solid" w:color="FFFFCC" w:fill="auto"/>
            <w:vAlign w:val="center"/>
          </w:tcPr>
          <w:p w:rsidR="00336892" w:rsidRPr="00045C68" w:rsidRDefault="003F5A0C" w:rsidP="00336892">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Routing number of the U.S. Gateway Operator</w:t>
            </w:r>
            <w:r w:rsidR="00336892" w:rsidRPr="00045C68">
              <w:rPr>
                <w:rFonts w:ascii="Century Gothic" w:hAnsi="Century Gothic" w:cs="Century Gothic"/>
                <w:color w:val="000000"/>
                <w:sz w:val="16"/>
                <w:szCs w:val="16"/>
              </w:rPr>
              <w:t xml:space="preserve"> </w:t>
            </w:r>
          </w:p>
        </w:tc>
        <w:tc>
          <w:tcPr>
            <w:tcW w:w="5220" w:type="dxa"/>
            <w:tcBorders>
              <w:top w:val="single" w:sz="6" w:space="0" w:color="auto"/>
              <w:bottom w:val="single" w:sz="6" w:space="0" w:color="auto"/>
            </w:tcBorders>
            <w:shd w:val="solid" w:color="FFFFCC" w:fill="auto"/>
            <w:vAlign w:val="center"/>
          </w:tcPr>
          <w:p w:rsidR="003F5A0C" w:rsidRPr="00045C68" w:rsidRDefault="003F5A0C" w:rsidP="003F5A0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Maps to first 8 digits: </w:t>
            </w:r>
          </w:p>
          <w:p w:rsidR="003F5A0C" w:rsidRPr="00045C68" w:rsidRDefault="003F5A0C" w:rsidP="003F5A0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&lt;CreditTransferTransactionInformation&gt;&lt;IntermediaryAgent1&gt; &lt;FinancialInstitutionIdentification&gt; &lt;ClearingSystemMemberIdentification&gt;&lt;MemberIdentification&gt; </w:t>
            </w:r>
          </w:p>
          <w:p w:rsidR="008C7043" w:rsidRDefault="008C7043" w:rsidP="003F5A0C">
            <w:pPr>
              <w:autoSpaceDE w:val="0"/>
              <w:autoSpaceDN w:val="0"/>
              <w:adjustRightInd w:val="0"/>
              <w:spacing w:after="0" w:line="240" w:lineRule="auto"/>
              <w:rPr>
                <w:rFonts w:ascii="Century Gothic" w:hAnsi="Century Gothic" w:cs="Century Gothic"/>
                <w:color w:val="000000"/>
                <w:sz w:val="16"/>
                <w:szCs w:val="16"/>
                <w:u w:val="single"/>
              </w:rPr>
            </w:pPr>
          </w:p>
          <w:p w:rsidR="00336892" w:rsidRPr="00045C68" w:rsidRDefault="003F5A0C" w:rsidP="00B61E1E">
            <w:pPr>
              <w:autoSpaceDE w:val="0"/>
              <w:autoSpaceDN w:val="0"/>
              <w:adjustRightInd w:val="0"/>
              <w:spacing w:after="0" w:line="240" w:lineRule="auto"/>
              <w:rPr>
                <w:rFonts w:ascii="Century Gothic" w:hAnsi="Century Gothic" w:cs="Century Gothic"/>
                <w:color w:val="000000"/>
                <w:sz w:val="16"/>
                <w:szCs w:val="16"/>
              </w:rPr>
            </w:pPr>
            <w:r w:rsidRPr="00B61E1E">
              <w:rPr>
                <w:rFonts w:ascii="Century Gothic" w:hAnsi="Century Gothic" w:cs="Century Gothic"/>
                <w:color w:val="000000"/>
                <w:sz w:val="16"/>
                <w:szCs w:val="16"/>
              </w:rPr>
              <w:t>Note</w:t>
            </w:r>
            <w:r w:rsidRPr="00045C68">
              <w:rPr>
                <w:rFonts w:ascii="Century Gothic" w:hAnsi="Century Gothic" w:cs="Century Gothic"/>
                <w:color w:val="000000"/>
                <w:sz w:val="16"/>
                <w:szCs w:val="16"/>
              </w:rPr>
              <w:t xml:space="preserve"> &lt;ClearingSystemMemberIdentifciation&gt;&lt;Code&gt; </w:t>
            </w:r>
            <w:r w:rsidR="00B61E1E" w:rsidRPr="00045C68">
              <w:rPr>
                <w:rFonts w:ascii="Century Gothic" w:hAnsi="Century Gothic" w:cs="Century Gothic"/>
                <w:color w:val="000000"/>
                <w:sz w:val="16"/>
                <w:szCs w:val="16"/>
              </w:rPr>
              <w:t xml:space="preserve">also set </w:t>
            </w:r>
            <w:r w:rsidRPr="00045C68">
              <w:rPr>
                <w:rFonts w:ascii="Century Gothic" w:hAnsi="Century Gothic" w:cs="Century Gothic"/>
                <w:color w:val="000000"/>
                <w:sz w:val="16"/>
                <w:szCs w:val="16"/>
              </w:rPr>
              <w:t>to "USABA"</w:t>
            </w:r>
            <w:r w:rsidR="00336892" w:rsidRPr="00045C68">
              <w:rPr>
                <w:rFonts w:ascii="Century Gothic" w:hAnsi="Century Gothic" w:cs="Century Gothic"/>
                <w:color w:val="000000"/>
                <w:sz w:val="16"/>
                <w:szCs w:val="16"/>
              </w:rPr>
              <w:t xml:space="preserve"> </w:t>
            </w:r>
          </w:p>
        </w:tc>
      </w:tr>
      <w:tr w:rsidR="00336892" w:rsidRPr="00045C68" w:rsidTr="00B52E13">
        <w:tblPrEx>
          <w:tblBorders>
            <w:top w:val="none" w:sz="0" w:space="0" w:color="auto"/>
            <w:bottom w:val="none" w:sz="0" w:space="0" w:color="auto"/>
            <w:insideH w:val="none" w:sz="0" w:space="0" w:color="auto"/>
          </w:tblBorders>
          <w:tblLook w:val="0000" w:firstRow="0" w:lastRow="0" w:firstColumn="0" w:lastColumn="0" w:noHBand="0" w:noVBand="0"/>
        </w:tblPrEx>
        <w:trPr>
          <w:trHeight w:val="499"/>
        </w:trPr>
        <w:tc>
          <w:tcPr>
            <w:tcW w:w="450" w:type="dxa"/>
            <w:tcBorders>
              <w:top w:val="single" w:sz="6" w:space="0" w:color="auto"/>
              <w:bottom w:val="single" w:sz="6" w:space="0" w:color="auto"/>
            </w:tcBorders>
            <w:shd w:val="solid" w:color="FFFFCC" w:fill="auto"/>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4</w:t>
            </w:r>
          </w:p>
        </w:tc>
        <w:tc>
          <w:tcPr>
            <w:tcW w:w="2430" w:type="dxa"/>
            <w:gridSpan w:val="2"/>
            <w:tcBorders>
              <w:top w:val="single" w:sz="6" w:space="0" w:color="auto"/>
              <w:bottom w:val="single" w:sz="6" w:space="0" w:color="auto"/>
            </w:tcBorders>
            <w:shd w:val="solid" w:color="FFFFCC" w:fill="auto"/>
            <w:vAlign w:val="center"/>
          </w:tcPr>
          <w:p w:rsidR="00336892" w:rsidRPr="00045C68" w:rsidRDefault="00336892" w:rsidP="00336892">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Check Digit </w:t>
            </w:r>
          </w:p>
        </w:tc>
        <w:tc>
          <w:tcPr>
            <w:tcW w:w="810" w:type="dxa"/>
            <w:gridSpan w:val="2"/>
            <w:tcBorders>
              <w:top w:val="single" w:sz="6" w:space="0" w:color="auto"/>
              <w:bottom w:val="single" w:sz="6" w:space="0" w:color="auto"/>
            </w:tcBorders>
            <w:shd w:val="solid" w:color="FFFFCC" w:fill="auto"/>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810" w:type="dxa"/>
            <w:gridSpan w:val="2"/>
            <w:tcBorders>
              <w:top w:val="single" w:sz="6" w:space="0" w:color="auto"/>
              <w:bottom w:val="single" w:sz="6" w:space="0" w:color="auto"/>
            </w:tcBorders>
            <w:shd w:val="solid" w:color="FFFFCC" w:fill="auto"/>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12-12</w:t>
            </w:r>
          </w:p>
        </w:tc>
        <w:tc>
          <w:tcPr>
            <w:tcW w:w="900" w:type="dxa"/>
            <w:gridSpan w:val="2"/>
            <w:tcBorders>
              <w:top w:val="single" w:sz="6" w:space="0" w:color="auto"/>
              <w:bottom w:val="single" w:sz="6" w:space="0" w:color="auto"/>
            </w:tcBorders>
            <w:shd w:val="solid" w:color="FFFFCC" w:fill="auto"/>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solid" w:color="FFFFCC" w:fill="auto"/>
            <w:vAlign w:val="center"/>
          </w:tcPr>
          <w:p w:rsidR="00336892" w:rsidRPr="00045C68" w:rsidRDefault="00336892" w:rsidP="00336892">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Last digit of the receiver's transit bank routing number</w:t>
            </w:r>
          </w:p>
        </w:tc>
        <w:tc>
          <w:tcPr>
            <w:tcW w:w="5220" w:type="dxa"/>
            <w:tcBorders>
              <w:top w:val="single" w:sz="6" w:space="0" w:color="auto"/>
              <w:bottom w:val="single" w:sz="6" w:space="0" w:color="auto"/>
            </w:tcBorders>
            <w:shd w:val="solid" w:color="FFFFCC" w:fill="auto"/>
            <w:vAlign w:val="center"/>
          </w:tcPr>
          <w:p w:rsidR="008C7043" w:rsidRDefault="003F5A0C" w:rsidP="003F5A0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Maps to 9th digit: &lt;CreditTransferTransactionInformation&gt;&lt;IntermediaryAgent1&gt; &lt;FinancialInstitutionIdentification&gt;&lt;MemberIdentification&gt;</w:t>
            </w:r>
          </w:p>
          <w:p w:rsidR="003F5A0C" w:rsidRPr="00045C68" w:rsidRDefault="003F5A0C" w:rsidP="003F5A0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 </w:t>
            </w:r>
          </w:p>
          <w:p w:rsidR="00336892" w:rsidRPr="00045C68" w:rsidRDefault="003F5A0C" w:rsidP="003F5A0C">
            <w:pPr>
              <w:autoSpaceDE w:val="0"/>
              <w:autoSpaceDN w:val="0"/>
              <w:adjustRightInd w:val="0"/>
              <w:spacing w:after="0" w:line="240" w:lineRule="auto"/>
              <w:rPr>
                <w:rFonts w:ascii="Century Gothic" w:hAnsi="Century Gothic" w:cs="Century Gothic"/>
                <w:color w:val="000000"/>
                <w:sz w:val="16"/>
                <w:szCs w:val="16"/>
              </w:rPr>
            </w:pPr>
            <w:r w:rsidRPr="00B61E1E">
              <w:rPr>
                <w:rFonts w:ascii="Century Gothic" w:hAnsi="Century Gothic" w:cs="Century Gothic"/>
                <w:color w:val="000000"/>
                <w:sz w:val="16"/>
                <w:szCs w:val="16"/>
              </w:rPr>
              <w:t xml:space="preserve">Note </w:t>
            </w:r>
            <w:r w:rsidRPr="00045C68">
              <w:rPr>
                <w:rFonts w:ascii="Century Gothic" w:hAnsi="Century Gothic" w:cs="Century Gothic"/>
                <w:color w:val="000000"/>
                <w:sz w:val="16"/>
                <w:szCs w:val="16"/>
              </w:rPr>
              <w:t>that Field 3 and 4 are combined for Record 6 as the Check Digit is the last (or 9th) digit of the transit routing number</w:t>
            </w:r>
            <w:r w:rsidR="00336892" w:rsidRPr="00045C68">
              <w:rPr>
                <w:rFonts w:ascii="Century Gothic" w:hAnsi="Century Gothic" w:cs="Century Gothic"/>
                <w:color w:val="000000"/>
                <w:sz w:val="16"/>
                <w:szCs w:val="16"/>
              </w:rPr>
              <w:t xml:space="preserve"> </w:t>
            </w:r>
          </w:p>
        </w:tc>
      </w:tr>
      <w:tr w:rsidR="00336892" w:rsidRPr="00045C68" w:rsidTr="0030787B">
        <w:tblPrEx>
          <w:tblBorders>
            <w:top w:val="none" w:sz="0" w:space="0" w:color="auto"/>
            <w:bottom w:val="none" w:sz="0" w:space="0" w:color="auto"/>
            <w:insideH w:val="none" w:sz="0" w:space="0" w:color="auto"/>
          </w:tblBorders>
          <w:tblLook w:val="0000" w:firstRow="0" w:lastRow="0" w:firstColumn="0" w:lastColumn="0" w:noHBand="0" w:noVBand="0"/>
        </w:tblPrEx>
        <w:trPr>
          <w:trHeight w:val="1406"/>
        </w:trPr>
        <w:tc>
          <w:tcPr>
            <w:tcW w:w="450" w:type="dxa"/>
            <w:tcBorders>
              <w:top w:val="single" w:sz="6" w:space="0" w:color="auto"/>
              <w:bottom w:val="single" w:sz="6" w:space="0" w:color="auto"/>
            </w:tcBorders>
            <w:shd w:val="clear" w:color="auto" w:fill="F79646"/>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5</w:t>
            </w:r>
          </w:p>
        </w:tc>
        <w:tc>
          <w:tcPr>
            <w:tcW w:w="2430" w:type="dxa"/>
            <w:gridSpan w:val="2"/>
            <w:tcBorders>
              <w:top w:val="single" w:sz="6" w:space="0" w:color="auto"/>
              <w:bottom w:val="single" w:sz="6" w:space="0" w:color="auto"/>
            </w:tcBorders>
            <w:shd w:val="clear" w:color="auto" w:fill="F79646"/>
            <w:vAlign w:val="center"/>
          </w:tcPr>
          <w:p w:rsidR="00336892" w:rsidRPr="00045C68" w:rsidRDefault="00336892" w:rsidP="00336892">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Number of Addenda Records</w:t>
            </w:r>
          </w:p>
        </w:tc>
        <w:tc>
          <w:tcPr>
            <w:tcW w:w="810" w:type="dxa"/>
            <w:gridSpan w:val="2"/>
            <w:tcBorders>
              <w:top w:val="single" w:sz="6" w:space="0" w:color="auto"/>
              <w:bottom w:val="single" w:sz="6" w:space="0" w:color="auto"/>
            </w:tcBorders>
            <w:shd w:val="clear" w:color="auto" w:fill="F79646"/>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4</w:t>
            </w:r>
          </w:p>
        </w:tc>
        <w:tc>
          <w:tcPr>
            <w:tcW w:w="810" w:type="dxa"/>
            <w:gridSpan w:val="2"/>
            <w:tcBorders>
              <w:top w:val="single" w:sz="6" w:space="0" w:color="auto"/>
              <w:bottom w:val="single" w:sz="6" w:space="0" w:color="auto"/>
            </w:tcBorders>
            <w:shd w:val="clear" w:color="auto" w:fill="F79646"/>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13-16</w:t>
            </w:r>
          </w:p>
        </w:tc>
        <w:tc>
          <w:tcPr>
            <w:tcW w:w="900" w:type="dxa"/>
            <w:gridSpan w:val="2"/>
            <w:tcBorders>
              <w:top w:val="single" w:sz="6" w:space="0" w:color="auto"/>
              <w:bottom w:val="single" w:sz="6" w:space="0" w:color="auto"/>
            </w:tcBorders>
            <w:shd w:val="clear" w:color="auto" w:fill="F79646"/>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clear" w:color="auto" w:fill="F79646"/>
            <w:vAlign w:val="center"/>
          </w:tcPr>
          <w:p w:rsidR="00336892" w:rsidRPr="00045C68" w:rsidRDefault="00336892" w:rsidP="00336892">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The number of addenda records associated with the IAT Entry Detail Record</w:t>
            </w:r>
          </w:p>
        </w:tc>
        <w:tc>
          <w:tcPr>
            <w:tcW w:w="5220" w:type="dxa"/>
            <w:tcBorders>
              <w:top w:val="single" w:sz="6" w:space="0" w:color="auto"/>
              <w:bottom w:val="single" w:sz="6" w:space="0" w:color="auto"/>
            </w:tcBorders>
            <w:shd w:val="clear" w:color="auto" w:fill="F79646"/>
            <w:vAlign w:val="center"/>
          </w:tcPr>
          <w:p w:rsidR="00336892" w:rsidRPr="00045C68" w:rsidRDefault="0030787B" w:rsidP="0030787B">
            <w:pPr>
              <w:autoSpaceDE w:val="0"/>
              <w:autoSpaceDN w:val="0"/>
              <w:adjustRightInd w:val="0"/>
              <w:spacing w:after="0" w:line="240" w:lineRule="auto"/>
              <w:rPr>
                <w:rFonts w:ascii="Century Gothic" w:hAnsi="Century Gothic" w:cs="Century Gothic"/>
                <w:color w:val="000000" w:themeColor="text1"/>
                <w:sz w:val="16"/>
                <w:szCs w:val="16"/>
              </w:rPr>
            </w:pPr>
            <w:r w:rsidRPr="00045C68">
              <w:rPr>
                <w:rFonts w:ascii="Century Gothic" w:hAnsi="Century Gothic" w:cs="Century Gothic"/>
                <w:color w:val="000000" w:themeColor="text1"/>
                <w:sz w:val="16"/>
                <w:szCs w:val="16"/>
              </w:rPr>
              <w:t>Not mapped, calculated by ODFI system</w:t>
            </w:r>
          </w:p>
        </w:tc>
      </w:tr>
      <w:tr w:rsidR="00336892" w:rsidRPr="00045C68" w:rsidTr="00B52E13">
        <w:tblPrEx>
          <w:tblBorders>
            <w:top w:val="none" w:sz="0" w:space="0" w:color="auto"/>
            <w:bottom w:val="none" w:sz="0" w:space="0" w:color="auto"/>
            <w:insideH w:val="none" w:sz="0" w:space="0" w:color="auto"/>
          </w:tblBorders>
          <w:tblLook w:val="0000" w:firstRow="0" w:lastRow="0" w:firstColumn="0" w:lastColumn="0" w:noHBand="0" w:noVBand="0"/>
        </w:tblPrEx>
        <w:trPr>
          <w:trHeight w:val="170"/>
        </w:trPr>
        <w:tc>
          <w:tcPr>
            <w:tcW w:w="450" w:type="dxa"/>
            <w:tcBorders>
              <w:top w:val="single" w:sz="6" w:space="0" w:color="auto"/>
              <w:bottom w:val="single" w:sz="6" w:space="0" w:color="auto"/>
            </w:tcBorders>
            <w:shd w:val="clear" w:color="FF6600" w:fill="F79646"/>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6</w:t>
            </w:r>
          </w:p>
        </w:tc>
        <w:tc>
          <w:tcPr>
            <w:tcW w:w="2430" w:type="dxa"/>
            <w:gridSpan w:val="2"/>
            <w:tcBorders>
              <w:top w:val="single" w:sz="6" w:space="0" w:color="auto"/>
              <w:bottom w:val="single" w:sz="6" w:space="0" w:color="auto"/>
            </w:tcBorders>
            <w:shd w:val="clear" w:color="FF6600" w:fill="F79646"/>
            <w:vAlign w:val="center"/>
          </w:tcPr>
          <w:p w:rsidR="00336892" w:rsidRPr="00045C68" w:rsidRDefault="00336892" w:rsidP="00336892">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Reserved</w:t>
            </w:r>
          </w:p>
        </w:tc>
        <w:tc>
          <w:tcPr>
            <w:tcW w:w="810" w:type="dxa"/>
            <w:gridSpan w:val="2"/>
            <w:tcBorders>
              <w:top w:val="single" w:sz="6" w:space="0" w:color="auto"/>
              <w:bottom w:val="single" w:sz="6" w:space="0" w:color="auto"/>
            </w:tcBorders>
            <w:shd w:val="clear" w:color="FF6600" w:fill="F79646"/>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13</w:t>
            </w:r>
          </w:p>
        </w:tc>
        <w:tc>
          <w:tcPr>
            <w:tcW w:w="810" w:type="dxa"/>
            <w:gridSpan w:val="2"/>
            <w:tcBorders>
              <w:top w:val="single" w:sz="6" w:space="0" w:color="auto"/>
              <w:bottom w:val="single" w:sz="6" w:space="0" w:color="auto"/>
            </w:tcBorders>
            <w:shd w:val="clear" w:color="FF6600" w:fill="F79646"/>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17-29</w:t>
            </w:r>
          </w:p>
        </w:tc>
        <w:tc>
          <w:tcPr>
            <w:tcW w:w="900" w:type="dxa"/>
            <w:gridSpan w:val="2"/>
            <w:tcBorders>
              <w:top w:val="single" w:sz="6" w:space="0" w:color="auto"/>
              <w:bottom w:val="single" w:sz="6" w:space="0" w:color="auto"/>
            </w:tcBorders>
            <w:shd w:val="clear" w:color="FF6600" w:fill="F79646"/>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N/A</w:t>
            </w:r>
          </w:p>
        </w:tc>
        <w:tc>
          <w:tcPr>
            <w:tcW w:w="3510" w:type="dxa"/>
            <w:gridSpan w:val="2"/>
            <w:tcBorders>
              <w:top w:val="single" w:sz="6" w:space="0" w:color="auto"/>
              <w:bottom w:val="single" w:sz="6" w:space="0" w:color="auto"/>
            </w:tcBorders>
            <w:shd w:val="clear" w:color="FF6600" w:fill="F79646"/>
            <w:vAlign w:val="center"/>
          </w:tcPr>
          <w:p w:rsidR="00336892" w:rsidRPr="00045C68" w:rsidRDefault="00336892" w:rsidP="00336892">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Leave blank</w:t>
            </w:r>
          </w:p>
        </w:tc>
        <w:tc>
          <w:tcPr>
            <w:tcW w:w="5220" w:type="dxa"/>
            <w:tcBorders>
              <w:top w:val="single" w:sz="6" w:space="0" w:color="auto"/>
              <w:bottom w:val="single" w:sz="6" w:space="0" w:color="auto"/>
            </w:tcBorders>
            <w:shd w:val="clear" w:color="FF6600" w:fill="F79646"/>
            <w:vAlign w:val="center"/>
          </w:tcPr>
          <w:p w:rsidR="00336892" w:rsidRPr="00045C68" w:rsidRDefault="00336892" w:rsidP="00336892">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w:t>
            </w:r>
            <w:r w:rsidR="00E735A8" w:rsidRPr="00045C68">
              <w:rPr>
                <w:rFonts w:ascii="Century Gothic" w:hAnsi="Century Gothic" w:cs="Century Gothic"/>
                <w:color w:val="000000"/>
                <w:sz w:val="16"/>
                <w:szCs w:val="16"/>
              </w:rPr>
              <w:t>, leave blank</w:t>
            </w:r>
            <w:r w:rsidRPr="00045C68">
              <w:rPr>
                <w:rFonts w:ascii="Century Gothic" w:hAnsi="Century Gothic" w:cs="Century Gothic"/>
                <w:color w:val="000000"/>
                <w:sz w:val="16"/>
                <w:szCs w:val="16"/>
              </w:rPr>
              <w:t xml:space="preserve"> </w:t>
            </w:r>
          </w:p>
        </w:tc>
      </w:tr>
      <w:tr w:rsidR="00336892" w:rsidRPr="00045C68" w:rsidTr="00B52E13">
        <w:tblPrEx>
          <w:tblBorders>
            <w:top w:val="none" w:sz="0" w:space="0" w:color="auto"/>
            <w:bottom w:val="none" w:sz="0" w:space="0" w:color="auto"/>
            <w:insideH w:val="none" w:sz="0" w:space="0" w:color="auto"/>
          </w:tblBorders>
          <w:tblLook w:val="0000" w:firstRow="0" w:lastRow="0" w:firstColumn="0" w:lastColumn="0" w:noHBand="0" w:noVBand="0"/>
        </w:tblPrEx>
        <w:trPr>
          <w:trHeight w:val="538"/>
        </w:trPr>
        <w:tc>
          <w:tcPr>
            <w:tcW w:w="450" w:type="dxa"/>
            <w:tcBorders>
              <w:top w:val="single" w:sz="6" w:space="0" w:color="auto"/>
              <w:bottom w:val="single" w:sz="6" w:space="0" w:color="auto"/>
            </w:tcBorders>
            <w:shd w:val="solid" w:color="FFFFCC" w:fill="auto"/>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w:t>
            </w:r>
          </w:p>
        </w:tc>
        <w:tc>
          <w:tcPr>
            <w:tcW w:w="2430" w:type="dxa"/>
            <w:gridSpan w:val="2"/>
            <w:tcBorders>
              <w:top w:val="single" w:sz="6" w:space="0" w:color="auto"/>
              <w:bottom w:val="single" w:sz="6" w:space="0" w:color="auto"/>
            </w:tcBorders>
            <w:shd w:val="solid" w:color="FFFFCC" w:fill="auto"/>
            <w:vAlign w:val="center"/>
          </w:tcPr>
          <w:p w:rsidR="00336892" w:rsidRPr="00045C68" w:rsidRDefault="00336892" w:rsidP="00336892">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Amount </w:t>
            </w:r>
          </w:p>
        </w:tc>
        <w:tc>
          <w:tcPr>
            <w:tcW w:w="810" w:type="dxa"/>
            <w:gridSpan w:val="2"/>
            <w:tcBorders>
              <w:top w:val="single" w:sz="6" w:space="0" w:color="auto"/>
              <w:bottom w:val="single" w:sz="6" w:space="0" w:color="auto"/>
            </w:tcBorders>
            <w:shd w:val="solid" w:color="FFFFCC" w:fill="auto"/>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10</w:t>
            </w:r>
          </w:p>
        </w:tc>
        <w:tc>
          <w:tcPr>
            <w:tcW w:w="810" w:type="dxa"/>
            <w:gridSpan w:val="2"/>
            <w:tcBorders>
              <w:top w:val="single" w:sz="6" w:space="0" w:color="auto"/>
              <w:bottom w:val="single" w:sz="6" w:space="0" w:color="auto"/>
            </w:tcBorders>
            <w:shd w:val="solid" w:color="FFFFCC" w:fill="auto"/>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30-39</w:t>
            </w:r>
          </w:p>
        </w:tc>
        <w:tc>
          <w:tcPr>
            <w:tcW w:w="900" w:type="dxa"/>
            <w:gridSpan w:val="2"/>
            <w:tcBorders>
              <w:top w:val="single" w:sz="6" w:space="0" w:color="auto"/>
              <w:bottom w:val="single" w:sz="6" w:space="0" w:color="auto"/>
            </w:tcBorders>
            <w:shd w:val="solid" w:color="FFFFCC" w:fill="auto"/>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solid" w:color="FFFFCC" w:fill="auto"/>
            <w:vAlign w:val="center"/>
          </w:tcPr>
          <w:p w:rsidR="00336892" w:rsidRPr="00045C68" w:rsidRDefault="00336892" w:rsidP="00336892">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The amount of the transaction in dollars with two decimal places. Right justified, left zero-file without a decimal point</w:t>
            </w:r>
          </w:p>
        </w:tc>
        <w:tc>
          <w:tcPr>
            <w:tcW w:w="5220" w:type="dxa"/>
            <w:tcBorders>
              <w:top w:val="single" w:sz="6" w:space="0" w:color="auto"/>
              <w:bottom w:val="single" w:sz="6" w:space="0" w:color="auto"/>
            </w:tcBorders>
            <w:shd w:val="solid" w:color="FFFFCC" w:fill="auto"/>
            <w:vAlign w:val="center"/>
          </w:tcPr>
          <w:p w:rsidR="00336892" w:rsidRPr="00045C68" w:rsidRDefault="00336892" w:rsidP="00FC45A0">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Maps to &lt;CreditTransferTransactionInformation&gt;&lt;</w:t>
            </w:r>
            <w:r w:rsidR="00FC45A0" w:rsidRPr="00045C68">
              <w:rPr>
                <w:rFonts w:ascii="Century Gothic" w:hAnsi="Century Gothic" w:cs="Century Gothic"/>
                <w:color w:val="000000"/>
                <w:sz w:val="16"/>
                <w:szCs w:val="16"/>
              </w:rPr>
              <w:t>Amount</w:t>
            </w:r>
            <w:r w:rsidRPr="00045C68">
              <w:rPr>
                <w:rFonts w:ascii="Century Gothic" w:hAnsi="Century Gothic" w:cs="Century Gothic"/>
                <w:color w:val="000000"/>
                <w:sz w:val="16"/>
                <w:szCs w:val="16"/>
              </w:rPr>
              <w:t>&gt; &lt;InstructedAmount&gt;</w:t>
            </w:r>
          </w:p>
        </w:tc>
      </w:tr>
      <w:tr w:rsidR="00336892" w:rsidRPr="00045C68" w:rsidTr="00B52E13">
        <w:tblPrEx>
          <w:tblBorders>
            <w:top w:val="none" w:sz="0" w:space="0" w:color="auto"/>
            <w:bottom w:val="none" w:sz="0" w:space="0" w:color="auto"/>
            <w:insideH w:val="none" w:sz="0" w:space="0" w:color="auto"/>
          </w:tblBorders>
          <w:tblLook w:val="0000" w:firstRow="0" w:lastRow="0" w:firstColumn="0" w:lastColumn="0" w:noHBand="0" w:noVBand="0"/>
        </w:tblPrEx>
        <w:trPr>
          <w:trHeight w:val="566"/>
        </w:trPr>
        <w:tc>
          <w:tcPr>
            <w:tcW w:w="450" w:type="dxa"/>
            <w:tcBorders>
              <w:top w:val="single" w:sz="6" w:space="0" w:color="auto"/>
              <w:bottom w:val="single" w:sz="6" w:space="0" w:color="auto"/>
            </w:tcBorders>
            <w:shd w:val="solid" w:color="FFFFCC" w:fill="auto"/>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w:t>
            </w:r>
          </w:p>
        </w:tc>
        <w:tc>
          <w:tcPr>
            <w:tcW w:w="2430" w:type="dxa"/>
            <w:gridSpan w:val="2"/>
            <w:tcBorders>
              <w:top w:val="single" w:sz="6" w:space="0" w:color="auto"/>
              <w:bottom w:val="single" w:sz="6" w:space="0" w:color="auto"/>
            </w:tcBorders>
            <w:shd w:val="solid" w:color="FFFFCC" w:fill="auto"/>
            <w:vAlign w:val="center"/>
          </w:tcPr>
          <w:p w:rsidR="00336892" w:rsidRPr="00045C68" w:rsidRDefault="00336892" w:rsidP="003F5A0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Foreign Receiver's Account Number </w:t>
            </w:r>
          </w:p>
        </w:tc>
        <w:tc>
          <w:tcPr>
            <w:tcW w:w="810" w:type="dxa"/>
            <w:gridSpan w:val="2"/>
            <w:tcBorders>
              <w:top w:val="single" w:sz="6" w:space="0" w:color="auto"/>
              <w:bottom w:val="single" w:sz="6" w:space="0" w:color="auto"/>
            </w:tcBorders>
            <w:shd w:val="solid" w:color="FFFFCC" w:fill="auto"/>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35</w:t>
            </w:r>
          </w:p>
        </w:tc>
        <w:tc>
          <w:tcPr>
            <w:tcW w:w="810" w:type="dxa"/>
            <w:gridSpan w:val="2"/>
            <w:tcBorders>
              <w:top w:val="single" w:sz="6" w:space="0" w:color="auto"/>
              <w:bottom w:val="single" w:sz="6" w:space="0" w:color="auto"/>
            </w:tcBorders>
            <w:shd w:val="solid" w:color="FFFFCC" w:fill="auto"/>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40-74</w:t>
            </w:r>
          </w:p>
        </w:tc>
        <w:tc>
          <w:tcPr>
            <w:tcW w:w="900" w:type="dxa"/>
            <w:gridSpan w:val="2"/>
            <w:tcBorders>
              <w:top w:val="single" w:sz="6" w:space="0" w:color="auto"/>
              <w:bottom w:val="single" w:sz="6" w:space="0" w:color="auto"/>
            </w:tcBorders>
            <w:shd w:val="solid" w:color="FFFFCC" w:fill="auto"/>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solid" w:color="FFFFCC" w:fill="auto"/>
            <w:vAlign w:val="center"/>
          </w:tcPr>
          <w:p w:rsidR="00336892" w:rsidRPr="00045C68" w:rsidRDefault="003F5A0C" w:rsidP="00336892">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Receiver's account number</w:t>
            </w:r>
          </w:p>
        </w:tc>
        <w:tc>
          <w:tcPr>
            <w:tcW w:w="5220" w:type="dxa"/>
            <w:tcBorders>
              <w:top w:val="single" w:sz="6" w:space="0" w:color="auto"/>
              <w:bottom w:val="single" w:sz="6" w:space="0" w:color="auto"/>
            </w:tcBorders>
            <w:shd w:val="solid" w:color="FFFFCC" w:fill="auto"/>
            <w:vAlign w:val="center"/>
          </w:tcPr>
          <w:p w:rsidR="003F5A0C" w:rsidRPr="00045C68" w:rsidRDefault="003F5A0C" w:rsidP="003F5A0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Maps to &lt;CreditTransferTransactionInformation&gt;&lt;CreditorAccount&gt; &lt;Identification&gt;&lt;IBAN&gt; (e.g., SEPA region)</w:t>
            </w:r>
          </w:p>
          <w:p w:rsidR="00336892" w:rsidRPr="00045C68" w:rsidRDefault="003F5A0C" w:rsidP="003F5A0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lastRenderedPageBreak/>
              <w:t>Else &lt;CreditTransferTransactionInformation&gt;&lt;CreditorAccount&gt; &lt;Identification&gt; &lt;Other&gt;&lt;Identification&gt;</w:t>
            </w:r>
          </w:p>
        </w:tc>
      </w:tr>
      <w:tr w:rsidR="00336892" w:rsidRPr="00045C68" w:rsidTr="00B52E13">
        <w:tblPrEx>
          <w:tblBorders>
            <w:top w:val="none" w:sz="0" w:space="0" w:color="auto"/>
            <w:bottom w:val="none" w:sz="0" w:space="0" w:color="auto"/>
            <w:insideH w:val="none" w:sz="0" w:space="0" w:color="auto"/>
          </w:tblBorders>
          <w:tblLook w:val="0000" w:firstRow="0" w:lastRow="0" w:firstColumn="0" w:lastColumn="0" w:noHBand="0" w:noVBand="0"/>
        </w:tblPrEx>
        <w:trPr>
          <w:trHeight w:val="170"/>
        </w:trPr>
        <w:tc>
          <w:tcPr>
            <w:tcW w:w="450" w:type="dxa"/>
            <w:tcBorders>
              <w:top w:val="single" w:sz="6" w:space="0" w:color="auto"/>
              <w:bottom w:val="single" w:sz="6" w:space="0" w:color="auto"/>
            </w:tcBorders>
            <w:shd w:val="clear" w:color="FF6600" w:fill="F79646"/>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lastRenderedPageBreak/>
              <w:t>9</w:t>
            </w:r>
          </w:p>
        </w:tc>
        <w:tc>
          <w:tcPr>
            <w:tcW w:w="2430" w:type="dxa"/>
            <w:gridSpan w:val="2"/>
            <w:tcBorders>
              <w:top w:val="single" w:sz="6" w:space="0" w:color="auto"/>
              <w:bottom w:val="single" w:sz="6" w:space="0" w:color="auto"/>
            </w:tcBorders>
            <w:shd w:val="clear" w:color="FF6600" w:fill="F79646"/>
            <w:vAlign w:val="center"/>
          </w:tcPr>
          <w:p w:rsidR="00336892" w:rsidRPr="00045C68" w:rsidRDefault="00336892" w:rsidP="00336892">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Reserved</w:t>
            </w:r>
          </w:p>
        </w:tc>
        <w:tc>
          <w:tcPr>
            <w:tcW w:w="810" w:type="dxa"/>
            <w:gridSpan w:val="2"/>
            <w:tcBorders>
              <w:top w:val="single" w:sz="6" w:space="0" w:color="auto"/>
              <w:bottom w:val="single" w:sz="6" w:space="0" w:color="auto"/>
            </w:tcBorders>
            <w:shd w:val="clear" w:color="FF6600" w:fill="F79646"/>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w:t>
            </w:r>
          </w:p>
        </w:tc>
        <w:tc>
          <w:tcPr>
            <w:tcW w:w="810" w:type="dxa"/>
            <w:gridSpan w:val="2"/>
            <w:tcBorders>
              <w:top w:val="single" w:sz="6" w:space="0" w:color="auto"/>
              <w:bottom w:val="single" w:sz="6" w:space="0" w:color="auto"/>
            </w:tcBorders>
            <w:shd w:val="clear" w:color="FF6600" w:fill="F79646"/>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75-76</w:t>
            </w:r>
          </w:p>
        </w:tc>
        <w:tc>
          <w:tcPr>
            <w:tcW w:w="900" w:type="dxa"/>
            <w:gridSpan w:val="2"/>
            <w:tcBorders>
              <w:top w:val="single" w:sz="6" w:space="0" w:color="auto"/>
              <w:bottom w:val="single" w:sz="6" w:space="0" w:color="auto"/>
            </w:tcBorders>
            <w:shd w:val="clear" w:color="FF6600" w:fill="F79646"/>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N/A</w:t>
            </w:r>
          </w:p>
        </w:tc>
        <w:tc>
          <w:tcPr>
            <w:tcW w:w="3510" w:type="dxa"/>
            <w:gridSpan w:val="2"/>
            <w:tcBorders>
              <w:top w:val="single" w:sz="6" w:space="0" w:color="auto"/>
              <w:bottom w:val="single" w:sz="6" w:space="0" w:color="auto"/>
            </w:tcBorders>
            <w:shd w:val="clear" w:color="FF6600" w:fill="F79646"/>
            <w:vAlign w:val="center"/>
          </w:tcPr>
          <w:p w:rsidR="00336892" w:rsidRPr="00045C68" w:rsidRDefault="00336892" w:rsidP="00336892">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Leave blank</w:t>
            </w:r>
          </w:p>
        </w:tc>
        <w:tc>
          <w:tcPr>
            <w:tcW w:w="5220" w:type="dxa"/>
            <w:tcBorders>
              <w:top w:val="single" w:sz="6" w:space="0" w:color="auto"/>
              <w:bottom w:val="single" w:sz="6" w:space="0" w:color="auto"/>
            </w:tcBorders>
            <w:shd w:val="clear" w:color="FF6600" w:fill="F79646"/>
            <w:vAlign w:val="center"/>
          </w:tcPr>
          <w:p w:rsidR="00336892" w:rsidRPr="00045C68" w:rsidRDefault="00336892" w:rsidP="00336892">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Not mapped* </w:t>
            </w:r>
            <w:r w:rsidR="00E735A8" w:rsidRPr="00045C68">
              <w:rPr>
                <w:rFonts w:ascii="Century Gothic" w:hAnsi="Century Gothic" w:cs="Century Gothic"/>
                <w:color w:val="000000"/>
                <w:sz w:val="16"/>
                <w:szCs w:val="16"/>
              </w:rPr>
              <w:t>, leave blank</w:t>
            </w:r>
          </w:p>
        </w:tc>
      </w:tr>
      <w:tr w:rsidR="00336892" w:rsidRPr="00045C68" w:rsidTr="00B52E13">
        <w:tblPrEx>
          <w:tblBorders>
            <w:top w:val="none" w:sz="0" w:space="0" w:color="auto"/>
            <w:bottom w:val="none" w:sz="0" w:space="0" w:color="auto"/>
            <w:insideH w:val="none" w:sz="0" w:space="0" w:color="auto"/>
          </w:tblBorders>
          <w:tblLook w:val="0000" w:firstRow="0" w:lastRow="0" w:firstColumn="0" w:lastColumn="0" w:noHBand="0" w:noVBand="0"/>
        </w:tblPrEx>
        <w:trPr>
          <w:trHeight w:val="1246"/>
        </w:trPr>
        <w:tc>
          <w:tcPr>
            <w:tcW w:w="450" w:type="dxa"/>
            <w:tcBorders>
              <w:top w:val="single" w:sz="6" w:space="0" w:color="auto"/>
              <w:bottom w:val="single" w:sz="6" w:space="0" w:color="auto"/>
            </w:tcBorders>
            <w:shd w:val="clear" w:color="FF6600" w:fill="F79646"/>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10</w:t>
            </w:r>
          </w:p>
        </w:tc>
        <w:tc>
          <w:tcPr>
            <w:tcW w:w="2430" w:type="dxa"/>
            <w:gridSpan w:val="2"/>
            <w:tcBorders>
              <w:top w:val="single" w:sz="6" w:space="0" w:color="auto"/>
              <w:bottom w:val="single" w:sz="6" w:space="0" w:color="auto"/>
            </w:tcBorders>
            <w:shd w:val="clear" w:color="FF6600" w:fill="F79646"/>
            <w:vAlign w:val="center"/>
          </w:tcPr>
          <w:p w:rsidR="00336892" w:rsidRPr="00045C68" w:rsidRDefault="00336892" w:rsidP="00336892">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Gateway Operator (GO) OFAC Screening Indicator </w:t>
            </w:r>
          </w:p>
        </w:tc>
        <w:tc>
          <w:tcPr>
            <w:tcW w:w="810" w:type="dxa"/>
            <w:gridSpan w:val="2"/>
            <w:tcBorders>
              <w:top w:val="single" w:sz="6" w:space="0" w:color="auto"/>
              <w:bottom w:val="single" w:sz="6" w:space="0" w:color="auto"/>
            </w:tcBorders>
            <w:shd w:val="clear" w:color="FF6600" w:fill="F79646"/>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810" w:type="dxa"/>
            <w:gridSpan w:val="2"/>
            <w:tcBorders>
              <w:top w:val="single" w:sz="6" w:space="0" w:color="auto"/>
              <w:bottom w:val="single" w:sz="6" w:space="0" w:color="auto"/>
            </w:tcBorders>
            <w:shd w:val="clear" w:color="FF6600" w:fill="F79646"/>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77-77</w:t>
            </w:r>
          </w:p>
        </w:tc>
        <w:tc>
          <w:tcPr>
            <w:tcW w:w="900" w:type="dxa"/>
            <w:gridSpan w:val="2"/>
            <w:tcBorders>
              <w:top w:val="single" w:sz="6" w:space="0" w:color="auto"/>
              <w:bottom w:val="single" w:sz="6" w:space="0" w:color="auto"/>
            </w:tcBorders>
            <w:shd w:val="clear" w:color="FF6600" w:fill="F79646"/>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O</w:t>
            </w:r>
          </w:p>
        </w:tc>
        <w:tc>
          <w:tcPr>
            <w:tcW w:w="3510" w:type="dxa"/>
            <w:gridSpan w:val="2"/>
            <w:tcBorders>
              <w:top w:val="single" w:sz="6" w:space="0" w:color="auto"/>
              <w:bottom w:val="single" w:sz="6" w:space="0" w:color="auto"/>
            </w:tcBorders>
            <w:shd w:val="clear" w:color="FF6600" w:fill="F79646"/>
            <w:vAlign w:val="center"/>
          </w:tcPr>
          <w:p w:rsidR="00060308" w:rsidRPr="00045C68" w:rsidRDefault="00336892" w:rsidP="00336892">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This field indicates the results of a Gateway Operator screen for OFAC compliance. </w:t>
            </w:r>
          </w:p>
          <w:p w:rsidR="00060308" w:rsidRPr="00045C68" w:rsidRDefault="00336892" w:rsidP="00060308">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 “0” </w:t>
            </w:r>
            <w:r w:rsidR="00060308" w:rsidRPr="00045C68">
              <w:rPr>
                <w:rFonts w:ascii="Century Gothic" w:hAnsi="Century Gothic" w:cs="Century Gothic"/>
                <w:color w:val="000000"/>
                <w:sz w:val="16"/>
                <w:szCs w:val="16"/>
              </w:rPr>
              <w:t>=</w:t>
            </w:r>
            <w:r w:rsidRPr="00045C68">
              <w:rPr>
                <w:rFonts w:ascii="Century Gothic" w:hAnsi="Century Gothic" w:cs="Century Gothic"/>
                <w:color w:val="000000"/>
                <w:sz w:val="16"/>
                <w:szCs w:val="16"/>
              </w:rPr>
              <w:t xml:space="preserve"> Gateway Operator</w:t>
            </w:r>
            <w:r w:rsidR="00060308" w:rsidRPr="00045C68">
              <w:rPr>
                <w:rFonts w:ascii="Century Gothic" w:hAnsi="Century Gothic" w:cs="Century Gothic"/>
                <w:color w:val="000000"/>
                <w:sz w:val="16"/>
                <w:szCs w:val="16"/>
              </w:rPr>
              <w:t xml:space="preserve"> </w:t>
            </w:r>
            <w:r w:rsidRPr="00045C68">
              <w:rPr>
                <w:rFonts w:ascii="Century Gothic" w:hAnsi="Century Gothic" w:cs="Century Gothic"/>
                <w:color w:val="000000"/>
                <w:sz w:val="16"/>
                <w:szCs w:val="16"/>
              </w:rPr>
              <w:t>has not found a potential blocked party</w:t>
            </w:r>
          </w:p>
          <w:p w:rsidR="00060308" w:rsidRPr="00045C68" w:rsidRDefault="00336892" w:rsidP="00060308">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“1” </w:t>
            </w:r>
            <w:r w:rsidR="00060308" w:rsidRPr="00045C68">
              <w:rPr>
                <w:rFonts w:ascii="Century Gothic" w:hAnsi="Century Gothic" w:cs="Century Gothic"/>
                <w:color w:val="000000"/>
                <w:sz w:val="16"/>
                <w:szCs w:val="16"/>
              </w:rPr>
              <w:t xml:space="preserve">= </w:t>
            </w:r>
            <w:r w:rsidRPr="00045C68">
              <w:rPr>
                <w:rFonts w:ascii="Century Gothic" w:hAnsi="Century Gothic" w:cs="Century Gothic"/>
                <w:color w:val="000000"/>
                <w:sz w:val="16"/>
                <w:szCs w:val="16"/>
              </w:rPr>
              <w:t xml:space="preserve"> presence of a blocked party</w:t>
            </w:r>
          </w:p>
          <w:p w:rsidR="00336892" w:rsidRPr="00045C68" w:rsidRDefault="00336892" w:rsidP="00060308">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This field must be space filled if no screening has been conducted</w:t>
            </w:r>
          </w:p>
        </w:tc>
        <w:tc>
          <w:tcPr>
            <w:tcW w:w="5220" w:type="dxa"/>
            <w:tcBorders>
              <w:top w:val="single" w:sz="6" w:space="0" w:color="auto"/>
              <w:bottom w:val="single" w:sz="6" w:space="0" w:color="auto"/>
            </w:tcBorders>
            <w:shd w:val="clear" w:color="FF6600" w:fill="F79646"/>
            <w:vAlign w:val="center"/>
          </w:tcPr>
          <w:p w:rsidR="00336892" w:rsidRPr="00045C68" w:rsidRDefault="00336892" w:rsidP="00336892">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 leave blank. To be filled by the Gateway Operator</w:t>
            </w:r>
          </w:p>
        </w:tc>
      </w:tr>
      <w:tr w:rsidR="00336892" w:rsidRPr="00045C68" w:rsidTr="00FD6D5B">
        <w:tblPrEx>
          <w:tblBorders>
            <w:top w:val="none" w:sz="0" w:space="0" w:color="auto"/>
            <w:bottom w:val="none" w:sz="0" w:space="0" w:color="auto"/>
            <w:insideH w:val="none" w:sz="0" w:space="0" w:color="auto"/>
          </w:tblBorders>
          <w:tblLook w:val="0000" w:firstRow="0" w:lastRow="0" w:firstColumn="0" w:lastColumn="0" w:noHBand="0" w:noVBand="0"/>
        </w:tblPrEx>
        <w:trPr>
          <w:trHeight w:val="1358"/>
        </w:trPr>
        <w:tc>
          <w:tcPr>
            <w:tcW w:w="450" w:type="dxa"/>
            <w:tcBorders>
              <w:top w:val="single" w:sz="6" w:space="0" w:color="auto"/>
              <w:bottom w:val="single" w:sz="6" w:space="0" w:color="auto"/>
            </w:tcBorders>
            <w:shd w:val="clear" w:color="FF6600" w:fill="F79646"/>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11</w:t>
            </w:r>
          </w:p>
        </w:tc>
        <w:tc>
          <w:tcPr>
            <w:tcW w:w="2430" w:type="dxa"/>
            <w:gridSpan w:val="2"/>
            <w:tcBorders>
              <w:top w:val="single" w:sz="6" w:space="0" w:color="auto"/>
              <w:bottom w:val="single" w:sz="6" w:space="0" w:color="auto"/>
            </w:tcBorders>
            <w:shd w:val="clear" w:color="FF6600" w:fill="F79646"/>
            <w:vAlign w:val="center"/>
          </w:tcPr>
          <w:p w:rsidR="00336892" w:rsidRPr="00045C68" w:rsidRDefault="00336892" w:rsidP="00336892">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Secondary OFAC Screening Indicator </w:t>
            </w:r>
          </w:p>
        </w:tc>
        <w:tc>
          <w:tcPr>
            <w:tcW w:w="810" w:type="dxa"/>
            <w:gridSpan w:val="2"/>
            <w:tcBorders>
              <w:top w:val="single" w:sz="6" w:space="0" w:color="auto"/>
              <w:bottom w:val="single" w:sz="6" w:space="0" w:color="auto"/>
            </w:tcBorders>
            <w:shd w:val="clear" w:color="FF6600" w:fill="F79646"/>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810" w:type="dxa"/>
            <w:gridSpan w:val="2"/>
            <w:tcBorders>
              <w:top w:val="single" w:sz="6" w:space="0" w:color="auto"/>
              <w:bottom w:val="single" w:sz="6" w:space="0" w:color="auto"/>
            </w:tcBorders>
            <w:shd w:val="clear" w:color="FF6600" w:fill="F79646"/>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78-78</w:t>
            </w:r>
          </w:p>
        </w:tc>
        <w:tc>
          <w:tcPr>
            <w:tcW w:w="900" w:type="dxa"/>
            <w:gridSpan w:val="2"/>
            <w:tcBorders>
              <w:top w:val="single" w:sz="6" w:space="0" w:color="auto"/>
              <w:bottom w:val="single" w:sz="6" w:space="0" w:color="auto"/>
            </w:tcBorders>
            <w:shd w:val="clear" w:color="FF6600" w:fill="F79646"/>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O</w:t>
            </w:r>
          </w:p>
        </w:tc>
        <w:tc>
          <w:tcPr>
            <w:tcW w:w="3510" w:type="dxa"/>
            <w:gridSpan w:val="2"/>
            <w:tcBorders>
              <w:top w:val="single" w:sz="6" w:space="0" w:color="auto"/>
              <w:bottom w:val="single" w:sz="6" w:space="0" w:color="auto"/>
            </w:tcBorders>
            <w:shd w:val="clear" w:color="FF6600" w:fill="F79646"/>
            <w:vAlign w:val="center"/>
          </w:tcPr>
          <w:p w:rsidR="00060308" w:rsidRPr="00045C68" w:rsidRDefault="00336892" w:rsidP="00336892">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This field indicates the results of a Third-Party Service Provider screen for OFAC compliance. </w:t>
            </w:r>
          </w:p>
          <w:p w:rsidR="00060308" w:rsidRPr="00045C68" w:rsidRDefault="00336892" w:rsidP="00060308">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 “0” </w:t>
            </w:r>
            <w:r w:rsidR="00060308" w:rsidRPr="00045C68">
              <w:rPr>
                <w:rFonts w:ascii="Century Gothic" w:hAnsi="Century Gothic" w:cs="Century Gothic"/>
                <w:color w:val="000000"/>
                <w:sz w:val="16"/>
                <w:szCs w:val="16"/>
              </w:rPr>
              <w:t>=</w:t>
            </w:r>
            <w:r w:rsidRPr="00045C68">
              <w:rPr>
                <w:rFonts w:ascii="Century Gothic" w:hAnsi="Century Gothic" w:cs="Century Gothic"/>
                <w:color w:val="000000"/>
                <w:sz w:val="16"/>
                <w:szCs w:val="16"/>
              </w:rPr>
              <w:t xml:space="preserve"> Third-Party Service Provider has not found a potential blocked party</w:t>
            </w:r>
          </w:p>
          <w:p w:rsidR="00060308" w:rsidRPr="00045C68" w:rsidRDefault="00336892" w:rsidP="00060308">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“1” </w:t>
            </w:r>
            <w:r w:rsidR="00060308" w:rsidRPr="00045C68">
              <w:rPr>
                <w:rFonts w:ascii="Century Gothic" w:hAnsi="Century Gothic" w:cs="Century Gothic"/>
                <w:color w:val="000000"/>
                <w:sz w:val="16"/>
                <w:szCs w:val="16"/>
              </w:rPr>
              <w:t>=</w:t>
            </w:r>
            <w:r w:rsidRPr="00045C68">
              <w:rPr>
                <w:rFonts w:ascii="Century Gothic" w:hAnsi="Century Gothic" w:cs="Century Gothic"/>
                <w:color w:val="000000"/>
                <w:sz w:val="16"/>
                <w:szCs w:val="16"/>
              </w:rPr>
              <w:t>the potential presence of a blocked party</w:t>
            </w:r>
          </w:p>
          <w:p w:rsidR="00336892" w:rsidRPr="00045C68" w:rsidRDefault="00336892" w:rsidP="00060308">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This field must be space filled if no screening has been conducted</w:t>
            </w:r>
          </w:p>
        </w:tc>
        <w:tc>
          <w:tcPr>
            <w:tcW w:w="5220" w:type="dxa"/>
            <w:tcBorders>
              <w:top w:val="single" w:sz="6" w:space="0" w:color="auto"/>
              <w:bottom w:val="single" w:sz="6" w:space="0" w:color="auto"/>
            </w:tcBorders>
            <w:shd w:val="clear" w:color="FF6600" w:fill="F79646"/>
            <w:vAlign w:val="center"/>
          </w:tcPr>
          <w:p w:rsidR="00336892" w:rsidRPr="00045C68" w:rsidRDefault="00336892" w:rsidP="003F5A0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 leave blank</w:t>
            </w:r>
          </w:p>
        </w:tc>
      </w:tr>
      <w:tr w:rsidR="00336892" w:rsidRPr="00045C68" w:rsidTr="00FD6D5B">
        <w:tblPrEx>
          <w:tblBorders>
            <w:top w:val="none" w:sz="0" w:space="0" w:color="auto"/>
            <w:bottom w:val="none" w:sz="0" w:space="0" w:color="auto"/>
            <w:insideH w:val="none" w:sz="0" w:space="0" w:color="auto"/>
          </w:tblBorders>
          <w:tblLook w:val="0000" w:firstRow="0" w:lastRow="0" w:firstColumn="0" w:lastColumn="0" w:noHBand="0" w:noVBand="0"/>
        </w:tblPrEx>
        <w:trPr>
          <w:trHeight w:val="377"/>
        </w:trPr>
        <w:tc>
          <w:tcPr>
            <w:tcW w:w="450" w:type="dxa"/>
            <w:tcBorders>
              <w:top w:val="single" w:sz="6" w:space="0" w:color="auto"/>
              <w:bottom w:val="single" w:sz="6" w:space="0" w:color="auto"/>
            </w:tcBorders>
            <w:shd w:val="clear" w:color="FFFFCC" w:fill="F79646"/>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12</w:t>
            </w:r>
          </w:p>
        </w:tc>
        <w:tc>
          <w:tcPr>
            <w:tcW w:w="2430" w:type="dxa"/>
            <w:gridSpan w:val="2"/>
            <w:tcBorders>
              <w:top w:val="single" w:sz="6" w:space="0" w:color="auto"/>
              <w:bottom w:val="single" w:sz="6" w:space="0" w:color="auto"/>
            </w:tcBorders>
            <w:shd w:val="clear" w:color="FFFFCC" w:fill="F79646"/>
            <w:vAlign w:val="center"/>
          </w:tcPr>
          <w:p w:rsidR="00336892" w:rsidRPr="00045C68" w:rsidRDefault="00336892" w:rsidP="00336892">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Addenda Record Indicator</w:t>
            </w:r>
          </w:p>
        </w:tc>
        <w:tc>
          <w:tcPr>
            <w:tcW w:w="810" w:type="dxa"/>
            <w:gridSpan w:val="2"/>
            <w:tcBorders>
              <w:top w:val="single" w:sz="6" w:space="0" w:color="auto"/>
              <w:bottom w:val="single" w:sz="6" w:space="0" w:color="auto"/>
            </w:tcBorders>
            <w:shd w:val="clear" w:color="FFFFCC" w:fill="F79646"/>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810" w:type="dxa"/>
            <w:gridSpan w:val="2"/>
            <w:tcBorders>
              <w:top w:val="single" w:sz="6" w:space="0" w:color="auto"/>
              <w:bottom w:val="single" w:sz="6" w:space="0" w:color="auto"/>
            </w:tcBorders>
            <w:shd w:val="clear" w:color="FFFFCC" w:fill="F79646"/>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79-79</w:t>
            </w:r>
          </w:p>
        </w:tc>
        <w:tc>
          <w:tcPr>
            <w:tcW w:w="900" w:type="dxa"/>
            <w:gridSpan w:val="2"/>
            <w:tcBorders>
              <w:top w:val="single" w:sz="6" w:space="0" w:color="auto"/>
              <w:bottom w:val="single" w:sz="6" w:space="0" w:color="auto"/>
            </w:tcBorders>
            <w:shd w:val="clear" w:color="FFFFCC" w:fill="F79646"/>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clear" w:color="FFFFCC" w:fill="F79646"/>
            <w:vAlign w:val="center"/>
          </w:tcPr>
          <w:p w:rsidR="00CD6698" w:rsidRPr="00045C68" w:rsidRDefault="00336892" w:rsidP="00336892">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 </w:t>
            </w:r>
            <w:r w:rsidR="005E7337" w:rsidRPr="00045C68">
              <w:rPr>
                <w:rFonts w:ascii="Century Gothic" w:hAnsi="Century Gothic" w:cs="Century Gothic"/>
                <w:color w:val="000000"/>
                <w:sz w:val="16"/>
                <w:szCs w:val="16"/>
              </w:rPr>
              <w:t>“</w:t>
            </w:r>
            <w:r w:rsidRPr="00045C68">
              <w:rPr>
                <w:rFonts w:ascii="Century Gothic" w:hAnsi="Century Gothic" w:cs="Century Gothic"/>
                <w:color w:val="000000"/>
                <w:sz w:val="16"/>
                <w:szCs w:val="16"/>
              </w:rPr>
              <w:t>0</w:t>
            </w:r>
            <w:r w:rsidR="005E7337" w:rsidRPr="00045C68">
              <w:rPr>
                <w:rFonts w:ascii="Century Gothic" w:hAnsi="Century Gothic" w:cs="Century Gothic"/>
                <w:color w:val="000000"/>
                <w:sz w:val="16"/>
                <w:szCs w:val="16"/>
              </w:rPr>
              <w:t>”</w:t>
            </w:r>
            <w:r w:rsidRPr="00045C68">
              <w:rPr>
                <w:rFonts w:ascii="Century Gothic" w:hAnsi="Century Gothic" w:cs="Century Gothic"/>
                <w:color w:val="000000"/>
                <w:sz w:val="16"/>
                <w:szCs w:val="16"/>
              </w:rPr>
              <w:t xml:space="preserve"> = no addenda record supplied</w:t>
            </w:r>
          </w:p>
          <w:p w:rsidR="00336892" w:rsidRPr="00045C68" w:rsidRDefault="00336892" w:rsidP="00336892">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 </w:t>
            </w:r>
            <w:r w:rsidR="005E7337" w:rsidRPr="00045C68">
              <w:rPr>
                <w:rFonts w:ascii="Century Gothic" w:hAnsi="Century Gothic" w:cs="Century Gothic"/>
                <w:color w:val="000000"/>
                <w:sz w:val="16"/>
                <w:szCs w:val="16"/>
              </w:rPr>
              <w:t>“</w:t>
            </w:r>
            <w:r w:rsidRPr="00045C68">
              <w:rPr>
                <w:rFonts w:ascii="Century Gothic" w:hAnsi="Century Gothic" w:cs="Century Gothic"/>
                <w:color w:val="000000"/>
                <w:sz w:val="16"/>
                <w:szCs w:val="16"/>
              </w:rPr>
              <w:t>1</w:t>
            </w:r>
            <w:r w:rsidR="005E7337" w:rsidRPr="00045C68">
              <w:rPr>
                <w:rFonts w:ascii="Century Gothic" w:hAnsi="Century Gothic" w:cs="Century Gothic"/>
                <w:color w:val="000000"/>
                <w:sz w:val="16"/>
                <w:szCs w:val="16"/>
              </w:rPr>
              <w:t>”</w:t>
            </w:r>
            <w:r w:rsidRPr="00045C68">
              <w:rPr>
                <w:rFonts w:ascii="Century Gothic" w:hAnsi="Century Gothic" w:cs="Century Gothic"/>
                <w:color w:val="000000"/>
                <w:sz w:val="16"/>
                <w:szCs w:val="16"/>
              </w:rPr>
              <w:t xml:space="preserve"> = one addenda record supplied</w:t>
            </w:r>
          </w:p>
        </w:tc>
        <w:tc>
          <w:tcPr>
            <w:tcW w:w="5220" w:type="dxa"/>
            <w:tcBorders>
              <w:top w:val="single" w:sz="6" w:space="0" w:color="auto"/>
              <w:bottom w:val="single" w:sz="6" w:space="0" w:color="auto"/>
            </w:tcBorders>
            <w:shd w:val="clear" w:color="FFFFCC" w:fill="F79646"/>
            <w:vAlign w:val="center"/>
          </w:tcPr>
          <w:p w:rsidR="00336892" w:rsidRPr="00045C68" w:rsidRDefault="00FD6D5B" w:rsidP="00336892">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Always set to “1”</w:t>
            </w:r>
            <w:r w:rsidR="00336892" w:rsidRPr="00045C68">
              <w:rPr>
                <w:rFonts w:ascii="Century Gothic" w:hAnsi="Century Gothic" w:cs="Century Gothic"/>
                <w:color w:val="000000"/>
                <w:sz w:val="16"/>
                <w:szCs w:val="16"/>
              </w:rPr>
              <w:t xml:space="preserve"> </w:t>
            </w:r>
          </w:p>
        </w:tc>
      </w:tr>
      <w:tr w:rsidR="00336892" w:rsidRPr="00045C68" w:rsidTr="00F95CC0">
        <w:tblPrEx>
          <w:tblBorders>
            <w:top w:val="none" w:sz="0" w:space="0" w:color="auto"/>
            <w:bottom w:val="none" w:sz="0" w:space="0" w:color="auto"/>
            <w:insideH w:val="none" w:sz="0" w:space="0" w:color="auto"/>
          </w:tblBorders>
          <w:tblLook w:val="0000" w:firstRow="0" w:lastRow="0" w:firstColumn="0" w:lastColumn="0" w:noHBand="0" w:noVBand="0"/>
        </w:tblPrEx>
        <w:trPr>
          <w:trHeight w:val="905"/>
        </w:trPr>
        <w:tc>
          <w:tcPr>
            <w:tcW w:w="450" w:type="dxa"/>
            <w:tcBorders>
              <w:top w:val="single" w:sz="6" w:space="0" w:color="auto"/>
              <w:bottom w:val="single" w:sz="6" w:space="0" w:color="auto"/>
            </w:tcBorders>
            <w:shd w:val="clear" w:color="FFFFCC" w:fill="F79646"/>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13</w:t>
            </w:r>
          </w:p>
        </w:tc>
        <w:tc>
          <w:tcPr>
            <w:tcW w:w="2430" w:type="dxa"/>
            <w:gridSpan w:val="2"/>
            <w:tcBorders>
              <w:top w:val="single" w:sz="6" w:space="0" w:color="auto"/>
              <w:bottom w:val="single" w:sz="6" w:space="0" w:color="auto"/>
            </w:tcBorders>
            <w:shd w:val="clear" w:color="FFFFCC" w:fill="F79646"/>
            <w:vAlign w:val="center"/>
          </w:tcPr>
          <w:p w:rsidR="00336892" w:rsidRPr="00045C68" w:rsidRDefault="00336892" w:rsidP="00336892">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Trace Number</w:t>
            </w:r>
          </w:p>
        </w:tc>
        <w:tc>
          <w:tcPr>
            <w:tcW w:w="810" w:type="dxa"/>
            <w:gridSpan w:val="2"/>
            <w:tcBorders>
              <w:top w:val="single" w:sz="6" w:space="0" w:color="auto"/>
              <w:bottom w:val="single" w:sz="6" w:space="0" w:color="auto"/>
            </w:tcBorders>
            <w:shd w:val="clear" w:color="FFFFCC" w:fill="F79646"/>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15</w:t>
            </w:r>
          </w:p>
        </w:tc>
        <w:tc>
          <w:tcPr>
            <w:tcW w:w="810" w:type="dxa"/>
            <w:gridSpan w:val="2"/>
            <w:tcBorders>
              <w:top w:val="single" w:sz="6" w:space="0" w:color="auto"/>
              <w:bottom w:val="single" w:sz="6" w:space="0" w:color="auto"/>
            </w:tcBorders>
            <w:shd w:val="clear" w:color="FFFFCC" w:fill="F79646"/>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80-94</w:t>
            </w:r>
          </w:p>
        </w:tc>
        <w:tc>
          <w:tcPr>
            <w:tcW w:w="900" w:type="dxa"/>
            <w:gridSpan w:val="2"/>
            <w:tcBorders>
              <w:top w:val="single" w:sz="6" w:space="0" w:color="auto"/>
              <w:bottom w:val="single" w:sz="6" w:space="0" w:color="auto"/>
            </w:tcBorders>
            <w:shd w:val="clear" w:color="FFFFCC" w:fill="F79646"/>
            <w:vAlign w:val="center"/>
          </w:tcPr>
          <w:p w:rsidR="00336892" w:rsidRPr="00045C68" w:rsidRDefault="00336892" w:rsidP="00336892">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clear" w:color="FFFFCC" w:fill="F79646"/>
            <w:vAlign w:val="center"/>
          </w:tcPr>
          <w:p w:rsidR="00336892" w:rsidRPr="00045C68" w:rsidRDefault="00336892" w:rsidP="00060308">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Means for the originator to identify the individual entries. Field is constructed as follows: the first 8 digits are the ODFI transit routing number or Field </w:t>
            </w:r>
            <w:r w:rsidR="00060308" w:rsidRPr="00045C68">
              <w:rPr>
                <w:rFonts w:ascii="Century Gothic" w:hAnsi="Century Gothic" w:cs="Century Gothic"/>
                <w:color w:val="000000"/>
                <w:sz w:val="16"/>
                <w:szCs w:val="16"/>
              </w:rPr>
              <w:t xml:space="preserve">16 </w:t>
            </w:r>
            <w:r w:rsidRPr="00045C68">
              <w:rPr>
                <w:rFonts w:ascii="Century Gothic" w:hAnsi="Century Gothic" w:cs="Century Gothic"/>
                <w:color w:val="000000"/>
                <w:sz w:val="16"/>
                <w:szCs w:val="16"/>
              </w:rPr>
              <w:t>of the Company/Batch Header. The remainder</w:t>
            </w:r>
            <w:r w:rsidR="00060308" w:rsidRPr="00045C68">
              <w:rPr>
                <w:rFonts w:ascii="Century Gothic" w:hAnsi="Century Gothic" w:cs="Century Gothic"/>
                <w:color w:val="000000"/>
                <w:sz w:val="16"/>
                <w:szCs w:val="16"/>
              </w:rPr>
              <w:t xml:space="preserve"> positions</w:t>
            </w:r>
            <w:r w:rsidRPr="00045C68">
              <w:rPr>
                <w:rFonts w:ascii="Century Gothic" w:hAnsi="Century Gothic" w:cs="Century Gothic"/>
                <w:color w:val="000000"/>
                <w:sz w:val="16"/>
                <w:szCs w:val="16"/>
              </w:rPr>
              <w:t xml:space="preserve"> must be a unique number in sequential order</w:t>
            </w:r>
          </w:p>
        </w:tc>
        <w:tc>
          <w:tcPr>
            <w:tcW w:w="5220" w:type="dxa"/>
            <w:tcBorders>
              <w:top w:val="single" w:sz="6" w:space="0" w:color="auto"/>
              <w:bottom w:val="single" w:sz="6" w:space="0" w:color="auto"/>
            </w:tcBorders>
            <w:shd w:val="clear" w:color="FFFFCC" w:fill="F79646"/>
            <w:vAlign w:val="center"/>
          </w:tcPr>
          <w:p w:rsidR="00336892" w:rsidRPr="00045C68" w:rsidRDefault="00F95CC0" w:rsidP="00336892">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 generated by ODFI system: set first 8 digits to ODFI transit routing number followed by sequential number</w:t>
            </w:r>
          </w:p>
        </w:tc>
      </w:tr>
    </w:tbl>
    <w:p w:rsidR="00147F49" w:rsidRPr="00045C68" w:rsidRDefault="00336892" w:rsidP="00147F49">
      <w:pPr>
        <w:spacing w:after="0" w:line="240" w:lineRule="auto"/>
        <w:rPr>
          <w:rFonts w:ascii="Century Gothic" w:hAnsi="Century Gothic"/>
          <w:sz w:val="16"/>
          <w:szCs w:val="16"/>
        </w:rPr>
      </w:pPr>
      <w:r w:rsidRPr="00045C68">
        <w:rPr>
          <w:rFonts w:ascii="Century Gothic" w:hAnsi="Century Gothic"/>
          <w:sz w:val="16"/>
          <w:szCs w:val="16"/>
        </w:rPr>
        <w:t xml:space="preserve">NOTE: </w:t>
      </w:r>
    </w:p>
    <w:p w:rsidR="00336892" w:rsidRPr="00045C68" w:rsidRDefault="00147F49" w:rsidP="00147F49">
      <w:pPr>
        <w:spacing w:after="0" w:line="240" w:lineRule="auto"/>
        <w:rPr>
          <w:rFonts w:ascii="Century Gothic" w:hAnsi="Century Gothic"/>
          <w:sz w:val="16"/>
          <w:szCs w:val="16"/>
        </w:rPr>
      </w:pPr>
      <w:r w:rsidRPr="00045C68">
        <w:rPr>
          <w:rFonts w:ascii="Century Gothic" w:hAnsi="Century Gothic"/>
          <w:sz w:val="16"/>
          <w:szCs w:val="16"/>
        </w:rPr>
        <w:t>*</w:t>
      </w:r>
      <w:r w:rsidR="00336892" w:rsidRPr="00045C68">
        <w:rPr>
          <w:rFonts w:ascii="Century Gothic" w:hAnsi="Century Gothic"/>
          <w:sz w:val="16"/>
          <w:szCs w:val="16"/>
        </w:rPr>
        <w:t>Field typically not used by U.S. banks</w:t>
      </w:r>
    </w:p>
    <w:p w:rsidR="005360FC" w:rsidRPr="00045C68" w:rsidRDefault="005360FC" w:rsidP="00342C88">
      <w:pPr>
        <w:rPr>
          <w:rFonts w:ascii="Century Gothic" w:hAnsi="Century Gothic"/>
          <w:sz w:val="16"/>
          <w:szCs w:val="16"/>
        </w:rPr>
        <w:sectPr w:rsidR="005360FC" w:rsidRPr="00045C68" w:rsidSect="00752D5D">
          <w:pgSz w:w="15840" w:h="12240" w:orient="landscape"/>
          <w:pgMar w:top="1008" w:right="1440" w:bottom="1008" w:left="1440" w:header="720" w:footer="720" w:gutter="0"/>
          <w:cols w:space="720"/>
          <w:docGrid w:linePitch="360"/>
        </w:sectPr>
      </w:pPr>
    </w:p>
    <w:p w:rsidR="006E7E0D" w:rsidRPr="00045C68" w:rsidRDefault="006E7E0D" w:rsidP="00350FDF">
      <w:pPr>
        <w:pStyle w:val="Heading2"/>
        <w:numPr>
          <w:ilvl w:val="0"/>
          <w:numId w:val="24"/>
        </w:numPr>
        <w:rPr>
          <w:rFonts w:ascii="Century Gothic" w:hAnsi="Century Gothic"/>
        </w:rPr>
      </w:pPr>
      <w:bookmarkStart w:id="22" w:name="_Toc464810873"/>
      <w:r w:rsidRPr="00045C68">
        <w:rPr>
          <w:rFonts w:ascii="Century Gothic" w:hAnsi="Century Gothic"/>
        </w:rPr>
        <w:lastRenderedPageBreak/>
        <w:t>CCD Addenda Record (Optional)</w:t>
      </w:r>
      <w:bookmarkEnd w:id="22"/>
    </w:p>
    <w:p w:rsidR="00CA3D4D" w:rsidRPr="00045C68" w:rsidRDefault="00CA3D4D" w:rsidP="008845DF">
      <w:pPr>
        <w:spacing w:before="120"/>
        <w:ind w:left="1080"/>
        <w:rPr>
          <w:rFonts w:ascii="Century Gothic" w:hAnsi="Century Gothic"/>
          <w:sz w:val="20"/>
          <w:szCs w:val="20"/>
        </w:rPr>
      </w:pPr>
      <w:r w:rsidRPr="00045C68">
        <w:rPr>
          <w:rFonts w:ascii="Century Gothic" w:hAnsi="Century Gothic"/>
          <w:sz w:val="20"/>
          <w:szCs w:val="20"/>
        </w:rPr>
        <w:t>CCD entries will accommodate the transmission of optional remittance information.</w:t>
      </w:r>
    </w:p>
    <w:tbl>
      <w:tblPr>
        <w:tblW w:w="14040" w:type="dxa"/>
        <w:tblInd w:w="-432"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50"/>
        <w:gridCol w:w="33"/>
        <w:gridCol w:w="2397"/>
        <w:gridCol w:w="25"/>
        <w:gridCol w:w="785"/>
        <w:gridCol w:w="19"/>
        <w:gridCol w:w="791"/>
        <w:gridCol w:w="19"/>
        <w:gridCol w:w="759"/>
        <w:gridCol w:w="32"/>
        <w:gridCol w:w="3574"/>
        <w:gridCol w:w="26"/>
        <w:gridCol w:w="5130"/>
      </w:tblGrid>
      <w:tr w:rsidR="005C412B" w:rsidRPr="00045C68" w:rsidTr="00D66862">
        <w:trPr>
          <w:trHeight w:val="630"/>
        </w:trPr>
        <w:tc>
          <w:tcPr>
            <w:tcW w:w="483" w:type="dxa"/>
            <w:gridSpan w:val="2"/>
            <w:shd w:val="clear" w:color="000000" w:fill="17365D"/>
            <w:vAlign w:val="center"/>
            <w:hideMark/>
          </w:tcPr>
          <w:p w:rsidR="005C412B" w:rsidRPr="00045C68" w:rsidRDefault="005C412B" w:rsidP="00D6686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 </w:t>
            </w:r>
          </w:p>
        </w:tc>
        <w:tc>
          <w:tcPr>
            <w:tcW w:w="2422" w:type="dxa"/>
            <w:gridSpan w:val="2"/>
            <w:shd w:val="clear" w:color="000000" w:fill="17365D"/>
            <w:vAlign w:val="center"/>
            <w:hideMark/>
          </w:tcPr>
          <w:p w:rsidR="005C412B" w:rsidRPr="00045C68" w:rsidRDefault="005C412B" w:rsidP="00D6686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CCD</w:t>
            </w:r>
          </w:p>
        </w:tc>
        <w:tc>
          <w:tcPr>
            <w:tcW w:w="804" w:type="dxa"/>
            <w:gridSpan w:val="2"/>
            <w:shd w:val="clear" w:color="000000" w:fill="17365D"/>
            <w:vAlign w:val="center"/>
            <w:hideMark/>
          </w:tcPr>
          <w:p w:rsidR="005C412B" w:rsidRPr="00045C68" w:rsidRDefault="005C412B" w:rsidP="00D6686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Length</w:t>
            </w:r>
          </w:p>
        </w:tc>
        <w:tc>
          <w:tcPr>
            <w:tcW w:w="810" w:type="dxa"/>
            <w:gridSpan w:val="2"/>
            <w:shd w:val="clear" w:color="000000" w:fill="17365D"/>
            <w:vAlign w:val="center"/>
            <w:hideMark/>
          </w:tcPr>
          <w:p w:rsidR="005C412B" w:rsidRPr="00045C68" w:rsidRDefault="005C412B" w:rsidP="00D6686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Position</w:t>
            </w:r>
          </w:p>
        </w:tc>
        <w:tc>
          <w:tcPr>
            <w:tcW w:w="759" w:type="dxa"/>
            <w:shd w:val="clear" w:color="000000" w:fill="17365D"/>
            <w:vAlign w:val="center"/>
            <w:hideMark/>
          </w:tcPr>
          <w:p w:rsidR="005C412B" w:rsidRPr="00045C68" w:rsidRDefault="005C412B" w:rsidP="00D6686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M,R,O</w:t>
            </w:r>
          </w:p>
        </w:tc>
        <w:tc>
          <w:tcPr>
            <w:tcW w:w="3606" w:type="dxa"/>
            <w:gridSpan w:val="2"/>
            <w:shd w:val="clear" w:color="000000" w:fill="17365D"/>
            <w:vAlign w:val="center"/>
            <w:hideMark/>
          </w:tcPr>
          <w:p w:rsidR="005C412B" w:rsidRPr="00045C68" w:rsidRDefault="005C412B" w:rsidP="00D6686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5156" w:type="dxa"/>
            <w:gridSpan w:val="2"/>
            <w:shd w:val="clear" w:color="000000" w:fill="17365D"/>
            <w:vAlign w:val="center"/>
            <w:hideMark/>
          </w:tcPr>
          <w:p w:rsidR="005C412B" w:rsidRPr="00045C68" w:rsidRDefault="005C412B" w:rsidP="00D6686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20022 Mapping Comments</w:t>
            </w:r>
          </w:p>
        </w:tc>
      </w:tr>
      <w:tr w:rsidR="005C412B" w:rsidRPr="00045C68" w:rsidTr="00D66862">
        <w:tblPrEx>
          <w:tblBorders>
            <w:top w:val="none" w:sz="0" w:space="0" w:color="auto"/>
            <w:bottom w:val="none" w:sz="0" w:space="0" w:color="auto"/>
            <w:insideH w:val="none" w:sz="0" w:space="0" w:color="auto"/>
          </w:tblBorders>
          <w:tblLook w:val="0000" w:firstRow="0" w:lastRow="0" w:firstColumn="0" w:lastColumn="0" w:noHBand="0" w:noVBand="0"/>
        </w:tblPrEx>
        <w:trPr>
          <w:trHeight w:val="360"/>
        </w:trPr>
        <w:tc>
          <w:tcPr>
            <w:tcW w:w="14040" w:type="dxa"/>
            <w:gridSpan w:val="13"/>
            <w:tcBorders>
              <w:top w:val="nil"/>
              <w:left w:val="nil"/>
              <w:bottom w:val="single" w:sz="6" w:space="0" w:color="auto"/>
              <w:right w:val="nil"/>
            </w:tcBorders>
            <w:shd w:val="solid" w:color="969696" w:fill="auto"/>
          </w:tcPr>
          <w:p w:rsidR="005C412B" w:rsidRPr="00045C68" w:rsidRDefault="005C412B" w:rsidP="005C412B">
            <w:pPr>
              <w:autoSpaceDE w:val="0"/>
              <w:autoSpaceDN w:val="0"/>
              <w:adjustRightInd w:val="0"/>
              <w:spacing w:after="0" w:line="240" w:lineRule="auto"/>
              <w:rPr>
                <w:rFonts w:ascii="Century Gothic" w:hAnsi="Century Gothic" w:cs="Century Gothic"/>
                <w:b/>
                <w:bCs/>
                <w:color w:val="000000"/>
                <w:sz w:val="16"/>
                <w:szCs w:val="16"/>
              </w:rPr>
            </w:pPr>
          </w:p>
          <w:p w:rsidR="005C412B" w:rsidRPr="00045C68" w:rsidRDefault="005C412B" w:rsidP="005C412B">
            <w:pPr>
              <w:autoSpaceDE w:val="0"/>
              <w:autoSpaceDN w:val="0"/>
              <w:adjustRightInd w:val="0"/>
              <w:spacing w:after="0" w:line="240" w:lineRule="auto"/>
              <w:rPr>
                <w:rFonts w:ascii="Century Gothic" w:hAnsi="Century Gothic" w:cs="Century Gothic"/>
                <w:b/>
                <w:bCs/>
                <w:color w:val="000000"/>
                <w:sz w:val="16"/>
                <w:szCs w:val="16"/>
              </w:rPr>
            </w:pPr>
            <w:r w:rsidRPr="00045C68">
              <w:rPr>
                <w:rFonts w:ascii="Century Gothic" w:hAnsi="Century Gothic" w:cs="Century Gothic"/>
                <w:b/>
                <w:bCs/>
                <w:color w:val="000000"/>
                <w:sz w:val="16"/>
                <w:szCs w:val="16"/>
              </w:rPr>
              <w:t>CCD Addenda Record (7)                             NOTE: A maximum of 1 optional addenda record may be included with each CCD entry</w:t>
            </w:r>
          </w:p>
          <w:p w:rsidR="005C412B" w:rsidRPr="00045C68" w:rsidRDefault="005C412B" w:rsidP="005C412B">
            <w:pPr>
              <w:autoSpaceDE w:val="0"/>
              <w:autoSpaceDN w:val="0"/>
              <w:adjustRightInd w:val="0"/>
              <w:spacing w:after="0" w:line="240" w:lineRule="auto"/>
              <w:rPr>
                <w:rFonts w:ascii="Century Gothic" w:hAnsi="Century Gothic" w:cs="Century Gothic"/>
                <w:b/>
                <w:bCs/>
                <w:color w:val="000000"/>
                <w:sz w:val="16"/>
                <w:szCs w:val="16"/>
              </w:rPr>
            </w:pPr>
            <w:r w:rsidRPr="00045C68">
              <w:rPr>
                <w:rFonts w:ascii="Century Gothic" w:hAnsi="Century Gothic" w:cs="Century Gothic"/>
                <w:b/>
                <w:bCs/>
                <w:color w:val="000000"/>
                <w:sz w:val="16"/>
                <w:szCs w:val="16"/>
              </w:rPr>
              <w:t xml:space="preserve"> </w:t>
            </w:r>
          </w:p>
        </w:tc>
      </w:tr>
      <w:tr w:rsidR="005C412B" w:rsidRPr="00045C68" w:rsidTr="005C412B">
        <w:tblPrEx>
          <w:tblBorders>
            <w:top w:val="none" w:sz="0" w:space="0" w:color="auto"/>
            <w:bottom w:val="none" w:sz="0" w:space="0" w:color="auto"/>
            <w:insideH w:val="none" w:sz="0" w:space="0" w:color="auto"/>
          </w:tblBorders>
          <w:tblLook w:val="0000" w:firstRow="0" w:lastRow="0" w:firstColumn="0" w:lastColumn="0" w:noHBand="0" w:noVBand="0"/>
        </w:tblPrEx>
        <w:trPr>
          <w:trHeight w:val="144"/>
        </w:trPr>
        <w:tc>
          <w:tcPr>
            <w:tcW w:w="450" w:type="dxa"/>
            <w:tcBorders>
              <w:top w:val="single" w:sz="6" w:space="0" w:color="auto"/>
              <w:left w:val="nil"/>
              <w:bottom w:val="single" w:sz="6" w:space="0" w:color="auto"/>
              <w:right w:val="nil"/>
            </w:tcBorders>
            <w:shd w:val="clear" w:color="FF6600" w:fill="F79646"/>
            <w:vAlign w:val="center"/>
          </w:tcPr>
          <w:p w:rsidR="005C412B" w:rsidRPr="00045C68" w:rsidRDefault="005C412B" w:rsidP="005C412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2430" w:type="dxa"/>
            <w:gridSpan w:val="2"/>
            <w:tcBorders>
              <w:top w:val="single" w:sz="6" w:space="0" w:color="auto"/>
              <w:left w:val="nil"/>
              <w:bottom w:val="single" w:sz="6" w:space="0" w:color="auto"/>
              <w:right w:val="nil"/>
            </w:tcBorders>
            <w:shd w:val="clear" w:color="FF6600" w:fill="F79646"/>
            <w:vAlign w:val="center"/>
          </w:tcPr>
          <w:p w:rsidR="005C412B" w:rsidRPr="00045C68" w:rsidRDefault="005C412B" w:rsidP="005C412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Record Type Code</w:t>
            </w:r>
          </w:p>
        </w:tc>
        <w:tc>
          <w:tcPr>
            <w:tcW w:w="810" w:type="dxa"/>
            <w:gridSpan w:val="2"/>
            <w:tcBorders>
              <w:top w:val="single" w:sz="6" w:space="0" w:color="auto"/>
              <w:left w:val="nil"/>
              <w:bottom w:val="single" w:sz="6" w:space="0" w:color="auto"/>
              <w:right w:val="nil"/>
            </w:tcBorders>
            <w:shd w:val="clear" w:color="FF6600" w:fill="F79646"/>
            <w:vAlign w:val="center"/>
          </w:tcPr>
          <w:p w:rsidR="005C412B" w:rsidRPr="00045C68" w:rsidRDefault="005C412B" w:rsidP="005C412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810" w:type="dxa"/>
            <w:gridSpan w:val="2"/>
            <w:tcBorders>
              <w:top w:val="single" w:sz="6" w:space="0" w:color="auto"/>
              <w:left w:val="nil"/>
              <w:bottom w:val="single" w:sz="6" w:space="0" w:color="auto"/>
              <w:right w:val="nil"/>
            </w:tcBorders>
            <w:shd w:val="clear" w:color="FF6600" w:fill="F79646"/>
            <w:vAlign w:val="center"/>
          </w:tcPr>
          <w:p w:rsidR="005C412B" w:rsidRPr="00045C68" w:rsidRDefault="005C412B" w:rsidP="005C412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01-01</w:t>
            </w:r>
          </w:p>
        </w:tc>
        <w:tc>
          <w:tcPr>
            <w:tcW w:w="810" w:type="dxa"/>
            <w:gridSpan w:val="3"/>
            <w:tcBorders>
              <w:top w:val="single" w:sz="6" w:space="0" w:color="auto"/>
              <w:left w:val="nil"/>
              <w:bottom w:val="single" w:sz="6" w:space="0" w:color="auto"/>
              <w:right w:val="nil"/>
            </w:tcBorders>
            <w:shd w:val="clear" w:color="FF6600" w:fill="F79646"/>
            <w:vAlign w:val="center"/>
          </w:tcPr>
          <w:p w:rsidR="005C412B" w:rsidRPr="00045C68" w:rsidRDefault="005C412B" w:rsidP="005C412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600" w:type="dxa"/>
            <w:gridSpan w:val="2"/>
            <w:tcBorders>
              <w:top w:val="single" w:sz="6" w:space="0" w:color="auto"/>
              <w:left w:val="nil"/>
              <w:bottom w:val="single" w:sz="6" w:space="0" w:color="auto"/>
              <w:right w:val="nil"/>
            </w:tcBorders>
            <w:shd w:val="clear" w:color="FF6600" w:fill="F79646"/>
            <w:vAlign w:val="center"/>
          </w:tcPr>
          <w:p w:rsidR="005C412B" w:rsidRPr="00045C68" w:rsidRDefault="005C412B" w:rsidP="005C412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Code identifying the Addenda Record type is "7"</w:t>
            </w:r>
          </w:p>
        </w:tc>
        <w:tc>
          <w:tcPr>
            <w:tcW w:w="5130" w:type="dxa"/>
            <w:tcBorders>
              <w:top w:val="single" w:sz="6" w:space="0" w:color="auto"/>
              <w:left w:val="nil"/>
              <w:bottom w:val="single" w:sz="6" w:space="0" w:color="auto"/>
              <w:right w:val="nil"/>
            </w:tcBorders>
            <w:shd w:val="clear" w:color="FF6600" w:fill="F79646"/>
            <w:vAlign w:val="center"/>
          </w:tcPr>
          <w:p w:rsidR="005C412B" w:rsidRPr="00045C68" w:rsidRDefault="005C412B" w:rsidP="005C412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 set to "7"</w:t>
            </w:r>
            <w:r w:rsidR="00D66862" w:rsidRPr="00045C68">
              <w:rPr>
                <w:rFonts w:ascii="Century Gothic" w:hAnsi="Century Gothic" w:cs="Century Gothic"/>
                <w:color w:val="000000"/>
                <w:sz w:val="16"/>
                <w:szCs w:val="16"/>
              </w:rPr>
              <w:t xml:space="preserve"> by ODFI system</w:t>
            </w:r>
            <w:r w:rsidR="00CB529F" w:rsidRPr="00045C68">
              <w:rPr>
                <w:rFonts w:ascii="Century Gothic" w:hAnsi="Century Gothic" w:cs="Century Gothic"/>
                <w:color w:val="000000"/>
                <w:sz w:val="16"/>
                <w:szCs w:val="16"/>
              </w:rPr>
              <w:t xml:space="preserve"> to “7”</w:t>
            </w:r>
          </w:p>
        </w:tc>
      </w:tr>
      <w:tr w:rsidR="005C412B" w:rsidRPr="00045C68" w:rsidTr="005C412B">
        <w:tblPrEx>
          <w:tblBorders>
            <w:top w:val="none" w:sz="0" w:space="0" w:color="auto"/>
            <w:bottom w:val="none" w:sz="0" w:space="0" w:color="auto"/>
            <w:insideH w:val="none" w:sz="0" w:space="0" w:color="auto"/>
          </w:tblBorders>
          <w:tblLook w:val="0000" w:firstRow="0" w:lastRow="0" w:firstColumn="0" w:lastColumn="0" w:noHBand="0" w:noVBand="0"/>
        </w:tblPrEx>
        <w:trPr>
          <w:trHeight w:val="144"/>
        </w:trPr>
        <w:tc>
          <w:tcPr>
            <w:tcW w:w="450" w:type="dxa"/>
            <w:tcBorders>
              <w:top w:val="single" w:sz="6" w:space="0" w:color="auto"/>
              <w:left w:val="nil"/>
              <w:bottom w:val="single" w:sz="6" w:space="0" w:color="auto"/>
              <w:right w:val="nil"/>
            </w:tcBorders>
            <w:shd w:val="clear" w:color="FF6600" w:fill="F79646"/>
            <w:vAlign w:val="center"/>
          </w:tcPr>
          <w:p w:rsidR="005C412B" w:rsidRPr="00045C68" w:rsidRDefault="005C412B" w:rsidP="005C412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w:t>
            </w:r>
          </w:p>
        </w:tc>
        <w:tc>
          <w:tcPr>
            <w:tcW w:w="2430" w:type="dxa"/>
            <w:gridSpan w:val="2"/>
            <w:tcBorders>
              <w:top w:val="single" w:sz="6" w:space="0" w:color="auto"/>
              <w:left w:val="nil"/>
              <w:bottom w:val="single" w:sz="6" w:space="0" w:color="auto"/>
              <w:right w:val="nil"/>
            </w:tcBorders>
            <w:shd w:val="clear" w:color="FF6600" w:fill="F79646"/>
            <w:vAlign w:val="center"/>
          </w:tcPr>
          <w:p w:rsidR="005C412B" w:rsidRPr="00045C68" w:rsidRDefault="005C412B" w:rsidP="005C412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Addenda Type Code</w:t>
            </w:r>
          </w:p>
        </w:tc>
        <w:tc>
          <w:tcPr>
            <w:tcW w:w="810" w:type="dxa"/>
            <w:gridSpan w:val="2"/>
            <w:tcBorders>
              <w:top w:val="single" w:sz="6" w:space="0" w:color="auto"/>
              <w:left w:val="nil"/>
              <w:bottom w:val="single" w:sz="6" w:space="0" w:color="auto"/>
              <w:right w:val="nil"/>
            </w:tcBorders>
            <w:shd w:val="clear" w:color="FF6600" w:fill="F79646"/>
            <w:vAlign w:val="center"/>
          </w:tcPr>
          <w:p w:rsidR="005C412B" w:rsidRPr="00045C68" w:rsidRDefault="005C412B" w:rsidP="005C412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w:t>
            </w:r>
          </w:p>
        </w:tc>
        <w:tc>
          <w:tcPr>
            <w:tcW w:w="810" w:type="dxa"/>
            <w:gridSpan w:val="2"/>
            <w:tcBorders>
              <w:top w:val="single" w:sz="6" w:space="0" w:color="auto"/>
              <w:left w:val="nil"/>
              <w:bottom w:val="single" w:sz="6" w:space="0" w:color="auto"/>
              <w:right w:val="nil"/>
            </w:tcBorders>
            <w:shd w:val="clear" w:color="FF6600" w:fill="F79646"/>
            <w:vAlign w:val="center"/>
          </w:tcPr>
          <w:p w:rsidR="005C412B" w:rsidRPr="00045C68" w:rsidRDefault="005C412B" w:rsidP="005C412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02-03</w:t>
            </w:r>
          </w:p>
        </w:tc>
        <w:tc>
          <w:tcPr>
            <w:tcW w:w="810" w:type="dxa"/>
            <w:gridSpan w:val="3"/>
            <w:tcBorders>
              <w:top w:val="single" w:sz="6" w:space="0" w:color="auto"/>
              <w:left w:val="nil"/>
              <w:bottom w:val="single" w:sz="6" w:space="0" w:color="auto"/>
              <w:right w:val="nil"/>
            </w:tcBorders>
            <w:shd w:val="clear" w:color="FF6600" w:fill="F79646"/>
            <w:vAlign w:val="center"/>
          </w:tcPr>
          <w:p w:rsidR="005C412B" w:rsidRPr="00045C68" w:rsidRDefault="005C412B" w:rsidP="005C412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600" w:type="dxa"/>
            <w:gridSpan w:val="2"/>
            <w:tcBorders>
              <w:top w:val="single" w:sz="6" w:space="0" w:color="auto"/>
              <w:left w:val="nil"/>
              <w:bottom w:val="single" w:sz="6" w:space="0" w:color="auto"/>
              <w:right w:val="nil"/>
            </w:tcBorders>
            <w:shd w:val="clear" w:color="FF6600" w:fill="F79646"/>
            <w:vAlign w:val="center"/>
          </w:tcPr>
          <w:p w:rsidR="005C412B" w:rsidRPr="00045C68" w:rsidRDefault="005C412B" w:rsidP="005C412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Code identifying the Addenda type </w:t>
            </w:r>
          </w:p>
        </w:tc>
        <w:tc>
          <w:tcPr>
            <w:tcW w:w="5130" w:type="dxa"/>
            <w:tcBorders>
              <w:top w:val="single" w:sz="6" w:space="0" w:color="auto"/>
              <w:left w:val="nil"/>
              <w:bottom w:val="single" w:sz="6" w:space="0" w:color="auto"/>
              <w:right w:val="nil"/>
            </w:tcBorders>
            <w:shd w:val="clear" w:color="FF6600" w:fill="F79646"/>
            <w:vAlign w:val="center"/>
          </w:tcPr>
          <w:p w:rsidR="005C412B" w:rsidRPr="00045C68" w:rsidRDefault="005C412B" w:rsidP="005C412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Not mapped, set to </w:t>
            </w:r>
            <w:r w:rsidR="00EC77FC" w:rsidRPr="00045C68">
              <w:rPr>
                <w:rFonts w:ascii="Century Gothic" w:hAnsi="Century Gothic" w:cs="Century Gothic"/>
                <w:color w:val="000000"/>
                <w:sz w:val="16"/>
                <w:szCs w:val="16"/>
              </w:rPr>
              <w:t xml:space="preserve">by ODFI system </w:t>
            </w:r>
            <w:r w:rsidRPr="00045C68">
              <w:rPr>
                <w:rFonts w:ascii="Century Gothic" w:hAnsi="Century Gothic" w:cs="Century Gothic"/>
                <w:color w:val="000000"/>
                <w:sz w:val="16"/>
                <w:szCs w:val="16"/>
              </w:rPr>
              <w:t>"05" for CCD addenda record</w:t>
            </w:r>
          </w:p>
        </w:tc>
      </w:tr>
      <w:tr w:rsidR="005C412B" w:rsidRPr="00045C68" w:rsidTr="005C412B">
        <w:tblPrEx>
          <w:tblBorders>
            <w:top w:val="none" w:sz="0" w:space="0" w:color="auto"/>
            <w:bottom w:val="none" w:sz="0" w:space="0" w:color="auto"/>
            <w:insideH w:val="none" w:sz="0" w:space="0" w:color="auto"/>
          </w:tblBorders>
          <w:tblLook w:val="0000" w:firstRow="0" w:lastRow="0" w:firstColumn="0" w:lastColumn="0" w:noHBand="0" w:noVBand="0"/>
        </w:tblPrEx>
        <w:trPr>
          <w:trHeight w:val="574"/>
        </w:trPr>
        <w:tc>
          <w:tcPr>
            <w:tcW w:w="450" w:type="dxa"/>
            <w:tcBorders>
              <w:top w:val="single" w:sz="6" w:space="0" w:color="auto"/>
              <w:left w:val="nil"/>
              <w:bottom w:val="single" w:sz="6" w:space="0" w:color="auto"/>
              <w:right w:val="nil"/>
            </w:tcBorders>
            <w:shd w:val="solid" w:color="FFFFCC" w:fill="auto"/>
            <w:vAlign w:val="center"/>
          </w:tcPr>
          <w:p w:rsidR="005C412B" w:rsidRPr="00045C68" w:rsidRDefault="005C412B" w:rsidP="005C412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w:t>
            </w:r>
          </w:p>
        </w:tc>
        <w:tc>
          <w:tcPr>
            <w:tcW w:w="2430" w:type="dxa"/>
            <w:gridSpan w:val="2"/>
            <w:tcBorders>
              <w:top w:val="single" w:sz="6" w:space="0" w:color="auto"/>
              <w:left w:val="nil"/>
              <w:bottom w:val="single" w:sz="6" w:space="0" w:color="auto"/>
              <w:right w:val="nil"/>
            </w:tcBorders>
            <w:shd w:val="solid" w:color="FFFFCC" w:fill="auto"/>
            <w:vAlign w:val="center"/>
          </w:tcPr>
          <w:p w:rsidR="005C412B" w:rsidRPr="00045C68" w:rsidRDefault="005C412B" w:rsidP="005C412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Payment Related Information</w:t>
            </w:r>
          </w:p>
        </w:tc>
        <w:tc>
          <w:tcPr>
            <w:tcW w:w="810" w:type="dxa"/>
            <w:gridSpan w:val="2"/>
            <w:tcBorders>
              <w:top w:val="single" w:sz="6" w:space="0" w:color="auto"/>
              <w:left w:val="nil"/>
              <w:bottom w:val="single" w:sz="6" w:space="0" w:color="auto"/>
              <w:right w:val="nil"/>
            </w:tcBorders>
            <w:shd w:val="solid" w:color="FFFFCC" w:fill="auto"/>
            <w:vAlign w:val="center"/>
          </w:tcPr>
          <w:p w:rsidR="005C412B" w:rsidRPr="00045C68" w:rsidRDefault="005C412B" w:rsidP="005C412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80</w:t>
            </w:r>
          </w:p>
        </w:tc>
        <w:tc>
          <w:tcPr>
            <w:tcW w:w="810" w:type="dxa"/>
            <w:gridSpan w:val="2"/>
            <w:tcBorders>
              <w:top w:val="single" w:sz="6" w:space="0" w:color="auto"/>
              <w:left w:val="nil"/>
              <w:bottom w:val="single" w:sz="6" w:space="0" w:color="auto"/>
              <w:right w:val="nil"/>
            </w:tcBorders>
            <w:shd w:val="solid" w:color="FFFFCC" w:fill="auto"/>
            <w:vAlign w:val="center"/>
          </w:tcPr>
          <w:p w:rsidR="005C412B" w:rsidRPr="00045C68" w:rsidRDefault="005C412B" w:rsidP="005C412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04-83</w:t>
            </w:r>
          </w:p>
        </w:tc>
        <w:tc>
          <w:tcPr>
            <w:tcW w:w="810" w:type="dxa"/>
            <w:gridSpan w:val="3"/>
            <w:tcBorders>
              <w:top w:val="single" w:sz="6" w:space="0" w:color="auto"/>
              <w:left w:val="nil"/>
              <w:bottom w:val="single" w:sz="6" w:space="0" w:color="auto"/>
              <w:right w:val="nil"/>
            </w:tcBorders>
            <w:shd w:val="solid" w:color="FFFFCC" w:fill="auto"/>
            <w:vAlign w:val="center"/>
          </w:tcPr>
          <w:p w:rsidR="005C412B" w:rsidRPr="00045C68" w:rsidRDefault="005C412B" w:rsidP="005C412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O</w:t>
            </w:r>
          </w:p>
        </w:tc>
        <w:tc>
          <w:tcPr>
            <w:tcW w:w="3600" w:type="dxa"/>
            <w:gridSpan w:val="2"/>
            <w:tcBorders>
              <w:top w:val="single" w:sz="6" w:space="0" w:color="auto"/>
              <w:left w:val="nil"/>
              <w:bottom w:val="single" w:sz="6" w:space="0" w:color="auto"/>
              <w:right w:val="nil"/>
            </w:tcBorders>
            <w:shd w:val="solid" w:color="FFFFCC" w:fill="auto"/>
            <w:vAlign w:val="center"/>
          </w:tcPr>
          <w:p w:rsidR="005C412B" w:rsidRPr="00045C68" w:rsidRDefault="005C412B" w:rsidP="005C412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Remittance information associated with the preceding Entry Detail Record. Must contain NACHA endorsed ANSI ASC X12 data segments or NACHA banking convention</w:t>
            </w:r>
          </w:p>
        </w:tc>
        <w:tc>
          <w:tcPr>
            <w:tcW w:w="5130" w:type="dxa"/>
            <w:tcBorders>
              <w:top w:val="single" w:sz="6" w:space="0" w:color="auto"/>
              <w:left w:val="nil"/>
              <w:bottom w:val="single" w:sz="6" w:space="0" w:color="auto"/>
              <w:right w:val="nil"/>
            </w:tcBorders>
            <w:shd w:val="solid" w:color="FFFFCC" w:fill="auto"/>
            <w:vAlign w:val="center"/>
          </w:tcPr>
          <w:p w:rsidR="00A12B1B" w:rsidRPr="00045C68" w:rsidRDefault="00A12B1B" w:rsidP="00A12B1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[NOTE: Content varies by client and on-boarding process</w:t>
            </w:r>
            <w:r w:rsidR="00705461" w:rsidRPr="00045C68">
              <w:rPr>
                <w:rFonts w:ascii="Century Gothic" w:hAnsi="Century Gothic" w:cs="Century Gothic"/>
                <w:color w:val="000000"/>
                <w:sz w:val="16"/>
                <w:szCs w:val="16"/>
                <w:vertAlign w:val="superscript"/>
              </w:rPr>
              <w:t>2</w:t>
            </w:r>
            <w:r w:rsidRPr="00045C68">
              <w:rPr>
                <w:rFonts w:ascii="Century Gothic" w:hAnsi="Century Gothic" w:cs="Century Gothic"/>
                <w:color w:val="000000"/>
                <w:sz w:val="16"/>
                <w:szCs w:val="16"/>
              </w:rPr>
              <w:t>]</w:t>
            </w:r>
          </w:p>
          <w:p w:rsidR="00A12B1B" w:rsidRPr="00045C68" w:rsidRDefault="00A12B1B" w:rsidP="00A12B1B">
            <w:pPr>
              <w:autoSpaceDE w:val="0"/>
              <w:autoSpaceDN w:val="0"/>
              <w:adjustRightInd w:val="0"/>
              <w:spacing w:after="0" w:line="240" w:lineRule="auto"/>
              <w:rPr>
                <w:rFonts w:ascii="Century Gothic" w:hAnsi="Century Gothic" w:cs="Century Gothic"/>
                <w:color w:val="000000"/>
                <w:sz w:val="16"/>
                <w:szCs w:val="16"/>
              </w:rPr>
            </w:pPr>
          </w:p>
          <w:p w:rsidR="00A12B1B" w:rsidRPr="00045C68" w:rsidRDefault="00A12B1B" w:rsidP="00A12B1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May map to &lt;RemittanceInformation&gt;&lt;Unstructured&gt; or &lt;Structured&gt; </w:t>
            </w:r>
          </w:p>
          <w:p w:rsidR="00886F23" w:rsidRPr="00045C68" w:rsidRDefault="00886F23" w:rsidP="00A12B1B">
            <w:pPr>
              <w:autoSpaceDE w:val="0"/>
              <w:autoSpaceDN w:val="0"/>
              <w:adjustRightInd w:val="0"/>
              <w:spacing w:after="0" w:line="240" w:lineRule="auto"/>
              <w:rPr>
                <w:rFonts w:ascii="Century Gothic" w:hAnsi="Century Gothic" w:cs="Century Gothic"/>
                <w:color w:val="000000"/>
                <w:sz w:val="16"/>
                <w:szCs w:val="16"/>
              </w:rPr>
            </w:pPr>
          </w:p>
          <w:p w:rsidR="00A12B1B" w:rsidRPr="00045C68" w:rsidRDefault="00A12B1B" w:rsidP="00A12B1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Please refer to the Remittance section of this document for limited EDI ANSI X12 mapping</w:t>
            </w:r>
          </w:p>
        </w:tc>
      </w:tr>
      <w:tr w:rsidR="005C412B" w:rsidRPr="00045C68" w:rsidTr="005C412B">
        <w:tblPrEx>
          <w:tblBorders>
            <w:top w:val="none" w:sz="0" w:space="0" w:color="auto"/>
            <w:bottom w:val="none" w:sz="0" w:space="0" w:color="auto"/>
            <w:insideH w:val="none" w:sz="0" w:space="0" w:color="auto"/>
          </w:tblBorders>
          <w:tblLook w:val="0000" w:firstRow="0" w:lastRow="0" w:firstColumn="0" w:lastColumn="0" w:noHBand="0" w:noVBand="0"/>
        </w:tblPrEx>
        <w:trPr>
          <w:trHeight w:val="286"/>
        </w:trPr>
        <w:tc>
          <w:tcPr>
            <w:tcW w:w="450" w:type="dxa"/>
            <w:tcBorders>
              <w:top w:val="single" w:sz="6" w:space="0" w:color="auto"/>
              <w:left w:val="nil"/>
              <w:bottom w:val="single" w:sz="6" w:space="0" w:color="auto"/>
              <w:right w:val="nil"/>
            </w:tcBorders>
            <w:shd w:val="clear" w:color="FF6600" w:fill="F79646"/>
            <w:vAlign w:val="center"/>
          </w:tcPr>
          <w:p w:rsidR="005C412B" w:rsidRPr="00045C68" w:rsidRDefault="005C412B" w:rsidP="005C412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4</w:t>
            </w:r>
          </w:p>
        </w:tc>
        <w:tc>
          <w:tcPr>
            <w:tcW w:w="2430" w:type="dxa"/>
            <w:gridSpan w:val="2"/>
            <w:tcBorders>
              <w:top w:val="single" w:sz="6" w:space="0" w:color="auto"/>
              <w:left w:val="nil"/>
              <w:bottom w:val="single" w:sz="6" w:space="0" w:color="auto"/>
              <w:right w:val="nil"/>
            </w:tcBorders>
            <w:shd w:val="clear" w:color="FF6600" w:fill="F79646"/>
            <w:vAlign w:val="center"/>
          </w:tcPr>
          <w:p w:rsidR="005C412B" w:rsidRPr="00045C68" w:rsidRDefault="005C412B" w:rsidP="005C412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Addenda Sequence Number</w:t>
            </w:r>
          </w:p>
        </w:tc>
        <w:tc>
          <w:tcPr>
            <w:tcW w:w="810" w:type="dxa"/>
            <w:gridSpan w:val="2"/>
            <w:tcBorders>
              <w:top w:val="single" w:sz="6" w:space="0" w:color="auto"/>
              <w:left w:val="nil"/>
              <w:bottom w:val="single" w:sz="6" w:space="0" w:color="auto"/>
              <w:right w:val="nil"/>
            </w:tcBorders>
            <w:shd w:val="clear" w:color="FF6600" w:fill="F79646"/>
            <w:vAlign w:val="center"/>
          </w:tcPr>
          <w:p w:rsidR="005C412B" w:rsidRPr="00045C68" w:rsidRDefault="005C412B" w:rsidP="005C412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4</w:t>
            </w:r>
          </w:p>
        </w:tc>
        <w:tc>
          <w:tcPr>
            <w:tcW w:w="810" w:type="dxa"/>
            <w:gridSpan w:val="2"/>
            <w:tcBorders>
              <w:top w:val="single" w:sz="6" w:space="0" w:color="auto"/>
              <w:left w:val="nil"/>
              <w:bottom w:val="single" w:sz="6" w:space="0" w:color="auto"/>
              <w:right w:val="nil"/>
            </w:tcBorders>
            <w:shd w:val="clear" w:color="FF6600" w:fill="F79646"/>
            <w:vAlign w:val="center"/>
          </w:tcPr>
          <w:p w:rsidR="005C412B" w:rsidRPr="00045C68" w:rsidRDefault="005C412B" w:rsidP="005C412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84-87</w:t>
            </w:r>
          </w:p>
        </w:tc>
        <w:tc>
          <w:tcPr>
            <w:tcW w:w="810" w:type="dxa"/>
            <w:gridSpan w:val="3"/>
            <w:tcBorders>
              <w:top w:val="single" w:sz="6" w:space="0" w:color="auto"/>
              <w:left w:val="nil"/>
              <w:bottom w:val="single" w:sz="6" w:space="0" w:color="auto"/>
              <w:right w:val="nil"/>
            </w:tcBorders>
            <w:shd w:val="clear" w:color="FF6600" w:fill="F79646"/>
            <w:vAlign w:val="center"/>
          </w:tcPr>
          <w:p w:rsidR="005C412B" w:rsidRPr="00045C68" w:rsidRDefault="005C412B" w:rsidP="005C412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600" w:type="dxa"/>
            <w:gridSpan w:val="2"/>
            <w:tcBorders>
              <w:top w:val="single" w:sz="6" w:space="0" w:color="auto"/>
              <w:left w:val="nil"/>
              <w:bottom w:val="single" w:sz="6" w:space="0" w:color="auto"/>
              <w:right w:val="nil"/>
            </w:tcBorders>
            <w:shd w:val="clear" w:color="FF6600" w:fill="F79646"/>
            <w:vAlign w:val="center"/>
          </w:tcPr>
          <w:p w:rsidR="005C412B" w:rsidRPr="00045C68" w:rsidRDefault="005C412B" w:rsidP="005C412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Sequence number of each addenda record in ascending order beginning with 0001 </w:t>
            </w:r>
          </w:p>
        </w:tc>
        <w:tc>
          <w:tcPr>
            <w:tcW w:w="5130" w:type="dxa"/>
            <w:tcBorders>
              <w:top w:val="single" w:sz="6" w:space="0" w:color="auto"/>
              <w:left w:val="nil"/>
              <w:bottom w:val="single" w:sz="6" w:space="0" w:color="auto"/>
              <w:right w:val="nil"/>
            </w:tcBorders>
            <w:shd w:val="clear" w:color="FF6600" w:fill="F79646"/>
            <w:vAlign w:val="center"/>
          </w:tcPr>
          <w:p w:rsidR="005C412B" w:rsidRPr="00045C68" w:rsidRDefault="00225923" w:rsidP="005C412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 system generated, set  in ascending order beginning with 0001</w:t>
            </w:r>
          </w:p>
        </w:tc>
      </w:tr>
      <w:tr w:rsidR="005C412B" w:rsidRPr="00045C68" w:rsidTr="005C412B">
        <w:tblPrEx>
          <w:tblBorders>
            <w:top w:val="none" w:sz="0" w:space="0" w:color="auto"/>
            <w:bottom w:val="none" w:sz="0" w:space="0" w:color="auto"/>
            <w:insideH w:val="none" w:sz="0" w:space="0" w:color="auto"/>
          </w:tblBorders>
          <w:tblLook w:val="0000" w:firstRow="0" w:lastRow="0" w:firstColumn="0" w:lastColumn="0" w:noHBand="0" w:noVBand="0"/>
        </w:tblPrEx>
        <w:trPr>
          <w:trHeight w:val="862"/>
        </w:trPr>
        <w:tc>
          <w:tcPr>
            <w:tcW w:w="450" w:type="dxa"/>
            <w:tcBorders>
              <w:top w:val="single" w:sz="6" w:space="0" w:color="auto"/>
              <w:left w:val="nil"/>
              <w:bottom w:val="single" w:sz="6" w:space="0" w:color="auto"/>
              <w:right w:val="nil"/>
            </w:tcBorders>
            <w:shd w:val="clear" w:color="FF6600" w:fill="F79646"/>
            <w:vAlign w:val="center"/>
          </w:tcPr>
          <w:p w:rsidR="005C412B" w:rsidRPr="00045C68" w:rsidRDefault="005C412B" w:rsidP="005C412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5</w:t>
            </w:r>
          </w:p>
        </w:tc>
        <w:tc>
          <w:tcPr>
            <w:tcW w:w="2430" w:type="dxa"/>
            <w:gridSpan w:val="2"/>
            <w:tcBorders>
              <w:top w:val="single" w:sz="6" w:space="0" w:color="auto"/>
              <w:left w:val="nil"/>
              <w:bottom w:val="single" w:sz="6" w:space="0" w:color="auto"/>
              <w:right w:val="nil"/>
            </w:tcBorders>
            <w:shd w:val="clear" w:color="FF6600" w:fill="F79646"/>
            <w:vAlign w:val="center"/>
          </w:tcPr>
          <w:p w:rsidR="005C412B" w:rsidRPr="00045C68" w:rsidRDefault="005C412B" w:rsidP="005C412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Entry Detail Sequence Number</w:t>
            </w:r>
          </w:p>
        </w:tc>
        <w:tc>
          <w:tcPr>
            <w:tcW w:w="810" w:type="dxa"/>
            <w:gridSpan w:val="2"/>
            <w:tcBorders>
              <w:top w:val="single" w:sz="6" w:space="0" w:color="auto"/>
              <w:left w:val="nil"/>
              <w:bottom w:val="single" w:sz="6" w:space="0" w:color="auto"/>
              <w:right w:val="nil"/>
            </w:tcBorders>
            <w:shd w:val="clear" w:color="FF6600" w:fill="F79646"/>
            <w:vAlign w:val="center"/>
          </w:tcPr>
          <w:p w:rsidR="005C412B" w:rsidRPr="00045C68" w:rsidRDefault="005C412B" w:rsidP="005C412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w:t>
            </w:r>
          </w:p>
        </w:tc>
        <w:tc>
          <w:tcPr>
            <w:tcW w:w="810" w:type="dxa"/>
            <w:gridSpan w:val="2"/>
            <w:tcBorders>
              <w:top w:val="single" w:sz="6" w:space="0" w:color="auto"/>
              <w:left w:val="nil"/>
              <w:bottom w:val="single" w:sz="6" w:space="0" w:color="auto"/>
              <w:right w:val="nil"/>
            </w:tcBorders>
            <w:shd w:val="clear" w:color="FF6600" w:fill="F79646"/>
            <w:vAlign w:val="center"/>
          </w:tcPr>
          <w:p w:rsidR="005C412B" w:rsidRPr="00045C68" w:rsidRDefault="005C412B" w:rsidP="005C412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88-94</w:t>
            </w:r>
          </w:p>
        </w:tc>
        <w:tc>
          <w:tcPr>
            <w:tcW w:w="810" w:type="dxa"/>
            <w:gridSpan w:val="3"/>
            <w:tcBorders>
              <w:top w:val="single" w:sz="6" w:space="0" w:color="auto"/>
              <w:left w:val="nil"/>
              <w:bottom w:val="single" w:sz="6" w:space="0" w:color="auto"/>
              <w:right w:val="nil"/>
            </w:tcBorders>
            <w:shd w:val="clear" w:color="FF6600" w:fill="F79646"/>
            <w:vAlign w:val="center"/>
          </w:tcPr>
          <w:p w:rsidR="005C412B" w:rsidRPr="00045C68" w:rsidRDefault="005C412B" w:rsidP="005C412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600" w:type="dxa"/>
            <w:gridSpan w:val="2"/>
            <w:tcBorders>
              <w:top w:val="single" w:sz="6" w:space="0" w:color="auto"/>
              <w:left w:val="nil"/>
              <w:bottom w:val="single" w:sz="6" w:space="0" w:color="auto"/>
              <w:right w:val="nil"/>
            </w:tcBorders>
            <w:shd w:val="clear" w:color="FF6600" w:fill="F79646"/>
            <w:vAlign w:val="center"/>
          </w:tcPr>
          <w:p w:rsidR="005C412B" w:rsidRPr="00045C68" w:rsidRDefault="005C412B" w:rsidP="00C00AA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This field contains the ascending sequence number section of the Entry Detail or Corpo</w:t>
            </w:r>
            <w:r w:rsidR="005D52E2" w:rsidRPr="00045C68">
              <w:rPr>
                <w:rFonts w:ascii="Century Gothic" w:hAnsi="Century Gothic" w:cs="Century Gothic"/>
                <w:color w:val="000000"/>
                <w:sz w:val="16"/>
                <w:szCs w:val="16"/>
              </w:rPr>
              <w:t xml:space="preserve">rate Entry Detail </w:t>
            </w:r>
            <w:r w:rsidRPr="00045C68">
              <w:rPr>
                <w:rFonts w:ascii="Century Gothic" w:hAnsi="Century Gothic" w:cs="Century Gothic"/>
                <w:color w:val="000000"/>
                <w:sz w:val="16"/>
                <w:szCs w:val="16"/>
              </w:rPr>
              <w:t xml:space="preserve">Record‘s trace number. This number is the same as the last seven digits of the trace number (Field </w:t>
            </w:r>
            <w:r w:rsidR="000B40AE" w:rsidRPr="00045C68">
              <w:rPr>
                <w:rFonts w:ascii="Century Gothic" w:hAnsi="Century Gothic" w:cs="Century Gothic"/>
                <w:color w:val="000000"/>
                <w:sz w:val="16"/>
                <w:szCs w:val="16"/>
              </w:rPr>
              <w:t>11</w:t>
            </w:r>
            <w:r w:rsidRPr="00045C68">
              <w:rPr>
                <w:rFonts w:ascii="Century Gothic" w:hAnsi="Century Gothic" w:cs="Century Gothic"/>
                <w:color w:val="000000"/>
                <w:sz w:val="16"/>
                <w:szCs w:val="16"/>
              </w:rPr>
              <w:t>) of the related Entry Detail Record</w:t>
            </w:r>
          </w:p>
        </w:tc>
        <w:tc>
          <w:tcPr>
            <w:tcW w:w="5130" w:type="dxa"/>
            <w:tcBorders>
              <w:top w:val="single" w:sz="6" w:space="0" w:color="auto"/>
              <w:left w:val="nil"/>
              <w:bottom w:val="single" w:sz="6" w:space="0" w:color="auto"/>
              <w:right w:val="nil"/>
            </w:tcBorders>
            <w:shd w:val="clear" w:color="FF6600" w:fill="F79646"/>
            <w:vAlign w:val="center"/>
          </w:tcPr>
          <w:p w:rsidR="005C412B" w:rsidRPr="00045C68" w:rsidRDefault="00C00AAC" w:rsidP="00C00AA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Not mapped, system generated from last 7 digits of Trace Number </w:t>
            </w:r>
          </w:p>
        </w:tc>
      </w:tr>
    </w:tbl>
    <w:p w:rsidR="00705461" w:rsidRPr="00045C68" w:rsidRDefault="00705461" w:rsidP="00705461">
      <w:pPr>
        <w:spacing w:after="0" w:line="240" w:lineRule="auto"/>
        <w:rPr>
          <w:rFonts w:ascii="Century Gothic" w:hAnsi="Century Gothic"/>
          <w:sz w:val="16"/>
          <w:szCs w:val="16"/>
        </w:rPr>
      </w:pPr>
      <w:r w:rsidRPr="00045C68">
        <w:rPr>
          <w:rFonts w:ascii="Century Gothic" w:hAnsi="Century Gothic"/>
          <w:sz w:val="16"/>
          <w:szCs w:val="16"/>
        </w:rPr>
        <w:t xml:space="preserve">NOTE: </w:t>
      </w:r>
    </w:p>
    <w:p w:rsidR="00705461" w:rsidRPr="00045C68" w:rsidRDefault="00705461" w:rsidP="00705461">
      <w:pPr>
        <w:spacing w:after="0" w:line="240" w:lineRule="auto"/>
        <w:rPr>
          <w:rFonts w:ascii="Century Gothic" w:hAnsi="Century Gothic"/>
          <w:sz w:val="16"/>
          <w:szCs w:val="16"/>
        </w:rPr>
      </w:pPr>
      <w:r w:rsidRPr="00045C68">
        <w:rPr>
          <w:rFonts w:ascii="Century Gothic" w:hAnsi="Century Gothic"/>
          <w:sz w:val="16"/>
          <w:szCs w:val="16"/>
          <w:vertAlign w:val="superscript"/>
        </w:rPr>
        <w:t>2</w:t>
      </w:r>
      <w:r w:rsidRPr="00045C68">
        <w:rPr>
          <w:rFonts w:ascii="Century Gothic" w:hAnsi="Century Gothic"/>
          <w:sz w:val="16"/>
          <w:szCs w:val="16"/>
        </w:rPr>
        <w:t xml:space="preserve">Usage may vary with field populated based on bank specific criteria </w:t>
      </w:r>
    </w:p>
    <w:p w:rsidR="005C412B" w:rsidRPr="00045C68" w:rsidRDefault="005C412B" w:rsidP="00342C88">
      <w:pPr>
        <w:rPr>
          <w:rFonts w:ascii="Century Gothic" w:hAnsi="Century Gothic"/>
          <w:sz w:val="16"/>
          <w:szCs w:val="16"/>
        </w:rPr>
      </w:pPr>
    </w:p>
    <w:p w:rsidR="0020478D" w:rsidRPr="00045C68" w:rsidRDefault="0020478D" w:rsidP="00342C88">
      <w:pPr>
        <w:rPr>
          <w:rFonts w:ascii="Century Gothic" w:hAnsi="Century Gothic"/>
          <w:sz w:val="16"/>
          <w:szCs w:val="16"/>
        </w:rPr>
      </w:pPr>
    </w:p>
    <w:p w:rsidR="006E7E0D" w:rsidRPr="00045C68" w:rsidRDefault="006E7E0D" w:rsidP="00342C88">
      <w:pPr>
        <w:rPr>
          <w:rFonts w:ascii="Century Gothic" w:hAnsi="Century Gothic"/>
          <w:sz w:val="16"/>
          <w:szCs w:val="16"/>
        </w:rPr>
        <w:sectPr w:rsidR="006E7E0D" w:rsidRPr="00045C68" w:rsidSect="00752D5D">
          <w:pgSz w:w="15840" w:h="12240" w:orient="landscape"/>
          <w:pgMar w:top="1008" w:right="1440" w:bottom="1008" w:left="1440" w:header="720" w:footer="720" w:gutter="0"/>
          <w:cols w:space="720"/>
          <w:docGrid w:linePitch="360"/>
        </w:sectPr>
      </w:pPr>
    </w:p>
    <w:p w:rsidR="006E7E0D" w:rsidRPr="00045C68" w:rsidRDefault="006E7E0D" w:rsidP="00350FDF">
      <w:pPr>
        <w:pStyle w:val="Heading2"/>
        <w:numPr>
          <w:ilvl w:val="0"/>
          <w:numId w:val="25"/>
        </w:numPr>
        <w:rPr>
          <w:rFonts w:ascii="Century Gothic" w:hAnsi="Century Gothic"/>
        </w:rPr>
      </w:pPr>
      <w:bookmarkStart w:id="23" w:name="_Toc464810874"/>
      <w:r w:rsidRPr="00045C68">
        <w:rPr>
          <w:rFonts w:ascii="Century Gothic" w:hAnsi="Century Gothic"/>
        </w:rPr>
        <w:lastRenderedPageBreak/>
        <w:t xml:space="preserve">CTX </w:t>
      </w:r>
      <w:r w:rsidR="005360FC" w:rsidRPr="00045C68">
        <w:rPr>
          <w:rFonts w:ascii="Century Gothic" w:hAnsi="Century Gothic"/>
        </w:rPr>
        <w:t>Addenda</w:t>
      </w:r>
      <w:r w:rsidRPr="00045C68">
        <w:rPr>
          <w:rFonts w:ascii="Century Gothic" w:hAnsi="Century Gothic"/>
        </w:rPr>
        <w:t xml:space="preserve"> Record</w:t>
      </w:r>
      <w:r w:rsidR="005360FC" w:rsidRPr="00045C68">
        <w:rPr>
          <w:rFonts w:ascii="Century Gothic" w:hAnsi="Century Gothic"/>
        </w:rPr>
        <w:t xml:space="preserve"> (Optional)</w:t>
      </w:r>
      <w:bookmarkEnd w:id="23"/>
    </w:p>
    <w:p w:rsidR="00CA3D4D" w:rsidRPr="00045C68" w:rsidRDefault="00CA3D4D" w:rsidP="008845DF">
      <w:pPr>
        <w:spacing w:before="120"/>
        <w:ind w:left="1080"/>
        <w:rPr>
          <w:rFonts w:ascii="Century Gothic" w:hAnsi="Century Gothic"/>
          <w:sz w:val="20"/>
          <w:szCs w:val="20"/>
        </w:rPr>
      </w:pPr>
      <w:r w:rsidRPr="00045C68">
        <w:rPr>
          <w:rFonts w:ascii="Century Gothic" w:hAnsi="Century Gothic"/>
          <w:sz w:val="20"/>
          <w:szCs w:val="20"/>
        </w:rPr>
        <w:t>CTX entries will accommodate the transmission of optional remittance information.</w:t>
      </w:r>
    </w:p>
    <w:tbl>
      <w:tblPr>
        <w:tblW w:w="14130" w:type="dxa"/>
        <w:tblInd w:w="-432"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50"/>
        <w:gridCol w:w="33"/>
        <w:gridCol w:w="2397"/>
        <w:gridCol w:w="25"/>
        <w:gridCol w:w="785"/>
        <w:gridCol w:w="19"/>
        <w:gridCol w:w="791"/>
        <w:gridCol w:w="19"/>
        <w:gridCol w:w="881"/>
        <w:gridCol w:w="3484"/>
        <w:gridCol w:w="26"/>
        <w:gridCol w:w="5220"/>
      </w:tblGrid>
      <w:tr w:rsidR="00EC77FC" w:rsidRPr="00045C68" w:rsidTr="00F06B45">
        <w:trPr>
          <w:trHeight w:val="630"/>
        </w:trPr>
        <w:tc>
          <w:tcPr>
            <w:tcW w:w="483" w:type="dxa"/>
            <w:gridSpan w:val="2"/>
            <w:shd w:val="clear" w:color="000000" w:fill="17365D"/>
            <w:vAlign w:val="center"/>
            <w:hideMark/>
          </w:tcPr>
          <w:p w:rsidR="00EC77FC" w:rsidRPr="00045C68" w:rsidRDefault="00EC77FC" w:rsidP="00F06B45">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 </w:t>
            </w:r>
          </w:p>
        </w:tc>
        <w:tc>
          <w:tcPr>
            <w:tcW w:w="2422" w:type="dxa"/>
            <w:gridSpan w:val="2"/>
            <w:shd w:val="clear" w:color="000000" w:fill="17365D"/>
            <w:vAlign w:val="center"/>
            <w:hideMark/>
          </w:tcPr>
          <w:p w:rsidR="00EC77FC" w:rsidRPr="00045C68" w:rsidRDefault="00EC77FC" w:rsidP="00F06B45">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CTX</w:t>
            </w:r>
          </w:p>
        </w:tc>
        <w:tc>
          <w:tcPr>
            <w:tcW w:w="804" w:type="dxa"/>
            <w:gridSpan w:val="2"/>
            <w:shd w:val="clear" w:color="000000" w:fill="17365D"/>
            <w:vAlign w:val="center"/>
            <w:hideMark/>
          </w:tcPr>
          <w:p w:rsidR="00EC77FC" w:rsidRPr="00045C68" w:rsidRDefault="00EC77FC" w:rsidP="00F06B45">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Length</w:t>
            </w:r>
          </w:p>
        </w:tc>
        <w:tc>
          <w:tcPr>
            <w:tcW w:w="810" w:type="dxa"/>
            <w:gridSpan w:val="2"/>
            <w:shd w:val="clear" w:color="000000" w:fill="17365D"/>
            <w:vAlign w:val="center"/>
            <w:hideMark/>
          </w:tcPr>
          <w:p w:rsidR="00EC77FC" w:rsidRPr="00045C68" w:rsidRDefault="00EC77FC" w:rsidP="00F06B45">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Position</w:t>
            </w:r>
          </w:p>
        </w:tc>
        <w:tc>
          <w:tcPr>
            <w:tcW w:w="881" w:type="dxa"/>
            <w:shd w:val="clear" w:color="000000" w:fill="17365D"/>
            <w:vAlign w:val="center"/>
            <w:hideMark/>
          </w:tcPr>
          <w:p w:rsidR="00EC77FC" w:rsidRPr="00045C68" w:rsidRDefault="00EC77FC" w:rsidP="00F06B45">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M,R,O</w:t>
            </w:r>
          </w:p>
        </w:tc>
        <w:tc>
          <w:tcPr>
            <w:tcW w:w="3484" w:type="dxa"/>
            <w:shd w:val="clear" w:color="000000" w:fill="17365D"/>
            <w:vAlign w:val="center"/>
            <w:hideMark/>
          </w:tcPr>
          <w:p w:rsidR="00EC77FC" w:rsidRPr="00045C68" w:rsidRDefault="00EC77FC" w:rsidP="00F06B45">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5246" w:type="dxa"/>
            <w:gridSpan w:val="2"/>
            <w:shd w:val="clear" w:color="000000" w:fill="17365D"/>
            <w:vAlign w:val="center"/>
            <w:hideMark/>
          </w:tcPr>
          <w:p w:rsidR="00EC77FC" w:rsidRPr="00045C68" w:rsidRDefault="00EC77FC" w:rsidP="00F06B45">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20022 Mapping Comments</w:t>
            </w:r>
          </w:p>
        </w:tc>
      </w:tr>
      <w:tr w:rsidR="00EC77FC" w:rsidRPr="00045C68" w:rsidTr="00F06B45">
        <w:tblPrEx>
          <w:tblBorders>
            <w:top w:val="single" w:sz="2" w:space="0" w:color="000000"/>
            <w:bottom w:val="single" w:sz="6" w:space="0" w:color="auto"/>
            <w:insideH w:val="single" w:sz="6" w:space="0" w:color="auto"/>
          </w:tblBorders>
          <w:tblLook w:val="0000" w:firstRow="0" w:lastRow="0" w:firstColumn="0" w:lastColumn="0" w:noHBand="0" w:noVBand="0"/>
        </w:tblPrEx>
        <w:trPr>
          <w:trHeight w:val="161"/>
        </w:trPr>
        <w:tc>
          <w:tcPr>
            <w:tcW w:w="14130" w:type="dxa"/>
            <w:gridSpan w:val="12"/>
            <w:tcBorders>
              <w:bottom w:val="single" w:sz="6" w:space="0" w:color="auto"/>
            </w:tcBorders>
            <w:shd w:val="solid" w:color="969696" w:fill="auto"/>
          </w:tcPr>
          <w:p w:rsidR="00EC77FC" w:rsidRPr="00045C68" w:rsidRDefault="00EC77FC" w:rsidP="00F06B45">
            <w:pPr>
              <w:autoSpaceDE w:val="0"/>
              <w:autoSpaceDN w:val="0"/>
              <w:adjustRightInd w:val="0"/>
              <w:spacing w:after="0" w:line="240" w:lineRule="auto"/>
              <w:rPr>
                <w:rFonts w:ascii="Century Gothic" w:hAnsi="Century Gothic" w:cs="Century Gothic"/>
                <w:b/>
                <w:bCs/>
                <w:color w:val="000000"/>
                <w:sz w:val="16"/>
                <w:szCs w:val="16"/>
              </w:rPr>
            </w:pPr>
          </w:p>
          <w:p w:rsidR="00EC77FC" w:rsidRPr="00045C68" w:rsidRDefault="00EC77FC" w:rsidP="00F06B45">
            <w:pPr>
              <w:autoSpaceDE w:val="0"/>
              <w:autoSpaceDN w:val="0"/>
              <w:adjustRightInd w:val="0"/>
              <w:spacing w:after="0" w:line="240" w:lineRule="auto"/>
              <w:rPr>
                <w:rFonts w:ascii="Century Gothic" w:hAnsi="Century Gothic" w:cs="Century Gothic"/>
                <w:b/>
                <w:bCs/>
                <w:color w:val="000000"/>
                <w:sz w:val="16"/>
                <w:szCs w:val="16"/>
              </w:rPr>
            </w:pPr>
            <w:r w:rsidRPr="00045C68">
              <w:rPr>
                <w:rFonts w:ascii="Century Gothic" w:hAnsi="Century Gothic" w:cs="Century Gothic"/>
                <w:b/>
                <w:bCs/>
                <w:color w:val="000000"/>
                <w:sz w:val="16"/>
                <w:szCs w:val="16"/>
              </w:rPr>
              <w:t xml:space="preserve">CTX Addenda Record (7)                NOTE: A maximum of 9,999 optional addenda records may be included with each CTX entry   </w:t>
            </w:r>
          </w:p>
          <w:p w:rsidR="00EC77FC" w:rsidRPr="00045C68" w:rsidRDefault="00EC77FC" w:rsidP="00F06B45">
            <w:pPr>
              <w:autoSpaceDE w:val="0"/>
              <w:autoSpaceDN w:val="0"/>
              <w:adjustRightInd w:val="0"/>
              <w:spacing w:after="0" w:line="240" w:lineRule="auto"/>
              <w:rPr>
                <w:rFonts w:ascii="Century Gothic" w:hAnsi="Century Gothic" w:cs="Century Gothic"/>
                <w:b/>
                <w:bCs/>
                <w:color w:val="000000"/>
                <w:sz w:val="16"/>
                <w:szCs w:val="16"/>
              </w:rPr>
            </w:pPr>
          </w:p>
        </w:tc>
      </w:tr>
      <w:tr w:rsidR="00EC77FC" w:rsidRPr="00045C68" w:rsidTr="00F06B45">
        <w:tblPrEx>
          <w:tblBorders>
            <w:top w:val="single" w:sz="2" w:space="0" w:color="000000"/>
            <w:bottom w:val="single" w:sz="6" w:space="0" w:color="auto"/>
            <w:insideH w:val="single" w:sz="6" w:space="0" w:color="auto"/>
          </w:tblBorders>
          <w:tblLook w:val="0000" w:firstRow="0" w:lastRow="0" w:firstColumn="0" w:lastColumn="0" w:noHBand="0" w:noVBand="0"/>
        </w:tblPrEx>
        <w:trPr>
          <w:trHeight w:val="132"/>
        </w:trPr>
        <w:tc>
          <w:tcPr>
            <w:tcW w:w="450" w:type="dxa"/>
            <w:tcBorders>
              <w:top w:val="single" w:sz="6" w:space="0" w:color="auto"/>
            </w:tcBorders>
            <w:shd w:val="clear" w:color="FF6600" w:fill="F79646"/>
            <w:vAlign w:val="center"/>
          </w:tcPr>
          <w:p w:rsidR="00EC77FC" w:rsidRPr="00045C68" w:rsidRDefault="00EC77FC"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2430" w:type="dxa"/>
            <w:gridSpan w:val="2"/>
            <w:tcBorders>
              <w:top w:val="single" w:sz="6" w:space="0" w:color="auto"/>
            </w:tcBorders>
            <w:shd w:val="clear" w:color="FF6600" w:fill="F79646"/>
            <w:vAlign w:val="center"/>
          </w:tcPr>
          <w:p w:rsidR="00EC77FC" w:rsidRPr="00045C68" w:rsidRDefault="00EC77FC" w:rsidP="00F06B4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Record Type Code</w:t>
            </w:r>
          </w:p>
        </w:tc>
        <w:tc>
          <w:tcPr>
            <w:tcW w:w="810" w:type="dxa"/>
            <w:gridSpan w:val="2"/>
            <w:tcBorders>
              <w:top w:val="single" w:sz="6" w:space="0" w:color="auto"/>
            </w:tcBorders>
            <w:shd w:val="clear" w:color="FF6600" w:fill="F79646"/>
            <w:vAlign w:val="center"/>
          </w:tcPr>
          <w:p w:rsidR="00EC77FC" w:rsidRPr="00045C68" w:rsidRDefault="00EC77FC"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810" w:type="dxa"/>
            <w:gridSpan w:val="2"/>
            <w:tcBorders>
              <w:top w:val="single" w:sz="6" w:space="0" w:color="auto"/>
            </w:tcBorders>
            <w:shd w:val="clear" w:color="FF6600" w:fill="F79646"/>
            <w:vAlign w:val="center"/>
          </w:tcPr>
          <w:p w:rsidR="00EC77FC" w:rsidRPr="00045C68" w:rsidRDefault="00EC77FC"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01-01</w:t>
            </w:r>
          </w:p>
        </w:tc>
        <w:tc>
          <w:tcPr>
            <w:tcW w:w="900" w:type="dxa"/>
            <w:gridSpan w:val="2"/>
            <w:tcBorders>
              <w:top w:val="single" w:sz="6" w:space="0" w:color="auto"/>
            </w:tcBorders>
            <w:shd w:val="clear" w:color="FF6600" w:fill="F79646"/>
            <w:vAlign w:val="center"/>
          </w:tcPr>
          <w:p w:rsidR="00EC77FC" w:rsidRPr="00045C68" w:rsidRDefault="00EC77FC"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tcBorders>
            <w:shd w:val="clear" w:color="FF6600" w:fill="F79646"/>
            <w:vAlign w:val="center"/>
          </w:tcPr>
          <w:p w:rsidR="00EC77FC" w:rsidRPr="00045C68" w:rsidRDefault="00EC77FC" w:rsidP="00F06B4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Code identifying the Addenda Record type is "7"</w:t>
            </w:r>
          </w:p>
        </w:tc>
        <w:tc>
          <w:tcPr>
            <w:tcW w:w="5220" w:type="dxa"/>
            <w:tcBorders>
              <w:top w:val="single" w:sz="6" w:space="0" w:color="auto"/>
            </w:tcBorders>
            <w:shd w:val="clear" w:color="FF6600" w:fill="F79646"/>
            <w:vAlign w:val="center"/>
          </w:tcPr>
          <w:p w:rsidR="00EC77FC" w:rsidRPr="00045C68" w:rsidRDefault="00EC77FC" w:rsidP="00CB529F">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Not mapped, set </w:t>
            </w:r>
            <w:r w:rsidR="00CB529F" w:rsidRPr="00045C68">
              <w:rPr>
                <w:rFonts w:ascii="Century Gothic" w:hAnsi="Century Gothic" w:cs="Century Gothic"/>
                <w:color w:val="000000"/>
                <w:sz w:val="16"/>
                <w:szCs w:val="16"/>
              </w:rPr>
              <w:t xml:space="preserve">by ODFI system </w:t>
            </w:r>
            <w:r w:rsidRPr="00045C68">
              <w:rPr>
                <w:rFonts w:ascii="Century Gothic" w:hAnsi="Century Gothic" w:cs="Century Gothic"/>
                <w:color w:val="000000"/>
                <w:sz w:val="16"/>
                <w:szCs w:val="16"/>
              </w:rPr>
              <w:t>to "7"</w:t>
            </w:r>
            <w:r w:rsidR="000C3B07" w:rsidRPr="00045C68">
              <w:rPr>
                <w:rFonts w:ascii="Century Gothic" w:hAnsi="Century Gothic" w:cs="Century Gothic"/>
                <w:color w:val="000000"/>
                <w:sz w:val="16"/>
                <w:szCs w:val="16"/>
              </w:rPr>
              <w:t xml:space="preserve"> </w:t>
            </w:r>
          </w:p>
        </w:tc>
      </w:tr>
      <w:tr w:rsidR="00EC77FC" w:rsidRPr="00045C68" w:rsidTr="00F06B45">
        <w:tblPrEx>
          <w:tblBorders>
            <w:top w:val="single" w:sz="2" w:space="0" w:color="000000"/>
            <w:bottom w:val="single" w:sz="6" w:space="0" w:color="auto"/>
            <w:insideH w:val="single" w:sz="6" w:space="0" w:color="auto"/>
          </w:tblBorders>
          <w:tblLook w:val="0000" w:firstRow="0" w:lastRow="0" w:firstColumn="0" w:lastColumn="0" w:noHBand="0" w:noVBand="0"/>
        </w:tblPrEx>
        <w:trPr>
          <w:trHeight w:val="132"/>
        </w:trPr>
        <w:tc>
          <w:tcPr>
            <w:tcW w:w="450" w:type="dxa"/>
            <w:tcBorders>
              <w:top w:val="single" w:sz="6" w:space="0" w:color="auto"/>
            </w:tcBorders>
            <w:shd w:val="clear" w:color="FF6600" w:fill="F79646"/>
            <w:vAlign w:val="center"/>
          </w:tcPr>
          <w:p w:rsidR="00EC77FC" w:rsidRPr="00045C68" w:rsidRDefault="00EC77FC"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w:t>
            </w:r>
          </w:p>
        </w:tc>
        <w:tc>
          <w:tcPr>
            <w:tcW w:w="2430" w:type="dxa"/>
            <w:gridSpan w:val="2"/>
            <w:tcBorders>
              <w:top w:val="single" w:sz="6" w:space="0" w:color="auto"/>
            </w:tcBorders>
            <w:shd w:val="clear" w:color="FF6600" w:fill="F79646"/>
            <w:vAlign w:val="center"/>
          </w:tcPr>
          <w:p w:rsidR="00EC77FC" w:rsidRPr="00045C68" w:rsidRDefault="00EC77FC" w:rsidP="00F06B4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Addenda Type Code</w:t>
            </w:r>
          </w:p>
        </w:tc>
        <w:tc>
          <w:tcPr>
            <w:tcW w:w="810" w:type="dxa"/>
            <w:gridSpan w:val="2"/>
            <w:tcBorders>
              <w:top w:val="single" w:sz="6" w:space="0" w:color="auto"/>
            </w:tcBorders>
            <w:shd w:val="clear" w:color="FF6600" w:fill="F79646"/>
            <w:vAlign w:val="center"/>
          </w:tcPr>
          <w:p w:rsidR="00EC77FC" w:rsidRPr="00045C68" w:rsidRDefault="00EC77FC"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w:t>
            </w:r>
          </w:p>
        </w:tc>
        <w:tc>
          <w:tcPr>
            <w:tcW w:w="810" w:type="dxa"/>
            <w:gridSpan w:val="2"/>
            <w:tcBorders>
              <w:top w:val="single" w:sz="6" w:space="0" w:color="auto"/>
            </w:tcBorders>
            <w:shd w:val="clear" w:color="FF6600" w:fill="F79646"/>
            <w:vAlign w:val="center"/>
          </w:tcPr>
          <w:p w:rsidR="00EC77FC" w:rsidRPr="00045C68" w:rsidRDefault="00EC77FC"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02-03</w:t>
            </w:r>
          </w:p>
        </w:tc>
        <w:tc>
          <w:tcPr>
            <w:tcW w:w="900" w:type="dxa"/>
            <w:gridSpan w:val="2"/>
            <w:tcBorders>
              <w:top w:val="single" w:sz="6" w:space="0" w:color="auto"/>
            </w:tcBorders>
            <w:shd w:val="clear" w:color="FF6600" w:fill="F79646"/>
            <w:vAlign w:val="center"/>
          </w:tcPr>
          <w:p w:rsidR="00EC77FC" w:rsidRPr="00045C68" w:rsidRDefault="00EC77FC"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tcBorders>
            <w:shd w:val="clear" w:color="FF6600" w:fill="F79646"/>
            <w:vAlign w:val="center"/>
          </w:tcPr>
          <w:p w:rsidR="00EC77FC" w:rsidRPr="00045C68" w:rsidRDefault="00EC77FC" w:rsidP="00F06B4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Code identifying the Addenda type </w:t>
            </w:r>
          </w:p>
        </w:tc>
        <w:tc>
          <w:tcPr>
            <w:tcW w:w="5220" w:type="dxa"/>
            <w:tcBorders>
              <w:top w:val="single" w:sz="6" w:space="0" w:color="auto"/>
            </w:tcBorders>
            <w:shd w:val="clear" w:color="FF6600" w:fill="F79646"/>
            <w:vAlign w:val="center"/>
          </w:tcPr>
          <w:p w:rsidR="00EC77FC" w:rsidRPr="00045C68" w:rsidRDefault="00EC77FC" w:rsidP="00CB529F">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Not mapped, set </w:t>
            </w:r>
            <w:r w:rsidR="00CB529F" w:rsidRPr="00045C68">
              <w:rPr>
                <w:rFonts w:ascii="Century Gothic" w:hAnsi="Century Gothic" w:cs="Century Gothic"/>
                <w:color w:val="000000"/>
                <w:sz w:val="16"/>
                <w:szCs w:val="16"/>
              </w:rPr>
              <w:t xml:space="preserve">" by ODFI system </w:t>
            </w:r>
            <w:r w:rsidRPr="00045C68">
              <w:rPr>
                <w:rFonts w:ascii="Century Gothic" w:hAnsi="Century Gothic" w:cs="Century Gothic"/>
                <w:color w:val="000000"/>
                <w:sz w:val="16"/>
                <w:szCs w:val="16"/>
              </w:rPr>
              <w:t xml:space="preserve">to "05" </w:t>
            </w:r>
            <w:r w:rsidR="000C3B07" w:rsidRPr="00045C68">
              <w:rPr>
                <w:rFonts w:ascii="Century Gothic" w:hAnsi="Century Gothic" w:cs="Century Gothic"/>
                <w:color w:val="000000"/>
                <w:sz w:val="16"/>
                <w:szCs w:val="16"/>
              </w:rPr>
              <w:t xml:space="preserve"> </w:t>
            </w:r>
            <w:r w:rsidRPr="00045C68">
              <w:rPr>
                <w:rFonts w:ascii="Century Gothic" w:hAnsi="Century Gothic" w:cs="Century Gothic"/>
                <w:color w:val="000000"/>
                <w:sz w:val="16"/>
                <w:szCs w:val="16"/>
              </w:rPr>
              <w:t>for CTX addenda records</w:t>
            </w:r>
          </w:p>
        </w:tc>
      </w:tr>
      <w:tr w:rsidR="00EC77FC" w:rsidRPr="00045C68" w:rsidTr="00F06B45">
        <w:tblPrEx>
          <w:tblBorders>
            <w:top w:val="single" w:sz="2" w:space="0" w:color="000000"/>
            <w:bottom w:val="single" w:sz="6" w:space="0" w:color="auto"/>
            <w:insideH w:val="single" w:sz="6" w:space="0" w:color="auto"/>
          </w:tblBorders>
          <w:tblLook w:val="0000" w:firstRow="0" w:lastRow="0" w:firstColumn="0" w:lastColumn="0" w:noHBand="0" w:noVBand="0"/>
        </w:tblPrEx>
        <w:trPr>
          <w:trHeight w:val="653"/>
        </w:trPr>
        <w:tc>
          <w:tcPr>
            <w:tcW w:w="450" w:type="dxa"/>
            <w:tcBorders>
              <w:bottom w:val="single" w:sz="6" w:space="0" w:color="auto"/>
            </w:tcBorders>
            <w:shd w:val="solid" w:color="FFFFCC" w:fill="auto"/>
            <w:vAlign w:val="center"/>
          </w:tcPr>
          <w:p w:rsidR="00EC77FC" w:rsidRPr="00045C68" w:rsidRDefault="00EC77FC"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w:t>
            </w:r>
          </w:p>
        </w:tc>
        <w:tc>
          <w:tcPr>
            <w:tcW w:w="2430" w:type="dxa"/>
            <w:gridSpan w:val="2"/>
            <w:tcBorders>
              <w:bottom w:val="single" w:sz="6" w:space="0" w:color="auto"/>
            </w:tcBorders>
            <w:shd w:val="solid" w:color="FFFFCC" w:fill="auto"/>
            <w:vAlign w:val="center"/>
          </w:tcPr>
          <w:p w:rsidR="00EC77FC" w:rsidRPr="00045C68" w:rsidRDefault="00EC77FC" w:rsidP="00F06B4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Payment Related Information</w:t>
            </w:r>
          </w:p>
        </w:tc>
        <w:tc>
          <w:tcPr>
            <w:tcW w:w="810" w:type="dxa"/>
            <w:gridSpan w:val="2"/>
            <w:tcBorders>
              <w:bottom w:val="single" w:sz="6" w:space="0" w:color="auto"/>
            </w:tcBorders>
            <w:shd w:val="solid" w:color="FFFFCC" w:fill="auto"/>
            <w:vAlign w:val="center"/>
          </w:tcPr>
          <w:p w:rsidR="00EC77FC" w:rsidRPr="00045C68" w:rsidRDefault="00EC77FC"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80</w:t>
            </w:r>
          </w:p>
        </w:tc>
        <w:tc>
          <w:tcPr>
            <w:tcW w:w="810" w:type="dxa"/>
            <w:gridSpan w:val="2"/>
            <w:tcBorders>
              <w:bottom w:val="single" w:sz="6" w:space="0" w:color="auto"/>
            </w:tcBorders>
            <w:shd w:val="solid" w:color="FFFFCC" w:fill="auto"/>
            <w:vAlign w:val="center"/>
          </w:tcPr>
          <w:p w:rsidR="00EC77FC" w:rsidRPr="00045C68" w:rsidRDefault="00EC77FC"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04-83</w:t>
            </w:r>
          </w:p>
        </w:tc>
        <w:tc>
          <w:tcPr>
            <w:tcW w:w="900" w:type="dxa"/>
            <w:gridSpan w:val="2"/>
            <w:tcBorders>
              <w:bottom w:val="single" w:sz="6" w:space="0" w:color="auto"/>
            </w:tcBorders>
            <w:shd w:val="solid" w:color="FFFFCC" w:fill="auto"/>
            <w:vAlign w:val="center"/>
          </w:tcPr>
          <w:p w:rsidR="00EC77FC" w:rsidRPr="00045C68" w:rsidRDefault="00EC77FC"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O</w:t>
            </w:r>
          </w:p>
        </w:tc>
        <w:tc>
          <w:tcPr>
            <w:tcW w:w="3510" w:type="dxa"/>
            <w:gridSpan w:val="2"/>
            <w:tcBorders>
              <w:bottom w:val="single" w:sz="6" w:space="0" w:color="auto"/>
            </w:tcBorders>
            <w:shd w:val="solid" w:color="FFFFCC" w:fill="auto"/>
            <w:vAlign w:val="center"/>
          </w:tcPr>
          <w:p w:rsidR="00EC77FC" w:rsidRPr="00045C68" w:rsidRDefault="00EC77FC" w:rsidP="00A12B1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Remittance information associated with the preceding Entry Detail Record. Must contain NACHA endorsed ANSI ASC X12 data segments, NACHA banking conventions or XML</w:t>
            </w:r>
          </w:p>
        </w:tc>
        <w:tc>
          <w:tcPr>
            <w:tcW w:w="5220" w:type="dxa"/>
            <w:tcBorders>
              <w:bottom w:val="single" w:sz="6" w:space="0" w:color="auto"/>
            </w:tcBorders>
            <w:shd w:val="solid" w:color="FFFFCC" w:fill="auto"/>
            <w:vAlign w:val="center"/>
          </w:tcPr>
          <w:p w:rsidR="00EC77FC" w:rsidRPr="00045C68" w:rsidRDefault="00EC77FC" w:rsidP="00F06B4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[NOTE: Content varies by client</w:t>
            </w:r>
            <w:r w:rsidR="00F91058" w:rsidRPr="00045C68">
              <w:rPr>
                <w:rFonts w:ascii="Century Gothic" w:hAnsi="Century Gothic" w:cs="Century Gothic"/>
                <w:color w:val="000000"/>
                <w:sz w:val="16"/>
                <w:szCs w:val="16"/>
              </w:rPr>
              <w:t xml:space="preserve"> and on-boarding process</w:t>
            </w:r>
            <w:r w:rsidR="00705461" w:rsidRPr="00045C68">
              <w:rPr>
                <w:rFonts w:ascii="Century Gothic" w:hAnsi="Century Gothic" w:cs="Century Gothic"/>
                <w:color w:val="000000"/>
                <w:sz w:val="16"/>
                <w:szCs w:val="16"/>
                <w:vertAlign w:val="superscript"/>
              </w:rPr>
              <w:t>2</w:t>
            </w:r>
            <w:r w:rsidRPr="00045C68">
              <w:rPr>
                <w:rFonts w:ascii="Century Gothic" w:hAnsi="Century Gothic" w:cs="Century Gothic"/>
                <w:color w:val="000000"/>
                <w:sz w:val="16"/>
                <w:szCs w:val="16"/>
              </w:rPr>
              <w:t>]</w:t>
            </w:r>
          </w:p>
          <w:p w:rsidR="00EC77FC" w:rsidRPr="00045C68" w:rsidRDefault="00EC77FC" w:rsidP="00F06B45">
            <w:pPr>
              <w:autoSpaceDE w:val="0"/>
              <w:autoSpaceDN w:val="0"/>
              <w:adjustRightInd w:val="0"/>
              <w:spacing w:after="0" w:line="240" w:lineRule="auto"/>
              <w:rPr>
                <w:rFonts w:ascii="Century Gothic" w:hAnsi="Century Gothic" w:cs="Century Gothic"/>
                <w:color w:val="000000"/>
                <w:sz w:val="16"/>
                <w:szCs w:val="16"/>
              </w:rPr>
            </w:pPr>
          </w:p>
          <w:p w:rsidR="00EC77FC" w:rsidRPr="00045C68" w:rsidRDefault="00EC77FC" w:rsidP="00F06B4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May map to &lt;RemittanceInformation&gt;&lt;Unstructured&gt; or </w:t>
            </w:r>
            <w:r w:rsidR="000C3B07" w:rsidRPr="00045C68">
              <w:rPr>
                <w:rFonts w:ascii="Century Gothic" w:hAnsi="Century Gothic" w:cs="Century Gothic"/>
                <w:color w:val="000000"/>
                <w:sz w:val="16"/>
                <w:szCs w:val="16"/>
              </w:rPr>
              <w:t>&lt;Structured&gt;</w:t>
            </w:r>
            <w:r w:rsidRPr="00045C68">
              <w:rPr>
                <w:rFonts w:ascii="Century Gothic" w:hAnsi="Century Gothic" w:cs="Century Gothic"/>
                <w:color w:val="000000"/>
                <w:sz w:val="16"/>
                <w:szCs w:val="16"/>
              </w:rPr>
              <w:t xml:space="preserve"> </w:t>
            </w:r>
          </w:p>
          <w:p w:rsidR="00886F23" w:rsidRPr="00045C68" w:rsidRDefault="00886F23" w:rsidP="00F06B45">
            <w:pPr>
              <w:autoSpaceDE w:val="0"/>
              <w:autoSpaceDN w:val="0"/>
              <w:adjustRightInd w:val="0"/>
              <w:spacing w:after="0" w:line="240" w:lineRule="auto"/>
              <w:rPr>
                <w:rFonts w:ascii="Century Gothic" w:hAnsi="Century Gothic" w:cs="Century Gothic"/>
                <w:color w:val="000000"/>
                <w:sz w:val="16"/>
                <w:szCs w:val="16"/>
              </w:rPr>
            </w:pPr>
          </w:p>
          <w:p w:rsidR="00EC77FC" w:rsidRPr="00045C68" w:rsidRDefault="000C3B07" w:rsidP="00127276">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Please refer to the Remittance section of this document </w:t>
            </w:r>
            <w:r w:rsidR="000676AB" w:rsidRPr="00045C68">
              <w:rPr>
                <w:rFonts w:ascii="Century Gothic" w:hAnsi="Century Gothic" w:cs="Century Gothic"/>
                <w:color w:val="000000"/>
                <w:sz w:val="16"/>
                <w:szCs w:val="16"/>
              </w:rPr>
              <w:t xml:space="preserve">for </w:t>
            </w:r>
            <w:r w:rsidR="00127276" w:rsidRPr="00045C68">
              <w:rPr>
                <w:rFonts w:ascii="Century Gothic" w:hAnsi="Century Gothic" w:cs="Century Gothic"/>
                <w:color w:val="000000"/>
                <w:sz w:val="16"/>
                <w:szCs w:val="16"/>
              </w:rPr>
              <w:t>equivalent STP 820 data segments or limited EDI ANSI X12 mapping</w:t>
            </w:r>
          </w:p>
        </w:tc>
      </w:tr>
      <w:tr w:rsidR="00EC77FC" w:rsidRPr="00045C68" w:rsidTr="00F06B45">
        <w:tblPrEx>
          <w:tblBorders>
            <w:top w:val="single" w:sz="2" w:space="0" w:color="000000"/>
            <w:bottom w:val="single" w:sz="6" w:space="0" w:color="auto"/>
            <w:insideH w:val="single" w:sz="6" w:space="0" w:color="auto"/>
          </w:tblBorders>
          <w:tblLook w:val="0000" w:firstRow="0" w:lastRow="0" w:firstColumn="0" w:lastColumn="0" w:noHBand="0" w:noVBand="0"/>
        </w:tblPrEx>
        <w:trPr>
          <w:trHeight w:val="262"/>
        </w:trPr>
        <w:tc>
          <w:tcPr>
            <w:tcW w:w="450" w:type="dxa"/>
            <w:tcBorders>
              <w:top w:val="single" w:sz="6" w:space="0" w:color="auto"/>
            </w:tcBorders>
            <w:shd w:val="clear" w:color="FF6600" w:fill="F79646"/>
            <w:vAlign w:val="center"/>
          </w:tcPr>
          <w:p w:rsidR="00EC77FC" w:rsidRPr="00045C68" w:rsidRDefault="00EC77FC"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4</w:t>
            </w:r>
          </w:p>
        </w:tc>
        <w:tc>
          <w:tcPr>
            <w:tcW w:w="2430" w:type="dxa"/>
            <w:gridSpan w:val="2"/>
            <w:tcBorders>
              <w:top w:val="single" w:sz="6" w:space="0" w:color="auto"/>
            </w:tcBorders>
            <w:shd w:val="clear" w:color="FF6600" w:fill="F79646"/>
            <w:vAlign w:val="center"/>
          </w:tcPr>
          <w:p w:rsidR="00EC77FC" w:rsidRPr="00045C68" w:rsidRDefault="00EC77FC" w:rsidP="00F06B4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Addenda Sequence Number</w:t>
            </w:r>
          </w:p>
        </w:tc>
        <w:tc>
          <w:tcPr>
            <w:tcW w:w="810" w:type="dxa"/>
            <w:gridSpan w:val="2"/>
            <w:tcBorders>
              <w:top w:val="single" w:sz="6" w:space="0" w:color="auto"/>
            </w:tcBorders>
            <w:shd w:val="clear" w:color="FF6600" w:fill="F79646"/>
            <w:vAlign w:val="center"/>
          </w:tcPr>
          <w:p w:rsidR="00EC77FC" w:rsidRPr="00045C68" w:rsidRDefault="00EC77FC"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4</w:t>
            </w:r>
          </w:p>
        </w:tc>
        <w:tc>
          <w:tcPr>
            <w:tcW w:w="810" w:type="dxa"/>
            <w:gridSpan w:val="2"/>
            <w:tcBorders>
              <w:top w:val="single" w:sz="6" w:space="0" w:color="auto"/>
            </w:tcBorders>
            <w:shd w:val="clear" w:color="FF6600" w:fill="F79646"/>
            <w:vAlign w:val="center"/>
          </w:tcPr>
          <w:p w:rsidR="00EC77FC" w:rsidRPr="00045C68" w:rsidRDefault="00EC77FC"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84-87</w:t>
            </w:r>
          </w:p>
        </w:tc>
        <w:tc>
          <w:tcPr>
            <w:tcW w:w="900" w:type="dxa"/>
            <w:gridSpan w:val="2"/>
            <w:tcBorders>
              <w:top w:val="single" w:sz="6" w:space="0" w:color="auto"/>
            </w:tcBorders>
            <w:shd w:val="clear" w:color="FF6600" w:fill="F79646"/>
            <w:vAlign w:val="center"/>
          </w:tcPr>
          <w:p w:rsidR="00EC77FC" w:rsidRPr="00045C68" w:rsidRDefault="00EC77FC"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tcBorders>
            <w:shd w:val="clear" w:color="FF6600" w:fill="F79646"/>
            <w:vAlign w:val="center"/>
          </w:tcPr>
          <w:p w:rsidR="00EC77FC" w:rsidRPr="00045C68" w:rsidRDefault="00EC77FC" w:rsidP="00F06B4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Sequence number of each addenda record in ascending order beginning with 0001 </w:t>
            </w:r>
          </w:p>
        </w:tc>
        <w:tc>
          <w:tcPr>
            <w:tcW w:w="5220" w:type="dxa"/>
            <w:tcBorders>
              <w:top w:val="single" w:sz="6" w:space="0" w:color="auto"/>
            </w:tcBorders>
            <w:shd w:val="clear" w:color="FF6600" w:fill="F79646"/>
            <w:vAlign w:val="center"/>
          </w:tcPr>
          <w:p w:rsidR="00EC77FC" w:rsidRPr="00045C68" w:rsidRDefault="00A12B1B" w:rsidP="00F06B4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 system generated, set  in ascending order beginning with 0001</w:t>
            </w:r>
          </w:p>
        </w:tc>
      </w:tr>
      <w:tr w:rsidR="00EC77FC" w:rsidRPr="00045C68" w:rsidTr="00F06B45">
        <w:tblPrEx>
          <w:tblBorders>
            <w:top w:val="single" w:sz="2" w:space="0" w:color="000000"/>
            <w:bottom w:val="single" w:sz="6" w:space="0" w:color="auto"/>
            <w:insideH w:val="single" w:sz="6" w:space="0" w:color="auto"/>
          </w:tblBorders>
          <w:tblLook w:val="0000" w:firstRow="0" w:lastRow="0" w:firstColumn="0" w:lastColumn="0" w:noHBand="0" w:noVBand="0"/>
        </w:tblPrEx>
        <w:trPr>
          <w:trHeight w:val="785"/>
        </w:trPr>
        <w:tc>
          <w:tcPr>
            <w:tcW w:w="450" w:type="dxa"/>
            <w:tcBorders>
              <w:top w:val="single" w:sz="6" w:space="0" w:color="auto"/>
            </w:tcBorders>
            <w:shd w:val="clear" w:color="FF6600" w:fill="F79646"/>
            <w:vAlign w:val="center"/>
          </w:tcPr>
          <w:p w:rsidR="00EC77FC" w:rsidRPr="00045C68" w:rsidRDefault="00EC77FC"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5</w:t>
            </w:r>
          </w:p>
        </w:tc>
        <w:tc>
          <w:tcPr>
            <w:tcW w:w="2430" w:type="dxa"/>
            <w:gridSpan w:val="2"/>
            <w:tcBorders>
              <w:top w:val="single" w:sz="6" w:space="0" w:color="auto"/>
            </w:tcBorders>
            <w:shd w:val="clear" w:color="FF6600" w:fill="F79646"/>
            <w:vAlign w:val="center"/>
          </w:tcPr>
          <w:p w:rsidR="00EC77FC" w:rsidRPr="00045C68" w:rsidRDefault="00EC77FC" w:rsidP="00F06B4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Entry Detail Sequence Number</w:t>
            </w:r>
          </w:p>
        </w:tc>
        <w:tc>
          <w:tcPr>
            <w:tcW w:w="810" w:type="dxa"/>
            <w:gridSpan w:val="2"/>
            <w:tcBorders>
              <w:top w:val="single" w:sz="6" w:space="0" w:color="auto"/>
            </w:tcBorders>
            <w:shd w:val="clear" w:color="FF6600" w:fill="F79646"/>
            <w:vAlign w:val="center"/>
          </w:tcPr>
          <w:p w:rsidR="00EC77FC" w:rsidRPr="00045C68" w:rsidRDefault="00EC77FC"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w:t>
            </w:r>
          </w:p>
        </w:tc>
        <w:tc>
          <w:tcPr>
            <w:tcW w:w="810" w:type="dxa"/>
            <w:gridSpan w:val="2"/>
            <w:tcBorders>
              <w:top w:val="single" w:sz="6" w:space="0" w:color="auto"/>
            </w:tcBorders>
            <w:shd w:val="clear" w:color="FF6600" w:fill="F79646"/>
            <w:vAlign w:val="center"/>
          </w:tcPr>
          <w:p w:rsidR="00EC77FC" w:rsidRPr="00045C68" w:rsidRDefault="00EC77FC"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88-94</w:t>
            </w:r>
          </w:p>
        </w:tc>
        <w:tc>
          <w:tcPr>
            <w:tcW w:w="900" w:type="dxa"/>
            <w:gridSpan w:val="2"/>
            <w:tcBorders>
              <w:top w:val="single" w:sz="6" w:space="0" w:color="auto"/>
            </w:tcBorders>
            <w:shd w:val="clear" w:color="FF6600" w:fill="F79646"/>
            <w:vAlign w:val="center"/>
          </w:tcPr>
          <w:p w:rsidR="00EC77FC" w:rsidRPr="00045C68" w:rsidRDefault="00EC77FC"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tcBorders>
            <w:shd w:val="clear" w:color="FF6600" w:fill="F79646"/>
            <w:vAlign w:val="center"/>
          </w:tcPr>
          <w:p w:rsidR="00EC77FC" w:rsidRPr="00045C68" w:rsidRDefault="00EC77FC" w:rsidP="00F06B4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This field contains the ascending sequence number section of the Entry Detail or Corporate Entry Detail   Record‘s trace number. This number is the same as the last seven digits of the trace number (Field 13) of the related Entry Detail Record</w:t>
            </w:r>
          </w:p>
        </w:tc>
        <w:tc>
          <w:tcPr>
            <w:tcW w:w="5220" w:type="dxa"/>
            <w:tcBorders>
              <w:top w:val="single" w:sz="6" w:space="0" w:color="auto"/>
            </w:tcBorders>
            <w:shd w:val="clear" w:color="FF6600" w:fill="F79646"/>
            <w:vAlign w:val="center"/>
          </w:tcPr>
          <w:p w:rsidR="00EC77FC" w:rsidRPr="00045C68" w:rsidRDefault="00C00AAC" w:rsidP="00F06B4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 system generated from last 7 digits of Trace Number</w:t>
            </w:r>
          </w:p>
        </w:tc>
      </w:tr>
    </w:tbl>
    <w:p w:rsidR="00705461" w:rsidRPr="00045C68" w:rsidRDefault="00705461" w:rsidP="00705461">
      <w:pPr>
        <w:spacing w:after="0" w:line="240" w:lineRule="auto"/>
        <w:rPr>
          <w:rFonts w:ascii="Century Gothic" w:hAnsi="Century Gothic"/>
          <w:sz w:val="16"/>
          <w:szCs w:val="16"/>
        </w:rPr>
      </w:pPr>
      <w:r w:rsidRPr="00045C68">
        <w:rPr>
          <w:rFonts w:ascii="Century Gothic" w:hAnsi="Century Gothic"/>
          <w:sz w:val="16"/>
          <w:szCs w:val="16"/>
        </w:rPr>
        <w:t xml:space="preserve">NOTE: </w:t>
      </w:r>
    </w:p>
    <w:p w:rsidR="00705461" w:rsidRPr="00045C68" w:rsidRDefault="00705461" w:rsidP="00705461">
      <w:pPr>
        <w:spacing w:after="0" w:line="240" w:lineRule="auto"/>
        <w:rPr>
          <w:rFonts w:ascii="Century Gothic" w:hAnsi="Century Gothic"/>
          <w:sz w:val="16"/>
          <w:szCs w:val="16"/>
        </w:rPr>
      </w:pPr>
      <w:r w:rsidRPr="00045C68">
        <w:rPr>
          <w:rFonts w:ascii="Century Gothic" w:hAnsi="Century Gothic"/>
          <w:sz w:val="16"/>
          <w:szCs w:val="16"/>
          <w:vertAlign w:val="superscript"/>
        </w:rPr>
        <w:t>2</w:t>
      </w:r>
      <w:r w:rsidRPr="00045C68">
        <w:rPr>
          <w:rFonts w:ascii="Century Gothic" w:hAnsi="Century Gothic"/>
          <w:sz w:val="16"/>
          <w:szCs w:val="16"/>
        </w:rPr>
        <w:t xml:space="preserve">Usage may vary with field populated based on bank specific criteria </w:t>
      </w:r>
    </w:p>
    <w:p w:rsidR="00EC77FC" w:rsidRPr="00045C68" w:rsidRDefault="00EC77FC" w:rsidP="00342C88">
      <w:pPr>
        <w:rPr>
          <w:rFonts w:ascii="Century Gothic" w:hAnsi="Century Gothic"/>
          <w:sz w:val="16"/>
          <w:szCs w:val="16"/>
        </w:rPr>
        <w:sectPr w:rsidR="00EC77FC" w:rsidRPr="00045C68" w:rsidSect="00752D5D">
          <w:pgSz w:w="15840" w:h="12240" w:orient="landscape"/>
          <w:pgMar w:top="1008" w:right="1440" w:bottom="1008" w:left="1440" w:header="720" w:footer="720" w:gutter="0"/>
          <w:cols w:space="720"/>
          <w:docGrid w:linePitch="360"/>
        </w:sectPr>
      </w:pPr>
    </w:p>
    <w:p w:rsidR="006E7E0D" w:rsidRPr="00045C68" w:rsidRDefault="006E7E0D" w:rsidP="00350FDF">
      <w:pPr>
        <w:pStyle w:val="Heading2"/>
        <w:numPr>
          <w:ilvl w:val="0"/>
          <w:numId w:val="26"/>
        </w:numPr>
        <w:rPr>
          <w:rFonts w:ascii="Century Gothic" w:hAnsi="Century Gothic"/>
        </w:rPr>
      </w:pPr>
      <w:bookmarkStart w:id="24" w:name="_Toc464810875"/>
      <w:r w:rsidRPr="00045C68">
        <w:rPr>
          <w:rFonts w:ascii="Century Gothic" w:hAnsi="Century Gothic"/>
        </w:rPr>
        <w:lastRenderedPageBreak/>
        <w:t>IAT First Addenda Record (710)</w:t>
      </w:r>
      <w:r w:rsidR="003D2258" w:rsidRPr="00045C68">
        <w:rPr>
          <w:rFonts w:ascii="Century Gothic" w:hAnsi="Century Gothic"/>
        </w:rPr>
        <w:t xml:space="preserve"> (Outbound Payments)</w:t>
      </w:r>
      <w:bookmarkEnd w:id="24"/>
    </w:p>
    <w:p w:rsidR="006E7E0D" w:rsidRPr="00045C68" w:rsidRDefault="00CD6698" w:rsidP="008845DF">
      <w:pPr>
        <w:spacing w:before="120"/>
        <w:ind w:left="1080"/>
        <w:rPr>
          <w:rFonts w:ascii="Century Gothic" w:hAnsi="Century Gothic"/>
          <w:sz w:val="20"/>
          <w:szCs w:val="20"/>
        </w:rPr>
      </w:pPr>
      <w:r w:rsidRPr="00045C68">
        <w:rPr>
          <w:rFonts w:ascii="Century Gothic" w:hAnsi="Century Gothic"/>
          <w:sz w:val="20"/>
          <w:szCs w:val="20"/>
        </w:rPr>
        <w:t>The First IAT Addenda Record identifies the Receiver of the transaction and the dollar amount of the payment.</w:t>
      </w:r>
      <w:r w:rsidR="00D224E6" w:rsidRPr="00045C68">
        <w:rPr>
          <w:rFonts w:ascii="Century Gothic" w:hAnsi="Century Gothic"/>
          <w:sz w:val="20"/>
          <w:szCs w:val="20"/>
        </w:rPr>
        <w:t xml:space="preserve"> Note that the mapping provided herein is for </w:t>
      </w:r>
      <w:r w:rsidR="00D224E6" w:rsidRPr="00045C68">
        <w:rPr>
          <w:rFonts w:ascii="Century Gothic" w:hAnsi="Century Gothic"/>
          <w:b/>
          <w:i/>
          <w:sz w:val="20"/>
          <w:szCs w:val="20"/>
        </w:rPr>
        <w:t>outbound</w:t>
      </w:r>
      <w:r w:rsidR="00D224E6" w:rsidRPr="00045C68">
        <w:rPr>
          <w:rFonts w:ascii="Century Gothic" w:hAnsi="Century Gothic"/>
          <w:sz w:val="20"/>
          <w:szCs w:val="20"/>
        </w:rPr>
        <w:t xml:space="preserve"> IAT only i.e., funds are moving from the U.S. to a foreign country.</w:t>
      </w:r>
    </w:p>
    <w:tbl>
      <w:tblPr>
        <w:tblW w:w="14130" w:type="dxa"/>
        <w:tblInd w:w="-432"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50"/>
        <w:gridCol w:w="33"/>
        <w:gridCol w:w="2397"/>
        <w:gridCol w:w="25"/>
        <w:gridCol w:w="785"/>
        <w:gridCol w:w="19"/>
        <w:gridCol w:w="791"/>
        <w:gridCol w:w="19"/>
        <w:gridCol w:w="881"/>
        <w:gridCol w:w="3484"/>
        <w:gridCol w:w="26"/>
        <w:gridCol w:w="5220"/>
      </w:tblGrid>
      <w:tr w:rsidR="00B7686E" w:rsidRPr="00045C68" w:rsidTr="00F06B45">
        <w:trPr>
          <w:trHeight w:val="630"/>
        </w:trPr>
        <w:tc>
          <w:tcPr>
            <w:tcW w:w="483" w:type="dxa"/>
            <w:gridSpan w:val="2"/>
            <w:tcBorders>
              <w:bottom w:val="single" w:sz="2" w:space="0" w:color="000000"/>
            </w:tcBorders>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 </w:t>
            </w:r>
          </w:p>
        </w:tc>
        <w:tc>
          <w:tcPr>
            <w:tcW w:w="2422" w:type="dxa"/>
            <w:gridSpan w:val="2"/>
            <w:tcBorders>
              <w:bottom w:val="single" w:sz="2" w:space="0" w:color="000000"/>
            </w:tcBorders>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IAT</w:t>
            </w:r>
          </w:p>
        </w:tc>
        <w:tc>
          <w:tcPr>
            <w:tcW w:w="804" w:type="dxa"/>
            <w:gridSpan w:val="2"/>
            <w:tcBorders>
              <w:bottom w:val="single" w:sz="2" w:space="0" w:color="000000"/>
            </w:tcBorders>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Length</w:t>
            </w:r>
          </w:p>
        </w:tc>
        <w:tc>
          <w:tcPr>
            <w:tcW w:w="810" w:type="dxa"/>
            <w:gridSpan w:val="2"/>
            <w:tcBorders>
              <w:bottom w:val="single" w:sz="2" w:space="0" w:color="000000"/>
            </w:tcBorders>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Position</w:t>
            </w:r>
          </w:p>
        </w:tc>
        <w:tc>
          <w:tcPr>
            <w:tcW w:w="881" w:type="dxa"/>
            <w:tcBorders>
              <w:bottom w:val="single" w:sz="2" w:space="0" w:color="000000"/>
            </w:tcBorders>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M,R,O</w:t>
            </w:r>
          </w:p>
        </w:tc>
        <w:tc>
          <w:tcPr>
            <w:tcW w:w="3484" w:type="dxa"/>
            <w:tcBorders>
              <w:bottom w:val="single" w:sz="2" w:space="0" w:color="000000"/>
            </w:tcBorders>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5246" w:type="dxa"/>
            <w:gridSpan w:val="2"/>
            <w:tcBorders>
              <w:bottom w:val="single" w:sz="2" w:space="0" w:color="000000"/>
            </w:tcBorders>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20022 Mapping Comments</w:t>
            </w:r>
          </w:p>
        </w:tc>
      </w:tr>
      <w:tr w:rsidR="00053B1B" w:rsidRPr="00045C68" w:rsidTr="00F06B45">
        <w:tblPrEx>
          <w:tblBorders>
            <w:top w:val="none" w:sz="0" w:space="0" w:color="auto"/>
            <w:bottom w:val="none" w:sz="0" w:space="0" w:color="auto"/>
            <w:insideH w:val="none" w:sz="0" w:space="0" w:color="auto"/>
          </w:tblBorders>
          <w:tblLook w:val="0000" w:firstRow="0" w:lastRow="0" w:firstColumn="0" w:lastColumn="0" w:noHBand="0" w:noVBand="0"/>
        </w:tblPrEx>
        <w:trPr>
          <w:trHeight w:val="245"/>
        </w:trPr>
        <w:tc>
          <w:tcPr>
            <w:tcW w:w="14130" w:type="dxa"/>
            <w:gridSpan w:val="12"/>
            <w:tcBorders>
              <w:top w:val="single" w:sz="2" w:space="0" w:color="000000"/>
              <w:bottom w:val="single" w:sz="6" w:space="0" w:color="auto"/>
            </w:tcBorders>
            <w:shd w:val="solid" w:color="969696" w:fill="auto"/>
            <w:vAlign w:val="center"/>
          </w:tcPr>
          <w:p w:rsidR="00053B1B" w:rsidRPr="00045C68" w:rsidRDefault="00053B1B" w:rsidP="00053B1B">
            <w:pPr>
              <w:autoSpaceDE w:val="0"/>
              <w:autoSpaceDN w:val="0"/>
              <w:adjustRightInd w:val="0"/>
              <w:spacing w:after="0" w:line="240" w:lineRule="auto"/>
              <w:rPr>
                <w:rFonts w:ascii="Century Gothic" w:hAnsi="Century Gothic" w:cs="Century Gothic"/>
                <w:b/>
                <w:bCs/>
                <w:color w:val="000000"/>
                <w:sz w:val="16"/>
                <w:szCs w:val="16"/>
              </w:rPr>
            </w:pPr>
          </w:p>
          <w:p w:rsidR="00053B1B" w:rsidRPr="00045C68" w:rsidRDefault="00053B1B" w:rsidP="00053B1B">
            <w:pPr>
              <w:autoSpaceDE w:val="0"/>
              <w:autoSpaceDN w:val="0"/>
              <w:adjustRightInd w:val="0"/>
              <w:spacing w:after="0" w:line="240" w:lineRule="auto"/>
              <w:rPr>
                <w:rFonts w:ascii="Century Gothic" w:hAnsi="Century Gothic" w:cs="Century Gothic"/>
                <w:b/>
                <w:bCs/>
                <w:color w:val="000000"/>
                <w:sz w:val="16"/>
                <w:szCs w:val="16"/>
              </w:rPr>
            </w:pPr>
            <w:r w:rsidRPr="00045C68">
              <w:rPr>
                <w:rFonts w:ascii="Century Gothic" w:hAnsi="Century Gothic" w:cs="Century Gothic"/>
                <w:b/>
                <w:bCs/>
                <w:color w:val="000000"/>
                <w:sz w:val="16"/>
                <w:szCs w:val="16"/>
              </w:rPr>
              <w:t>First IAT Addenda Record (7)                             NOTE: The first seven IAT addenda records are mandatory for each IAT entry</w:t>
            </w:r>
          </w:p>
          <w:p w:rsidR="00053B1B" w:rsidRPr="00045C68" w:rsidRDefault="00053B1B" w:rsidP="00053B1B">
            <w:pPr>
              <w:autoSpaceDE w:val="0"/>
              <w:autoSpaceDN w:val="0"/>
              <w:adjustRightInd w:val="0"/>
              <w:spacing w:after="0" w:line="240" w:lineRule="auto"/>
              <w:rPr>
                <w:rFonts w:ascii="Century Gothic" w:hAnsi="Century Gothic" w:cs="Century Gothic"/>
                <w:b/>
                <w:bCs/>
                <w:color w:val="000000"/>
                <w:sz w:val="16"/>
                <w:szCs w:val="16"/>
              </w:rPr>
            </w:pPr>
          </w:p>
        </w:tc>
      </w:tr>
      <w:tr w:rsidR="00053B1B" w:rsidRPr="00045C68" w:rsidTr="00F06B45">
        <w:tblPrEx>
          <w:tblBorders>
            <w:top w:val="none" w:sz="0" w:space="0" w:color="auto"/>
            <w:bottom w:val="none" w:sz="0" w:space="0" w:color="auto"/>
            <w:insideH w:val="none" w:sz="0" w:space="0" w:color="auto"/>
          </w:tblBorders>
          <w:tblLook w:val="0000" w:firstRow="0" w:lastRow="0" w:firstColumn="0" w:lastColumn="0" w:noHBand="0" w:noVBand="0"/>
        </w:tblPrEx>
        <w:trPr>
          <w:trHeight w:val="170"/>
        </w:trPr>
        <w:tc>
          <w:tcPr>
            <w:tcW w:w="450" w:type="dxa"/>
            <w:tcBorders>
              <w:top w:val="single" w:sz="6" w:space="0" w:color="auto"/>
              <w:bottom w:val="single" w:sz="6" w:space="0" w:color="auto"/>
            </w:tcBorders>
            <w:shd w:val="clear" w:color="FF6600" w:fill="F79646"/>
            <w:vAlign w:val="center"/>
          </w:tcPr>
          <w:p w:rsidR="00336892" w:rsidRPr="00045C68" w:rsidRDefault="00336892" w:rsidP="00053B1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2430" w:type="dxa"/>
            <w:gridSpan w:val="2"/>
            <w:tcBorders>
              <w:top w:val="single" w:sz="6" w:space="0" w:color="auto"/>
              <w:bottom w:val="single" w:sz="6" w:space="0" w:color="auto"/>
            </w:tcBorders>
            <w:shd w:val="clear" w:color="FF6600" w:fill="F79646"/>
            <w:vAlign w:val="center"/>
          </w:tcPr>
          <w:p w:rsidR="00336892" w:rsidRPr="00045C68" w:rsidRDefault="00336892" w:rsidP="00053B1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Record Type Code</w:t>
            </w:r>
          </w:p>
        </w:tc>
        <w:tc>
          <w:tcPr>
            <w:tcW w:w="810" w:type="dxa"/>
            <w:gridSpan w:val="2"/>
            <w:tcBorders>
              <w:top w:val="single" w:sz="6" w:space="0" w:color="auto"/>
              <w:bottom w:val="single" w:sz="6" w:space="0" w:color="auto"/>
            </w:tcBorders>
            <w:shd w:val="clear" w:color="FF6600" w:fill="F79646"/>
            <w:vAlign w:val="center"/>
          </w:tcPr>
          <w:p w:rsidR="00336892" w:rsidRPr="00045C68" w:rsidRDefault="00336892" w:rsidP="00053B1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810" w:type="dxa"/>
            <w:gridSpan w:val="2"/>
            <w:tcBorders>
              <w:top w:val="single" w:sz="6" w:space="0" w:color="auto"/>
              <w:bottom w:val="single" w:sz="6" w:space="0" w:color="auto"/>
            </w:tcBorders>
            <w:shd w:val="clear" w:color="FF6600" w:fill="F79646"/>
            <w:vAlign w:val="center"/>
          </w:tcPr>
          <w:p w:rsidR="00336892" w:rsidRPr="00045C68" w:rsidRDefault="00336892" w:rsidP="00053B1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01-01</w:t>
            </w:r>
          </w:p>
        </w:tc>
        <w:tc>
          <w:tcPr>
            <w:tcW w:w="900" w:type="dxa"/>
            <w:gridSpan w:val="2"/>
            <w:tcBorders>
              <w:top w:val="single" w:sz="6" w:space="0" w:color="auto"/>
              <w:bottom w:val="single" w:sz="6" w:space="0" w:color="auto"/>
            </w:tcBorders>
            <w:shd w:val="clear" w:color="FF6600" w:fill="F79646"/>
            <w:vAlign w:val="center"/>
          </w:tcPr>
          <w:p w:rsidR="00336892" w:rsidRPr="00045C68" w:rsidRDefault="00336892" w:rsidP="00053B1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clear" w:color="FF6600" w:fill="F79646"/>
            <w:vAlign w:val="center"/>
          </w:tcPr>
          <w:p w:rsidR="00336892" w:rsidRPr="00045C68" w:rsidRDefault="00336892" w:rsidP="00053B1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Code identifying the Addenda Record type is "7"</w:t>
            </w:r>
          </w:p>
        </w:tc>
        <w:tc>
          <w:tcPr>
            <w:tcW w:w="5220" w:type="dxa"/>
            <w:tcBorders>
              <w:top w:val="single" w:sz="6" w:space="0" w:color="auto"/>
              <w:bottom w:val="single" w:sz="6" w:space="0" w:color="auto"/>
            </w:tcBorders>
            <w:shd w:val="clear" w:color="FF6600" w:fill="F79646"/>
            <w:vAlign w:val="center"/>
          </w:tcPr>
          <w:p w:rsidR="00336892" w:rsidRPr="00045C68" w:rsidRDefault="00336892" w:rsidP="00CB529F">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Not mapped, set </w:t>
            </w:r>
            <w:r w:rsidR="00CB529F" w:rsidRPr="00045C68">
              <w:rPr>
                <w:rFonts w:ascii="Century Gothic" w:hAnsi="Century Gothic" w:cs="Century Gothic"/>
                <w:color w:val="000000"/>
                <w:sz w:val="16"/>
                <w:szCs w:val="16"/>
              </w:rPr>
              <w:t xml:space="preserve">by ODFI system </w:t>
            </w:r>
            <w:r w:rsidRPr="00045C68">
              <w:rPr>
                <w:rFonts w:ascii="Century Gothic" w:hAnsi="Century Gothic" w:cs="Century Gothic"/>
                <w:color w:val="000000"/>
                <w:sz w:val="16"/>
                <w:szCs w:val="16"/>
              </w:rPr>
              <w:t>to "7"</w:t>
            </w:r>
            <w:r w:rsidR="00053B1B" w:rsidRPr="00045C68">
              <w:rPr>
                <w:rFonts w:ascii="Century Gothic" w:hAnsi="Century Gothic" w:cs="Century Gothic"/>
                <w:color w:val="000000"/>
                <w:sz w:val="16"/>
                <w:szCs w:val="16"/>
              </w:rPr>
              <w:t xml:space="preserve"> </w:t>
            </w:r>
          </w:p>
        </w:tc>
      </w:tr>
      <w:tr w:rsidR="00053B1B" w:rsidRPr="00045C68" w:rsidTr="00F06B45">
        <w:tblPrEx>
          <w:tblBorders>
            <w:top w:val="none" w:sz="0" w:space="0" w:color="auto"/>
            <w:bottom w:val="none" w:sz="0" w:space="0" w:color="auto"/>
            <w:insideH w:val="none" w:sz="0" w:space="0" w:color="auto"/>
          </w:tblBorders>
          <w:tblLook w:val="0000" w:firstRow="0" w:lastRow="0" w:firstColumn="0" w:lastColumn="0" w:noHBand="0" w:noVBand="0"/>
        </w:tblPrEx>
        <w:trPr>
          <w:trHeight w:val="170"/>
        </w:trPr>
        <w:tc>
          <w:tcPr>
            <w:tcW w:w="450" w:type="dxa"/>
            <w:tcBorders>
              <w:top w:val="single" w:sz="6" w:space="0" w:color="auto"/>
              <w:bottom w:val="single" w:sz="6" w:space="0" w:color="auto"/>
            </w:tcBorders>
            <w:shd w:val="clear" w:color="FF6600" w:fill="F79646"/>
            <w:vAlign w:val="center"/>
          </w:tcPr>
          <w:p w:rsidR="00336892" w:rsidRPr="00045C68" w:rsidRDefault="00336892" w:rsidP="00053B1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w:t>
            </w:r>
          </w:p>
        </w:tc>
        <w:tc>
          <w:tcPr>
            <w:tcW w:w="2430" w:type="dxa"/>
            <w:gridSpan w:val="2"/>
            <w:tcBorders>
              <w:top w:val="single" w:sz="6" w:space="0" w:color="auto"/>
              <w:bottom w:val="single" w:sz="6" w:space="0" w:color="auto"/>
            </w:tcBorders>
            <w:shd w:val="clear" w:color="FF6600" w:fill="F79646"/>
            <w:vAlign w:val="center"/>
          </w:tcPr>
          <w:p w:rsidR="00336892" w:rsidRPr="00045C68" w:rsidRDefault="00336892" w:rsidP="00053B1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Addenda Type Code</w:t>
            </w:r>
          </w:p>
        </w:tc>
        <w:tc>
          <w:tcPr>
            <w:tcW w:w="810" w:type="dxa"/>
            <w:gridSpan w:val="2"/>
            <w:tcBorders>
              <w:top w:val="single" w:sz="6" w:space="0" w:color="auto"/>
              <w:bottom w:val="single" w:sz="6" w:space="0" w:color="auto"/>
            </w:tcBorders>
            <w:shd w:val="clear" w:color="FF6600" w:fill="F79646"/>
            <w:vAlign w:val="center"/>
          </w:tcPr>
          <w:p w:rsidR="00336892" w:rsidRPr="00045C68" w:rsidRDefault="00336892" w:rsidP="00053B1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w:t>
            </w:r>
          </w:p>
        </w:tc>
        <w:tc>
          <w:tcPr>
            <w:tcW w:w="810" w:type="dxa"/>
            <w:gridSpan w:val="2"/>
            <w:tcBorders>
              <w:top w:val="single" w:sz="6" w:space="0" w:color="auto"/>
              <w:bottom w:val="single" w:sz="6" w:space="0" w:color="auto"/>
            </w:tcBorders>
            <w:shd w:val="clear" w:color="FF6600" w:fill="F79646"/>
            <w:vAlign w:val="center"/>
          </w:tcPr>
          <w:p w:rsidR="00336892" w:rsidRPr="00045C68" w:rsidRDefault="00336892" w:rsidP="00053B1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02-03</w:t>
            </w:r>
          </w:p>
        </w:tc>
        <w:tc>
          <w:tcPr>
            <w:tcW w:w="900" w:type="dxa"/>
            <w:gridSpan w:val="2"/>
            <w:tcBorders>
              <w:top w:val="single" w:sz="6" w:space="0" w:color="auto"/>
              <w:bottom w:val="single" w:sz="6" w:space="0" w:color="auto"/>
            </w:tcBorders>
            <w:shd w:val="clear" w:color="FF6600" w:fill="F79646"/>
            <w:vAlign w:val="center"/>
          </w:tcPr>
          <w:p w:rsidR="00336892" w:rsidRPr="00045C68" w:rsidRDefault="00336892" w:rsidP="00053B1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clear" w:color="FF6600" w:fill="F79646"/>
            <w:vAlign w:val="center"/>
          </w:tcPr>
          <w:p w:rsidR="00336892" w:rsidRPr="00045C68" w:rsidRDefault="00336892" w:rsidP="0092681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Code identifying the </w:t>
            </w:r>
            <w:r w:rsidR="00926819" w:rsidRPr="00045C68">
              <w:rPr>
                <w:rFonts w:ascii="Century Gothic" w:hAnsi="Century Gothic" w:cs="Century Gothic"/>
                <w:color w:val="000000"/>
                <w:sz w:val="16"/>
                <w:szCs w:val="16"/>
              </w:rPr>
              <w:t xml:space="preserve">First </w:t>
            </w:r>
            <w:r w:rsidRPr="00045C68">
              <w:rPr>
                <w:rFonts w:ascii="Century Gothic" w:hAnsi="Century Gothic" w:cs="Century Gothic"/>
                <w:color w:val="000000"/>
                <w:sz w:val="16"/>
                <w:szCs w:val="16"/>
              </w:rPr>
              <w:t xml:space="preserve">Addenda </w:t>
            </w:r>
            <w:r w:rsidR="00926819" w:rsidRPr="00045C68">
              <w:rPr>
                <w:rFonts w:ascii="Century Gothic" w:hAnsi="Century Gothic" w:cs="Century Gothic"/>
                <w:color w:val="000000"/>
                <w:sz w:val="16"/>
                <w:szCs w:val="16"/>
              </w:rPr>
              <w:t xml:space="preserve">Record </w:t>
            </w:r>
          </w:p>
        </w:tc>
        <w:tc>
          <w:tcPr>
            <w:tcW w:w="5220" w:type="dxa"/>
            <w:tcBorders>
              <w:top w:val="single" w:sz="6" w:space="0" w:color="auto"/>
              <w:bottom w:val="single" w:sz="6" w:space="0" w:color="auto"/>
            </w:tcBorders>
            <w:shd w:val="clear" w:color="FF6600" w:fill="F79646"/>
            <w:vAlign w:val="center"/>
          </w:tcPr>
          <w:p w:rsidR="00336892" w:rsidRPr="00045C68" w:rsidRDefault="00336892" w:rsidP="00CB529F">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Not mapped, set </w:t>
            </w:r>
            <w:r w:rsidR="00CB529F" w:rsidRPr="00045C68">
              <w:rPr>
                <w:rFonts w:ascii="Century Gothic" w:hAnsi="Century Gothic" w:cs="Century Gothic"/>
                <w:color w:val="000000"/>
                <w:sz w:val="16"/>
                <w:szCs w:val="16"/>
              </w:rPr>
              <w:t xml:space="preserve">by ODFI system </w:t>
            </w:r>
            <w:r w:rsidRPr="00045C68">
              <w:rPr>
                <w:rFonts w:ascii="Century Gothic" w:hAnsi="Century Gothic" w:cs="Century Gothic"/>
                <w:color w:val="000000"/>
                <w:sz w:val="16"/>
                <w:szCs w:val="16"/>
              </w:rPr>
              <w:t>to "10"</w:t>
            </w:r>
            <w:r w:rsidR="00053B1B" w:rsidRPr="00045C68">
              <w:rPr>
                <w:rFonts w:ascii="Century Gothic" w:hAnsi="Century Gothic" w:cs="Century Gothic"/>
                <w:color w:val="000000"/>
                <w:sz w:val="16"/>
                <w:szCs w:val="16"/>
              </w:rPr>
              <w:t xml:space="preserve"> </w:t>
            </w:r>
          </w:p>
        </w:tc>
      </w:tr>
      <w:tr w:rsidR="00053B1B" w:rsidRPr="00045C68" w:rsidTr="00F06B45">
        <w:tblPrEx>
          <w:tblBorders>
            <w:top w:val="none" w:sz="0" w:space="0" w:color="auto"/>
            <w:bottom w:val="none" w:sz="0" w:space="0" w:color="auto"/>
            <w:insideH w:val="none" w:sz="0" w:space="0" w:color="auto"/>
          </w:tblBorders>
          <w:tblLook w:val="0000" w:firstRow="0" w:lastRow="0" w:firstColumn="0" w:lastColumn="0" w:noHBand="0" w:noVBand="0"/>
        </w:tblPrEx>
        <w:trPr>
          <w:trHeight w:val="850"/>
        </w:trPr>
        <w:tc>
          <w:tcPr>
            <w:tcW w:w="450" w:type="dxa"/>
            <w:tcBorders>
              <w:top w:val="single" w:sz="6" w:space="0" w:color="auto"/>
              <w:bottom w:val="single" w:sz="6" w:space="0" w:color="auto"/>
            </w:tcBorders>
            <w:shd w:val="solid" w:color="FFFFCC" w:fill="auto"/>
            <w:vAlign w:val="center"/>
          </w:tcPr>
          <w:p w:rsidR="00336892" w:rsidRPr="00045C68" w:rsidRDefault="00336892" w:rsidP="00053B1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w:t>
            </w:r>
          </w:p>
        </w:tc>
        <w:tc>
          <w:tcPr>
            <w:tcW w:w="2430" w:type="dxa"/>
            <w:gridSpan w:val="2"/>
            <w:tcBorders>
              <w:top w:val="single" w:sz="6" w:space="0" w:color="auto"/>
              <w:bottom w:val="single" w:sz="6" w:space="0" w:color="auto"/>
            </w:tcBorders>
            <w:shd w:val="solid" w:color="FFFFCC" w:fill="auto"/>
            <w:vAlign w:val="center"/>
          </w:tcPr>
          <w:p w:rsidR="00336892" w:rsidRPr="00045C68" w:rsidRDefault="00336892" w:rsidP="00053B1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Transaction Type Code</w:t>
            </w:r>
          </w:p>
        </w:tc>
        <w:tc>
          <w:tcPr>
            <w:tcW w:w="810" w:type="dxa"/>
            <w:gridSpan w:val="2"/>
            <w:tcBorders>
              <w:top w:val="single" w:sz="6" w:space="0" w:color="auto"/>
              <w:bottom w:val="single" w:sz="6" w:space="0" w:color="auto"/>
            </w:tcBorders>
            <w:shd w:val="solid" w:color="FFFFCC" w:fill="auto"/>
            <w:vAlign w:val="center"/>
          </w:tcPr>
          <w:p w:rsidR="00336892" w:rsidRPr="00045C68" w:rsidRDefault="00336892" w:rsidP="00053B1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w:t>
            </w:r>
          </w:p>
        </w:tc>
        <w:tc>
          <w:tcPr>
            <w:tcW w:w="810" w:type="dxa"/>
            <w:gridSpan w:val="2"/>
            <w:tcBorders>
              <w:top w:val="single" w:sz="6" w:space="0" w:color="auto"/>
              <w:bottom w:val="single" w:sz="6" w:space="0" w:color="auto"/>
            </w:tcBorders>
            <w:shd w:val="solid" w:color="FFFFCC" w:fill="auto"/>
            <w:vAlign w:val="center"/>
          </w:tcPr>
          <w:p w:rsidR="00336892" w:rsidRPr="00045C68" w:rsidRDefault="00336892" w:rsidP="00053B1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04-06</w:t>
            </w:r>
          </w:p>
        </w:tc>
        <w:tc>
          <w:tcPr>
            <w:tcW w:w="900" w:type="dxa"/>
            <w:gridSpan w:val="2"/>
            <w:tcBorders>
              <w:top w:val="single" w:sz="6" w:space="0" w:color="auto"/>
              <w:bottom w:val="single" w:sz="6" w:space="0" w:color="auto"/>
            </w:tcBorders>
            <w:shd w:val="solid" w:color="FFFFCC" w:fill="auto"/>
            <w:vAlign w:val="center"/>
          </w:tcPr>
          <w:p w:rsidR="00336892" w:rsidRPr="00045C68" w:rsidRDefault="00336892" w:rsidP="00053B1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R</w:t>
            </w:r>
          </w:p>
        </w:tc>
        <w:tc>
          <w:tcPr>
            <w:tcW w:w="3510" w:type="dxa"/>
            <w:gridSpan w:val="2"/>
            <w:tcBorders>
              <w:top w:val="single" w:sz="6" w:space="0" w:color="auto"/>
              <w:bottom w:val="single" w:sz="6" w:space="0" w:color="auto"/>
            </w:tcBorders>
            <w:shd w:val="solid" w:color="FFFFCC" w:fill="auto"/>
            <w:vAlign w:val="center"/>
          </w:tcPr>
          <w:p w:rsidR="00336892" w:rsidRPr="00045C68" w:rsidRDefault="00336892" w:rsidP="00053B1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A three-character code used to identify the type of transaction</w:t>
            </w:r>
          </w:p>
        </w:tc>
        <w:tc>
          <w:tcPr>
            <w:tcW w:w="5220" w:type="dxa"/>
            <w:tcBorders>
              <w:top w:val="single" w:sz="6" w:space="0" w:color="auto"/>
              <w:bottom w:val="single" w:sz="6" w:space="0" w:color="auto"/>
            </w:tcBorders>
            <w:shd w:val="solid" w:color="FFFFCC" w:fill="auto"/>
            <w:vAlign w:val="center"/>
          </w:tcPr>
          <w:p w:rsidR="000D62D9" w:rsidRPr="00045C68" w:rsidRDefault="000D62D9" w:rsidP="000D62D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&lt;CreditTransferTransactionInformation&gt;&lt;Purpose&gt;&lt;Code&gt; </w:t>
            </w:r>
          </w:p>
          <w:p w:rsidR="000D62D9" w:rsidRPr="00045C68" w:rsidRDefault="000D62D9" w:rsidP="000D62D9">
            <w:pPr>
              <w:autoSpaceDE w:val="0"/>
              <w:autoSpaceDN w:val="0"/>
              <w:adjustRightInd w:val="0"/>
              <w:spacing w:after="0" w:line="240" w:lineRule="auto"/>
              <w:rPr>
                <w:rFonts w:ascii="Century Gothic" w:hAnsi="Century Gothic" w:cs="Century Gothic"/>
                <w:color w:val="000000"/>
                <w:sz w:val="16"/>
                <w:szCs w:val="16"/>
              </w:rPr>
            </w:pPr>
          </w:p>
          <w:p w:rsidR="000D62D9" w:rsidRPr="00045C68" w:rsidRDefault="000D62D9" w:rsidP="000D62D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Options for  </w:t>
            </w:r>
            <w:r w:rsidRPr="00045C68">
              <w:rPr>
                <w:rFonts w:ascii="Century Gothic" w:hAnsi="Century Gothic" w:cs="Century Gothic"/>
                <w:i/>
                <w:color w:val="000000"/>
                <w:sz w:val="16"/>
                <w:szCs w:val="16"/>
                <w:u w:val="single"/>
              </w:rPr>
              <w:t>Outbound Payments</w:t>
            </w:r>
            <w:r w:rsidRPr="00045C68">
              <w:rPr>
                <w:rFonts w:ascii="Century Gothic" w:hAnsi="Century Gothic" w:cs="Century Gothic"/>
                <w:color w:val="000000"/>
                <w:sz w:val="16"/>
                <w:szCs w:val="16"/>
              </w:rPr>
              <w:t xml:space="preserve">:  </w:t>
            </w:r>
          </w:p>
          <w:p w:rsidR="00C307F0" w:rsidRPr="00045C68" w:rsidRDefault="00C307F0" w:rsidP="00C307F0">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"ANNI" set to ANN - Annuity </w:t>
            </w:r>
          </w:p>
          <w:p w:rsidR="00C307F0" w:rsidRPr="00045C68" w:rsidRDefault="00C307F0" w:rsidP="00C307F0">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"COMC" set to BUS - Business / Commercial </w:t>
            </w:r>
          </w:p>
          <w:p w:rsidR="00C307F0" w:rsidRPr="00045C68" w:rsidRDefault="00C307F0" w:rsidP="00C307F0">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"DEPT" set to DEP - Deposit </w:t>
            </w:r>
          </w:p>
          <w:p w:rsidR="00C307F0" w:rsidRPr="00045C68" w:rsidRDefault="00C307F0" w:rsidP="00C307F0">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"LOAN" set to LOA - Loan </w:t>
            </w:r>
          </w:p>
          <w:p w:rsidR="00C307F0" w:rsidRPr="00045C68" w:rsidRDefault="00C307F0" w:rsidP="00C307F0">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"OTHR" set to MIS - Miscellaneous  </w:t>
            </w:r>
          </w:p>
          <w:p w:rsidR="00C307F0" w:rsidRPr="00045C68" w:rsidRDefault="00C307F0" w:rsidP="00C307F0">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"HLRP" set to MOR - Mortgage  </w:t>
            </w:r>
          </w:p>
          <w:p w:rsidR="00C307F0" w:rsidRPr="00045C68" w:rsidRDefault="00C307F0" w:rsidP="00C307F0">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"PENS" set to PEN - Pension  </w:t>
            </w:r>
          </w:p>
          <w:p w:rsidR="00C307F0" w:rsidRPr="00045C68" w:rsidRDefault="00C307F0" w:rsidP="00C307F0">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"RENT" set to RLS- Rent  </w:t>
            </w:r>
          </w:p>
          <w:p w:rsidR="00C307F0" w:rsidRPr="00045C68" w:rsidRDefault="00C307F0" w:rsidP="00C307F0">
            <w:pPr>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"SALA" set to SLS- Salary </w:t>
            </w:r>
          </w:p>
          <w:p w:rsidR="00336892" w:rsidRDefault="00C307F0" w:rsidP="00C307F0">
            <w:pPr>
              <w:autoSpaceDE w:val="0"/>
              <w:autoSpaceDN w:val="0"/>
              <w:adjustRightInd w:val="0"/>
              <w:spacing w:after="0" w:line="240" w:lineRule="auto"/>
              <w:rPr>
                <w:rFonts w:ascii="Century Gothic" w:eastAsia="Times New Roman" w:hAnsi="Century Gothic" w:cs="Times New Roman"/>
                <w:bCs/>
                <w:color w:val="000000" w:themeColor="text1"/>
                <w:sz w:val="16"/>
                <w:szCs w:val="16"/>
              </w:rPr>
            </w:pPr>
            <w:r w:rsidRPr="00045C68">
              <w:rPr>
                <w:rFonts w:ascii="Century Gothic" w:eastAsia="Times New Roman" w:hAnsi="Century Gothic" w:cs="Times New Roman"/>
                <w:bCs/>
                <w:color w:val="000000" w:themeColor="text1"/>
                <w:sz w:val="16"/>
                <w:szCs w:val="16"/>
              </w:rPr>
              <w:t xml:space="preserve">"TAXS" set to TAX - Taxes     </w:t>
            </w:r>
          </w:p>
          <w:p w:rsidR="00B61E1E" w:rsidRPr="00045C68" w:rsidRDefault="00B61E1E" w:rsidP="00C307F0">
            <w:pPr>
              <w:autoSpaceDE w:val="0"/>
              <w:autoSpaceDN w:val="0"/>
              <w:adjustRightInd w:val="0"/>
              <w:spacing w:after="0" w:line="240" w:lineRule="auto"/>
              <w:rPr>
                <w:rFonts w:ascii="Century Gothic" w:hAnsi="Century Gothic" w:cs="Century Gothic"/>
                <w:color w:val="000000"/>
                <w:sz w:val="16"/>
                <w:szCs w:val="16"/>
              </w:rPr>
            </w:pPr>
          </w:p>
        </w:tc>
      </w:tr>
      <w:tr w:rsidR="00053B1B" w:rsidRPr="00045C68" w:rsidTr="00F06B45">
        <w:tblPrEx>
          <w:tblBorders>
            <w:top w:val="none" w:sz="0" w:space="0" w:color="auto"/>
            <w:bottom w:val="none" w:sz="0" w:space="0" w:color="auto"/>
            <w:insideH w:val="none" w:sz="0" w:space="0" w:color="auto"/>
          </w:tblBorders>
          <w:tblLook w:val="0000" w:firstRow="0" w:lastRow="0" w:firstColumn="0" w:lastColumn="0" w:noHBand="0" w:noVBand="0"/>
        </w:tblPrEx>
        <w:trPr>
          <w:trHeight w:val="1010"/>
        </w:trPr>
        <w:tc>
          <w:tcPr>
            <w:tcW w:w="450" w:type="dxa"/>
            <w:tcBorders>
              <w:top w:val="single" w:sz="6" w:space="0" w:color="auto"/>
              <w:bottom w:val="single" w:sz="6" w:space="0" w:color="auto"/>
            </w:tcBorders>
            <w:shd w:val="solid" w:color="FFFFCC" w:fill="auto"/>
            <w:vAlign w:val="center"/>
          </w:tcPr>
          <w:p w:rsidR="00336892" w:rsidRPr="00045C68" w:rsidRDefault="00336892" w:rsidP="00053B1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4</w:t>
            </w:r>
          </w:p>
        </w:tc>
        <w:tc>
          <w:tcPr>
            <w:tcW w:w="2430" w:type="dxa"/>
            <w:gridSpan w:val="2"/>
            <w:tcBorders>
              <w:top w:val="single" w:sz="6" w:space="0" w:color="auto"/>
              <w:bottom w:val="single" w:sz="6" w:space="0" w:color="auto"/>
            </w:tcBorders>
            <w:shd w:val="solid" w:color="FFFFCC" w:fill="auto"/>
            <w:vAlign w:val="center"/>
          </w:tcPr>
          <w:p w:rsidR="00336892" w:rsidRPr="00045C68" w:rsidRDefault="00336892" w:rsidP="00053B1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Foreign Payment Amount</w:t>
            </w:r>
          </w:p>
        </w:tc>
        <w:tc>
          <w:tcPr>
            <w:tcW w:w="810" w:type="dxa"/>
            <w:gridSpan w:val="2"/>
            <w:tcBorders>
              <w:top w:val="single" w:sz="6" w:space="0" w:color="auto"/>
              <w:bottom w:val="single" w:sz="6" w:space="0" w:color="auto"/>
            </w:tcBorders>
            <w:shd w:val="solid" w:color="FFFFCC" w:fill="auto"/>
            <w:vAlign w:val="center"/>
          </w:tcPr>
          <w:p w:rsidR="00336892" w:rsidRPr="00045C68" w:rsidRDefault="00336892" w:rsidP="00053B1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18</w:t>
            </w:r>
          </w:p>
        </w:tc>
        <w:tc>
          <w:tcPr>
            <w:tcW w:w="810" w:type="dxa"/>
            <w:gridSpan w:val="2"/>
            <w:tcBorders>
              <w:top w:val="single" w:sz="6" w:space="0" w:color="auto"/>
              <w:bottom w:val="single" w:sz="6" w:space="0" w:color="auto"/>
            </w:tcBorders>
            <w:shd w:val="solid" w:color="FFFFCC" w:fill="auto"/>
            <w:vAlign w:val="center"/>
          </w:tcPr>
          <w:p w:rsidR="00336892" w:rsidRPr="00045C68" w:rsidRDefault="00336892" w:rsidP="00053B1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07-24</w:t>
            </w:r>
          </w:p>
        </w:tc>
        <w:tc>
          <w:tcPr>
            <w:tcW w:w="900" w:type="dxa"/>
            <w:gridSpan w:val="2"/>
            <w:tcBorders>
              <w:top w:val="single" w:sz="6" w:space="0" w:color="auto"/>
              <w:bottom w:val="single" w:sz="6" w:space="0" w:color="auto"/>
            </w:tcBorders>
            <w:shd w:val="solid" w:color="FFFFCC" w:fill="auto"/>
            <w:vAlign w:val="center"/>
          </w:tcPr>
          <w:p w:rsidR="00336892" w:rsidRPr="00045C68" w:rsidRDefault="00336892" w:rsidP="00053B1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R</w:t>
            </w:r>
          </w:p>
        </w:tc>
        <w:tc>
          <w:tcPr>
            <w:tcW w:w="3510" w:type="dxa"/>
            <w:gridSpan w:val="2"/>
            <w:tcBorders>
              <w:top w:val="single" w:sz="6" w:space="0" w:color="auto"/>
              <w:bottom w:val="single" w:sz="6" w:space="0" w:color="auto"/>
            </w:tcBorders>
            <w:shd w:val="solid" w:color="FFFFCC" w:fill="auto"/>
            <w:vAlign w:val="center"/>
          </w:tcPr>
          <w:p w:rsidR="00336892" w:rsidRPr="00045C68" w:rsidRDefault="007275B8" w:rsidP="00053B1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The amount for which the entry is to be received by the foreign receiver in the currency denomination expressed in the ISO Destination Currency Code for "VF" and "FF" foreign exchange indicators; otherwise this field is zero filled (i.e., for "FV" foreign exchange indicator)</w:t>
            </w:r>
          </w:p>
        </w:tc>
        <w:tc>
          <w:tcPr>
            <w:tcW w:w="5220" w:type="dxa"/>
            <w:tcBorders>
              <w:top w:val="single" w:sz="6" w:space="0" w:color="auto"/>
              <w:bottom w:val="single" w:sz="6" w:space="0" w:color="auto"/>
            </w:tcBorders>
            <w:shd w:val="solid" w:color="FFFFCC" w:fill="auto"/>
            <w:vAlign w:val="center"/>
          </w:tcPr>
          <w:p w:rsidR="007275B8" w:rsidRPr="00045C68" w:rsidRDefault="007275B8" w:rsidP="007275B8">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Maps to:</w:t>
            </w:r>
          </w:p>
          <w:p w:rsidR="007275B8" w:rsidRPr="00045C68" w:rsidRDefault="007275B8" w:rsidP="007275B8">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 &lt;CreditTransferTransactionInformation&gt;&lt;Amount&gt; &lt;InstructedAmount Currency&gt; or &lt;EquivalentAmount&gt;&lt;AmountCurrency&gt;  </w:t>
            </w:r>
          </w:p>
          <w:p w:rsidR="007275B8" w:rsidRPr="00045C68" w:rsidRDefault="007275B8" w:rsidP="007275B8">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For "FV" - zero fill</w:t>
            </w:r>
          </w:p>
          <w:p w:rsidR="00336892" w:rsidRPr="00045C68" w:rsidRDefault="007275B8" w:rsidP="007275B8">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For "VF" or “FF” - numerical value</w:t>
            </w:r>
          </w:p>
        </w:tc>
      </w:tr>
      <w:tr w:rsidR="00053B1B" w:rsidRPr="00045C68" w:rsidTr="00F06B45">
        <w:tblPrEx>
          <w:tblBorders>
            <w:top w:val="none" w:sz="0" w:space="0" w:color="auto"/>
            <w:bottom w:val="none" w:sz="0" w:space="0" w:color="auto"/>
            <w:insideH w:val="none" w:sz="0" w:space="0" w:color="auto"/>
          </w:tblBorders>
          <w:tblLook w:val="0000" w:firstRow="0" w:lastRow="0" w:firstColumn="0" w:lastColumn="0" w:noHBand="0" w:noVBand="0"/>
        </w:tblPrEx>
        <w:trPr>
          <w:trHeight w:val="367"/>
        </w:trPr>
        <w:tc>
          <w:tcPr>
            <w:tcW w:w="450" w:type="dxa"/>
            <w:tcBorders>
              <w:top w:val="single" w:sz="6" w:space="0" w:color="auto"/>
              <w:bottom w:val="single" w:sz="6" w:space="0" w:color="auto"/>
            </w:tcBorders>
            <w:shd w:val="clear" w:color="FF6600" w:fill="F79646"/>
            <w:vAlign w:val="center"/>
          </w:tcPr>
          <w:p w:rsidR="00336892" w:rsidRPr="00045C68" w:rsidRDefault="00336892" w:rsidP="00053B1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5</w:t>
            </w:r>
          </w:p>
        </w:tc>
        <w:tc>
          <w:tcPr>
            <w:tcW w:w="2430" w:type="dxa"/>
            <w:gridSpan w:val="2"/>
            <w:tcBorders>
              <w:top w:val="single" w:sz="6" w:space="0" w:color="auto"/>
              <w:bottom w:val="single" w:sz="6" w:space="0" w:color="auto"/>
            </w:tcBorders>
            <w:shd w:val="clear" w:color="FF6600" w:fill="F79646"/>
            <w:vAlign w:val="center"/>
          </w:tcPr>
          <w:p w:rsidR="00336892" w:rsidRPr="00045C68" w:rsidRDefault="00336892" w:rsidP="00053B1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Foreign Trace Number</w:t>
            </w:r>
          </w:p>
        </w:tc>
        <w:tc>
          <w:tcPr>
            <w:tcW w:w="810" w:type="dxa"/>
            <w:gridSpan w:val="2"/>
            <w:tcBorders>
              <w:top w:val="single" w:sz="6" w:space="0" w:color="auto"/>
              <w:bottom w:val="single" w:sz="6" w:space="0" w:color="auto"/>
            </w:tcBorders>
            <w:shd w:val="clear" w:color="FF6600" w:fill="F79646"/>
            <w:vAlign w:val="center"/>
          </w:tcPr>
          <w:p w:rsidR="00336892" w:rsidRPr="00045C68" w:rsidRDefault="00336892" w:rsidP="00053B1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22</w:t>
            </w:r>
          </w:p>
        </w:tc>
        <w:tc>
          <w:tcPr>
            <w:tcW w:w="810" w:type="dxa"/>
            <w:gridSpan w:val="2"/>
            <w:tcBorders>
              <w:top w:val="single" w:sz="6" w:space="0" w:color="auto"/>
              <w:bottom w:val="single" w:sz="6" w:space="0" w:color="auto"/>
            </w:tcBorders>
            <w:shd w:val="clear" w:color="FF6600" w:fill="F79646"/>
            <w:vAlign w:val="center"/>
          </w:tcPr>
          <w:p w:rsidR="00336892" w:rsidRPr="00045C68" w:rsidRDefault="00336892" w:rsidP="00053B1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25-46</w:t>
            </w:r>
          </w:p>
        </w:tc>
        <w:tc>
          <w:tcPr>
            <w:tcW w:w="900" w:type="dxa"/>
            <w:gridSpan w:val="2"/>
            <w:tcBorders>
              <w:top w:val="single" w:sz="6" w:space="0" w:color="auto"/>
              <w:bottom w:val="single" w:sz="6" w:space="0" w:color="auto"/>
            </w:tcBorders>
            <w:shd w:val="clear" w:color="FF6600" w:fill="F79646"/>
            <w:vAlign w:val="center"/>
          </w:tcPr>
          <w:p w:rsidR="00336892" w:rsidRPr="00045C68" w:rsidRDefault="00336892" w:rsidP="00053B1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O</w:t>
            </w:r>
          </w:p>
        </w:tc>
        <w:tc>
          <w:tcPr>
            <w:tcW w:w="3510" w:type="dxa"/>
            <w:gridSpan w:val="2"/>
            <w:tcBorders>
              <w:top w:val="single" w:sz="6" w:space="0" w:color="auto"/>
              <w:bottom w:val="single" w:sz="6" w:space="0" w:color="auto"/>
            </w:tcBorders>
            <w:shd w:val="clear" w:color="FF6600" w:fill="F79646"/>
            <w:vAlign w:val="center"/>
          </w:tcPr>
          <w:p w:rsidR="00336892" w:rsidRPr="00045C68" w:rsidRDefault="00336892" w:rsidP="00053B1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The trace number assigned to the entry in the originating national payments system</w:t>
            </w:r>
          </w:p>
        </w:tc>
        <w:tc>
          <w:tcPr>
            <w:tcW w:w="5220" w:type="dxa"/>
            <w:tcBorders>
              <w:top w:val="single" w:sz="6" w:space="0" w:color="auto"/>
              <w:bottom w:val="single" w:sz="6" w:space="0" w:color="auto"/>
            </w:tcBorders>
            <w:shd w:val="clear" w:color="FF6600" w:fill="F79646"/>
            <w:vAlign w:val="center"/>
          </w:tcPr>
          <w:p w:rsidR="00336892" w:rsidRPr="00045C68" w:rsidRDefault="00336892" w:rsidP="00053B1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w:t>
            </w:r>
            <w:r w:rsidR="00053B1B" w:rsidRPr="00045C68">
              <w:rPr>
                <w:rFonts w:ascii="Century Gothic" w:hAnsi="Century Gothic" w:cs="Century Gothic"/>
                <w:color w:val="000000"/>
                <w:sz w:val="16"/>
                <w:szCs w:val="16"/>
              </w:rPr>
              <w:t xml:space="preserve"> system generated:</w:t>
            </w:r>
            <w:r w:rsidRPr="00045C68">
              <w:rPr>
                <w:rFonts w:ascii="Century Gothic" w:hAnsi="Century Gothic" w:cs="Century Gothic"/>
                <w:color w:val="000000"/>
                <w:sz w:val="16"/>
                <w:szCs w:val="16"/>
              </w:rPr>
              <w:t xml:space="preserve"> insert zeros or leave blank</w:t>
            </w:r>
          </w:p>
        </w:tc>
      </w:tr>
      <w:tr w:rsidR="00053B1B" w:rsidRPr="00045C68" w:rsidTr="00F06B45">
        <w:tblPrEx>
          <w:tblBorders>
            <w:top w:val="none" w:sz="0" w:space="0" w:color="auto"/>
            <w:bottom w:val="none" w:sz="0" w:space="0" w:color="auto"/>
            <w:insideH w:val="none" w:sz="0" w:space="0" w:color="auto"/>
          </w:tblBorders>
          <w:tblLook w:val="0000" w:firstRow="0" w:lastRow="0" w:firstColumn="0" w:lastColumn="0" w:noHBand="0" w:noVBand="0"/>
        </w:tblPrEx>
        <w:trPr>
          <w:trHeight w:val="216"/>
        </w:trPr>
        <w:tc>
          <w:tcPr>
            <w:tcW w:w="450" w:type="dxa"/>
            <w:tcBorders>
              <w:top w:val="single" w:sz="6" w:space="0" w:color="auto"/>
              <w:bottom w:val="single" w:sz="6" w:space="0" w:color="auto"/>
            </w:tcBorders>
            <w:shd w:val="solid" w:color="FFFFCC" w:fill="auto"/>
            <w:vAlign w:val="center"/>
          </w:tcPr>
          <w:p w:rsidR="00336892" w:rsidRPr="00045C68" w:rsidRDefault="00336892" w:rsidP="00053B1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6</w:t>
            </w:r>
          </w:p>
        </w:tc>
        <w:tc>
          <w:tcPr>
            <w:tcW w:w="2430" w:type="dxa"/>
            <w:gridSpan w:val="2"/>
            <w:tcBorders>
              <w:top w:val="single" w:sz="6" w:space="0" w:color="auto"/>
              <w:bottom w:val="single" w:sz="6" w:space="0" w:color="auto"/>
            </w:tcBorders>
            <w:shd w:val="solid" w:color="FFFFCC" w:fill="auto"/>
            <w:vAlign w:val="center"/>
          </w:tcPr>
          <w:p w:rsidR="00336892" w:rsidRPr="00045C68" w:rsidRDefault="00336892" w:rsidP="00053B1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Receiving Company Name/Individual Name</w:t>
            </w:r>
          </w:p>
        </w:tc>
        <w:tc>
          <w:tcPr>
            <w:tcW w:w="810" w:type="dxa"/>
            <w:gridSpan w:val="2"/>
            <w:tcBorders>
              <w:top w:val="single" w:sz="6" w:space="0" w:color="auto"/>
              <w:bottom w:val="single" w:sz="6" w:space="0" w:color="auto"/>
            </w:tcBorders>
            <w:shd w:val="solid" w:color="FFFFCC" w:fill="auto"/>
            <w:vAlign w:val="center"/>
          </w:tcPr>
          <w:p w:rsidR="00336892" w:rsidRPr="00045C68" w:rsidRDefault="00336892" w:rsidP="00053B1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35</w:t>
            </w:r>
          </w:p>
        </w:tc>
        <w:tc>
          <w:tcPr>
            <w:tcW w:w="810" w:type="dxa"/>
            <w:gridSpan w:val="2"/>
            <w:tcBorders>
              <w:top w:val="single" w:sz="6" w:space="0" w:color="auto"/>
              <w:bottom w:val="single" w:sz="6" w:space="0" w:color="auto"/>
            </w:tcBorders>
            <w:shd w:val="solid" w:color="FFFFCC" w:fill="auto"/>
            <w:vAlign w:val="center"/>
          </w:tcPr>
          <w:p w:rsidR="00336892" w:rsidRPr="00045C68" w:rsidRDefault="00336892" w:rsidP="00053B1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47-81</w:t>
            </w:r>
          </w:p>
        </w:tc>
        <w:tc>
          <w:tcPr>
            <w:tcW w:w="900" w:type="dxa"/>
            <w:gridSpan w:val="2"/>
            <w:tcBorders>
              <w:top w:val="single" w:sz="6" w:space="0" w:color="auto"/>
              <w:bottom w:val="single" w:sz="6" w:space="0" w:color="auto"/>
            </w:tcBorders>
            <w:shd w:val="solid" w:color="FFFFCC" w:fill="auto"/>
            <w:vAlign w:val="center"/>
          </w:tcPr>
          <w:p w:rsidR="00336892" w:rsidRPr="00045C68" w:rsidRDefault="00336892" w:rsidP="00053B1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solid" w:color="FFFFCC" w:fill="auto"/>
            <w:vAlign w:val="center"/>
          </w:tcPr>
          <w:p w:rsidR="00336892" w:rsidRPr="00045C68" w:rsidRDefault="00336892" w:rsidP="00053B1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This field identifies the Receiver of the transaction</w:t>
            </w:r>
          </w:p>
        </w:tc>
        <w:tc>
          <w:tcPr>
            <w:tcW w:w="5220" w:type="dxa"/>
            <w:tcBorders>
              <w:top w:val="single" w:sz="6" w:space="0" w:color="auto"/>
              <w:bottom w:val="single" w:sz="6" w:space="0" w:color="auto"/>
            </w:tcBorders>
            <w:shd w:val="solid" w:color="FFFFCC" w:fill="auto"/>
            <w:vAlign w:val="center"/>
          </w:tcPr>
          <w:p w:rsidR="00336892" w:rsidRPr="00045C68" w:rsidRDefault="00336892" w:rsidP="00B61E1E">
            <w:pPr>
              <w:autoSpaceDE w:val="0"/>
              <w:autoSpaceDN w:val="0"/>
              <w:adjustRightInd w:val="0"/>
              <w:spacing w:before="120" w:after="12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Maps to </w:t>
            </w:r>
            <w:r w:rsidR="009F7183" w:rsidRPr="00045C68">
              <w:rPr>
                <w:rFonts w:ascii="Century Gothic" w:hAnsi="Century Gothic" w:cs="Century Gothic"/>
                <w:color w:val="000000" w:themeColor="text1"/>
                <w:sz w:val="16"/>
                <w:szCs w:val="16"/>
              </w:rPr>
              <w:t>&lt;CreditTransferTransactionInformation&gt;</w:t>
            </w:r>
            <w:r w:rsidRPr="00045C68">
              <w:rPr>
                <w:rFonts w:ascii="Century Gothic" w:hAnsi="Century Gothic" w:cs="Century Gothic"/>
                <w:color w:val="000000"/>
                <w:sz w:val="16"/>
                <w:szCs w:val="16"/>
              </w:rPr>
              <w:t>&lt;Creditor&gt;&lt;Name&gt;</w:t>
            </w:r>
            <w:r w:rsidR="00B61E1E">
              <w:rPr>
                <w:rFonts w:ascii="Century Gothic" w:hAnsi="Century Gothic" w:cs="Century Gothic"/>
                <w:color w:val="000000"/>
                <w:sz w:val="16"/>
                <w:szCs w:val="16"/>
                <w:vertAlign w:val="superscript"/>
              </w:rPr>
              <w:t>4</w:t>
            </w:r>
          </w:p>
        </w:tc>
      </w:tr>
      <w:tr w:rsidR="00053B1B" w:rsidRPr="00045C68" w:rsidTr="00F06B45">
        <w:tblPrEx>
          <w:tblBorders>
            <w:top w:val="none" w:sz="0" w:space="0" w:color="auto"/>
            <w:bottom w:val="none" w:sz="0" w:space="0" w:color="auto"/>
            <w:insideH w:val="none" w:sz="0" w:space="0" w:color="auto"/>
          </w:tblBorders>
          <w:tblLook w:val="0000" w:firstRow="0" w:lastRow="0" w:firstColumn="0" w:lastColumn="0" w:noHBand="0" w:noVBand="0"/>
        </w:tblPrEx>
        <w:trPr>
          <w:trHeight w:val="170"/>
        </w:trPr>
        <w:tc>
          <w:tcPr>
            <w:tcW w:w="450" w:type="dxa"/>
            <w:tcBorders>
              <w:top w:val="single" w:sz="6" w:space="0" w:color="auto"/>
              <w:bottom w:val="single" w:sz="6" w:space="0" w:color="auto"/>
            </w:tcBorders>
            <w:shd w:val="clear" w:color="FF6600" w:fill="F79646"/>
            <w:vAlign w:val="center"/>
          </w:tcPr>
          <w:p w:rsidR="00336892" w:rsidRPr="00045C68" w:rsidRDefault="00336892" w:rsidP="00053B1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w:t>
            </w:r>
          </w:p>
        </w:tc>
        <w:tc>
          <w:tcPr>
            <w:tcW w:w="2430" w:type="dxa"/>
            <w:gridSpan w:val="2"/>
            <w:tcBorders>
              <w:top w:val="single" w:sz="6" w:space="0" w:color="auto"/>
              <w:bottom w:val="single" w:sz="6" w:space="0" w:color="auto"/>
            </w:tcBorders>
            <w:shd w:val="clear" w:color="FF6600" w:fill="F79646"/>
            <w:vAlign w:val="center"/>
          </w:tcPr>
          <w:p w:rsidR="00336892" w:rsidRPr="00045C68" w:rsidRDefault="00336892" w:rsidP="00053B1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Reserved</w:t>
            </w:r>
          </w:p>
        </w:tc>
        <w:tc>
          <w:tcPr>
            <w:tcW w:w="810" w:type="dxa"/>
            <w:gridSpan w:val="2"/>
            <w:tcBorders>
              <w:top w:val="single" w:sz="6" w:space="0" w:color="auto"/>
              <w:bottom w:val="single" w:sz="6" w:space="0" w:color="auto"/>
            </w:tcBorders>
            <w:shd w:val="clear" w:color="FF6600" w:fill="F79646"/>
            <w:vAlign w:val="center"/>
          </w:tcPr>
          <w:p w:rsidR="00336892" w:rsidRPr="00045C68" w:rsidRDefault="00336892" w:rsidP="00053B1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6</w:t>
            </w:r>
          </w:p>
        </w:tc>
        <w:tc>
          <w:tcPr>
            <w:tcW w:w="810" w:type="dxa"/>
            <w:gridSpan w:val="2"/>
            <w:tcBorders>
              <w:top w:val="single" w:sz="6" w:space="0" w:color="auto"/>
              <w:bottom w:val="single" w:sz="6" w:space="0" w:color="auto"/>
            </w:tcBorders>
            <w:shd w:val="clear" w:color="FF6600" w:fill="F79646"/>
            <w:vAlign w:val="center"/>
          </w:tcPr>
          <w:p w:rsidR="00336892" w:rsidRPr="00045C68" w:rsidRDefault="00336892" w:rsidP="00053B1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82-87</w:t>
            </w:r>
          </w:p>
        </w:tc>
        <w:tc>
          <w:tcPr>
            <w:tcW w:w="900" w:type="dxa"/>
            <w:gridSpan w:val="2"/>
            <w:tcBorders>
              <w:top w:val="single" w:sz="6" w:space="0" w:color="auto"/>
              <w:bottom w:val="single" w:sz="6" w:space="0" w:color="auto"/>
            </w:tcBorders>
            <w:shd w:val="clear" w:color="FF6600" w:fill="F79646"/>
            <w:vAlign w:val="center"/>
          </w:tcPr>
          <w:p w:rsidR="00336892" w:rsidRPr="00045C68" w:rsidRDefault="00336892" w:rsidP="00053B1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N/A</w:t>
            </w:r>
          </w:p>
        </w:tc>
        <w:tc>
          <w:tcPr>
            <w:tcW w:w="3510" w:type="dxa"/>
            <w:gridSpan w:val="2"/>
            <w:tcBorders>
              <w:top w:val="single" w:sz="6" w:space="0" w:color="auto"/>
              <w:bottom w:val="single" w:sz="6" w:space="0" w:color="auto"/>
            </w:tcBorders>
            <w:shd w:val="clear" w:color="FF6600" w:fill="F79646"/>
            <w:vAlign w:val="center"/>
          </w:tcPr>
          <w:p w:rsidR="00336892" w:rsidRPr="00045C68" w:rsidRDefault="00336892" w:rsidP="00053B1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 </w:t>
            </w:r>
            <w:r w:rsidR="00B638FF" w:rsidRPr="00045C68">
              <w:rPr>
                <w:rFonts w:ascii="Century Gothic" w:hAnsi="Century Gothic" w:cs="Century Gothic"/>
                <w:color w:val="000000"/>
                <w:sz w:val="16"/>
                <w:szCs w:val="16"/>
              </w:rPr>
              <w:t>Leave blank</w:t>
            </w:r>
          </w:p>
        </w:tc>
        <w:tc>
          <w:tcPr>
            <w:tcW w:w="5220" w:type="dxa"/>
            <w:tcBorders>
              <w:top w:val="single" w:sz="6" w:space="0" w:color="auto"/>
              <w:bottom w:val="single" w:sz="6" w:space="0" w:color="auto"/>
            </w:tcBorders>
            <w:shd w:val="clear" w:color="FF6600" w:fill="F79646"/>
            <w:vAlign w:val="center"/>
          </w:tcPr>
          <w:p w:rsidR="00B61E1E" w:rsidRPr="00045C68" w:rsidRDefault="00336892" w:rsidP="00B61E1E">
            <w:pPr>
              <w:autoSpaceDE w:val="0"/>
              <w:autoSpaceDN w:val="0"/>
              <w:adjustRightInd w:val="0"/>
              <w:spacing w:before="120" w:after="120"/>
              <w:rPr>
                <w:rFonts w:ascii="Century Gothic" w:hAnsi="Century Gothic" w:cs="Century Gothic"/>
                <w:color w:val="000000"/>
                <w:sz w:val="16"/>
                <w:szCs w:val="16"/>
              </w:rPr>
            </w:pPr>
            <w:r w:rsidRPr="00045C68">
              <w:rPr>
                <w:rFonts w:ascii="Century Gothic" w:hAnsi="Century Gothic" w:cs="Century Gothic"/>
                <w:color w:val="000000"/>
                <w:sz w:val="16"/>
                <w:szCs w:val="16"/>
              </w:rPr>
              <w:t>Not mapped</w:t>
            </w:r>
            <w:r w:rsidR="00053B1B" w:rsidRPr="00045C68">
              <w:rPr>
                <w:rFonts w:ascii="Century Gothic" w:hAnsi="Century Gothic" w:cs="Century Gothic"/>
                <w:color w:val="000000"/>
                <w:sz w:val="16"/>
                <w:szCs w:val="16"/>
              </w:rPr>
              <w:t>*</w:t>
            </w:r>
            <w:r w:rsidRPr="00045C68">
              <w:rPr>
                <w:rFonts w:ascii="Century Gothic" w:hAnsi="Century Gothic" w:cs="Century Gothic"/>
                <w:color w:val="000000"/>
                <w:sz w:val="16"/>
                <w:szCs w:val="16"/>
              </w:rPr>
              <w:t>, leave blank</w:t>
            </w:r>
          </w:p>
        </w:tc>
      </w:tr>
      <w:tr w:rsidR="00053B1B" w:rsidRPr="00045C68" w:rsidTr="00F06B45">
        <w:tblPrEx>
          <w:tblBorders>
            <w:top w:val="none" w:sz="0" w:space="0" w:color="auto"/>
            <w:bottom w:val="none" w:sz="0" w:space="0" w:color="auto"/>
            <w:insideH w:val="none" w:sz="0" w:space="0" w:color="auto"/>
          </w:tblBorders>
          <w:tblLook w:val="0000" w:firstRow="0" w:lastRow="0" w:firstColumn="0" w:lastColumn="0" w:noHBand="0" w:noVBand="0"/>
        </w:tblPrEx>
        <w:trPr>
          <w:trHeight w:val="679"/>
        </w:trPr>
        <w:tc>
          <w:tcPr>
            <w:tcW w:w="450" w:type="dxa"/>
            <w:tcBorders>
              <w:top w:val="single" w:sz="6" w:space="0" w:color="auto"/>
              <w:bottom w:val="single" w:sz="6" w:space="0" w:color="auto"/>
            </w:tcBorders>
            <w:shd w:val="clear" w:color="FF6600" w:fill="F79646"/>
            <w:vAlign w:val="center"/>
          </w:tcPr>
          <w:p w:rsidR="00336892" w:rsidRPr="00045C68" w:rsidRDefault="00336892" w:rsidP="00053B1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w:t>
            </w:r>
          </w:p>
        </w:tc>
        <w:tc>
          <w:tcPr>
            <w:tcW w:w="2430" w:type="dxa"/>
            <w:gridSpan w:val="2"/>
            <w:tcBorders>
              <w:top w:val="single" w:sz="6" w:space="0" w:color="auto"/>
              <w:bottom w:val="single" w:sz="6" w:space="0" w:color="auto"/>
            </w:tcBorders>
            <w:shd w:val="clear" w:color="FF6600" w:fill="F79646"/>
            <w:vAlign w:val="center"/>
          </w:tcPr>
          <w:p w:rsidR="00336892" w:rsidRPr="00045C68" w:rsidRDefault="00336892" w:rsidP="00053B1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Entry Detail Sequence Number</w:t>
            </w:r>
          </w:p>
        </w:tc>
        <w:tc>
          <w:tcPr>
            <w:tcW w:w="810" w:type="dxa"/>
            <w:gridSpan w:val="2"/>
            <w:tcBorders>
              <w:top w:val="single" w:sz="6" w:space="0" w:color="auto"/>
              <w:bottom w:val="single" w:sz="6" w:space="0" w:color="auto"/>
            </w:tcBorders>
            <w:shd w:val="clear" w:color="FF6600" w:fill="F79646"/>
            <w:vAlign w:val="center"/>
          </w:tcPr>
          <w:p w:rsidR="00336892" w:rsidRPr="00045C68" w:rsidRDefault="00336892" w:rsidP="00053B1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w:t>
            </w:r>
          </w:p>
        </w:tc>
        <w:tc>
          <w:tcPr>
            <w:tcW w:w="810" w:type="dxa"/>
            <w:gridSpan w:val="2"/>
            <w:tcBorders>
              <w:top w:val="single" w:sz="6" w:space="0" w:color="auto"/>
              <w:bottom w:val="single" w:sz="6" w:space="0" w:color="auto"/>
            </w:tcBorders>
            <w:shd w:val="clear" w:color="FF6600" w:fill="F79646"/>
            <w:vAlign w:val="center"/>
          </w:tcPr>
          <w:p w:rsidR="00336892" w:rsidRPr="00045C68" w:rsidRDefault="00336892" w:rsidP="00053B1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88-94</w:t>
            </w:r>
          </w:p>
        </w:tc>
        <w:tc>
          <w:tcPr>
            <w:tcW w:w="900" w:type="dxa"/>
            <w:gridSpan w:val="2"/>
            <w:tcBorders>
              <w:top w:val="single" w:sz="6" w:space="0" w:color="auto"/>
              <w:bottom w:val="single" w:sz="6" w:space="0" w:color="auto"/>
            </w:tcBorders>
            <w:shd w:val="clear" w:color="FF6600" w:fill="F79646"/>
            <w:vAlign w:val="center"/>
          </w:tcPr>
          <w:p w:rsidR="00336892" w:rsidRPr="00045C68" w:rsidRDefault="00336892" w:rsidP="00053B1B">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clear" w:color="FF6600" w:fill="F79646"/>
            <w:vAlign w:val="center"/>
          </w:tcPr>
          <w:p w:rsidR="00336892" w:rsidRPr="00045C68" w:rsidRDefault="00336892" w:rsidP="00053B1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This field contains the ascending sequence number section of the Entry Detail Record‘s trace number. This number is the same as the last seven digits of the </w:t>
            </w:r>
            <w:r w:rsidRPr="00045C68">
              <w:rPr>
                <w:rFonts w:ascii="Century Gothic" w:hAnsi="Century Gothic" w:cs="Century Gothic"/>
                <w:color w:val="000000"/>
                <w:sz w:val="16"/>
                <w:szCs w:val="16"/>
              </w:rPr>
              <w:lastRenderedPageBreak/>
              <w:t>trace number (Field 13) of the related Entry Detail Record</w:t>
            </w:r>
          </w:p>
        </w:tc>
        <w:tc>
          <w:tcPr>
            <w:tcW w:w="5220" w:type="dxa"/>
            <w:tcBorders>
              <w:top w:val="single" w:sz="6" w:space="0" w:color="auto"/>
              <w:bottom w:val="single" w:sz="6" w:space="0" w:color="auto"/>
            </w:tcBorders>
            <w:shd w:val="clear" w:color="FF6600" w:fill="F79646"/>
            <w:vAlign w:val="center"/>
          </w:tcPr>
          <w:p w:rsidR="00336892" w:rsidRPr="00045C68" w:rsidRDefault="00C00AAC" w:rsidP="00053B1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lastRenderedPageBreak/>
              <w:t>Not mapped, system generated from last 7 digits of Trace Number</w:t>
            </w:r>
          </w:p>
        </w:tc>
      </w:tr>
    </w:tbl>
    <w:p w:rsidR="00B61E1E" w:rsidRDefault="00B61E1E" w:rsidP="00147F49">
      <w:pPr>
        <w:spacing w:after="0" w:line="240" w:lineRule="auto"/>
        <w:rPr>
          <w:rFonts w:ascii="Century Gothic" w:hAnsi="Century Gothic"/>
          <w:sz w:val="16"/>
          <w:szCs w:val="16"/>
        </w:rPr>
      </w:pPr>
    </w:p>
    <w:p w:rsidR="00147F49" w:rsidRPr="00045C68" w:rsidRDefault="00053B1B" w:rsidP="00147F49">
      <w:pPr>
        <w:spacing w:after="0" w:line="240" w:lineRule="auto"/>
        <w:rPr>
          <w:rFonts w:ascii="Century Gothic" w:hAnsi="Century Gothic"/>
          <w:sz w:val="16"/>
          <w:szCs w:val="16"/>
        </w:rPr>
      </w:pPr>
      <w:r w:rsidRPr="00045C68">
        <w:rPr>
          <w:rFonts w:ascii="Century Gothic" w:hAnsi="Century Gothic"/>
          <w:sz w:val="16"/>
          <w:szCs w:val="16"/>
        </w:rPr>
        <w:t xml:space="preserve">NOTE: </w:t>
      </w:r>
    </w:p>
    <w:p w:rsidR="00053B1B" w:rsidRDefault="00147F49" w:rsidP="00147F49">
      <w:pPr>
        <w:spacing w:after="0" w:line="240" w:lineRule="auto"/>
        <w:rPr>
          <w:rFonts w:ascii="Century Gothic" w:hAnsi="Century Gothic"/>
          <w:sz w:val="16"/>
          <w:szCs w:val="16"/>
        </w:rPr>
      </w:pPr>
      <w:r w:rsidRPr="00045C68">
        <w:rPr>
          <w:rFonts w:ascii="Century Gothic" w:hAnsi="Century Gothic"/>
          <w:sz w:val="16"/>
          <w:szCs w:val="16"/>
        </w:rPr>
        <w:t>*</w:t>
      </w:r>
      <w:r w:rsidR="00053B1B" w:rsidRPr="00045C68">
        <w:rPr>
          <w:rFonts w:ascii="Century Gothic" w:hAnsi="Century Gothic"/>
          <w:sz w:val="16"/>
          <w:szCs w:val="16"/>
        </w:rPr>
        <w:t>Field typically not used by U.S. banks</w:t>
      </w:r>
    </w:p>
    <w:p w:rsidR="00B61E1E" w:rsidRDefault="00B61E1E" w:rsidP="00147F49">
      <w:pPr>
        <w:spacing w:after="0" w:line="240" w:lineRule="auto"/>
        <w:rPr>
          <w:rFonts w:ascii="Century Gothic" w:hAnsi="Century Gothic"/>
          <w:sz w:val="16"/>
          <w:szCs w:val="16"/>
        </w:rPr>
        <w:sectPr w:rsidR="00B61E1E" w:rsidSect="00752D5D">
          <w:pgSz w:w="15840" w:h="12240" w:orient="landscape"/>
          <w:pgMar w:top="1008" w:right="1440" w:bottom="1008" w:left="1440" w:header="720" w:footer="720" w:gutter="0"/>
          <w:cols w:space="720"/>
          <w:docGrid w:linePitch="360"/>
        </w:sectPr>
      </w:pPr>
      <w:r w:rsidRPr="00B61E1E">
        <w:rPr>
          <w:rFonts w:ascii="Century Gothic" w:hAnsi="Century Gothic"/>
          <w:sz w:val="16"/>
          <w:szCs w:val="16"/>
          <w:vertAlign w:val="superscript"/>
        </w:rPr>
        <w:t>4</w:t>
      </w:r>
      <w:r w:rsidRPr="00B61E1E">
        <w:rPr>
          <w:rFonts w:ascii="Century Gothic" w:hAnsi="Century Gothic"/>
          <w:sz w:val="16"/>
          <w:szCs w:val="16"/>
        </w:rPr>
        <w:t xml:space="preserve">For </w:t>
      </w:r>
      <w:r w:rsidRPr="00B61E1E">
        <w:rPr>
          <w:rFonts w:ascii="Century Gothic" w:hAnsi="Century Gothic"/>
          <w:i/>
          <w:sz w:val="16"/>
          <w:szCs w:val="16"/>
        </w:rPr>
        <w:t>3rd party</w:t>
      </w:r>
      <w:r w:rsidRPr="00B61E1E">
        <w:rPr>
          <w:rFonts w:ascii="Century Gothic" w:hAnsi="Century Gothic"/>
          <w:sz w:val="16"/>
          <w:szCs w:val="16"/>
        </w:rPr>
        <w:t xml:space="preserve"> payment i.e., payment on behalf of, maps to &lt;UltimateDebtor&gt;</w:t>
      </w:r>
      <w:r w:rsidR="00E35B65">
        <w:rPr>
          <w:rFonts w:ascii="Century Gothic" w:hAnsi="Century Gothic"/>
          <w:sz w:val="16"/>
          <w:szCs w:val="16"/>
        </w:rPr>
        <w:t xml:space="preserve"> </w:t>
      </w:r>
      <w:r w:rsidRPr="00B61E1E">
        <w:rPr>
          <w:rFonts w:ascii="Century Gothic" w:hAnsi="Century Gothic"/>
          <w:sz w:val="16"/>
          <w:szCs w:val="16"/>
        </w:rPr>
        <w:t>fields</w:t>
      </w:r>
    </w:p>
    <w:p w:rsidR="006E7E0D" w:rsidRPr="00045C68" w:rsidRDefault="006E7E0D" w:rsidP="00350FDF">
      <w:pPr>
        <w:pStyle w:val="Heading2"/>
        <w:numPr>
          <w:ilvl w:val="0"/>
          <w:numId w:val="26"/>
        </w:numPr>
        <w:rPr>
          <w:rFonts w:ascii="Century Gothic" w:hAnsi="Century Gothic"/>
        </w:rPr>
      </w:pPr>
      <w:bookmarkStart w:id="25" w:name="_Toc464810876"/>
      <w:r w:rsidRPr="00045C68">
        <w:rPr>
          <w:rFonts w:ascii="Century Gothic" w:hAnsi="Century Gothic"/>
        </w:rPr>
        <w:lastRenderedPageBreak/>
        <w:t>IAT Second Addenda Record (711)</w:t>
      </w:r>
      <w:r w:rsidR="003D2258" w:rsidRPr="00045C68">
        <w:rPr>
          <w:rFonts w:ascii="Century Gothic" w:hAnsi="Century Gothic"/>
        </w:rPr>
        <w:t xml:space="preserve"> (Outbound Payments)</w:t>
      </w:r>
      <w:bookmarkEnd w:id="25"/>
    </w:p>
    <w:p w:rsidR="006E7E0D" w:rsidRPr="00045C68" w:rsidRDefault="00B638FF" w:rsidP="008845DF">
      <w:pPr>
        <w:spacing w:before="120"/>
        <w:ind w:left="1080"/>
        <w:rPr>
          <w:rFonts w:ascii="Century Gothic" w:hAnsi="Century Gothic"/>
          <w:sz w:val="20"/>
          <w:szCs w:val="20"/>
        </w:rPr>
      </w:pPr>
      <w:r w:rsidRPr="00045C68">
        <w:rPr>
          <w:rFonts w:ascii="Century Gothic" w:hAnsi="Century Gothic"/>
          <w:sz w:val="20"/>
          <w:szCs w:val="20"/>
        </w:rPr>
        <w:t>The Second and Third IAT Addenda Records identify key information related to the Originator of the entry.</w:t>
      </w:r>
      <w:r w:rsidR="00D224E6" w:rsidRPr="00045C68">
        <w:rPr>
          <w:rFonts w:ascii="Century Gothic" w:hAnsi="Century Gothic"/>
          <w:sz w:val="20"/>
          <w:szCs w:val="20"/>
        </w:rPr>
        <w:t xml:space="preserve"> Note that the mapping provided herein is for </w:t>
      </w:r>
      <w:r w:rsidR="00D224E6" w:rsidRPr="00045C68">
        <w:rPr>
          <w:rFonts w:ascii="Century Gothic" w:hAnsi="Century Gothic"/>
          <w:b/>
          <w:i/>
          <w:sz w:val="20"/>
          <w:szCs w:val="20"/>
        </w:rPr>
        <w:t>outbound</w:t>
      </w:r>
      <w:r w:rsidR="00D224E6" w:rsidRPr="00045C68">
        <w:rPr>
          <w:rFonts w:ascii="Century Gothic" w:hAnsi="Century Gothic"/>
          <w:sz w:val="20"/>
          <w:szCs w:val="20"/>
        </w:rPr>
        <w:t xml:space="preserve"> IAT only i.e., funds are moving from the U.S. to a foreign country.</w:t>
      </w:r>
    </w:p>
    <w:tbl>
      <w:tblPr>
        <w:tblW w:w="14130" w:type="dxa"/>
        <w:tblInd w:w="-432"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50"/>
        <w:gridCol w:w="33"/>
        <w:gridCol w:w="2397"/>
        <w:gridCol w:w="25"/>
        <w:gridCol w:w="785"/>
        <w:gridCol w:w="19"/>
        <w:gridCol w:w="791"/>
        <w:gridCol w:w="19"/>
        <w:gridCol w:w="881"/>
        <w:gridCol w:w="3484"/>
        <w:gridCol w:w="26"/>
        <w:gridCol w:w="5220"/>
      </w:tblGrid>
      <w:tr w:rsidR="00B7686E" w:rsidRPr="00045C68" w:rsidTr="00B7686E">
        <w:trPr>
          <w:trHeight w:val="630"/>
        </w:trPr>
        <w:tc>
          <w:tcPr>
            <w:tcW w:w="483" w:type="dxa"/>
            <w:gridSpan w:val="2"/>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 </w:t>
            </w:r>
          </w:p>
        </w:tc>
        <w:tc>
          <w:tcPr>
            <w:tcW w:w="2422" w:type="dxa"/>
            <w:gridSpan w:val="2"/>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IAT</w:t>
            </w:r>
          </w:p>
        </w:tc>
        <w:tc>
          <w:tcPr>
            <w:tcW w:w="804" w:type="dxa"/>
            <w:gridSpan w:val="2"/>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Length</w:t>
            </w:r>
          </w:p>
        </w:tc>
        <w:tc>
          <w:tcPr>
            <w:tcW w:w="810" w:type="dxa"/>
            <w:gridSpan w:val="2"/>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Position</w:t>
            </w:r>
          </w:p>
        </w:tc>
        <w:tc>
          <w:tcPr>
            <w:tcW w:w="881" w:type="dxa"/>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M,R,O</w:t>
            </w:r>
          </w:p>
        </w:tc>
        <w:tc>
          <w:tcPr>
            <w:tcW w:w="3484" w:type="dxa"/>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5246" w:type="dxa"/>
            <w:gridSpan w:val="2"/>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20022 Mapping Comments</w:t>
            </w:r>
          </w:p>
        </w:tc>
      </w:tr>
      <w:tr w:rsidR="00F06B45" w:rsidRPr="00045C68" w:rsidTr="00F06B45">
        <w:tblPrEx>
          <w:tblBorders>
            <w:top w:val="none" w:sz="0" w:space="0" w:color="auto"/>
            <w:bottom w:val="none" w:sz="0" w:space="0" w:color="auto"/>
            <w:insideH w:val="none" w:sz="0" w:space="0" w:color="auto"/>
          </w:tblBorders>
          <w:tblLook w:val="0000" w:firstRow="0" w:lastRow="0" w:firstColumn="0" w:lastColumn="0" w:noHBand="0" w:noVBand="0"/>
        </w:tblPrEx>
        <w:trPr>
          <w:trHeight w:val="170"/>
        </w:trPr>
        <w:tc>
          <w:tcPr>
            <w:tcW w:w="14130" w:type="dxa"/>
            <w:gridSpan w:val="12"/>
            <w:tcBorders>
              <w:top w:val="single" w:sz="2" w:space="0" w:color="000000"/>
              <w:left w:val="single" w:sz="2" w:space="0" w:color="000000"/>
              <w:bottom w:val="single" w:sz="6" w:space="0" w:color="auto"/>
              <w:right w:val="single" w:sz="2" w:space="0" w:color="000000"/>
            </w:tcBorders>
            <w:shd w:val="solid" w:color="969696" w:fill="auto"/>
            <w:vAlign w:val="center"/>
          </w:tcPr>
          <w:p w:rsidR="00F06B45" w:rsidRPr="00045C68" w:rsidRDefault="00F06B45" w:rsidP="00F06B45">
            <w:pPr>
              <w:autoSpaceDE w:val="0"/>
              <w:autoSpaceDN w:val="0"/>
              <w:adjustRightInd w:val="0"/>
              <w:spacing w:after="0" w:line="240" w:lineRule="auto"/>
              <w:rPr>
                <w:rFonts w:ascii="Century Gothic" w:hAnsi="Century Gothic" w:cs="Century Gothic"/>
                <w:b/>
                <w:bCs/>
                <w:color w:val="000000"/>
                <w:sz w:val="16"/>
                <w:szCs w:val="16"/>
              </w:rPr>
            </w:pPr>
          </w:p>
          <w:p w:rsidR="00F06B45" w:rsidRPr="00045C68" w:rsidRDefault="00F06B45" w:rsidP="00F06B45">
            <w:pPr>
              <w:autoSpaceDE w:val="0"/>
              <w:autoSpaceDN w:val="0"/>
              <w:adjustRightInd w:val="0"/>
              <w:spacing w:after="0" w:line="240" w:lineRule="auto"/>
              <w:rPr>
                <w:rFonts w:ascii="Century Gothic" w:hAnsi="Century Gothic" w:cs="Century Gothic"/>
                <w:b/>
                <w:bCs/>
                <w:color w:val="000000"/>
                <w:sz w:val="16"/>
                <w:szCs w:val="16"/>
              </w:rPr>
            </w:pPr>
            <w:r w:rsidRPr="00045C68">
              <w:rPr>
                <w:rFonts w:ascii="Century Gothic" w:hAnsi="Century Gothic" w:cs="Century Gothic"/>
                <w:b/>
                <w:bCs/>
                <w:color w:val="000000"/>
                <w:sz w:val="16"/>
                <w:szCs w:val="16"/>
              </w:rPr>
              <w:t xml:space="preserve">Second IAT Addenda Record (7) </w:t>
            </w:r>
          </w:p>
          <w:p w:rsidR="00F06B45" w:rsidRPr="00045C68" w:rsidRDefault="00F06B45" w:rsidP="00F06B45">
            <w:pPr>
              <w:autoSpaceDE w:val="0"/>
              <w:autoSpaceDN w:val="0"/>
              <w:adjustRightInd w:val="0"/>
              <w:spacing w:after="0" w:line="240" w:lineRule="auto"/>
              <w:rPr>
                <w:rFonts w:ascii="Century Gothic" w:hAnsi="Century Gothic" w:cs="Century Gothic"/>
                <w:color w:val="000000"/>
                <w:sz w:val="16"/>
                <w:szCs w:val="16"/>
              </w:rPr>
            </w:pPr>
          </w:p>
        </w:tc>
      </w:tr>
      <w:tr w:rsidR="00F06B45" w:rsidRPr="00045C68" w:rsidTr="00F06B45">
        <w:tblPrEx>
          <w:tblBorders>
            <w:top w:val="none" w:sz="0" w:space="0" w:color="auto"/>
            <w:bottom w:val="none" w:sz="0" w:space="0" w:color="auto"/>
            <w:insideH w:val="none" w:sz="0" w:space="0" w:color="auto"/>
          </w:tblBorders>
          <w:tblLook w:val="0000" w:firstRow="0" w:lastRow="0" w:firstColumn="0" w:lastColumn="0" w:noHBand="0" w:noVBand="0"/>
        </w:tblPrEx>
        <w:trPr>
          <w:trHeight w:val="170"/>
        </w:trPr>
        <w:tc>
          <w:tcPr>
            <w:tcW w:w="450" w:type="dxa"/>
            <w:tcBorders>
              <w:top w:val="single" w:sz="6" w:space="0" w:color="auto"/>
              <w:bottom w:val="single" w:sz="6" w:space="0" w:color="auto"/>
            </w:tcBorders>
            <w:shd w:val="clear" w:color="FF6600" w:fill="F79646"/>
            <w:vAlign w:val="center"/>
          </w:tcPr>
          <w:p w:rsidR="00F06B45" w:rsidRPr="00045C68" w:rsidRDefault="00F06B45"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2430" w:type="dxa"/>
            <w:gridSpan w:val="2"/>
            <w:tcBorders>
              <w:top w:val="single" w:sz="6" w:space="0" w:color="auto"/>
              <w:bottom w:val="single" w:sz="6" w:space="0" w:color="auto"/>
            </w:tcBorders>
            <w:shd w:val="clear" w:color="FF6600" w:fill="F79646"/>
            <w:vAlign w:val="center"/>
          </w:tcPr>
          <w:p w:rsidR="00F06B45" w:rsidRPr="00045C68" w:rsidRDefault="00F06B45" w:rsidP="00F06B4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Record Type Code</w:t>
            </w:r>
          </w:p>
        </w:tc>
        <w:tc>
          <w:tcPr>
            <w:tcW w:w="810" w:type="dxa"/>
            <w:gridSpan w:val="2"/>
            <w:tcBorders>
              <w:top w:val="single" w:sz="6" w:space="0" w:color="auto"/>
              <w:bottom w:val="single" w:sz="6" w:space="0" w:color="auto"/>
            </w:tcBorders>
            <w:shd w:val="clear" w:color="FF6600" w:fill="F79646"/>
            <w:vAlign w:val="center"/>
          </w:tcPr>
          <w:p w:rsidR="00F06B45" w:rsidRPr="00045C68" w:rsidRDefault="00F06B45"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810" w:type="dxa"/>
            <w:gridSpan w:val="2"/>
            <w:tcBorders>
              <w:top w:val="single" w:sz="6" w:space="0" w:color="auto"/>
              <w:bottom w:val="single" w:sz="6" w:space="0" w:color="auto"/>
            </w:tcBorders>
            <w:shd w:val="clear" w:color="FF6600" w:fill="F79646"/>
            <w:vAlign w:val="center"/>
          </w:tcPr>
          <w:p w:rsidR="00F06B45" w:rsidRPr="00045C68" w:rsidRDefault="00F06B45"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01-01</w:t>
            </w:r>
          </w:p>
        </w:tc>
        <w:tc>
          <w:tcPr>
            <w:tcW w:w="900" w:type="dxa"/>
            <w:gridSpan w:val="2"/>
            <w:tcBorders>
              <w:top w:val="single" w:sz="6" w:space="0" w:color="auto"/>
              <w:bottom w:val="single" w:sz="6" w:space="0" w:color="auto"/>
            </w:tcBorders>
            <w:shd w:val="clear" w:color="FF6600" w:fill="F79646"/>
            <w:vAlign w:val="center"/>
          </w:tcPr>
          <w:p w:rsidR="00F06B45" w:rsidRPr="00045C68" w:rsidRDefault="00F06B45"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clear" w:color="FF6600" w:fill="F79646"/>
            <w:vAlign w:val="center"/>
          </w:tcPr>
          <w:p w:rsidR="00F06B45" w:rsidRPr="00045C68" w:rsidRDefault="00F06B45" w:rsidP="00F06B4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Code identifying the Addenda Record type  is "7"</w:t>
            </w:r>
          </w:p>
        </w:tc>
        <w:tc>
          <w:tcPr>
            <w:tcW w:w="5220" w:type="dxa"/>
            <w:tcBorders>
              <w:top w:val="single" w:sz="6" w:space="0" w:color="auto"/>
              <w:bottom w:val="single" w:sz="6" w:space="0" w:color="auto"/>
            </w:tcBorders>
            <w:shd w:val="clear" w:color="FF6600" w:fill="F79646"/>
            <w:vAlign w:val="center"/>
          </w:tcPr>
          <w:p w:rsidR="00F06B45" w:rsidRPr="00045C68" w:rsidRDefault="00F06B45" w:rsidP="00CB529F">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Not mapped, set </w:t>
            </w:r>
            <w:r w:rsidR="00CB529F" w:rsidRPr="00045C68">
              <w:rPr>
                <w:rFonts w:ascii="Century Gothic" w:hAnsi="Century Gothic" w:cs="Century Gothic"/>
                <w:color w:val="000000"/>
                <w:sz w:val="16"/>
                <w:szCs w:val="16"/>
              </w:rPr>
              <w:t xml:space="preserve">by ODFI system </w:t>
            </w:r>
            <w:r w:rsidRPr="00045C68">
              <w:rPr>
                <w:rFonts w:ascii="Century Gothic" w:hAnsi="Century Gothic" w:cs="Century Gothic"/>
                <w:color w:val="000000"/>
                <w:sz w:val="16"/>
                <w:szCs w:val="16"/>
              </w:rPr>
              <w:t xml:space="preserve">to "7" </w:t>
            </w:r>
          </w:p>
        </w:tc>
      </w:tr>
      <w:tr w:rsidR="00F06B45" w:rsidRPr="00045C68" w:rsidTr="00F06B45">
        <w:tblPrEx>
          <w:tblBorders>
            <w:top w:val="none" w:sz="0" w:space="0" w:color="auto"/>
            <w:bottom w:val="none" w:sz="0" w:space="0" w:color="auto"/>
            <w:insideH w:val="none" w:sz="0" w:space="0" w:color="auto"/>
          </w:tblBorders>
          <w:tblLook w:val="0000" w:firstRow="0" w:lastRow="0" w:firstColumn="0" w:lastColumn="0" w:noHBand="0" w:noVBand="0"/>
        </w:tblPrEx>
        <w:trPr>
          <w:trHeight w:val="170"/>
        </w:trPr>
        <w:tc>
          <w:tcPr>
            <w:tcW w:w="450" w:type="dxa"/>
            <w:tcBorders>
              <w:top w:val="single" w:sz="6" w:space="0" w:color="auto"/>
              <w:bottom w:val="single" w:sz="6" w:space="0" w:color="auto"/>
            </w:tcBorders>
            <w:shd w:val="clear" w:color="FF6600" w:fill="F79646"/>
            <w:vAlign w:val="center"/>
          </w:tcPr>
          <w:p w:rsidR="00F06B45" w:rsidRPr="00045C68" w:rsidRDefault="00F06B45"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w:t>
            </w:r>
          </w:p>
        </w:tc>
        <w:tc>
          <w:tcPr>
            <w:tcW w:w="2430" w:type="dxa"/>
            <w:gridSpan w:val="2"/>
            <w:tcBorders>
              <w:top w:val="single" w:sz="6" w:space="0" w:color="auto"/>
              <w:bottom w:val="single" w:sz="6" w:space="0" w:color="auto"/>
            </w:tcBorders>
            <w:shd w:val="clear" w:color="FF6600" w:fill="F79646"/>
            <w:vAlign w:val="center"/>
          </w:tcPr>
          <w:p w:rsidR="00F06B45" w:rsidRPr="00045C68" w:rsidRDefault="00F06B45" w:rsidP="00F06B4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Addenda Type Code</w:t>
            </w:r>
          </w:p>
        </w:tc>
        <w:tc>
          <w:tcPr>
            <w:tcW w:w="810" w:type="dxa"/>
            <w:gridSpan w:val="2"/>
            <w:tcBorders>
              <w:top w:val="single" w:sz="6" w:space="0" w:color="auto"/>
              <w:bottom w:val="single" w:sz="6" w:space="0" w:color="auto"/>
            </w:tcBorders>
            <w:shd w:val="clear" w:color="FF6600" w:fill="F79646"/>
            <w:vAlign w:val="center"/>
          </w:tcPr>
          <w:p w:rsidR="00F06B45" w:rsidRPr="00045C68" w:rsidRDefault="00F06B45"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w:t>
            </w:r>
          </w:p>
        </w:tc>
        <w:tc>
          <w:tcPr>
            <w:tcW w:w="810" w:type="dxa"/>
            <w:gridSpan w:val="2"/>
            <w:tcBorders>
              <w:top w:val="single" w:sz="6" w:space="0" w:color="auto"/>
              <w:bottom w:val="single" w:sz="6" w:space="0" w:color="auto"/>
            </w:tcBorders>
            <w:shd w:val="clear" w:color="FF6600" w:fill="F79646"/>
            <w:vAlign w:val="center"/>
          </w:tcPr>
          <w:p w:rsidR="00F06B45" w:rsidRPr="00045C68" w:rsidRDefault="00F06B45"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02-03</w:t>
            </w:r>
          </w:p>
        </w:tc>
        <w:tc>
          <w:tcPr>
            <w:tcW w:w="900" w:type="dxa"/>
            <w:gridSpan w:val="2"/>
            <w:tcBorders>
              <w:top w:val="single" w:sz="6" w:space="0" w:color="auto"/>
              <w:bottom w:val="single" w:sz="6" w:space="0" w:color="auto"/>
            </w:tcBorders>
            <w:shd w:val="clear" w:color="FF6600" w:fill="F79646"/>
            <w:vAlign w:val="center"/>
          </w:tcPr>
          <w:p w:rsidR="00F06B45" w:rsidRPr="00045C68" w:rsidRDefault="00F06B45"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clear" w:color="FF6600" w:fill="F79646"/>
            <w:vAlign w:val="center"/>
          </w:tcPr>
          <w:p w:rsidR="00F06B45" w:rsidRPr="00045C68" w:rsidRDefault="00F06B45" w:rsidP="0092681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Code identifying the </w:t>
            </w:r>
            <w:r w:rsidR="00926819" w:rsidRPr="00045C68">
              <w:rPr>
                <w:rFonts w:ascii="Century Gothic" w:hAnsi="Century Gothic" w:cs="Century Gothic"/>
                <w:color w:val="000000"/>
                <w:sz w:val="16"/>
                <w:szCs w:val="16"/>
              </w:rPr>
              <w:t xml:space="preserve">Second </w:t>
            </w:r>
            <w:r w:rsidRPr="00045C68">
              <w:rPr>
                <w:rFonts w:ascii="Century Gothic" w:hAnsi="Century Gothic" w:cs="Century Gothic"/>
                <w:color w:val="000000"/>
                <w:sz w:val="16"/>
                <w:szCs w:val="16"/>
              </w:rPr>
              <w:t xml:space="preserve">Addenda </w:t>
            </w:r>
            <w:r w:rsidR="00926819" w:rsidRPr="00045C68">
              <w:rPr>
                <w:rFonts w:ascii="Century Gothic" w:hAnsi="Century Gothic" w:cs="Century Gothic"/>
                <w:color w:val="000000"/>
                <w:sz w:val="16"/>
                <w:szCs w:val="16"/>
              </w:rPr>
              <w:t>Record</w:t>
            </w:r>
            <w:r w:rsidRPr="00045C68">
              <w:rPr>
                <w:rFonts w:ascii="Century Gothic" w:hAnsi="Century Gothic" w:cs="Century Gothic"/>
                <w:color w:val="000000"/>
                <w:sz w:val="16"/>
                <w:szCs w:val="16"/>
              </w:rPr>
              <w:t xml:space="preserve"> </w:t>
            </w:r>
          </w:p>
        </w:tc>
        <w:tc>
          <w:tcPr>
            <w:tcW w:w="5220" w:type="dxa"/>
            <w:tcBorders>
              <w:top w:val="single" w:sz="6" w:space="0" w:color="auto"/>
              <w:bottom w:val="single" w:sz="6" w:space="0" w:color="auto"/>
            </w:tcBorders>
            <w:shd w:val="clear" w:color="FF6600" w:fill="F79646"/>
            <w:vAlign w:val="center"/>
          </w:tcPr>
          <w:p w:rsidR="00F06B45" w:rsidRPr="00045C68" w:rsidRDefault="00F06B45" w:rsidP="00CB529F">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Not mapped, set </w:t>
            </w:r>
            <w:r w:rsidR="00CB529F" w:rsidRPr="00045C68">
              <w:rPr>
                <w:rFonts w:ascii="Century Gothic" w:hAnsi="Century Gothic" w:cs="Century Gothic"/>
                <w:color w:val="000000"/>
                <w:sz w:val="16"/>
                <w:szCs w:val="16"/>
              </w:rPr>
              <w:t xml:space="preserve">by ODFI system </w:t>
            </w:r>
            <w:r w:rsidRPr="00045C68">
              <w:rPr>
                <w:rFonts w:ascii="Century Gothic" w:hAnsi="Century Gothic" w:cs="Century Gothic"/>
                <w:color w:val="000000"/>
                <w:sz w:val="16"/>
                <w:szCs w:val="16"/>
              </w:rPr>
              <w:t xml:space="preserve">to "11" </w:t>
            </w:r>
          </w:p>
        </w:tc>
      </w:tr>
      <w:tr w:rsidR="00F06B45" w:rsidRPr="00045C68" w:rsidTr="00F06B45">
        <w:tblPrEx>
          <w:tblBorders>
            <w:top w:val="none" w:sz="0" w:space="0" w:color="auto"/>
            <w:bottom w:val="none" w:sz="0" w:space="0" w:color="auto"/>
            <w:insideH w:val="none" w:sz="0" w:space="0" w:color="auto"/>
          </w:tblBorders>
          <w:tblLook w:val="0000" w:firstRow="0" w:lastRow="0" w:firstColumn="0" w:lastColumn="0" w:noHBand="0" w:noVBand="0"/>
        </w:tblPrEx>
        <w:trPr>
          <w:trHeight w:val="329"/>
        </w:trPr>
        <w:tc>
          <w:tcPr>
            <w:tcW w:w="450" w:type="dxa"/>
            <w:tcBorders>
              <w:top w:val="single" w:sz="6" w:space="0" w:color="auto"/>
              <w:bottom w:val="single" w:sz="6" w:space="0" w:color="auto"/>
            </w:tcBorders>
            <w:shd w:val="solid" w:color="FFFFCC" w:fill="auto"/>
            <w:vAlign w:val="center"/>
          </w:tcPr>
          <w:p w:rsidR="00F06B45" w:rsidRPr="00045C68" w:rsidRDefault="00F06B45"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w:t>
            </w:r>
          </w:p>
        </w:tc>
        <w:tc>
          <w:tcPr>
            <w:tcW w:w="2430" w:type="dxa"/>
            <w:gridSpan w:val="2"/>
            <w:tcBorders>
              <w:top w:val="single" w:sz="6" w:space="0" w:color="auto"/>
              <w:bottom w:val="single" w:sz="6" w:space="0" w:color="auto"/>
            </w:tcBorders>
            <w:shd w:val="solid" w:color="FFFFCC" w:fill="auto"/>
            <w:vAlign w:val="center"/>
          </w:tcPr>
          <w:p w:rsidR="00F06B45" w:rsidRPr="00045C68" w:rsidRDefault="00F06B45" w:rsidP="00F06B4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Originator Name</w:t>
            </w:r>
          </w:p>
        </w:tc>
        <w:tc>
          <w:tcPr>
            <w:tcW w:w="810" w:type="dxa"/>
            <w:gridSpan w:val="2"/>
            <w:tcBorders>
              <w:top w:val="single" w:sz="6" w:space="0" w:color="auto"/>
              <w:bottom w:val="single" w:sz="6" w:space="0" w:color="auto"/>
            </w:tcBorders>
            <w:shd w:val="solid" w:color="FFFFCC" w:fill="auto"/>
            <w:vAlign w:val="center"/>
          </w:tcPr>
          <w:p w:rsidR="00F06B45" w:rsidRPr="00045C68" w:rsidRDefault="00F06B45"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35</w:t>
            </w:r>
          </w:p>
        </w:tc>
        <w:tc>
          <w:tcPr>
            <w:tcW w:w="810" w:type="dxa"/>
            <w:gridSpan w:val="2"/>
            <w:tcBorders>
              <w:top w:val="single" w:sz="6" w:space="0" w:color="auto"/>
              <w:bottom w:val="single" w:sz="6" w:space="0" w:color="auto"/>
            </w:tcBorders>
            <w:shd w:val="solid" w:color="FFFFCC" w:fill="auto"/>
            <w:vAlign w:val="center"/>
          </w:tcPr>
          <w:p w:rsidR="00F06B45" w:rsidRPr="00045C68" w:rsidRDefault="00F06B45"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04-38</w:t>
            </w:r>
          </w:p>
        </w:tc>
        <w:tc>
          <w:tcPr>
            <w:tcW w:w="900" w:type="dxa"/>
            <w:gridSpan w:val="2"/>
            <w:tcBorders>
              <w:top w:val="single" w:sz="6" w:space="0" w:color="auto"/>
              <w:bottom w:val="single" w:sz="6" w:space="0" w:color="auto"/>
            </w:tcBorders>
            <w:shd w:val="solid" w:color="FFFFCC" w:fill="auto"/>
            <w:vAlign w:val="center"/>
          </w:tcPr>
          <w:p w:rsidR="00F06B45" w:rsidRPr="00045C68" w:rsidRDefault="00F06B45"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solid" w:color="FFFFCC" w:fill="auto"/>
            <w:vAlign w:val="center"/>
          </w:tcPr>
          <w:p w:rsidR="00F06B45" w:rsidRPr="00045C68" w:rsidRDefault="00F06B45" w:rsidP="00F06B4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This field contains the name of the Originator of the transaction</w:t>
            </w:r>
          </w:p>
        </w:tc>
        <w:tc>
          <w:tcPr>
            <w:tcW w:w="5220" w:type="dxa"/>
            <w:tcBorders>
              <w:top w:val="single" w:sz="6" w:space="0" w:color="auto"/>
              <w:bottom w:val="single" w:sz="6" w:space="0" w:color="auto"/>
            </w:tcBorders>
            <w:shd w:val="solid" w:color="FFFFCC" w:fill="auto"/>
            <w:vAlign w:val="center"/>
          </w:tcPr>
          <w:p w:rsidR="00F06B45" w:rsidRPr="00045C68" w:rsidRDefault="00F06B45" w:rsidP="000D62D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Maps to &lt;</w:t>
            </w:r>
            <w:r w:rsidR="000D62D9" w:rsidRPr="00045C68">
              <w:rPr>
                <w:rFonts w:ascii="Century Gothic" w:hAnsi="Century Gothic" w:cs="Century Gothic"/>
                <w:color w:val="000000"/>
                <w:sz w:val="16"/>
                <w:szCs w:val="16"/>
              </w:rPr>
              <w:t>PaymentInformation</w:t>
            </w:r>
            <w:r w:rsidRPr="00045C68">
              <w:rPr>
                <w:rFonts w:ascii="Century Gothic" w:hAnsi="Century Gothic" w:cs="Century Gothic"/>
                <w:color w:val="000000"/>
                <w:sz w:val="16"/>
                <w:szCs w:val="16"/>
              </w:rPr>
              <w:t>&gt;&lt;</w:t>
            </w:r>
            <w:r w:rsidR="000D62D9" w:rsidRPr="00045C68">
              <w:rPr>
                <w:rFonts w:ascii="Century Gothic" w:hAnsi="Century Gothic" w:cs="Century Gothic"/>
                <w:color w:val="000000"/>
                <w:sz w:val="16"/>
                <w:szCs w:val="16"/>
              </w:rPr>
              <w:t>Debtor</w:t>
            </w:r>
            <w:r w:rsidRPr="00045C68">
              <w:rPr>
                <w:rFonts w:ascii="Century Gothic" w:hAnsi="Century Gothic" w:cs="Century Gothic"/>
                <w:color w:val="000000"/>
                <w:sz w:val="16"/>
                <w:szCs w:val="16"/>
              </w:rPr>
              <w:t>&gt;&lt;Name&gt;</w:t>
            </w:r>
            <w:r w:rsidR="00E35B65" w:rsidRPr="00E35B65">
              <w:rPr>
                <w:rFonts w:ascii="Century Gothic" w:hAnsi="Century Gothic" w:cs="Century Gothic"/>
                <w:color w:val="000000"/>
                <w:sz w:val="16"/>
                <w:szCs w:val="16"/>
                <w:vertAlign w:val="superscript"/>
              </w:rPr>
              <w:t>4</w:t>
            </w:r>
          </w:p>
        </w:tc>
      </w:tr>
      <w:tr w:rsidR="00F06B45" w:rsidRPr="00045C68" w:rsidTr="00F06B45">
        <w:tblPrEx>
          <w:tblBorders>
            <w:top w:val="none" w:sz="0" w:space="0" w:color="auto"/>
            <w:bottom w:val="none" w:sz="0" w:space="0" w:color="auto"/>
            <w:insideH w:val="none" w:sz="0" w:space="0" w:color="auto"/>
          </w:tblBorders>
          <w:tblLook w:val="0000" w:firstRow="0" w:lastRow="0" w:firstColumn="0" w:lastColumn="0" w:noHBand="0" w:noVBand="0"/>
        </w:tblPrEx>
        <w:trPr>
          <w:trHeight w:val="329"/>
        </w:trPr>
        <w:tc>
          <w:tcPr>
            <w:tcW w:w="450" w:type="dxa"/>
            <w:tcBorders>
              <w:top w:val="single" w:sz="6" w:space="0" w:color="auto"/>
              <w:bottom w:val="single" w:sz="6" w:space="0" w:color="auto"/>
            </w:tcBorders>
            <w:shd w:val="solid" w:color="FFFFCC" w:fill="auto"/>
            <w:vAlign w:val="center"/>
          </w:tcPr>
          <w:p w:rsidR="00F06B45" w:rsidRPr="00045C68" w:rsidRDefault="00F06B45"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4</w:t>
            </w:r>
          </w:p>
        </w:tc>
        <w:tc>
          <w:tcPr>
            <w:tcW w:w="2430" w:type="dxa"/>
            <w:gridSpan w:val="2"/>
            <w:tcBorders>
              <w:top w:val="single" w:sz="6" w:space="0" w:color="auto"/>
              <w:bottom w:val="single" w:sz="6" w:space="0" w:color="auto"/>
            </w:tcBorders>
            <w:shd w:val="solid" w:color="FFFFCC" w:fill="auto"/>
            <w:vAlign w:val="center"/>
          </w:tcPr>
          <w:p w:rsidR="00F06B45" w:rsidRPr="00045C68" w:rsidRDefault="00F06B45" w:rsidP="00F06B4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Originator Street Address</w:t>
            </w:r>
          </w:p>
        </w:tc>
        <w:tc>
          <w:tcPr>
            <w:tcW w:w="810" w:type="dxa"/>
            <w:gridSpan w:val="2"/>
            <w:tcBorders>
              <w:top w:val="single" w:sz="6" w:space="0" w:color="auto"/>
              <w:bottom w:val="single" w:sz="6" w:space="0" w:color="auto"/>
            </w:tcBorders>
            <w:shd w:val="solid" w:color="FFFFCC" w:fill="auto"/>
            <w:vAlign w:val="center"/>
          </w:tcPr>
          <w:p w:rsidR="00F06B45" w:rsidRPr="00045C68" w:rsidRDefault="00F06B45"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35</w:t>
            </w:r>
          </w:p>
        </w:tc>
        <w:tc>
          <w:tcPr>
            <w:tcW w:w="810" w:type="dxa"/>
            <w:gridSpan w:val="2"/>
            <w:tcBorders>
              <w:top w:val="single" w:sz="6" w:space="0" w:color="auto"/>
              <w:bottom w:val="single" w:sz="6" w:space="0" w:color="auto"/>
            </w:tcBorders>
            <w:shd w:val="solid" w:color="FFFFCC" w:fill="auto"/>
            <w:vAlign w:val="center"/>
          </w:tcPr>
          <w:p w:rsidR="00F06B45" w:rsidRPr="00045C68" w:rsidRDefault="00F06B45"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39-73</w:t>
            </w:r>
          </w:p>
        </w:tc>
        <w:tc>
          <w:tcPr>
            <w:tcW w:w="900" w:type="dxa"/>
            <w:gridSpan w:val="2"/>
            <w:tcBorders>
              <w:top w:val="single" w:sz="6" w:space="0" w:color="auto"/>
              <w:bottom w:val="single" w:sz="6" w:space="0" w:color="auto"/>
            </w:tcBorders>
            <w:shd w:val="solid" w:color="FFFFCC" w:fill="auto"/>
            <w:vAlign w:val="center"/>
          </w:tcPr>
          <w:p w:rsidR="00F06B45" w:rsidRPr="00045C68" w:rsidRDefault="00F06B45"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solid" w:color="FFFFCC" w:fill="auto"/>
            <w:vAlign w:val="center"/>
          </w:tcPr>
          <w:p w:rsidR="00F06B45" w:rsidRPr="00045C68" w:rsidRDefault="00F06B45" w:rsidP="00F06B4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This field contains the physical street address of the Originator</w:t>
            </w:r>
          </w:p>
        </w:tc>
        <w:tc>
          <w:tcPr>
            <w:tcW w:w="5220" w:type="dxa"/>
            <w:tcBorders>
              <w:top w:val="single" w:sz="6" w:space="0" w:color="auto"/>
              <w:bottom w:val="single" w:sz="6" w:space="0" w:color="auto"/>
            </w:tcBorders>
            <w:shd w:val="solid" w:color="FFFFCC" w:fill="auto"/>
            <w:vAlign w:val="center"/>
          </w:tcPr>
          <w:p w:rsidR="00F06B45" w:rsidRPr="00045C68" w:rsidRDefault="00A12B1B" w:rsidP="000D62D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May m</w:t>
            </w:r>
            <w:r w:rsidR="00F06B45" w:rsidRPr="00045C68">
              <w:rPr>
                <w:rFonts w:ascii="Century Gothic" w:hAnsi="Century Gothic" w:cs="Century Gothic"/>
                <w:color w:val="000000"/>
                <w:sz w:val="16"/>
                <w:szCs w:val="16"/>
              </w:rPr>
              <w:t>ap to</w:t>
            </w:r>
            <w:r w:rsidR="00E35B65" w:rsidRPr="00E35B65">
              <w:rPr>
                <w:rFonts w:ascii="Century Gothic" w:hAnsi="Century Gothic" w:cs="Century Gothic"/>
                <w:color w:val="000000"/>
                <w:sz w:val="16"/>
                <w:szCs w:val="16"/>
                <w:vertAlign w:val="superscript"/>
              </w:rPr>
              <w:t>4</w:t>
            </w:r>
            <w:r w:rsidR="00F06B45" w:rsidRPr="00E35B65">
              <w:rPr>
                <w:rFonts w:ascii="Century Gothic" w:hAnsi="Century Gothic" w:cs="Century Gothic"/>
                <w:color w:val="000000"/>
                <w:sz w:val="16"/>
                <w:szCs w:val="16"/>
                <w:vertAlign w:val="superscript"/>
              </w:rPr>
              <w:t xml:space="preserve"> </w:t>
            </w:r>
            <w:r w:rsidR="00E35B65">
              <w:rPr>
                <w:rFonts w:ascii="Century Gothic" w:hAnsi="Century Gothic" w:cs="Century Gothic"/>
                <w:color w:val="000000"/>
                <w:sz w:val="16"/>
                <w:szCs w:val="16"/>
                <w:vertAlign w:val="superscript"/>
              </w:rPr>
              <w:t xml:space="preserve"> </w:t>
            </w:r>
            <w:r w:rsidR="00F06B45" w:rsidRPr="00045C68">
              <w:rPr>
                <w:rFonts w:ascii="Century Gothic" w:hAnsi="Century Gothic" w:cs="Century Gothic"/>
                <w:color w:val="000000"/>
                <w:sz w:val="16"/>
                <w:szCs w:val="16"/>
              </w:rPr>
              <w:t>&lt;</w:t>
            </w:r>
            <w:r w:rsidR="000D62D9" w:rsidRPr="00045C68">
              <w:rPr>
                <w:rFonts w:ascii="Century Gothic" w:hAnsi="Century Gothic" w:cs="Century Gothic"/>
                <w:color w:val="000000"/>
                <w:sz w:val="16"/>
                <w:szCs w:val="16"/>
              </w:rPr>
              <w:t>PaymentInformation</w:t>
            </w:r>
            <w:r w:rsidR="00F06B45" w:rsidRPr="00045C68">
              <w:rPr>
                <w:rFonts w:ascii="Century Gothic" w:hAnsi="Century Gothic" w:cs="Century Gothic"/>
                <w:color w:val="000000"/>
                <w:sz w:val="16"/>
                <w:szCs w:val="16"/>
              </w:rPr>
              <w:t>&gt;&lt;</w:t>
            </w:r>
            <w:r w:rsidR="000D62D9" w:rsidRPr="00045C68">
              <w:rPr>
                <w:rFonts w:ascii="Century Gothic" w:hAnsi="Century Gothic" w:cs="Century Gothic"/>
                <w:color w:val="000000"/>
                <w:sz w:val="16"/>
                <w:szCs w:val="16"/>
              </w:rPr>
              <w:t>Debtor</w:t>
            </w:r>
            <w:r w:rsidR="00F06B45" w:rsidRPr="00045C68">
              <w:rPr>
                <w:rFonts w:ascii="Century Gothic" w:hAnsi="Century Gothic" w:cs="Century Gothic"/>
                <w:color w:val="000000"/>
                <w:sz w:val="16"/>
                <w:szCs w:val="16"/>
              </w:rPr>
              <w:t>&gt;&lt;PostalAddress&gt; &lt;StreetName&gt; and &lt;BuildingNumber&gt;</w:t>
            </w:r>
            <w:r w:rsidRPr="00045C68">
              <w:rPr>
                <w:rFonts w:ascii="Century Gothic" w:hAnsi="Century Gothic" w:cs="Century Gothic"/>
                <w:color w:val="000000"/>
                <w:sz w:val="16"/>
                <w:szCs w:val="16"/>
              </w:rPr>
              <w:t xml:space="preserve"> or &lt;AddressLine&gt;</w:t>
            </w:r>
          </w:p>
        </w:tc>
      </w:tr>
      <w:tr w:rsidR="00F06B45" w:rsidRPr="00045C68" w:rsidTr="00F06B45">
        <w:tblPrEx>
          <w:tblBorders>
            <w:top w:val="none" w:sz="0" w:space="0" w:color="auto"/>
            <w:bottom w:val="none" w:sz="0" w:space="0" w:color="auto"/>
            <w:insideH w:val="none" w:sz="0" w:space="0" w:color="auto"/>
          </w:tblBorders>
          <w:tblLook w:val="0000" w:firstRow="0" w:lastRow="0" w:firstColumn="0" w:lastColumn="0" w:noHBand="0" w:noVBand="0"/>
        </w:tblPrEx>
        <w:trPr>
          <w:trHeight w:val="170"/>
        </w:trPr>
        <w:tc>
          <w:tcPr>
            <w:tcW w:w="450" w:type="dxa"/>
            <w:tcBorders>
              <w:top w:val="single" w:sz="6" w:space="0" w:color="auto"/>
              <w:bottom w:val="single" w:sz="6" w:space="0" w:color="auto"/>
            </w:tcBorders>
            <w:shd w:val="clear" w:color="FF6600" w:fill="F79646"/>
            <w:vAlign w:val="center"/>
          </w:tcPr>
          <w:p w:rsidR="00F06B45" w:rsidRPr="00045C68" w:rsidRDefault="00F06B45"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5</w:t>
            </w:r>
          </w:p>
        </w:tc>
        <w:tc>
          <w:tcPr>
            <w:tcW w:w="2430" w:type="dxa"/>
            <w:gridSpan w:val="2"/>
            <w:tcBorders>
              <w:top w:val="single" w:sz="6" w:space="0" w:color="auto"/>
              <w:bottom w:val="single" w:sz="6" w:space="0" w:color="auto"/>
            </w:tcBorders>
            <w:shd w:val="clear" w:color="FF6600" w:fill="F79646"/>
            <w:vAlign w:val="center"/>
          </w:tcPr>
          <w:p w:rsidR="00F06B45" w:rsidRPr="00045C68" w:rsidRDefault="00F06B45" w:rsidP="00F06B4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Reserved</w:t>
            </w:r>
          </w:p>
        </w:tc>
        <w:tc>
          <w:tcPr>
            <w:tcW w:w="810" w:type="dxa"/>
            <w:gridSpan w:val="2"/>
            <w:tcBorders>
              <w:top w:val="single" w:sz="6" w:space="0" w:color="auto"/>
              <w:bottom w:val="single" w:sz="6" w:space="0" w:color="auto"/>
            </w:tcBorders>
            <w:shd w:val="clear" w:color="FF6600" w:fill="F79646"/>
            <w:vAlign w:val="center"/>
          </w:tcPr>
          <w:p w:rsidR="00F06B45" w:rsidRPr="00045C68" w:rsidRDefault="00F06B45"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14</w:t>
            </w:r>
          </w:p>
        </w:tc>
        <w:tc>
          <w:tcPr>
            <w:tcW w:w="810" w:type="dxa"/>
            <w:gridSpan w:val="2"/>
            <w:tcBorders>
              <w:top w:val="single" w:sz="6" w:space="0" w:color="auto"/>
              <w:bottom w:val="single" w:sz="6" w:space="0" w:color="auto"/>
            </w:tcBorders>
            <w:shd w:val="clear" w:color="FF6600" w:fill="F79646"/>
            <w:vAlign w:val="center"/>
          </w:tcPr>
          <w:p w:rsidR="00F06B45" w:rsidRPr="00045C68" w:rsidRDefault="00F06B45"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74-87</w:t>
            </w:r>
          </w:p>
        </w:tc>
        <w:tc>
          <w:tcPr>
            <w:tcW w:w="900" w:type="dxa"/>
            <w:gridSpan w:val="2"/>
            <w:tcBorders>
              <w:top w:val="single" w:sz="6" w:space="0" w:color="auto"/>
              <w:bottom w:val="single" w:sz="6" w:space="0" w:color="auto"/>
            </w:tcBorders>
            <w:shd w:val="clear" w:color="FF6600" w:fill="F79646"/>
            <w:vAlign w:val="center"/>
          </w:tcPr>
          <w:p w:rsidR="00F06B45" w:rsidRPr="00045C68" w:rsidRDefault="00F06B45"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N/A</w:t>
            </w:r>
          </w:p>
        </w:tc>
        <w:tc>
          <w:tcPr>
            <w:tcW w:w="3510" w:type="dxa"/>
            <w:gridSpan w:val="2"/>
            <w:tcBorders>
              <w:top w:val="single" w:sz="6" w:space="0" w:color="auto"/>
              <w:bottom w:val="single" w:sz="6" w:space="0" w:color="auto"/>
            </w:tcBorders>
            <w:shd w:val="clear" w:color="FF6600" w:fill="F79646"/>
            <w:vAlign w:val="center"/>
          </w:tcPr>
          <w:p w:rsidR="00F06B45" w:rsidRPr="00045C68" w:rsidRDefault="00F06B45" w:rsidP="00F06B4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 </w:t>
            </w:r>
            <w:r w:rsidR="00B638FF" w:rsidRPr="00045C68">
              <w:rPr>
                <w:rFonts w:ascii="Century Gothic" w:hAnsi="Century Gothic" w:cs="Century Gothic"/>
                <w:color w:val="000000"/>
                <w:sz w:val="16"/>
                <w:szCs w:val="16"/>
              </w:rPr>
              <w:t>Leave blank</w:t>
            </w:r>
          </w:p>
        </w:tc>
        <w:tc>
          <w:tcPr>
            <w:tcW w:w="5220" w:type="dxa"/>
            <w:tcBorders>
              <w:top w:val="single" w:sz="6" w:space="0" w:color="auto"/>
              <w:bottom w:val="single" w:sz="6" w:space="0" w:color="auto"/>
            </w:tcBorders>
            <w:shd w:val="clear" w:color="FF6600" w:fill="F79646"/>
            <w:vAlign w:val="center"/>
          </w:tcPr>
          <w:p w:rsidR="00F06B45" w:rsidRPr="00045C68" w:rsidRDefault="00F06B45" w:rsidP="00F06B4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w:t>
            </w:r>
            <w:r w:rsidR="00B638FF" w:rsidRPr="00045C68">
              <w:rPr>
                <w:rFonts w:ascii="Century Gothic" w:hAnsi="Century Gothic" w:cs="Century Gothic"/>
                <w:color w:val="000000"/>
                <w:sz w:val="16"/>
                <w:szCs w:val="16"/>
              </w:rPr>
              <w:t>*</w:t>
            </w:r>
            <w:r w:rsidRPr="00045C68">
              <w:rPr>
                <w:rFonts w:ascii="Century Gothic" w:hAnsi="Century Gothic" w:cs="Century Gothic"/>
                <w:color w:val="000000"/>
                <w:sz w:val="16"/>
                <w:szCs w:val="16"/>
              </w:rPr>
              <w:t>, leave blank</w:t>
            </w:r>
          </w:p>
        </w:tc>
      </w:tr>
      <w:tr w:rsidR="00F06B45" w:rsidRPr="00045C68" w:rsidTr="00F06B45">
        <w:tblPrEx>
          <w:tblBorders>
            <w:top w:val="none" w:sz="0" w:space="0" w:color="auto"/>
            <w:bottom w:val="none" w:sz="0" w:space="0" w:color="auto"/>
            <w:insideH w:val="none" w:sz="0" w:space="0" w:color="auto"/>
          </w:tblBorders>
          <w:tblLook w:val="0000" w:firstRow="0" w:lastRow="0" w:firstColumn="0" w:lastColumn="0" w:noHBand="0" w:noVBand="0"/>
        </w:tblPrEx>
        <w:trPr>
          <w:trHeight w:val="850"/>
        </w:trPr>
        <w:tc>
          <w:tcPr>
            <w:tcW w:w="450" w:type="dxa"/>
            <w:tcBorders>
              <w:top w:val="single" w:sz="6" w:space="0" w:color="auto"/>
              <w:bottom w:val="single" w:sz="6" w:space="0" w:color="auto"/>
            </w:tcBorders>
            <w:shd w:val="clear" w:color="FF6600" w:fill="F79646"/>
            <w:vAlign w:val="center"/>
          </w:tcPr>
          <w:p w:rsidR="00F06B45" w:rsidRPr="00045C68" w:rsidRDefault="00F06B45"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6</w:t>
            </w:r>
          </w:p>
        </w:tc>
        <w:tc>
          <w:tcPr>
            <w:tcW w:w="2430" w:type="dxa"/>
            <w:gridSpan w:val="2"/>
            <w:tcBorders>
              <w:top w:val="single" w:sz="6" w:space="0" w:color="auto"/>
              <w:bottom w:val="single" w:sz="6" w:space="0" w:color="auto"/>
            </w:tcBorders>
            <w:shd w:val="clear" w:color="FF6600" w:fill="F79646"/>
            <w:vAlign w:val="center"/>
          </w:tcPr>
          <w:p w:rsidR="00F06B45" w:rsidRPr="00045C68" w:rsidRDefault="00F06B45" w:rsidP="00F06B4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Entry Detail Sequence Number</w:t>
            </w:r>
          </w:p>
        </w:tc>
        <w:tc>
          <w:tcPr>
            <w:tcW w:w="810" w:type="dxa"/>
            <w:gridSpan w:val="2"/>
            <w:tcBorders>
              <w:top w:val="single" w:sz="6" w:space="0" w:color="auto"/>
              <w:bottom w:val="single" w:sz="6" w:space="0" w:color="auto"/>
            </w:tcBorders>
            <w:shd w:val="clear" w:color="FF6600" w:fill="F79646"/>
            <w:vAlign w:val="center"/>
          </w:tcPr>
          <w:p w:rsidR="00F06B45" w:rsidRPr="00045C68" w:rsidRDefault="00F06B45"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w:t>
            </w:r>
          </w:p>
        </w:tc>
        <w:tc>
          <w:tcPr>
            <w:tcW w:w="810" w:type="dxa"/>
            <w:gridSpan w:val="2"/>
            <w:tcBorders>
              <w:top w:val="single" w:sz="6" w:space="0" w:color="auto"/>
              <w:bottom w:val="single" w:sz="6" w:space="0" w:color="auto"/>
            </w:tcBorders>
            <w:shd w:val="clear" w:color="FF6600" w:fill="F79646"/>
            <w:vAlign w:val="center"/>
          </w:tcPr>
          <w:p w:rsidR="00F06B45" w:rsidRPr="00045C68" w:rsidRDefault="00F06B45"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88-94</w:t>
            </w:r>
          </w:p>
        </w:tc>
        <w:tc>
          <w:tcPr>
            <w:tcW w:w="900" w:type="dxa"/>
            <w:gridSpan w:val="2"/>
            <w:tcBorders>
              <w:top w:val="single" w:sz="6" w:space="0" w:color="auto"/>
              <w:bottom w:val="single" w:sz="6" w:space="0" w:color="auto"/>
            </w:tcBorders>
            <w:shd w:val="clear" w:color="FF6600" w:fill="F79646"/>
            <w:vAlign w:val="center"/>
          </w:tcPr>
          <w:p w:rsidR="00F06B45" w:rsidRPr="00045C68" w:rsidRDefault="00F06B45" w:rsidP="00F06B4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clear" w:color="FF6600" w:fill="F79646"/>
            <w:vAlign w:val="center"/>
          </w:tcPr>
          <w:p w:rsidR="00F06B45" w:rsidRPr="00045C68" w:rsidRDefault="00F06B45" w:rsidP="005D52E2">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This field contains the ascending sequence number section of the Entry De</w:t>
            </w:r>
            <w:r w:rsidR="005D52E2" w:rsidRPr="00045C68">
              <w:rPr>
                <w:rFonts w:ascii="Century Gothic" w:hAnsi="Century Gothic" w:cs="Century Gothic"/>
                <w:color w:val="000000"/>
                <w:sz w:val="16"/>
                <w:szCs w:val="16"/>
              </w:rPr>
              <w:t xml:space="preserve">tail or Corporate Entry Detail </w:t>
            </w:r>
            <w:r w:rsidRPr="00045C68">
              <w:rPr>
                <w:rFonts w:ascii="Century Gothic" w:hAnsi="Century Gothic" w:cs="Century Gothic"/>
                <w:color w:val="000000"/>
                <w:sz w:val="16"/>
                <w:szCs w:val="16"/>
              </w:rPr>
              <w:t>Record‘s trace number. This number is the same as the last seven digits of the trace number (Field 13) of the related Entry Detail Record</w:t>
            </w:r>
          </w:p>
        </w:tc>
        <w:tc>
          <w:tcPr>
            <w:tcW w:w="5220" w:type="dxa"/>
            <w:tcBorders>
              <w:top w:val="single" w:sz="6" w:space="0" w:color="auto"/>
              <w:bottom w:val="single" w:sz="6" w:space="0" w:color="auto"/>
            </w:tcBorders>
            <w:shd w:val="clear" w:color="FF6600" w:fill="F79646"/>
            <w:vAlign w:val="center"/>
          </w:tcPr>
          <w:p w:rsidR="00F06B45" w:rsidRPr="00045C68" w:rsidRDefault="005D52E2" w:rsidP="00F06B4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 system generated from last 7 digits of Trace Number</w:t>
            </w:r>
          </w:p>
        </w:tc>
      </w:tr>
    </w:tbl>
    <w:p w:rsidR="00147F49" w:rsidRPr="00045C68" w:rsidRDefault="00F06B45" w:rsidP="00147F49">
      <w:pPr>
        <w:spacing w:after="0" w:line="240" w:lineRule="auto"/>
        <w:rPr>
          <w:rFonts w:ascii="Century Gothic" w:hAnsi="Century Gothic"/>
          <w:sz w:val="16"/>
          <w:szCs w:val="16"/>
        </w:rPr>
      </w:pPr>
      <w:r w:rsidRPr="00045C68">
        <w:rPr>
          <w:rFonts w:ascii="Century Gothic" w:hAnsi="Century Gothic"/>
          <w:sz w:val="16"/>
          <w:szCs w:val="16"/>
        </w:rPr>
        <w:t xml:space="preserve">NOTE: </w:t>
      </w:r>
    </w:p>
    <w:p w:rsidR="00F06B45" w:rsidRPr="00045C68" w:rsidRDefault="00147F49" w:rsidP="00147F49">
      <w:pPr>
        <w:spacing w:after="0" w:line="240" w:lineRule="auto"/>
        <w:rPr>
          <w:rFonts w:ascii="Century Gothic" w:hAnsi="Century Gothic"/>
          <w:sz w:val="16"/>
          <w:szCs w:val="16"/>
        </w:rPr>
      </w:pPr>
      <w:r w:rsidRPr="00045C68">
        <w:rPr>
          <w:rFonts w:ascii="Century Gothic" w:hAnsi="Century Gothic"/>
          <w:sz w:val="16"/>
          <w:szCs w:val="16"/>
        </w:rPr>
        <w:t>*</w:t>
      </w:r>
      <w:r w:rsidR="00F06B45" w:rsidRPr="00045C68">
        <w:rPr>
          <w:rFonts w:ascii="Century Gothic" w:hAnsi="Century Gothic"/>
          <w:sz w:val="16"/>
          <w:szCs w:val="16"/>
        </w:rPr>
        <w:t>Field typically not used by U.S. banks</w:t>
      </w:r>
    </w:p>
    <w:p w:rsidR="00BE0466" w:rsidRPr="00045C68" w:rsidRDefault="00E35B65" w:rsidP="00E35B65">
      <w:pPr>
        <w:spacing w:after="0" w:line="240" w:lineRule="auto"/>
        <w:rPr>
          <w:rFonts w:ascii="Century Gothic" w:hAnsi="Century Gothic"/>
        </w:rPr>
        <w:sectPr w:rsidR="00BE0466" w:rsidRPr="00045C68" w:rsidSect="00752D5D">
          <w:pgSz w:w="15840" w:h="12240" w:orient="landscape"/>
          <w:pgMar w:top="1008" w:right="1440" w:bottom="1008" w:left="1440" w:header="720" w:footer="720" w:gutter="0"/>
          <w:cols w:space="720"/>
          <w:docGrid w:linePitch="360"/>
        </w:sectPr>
      </w:pPr>
      <w:r w:rsidRPr="00B61E1E">
        <w:rPr>
          <w:rFonts w:ascii="Century Gothic" w:hAnsi="Century Gothic"/>
          <w:sz w:val="16"/>
          <w:szCs w:val="16"/>
          <w:vertAlign w:val="superscript"/>
        </w:rPr>
        <w:t>4</w:t>
      </w:r>
      <w:r w:rsidRPr="00B61E1E">
        <w:rPr>
          <w:rFonts w:ascii="Century Gothic" w:hAnsi="Century Gothic"/>
          <w:sz w:val="16"/>
          <w:szCs w:val="16"/>
        </w:rPr>
        <w:t xml:space="preserve">For </w:t>
      </w:r>
      <w:r w:rsidRPr="00B61E1E">
        <w:rPr>
          <w:rFonts w:ascii="Century Gothic" w:hAnsi="Century Gothic"/>
          <w:i/>
          <w:sz w:val="16"/>
          <w:szCs w:val="16"/>
        </w:rPr>
        <w:t>3rd party</w:t>
      </w:r>
      <w:r w:rsidRPr="00B61E1E">
        <w:rPr>
          <w:rFonts w:ascii="Century Gothic" w:hAnsi="Century Gothic"/>
          <w:sz w:val="16"/>
          <w:szCs w:val="16"/>
        </w:rPr>
        <w:t xml:space="preserve"> payment i.e., payment on behalf of, maps to &lt;UltimateDebtor&gt;</w:t>
      </w:r>
      <w:r>
        <w:rPr>
          <w:rFonts w:ascii="Century Gothic" w:hAnsi="Century Gothic"/>
          <w:sz w:val="16"/>
          <w:szCs w:val="16"/>
        </w:rPr>
        <w:t xml:space="preserve"> </w:t>
      </w:r>
      <w:r w:rsidRPr="00B61E1E">
        <w:rPr>
          <w:rFonts w:ascii="Century Gothic" w:hAnsi="Century Gothic"/>
          <w:sz w:val="16"/>
          <w:szCs w:val="16"/>
        </w:rPr>
        <w:t>fields</w:t>
      </w:r>
    </w:p>
    <w:p w:rsidR="006E7E0D" w:rsidRPr="00045C68" w:rsidRDefault="006E7E0D" w:rsidP="00350FDF">
      <w:pPr>
        <w:pStyle w:val="Heading2"/>
        <w:numPr>
          <w:ilvl w:val="0"/>
          <w:numId w:val="26"/>
        </w:numPr>
        <w:rPr>
          <w:rFonts w:ascii="Century Gothic" w:hAnsi="Century Gothic"/>
        </w:rPr>
      </w:pPr>
      <w:bookmarkStart w:id="26" w:name="_Toc464810877"/>
      <w:r w:rsidRPr="00045C68">
        <w:rPr>
          <w:rFonts w:ascii="Century Gothic" w:hAnsi="Century Gothic"/>
        </w:rPr>
        <w:lastRenderedPageBreak/>
        <w:t>IAT Third Addenda Record (712)</w:t>
      </w:r>
      <w:r w:rsidR="003D2258" w:rsidRPr="00045C68">
        <w:rPr>
          <w:rFonts w:ascii="Century Gothic" w:hAnsi="Century Gothic"/>
        </w:rPr>
        <w:t xml:space="preserve"> (Outbound Payments)</w:t>
      </w:r>
      <w:bookmarkEnd w:id="26"/>
    </w:p>
    <w:p w:rsidR="006E7E0D" w:rsidRPr="00045C68" w:rsidRDefault="00D224E6" w:rsidP="008845DF">
      <w:pPr>
        <w:ind w:left="1080"/>
        <w:rPr>
          <w:rFonts w:ascii="Century Gothic" w:hAnsi="Century Gothic"/>
        </w:rPr>
      </w:pPr>
      <w:r w:rsidRPr="00045C68">
        <w:rPr>
          <w:rFonts w:ascii="Century Gothic" w:hAnsi="Century Gothic"/>
          <w:sz w:val="20"/>
          <w:szCs w:val="20"/>
        </w:rPr>
        <w:t xml:space="preserve">Note that the mapping provided herein is for </w:t>
      </w:r>
      <w:r w:rsidRPr="00045C68">
        <w:rPr>
          <w:rFonts w:ascii="Century Gothic" w:hAnsi="Century Gothic"/>
          <w:b/>
          <w:i/>
          <w:sz w:val="20"/>
          <w:szCs w:val="20"/>
        </w:rPr>
        <w:t>outbound</w:t>
      </w:r>
      <w:r w:rsidRPr="00045C68">
        <w:rPr>
          <w:rFonts w:ascii="Century Gothic" w:hAnsi="Century Gothic"/>
          <w:sz w:val="20"/>
          <w:szCs w:val="20"/>
        </w:rPr>
        <w:t xml:space="preserve"> IAT only i.e., funds are moving from the U.S. to a foreign country.</w:t>
      </w:r>
    </w:p>
    <w:tbl>
      <w:tblPr>
        <w:tblW w:w="14130" w:type="dxa"/>
        <w:tblInd w:w="-432"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50"/>
        <w:gridCol w:w="33"/>
        <w:gridCol w:w="2397"/>
        <w:gridCol w:w="25"/>
        <w:gridCol w:w="785"/>
        <w:gridCol w:w="19"/>
        <w:gridCol w:w="791"/>
        <w:gridCol w:w="19"/>
        <w:gridCol w:w="881"/>
        <w:gridCol w:w="3484"/>
        <w:gridCol w:w="26"/>
        <w:gridCol w:w="5220"/>
      </w:tblGrid>
      <w:tr w:rsidR="00B7686E" w:rsidRPr="00045C68" w:rsidTr="00B52E13">
        <w:trPr>
          <w:trHeight w:val="630"/>
        </w:trPr>
        <w:tc>
          <w:tcPr>
            <w:tcW w:w="483" w:type="dxa"/>
            <w:gridSpan w:val="2"/>
            <w:tcBorders>
              <w:bottom w:val="single" w:sz="6" w:space="0" w:color="auto"/>
            </w:tcBorders>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 </w:t>
            </w:r>
          </w:p>
        </w:tc>
        <w:tc>
          <w:tcPr>
            <w:tcW w:w="2422" w:type="dxa"/>
            <w:gridSpan w:val="2"/>
            <w:tcBorders>
              <w:bottom w:val="single" w:sz="6" w:space="0" w:color="auto"/>
            </w:tcBorders>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IAT</w:t>
            </w:r>
          </w:p>
        </w:tc>
        <w:tc>
          <w:tcPr>
            <w:tcW w:w="804" w:type="dxa"/>
            <w:gridSpan w:val="2"/>
            <w:tcBorders>
              <w:bottom w:val="single" w:sz="6" w:space="0" w:color="auto"/>
            </w:tcBorders>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Length</w:t>
            </w:r>
          </w:p>
        </w:tc>
        <w:tc>
          <w:tcPr>
            <w:tcW w:w="810" w:type="dxa"/>
            <w:gridSpan w:val="2"/>
            <w:tcBorders>
              <w:bottom w:val="single" w:sz="6" w:space="0" w:color="auto"/>
            </w:tcBorders>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Position</w:t>
            </w:r>
          </w:p>
        </w:tc>
        <w:tc>
          <w:tcPr>
            <w:tcW w:w="881" w:type="dxa"/>
            <w:tcBorders>
              <w:bottom w:val="single" w:sz="6" w:space="0" w:color="auto"/>
            </w:tcBorders>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M,R,O</w:t>
            </w:r>
          </w:p>
        </w:tc>
        <w:tc>
          <w:tcPr>
            <w:tcW w:w="3484" w:type="dxa"/>
            <w:tcBorders>
              <w:bottom w:val="single" w:sz="6" w:space="0" w:color="auto"/>
            </w:tcBorders>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5246" w:type="dxa"/>
            <w:gridSpan w:val="2"/>
            <w:tcBorders>
              <w:bottom w:val="single" w:sz="6" w:space="0" w:color="auto"/>
            </w:tcBorders>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20022 Mapping Comments</w:t>
            </w:r>
          </w:p>
        </w:tc>
      </w:tr>
      <w:tr w:rsidR="00E35C8E" w:rsidRPr="00045C68" w:rsidTr="00B52E13">
        <w:tblPrEx>
          <w:tblBorders>
            <w:top w:val="none" w:sz="0" w:space="0" w:color="auto"/>
            <w:bottom w:val="none" w:sz="0" w:space="0" w:color="auto"/>
            <w:insideH w:val="none" w:sz="0" w:space="0" w:color="auto"/>
          </w:tblBorders>
          <w:tblLook w:val="0000" w:firstRow="0" w:lastRow="0" w:firstColumn="0" w:lastColumn="0" w:noHBand="0" w:noVBand="0"/>
        </w:tblPrEx>
        <w:trPr>
          <w:trHeight w:val="170"/>
        </w:trPr>
        <w:tc>
          <w:tcPr>
            <w:tcW w:w="14130" w:type="dxa"/>
            <w:gridSpan w:val="12"/>
            <w:tcBorders>
              <w:top w:val="single" w:sz="6" w:space="0" w:color="auto"/>
              <w:bottom w:val="single" w:sz="6" w:space="0" w:color="auto"/>
            </w:tcBorders>
            <w:shd w:val="solid" w:color="969696" w:fill="auto"/>
            <w:vAlign w:val="center"/>
          </w:tcPr>
          <w:p w:rsidR="00E35C8E" w:rsidRPr="00045C68" w:rsidRDefault="00E35C8E" w:rsidP="00E35C8E">
            <w:pPr>
              <w:autoSpaceDE w:val="0"/>
              <w:autoSpaceDN w:val="0"/>
              <w:adjustRightInd w:val="0"/>
              <w:spacing w:after="0" w:line="240" w:lineRule="auto"/>
              <w:rPr>
                <w:rFonts w:ascii="Century Gothic" w:hAnsi="Century Gothic" w:cs="Century Gothic"/>
                <w:b/>
                <w:bCs/>
                <w:color w:val="000000"/>
                <w:sz w:val="16"/>
                <w:szCs w:val="16"/>
              </w:rPr>
            </w:pPr>
          </w:p>
          <w:p w:rsidR="00E35C8E" w:rsidRPr="00045C68" w:rsidRDefault="00E35C8E" w:rsidP="00E35C8E">
            <w:pPr>
              <w:autoSpaceDE w:val="0"/>
              <w:autoSpaceDN w:val="0"/>
              <w:adjustRightInd w:val="0"/>
              <w:spacing w:after="0" w:line="240" w:lineRule="auto"/>
              <w:rPr>
                <w:rFonts w:ascii="Century Gothic" w:hAnsi="Century Gothic" w:cs="Century Gothic"/>
                <w:b/>
                <w:bCs/>
                <w:color w:val="000000"/>
                <w:sz w:val="16"/>
                <w:szCs w:val="16"/>
              </w:rPr>
            </w:pPr>
            <w:r w:rsidRPr="00045C68">
              <w:rPr>
                <w:rFonts w:ascii="Century Gothic" w:hAnsi="Century Gothic" w:cs="Century Gothic"/>
                <w:b/>
                <w:bCs/>
                <w:color w:val="000000"/>
                <w:sz w:val="16"/>
                <w:szCs w:val="16"/>
              </w:rPr>
              <w:t>Third IAT Addenda Record (7)</w:t>
            </w:r>
          </w:p>
          <w:p w:rsidR="00E35C8E" w:rsidRPr="00045C68" w:rsidRDefault="00E35C8E" w:rsidP="00E35C8E">
            <w:pPr>
              <w:autoSpaceDE w:val="0"/>
              <w:autoSpaceDN w:val="0"/>
              <w:adjustRightInd w:val="0"/>
              <w:spacing w:after="0" w:line="240" w:lineRule="auto"/>
              <w:rPr>
                <w:rFonts w:ascii="Century Gothic" w:hAnsi="Century Gothic" w:cs="Century Gothic"/>
                <w:color w:val="000000"/>
                <w:sz w:val="16"/>
                <w:szCs w:val="16"/>
              </w:rPr>
            </w:pPr>
          </w:p>
        </w:tc>
      </w:tr>
      <w:tr w:rsidR="00E35C8E" w:rsidRPr="00045C68" w:rsidTr="00B52E13">
        <w:tblPrEx>
          <w:tblBorders>
            <w:top w:val="none" w:sz="0" w:space="0" w:color="auto"/>
            <w:bottom w:val="none" w:sz="0" w:space="0" w:color="auto"/>
            <w:insideH w:val="none" w:sz="0" w:space="0" w:color="auto"/>
          </w:tblBorders>
          <w:tblLook w:val="0000" w:firstRow="0" w:lastRow="0" w:firstColumn="0" w:lastColumn="0" w:noHBand="0" w:noVBand="0"/>
        </w:tblPrEx>
        <w:trPr>
          <w:trHeight w:val="170"/>
        </w:trPr>
        <w:tc>
          <w:tcPr>
            <w:tcW w:w="450" w:type="dxa"/>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2430" w:type="dxa"/>
            <w:gridSpan w:val="2"/>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Record Type Code</w:t>
            </w:r>
          </w:p>
        </w:tc>
        <w:tc>
          <w:tcPr>
            <w:tcW w:w="810" w:type="dxa"/>
            <w:gridSpan w:val="2"/>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810" w:type="dxa"/>
            <w:gridSpan w:val="2"/>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01-01</w:t>
            </w:r>
          </w:p>
        </w:tc>
        <w:tc>
          <w:tcPr>
            <w:tcW w:w="900" w:type="dxa"/>
            <w:gridSpan w:val="2"/>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Code identifying the Addenda Record type is "7"</w:t>
            </w:r>
          </w:p>
        </w:tc>
        <w:tc>
          <w:tcPr>
            <w:tcW w:w="5220" w:type="dxa"/>
            <w:tcBorders>
              <w:top w:val="single" w:sz="6" w:space="0" w:color="auto"/>
              <w:bottom w:val="single" w:sz="6" w:space="0" w:color="auto"/>
            </w:tcBorders>
            <w:shd w:val="clear" w:color="FF6600" w:fill="F79646"/>
            <w:vAlign w:val="center"/>
          </w:tcPr>
          <w:p w:rsidR="00E35C8E" w:rsidRPr="00045C68" w:rsidRDefault="00E35C8E" w:rsidP="00CB529F">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 set</w:t>
            </w:r>
            <w:r w:rsidR="00CB529F" w:rsidRPr="00045C68">
              <w:rPr>
                <w:rFonts w:ascii="Century Gothic" w:hAnsi="Century Gothic" w:cs="Century Gothic"/>
                <w:color w:val="000000"/>
                <w:sz w:val="16"/>
                <w:szCs w:val="16"/>
              </w:rPr>
              <w:t xml:space="preserve"> by ODFI system</w:t>
            </w:r>
            <w:r w:rsidRPr="00045C68">
              <w:rPr>
                <w:rFonts w:ascii="Century Gothic" w:hAnsi="Century Gothic" w:cs="Century Gothic"/>
                <w:color w:val="000000"/>
                <w:sz w:val="16"/>
                <w:szCs w:val="16"/>
              </w:rPr>
              <w:t xml:space="preserve"> to "7" </w:t>
            </w:r>
          </w:p>
        </w:tc>
      </w:tr>
      <w:tr w:rsidR="00E35C8E" w:rsidRPr="00045C68" w:rsidTr="00B52E13">
        <w:tblPrEx>
          <w:tblBorders>
            <w:top w:val="none" w:sz="0" w:space="0" w:color="auto"/>
            <w:bottom w:val="none" w:sz="0" w:space="0" w:color="auto"/>
            <w:insideH w:val="none" w:sz="0" w:space="0" w:color="auto"/>
          </w:tblBorders>
          <w:tblLook w:val="0000" w:firstRow="0" w:lastRow="0" w:firstColumn="0" w:lastColumn="0" w:noHBand="0" w:noVBand="0"/>
        </w:tblPrEx>
        <w:trPr>
          <w:trHeight w:val="170"/>
        </w:trPr>
        <w:tc>
          <w:tcPr>
            <w:tcW w:w="450" w:type="dxa"/>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w:t>
            </w:r>
          </w:p>
        </w:tc>
        <w:tc>
          <w:tcPr>
            <w:tcW w:w="2430" w:type="dxa"/>
            <w:gridSpan w:val="2"/>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Addenda Type Code</w:t>
            </w:r>
          </w:p>
        </w:tc>
        <w:tc>
          <w:tcPr>
            <w:tcW w:w="810" w:type="dxa"/>
            <w:gridSpan w:val="2"/>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w:t>
            </w:r>
          </w:p>
        </w:tc>
        <w:tc>
          <w:tcPr>
            <w:tcW w:w="810" w:type="dxa"/>
            <w:gridSpan w:val="2"/>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02-03</w:t>
            </w:r>
          </w:p>
        </w:tc>
        <w:tc>
          <w:tcPr>
            <w:tcW w:w="900" w:type="dxa"/>
            <w:gridSpan w:val="2"/>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clear" w:color="FF6600" w:fill="F79646"/>
            <w:vAlign w:val="center"/>
          </w:tcPr>
          <w:p w:rsidR="00E35C8E" w:rsidRPr="00045C68" w:rsidRDefault="00E35C8E" w:rsidP="0092681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Code identifying the </w:t>
            </w:r>
            <w:r w:rsidR="00926819" w:rsidRPr="00045C68">
              <w:rPr>
                <w:rFonts w:ascii="Century Gothic" w:hAnsi="Century Gothic" w:cs="Century Gothic"/>
                <w:color w:val="000000"/>
                <w:sz w:val="16"/>
                <w:szCs w:val="16"/>
              </w:rPr>
              <w:t xml:space="preserve">Third </w:t>
            </w:r>
            <w:r w:rsidRPr="00045C68">
              <w:rPr>
                <w:rFonts w:ascii="Century Gothic" w:hAnsi="Century Gothic" w:cs="Century Gothic"/>
                <w:color w:val="000000"/>
                <w:sz w:val="16"/>
                <w:szCs w:val="16"/>
              </w:rPr>
              <w:t xml:space="preserve">Addenda </w:t>
            </w:r>
            <w:r w:rsidR="00926819" w:rsidRPr="00045C68">
              <w:rPr>
                <w:rFonts w:ascii="Century Gothic" w:hAnsi="Century Gothic" w:cs="Century Gothic"/>
                <w:color w:val="000000"/>
                <w:sz w:val="16"/>
                <w:szCs w:val="16"/>
              </w:rPr>
              <w:t xml:space="preserve">Record </w:t>
            </w:r>
          </w:p>
        </w:tc>
        <w:tc>
          <w:tcPr>
            <w:tcW w:w="5220" w:type="dxa"/>
            <w:tcBorders>
              <w:top w:val="single" w:sz="6" w:space="0" w:color="auto"/>
              <w:bottom w:val="single" w:sz="6" w:space="0" w:color="auto"/>
            </w:tcBorders>
            <w:shd w:val="clear" w:color="FF6600" w:fill="F79646"/>
            <w:vAlign w:val="center"/>
          </w:tcPr>
          <w:p w:rsidR="00E35C8E" w:rsidRPr="00045C68" w:rsidRDefault="00E35C8E" w:rsidP="00CB529F">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Not mapped, set </w:t>
            </w:r>
            <w:r w:rsidR="00CB529F" w:rsidRPr="00045C68">
              <w:rPr>
                <w:rFonts w:ascii="Century Gothic" w:hAnsi="Century Gothic" w:cs="Century Gothic"/>
                <w:color w:val="000000"/>
                <w:sz w:val="16"/>
                <w:szCs w:val="16"/>
              </w:rPr>
              <w:t xml:space="preserve">by ODFI system </w:t>
            </w:r>
            <w:r w:rsidRPr="00045C68">
              <w:rPr>
                <w:rFonts w:ascii="Century Gothic" w:hAnsi="Century Gothic" w:cs="Century Gothic"/>
                <w:color w:val="000000"/>
                <w:sz w:val="16"/>
                <w:szCs w:val="16"/>
              </w:rPr>
              <w:t xml:space="preserve">to "12" </w:t>
            </w:r>
          </w:p>
        </w:tc>
      </w:tr>
      <w:tr w:rsidR="00E35C8E" w:rsidRPr="00045C68" w:rsidTr="00B52E13">
        <w:tblPrEx>
          <w:tblBorders>
            <w:top w:val="none" w:sz="0" w:space="0" w:color="auto"/>
            <w:bottom w:val="none" w:sz="0" w:space="0" w:color="auto"/>
            <w:insideH w:val="none" w:sz="0" w:space="0" w:color="auto"/>
          </w:tblBorders>
          <w:tblLook w:val="0000" w:firstRow="0" w:lastRow="0" w:firstColumn="0" w:lastColumn="0" w:noHBand="0" w:noVBand="0"/>
        </w:tblPrEx>
        <w:trPr>
          <w:trHeight w:val="367"/>
        </w:trPr>
        <w:tc>
          <w:tcPr>
            <w:tcW w:w="450" w:type="dxa"/>
            <w:tcBorders>
              <w:top w:val="single" w:sz="6" w:space="0" w:color="auto"/>
              <w:bottom w:val="single" w:sz="6" w:space="0" w:color="auto"/>
            </w:tcBorders>
            <w:shd w:val="solid" w:color="FFFFCC" w:fill="auto"/>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w:t>
            </w:r>
          </w:p>
        </w:tc>
        <w:tc>
          <w:tcPr>
            <w:tcW w:w="2430" w:type="dxa"/>
            <w:gridSpan w:val="2"/>
            <w:tcBorders>
              <w:top w:val="single" w:sz="6" w:space="0" w:color="auto"/>
              <w:bottom w:val="single" w:sz="6" w:space="0" w:color="auto"/>
            </w:tcBorders>
            <w:shd w:val="solid" w:color="FFFFCC" w:fill="auto"/>
            <w:vAlign w:val="center"/>
          </w:tcPr>
          <w:p w:rsidR="00E35C8E" w:rsidRPr="00045C68" w:rsidRDefault="00E35C8E" w:rsidP="00E35C8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Originator City &amp; State/Province</w:t>
            </w:r>
          </w:p>
        </w:tc>
        <w:tc>
          <w:tcPr>
            <w:tcW w:w="810" w:type="dxa"/>
            <w:gridSpan w:val="2"/>
            <w:tcBorders>
              <w:top w:val="single" w:sz="6" w:space="0" w:color="auto"/>
              <w:bottom w:val="single" w:sz="6" w:space="0" w:color="auto"/>
            </w:tcBorders>
            <w:shd w:val="solid" w:color="FFFFCC" w:fill="auto"/>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35</w:t>
            </w:r>
          </w:p>
        </w:tc>
        <w:tc>
          <w:tcPr>
            <w:tcW w:w="810" w:type="dxa"/>
            <w:gridSpan w:val="2"/>
            <w:tcBorders>
              <w:top w:val="single" w:sz="6" w:space="0" w:color="auto"/>
              <w:bottom w:val="single" w:sz="6" w:space="0" w:color="auto"/>
            </w:tcBorders>
            <w:shd w:val="solid" w:color="FFFFCC" w:fill="auto"/>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04-38</w:t>
            </w:r>
          </w:p>
        </w:tc>
        <w:tc>
          <w:tcPr>
            <w:tcW w:w="900" w:type="dxa"/>
            <w:gridSpan w:val="2"/>
            <w:tcBorders>
              <w:top w:val="single" w:sz="6" w:space="0" w:color="auto"/>
              <w:bottom w:val="single" w:sz="6" w:space="0" w:color="auto"/>
            </w:tcBorders>
            <w:shd w:val="solid" w:color="FFFFCC" w:fill="auto"/>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solid" w:color="FFFFCC" w:fill="auto"/>
            <w:vAlign w:val="center"/>
          </w:tcPr>
          <w:p w:rsidR="00E35C8E" w:rsidRPr="00045C68" w:rsidRDefault="00E35C8E" w:rsidP="00E35C8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This field contains the city and, if applicable, the state or province of the Originator</w:t>
            </w:r>
          </w:p>
        </w:tc>
        <w:tc>
          <w:tcPr>
            <w:tcW w:w="5220" w:type="dxa"/>
            <w:tcBorders>
              <w:top w:val="single" w:sz="6" w:space="0" w:color="auto"/>
              <w:bottom w:val="single" w:sz="6" w:space="0" w:color="auto"/>
            </w:tcBorders>
            <w:shd w:val="solid" w:color="FFFFCC" w:fill="auto"/>
            <w:vAlign w:val="center"/>
          </w:tcPr>
          <w:p w:rsidR="00E35C8E" w:rsidRPr="00045C68" w:rsidRDefault="00A12B1B" w:rsidP="00A12B1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May map </w:t>
            </w:r>
            <w:r w:rsidR="00E35C8E" w:rsidRPr="00045C68">
              <w:rPr>
                <w:rFonts w:ascii="Century Gothic" w:hAnsi="Century Gothic" w:cs="Century Gothic"/>
                <w:color w:val="000000"/>
                <w:sz w:val="16"/>
                <w:szCs w:val="16"/>
              </w:rPr>
              <w:t>to</w:t>
            </w:r>
            <w:r w:rsidR="00E35B65" w:rsidRPr="00E35B65">
              <w:rPr>
                <w:rFonts w:ascii="Century Gothic" w:hAnsi="Century Gothic" w:cs="Century Gothic"/>
                <w:color w:val="000000"/>
                <w:sz w:val="16"/>
                <w:szCs w:val="16"/>
                <w:vertAlign w:val="superscript"/>
              </w:rPr>
              <w:t>4</w:t>
            </w:r>
            <w:r w:rsidR="00E35C8E" w:rsidRPr="00045C68">
              <w:rPr>
                <w:rFonts w:ascii="Century Gothic" w:hAnsi="Century Gothic" w:cs="Century Gothic"/>
                <w:color w:val="000000"/>
                <w:sz w:val="16"/>
                <w:szCs w:val="16"/>
              </w:rPr>
              <w:t xml:space="preserve"> </w:t>
            </w:r>
            <w:r w:rsidR="000D62D9" w:rsidRPr="00045C68">
              <w:rPr>
                <w:rFonts w:ascii="Century Gothic" w:hAnsi="Century Gothic" w:cs="Century Gothic"/>
                <w:color w:val="000000"/>
                <w:sz w:val="16"/>
                <w:szCs w:val="16"/>
              </w:rPr>
              <w:t>&lt;PaymentInformation&gt;&lt;Debtor&gt;</w:t>
            </w:r>
            <w:r w:rsidR="00E35C8E" w:rsidRPr="00045C68">
              <w:rPr>
                <w:rFonts w:ascii="Century Gothic" w:hAnsi="Century Gothic" w:cs="Century Gothic"/>
                <w:color w:val="000000"/>
                <w:sz w:val="16"/>
                <w:szCs w:val="16"/>
              </w:rPr>
              <w:t>&lt;PostalAddress&gt; &lt;TownName&gt; and &lt;CountrySubDivision&gt;</w:t>
            </w:r>
            <w:r w:rsidRPr="00045C68">
              <w:rPr>
                <w:rFonts w:ascii="Century Gothic" w:hAnsi="Century Gothic" w:cs="Century Gothic"/>
                <w:color w:val="000000"/>
                <w:sz w:val="16"/>
                <w:szCs w:val="16"/>
              </w:rPr>
              <w:t xml:space="preserve"> or &lt;AddressLine&gt;</w:t>
            </w:r>
          </w:p>
        </w:tc>
      </w:tr>
      <w:tr w:rsidR="00E35C8E" w:rsidRPr="00045C68" w:rsidTr="00B52E13">
        <w:tblPrEx>
          <w:tblBorders>
            <w:top w:val="none" w:sz="0" w:space="0" w:color="auto"/>
            <w:bottom w:val="none" w:sz="0" w:space="0" w:color="auto"/>
            <w:insideH w:val="none" w:sz="0" w:space="0" w:color="auto"/>
          </w:tblBorders>
          <w:tblLook w:val="0000" w:firstRow="0" w:lastRow="0" w:firstColumn="0" w:lastColumn="0" w:noHBand="0" w:noVBand="0"/>
        </w:tblPrEx>
        <w:trPr>
          <w:trHeight w:val="367"/>
        </w:trPr>
        <w:tc>
          <w:tcPr>
            <w:tcW w:w="450" w:type="dxa"/>
            <w:tcBorders>
              <w:top w:val="single" w:sz="6" w:space="0" w:color="auto"/>
              <w:bottom w:val="single" w:sz="6" w:space="0" w:color="auto"/>
            </w:tcBorders>
            <w:shd w:val="solid" w:color="FFFFCC" w:fill="auto"/>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4</w:t>
            </w:r>
          </w:p>
        </w:tc>
        <w:tc>
          <w:tcPr>
            <w:tcW w:w="2430" w:type="dxa"/>
            <w:gridSpan w:val="2"/>
            <w:tcBorders>
              <w:top w:val="single" w:sz="6" w:space="0" w:color="auto"/>
              <w:bottom w:val="single" w:sz="6" w:space="0" w:color="auto"/>
            </w:tcBorders>
            <w:shd w:val="solid" w:color="FFFFCC" w:fill="auto"/>
            <w:vAlign w:val="center"/>
          </w:tcPr>
          <w:p w:rsidR="00E35C8E" w:rsidRPr="00045C68" w:rsidRDefault="00E35C8E" w:rsidP="00E35C8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Originator Country &amp; Postal Code</w:t>
            </w:r>
          </w:p>
        </w:tc>
        <w:tc>
          <w:tcPr>
            <w:tcW w:w="810" w:type="dxa"/>
            <w:gridSpan w:val="2"/>
            <w:tcBorders>
              <w:top w:val="single" w:sz="6" w:space="0" w:color="auto"/>
              <w:bottom w:val="single" w:sz="6" w:space="0" w:color="auto"/>
            </w:tcBorders>
            <w:shd w:val="solid" w:color="FFFFCC" w:fill="auto"/>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35</w:t>
            </w:r>
          </w:p>
        </w:tc>
        <w:tc>
          <w:tcPr>
            <w:tcW w:w="810" w:type="dxa"/>
            <w:gridSpan w:val="2"/>
            <w:tcBorders>
              <w:top w:val="single" w:sz="6" w:space="0" w:color="auto"/>
              <w:bottom w:val="single" w:sz="6" w:space="0" w:color="auto"/>
            </w:tcBorders>
            <w:shd w:val="solid" w:color="FFFFCC" w:fill="auto"/>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39-73</w:t>
            </w:r>
          </w:p>
        </w:tc>
        <w:tc>
          <w:tcPr>
            <w:tcW w:w="900" w:type="dxa"/>
            <w:gridSpan w:val="2"/>
            <w:tcBorders>
              <w:top w:val="single" w:sz="6" w:space="0" w:color="auto"/>
              <w:bottom w:val="single" w:sz="6" w:space="0" w:color="auto"/>
            </w:tcBorders>
            <w:shd w:val="solid" w:color="FFFFCC" w:fill="auto"/>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solid" w:color="FFFFCC" w:fill="auto"/>
            <w:vAlign w:val="center"/>
          </w:tcPr>
          <w:p w:rsidR="00E35C8E" w:rsidRPr="00045C68" w:rsidRDefault="00E35C8E" w:rsidP="00E35C8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This field contains the country and postal code of the Originator</w:t>
            </w:r>
          </w:p>
        </w:tc>
        <w:tc>
          <w:tcPr>
            <w:tcW w:w="5220" w:type="dxa"/>
            <w:tcBorders>
              <w:top w:val="single" w:sz="6" w:space="0" w:color="auto"/>
              <w:bottom w:val="single" w:sz="6" w:space="0" w:color="auto"/>
            </w:tcBorders>
            <w:shd w:val="solid" w:color="FFFFCC" w:fill="auto"/>
            <w:vAlign w:val="center"/>
          </w:tcPr>
          <w:p w:rsidR="00E35C8E" w:rsidRPr="00045C68" w:rsidRDefault="00A12B1B" w:rsidP="00A12B1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May m</w:t>
            </w:r>
            <w:r w:rsidR="00E35C8E" w:rsidRPr="00045C68">
              <w:rPr>
                <w:rFonts w:ascii="Century Gothic" w:hAnsi="Century Gothic" w:cs="Century Gothic"/>
                <w:color w:val="000000"/>
                <w:sz w:val="16"/>
                <w:szCs w:val="16"/>
              </w:rPr>
              <w:t>ap to</w:t>
            </w:r>
            <w:r w:rsidR="00E35B65" w:rsidRPr="00E35B65">
              <w:rPr>
                <w:rFonts w:ascii="Century Gothic" w:hAnsi="Century Gothic" w:cs="Century Gothic"/>
                <w:color w:val="000000"/>
                <w:sz w:val="16"/>
                <w:szCs w:val="16"/>
                <w:vertAlign w:val="superscript"/>
              </w:rPr>
              <w:t>4</w:t>
            </w:r>
            <w:r w:rsidR="00E35C8E" w:rsidRPr="00045C68">
              <w:rPr>
                <w:rFonts w:ascii="Century Gothic" w:hAnsi="Century Gothic" w:cs="Century Gothic"/>
                <w:color w:val="000000"/>
                <w:sz w:val="16"/>
                <w:szCs w:val="16"/>
              </w:rPr>
              <w:t xml:space="preserve"> </w:t>
            </w:r>
            <w:r w:rsidR="000D62D9" w:rsidRPr="00045C68">
              <w:rPr>
                <w:rFonts w:ascii="Century Gothic" w:hAnsi="Century Gothic" w:cs="Century Gothic"/>
                <w:color w:val="000000"/>
                <w:sz w:val="16"/>
                <w:szCs w:val="16"/>
              </w:rPr>
              <w:t>&lt;PaymentInformation&gt;&lt;Debtor&gt;</w:t>
            </w:r>
            <w:r w:rsidR="00E35C8E" w:rsidRPr="00045C68">
              <w:rPr>
                <w:rFonts w:ascii="Century Gothic" w:hAnsi="Century Gothic" w:cs="Century Gothic"/>
                <w:color w:val="000000"/>
                <w:sz w:val="16"/>
                <w:szCs w:val="16"/>
              </w:rPr>
              <w:t>&lt;PostalAddress&gt;</w:t>
            </w:r>
            <w:r w:rsidRPr="00045C68">
              <w:rPr>
                <w:rFonts w:ascii="Century Gothic" w:hAnsi="Century Gothic" w:cs="Century Gothic"/>
                <w:color w:val="000000"/>
                <w:sz w:val="16"/>
                <w:szCs w:val="16"/>
              </w:rPr>
              <w:t xml:space="preserve"> </w:t>
            </w:r>
            <w:r w:rsidR="00E35C8E" w:rsidRPr="00045C68">
              <w:rPr>
                <w:rFonts w:ascii="Century Gothic" w:hAnsi="Century Gothic" w:cs="Century Gothic"/>
                <w:color w:val="000000"/>
                <w:sz w:val="16"/>
                <w:szCs w:val="16"/>
              </w:rPr>
              <w:t xml:space="preserve">&lt;PostCode&gt; and &lt;Country&gt; </w:t>
            </w:r>
            <w:r w:rsidRPr="00045C68">
              <w:rPr>
                <w:rFonts w:ascii="Century Gothic" w:hAnsi="Century Gothic" w:cs="Century Gothic"/>
                <w:color w:val="000000"/>
                <w:sz w:val="16"/>
                <w:szCs w:val="16"/>
              </w:rPr>
              <w:t>or &lt;AddressLine&gt;</w:t>
            </w:r>
          </w:p>
        </w:tc>
      </w:tr>
      <w:tr w:rsidR="00E35C8E" w:rsidRPr="00045C68" w:rsidTr="00B52E13">
        <w:tblPrEx>
          <w:tblBorders>
            <w:top w:val="none" w:sz="0" w:space="0" w:color="auto"/>
            <w:bottom w:val="none" w:sz="0" w:space="0" w:color="auto"/>
            <w:insideH w:val="none" w:sz="0" w:space="0" w:color="auto"/>
          </w:tblBorders>
          <w:tblLook w:val="0000" w:firstRow="0" w:lastRow="0" w:firstColumn="0" w:lastColumn="0" w:noHBand="0" w:noVBand="0"/>
        </w:tblPrEx>
        <w:trPr>
          <w:trHeight w:val="170"/>
        </w:trPr>
        <w:tc>
          <w:tcPr>
            <w:tcW w:w="450" w:type="dxa"/>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5</w:t>
            </w:r>
          </w:p>
        </w:tc>
        <w:tc>
          <w:tcPr>
            <w:tcW w:w="2430" w:type="dxa"/>
            <w:gridSpan w:val="2"/>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Reserved</w:t>
            </w:r>
          </w:p>
        </w:tc>
        <w:tc>
          <w:tcPr>
            <w:tcW w:w="810" w:type="dxa"/>
            <w:gridSpan w:val="2"/>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14</w:t>
            </w:r>
          </w:p>
        </w:tc>
        <w:tc>
          <w:tcPr>
            <w:tcW w:w="810" w:type="dxa"/>
            <w:gridSpan w:val="2"/>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74-87</w:t>
            </w:r>
          </w:p>
        </w:tc>
        <w:tc>
          <w:tcPr>
            <w:tcW w:w="900" w:type="dxa"/>
            <w:gridSpan w:val="2"/>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N/A</w:t>
            </w:r>
          </w:p>
        </w:tc>
        <w:tc>
          <w:tcPr>
            <w:tcW w:w="3510" w:type="dxa"/>
            <w:gridSpan w:val="2"/>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 </w:t>
            </w:r>
            <w:r w:rsidR="00926819" w:rsidRPr="00045C68">
              <w:rPr>
                <w:rFonts w:ascii="Century Gothic" w:hAnsi="Century Gothic" w:cs="Century Gothic"/>
                <w:color w:val="000000"/>
                <w:sz w:val="16"/>
                <w:szCs w:val="16"/>
              </w:rPr>
              <w:t>Leave blank</w:t>
            </w:r>
          </w:p>
        </w:tc>
        <w:tc>
          <w:tcPr>
            <w:tcW w:w="5220" w:type="dxa"/>
            <w:tcBorders>
              <w:top w:val="single" w:sz="6" w:space="0" w:color="auto"/>
              <w:bottom w:val="single" w:sz="6" w:space="0" w:color="auto"/>
            </w:tcBorders>
            <w:shd w:val="clear" w:color="FF6600" w:fill="F79646"/>
            <w:vAlign w:val="center"/>
          </w:tcPr>
          <w:p w:rsidR="00E35C8E" w:rsidRPr="00045C68" w:rsidRDefault="00E35C8E" w:rsidP="0092681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w:t>
            </w:r>
            <w:r w:rsidR="00926819" w:rsidRPr="00045C68">
              <w:rPr>
                <w:rFonts w:ascii="Century Gothic" w:hAnsi="Century Gothic" w:cs="Century Gothic"/>
                <w:color w:val="000000"/>
                <w:sz w:val="16"/>
                <w:szCs w:val="16"/>
              </w:rPr>
              <w:t>*</w:t>
            </w:r>
            <w:r w:rsidRPr="00045C68">
              <w:rPr>
                <w:rFonts w:ascii="Century Gothic" w:hAnsi="Century Gothic" w:cs="Century Gothic"/>
                <w:color w:val="000000"/>
                <w:sz w:val="16"/>
                <w:szCs w:val="16"/>
              </w:rPr>
              <w:t>, leave blank</w:t>
            </w:r>
          </w:p>
        </w:tc>
      </w:tr>
      <w:tr w:rsidR="00E35C8E" w:rsidRPr="00045C68" w:rsidTr="00B52E13">
        <w:tblPrEx>
          <w:tblBorders>
            <w:top w:val="none" w:sz="0" w:space="0" w:color="auto"/>
            <w:bottom w:val="none" w:sz="0" w:space="0" w:color="auto"/>
            <w:insideH w:val="none" w:sz="0" w:space="0" w:color="auto"/>
          </w:tblBorders>
          <w:tblLook w:val="0000" w:firstRow="0" w:lastRow="0" w:firstColumn="0" w:lastColumn="0" w:noHBand="0" w:noVBand="0"/>
        </w:tblPrEx>
        <w:trPr>
          <w:trHeight w:val="850"/>
        </w:trPr>
        <w:tc>
          <w:tcPr>
            <w:tcW w:w="450" w:type="dxa"/>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6</w:t>
            </w:r>
          </w:p>
        </w:tc>
        <w:tc>
          <w:tcPr>
            <w:tcW w:w="2430" w:type="dxa"/>
            <w:gridSpan w:val="2"/>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Entry Detail Sequence Number</w:t>
            </w:r>
          </w:p>
        </w:tc>
        <w:tc>
          <w:tcPr>
            <w:tcW w:w="810" w:type="dxa"/>
            <w:gridSpan w:val="2"/>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w:t>
            </w:r>
          </w:p>
        </w:tc>
        <w:tc>
          <w:tcPr>
            <w:tcW w:w="810" w:type="dxa"/>
            <w:gridSpan w:val="2"/>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88-94</w:t>
            </w:r>
          </w:p>
        </w:tc>
        <w:tc>
          <w:tcPr>
            <w:tcW w:w="900" w:type="dxa"/>
            <w:gridSpan w:val="2"/>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clear" w:color="FF6600" w:fill="F79646"/>
            <w:vAlign w:val="center"/>
          </w:tcPr>
          <w:p w:rsidR="00E35C8E" w:rsidRPr="00045C68" w:rsidRDefault="00E35C8E" w:rsidP="0092681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This field contains the ascending sequence number section of the Entry Detail or Corporate Entry Detail Record‘s trace number. This number is the same as the last seven digits of the trace number (Field 13) of the related Entry Detail Record</w:t>
            </w:r>
          </w:p>
        </w:tc>
        <w:tc>
          <w:tcPr>
            <w:tcW w:w="5220" w:type="dxa"/>
            <w:tcBorders>
              <w:top w:val="single" w:sz="6" w:space="0" w:color="auto"/>
              <w:bottom w:val="single" w:sz="6" w:space="0" w:color="auto"/>
            </w:tcBorders>
            <w:shd w:val="clear" w:color="FF6600" w:fill="F79646"/>
            <w:vAlign w:val="center"/>
          </w:tcPr>
          <w:p w:rsidR="00E35C8E" w:rsidRPr="00045C68" w:rsidRDefault="005D52E2" w:rsidP="00E35C8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 system generated from last 7 digits of Trace Number</w:t>
            </w:r>
          </w:p>
        </w:tc>
      </w:tr>
    </w:tbl>
    <w:p w:rsidR="00147F49" w:rsidRPr="00045C68" w:rsidRDefault="00E35C8E" w:rsidP="00147F49">
      <w:pPr>
        <w:spacing w:after="0" w:line="240" w:lineRule="auto"/>
        <w:rPr>
          <w:rFonts w:ascii="Century Gothic" w:hAnsi="Century Gothic"/>
          <w:sz w:val="16"/>
          <w:szCs w:val="16"/>
        </w:rPr>
      </w:pPr>
      <w:r w:rsidRPr="00045C68">
        <w:rPr>
          <w:rFonts w:ascii="Century Gothic" w:hAnsi="Century Gothic"/>
          <w:sz w:val="16"/>
          <w:szCs w:val="16"/>
        </w:rPr>
        <w:t xml:space="preserve">NOTE: </w:t>
      </w:r>
    </w:p>
    <w:p w:rsidR="00E35C8E" w:rsidRDefault="00147F49" w:rsidP="00147F49">
      <w:pPr>
        <w:spacing w:after="0" w:line="240" w:lineRule="auto"/>
        <w:rPr>
          <w:rFonts w:ascii="Century Gothic" w:hAnsi="Century Gothic"/>
          <w:sz w:val="16"/>
          <w:szCs w:val="16"/>
        </w:rPr>
      </w:pPr>
      <w:r w:rsidRPr="00045C68">
        <w:rPr>
          <w:rFonts w:ascii="Century Gothic" w:hAnsi="Century Gothic"/>
          <w:sz w:val="16"/>
          <w:szCs w:val="16"/>
        </w:rPr>
        <w:t>*</w:t>
      </w:r>
      <w:r w:rsidR="00E35C8E" w:rsidRPr="00045C68">
        <w:rPr>
          <w:rFonts w:ascii="Century Gothic" w:hAnsi="Century Gothic"/>
          <w:sz w:val="16"/>
          <w:szCs w:val="16"/>
        </w:rPr>
        <w:t>Field typically not used by U.S. banks</w:t>
      </w:r>
    </w:p>
    <w:p w:rsidR="00E35B65" w:rsidRDefault="00E35B65" w:rsidP="00E35B65">
      <w:pPr>
        <w:spacing w:after="0" w:line="240" w:lineRule="auto"/>
        <w:rPr>
          <w:rFonts w:ascii="Century Gothic" w:hAnsi="Century Gothic"/>
          <w:sz w:val="16"/>
          <w:szCs w:val="16"/>
        </w:rPr>
      </w:pPr>
      <w:r w:rsidRPr="00B61E1E">
        <w:rPr>
          <w:rFonts w:ascii="Century Gothic" w:hAnsi="Century Gothic"/>
          <w:sz w:val="16"/>
          <w:szCs w:val="16"/>
          <w:vertAlign w:val="superscript"/>
        </w:rPr>
        <w:t>4</w:t>
      </w:r>
      <w:r w:rsidRPr="00B61E1E">
        <w:rPr>
          <w:rFonts w:ascii="Century Gothic" w:hAnsi="Century Gothic"/>
          <w:sz w:val="16"/>
          <w:szCs w:val="16"/>
        </w:rPr>
        <w:t xml:space="preserve">For </w:t>
      </w:r>
      <w:r w:rsidRPr="00B61E1E">
        <w:rPr>
          <w:rFonts w:ascii="Century Gothic" w:hAnsi="Century Gothic"/>
          <w:i/>
          <w:sz w:val="16"/>
          <w:szCs w:val="16"/>
        </w:rPr>
        <w:t>3rd party</w:t>
      </w:r>
      <w:r w:rsidRPr="00B61E1E">
        <w:rPr>
          <w:rFonts w:ascii="Century Gothic" w:hAnsi="Century Gothic"/>
          <w:sz w:val="16"/>
          <w:szCs w:val="16"/>
        </w:rPr>
        <w:t xml:space="preserve"> payment i.e., payment on behalf of, maps to &lt;UltimateDebtor&gt;</w:t>
      </w:r>
      <w:r>
        <w:rPr>
          <w:rFonts w:ascii="Century Gothic" w:hAnsi="Century Gothic"/>
          <w:sz w:val="16"/>
          <w:szCs w:val="16"/>
        </w:rPr>
        <w:t xml:space="preserve"> </w:t>
      </w:r>
      <w:r w:rsidRPr="00B61E1E">
        <w:rPr>
          <w:rFonts w:ascii="Century Gothic" w:hAnsi="Century Gothic"/>
          <w:sz w:val="16"/>
          <w:szCs w:val="16"/>
        </w:rPr>
        <w:t>fields</w:t>
      </w:r>
    </w:p>
    <w:p w:rsidR="00E35B65" w:rsidRPr="00045C68" w:rsidRDefault="00E35B65" w:rsidP="00147F49">
      <w:pPr>
        <w:spacing w:after="0" w:line="240" w:lineRule="auto"/>
        <w:rPr>
          <w:rFonts w:ascii="Century Gothic" w:hAnsi="Century Gothic"/>
        </w:rPr>
        <w:sectPr w:rsidR="00E35B65" w:rsidRPr="00045C68" w:rsidSect="00752D5D">
          <w:pgSz w:w="15840" w:h="12240" w:orient="landscape"/>
          <w:pgMar w:top="1008" w:right="1440" w:bottom="1008" w:left="1440" w:header="720" w:footer="720" w:gutter="0"/>
          <w:cols w:space="720"/>
          <w:docGrid w:linePitch="360"/>
        </w:sectPr>
      </w:pPr>
    </w:p>
    <w:p w:rsidR="006E7E0D" w:rsidRPr="00045C68" w:rsidRDefault="006E7E0D" w:rsidP="00350FDF">
      <w:pPr>
        <w:pStyle w:val="Heading2"/>
        <w:numPr>
          <w:ilvl w:val="0"/>
          <w:numId w:val="26"/>
        </w:numPr>
        <w:rPr>
          <w:rFonts w:ascii="Century Gothic" w:hAnsi="Century Gothic"/>
        </w:rPr>
      </w:pPr>
      <w:bookmarkStart w:id="27" w:name="_Toc464810878"/>
      <w:r w:rsidRPr="00045C68">
        <w:rPr>
          <w:rFonts w:ascii="Century Gothic" w:hAnsi="Century Gothic"/>
        </w:rPr>
        <w:lastRenderedPageBreak/>
        <w:t>IAT Fourth Addenda Record (713)</w:t>
      </w:r>
      <w:r w:rsidR="003D2258" w:rsidRPr="00045C68">
        <w:rPr>
          <w:rFonts w:ascii="Century Gothic" w:hAnsi="Century Gothic"/>
        </w:rPr>
        <w:t xml:space="preserve"> (Outbound Payments)</w:t>
      </w:r>
      <w:bookmarkEnd w:id="27"/>
    </w:p>
    <w:p w:rsidR="006E7E0D" w:rsidRPr="00045C68" w:rsidRDefault="00926819" w:rsidP="008845DF">
      <w:pPr>
        <w:spacing w:before="120"/>
        <w:ind w:left="1080"/>
        <w:rPr>
          <w:rFonts w:ascii="Century Gothic" w:hAnsi="Century Gothic"/>
          <w:sz w:val="20"/>
          <w:szCs w:val="20"/>
        </w:rPr>
      </w:pPr>
      <w:r w:rsidRPr="00045C68">
        <w:rPr>
          <w:rFonts w:ascii="Century Gothic" w:hAnsi="Century Gothic"/>
          <w:sz w:val="20"/>
          <w:szCs w:val="20"/>
        </w:rPr>
        <w:t>The Fourth IAT Addenda Record contains information related to the financial institution originating the entry.</w:t>
      </w:r>
      <w:r w:rsidR="00D224E6" w:rsidRPr="00045C68">
        <w:rPr>
          <w:rFonts w:ascii="Century Gothic" w:hAnsi="Century Gothic"/>
          <w:sz w:val="20"/>
          <w:szCs w:val="20"/>
        </w:rPr>
        <w:t xml:space="preserve"> Note that the mapping provided herein is for </w:t>
      </w:r>
      <w:r w:rsidR="00D224E6" w:rsidRPr="00045C68">
        <w:rPr>
          <w:rFonts w:ascii="Century Gothic" w:hAnsi="Century Gothic"/>
          <w:b/>
          <w:i/>
          <w:sz w:val="20"/>
          <w:szCs w:val="20"/>
        </w:rPr>
        <w:t>outbound</w:t>
      </w:r>
      <w:r w:rsidR="00D224E6" w:rsidRPr="00045C68">
        <w:rPr>
          <w:rFonts w:ascii="Century Gothic" w:hAnsi="Century Gothic"/>
          <w:sz w:val="20"/>
          <w:szCs w:val="20"/>
        </w:rPr>
        <w:t xml:space="preserve"> IAT only i.e., funds are moving from the U.S. to a foreign country.</w:t>
      </w:r>
    </w:p>
    <w:tbl>
      <w:tblPr>
        <w:tblW w:w="14130" w:type="dxa"/>
        <w:tblInd w:w="-432"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83"/>
        <w:gridCol w:w="320"/>
        <w:gridCol w:w="2077"/>
        <w:gridCol w:w="25"/>
        <w:gridCol w:w="785"/>
        <w:gridCol w:w="19"/>
        <w:gridCol w:w="791"/>
        <w:gridCol w:w="19"/>
        <w:gridCol w:w="881"/>
        <w:gridCol w:w="3484"/>
        <w:gridCol w:w="26"/>
        <w:gridCol w:w="5220"/>
      </w:tblGrid>
      <w:tr w:rsidR="00B7686E" w:rsidRPr="00045C68" w:rsidTr="00E35C8E">
        <w:trPr>
          <w:trHeight w:val="630"/>
        </w:trPr>
        <w:tc>
          <w:tcPr>
            <w:tcW w:w="483" w:type="dxa"/>
            <w:tcBorders>
              <w:bottom w:val="single" w:sz="2" w:space="0" w:color="000000"/>
            </w:tcBorders>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 </w:t>
            </w:r>
          </w:p>
        </w:tc>
        <w:tc>
          <w:tcPr>
            <w:tcW w:w="2422" w:type="dxa"/>
            <w:gridSpan w:val="3"/>
            <w:tcBorders>
              <w:bottom w:val="single" w:sz="2" w:space="0" w:color="000000"/>
            </w:tcBorders>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IAT</w:t>
            </w:r>
          </w:p>
        </w:tc>
        <w:tc>
          <w:tcPr>
            <w:tcW w:w="804" w:type="dxa"/>
            <w:gridSpan w:val="2"/>
            <w:tcBorders>
              <w:bottom w:val="single" w:sz="2" w:space="0" w:color="000000"/>
            </w:tcBorders>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Length</w:t>
            </w:r>
          </w:p>
        </w:tc>
        <w:tc>
          <w:tcPr>
            <w:tcW w:w="810" w:type="dxa"/>
            <w:gridSpan w:val="2"/>
            <w:tcBorders>
              <w:bottom w:val="single" w:sz="2" w:space="0" w:color="000000"/>
            </w:tcBorders>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Position</w:t>
            </w:r>
          </w:p>
        </w:tc>
        <w:tc>
          <w:tcPr>
            <w:tcW w:w="881" w:type="dxa"/>
            <w:tcBorders>
              <w:bottom w:val="single" w:sz="2" w:space="0" w:color="000000"/>
            </w:tcBorders>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M,R,O</w:t>
            </w:r>
          </w:p>
        </w:tc>
        <w:tc>
          <w:tcPr>
            <w:tcW w:w="3484" w:type="dxa"/>
            <w:tcBorders>
              <w:bottom w:val="single" w:sz="2" w:space="0" w:color="000000"/>
            </w:tcBorders>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5246" w:type="dxa"/>
            <w:gridSpan w:val="2"/>
            <w:tcBorders>
              <w:bottom w:val="single" w:sz="2" w:space="0" w:color="000000"/>
            </w:tcBorders>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20022 Mapping Comments</w:t>
            </w:r>
          </w:p>
        </w:tc>
      </w:tr>
      <w:tr w:rsidR="00E35C8E" w:rsidRPr="00045C68" w:rsidTr="00E35C8E">
        <w:tblPrEx>
          <w:tblBorders>
            <w:top w:val="none" w:sz="0" w:space="0" w:color="auto"/>
            <w:bottom w:val="none" w:sz="0" w:space="0" w:color="auto"/>
            <w:insideH w:val="none" w:sz="0" w:space="0" w:color="auto"/>
          </w:tblBorders>
          <w:tblLook w:val="0000" w:firstRow="0" w:lastRow="0" w:firstColumn="0" w:lastColumn="0" w:noHBand="0" w:noVBand="0"/>
        </w:tblPrEx>
        <w:trPr>
          <w:trHeight w:val="170"/>
        </w:trPr>
        <w:tc>
          <w:tcPr>
            <w:tcW w:w="14130" w:type="dxa"/>
            <w:gridSpan w:val="12"/>
            <w:tcBorders>
              <w:top w:val="single" w:sz="2" w:space="0" w:color="000000"/>
              <w:bottom w:val="single" w:sz="6" w:space="0" w:color="auto"/>
            </w:tcBorders>
            <w:shd w:val="solid" w:color="969696" w:fill="auto"/>
            <w:vAlign w:val="center"/>
          </w:tcPr>
          <w:p w:rsidR="00E35C8E" w:rsidRPr="00045C68" w:rsidRDefault="00E35C8E" w:rsidP="00E35C8E">
            <w:pPr>
              <w:autoSpaceDE w:val="0"/>
              <w:autoSpaceDN w:val="0"/>
              <w:adjustRightInd w:val="0"/>
              <w:spacing w:after="0" w:line="240" w:lineRule="auto"/>
              <w:rPr>
                <w:rFonts w:ascii="Century Gothic" w:hAnsi="Century Gothic" w:cs="Century Gothic"/>
                <w:b/>
                <w:bCs/>
                <w:color w:val="000000"/>
                <w:sz w:val="16"/>
                <w:szCs w:val="16"/>
              </w:rPr>
            </w:pPr>
          </w:p>
          <w:p w:rsidR="00E35C8E" w:rsidRPr="00045C68" w:rsidRDefault="00E35C8E" w:rsidP="00E35C8E">
            <w:pPr>
              <w:autoSpaceDE w:val="0"/>
              <w:autoSpaceDN w:val="0"/>
              <w:adjustRightInd w:val="0"/>
              <w:spacing w:after="0" w:line="240" w:lineRule="auto"/>
              <w:rPr>
                <w:rFonts w:ascii="Century Gothic" w:hAnsi="Century Gothic" w:cs="Century Gothic"/>
                <w:b/>
                <w:bCs/>
                <w:color w:val="000000"/>
                <w:sz w:val="16"/>
                <w:szCs w:val="16"/>
              </w:rPr>
            </w:pPr>
            <w:r w:rsidRPr="00045C68">
              <w:rPr>
                <w:rFonts w:ascii="Century Gothic" w:hAnsi="Century Gothic" w:cs="Century Gothic"/>
                <w:b/>
                <w:bCs/>
                <w:color w:val="000000"/>
                <w:sz w:val="16"/>
                <w:szCs w:val="16"/>
              </w:rPr>
              <w:t xml:space="preserve">Fourth IAT Addenda Record (7) </w:t>
            </w:r>
          </w:p>
          <w:p w:rsidR="00E35C8E" w:rsidRPr="00045C68" w:rsidRDefault="00E35C8E" w:rsidP="00E35C8E">
            <w:pPr>
              <w:autoSpaceDE w:val="0"/>
              <w:autoSpaceDN w:val="0"/>
              <w:adjustRightInd w:val="0"/>
              <w:spacing w:after="0" w:line="240" w:lineRule="auto"/>
              <w:rPr>
                <w:rFonts w:ascii="Century Gothic" w:hAnsi="Century Gothic" w:cs="Century Gothic"/>
                <w:b/>
                <w:bCs/>
                <w:color w:val="000000"/>
                <w:sz w:val="16"/>
                <w:szCs w:val="16"/>
              </w:rPr>
            </w:pPr>
          </w:p>
        </w:tc>
      </w:tr>
      <w:tr w:rsidR="00E35C8E" w:rsidRPr="00045C68" w:rsidTr="00E35C8E">
        <w:tblPrEx>
          <w:tblBorders>
            <w:top w:val="none" w:sz="0" w:space="0" w:color="auto"/>
            <w:bottom w:val="none" w:sz="0" w:space="0" w:color="auto"/>
            <w:insideH w:val="none" w:sz="0" w:space="0" w:color="auto"/>
          </w:tblBorders>
          <w:tblLook w:val="0000" w:firstRow="0" w:lastRow="0" w:firstColumn="0" w:lastColumn="0" w:noHBand="0" w:noVBand="0"/>
        </w:tblPrEx>
        <w:trPr>
          <w:trHeight w:val="170"/>
        </w:trPr>
        <w:tc>
          <w:tcPr>
            <w:tcW w:w="803" w:type="dxa"/>
            <w:gridSpan w:val="2"/>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2077" w:type="dxa"/>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Record Type Code</w:t>
            </w:r>
          </w:p>
        </w:tc>
        <w:tc>
          <w:tcPr>
            <w:tcW w:w="810" w:type="dxa"/>
            <w:gridSpan w:val="2"/>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810" w:type="dxa"/>
            <w:gridSpan w:val="2"/>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01-01</w:t>
            </w:r>
          </w:p>
        </w:tc>
        <w:tc>
          <w:tcPr>
            <w:tcW w:w="900" w:type="dxa"/>
            <w:gridSpan w:val="2"/>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Code identifying the Addenda Record type is "7"</w:t>
            </w:r>
          </w:p>
        </w:tc>
        <w:tc>
          <w:tcPr>
            <w:tcW w:w="5220" w:type="dxa"/>
            <w:tcBorders>
              <w:top w:val="single" w:sz="6" w:space="0" w:color="auto"/>
              <w:bottom w:val="single" w:sz="6" w:space="0" w:color="auto"/>
            </w:tcBorders>
            <w:shd w:val="clear" w:color="FF6600" w:fill="F79646"/>
            <w:vAlign w:val="center"/>
          </w:tcPr>
          <w:p w:rsidR="00E35C8E" w:rsidRPr="00045C68" w:rsidRDefault="00E35C8E" w:rsidP="00CB529F">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Not mapped, set </w:t>
            </w:r>
            <w:r w:rsidR="00CB529F" w:rsidRPr="00045C68">
              <w:rPr>
                <w:rFonts w:ascii="Century Gothic" w:hAnsi="Century Gothic" w:cs="Century Gothic"/>
                <w:color w:val="000000"/>
                <w:sz w:val="16"/>
                <w:szCs w:val="16"/>
              </w:rPr>
              <w:t xml:space="preserve">by ODFI system </w:t>
            </w:r>
            <w:r w:rsidRPr="00045C68">
              <w:rPr>
                <w:rFonts w:ascii="Century Gothic" w:hAnsi="Century Gothic" w:cs="Century Gothic"/>
                <w:color w:val="000000"/>
                <w:sz w:val="16"/>
                <w:szCs w:val="16"/>
              </w:rPr>
              <w:t xml:space="preserve">to "7" </w:t>
            </w:r>
          </w:p>
        </w:tc>
      </w:tr>
      <w:tr w:rsidR="00E35C8E" w:rsidRPr="00045C68" w:rsidTr="00E35C8E">
        <w:tblPrEx>
          <w:tblBorders>
            <w:top w:val="none" w:sz="0" w:space="0" w:color="auto"/>
            <w:bottom w:val="none" w:sz="0" w:space="0" w:color="auto"/>
            <w:insideH w:val="none" w:sz="0" w:space="0" w:color="auto"/>
          </w:tblBorders>
          <w:tblLook w:val="0000" w:firstRow="0" w:lastRow="0" w:firstColumn="0" w:lastColumn="0" w:noHBand="0" w:noVBand="0"/>
        </w:tblPrEx>
        <w:trPr>
          <w:trHeight w:val="170"/>
        </w:trPr>
        <w:tc>
          <w:tcPr>
            <w:tcW w:w="803" w:type="dxa"/>
            <w:gridSpan w:val="2"/>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w:t>
            </w:r>
          </w:p>
        </w:tc>
        <w:tc>
          <w:tcPr>
            <w:tcW w:w="2077" w:type="dxa"/>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Addenda Type Code</w:t>
            </w:r>
          </w:p>
        </w:tc>
        <w:tc>
          <w:tcPr>
            <w:tcW w:w="810" w:type="dxa"/>
            <w:gridSpan w:val="2"/>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w:t>
            </w:r>
          </w:p>
        </w:tc>
        <w:tc>
          <w:tcPr>
            <w:tcW w:w="810" w:type="dxa"/>
            <w:gridSpan w:val="2"/>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02-03</w:t>
            </w:r>
          </w:p>
        </w:tc>
        <w:tc>
          <w:tcPr>
            <w:tcW w:w="900" w:type="dxa"/>
            <w:gridSpan w:val="2"/>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clear" w:color="FF6600" w:fill="F79646"/>
            <w:vAlign w:val="center"/>
          </w:tcPr>
          <w:p w:rsidR="00E35C8E" w:rsidRPr="00045C68" w:rsidRDefault="00E35C8E" w:rsidP="0092681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Code identifying the </w:t>
            </w:r>
            <w:r w:rsidR="00926819" w:rsidRPr="00045C68">
              <w:rPr>
                <w:rFonts w:ascii="Century Gothic" w:hAnsi="Century Gothic" w:cs="Century Gothic"/>
                <w:color w:val="000000"/>
                <w:sz w:val="16"/>
                <w:szCs w:val="16"/>
              </w:rPr>
              <w:t xml:space="preserve">Fourth </w:t>
            </w:r>
            <w:r w:rsidRPr="00045C68">
              <w:rPr>
                <w:rFonts w:ascii="Century Gothic" w:hAnsi="Century Gothic" w:cs="Century Gothic"/>
                <w:color w:val="000000"/>
                <w:sz w:val="16"/>
                <w:szCs w:val="16"/>
              </w:rPr>
              <w:t xml:space="preserve">Addenda </w:t>
            </w:r>
            <w:r w:rsidR="00926819" w:rsidRPr="00045C68">
              <w:rPr>
                <w:rFonts w:ascii="Century Gothic" w:hAnsi="Century Gothic" w:cs="Century Gothic"/>
                <w:color w:val="000000"/>
                <w:sz w:val="16"/>
                <w:szCs w:val="16"/>
              </w:rPr>
              <w:t>Record</w:t>
            </w:r>
            <w:r w:rsidRPr="00045C68">
              <w:rPr>
                <w:rFonts w:ascii="Century Gothic" w:hAnsi="Century Gothic" w:cs="Century Gothic"/>
                <w:color w:val="000000"/>
                <w:sz w:val="16"/>
                <w:szCs w:val="16"/>
              </w:rPr>
              <w:t xml:space="preserve"> </w:t>
            </w:r>
          </w:p>
        </w:tc>
        <w:tc>
          <w:tcPr>
            <w:tcW w:w="5220" w:type="dxa"/>
            <w:tcBorders>
              <w:top w:val="single" w:sz="6" w:space="0" w:color="auto"/>
              <w:bottom w:val="single" w:sz="6" w:space="0" w:color="auto"/>
            </w:tcBorders>
            <w:shd w:val="clear" w:color="FF6600" w:fill="F79646"/>
            <w:vAlign w:val="center"/>
          </w:tcPr>
          <w:p w:rsidR="00E35C8E" w:rsidRPr="00045C68" w:rsidRDefault="00E35C8E" w:rsidP="00CB529F">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Not mapped, set </w:t>
            </w:r>
            <w:r w:rsidR="00CB529F" w:rsidRPr="00045C68">
              <w:rPr>
                <w:rFonts w:ascii="Century Gothic" w:hAnsi="Century Gothic" w:cs="Century Gothic"/>
                <w:color w:val="000000"/>
                <w:sz w:val="16"/>
                <w:szCs w:val="16"/>
              </w:rPr>
              <w:t xml:space="preserve">by ODFI system </w:t>
            </w:r>
            <w:r w:rsidRPr="00045C68">
              <w:rPr>
                <w:rFonts w:ascii="Century Gothic" w:hAnsi="Century Gothic" w:cs="Century Gothic"/>
                <w:color w:val="000000"/>
                <w:sz w:val="16"/>
                <w:szCs w:val="16"/>
              </w:rPr>
              <w:t xml:space="preserve">to "13" </w:t>
            </w:r>
          </w:p>
        </w:tc>
      </w:tr>
      <w:tr w:rsidR="00E35C8E" w:rsidRPr="00045C68" w:rsidTr="00E35C8E">
        <w:tblPrEx>
          <w:tblBorders>
            <w:top w:val="none" w:sz="0" w:space="0" w:color="auto"/>
            <w:bottom w:val="none" w:sz="0" w:space="0" w:color="auto"/>
            <w:insideH w:val="none" w:sz="0" w:space="0" w:color="auto"/>
          </w:tblBorders>
          <w:tblLook w:val="0000" w:firstRow="0" w:lastRow="0" w:firstColumn="0" w:lastColumn="0" w:noHBand="0" w:noVBand="0"/>
        </w:tblPrEx>
        <w:trPr>
          <w:trHeight w:val="170"/>
        </w:trPr>
        <w:tc>
          <w:tcPr>
            <w:tcW w:w="803" w:type="dxa"/>
            <w:gridSpan w:val="2"/>
            <w:tcBorders>
              <w:top w:val="single" w:sz="6" w:space="0" w:color="auto"/>
              <w:bottom w:val="single" w:sz="6" w:space="0" w:color="auto"/>
            </w:tcBorders>
            <w:shd w:val="solid" w:color="FFFFCC" w:fill="auto"/>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w:t>
            </w:r>
          </w:p>
        </w:tc>
        <w:tc>
          <w:tcPr>
            <w:tcW w:w="2077" w:type="dxa"/>
            <w:tcBorders>
              <w:top w:val="single" w:sz="6" w:space="0" w:color="auto"/>
              <w:bottom w:val="single" w:sz="6" w:space="0" w:color="auto"/>
            </w:tcBorders>
            <w:shd w:val="solid" w:color="FFFFCC" w:fill="auto"/>
            <w:vAlign w:val="center"/>
          </w:tcPr>
          <w:p w:rsidR="00E35C8E" w:rsidRPr="00045C68" w:rsidRDefault="00E35C8E" w:rsidP="00E35C8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Originating DFI Name</w:t>
            </w:r>
          </w:p>
        </w:tc>
        <w:tc>
          <w:tcPr>
            <w:tcW w:w="810" w:type="dxa"/>
            <w:gridSpan w:val="2"/>
            <w:tcBorders>
              <w:top w:val="single" w:sz="6" w:space="0" w:color="auto"/>
              <w:bottom w:val="single" w:sz="6" w:space="0" w:color="auto"/>
            </w:tcBorders>
            <w:shd w:val="solid" w:color="FFFFCC" w:fill="auto"/>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35</w:t>
            </w:r>
          </w:p>
        </w:tc>
        <w:tc>
          <w:tcPr>
            <w:tcW w:w="810" w:type="dxa"/>
            <w:gridSpan w:val="2"/>
            <w:tcBorders>
              <w:top w:val="single" w:sz="6" w:space="0" w:color="auto"/>
              <w:bottom w:val="single" w:sz="6" w:space="0" w:color="auto"/>
            </w:tcBorders>
            <w:shd w:val="solid" w:color="FFFFCC" w:fill="auto"/>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04-38</w:t>
            </w:r>
          </w:p>
        </w:tc>
        <w:tc>
          <w:tcPr>
            <w:tcW w:w="900" w:type="dxa"/>
            <w:gridSpan w:val="2"/>
            <w:tcBorders>
              <w:top w:val="single" w:sz="6" w:space="0" w:color="auto"/>
              <w:bottom w:val="single" w:sz="6" w:space="0" w:color="auto"/>
            </w:tcBorders>
            <w:shd w:val="solid" w:color="FFFFCC" w:fill="auto"/>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solid" w:color="FFFFCC" w:fill="auto"/>
            <w:vAlign w:val="center"/>
          </w:tcPr>
          <w:p w:rsidR="00E35C8E" w:rsidRPr="00045C68" w:rsidRDefault="00E35C8E" w:rsidP="00E35C8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This field contains the name of the O</w:t>
            </w:r>
            <w:r w:rsidR="003759DF" w:rsidRPr="00045C68">
              <w:rPr>
                <w:rFonts w:ascii="Century Gothic" w:hAnsi="Century Gothic" w:cs="Century Gothic"/>
                <w:color w:val="000000"/>
                <w:sz w:val="16"/>
                <w:szCs w:val="16"/>
              </w:rPr>
              <w:t xml:space="preserve">riginating </w:t>
            </w:r>
            <w:r w:rsidRPr="00045C68">
              <w:rPr>
                <w:rFonts w:ascii="Century Gothic" w:hAnsi="Century Gothic" w:cs="Century Gothic"/>
                <w:color w:val="000000"/>
                <w:sz w:val="16"/>
                <w:szCs w:val="16"/>
              </w:rPr>
              <w:t>DFI</w:t>
            </w:r>
          </w:p>
        </w:tc>
        <w:tc>
          <w:tcPr>
            <w:tcW w:w="5220" w:type="dxa"/>
            <w:tcBorders>
              <w:top w:val="single" w:sz="6" w:space="0" w:color="auto"/>
              <w:bottom w:val="single" w:sz="6" w:space="0" w:color="auto"/>
            </w:tcBorders>
            <w:shd w:val="solid" w:color="FFFFCC" w:fill="auto"/>
            <w:vAlign w:val="center"/>
          </w:tcPr>
          <w:p w:rsidR="00E35C8E" w:rsidRPr="00045C68" w:rsidRDefault="00E35C8E" w:rsidP="00E35C8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Maps to </w:t>
            </w:r>
            <w:r w:rsidR="0027661D" w:rsidRPr="00045C68">
              <w:rPr>
                <w:rFonts w:ascii="Century Gothic" w:hAnsi="Century Gothic" w:cs="Century Gothic"/>
                <w:color w:val="000000"/>
                <w:sz w:val="16"/>
                <w:szCs w:val="16"/>
              </w:rPr>
              <w:t>&lt;PaymentInformation&gt;</w:t>
            </w:r>
            <w:r w:rsidRPr="00045C68">
              <w:rPr>
                <w:rFonts w:ascii="Century Gothic" w:hAnsi="Century Gothic" w:cs="Century Gothic"/>
                <w:color w:val="000000"/>
                <w:sz w:val="16"/>
                <w:szCs w:val="16"/>
              </w:rPr>
              <w:t>&lt;DebtorAgent&gt;</w:t>
            </w:r>
            <w:r w:rsidR="009F2F46">
              <w:rPr>
                <w:rFonts w:ascii="Century Gothic" w:hAnsi="Century Gothic" w:cs="Century Gothic"/>
                <w:color w:val="000000"/>
                <w:sz w:val="16"/>
                <w:szCs w:val="16"/>
              </w:rPr>
              <w:t xml:space="preserve"> </w:t>
            </w:r>
            <w:r w:rsidR="009F2F46" w:rsidRPr="009F2F46">
              <w:rPr>
                <w:rFonts w:ascii="Century Gothic" w:hAnsi="Century Gothic" w:cs="Century Gothic"/>
                <w:color w:val="000000"/>
                <w:sz w:val="16"/>
                <w:szCs w:val="16"/>
              </w:rPr>
              <w:t>&lt;FinancialInstitutionIdentification&gt;</w:t>
            </w:r>
            <w:r w:rsidRPr="00045C68">
              <w:rPr>
                <w:rFonts w:ascii="Century Gothic" w:hAnsi="Century Gothic" w:cs="Century Gothic"/>
                <w:color w:val="000000"/>
                <w:sz w:val="16"/>
                <w:szCs w:val="16"/>
              </w:rPr>
              <w:t>&lt;Name&gt;</w:t>
            </w:r>
          </w:p>
        </w:tc>
      </w:tr>
      <w:tr w:rsidR="00E35C8E" w:rsidRPr="00045C68" w:rsidTr="00E35C8E">
        <w:tblPrEx>
          <w:tblBorders>
            <w:top w:val="none" w:sz="0" w:space="0" w:color="auto"/>
            <w:bottom w:val="none" w:sz="0" w:space="0" w:color="auto"/>
            <w:insideH w:val="none" w:sz="0" w:space="0" w:color="auto"/>
          </w:tblBorders>
          <w:tblLook w:val="0000" w:firstRow="0" w:lastRow="0" w:firstColumn="0" w:lastColumn="0" w:noHBand="0" w:noVBand="0"/>
        </w:tblPrEx>
        <w:trPr>
          <w:trHeight w:val="1188"/>
        </w:trPr>
        <w:tc>
          <w:tcPr>
            <w:tcW w:w="803" w:type="dxa"/>
            <w:gridSpan w:val="2"/>
            <w:tcBorders>
              <w:top w:val="single" w:sz="6" w:space="0" w:color="auto"/>
              <w:bottom w:val="single" w:sz="6" w:space="0" w:color="auto"/>
            </w:tcBorders>
            <w:shd w:val="solid" w:color="FFFFCC" w:fill="auto"/>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4</w:t>
            </w:r>
          </w:p>
        </w:tc>
        <w:tc>
          <w:tcPr>
            <w:tcW w:w="2077" w:type="dxa"/>
            <w:tcBorders>
              <w:top w:val="single" w:sz="6" w:space="0" w:color="auto"/>
              <w:bottom w:val="single" w:sz="6" w:space="0" w:color="auto"/>
            </w:tcBorders>
            <w:shd w:val="solid" w:color="FFFFCC" w:fill="auto"/>
            <w:vAlign w:val="center"/>
          </w:tcPr>
          <w:p w:rsidR="00E35C8E" w:rsidRPr="00045C68" w:rsidRDefault="00E35C8E" w:rsidP="00E35C8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Originating DFI Identification Number Qualifier</w:t>
            </w:r>
          </w:p>
        </w:tc>
        <w:tc>
          <w:tcPr>
            <w:tcW w:w="810" w:type="dxa"/>
            <w:gridSpan w:val="2"/>
            <w:tcBorders>
              <w:top w:val="single" w:sz="6" w:space="0" w:color="auto"/>
              <w:bottom w:val="single" w:sz="6" w:space="0" w:color="auto"/>
            </w:tcBorders>
            <w:shd w:val="solid" w:color="FFFFCC" w:fill="auto"/>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w:t>
            </w:r>
          </w:p>
        </w:tc>
        <w:tc>
          <w:tcPr>
            <w:tcW w:w="810" w:type="dxa"/>
            <w:gridSpan w:val="2"/>
            <w:tcBorders>
              <w:top w:val="single" w:sz="6" w:space="0" w:color="auto"/>
              <w:bottom w:val="single" w:sz="6" w:space="0" w:color="auto"/>
            </w:tcBorders>
            <w:shd w:val="solid" w:color="FFFFCC" w:fill="auto"/>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39-40</w:t>
            </w:r>
          </w:p>
        </w:tc>
        <w:tc>
          <w:tcPr>
            <w:tcW w:w="900" w:type="dxa"/>
            <w:gridSpan w:val="2"/>
            <w:tcBorders>
              <w:top w:val="single" w:sz="6" w:space="0" w:color="auto"/>
              <w:bottom w:val="single" w:sz="6" w:space="0" w:color="auto"/>
            </w:tcBorders>
            <w:shd w:val="solid" w:color="FFFFCC" w:fill="auto"/>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solid" w:color="FFFFCC" w:fill="auto"/>
            <w:vAlign w:val="center"/>
          </w:tcPr>
          <w:p w:rsidR="00E35C8E" w:rsidRPr="00045C68" w:rsidRDefault="007275B8" w:rsidP="00E35C8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This field contains a 2-digit code that identifies the numbering scheme used in the Originating DFI Identification Number field</w:t>
            </w:r>
          </w:p>
        </w:tc>
        <w:tc>
          <w:tcPr>
            <w:tcW w:w="5220" w:type="dxa"/>
            <w:tcBorders>
              <w:top w:val="single" w:sz="6" w:space="0" w:color="auto"/>
              <w:bottom w:val="single" w:sz="6" w:space="0" w:color="auto"/>
            </w:tcBorders>
            <w:shd w:val="solid" w:color="FFFFCC" w:fill="auto"/>
            <w:vAlign w:val="center"/>
          </w:tcPr>
          <w:p w:rsidR="009B6B5B" w:rsidRPr="00045C68" w:rsidRDefault="009B6B5B" w:rsidP="009B6B5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Set to "01" for U.S. clearing system</w:t>
            </w:r>
          </w:p>
          <w:p w:rsidR="00E35C8E" w:rsidRPr="00045C68" w:rsidRDefault="009B6B5B" w:rsidP="009F2F46">
            <w:pPr>
              <w:autoSpaceDE w:val="0"/>
              <w:autoSpaceDN w:val="0"/>
              <w:adjustRightInd w:val="0"/>
              <w:spacing w:after="0" w:line="240" w:lineRule="auto"/>
              <w:rPr>
                <w:rFonts w:ascii="Century Gothic" w:hAnsi="Century Gothic" w:cs="Century Gothic"/>
                <w:i/>
                <w:color w:val="000000"/>
                <w:sz w:val="16"/>
                <w:szCs w:val="16"/>
              </w:rPr>
            </w:pPr>
            <w:r w:rsidRPr="00045C68">
              <w:rPr>
                <w:rFonts w:ascii="Century Gothic" w:hAnsi="Century Gothic" w:cs="Century Gothic"/>
                <w:color w:val="000000"/>
                <w:sz w:val="16"/>
                <w:szCs w:val="16"/>
              </w:rPr>
              <w:t>&lt;PaymentInformation&gt;&lt;DebtorAgent&gt; &lt;FinancialInstitutionIdentification&gt;</w:t>
            </w:r>
            <w:r w:rsidR="000D62D9" w:rsidRPr="00045C68">
              <w:rPr>
                <w:rFonts w:ascii="Century Gothic" w:hAnsi="Century Gothic" w:cs="Century Gothic"/>
                <w:color w:val="000000"/>
                <w:sz w:val="16"/>
                <w:szCs w:val="16"/>
              </w:rPr>
              <w:t xml:space="preserve"> </w:t>
            </w:r>
            <w:r w:rsidRPr="00045C68">
              <w:rPr>
                <w:rFonts w:ascii="Century Gothic" w:hAnsi="Century Gothic" w:cs="Century Gothic"/>
                <w:color w:val="000000"/>
                <w:sz w:val="16"/>
                <w:szCs w:val="16"/>
              </w:rPr>
              <w:t>&lt;ClearingSystemMemberIdentification&gt;</w:t>
            </w:r>
            <w:r w:rsidR="00A04192">
              <w:rPr>
                <w:rFonts w:ascii="Century Gothic" w:hAnsi="Century Gothic" w:cs="Century Gothic"/>
                <w:color w:val="000000"/>
                <w:sz w:val="16"/>
                <w:szCs w:val="16"/>
              </w:rPr>
              <w:t xml:space="preserve"> </w:t>
            </w:r>
            <w:r w:rsidR="009F2F46" w:rsidRPr="009F2F46">
              <w:rPr>
                <w:rFonts w:ascii="Century Gothic" w:hAnsi="Century Gothic" w:cs="Century Gothic"/>
                <w:color w:val="000000"/>
                <w:sz w:val="16"/>
                <w:szCs w:val="16"/>
              </w:rPr>
              <w:t>&lt;ClearingSystemIdentification&gt;&lt;Code&gt;</w:t>
            </w:r>
            <w:r w:rsidRPr="00045C68">
              <w:rPr>
                <w:rFonts w:ascii="Century Gothic" w:hAnsi="Century Gothic" w:cs="Century Gothic"/>
                <w:color w:val="000000"/>
                <w:sz w:val="16"/>
                <w:szCs w:val="16"/>
              </w:rPr>
              <w:t xml:space="preserve"> "USABA" is present</w:t>
            </w:r>
          </w:p>
        </w:tc>
      </w:tr>
      <w:tr w:rsidR="00E35C8E" w:rsidRPr="00045C68" w:rsidTr="00E35C8E">
        <w:tblPrEx>
          <w:tblBorders>
            <w:top w:val="none" w:sz="0" w:space="0" w:color="auto"/>
            <w:bottom w:val="none" w:sz="0" w:space="0" w:color="auto"/>
            <w:insideH w:val="none" w:sz="0" w:space="0" w:color="auto"/>
          </w:tblBorders>
          <w:tblLook w:val="0000" w:firstRow="0" w:lastRow="0" w:firstColumn="0" w:lastColumn="0" w:noHBand="0" w:noVBand="0"/>
        </w:tblPrEx>
        <w:trPr>
          <w:trHeight w:val="509"/>
        </w:trPr>
        <w:tc>
          <w:tcPr>
            <w:tcW w:w="803" w:type="dxa"/>
            <w:gridSpan w:val="2"/>
            <w:tcBorders>
              <w:top w:val="single" w:sz="6" w:space="0" w:color="auto"/>
              <w:bottom w:val="single" w:sz="6" w:space="0" w:color="auto"/>
            </w:tcBorders>
            <w:shd w:val="solid" w:color="FFFFCC" w:fill="auto"/>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5</w:t>
            </w:r>
          </w:p>
        </w:tc>
        <w:tc>
          <w:tcPr>
            <w:tcW w:w="2077" w:type="dxa"/>
            <w:tcBorders>
              <w:top w:val="single" w:sz="6" w:space="0" w:color="auto"/>
              <w:bottom w:val="single" w:sz="6" w:space="0" w:color="auto"/>
            </w:tcBorders>
            <w:shd w:val="solid" w:color="FFFFCC" w:fill="auto"/>
            <w:vAlign w:val="center"/>
          </w:tcPr>
          <w:p w:rsidR="00E35C8E" w:rsidRPr="00045C68" w:rsidRDefault="00E35C8E" w:rsidP="00E35C8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Originating DFI Identification</w:t>
            </w:r>
          </w:p>
        </w:tc>
        <w:tc>
          <w:tcPr>
            <w:tcW w:w="810" w:type="dxa"/>
            <w:gridSpan w:val="2"/>
            <w:tcBorders>
              <w:top w:val="single" w:sz="6" w:space="0" w:color="auto"/>
              <w:bottom w:val="single" w:sz="6" w:space="0" w:color="auto"/>
            </w:tcBorders>
            <w:shd w:val="solid" w:color="FFFFCC" w:fill="auto"/>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34</w:t>
            </w:r>
          </w:p>
        </w:tc>
        <w:tc>
          <w:tcPr>
            <w:tcW w:w="810" w:type="dxa"/>
            <w:gridSpan w:val="2"/>
            <w:tcBorders>
              <w:top w:val="single" w:sz="6" w:space="0" w:color="auto"/>
              <w:bottom w:val="single" w:sz="6" w:space="0" w:color="auto"/>
            </w:tcBorders>
            <w:shd w:val="solid" w:color="FFFFCC" w:fill="auto"/>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41-74</w:t>
            </w:r>
          </w:p>
        </w:tc>
        <w:tc>
          <w:tcPr>
            <w:tcW w:w="900" w:type="dxa"/>
            <w:gridSpan w:val="2"/>
            <w:tcBorders>
              <w:top w:val="single" w:sz="6" w:space="0" w:color="auto"/>
              <w:bottom w:val="single" w:sz="6" w:space="0" w:color="auto"/>
            </w:tcBorders>
            <w:shd w:val="solid" w:color="FFFFCC" w:fill="auto"/>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solid" w:color="FFFFCC" w:fill="auto"/>
            <w:vAlign w:val="center"/>
          </w:tcPr>
          <w:p w:rsidR="00E35C8E" w:rsidRPr="00045C68" w:rsidRDefault="00E35C8E" w:rsidP="00E35C8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Originating DFI ABA or transit routing number </w:t>
            </w:r>
          </w:p>
        </w:tc>
        <w:tc>
          <w:tcPr>
            <w:tcW w:w="5220" w:type="dxa"/>
            <w:tcBorders>
              <w:top w:val="single" w:sz="6" w:space="0" w:color="auto"/>
              <w:bottom w:val="single" w:sz="6" w:space="0" w:color="auto"/>
            </w:tcBorders>
            <w:shd w:val="solid" w:color="FFFFCC" w:fill="auto"/>
            <w:vAlign w:val="center"/>
          </w:tcPr>
          <w:p w:rsidR="00E35C8E" w:rsidRPr="00045C68" w:rsidRDefault="00E35C8E" w:rsidP="00E35C8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Maps to </w:t>
            </w:r>
            <w:r w:rsidR="0027661D" w:rsidRPr="00045C68">
              <w:rPr>
                <w:rFonts w:ascii="Century Gothic" w:hAnsi="Century Gothic" w:cs="Century Gothic"/>
                <w:color w:val="000000"/>
                <w:sz w:val="16"/>
                <w:szCs w:val="16"/>
              </w:rPr>
              <w:t>&lt;PaymentInformation&gt;</w:t>
            </w:r>
            <w:r w:rsidRPr="00045C68">
              <w:rPr>
                <w:rFonts w:ascii="Century Gothic" w:hAnsi="Century Gothic" w:cs="Century Gothic"/>
                <w:color w:val="000000"/>
                <w:sz w:val="16"/>
                <w:szCs w:val="16"/>
              </w:rPr>
              <w:t>&lt;DebtorAgent&gt;</w:t>
            </w:r>
            <w:r w:rsidR="0027661D" w:rsidRPr="00045C68">
              <w:rPr>
                <w:rFonts w:ascii="Century Gothic" w:hAnsi="Century Gothic" w:cs="Century Gothic"/>
                <w:color w:val="000000"/>
                <w:sz w:val="16"/>
                <w:szCs w:val="16"/>
              </w:rPr>
              <w:t xml:space="preserve"> </w:t>
            </w:r>
            <w:r w:rsidRPr="00045C68">
              <w:rPr>
                <w:rFonts w:ascii="Century Gothic" w:hAnsi="Century Gothic" w:cs="Century Gothic"/>
                <w:color w:val="000000"/>
                <w:sz w:val="16"/>
                <w:szCs w:val="16"/>
              </w:rPr>
              <w:t>&lt;FinancialInstitutionIdentification&gt; &lt;ClearingSystemMemberIdentification&gt;&lt;MemberIdentification&gt;</w:t>
            </w:r>
          </w:p>
        </w:tc>
      </w:tr>
      <w:tr w:rsidR="00E35C8E" w:rsidRPr="00045C68" w:rsidTr="00E35C8E">
        <w:tblPrEx>
          <w:tblBorders>
            <w:top w:val="none" w:sz="0" w:space="0" w:color="auto"/>
            <w:bottom w:val="none" w:sz="0" w:space="0" w:color="auto"/>
            <w:insideH w:val="none" w:sz="0" w:space="0" w:color="auto"/>
          </w:tblBorders>
          <w:tblLook w:val="0000" w:firstRow="0" w:lastRow="0" w:firstColumn="0" w:lastColumn="0" w:noHBand="0" w:noVBand="0"/>
        </w:tblPrEx>
        <w:trPr>
          <w:trHeight w:val="679"/>
        </w:trPr>
        <w:tc>
          <w:tcPr>
            <w:tcW w:w="803" w:type="dxa"/>
            <w:gridSpan w:val="2"/>
            <w:tcBorders>
              <w:top w:val="single" w:sz="6" w:space="0" w:color="auto"/>
              <w:bottom w:val="single" w:sz="6" w:space="0" w:color="auto"/>
            </w:tcBorders>
            <w:shd w:val="solid" w:color="FFFFCC" w:fill="auto"/>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6</w:t>
            </w:r>
          </w:p>
        </w:tc>
        <w:tc>
          <w:tcPr>
            <w:tcW w:w="2077" w:type="dxa"/>
            <w:tcBorders>
              <w:top w:val="single" w:sz="6" w:space="0" w:color="auto"/>
              <w:bottom w:val="single" w:sz="6" w:space="0" w:color="auto"/>
            </w:tcBorders>
            <w:shd w:val="solid" w:color="FFFFCC" w:fill="auto"/>
            <w:vAlign w:val="center"/>
          </w:tcPr>
          <w:p w:rsidR="00E35C8E" w:rsidRPr="00045C68" w:rsidRDefault="00E35C8E" w:rsidP="00E35C8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Originating DFI Branch Country Code</w:t>
            </w:r>
          </w:p>
        </w:tc>
        <w:tc>
          <w:tcPr>
            <w:tcW w:w="810" w:type="dxa"/>
            <w:gridSpan w:val="2"/>
            <w:tcBorders>
              <w:top w:val="single" w:sz="6" w:space="0" w:color="auto"/>
              <w:bottom w:val="single" w:sz="6" w:space="0" w:color="auto"/>
            </w:tcBorders>
            <w:shd w:val="solid" w:color="FFFFCC" w:fill="auto"/>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w:t>
            </w:r>
          </w:p>
        </w:tc>
        <w:tc>
          <w:tcPr>
            <w:tcW w:w="810" w:type="dxa"/>
            <w:gridSpan w:val="2"/>
            <w:tcBorders>
              <w:top w:val="single" w:sz="6" w:space="0" w:color="auto"/>
              <w:bottom w:val="single" w:sz="6" w:space="0" w:color="auto"/>
            </w:tcBorders>
            <w:shd w:val="solid" w:color="FFFFCC" w:fill="auto"/>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75-77</w:t>
            </w:r>
          </w:p>
        </w:tc>
        <w:tc>
          <w:tcPr>
            <w:tcW w:w="900" w:type="dxa"/>
            <w:gridSpan w:val="2"/>
            <w:tcBorders>
              <w:top w:val="single" w:sz="6" w:space="0" w:color="auto"/>
              <w:bottom w:val="single" w:sz="6" w:space="0" w:color="auto"/>
            </w:tcBorders>
            <w:shd w:val="solid" w:color="FFFFCC" w:fill="auto"/>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solid" w:color="FFFFCC" w:fill="auto"/>
            <w:vAlign w:val="center"/>
          </w:tcPr>
          <w:p w:rsidR="00E35C8E" w:rsidRPr="00045C68" w:rsidRDefault="00E35C8E" w:rsidP="00E35C8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This field contains a 2-character code as approved by the International Organization for Standardization (ISO) used to identify the country in which the branch of the bank that originated the entry is located</w:t>
            </w:r>
          </w:p>
        </w:tc>
        <w:tc>
          <w:tcPr>
            <w:tcW w:w="5220" w:type="dxa"/>
            <w:tcBorders>
              <w:top w:val="single" w:sz="6" w:space="0" w:color="auto"/>
              <w:bottom w:val="single" w:sz="6" w:space="0" w:color="auto"/>
            </w:tcBorders>
            <w:shd w:val="solid" w:color="FFFFCC" w:fill="auto"/>
            <w:vAlign w:val="center"/>
          </w:tcPr>
          <w:p w:rsidR="00E35C8E" w:rsidRDefault="00E35C8E" w:rsidP="009B6B5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Maps to </w:t>
            </w:r>
            <w:r w:rsidR="0027661D" w:rsidRPr="00045C68">
              <w:rPr>
                <w:rFonts w:ascii="Century Gothic" w:hAnsi="Century Gothic" w:cs="Century Gothic"/>
                <w:color w:val="000000"/>
                <w:sz w:val="16"/>
                <w:szCs w:val="16"/>
              </w:rPr>
              <w:t>&lt;PaymentInformation&gt;</w:t>
            </w:r>
            <w:r w:rsidRPr="00045C68">
              <w:rPr>
                <w:rFonts w:ascii="Century Gothic" w:hAnsi="Century Gothic" w:cs="Century Gothic"/>
                <w:color w:val="000000"/>
                <w:sz w:val="16"/>
                <w:szCs w:val="16"/>
              </w:rPr>
              <w:t>&lt;DebtorAgent&gt;</w:t>
            </w:r>
            <w:r w:rsidR="000D62D9" w:rsidRPr="00045C68">
              <w:rPr>
                <w:rFonts w:ascii="Century Gothic" w:hAnsi="Century Gothic" w:cs="Century Gothic"/>
                <w:color w:val="000000"/>
                <w:sz w:val="16"/>
                <w:szCs w:val="16"/>
              </w:rPr>
              <w:t xml:space="preserve"> &lt;FinancialInstitutionIdentification&gt;</w:t>
            </w:r>
            <w:r w:rsidRPr="00045C68">
              <w:rPr>
                <w:rFonts w:ascii="Century Gothic" w:hAnsi="Century Gothic" w:cs="Century Gothic"/>
                <w:color w:val="000000"/>
                <w:sz w:val="16"/>
                <w:szCs w:val="16"/>
              </w:rPr>
              <w:t>&lt;</w:t>
            </w:r>
            <w:r w:rsidR="009B6B5B" w:rsidRPr="00045C68">
              <w:rPr>
                <w:rFonts w:ascii="Century Gothic" w:hAnsi="Century Gothic" w:cs="Century Gothic"/>
                <w:color w:val="000000"/>
                <w:sz w:val="16"/>
                <w:szCs w:val="16"/>
              </w:rPr>
              <w:t>PostalAddress</w:t>
            </w:r>
            <w:r w:rsidRPr="00045C68">
              <w:rPr>
                <w:rFonts w:ascii="Century Gothic" w:hAnsi="Century Gothic" w:cs="Century Gothic"/>
                <w:color w:val="000000"/>
                <w:sz w:val="16"/>
                <w:szCs w:val="16"/>
              </w:rPr>
              <w:t>&gt;</w:t>
            </w:r>
            <w:r w:rsidR="0027661D" w:rsidRPr="00045C68">
              <w:rPr>
                <w:rFonts w:ascii="Century Gothic" w:hAnsi="Century Gothic" w:cs="Century Gothic"/>
                <w:color w:val="000000"/>
                <w:sz w:val="16"/>
                <w:szCs w:val="16"/>
              </w:rPr>
              <w:t xml:space="preserve"> </w:t>
            </w:r>
            <w:r w:rsidRPr="00045C68">
              <w:rPr>
                <w:rFonts w:ascii="Century Gothic" w:hAnsi="Century Gothic" w:cs="Century Gothic"/>
                <w:color w:val="000000"/>
                <w:sz w:val="16"/>
                <w:szCs w:val="16"/>
              </w:rPr>
              <w:t>&lt;Country&gt;</w:t>
            </w:r>
          </w:p>
          <w:p w:rsidR="00A04192" w:rsidRDefault="00A04192" w:rsidP="009B6B5B">
            <w:pPr>
              <w:autoSpaceDE w:val="0"/>
              <w:autoSpaceDN w:val="0"/>
              <w:adjustRightInd w:val="0"/>
              <w:spacing w:after="0" w:line="240" w:lineRule="auto"/>
              <w:rPr>
                <w:rFonts w:ascii="Century Gothic" w:hAnsi="Century Gothic" w:cs="Century Gothic"/>
                <w:color w:val="000000"/>
                <w:sz w:val="16"/>
                <w:szCs w:val="16"/>
              </w:rPr>
            </w:pPr>
          </w:p>
          <w:p w:rsidR="00A04192" w:rsidRPr="00045C68" w:rsidRDefault="00A04192" w:rsidP="009B6B5B">
            <w:pPr>
              <w:autoSpaceDE w:val="0"/>
              <w:autoSpaceDN w:val="0"/>
              <w:adjustRightInd w:val="0"/>
              <w:spacing w:after="0" w:line="240" w:lineRule="auto"/>
              <w:rPr>
                <w:rFonts w:ascii="Century Gothic" w:hAnsi="Century Gothic" w:cs="Century Gothic"/>
                <w:color w:val="000000"/>
                <w:sz w:val="16"/>
                <w:szCs w:val="16"/>
              </w:rPr>
            </w:pPr>
            <w:r w:rsidRPr="00A04192">
              <w:rPr>
                <w:rFonts w:ascii="Century Gothic" w:hAnsi="Century Gothic" w:cs="Century Gothic"/>
                <w:color w:val="000000"/>
                <w:sz w:val="16"/>
                <w:szCs w:val="16"/>
              </w:rPr>
              <w:t>"US" is present</w:t>
            </w:r>
          </w:p>
        </w:tc>
      </w:tr>
      <w:tr w:rsidR="00E35C8E" w:rsidRPr="00045C68" w:rsidTr="00E35C8E">
        <w:tblPrEx>
          <w:tblBorders>
            <w:top w:val="none" w:sz="0" w:space="0" w:color="auto"/>
            <w:bottom w:val="none" w:sz="0" w:space="0" w:color="auto"/>
            <w:insideH w:val="none" w:sz="0" w:space="0" w:color="auto"/>
          </w:tblBorders>
          <w:tblLook w:val="0000" w:firstRow="0" w:lastRow="0" w:firstColumn="0" w:lastColumn="0" w:noHBand="0" w:noVBand="0"/>
        </w:tblPrEx>
        <w:trPr>
          <w:trHeight w:val="170"/>
        </w:trPr>
        <w:tc>
          <w:tcPr>
            <w:tcW w:w="803" w:type="dxa"/>
            <w:gridSpan w:val="2"/>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w:t>
            </w:r>
          </w:p>
        </w:tc>
        <w:tc>
          <w:tcPr>
            <w:tcW w:w="2077" w:type="dxa"/>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Reserved</w:t>
            </w:r>
          </w:p>
        </w:tc>
        <w:tc>
          <w:tcPr>
            <w:tcW w:w="810" w:type="dxa"/>
            <w:gridSpan w:val="2"/>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10</w:t>
            </w:r>
          </w:p>
        </w:tc>
        <w:tc>
          <w:tcPr>
            <w:tcW w:w="810" w:type="dxa"/>
            <w:gridSpan w:val="2"/>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78-87</w:t>
            </w:r>
          </w:p>
        </w:tc>
        <w:tc>
          <w:tcPr>
            <w:tcW w:w="900" w:type="dxa"/>
            <w:gridSpan w:val="2"/>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N/A</w:t>
            </w:r>
          </w:p>
        </w:tc>
        <w:tc>
          <w:tcPr>
            <w:tcW w:w="3510" w:type="dxa"/>
            <w:gridSpan w:val="2"/>
            <w:tcBorders>
              <w:top w:val="single" w:sz="6" w:space="0" w:color="auto"/>
              <w:bottom w:val="single" w:sz="6" w:space="0" w:color="auto"/>
            </w:tcBorders>
            <w:shd w:val="clear" w:color="FF6600" w:fill="F79646"/>
            <w:vAlign w:val="center"/>
          </w:tcPr>
          <w:p w:rsidR="00E35C8E" w:rsidRPr="00045C68" w:rsidRDefault="00926819" w:rsidP="00E35C8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Leave blank</w:t>
            </w:r>
          </w:p>
        </w:tc>
        <w:tc>
          <w:tcPr>
            <w:tcW w:w="5220" w:type="dxa"/>
            <w:tcBorders>
              <w:top w:val="single" w:sz="6" w:space="0" w:color="auto"/>
              <w:bottom w:val="single" w:sz="6" w:space="0" w:color="auto"/>
            </w:tcBorders>
            <w:shd w:val="clear" w:color="FF6600" w:fill="F79646"/>
            <w:vAlign w:val="center"/>
          </w:tcPr>
          <w:p w:rsidR="00E35C8E" w:rsidRPr="00045C68" w:rsidRDefault="00E35C8E" w:rsidP="0092681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w:t>
            </w:r>
            <w:r w:rsidR="00926819" w:rsidRPr="00045C68">
              <w:rPr>
                <w:rFonts w:ascii="Century Gothic" w:hAnsi="Century Gothic" w:cs="Century Gothic"/>
                <w:color w:val="000000"/>
                <w:sz w:val="16"/>
                <w:szCs w:val="16"/>
              </w:rPr>
              <w:t>*</w:t>
            </w:r>
            <w:r w:rsidRPr="00045C68">
              <w:rPr>
                <w:rFonts w:ascii="Century Gothic" w:hAnsi="Century Gothic" w:cs="Century Gothic"/>
                <w:color w:val="000000"/>
                <w:sz w:val="16"/>
                <w:szCs w:val="16"/>
              </w:rPr>
              <w:t>, leave blank</w:t>
            </w:r>
          </w:p>
        </w:tc>
      </w:tr>
      <w:tr w:rsidR="00E35C8E" w:rsidRPr="00045C68" w:rsidTr="00E35C8E">
        <w:tblPrEx>
          <w:tblBorders>
            <w:top w:val="none" w:sz="0" w:space="0" w:color="auto"/>
            <w:bottom w:val="none" w:sz="0" w:space="0" w:color="auto"/>
            <w:insideH w:val="none" w:sz="0" w:space="0" w:color="auto"/>
          </w:tblBorders>
          <w:tblLook w:val="0000" w:firstRow="0" w:lastRow="0" w:firstColumn="0" w:lastColumn="0" w:noHBand="0" w:noVBand="0"/>
        </w:tblPrEx>
        <w:trPr>
          <w:trHeight w:val="850"/>
        </w:trPr>
        <w:tc>
          <w:tcPr>
            <w:tcW w:w="803" w:type="dxa"/>
            <w:gridSpan w:val="2"/>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w:t>
            </w:r>
          </w:p>
        </w:tc>
        <w:tc>
          <w:tcPr>
            <w:tcW w:w="2077" w:type="dxa"/>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Entry Detail Sequence Number</w:t>
            </w:r>
          </w:p>
        </w:tc>
        <w:tc>
          <w:tcPr>
            <w:tcW w:w="810" w:type="dxa"/>
            <w:gridSpan w:val="2"/>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w:t>
            </w:r>
          </w:p>
        </w:tc>
        <w:tc>
          <w:tcPr>
            <w:tcW w:w="810" w:type="dxa"/>
            <w:gridSpan w:val="2"/>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88-94</w:t>
            </w:r>
          </w:p>
        </w:tc>
        <w:tc>
          <w:tcPr>
            <w:tcW w:w="900" w:type="dxa"/>
            <w:gridSpan w:val="2"/>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clear" w:color="FF6600" w:fill="F79646"/>
            <w:vAlign w:val="center"/>
          </w:tcPr>
          <w:p w:rsidR="00E35C8E" w:rsidRPr="00045C68" w:rsidRDefault="00E35C8E" w:rsidP="00E35C8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This field contains the ascending sequence number section of the Entry Detail or Corporate Entry Detail   Record‘s trace number. This number is the same as the last seven digits of the trace number (Field 13) of the related Entry Detail Record</w:t>
            </w:r>
          </w:p>
        </w:tc>
        <w:tc>
          <w:tcPr>
            <w:tcW w:w="5220" w:type="dxa"/>
            <w:tcBorders>
              <w:top w:val="single" w:sz="6" w:space="0" w:color="auto"/>
              <w:bottom w:val="single" w:sz="6" w:space="0" w:color="auto"/>
            </w:tcBorders>
            <w:shd w:val="clear" w:color="FF6600" w:fill="F79646"/>
            <w:vAlign w:val="center"/>
          </w:tcPr>
          <w:p w:rsidR="00E35C8E" w:rsidRPr="00045C68" w:rsidRDefault="005D52E2" w:rsidP="00E35C8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 system generated from last 7 digits of Trace Number</w:t>
            </w:r>
          </w:p>
        </w:tc>
      </w:tr>
    </w:tbl>
    <w:p w:rsidR="00147F49" w:rsidRPr="00045C68" w:rsidRDefault="00E35C8E" w:rsidP="00147F49">
      <w:pPr>
        <w:spacing w:after="0" w:line="240" w:lineRule="auto"/>
        <w:rPr>
          <w:rFonts w:ascii="Century Gothic" w:hAnsi="Century Gothic"/>
          <w:sz w:val="16"/>
          <w:szCs w:val="16"/>
        </w:rPr>
      </w:pPr>
      <w:r w:rsidRPr="00045C68">
        <w:rPr>
          <w:rFonts w:ascii="Century Gothic" w:hAnsi="Century Gothic"/>
          <w:sz w:val="16"/>
          <w:szCs w:val="16"/>
        </w:rPr>
        <w:t xml:space="preserve">NOTE: </w:t>
      </w:r>
    </w:p>
    <w:p w:rsidR="00E35C8E" w:rsidRPr="00045C68" w:rsidRDefault="00147F49" w:rsidP="00147F49">
      <w:pPr>
        <w:spacing w:after="0" w:line="240" w:lineRule="auto"/>
        <w:rPr>
          <w:rFonts w:ascii="Century Gothic" w:hAnsi="Century Gothic"/>
          <w:sz w:val="16"/>
          <w:szCs w:val="16"/>
        </w:rPr>
      </w:pPr>
      <w:r w:rsidRPr="00045C68">
        <w:rPr>
          <w:rFonts w:ascii="Century Gothic" w:hAnsi="Century Gothic"/>
          <w:sz w:val="16"/>
          <w:szCs w:val="16"/>
        </w:rPr>
        <w:t>*</w:t>
      </w:r>
      <w:r w:rsidR="00E35C8E" w:rsidRPr="00045C68">
        <w:rPr>
          <w:rFonts w:ascii="Century Gothic" w:hAnsi="Century Gothic"/>
          <w:sz w:val="16"/>
          <w:szCs w:val="16"/>
        </w:rPr>
        <w:t>Field typically not used by U.S. banks</w:t>
      </w:r>
    </w:p>
    <w:p w:rsidR="009269DF" w:rsidRPr="00045C68" w:rsidRDefault="009269DF" w:rsidP="006E7E0D">
      <w:pPr>
        <w:rPr>
          <w:rFonts w:ascii="Century Gothic" w:hAnsi="Century Gothic"/>
          <w:sz w:val="16"/>
          <w:szCs w:val="16"/>
        </w:rPr>
      </w:pPr>
    </w:p>
    <w:p w:rsidR="00401BF4" w:rsidRPr="00045C68" w:rsidRDefault="00401BF4" w:rsidP="006E7E0D">
      <w:pPr>
        <w:rPr>
          <w:rFonts w:ascii="Century Gothic" w:hAnsi="Century Gothic"/>
        </w:rPr>
        <w:sectPr w:rsidR="00401BF4" w:rsidRPr="00045C68" w:rsidSect="00752D5D">
          <w:pgSz w:w="15840" w:h="12240" w:orient="landscape"/>
          <w:pgMar w:top="1008" w:right="1440" w:bottom="1008" w:left="1440" w:header="720" w:footer="720" w:gutter="0"/>
          <w:cols w:space="720"/>
          <w:docGrid w:linePitch="360"/>
        </w:sectPr>
      </w:pPr>
    </w:p>
    <w:p w:rsidR="00401BF4" w:rsidRPr="00045C68" w:rsidRDefault="00401BF4" w:rsidP="00886F23">
      <w:pPr>
        <w:pStyle w:val="Heading2"/>
        <w:numPr>
          <w:ilvl w:val="0"/>
          <w:numId w:val="26"/>
        </w:numPr>
        <w:rPr>
          <w:rFonts w:ascii="Century Gothic" w:hAnsi="Century Gothic"/>
        </w:rPr>
      </w:pPr>
      <w:bookmarkStart w:id="28" w:name="_Toc464810879"/>
      <w:r w:rsidRPr="00045C68">
        <w:rPr>
          <w:rFonts w:ascii="Century Gothic" w:hAnsi="Century Gothic"/>
        </w:rPr>
        <w:lastRenderedPageBreak/>
        <w:t>IAT Fifth Addenda Record (714)</w:t>
      </w:r>
      <w:r w:rsidR="003D2258" w:rsidRPr="00045C68">
        <w:rPr>
          <w:rFonts w:ascii="Century Gothic" w:hAnsi="Century Gothic"/>
        </w:rPr>
        <w:t xml:space="preserve"> (Outbound Payments)</w:t>
      </w:r>
      <w:bookmarkEnd w:id="28"/>
    </w:p>
    <w:p w:rsidR="00B7686E" w:rsidRPr="00045C68" w:rsidRDefault="000D3E2A" w:rsidP="008845DF">
      <w:pPr>
        <w:spacing w:before="120"/>
        <w:ind w:left="1080"/>
        <w:rPr>
          <w:rFonts w:ascii="Century Gothic" w:hAnsi="Century Gothic"/>
          <w:sz w:val="20"/>
          <w:szCs w:val="20"/>
        </w:rPr>
      </w:pPr>
      <w:r w:rsidRPr="00045C68">
        <w:rPr>
          <w:rFonts w:ascii="Century Gothic" w:hAnsi="Century Gothic"/>
          <w:sz w:val="20"/>
          <w:szCs w:val="20"/>
        </w:rPr>
        <w:t>The Fifth IAT Addenda R</w:t>
      </w:r>
      <w:r w:rsidR="00722AD9" w:rsidRPr="00045C68">
        <w:rPr>
          <w:rFonts w:ascii="Century Gothic" w:hAnsi="Century Gothic"/>
          <w:sz w:val="20"/>
          <w:szCs w:val="20"/>
        </w:rPr>
        <w:t>ecord identifies the Receiving f</w:t>
      </w:r>
      <w:r w:rsidRPr="00045C68">
        <w:rPr>
          <w:rFonts w:ascii="Century Gothic" w:hAnsi="Century Gothic"/>
          <w:sz w:val="20"/>
          <w:szCs w:val="20"/>
        </w:rPr>
        <w:t>inancial</w:t>
      </w:r>
      <w:r w:rsidR="00722AD9" w:rsidRPr="00045C68">
        <w:rPr>
          <w:rFonts w:ascii="Century Gothic" w:hAnsi="Century Gothic"/>
          <w:sz w:val="20"/>
          <w:szCs w:val="20"/>
        </w:rPr>
        <w:t xml:space="preserve"> insti</w:t>
      </w:r>
      <w:r w:rsidRPr="00045C68">
        <w:rPr>
          <w:rFonts w:ascii="Century Gothic" w:hAnsi="Century Gothic"/>
          <w:sz w:val="20"/>
          <w:szCs w:val="20"/>
        </w:rPr>
        <w:t>t</w:t>
      </w:r>
      <w:r w:rsidR="00722AD9" w:rsidRPr="00045C68">
        <w:rPr>
          <w:rFonts w:ascii="Century Gothic" w:hAnsi="Century Gothic"/>
          <w:sz w:val="20"/>
          <w:szCs w:val="20"/>
        </w:rPr>
        <w:t>ut</w:t>
      </w:r>
      <w:r w:rsidRPr="00045C68">
        <w:rPr>
          <w:rFonts w:ascii="Century Gothic" w:hAnsi="Century Gothic"/>
          <w:sz w:val="20"/>
          <w:szCs w:val="20"/>
        </w:rPr>
        <w:t>ion holding the Receiver's account.</w:t>
      </w:r>
      <w:r w:rsidR="00D224E6" w:rsidRPr="00045C68">
        <w:rPr>
          <w:rFonts w:ascii="Century Gothic" w:hAnsi="Century Gothic"/>
          <w:sz w:val="20"/>
          <w:szCs w:val="20"/>
        </w:rPr>
        <w:t xml:space="preserve"> Note that the mapping provided herein is for </w:t>
      </w:r>
      <w:r w:rsidR="00D224E6" w:rsidRPr="00045C68">
        <w:rPr>
          <w:rFonts w:ascii="Century Gothic" w:hAnsi="Century Gothic"/>
          <w:b/>
          <w:i/>
          <w:sz w:val="20"/>
          <w:szCs w:val="20"/>
        </w:rPr>
        <w:t>outbound</w:t>
      </w:r>
      <w:r w:rsidR="00D224E6" w:rsidRPr="00045C68">
        <w:rPr>
          <w:rFonts w:ascii="Century Gothic" w:hAnsi="Century Gothic"/>
          <w:sz w:val="20"/>
          <w:szCs w:val="20"/>
        </w:rPr>
        <w:t xml:space="preserve"> IAT only i.e., funds are moving from the U.S. to a foreign country.</w:t>
      </w:r>
    </w:p>
    <w:tbl>
      <w:tblPr>
        <w:tblW w:w="14130" w:type="dxa"/>
        <w:tblInd w:w="-432"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83"/>
        <w:gridCol w:w="57"/>
        <w:gridCol w:w="2340"/>
        <w:gridCol w:w="25"/>
        <w:gridCol w:w="785"/>
        <w:gridCol w:w="19"/>
        <w:gridCol w:w="791"/>
        <w:gridCol w:w="19"/>
        <w:gridCol w:w="881"/>
        <w:gridCol w:w="3484"/>
        <w:gridCol w:w="26"/>
        <w:gridCol w:w="5220"/>
      </w:tblGrid>
      <w:tr w:rsidR="00B7686E" w:rsidRPr="00045C68" w:rsidTr="00D7707C">
        <w:trPr>
          <w:trHeight w:val="630"/>
        </w:trPr>
        <w:tc>
          <w:tcPr>
            <w:tcW w:w="483" w:type="dxa"/>
            <w:tcBorders>
              <w:bottom w:val="single" w:sz="2" w:space="0" w:color="000000"/>
            </w:tcBorders>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 </w:t>
            </w:r>
          </w:p>
        </w:tc>
        <w:tc>
          <w:tcPr>
            <w:tcW w:w="2422" w:type="dxa"/>
            <w:gridSpan w:val="3"/>
            <w:tcBorders>
              <w:bottom w:val="single" w:sz="2" w:space="0" w:color="000000"/>
            </w:tcBorders>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IAT</w:t>
            </w:r>
          </w:p>
        </w:tc>
        <w:tc>
          <w:tcPr>
            <w:tcW w:w="804" w:type="dxa"/>
            <w:gridSpan w:val="2"/>
            <w:tcBorders>
              <w:bottom w:val="single" w:sz="2" w:space="0" w:color="000000"/>
            </w:tcBorders>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Length</w:t>
            </w:r>
          </w:p>
        </w:tc>
        <w:tc>
          <w:tcPr>
            <w:tcW w:w="810" w:type="dxa"/>
            <w:gridSpan w:val="2"/>
            <w:tcBorders>
              <w:bottom w:val="single" w:sz="2" w:space="0" w:color="000000"/>
            </w:tcBorders>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Position</w:t>
            </w:r>
          </w:p>
        </w:tc>
        <w:tc>
          <w:tcPr>
            <w:tcW w:w="881" w:type="dxa"/>
            <w:tcBorders>
              <w:bottom w:val="single" w:sz="2" w:space="0" w:color="000000"/>
            </w:tcBorders>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M,R,O</w:t>
            </w:r>
          </w:p>
        </w:tc>
        <w:tc>
          <w:tcPr>
            <w:tcW w:w="3484" w:type="dxa"/>
            <w:tcBorders>
              <w:bottom w:val="single" w:sz="2" w:space="0" w:color="000000"/>
            </w:tcBorders>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5246" w:type="dxa"/>
            <w:gridSpan w:val="2"/>
            <w:tcBorders>
              <w:bottom w:val="single" w:sz="2" w:space="0" w:color="000000"/>
            </w:tcBorders>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20022 Mapping Comments</w:t>
            </w:r>
          </w:p>
        </w:tc>
      </w:tr>
      <w:tr w:rsidR="00417B93" w:rsidRPr="00045C68" w:rsidTr="00D7707C">
        <w:tblPrEx>
          <w:tblBorders>
            <w:top w:val="none" w:sz="0" w:space="0" w:color="auto"/>
            <w:bottom w:val="none" w:sz="0" w:space="0" w:color="auto"/>
            <w:insideH w:val="none" w:sz="0" w:space="0" w:color="auto"/>
          </w:tblBorders>
          <w:tblLook w:val="0000" w:firstRow="0" w:lastRow="0" w:firstColumn="0" w:lastColumn="0" w:noHBand="0" w:noVBand="0"/>
        </w:tblPrEx>
        <w:trPr>
          <w:trHeight w:val="170"/>
        </w:trPr>
        <w:tc>
          <w:tcPr>
            <w:tcW w:w="14130" w:type="dxa"/>
            <w:gridSpan w:val="12"/>
            <w:tcBorders>
              <w:top w:val="single" w:sz="2" w:space="0" w:color="000000"/>
              <w:bottom w:val="single" w:sz="6" w:space="0" w:color="auto"/>
            </w:tcBorders>
            <w:shd w:val="solid" w:color="969696" w:fill="auto"/>
            <w:vAlign w:val="center"/>
          </w:tcPr>
          <w:p w:rsidR="00417B93" w:rsidRPr="00045C68" w:rsidRDefault="00417B93" w:rsidP="00417B93">
            <w:pPr>
              <w:autoSpaceDE w:val="0"/>
              <w:autoSpaceDN w:val="0"/>
              <w:adjustRightInd w:val="0"/>
              <w:spacing w:after="0" w:line="240" w:lineRule="auto"/>
              <w:rPr>
                <w:rFonts w:ascii="Century Gothic" w:hAnsi="Century Gothic" w:cs="Century Gothic"/>
                <w:b/>
                <w:bCs/>
                <w:color w:val="000000"/>
                <w:sz w:val="16"/>
                <w:szCs w:val="16"/>
              </w:rPr>
            </w:pPr>
          </w:p>
          <w:p w:rsidR="00417B93" w:rsidRPr="00045C68" w:rsidRDefault="00417B93" w:rsidP="00417B93">
            <w:pPr>
              <w:autoSpaceDE w:val="0"/>
              <w:autoSpaceDN w:val="0"/>
              <w:adjustRightInd w:val="0"/>
              <w:spacing w:after="0" w:line="240" w:lineRule="auto"/>
              <w:rPr>
                <w:rFonts w:ascii="Century Gothic" w:hAnsi="Century Gothic" w:cs="Century Gothic"/>
                <w:b/>
                <w:bCs/>
                <w:color w:val="000000"/>
                <w:sz w:val="16"/>
                <w:szCs w:val="16"/>
              </w:rPr>
            </w:pPr>
            <w:r w:rsidRPr="00045C68">
              <w:rPr>
                <w:rFonts w:ascii="Century Gothic" w:hAnsi="Century Gothic" w:cs="Century Gothic"/>
                <w:b/>
                <w:bCs/>
                <w:color w:val="000000"/>
                <w:sz w:val="16"/>
                <w:szCs w:val="16"/>
              </w:rPr>
              <w:t>Fifth IAT Addenda Record (7)</w:t>
            </w:r>
          </w:p>
          <w:p w:rsidR="00417B93" w:rsidRPr="00045C68" w:rsidRDefault="00417B93" w:rsidP="00417B93">
            <w:pPr>
              <w:autoSpaceDE w:val="0"/>
              <w:autoSpaceDN w:val="0"/>
              <w:adjustRightInd w:val="0"/>
              <w:spacing w:after="0" w:line="240" w:lineRule="auto"/>
              <w:rPr>
                <w:rFonts w:ascii="Century Gothic" w:hAnsi="Century Gothic" w:cs="Century Gothic"/>
                <w:color w:val="000000"/>
                <w:sz w:val="16"/>
                <w:szCs w:val="16"/>
              </w:rPr>
            </w:pPr>
          </w:p>
        </w:tc>
      </w:tr>
      <w:tr w:rsidR="00417B93" w:rsidRPr="00045C68" w:rsidTr="00417B93">
        <w:tblPrEx>
          <w:tblBorders>
            <w:top w:val="none" w:sz="0" w:space="0" w:color="auto"/>
            <w:bottom w:val="none" w:sz="0" w:space="0" w:color="auto"/>
            <w:insideH w:val="none" w:sz="0" w:space="0" w:color="auto"/>
          </w:tblBorders>
          <w:tblLook w:val="0000" w:firstRow="0" w:lastRow="0" w:firstColumn="0" w:lastColumn="0" w:noHBand="0" w:noVBand="0"/>
        </w:tblPrEx>
        <w:trPr>
          <w:trHeight w:val="170"/>
        </w:trPr>
        <w:tc>
          <w:tcPr>
            <w:tcW w:w="540" w:type="dxa"/>
            <w:gridSpan w:val="2"/>
            <w:tcBorders>
              <w:top w:val="single" w:sz="6" w:space="0" w:color="auto"/>
              <w:bottom w:val="single" w:sz="6" w:space="0" w:color="auto"/>
            </w:tcBorders>
            <w:shd w:val="clear" w:color="FF6600" w:fill="F79646"/>
            <w:vAlign w:val="center"/>
          </w:tcPr>
          <w:p w:rsidR="00417B93" w:rsidRPr="00045C68" w:rsidRDefault="00417B93" w:rsidP="00417B93">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2340" w:type="dxa"/>
            <w:tcBorders>
              <w:top w:val="single" w:sz="6" w:space="0" w:color="auto"/>
              <w:bottom w:val="single" w:sz="6" w:space="0" w:color="auto"/>
            </w:tcBorders>
            <w:shd w:val="clear" w:color="FF6600" w:fill="F79646"/>
            <w:vAlign w:val="center"/>
          </w:tcPr>
          <w:p w:rsidR="00417B93" w:rsidRPr="00045C68" w:rsidRDefault="00417B93" w:rsidP="00417B93">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Record Type Code</w:t>
            </w:r>
          </w:p>
        </w:tc>
        <w:tc>
          <w:tcPr>
            <w:tcW w:w="810" w:type="dxa"/>
            <w:gridSpan w:val="2"/>
            <w:tcBorders>
              <w:top w:val="single" w:sz="6" w:space="0" w:color="auto"/>
              <w:bottom w:val="single" w:sz="6" w:space="0" w:color="auto"/>
            </w:tcBorders>
            <w:shd w:val="clear" w:color="FF6600" w:fill="F79646"/>
            <w:vAlign w:val="center"/>
          </w:tcPr>
          <w:p w:rsidR="00417B93" w:rsidRPr="00045C68" w:rsidRDefault="00417B93" w:rsidP="00417B93">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810" w:type="dxa"/>
            <w:gridSpan w:val="2"/>
            <w:tcBorders>
              <w:top w:val="single" w:sz="6" w:space="0" w:color="auto"/>
              <w:bottom w:val="single" w:sz="6" w:space="0" w:color="auto"/>
            </w:tcBorders>
            <w:shd w:val="clear" w:color="FF6600" w:fill="F79646"/>
            <w:vAlign w:val="center"/>
          </w:tcPr>
          <w:p w:rsidR="00417B93" w:rsidRPr="00045C68" w:rsidRDefault="00417B93" w:rsidP="00417B93">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01-01</w:t>
            </w:r>
          </w:p>
        </w:tc>
        <w:tc>
          <w:tcPr>
            <w:tcW w:w="900" w:type="dxa"/>
            <w:gridSpan w:val="2"/>
            <w:tcBorders>
              <w:top w:val="single" w:sz="6" w:space="0" w:color="auto"/>
              <w:bottom w:val="single" w:sz="6" w:space="0" w:color="auto"/>
            </w:tcBorders>
            <w:shd w:val="clear" w:color="FF6600" w:fill="F79646"/>
            <w:vAlign w:val="center"/>
          </w:tcPr>
          <w:p w:rsidR="00417B93" w:rsidRPr="00045C68" w:rsidRDefault="00417B93" w:rsidP="00417B93">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clear" w:color="FF6600" w:fill="F79646"/>
            <w:vAlign w:val="center"/>
          </w:tcPr>
          <w:p w:rsidR="00417B93" w:rsidRPr="00045C68" w:rsidRDefault="00417B93" w:rsidP="00417B93">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Code identifying the Addenda Record type is "7"</w:t>
            </w:r>
          </w:p>
        </w:tc>
        <w:tc>
          <w:tcPr>
            <w:tcW w:w="5220" w:type="dxa"/>
            <w:tcBorders>
              <w:top w:val="single" w:sz="6" w:space="0" w:color="auto"/>
              <w:bottom w:val="single" w:sz="6" w:space="0" w:color="auto"/>
            </w:tcBorders>
            <w:shd w:val="clear" w:color="FF6600" w:fill="F79646"/>
            <w:vAlign w:val="center"/>
          </w:tcPr>
          <w:p w:rsidR="00417B93" w:rsidRPr="00045C68" w:rsidRDefault="00417B93" w:rsidP="00CB529F">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Not mapped, set </w:t>
            </w:r>
            <w:r w:rsidR="00CB529F" w:rsidRPr="00045C68">
              <w:rPr>
                <w:rFonts w:ascii="Century Gothic" w:hAnsi="Century Gothic" w:cs="Century Gothic"/>
                <w:color w:val="000000"/>
                <w:sz w:val="16"/>
                <w:szCs w:val="16"/>
              </w:rPr>
              <w:t xml:space="preserve">by ODFI system </w:t>
            </w:r>
            <w:r w:rsidRPr="00045C68">
              <w:rPr>
                <w:rFonts w:ascii="Century Gothic" w:hAnsi="Century Gothic" w:cs="Century Gothic"/>
                <w:color w:val="000000"/>
                <w:sz w:val="16"/>
                <w:szCs w:val="16"/>
              </w:rPr>
              <w:t xml:space="preserve">to "7" </w:t>
            </w:r>
          </w:p>
        </w:tc>
      </w:tr>
      <w:tr w:rsidR="00417B93" w:rsidRPr="00045C68" w:rsidTr="00417B93">
        <w:tblPrEx>
          <w:tblBorders>
            <w:top w:val="none" w:sz="0" w:space="0" w:color="auto"/>
            <w:bottom w:val="none" w:sz="0" w:space="0" w:color="auto"/>
            <w:insideH w:val="none" w:sz="0" w:space="0" w:color="auto"/>
          </w:tblBorders>
          <w:tblLook w:val="0000" w:firstRow="0" w:lastRow="0" w:firstColumn="0" w:lastColumn="0" w:noHBand="0" w:noVBand="0"/>
        </w:tblPrEx>
        <w:trPr>
          <w:trHeight w:val="170"/>
        </w:trPr>
        <w:tc>
          <w:tcPr>
            <w:tcW w:w="540" w:type="dxa"/>
            <w:gridSpan w:val="2"/>
            <w:tcBorders>
              <w:top w:val="single" w:sz="6" w:space="0" w:color="auto"/>
              <w:bottom w:val="single" w:sz="6" w:space="0" w:color="auto"/>
            </w:tcBorders>
            <w:shd w:val="clear" w:color="FF6600" w:fill="F79646"/>
            <w:vAlign w:val="center"/>
          </w:tcPr>
          <w:p w:rsidR="00417B93" w:rsidRPr="00045C68" w:rsidRDefault="00417B93" w:rsidP="00417B93">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w:t>
            </w:r>
          </w:p>
        </w:tc>
        <w:tc>
          <w:tcPr>
            <w:tcW w:w="2340" w:type="dxa"/>
            <w:tcBorders>
              <w:top w:val="single" w:sz="6" w:space="0" w:color="auto"/>
              <w:bottom w:val="single" w:sz="6" w:space="0" w:color="auto"/>
            </w:tcBorders>
            <w:shd w:val="clear" w:color="FF6600" w:fill="F79646"/>
            <w:vAlign w:val="center"/>
          </w:tcPr>
          <w:p w:rsidR="00417B93" w:rsidRPr="00045C68" w:rsidRDefault="00417B93" w:rsidP="00417B93">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Addenda Type Code</w:t>
            </w:r>
          </w:p>
        </w:tc>
        <w:tc>
          <w:tcPr>
            <w:tcW w:w="810" w:type="dxa"/>
            <w:gridSpan w:val="2"/>
            <w:tcBorders>
              <w:top w:val="single" w:sz="6" w:space="0" w:color="auto"/>
              <w:bottom w:val="single" w:sz="6" w:space="0" w:color="auto"/>
            </w:tcBorders>
            <w:shd w:val="clear" w:color="FF6600" w:fill="F79646"/>
            <w:vAlign w:val="center"/>
          </w:tcPr>
          <w:p w:rsidR="00417B93" w:rsidRPr="00045C68" w:rsidRDefault="00417B93" w:rsidP="00417B93">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w:t>
            </w:r>
          </w:p>
        </w:tc>
        <w:tc>
          <w:tcPr>
            <w:tcW w:w="810" w:type="dxa"/>
            <w:gridSpan w:val="2"/>
            <w:tcBorders>
              <w:top w:val="single" w:sz="6" w:space="0" w:color="auto"/>
              <w:bottom w:val="single" w:sz="6" w:space="0" w:color="auto"/>
            </w:tcBorders>
            <w:shd w:val="clear" w:color="FF6600" w:fill="F79646"/>
            <w:vAlign w:val="center"/>
          </w:tcPr>
          <w:p w:rsidR="00417B93" w:rsidRPr="00045C68" w:rsidRDefault="00417B93" w:rsidP="00417B93">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02-03</w:t>
            </w:r>
          </w:p>
        </w:tc>
        <w:tc>
          <w:tcPr>
            <w:tcW w:w="900" w:type="dxa"/>
            <w:gridSpan w:val="2"/>
            <w:tcBorders>
              <w:top w:val="single" w:sz="6" w:space="0" w:color="auto"/>
              <w:bottom w:val="single" w:sz="6" w:space="0" w:color="auto"/>
            </w:tcBorders>
            <w:shd w:val="clear" w:color="FF6600" w:fill="F79646"/>
            <w:vAlign w:val="center"/>
          </w:tcPr>
          <w:p w:rsidR="00417B93" w:rsidRPr="00045C68" w:rsidRDefault="00417B93" w:rsidP="00417B93">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clear" w:color="FF6600" w:fill="F79646"/>
            <w:vAlign w:val="center"/>
          </w:tcPr>
          <w:p w:rsidR="00417B93" w:rsidRPr="00045C68" w:rsidRDefault="00417B93" w:rsidP="00624101">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Code identifying the </w:t>
            </w:r>
            <w:r w:rsidR="00624101" w:rsidRPr="00045C68">
              <w:rPr>
                <w:rFonts w:ascii="Century Gothic" w:hAnsi="Century Gothic" w:cs="Century Gothic"/>
                <w:color w:val="000000"/>
                <w:sz w:val="16"/>
                <w:szCs w:val="16"/>
              </w:rPr>
              <w:t xml:space="preserve">Fifth </w:t>
            </w:r>
            <w:r w:rsidRPr="00045C68">
              <w:rPr>
                <w:rFonts w:ascii="Century Gothic" w:hAnsi="Century Gothic" w:cs="Century Gothic"/>
                <w:color w:val="000000"/>
                <w:sz w:val="16"/>
                <w:szCs w:val="16"/>
              </w:rPr>
              <w:t xml:space="preserve">Addenda </w:t>
            </w:r>
            <w:r w:rsidR="00624101" w:rsidRPr="00045C68">
              <w:rPr>
                <w:rFonts w:ascii="Century Gothic" w:hAnsi="Century Gothic" w:cs="Century Gothic"/>
                <w:color w:val="000000"/>
                <w:sz w:val="16"/>
                <w:szCs w:val="16"/>
              </w:rPr>
              <w:t xml:space="preserve">Record </w:t>
            </w:r>
          </w:p>
        </w:tc>
        <w:tc>
          <w:tcPr>
            <w:tcW w:w="5220" w:type="dxa"/>
            <w:tcBorders>
              <w:top w:val="single" w:sz="6" w:space="0" w:color="auto"/>
              <w:bottom w:val="single" w:sz="6" w:space="0" w:color="auto"/>
            </w:tcBorders>
            <w:shd w:val="clear" w:color="FF6600" w:fill="F79646"/>
            <w:vAlign w:val="center"/>
          </w:tcPr>
          <w:p w:rsidR="00417B93" w:rsidRPr="00045C68" w:rsidRDefault="00417B93" w:rsidP="00CB529F">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 set</w:t>
            </w:r>
            <w:r w:rsidR="00CB529F" w:rsidRPr="00045C68">
              <w:rPr>
                <w:rFonts w:ascii="Century Gothic" w:hAnsi="Century Gothic" w:cs="Century Gothic"/>
                <w:color w:val="000000"/>
                <w:sz w:val="16"/>
                <w:szCs w:val="16"/>
              </w:rPr>
              <w:t xml:space="preserve"> by ODFI system</w:t>
            </w:r>
            <w:r w:rsidRPr="00045C68">
              <w:rPr>
                <w:rFonts w:ascii="Century Gothic" w:hAnsi="Century Gothic" w:cs="Century Gothic"/>
                <w:color w:val="000000"/>
                <w:sz w:val="16"/>
                <w:szCs w:val="16"/>
              </w:rPr>
              <w:t xml:space="preserve"> to "14" </w:t>
            </w:r>
          </w:p>
        </w:tc>
      </w:tr>
      <w:tr w:rsidR="00417B93" w:rsidRPr="00045C68" w:rsidTr="00417B93">
        <w:tblPrEx>
          <w:tblBorders>
            <w:top w:val="none" w:sz="0" w:space="0" w:color="auto"/>
            <w:bottom w:val="none" w:sz="0" w:space="0" w:color="auto"/>
            <w:insideH w:val="none" w:sz="0" w:space="0" w:color="auto"/>
          </w:tblBorders>
          <w:tblLook w:val="0000" w:firstRow="0" w:lastRow="0" w:firstColumn="0" w:lastColumn="0" w:noHBand="0" w:noVBand="0"/>
        </w:tblPrEx>
        <w:trPr>
          <w:trHeight w:val="329"/>
        </w:trPr>
        <w:tc>
          <w:tcPr>
            <w:tcW w:w="540" w:type="dxa"/>
            <w:gridSpan w:val="2"/>
            <w:tcBorders>
              <w:top w:val="single" w:sz="6" w:space="0" w:color="auto"/>
              <w:bottom w:val="single" w:sz="6" w:space="0" w:color="auto"/>
            </w:tcBorders>
            <w:shd w:val="solid" w:color="FFFFCC" w:fill="auto"/>
            <w:vAlign w:val="center"/>
          </w:tcPr>
          <w:p w:rsidR="00417B93" w:rsidRPr="00045C68" w:rsidRDefault="00417B93" w:rsidP="00417B93">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w:t>
            </w:r>
          </w:p>
        </w:tc>
        <w:tc>
          <w:tcPr>
            <w:tcW w:w="2340" w:type="dxa"/>
            <w:tcBorders>
              <w:top w:val="single" w:sz="6" w:space="0" w:color="auto"/>
              <w:bottom w:val="single" w:sz="6" w:space="0" w:color="auto"/>
            </w:tcBorders>
            <w:shd w:val="solid" w:color="FFFFCC" w:fill="auto"/>
            <w:vAlign w:val="center"/>
          </w:tcPr>
          <w:p w:rsidR="00417B93" w:rsidRPr="00045C68" w:rsidRDefault="00417B93" w:rsidP="00417B93">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Receiving DFI Name</w:t>
            </w:r>
          </w:p>
        </w:tc>
        <w:tc>
          <w:tcPr>
            <w:tcW w:w="810" w:type="dxa"/>
            <w:gridSpan w:val="2"/>
            <w:tcBorders>
              <w:top w:val="single" w:sz="6" w:space="0" w:color="auto"/>
              <w:bottom w:val="single" w:sz="6" w:space="0" w:color="auto"/>
            </w:tcBorders>
            <w:shd w:val="solid" w:color="FFFFCC" w:fill="auto"/>
            <w:vAlign w:val="center"/>
          </w:tcPr>
          <w:p w:rsidR="00417B93" w:rsidRPr="00045C68" w:rsidRDefault="00417B93" w:rsidP="00417B93">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35</w:t>
            </w:r>
          </w:p>
        </w:tc>
        <w:tc>
          <w:tcPr>
            <w:tcW w:w="810" w:type="dxa"/>
            <w:gridSpan w:val="2"/>
            <w:tcBorders>
              <w:top w:val="single" w:sz="6" w:space="0" w:color="auto"/>
              <w:bottom w:val="single" w:sz="6" w:space="0" w:color="auto"/>
            </w:tcBorders>
            <w:shd w:val="solid" w:color="FFFFCC" w:fill="auto"/>
            <w:vAlign w:val="center"/>
          </w:tcPr>
          <w:p w:rsidR="00417B93" w:rsidRPr="00045C68" w:rsidRDefault="00417B93" w:rsidP="00417B93">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04-38</w:t>
            </w:r>
          </w:p>
        </w:tc>
        <w:tc>
          <w:tcPr>
            <w:tcW w:w="900" w:type="dxa"/>
            <w:gridSpan w:val="2"/>
            <w:tcBorders>
              <w:top w:val="single" w:sz="6" w:space="0" w:color="auto"/>
              <w:bottom w:val="single" w:sz="6" w:space="0" w:color="auto"/>
            </w:tcBorders>
            <w:shd w:val="solid" w:color="FFFFCC" w:fill="auto"/>
            <w:vAlign w:val="center"/>
          </w:tcPr>
          <w:p w:rsidR="00417B93" w:rsidRPr="00045C68" w:rsidRDefault="00417B93" w:rsidP="00417B93">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solid" w:color="FFFFCC" w:fill="auto"/>
            <w:vAlign w:val="center"/>
          </w:tcPr>
          <w:p w:rsidR="00417B93" w:rsidRPr="00045C68" w:rsidRDefault="00417B93" w:rsidP="00417B93">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This field contains the name of the Receiving Depository Financial Institution</w:t>
            </w:r>
          </w:p>
        </w:tc>
        <w:tc>
          <w:tcPr>
            <w:tcW w:w="5220" w:type="dxa"/>
            <w:tcBorders>
              <w:top w:val="single" w:sz="6" w:space="0" w:color="auto"/>
              <w:bottom w:val="single" w:sz="6" w:space="0" w:color="auto"/>
            </w:tcBorders>
            <w:shd w:val="solid" w:color="FFFFCC" w:fill="auto"/>
            <w:vAlign w:val="center"/>
          </w:tcPr>
          <w:p w:rsidR="00417B93" w:rsidRPr="00045C68" w:rsidRDefault="00417B93" w:rsidP="00136ECD">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Maps to </w:t>
            </w:r>
            <w:r w:rsidR="00CE2325" w:rsidRPr="00045C68">
              <w:rPr>
                <w:rFonts w:ascii="Century Gothic" w:hAnsi="Century Gothic" w:cs="Century Gothic"/>
                <w:color w:val="000000"/>
                <w:sz w:val="16"/>
                <w:szCs w:val="16"/>
              </w:rPr>
              <w:t>&lt;CreditTransferTransactionInformation&gt;</w:t>
            </w:r>
            <w:r w:rsidR="00A8703D" w:rsidRPr="00045C68">
              <w:rPr>
                <w:rFonts w:ascii="Century Gothic" w:hAnsi="Century Gothic" w:cs="Century Gothic"/>
                <w:color w:val="000000"/>
                <w:sz w:val="16"/>
                <w:szCs w:val="16"/>
              </w:rPr>
              <w:t xml:space="preserve"> </w:t>
            </w:r>
            <w:r w:rsidRPr="00045C68">
              <w:rPr>
                <w:rFonts w:ascii="Century Gothic" w:hAnsi="Century Gothic" w:cs="Century Gothic"/>
                <w:color w:val="000000"/>
                <w:sz w:val="16"/>
                <w:szCs w:val="16"/>
              </w:rPr>
              <w:t>&lt;CreditorAgent&gt;</w:t>
            </w:r>
            <w:r w:rsidR="00136ECD" w:rsidRPr="00045C68">
              <w:rPr>
                <w:rFonts w:ascii="Century Gothic" w:hAnsi="Century Gothic" w:cs="Century Gothic"/>
                <w:color w:val="000000"/>
                <w:sz w:val="16"/>
                <w:szCs w:val="16"/>
              </w:rPr>
              <w:t>&lt;FinancialInstitutionIdentification&gt;</w:t>
            </w:r>
            <w:r w:rsidRPr="00045C68">
              <w:rPr>
                <w:rFonts w:ascii="Century Gothic" w:hAnsi="Century Gothic" w:cs="Century Gothic"/>
                <w:color w:val="000000"/>
                <w:sz w:val="16"/>
                <w:szCs w:val="16"/>
              </w:rPr>
              <w:t>&lt;Name&gt;</w:t>
            </w:r>
          </w:p>
        </w:tc>
      </w:tr>
      <w:tr w:rsidR="00417B93" w:rsidRPr="00045C68" w:rsidTr="00417B93">
        <w:tblPrEx>
          <w:tblBorders>
            <w:top w:val="none" w:sz="0" w:space="0" w:color="auto"/>
            <w:bottom w:val="none" w:sz="0" w:space="0" w:color="auto"/>
            <w:insideH w:val="none" w:sz="0" w:space="0" w:color="auto"/>
          </w:tblBorders>
          <w:tblLook w:val="0000" w:firstRow="0" w:lastRow="0" w:firstColumn="0" w:lastColumn="0" w:noHBand="0" w:noVBand="0"/>
        </w:tblPrEx>
        <w:trPr>
          <w:trHeight w:val="1188"/>
        </w:trPr>
        <w:tc>
          <w:tcPr>
            <w:tcW w:w="540" w:type="dxa"/>
            <w:gridSpan w:val="2"/>
            <w:tcBorders>
              <w:top w:val="single" w:sz="6" w:space="0" w:color="auto"/>
              <w:bottom w:val="single" w:sz="6" w:space="0" w:color="auto"/>
            </w:tcBorders>
            <w:shd w:val="solid" w:color="FFFFCC" w:fill="auto"/>
            <w:vAlign w:val="center"/>
          </w:tcPr>
          <w:p w:rsidR="00417B93" w:rsidRPr="00045C68" w:rsidRDefault="00417B93" w:rsidP="00417B93">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4</w:t>
            </w:r>
          </w:p>
        </w:tc>
        <w:tc>
          <w:tcPr>
            <w:tcW w:w="2340" w:type="dxa"/>
            <w:tcBorders>
              <w:top w:val="single" w:sz="6" w:space="0" w:color="auto"/>
              <w:bottom w:val="single" w:sz="6" w:space="0" w:color="auto"/>
            </w:tcBorders>
            <w:shd w:val="solid" w:color="FFFFCC" w:fill="auto"/>
            <w:vAlign w:val="center"/>
          </w:tcPr>
          <w:p w:rsidR="00417B93" w:rsidRPr="00045C68" w:rsidRDefault="00417B93" w:rsidP="00417B93">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Receiving DFI Identification Number Qualifier</w:t>
            </w:r>
          </w:p>
        </w:tc>
        <w:tc>
          <w:tcPr>
            <w:tcW w:w="810" w:type="dxa"/>
            <w:gridSpan w:val="2"/>
            <w:tcBorders>
              <w:top w:val="single" w:sz="6" w:space="0" w:color="auto"/>
              <w:bottom w:val="single" w:sz="6" w:space="0" w:color="auto"/>
            </w:tcBorders>
            <w:shd w:val="solid" w:color="FFFFCC" w:fill="auto"/>
            <w:vAlign w:val="center"/>
          </w:tcPr>
          <w:p w:rsidR="00417B93" w:rsidRPr="00045C68" w:rsidRDefault="00417B93" w:rsidP="00417B93">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w:t>
            </w:r>
          </w:p>
        </w:tc>
        <w:tc>
          <w:tcPr>
            <w:tcW w:w="810" w:type="dxa"/>
            <w:gridSpan w:val="2"/>
            <w:tcBorders>
              <w:top w:val="single" w:sz="6" w:space="0" w:color="auto"/>
              <w:bottom w:val="single" w:sz="6" w:space="0" w:color="auto"/>
            </w:tcBorders>
            <w:shd w:val="solid" w:color="FFFFCC" w:fill="auto"/>
            <w:vAlign w:val="center"/>
          </w:tcPr>
          <w:p w:rsidR="00417B93" w:rsidRPr="00045C68" w:rsidRDefault="00417B93" w:rsidP="00417B93">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39-40</w:t>
            </w:r>
          </w:p>
        </w:tc>
        <w:tc>
          <w:tcPr>
            <w:tcW w:w="900" w:type="dxa"/>
            <w:gridSpan w:val="2"/>
            <w:tcBorders>
              <w:top w:val="single" w:sz="6" w:space="0" w:color="auto"/>
              <w:bottom w:val="single" w:sz="6" w:space="0" w:color="auto"/>
            </w:tcBorders>
            <w:shd w:val="solid" w:color="FFFFCC" w:fill="auto"/>
            <w:vAlign w:val="center"/>
          </w:tcPr>
          <w:p w:rsidR="00417B93" w:rsidRPr="00045C68" w:rsidRDefault="00417B93" w:rsidP="00417B93">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solid" w:color="FFFFCC" w:fill="auto"/>
            <w:vAlign w:val="center"/>
          </w:tcPr>
          <w:p w:rsidR="00417B93" w:rsidRPr="00045C68" w:rsidRDefault="00417B93" w:rsidP="00417B93">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This field contains a 2-digit code that identifies the numbering scheme used in the Receiving DFI Identification Number field. Code values for this field are:</w:t>
            </w:r>
          </w:p>
          <w:p w:rsidR="00417B93" w:rsidRPr="00045C68" w:rsidRDefault="00624101" w:rsidP="00417B93">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w:t>
            </w:r>
            <w:r w:rsidR="00417B93" w:rsidRPr="00045C68">
              <w:rPr>
                <w:rFonts w:ascii="Century Gothic" w:hAnsi="Century Gothic" w:cs="Century Gothic"/>
                <w:color w:val="000000"/>
                <w:sz w:val="16"/>
                <w:szCs w:val="16"/>
              </w:rPr>
              <w:t>01</w:t>
            </w:r>
            <w:r w:rsidRPr="00045C68">
              <w:rPr>
                <w:rFonts w:ascii="Century Gothic" w:hAnsi="Century Gothic" w:cs="Century Gothic"/>
                <w:color w:val="000000"/>
                <w:sz w:val="16"/>
                <w:szCs w:val="16"/>
              </w:rPr>
              <w:t>”=</w:t>
            </w:r>
            <w:r w:rsidR="00417B93" w:rsidRPr="00045C68">
              <w:rPr>
                <w:rFonts w:ascii="Century Gothic" w:hAnsi="Century Gothic" w:cs="Century Gothic"/>
                <w:color w:val="000000"/>
                <w:sz w:val="16"/>
                <w:szCs w:val="16"/>
              </w:rPr>
              <w:t xml:space="preserve"> National Clearing System Number;</w:t>
            </w:r>
          </w:p>
          <w:p w:rsidR="00417B93" w:rsidRPr="00045C68" w:rsidRDefault="00624101" w:rsidP="00417B93">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w:t>
            </w:r>
            <w:r w:rsidR="00417B93" w:rsidRPr="00045C68">
              <w:rPr>
                <w:rFonts w:ascii="Century Gothic" w:hAnsi="Century Gothic" w:cs="Century Gothic"/>
                <w:color w:val="000000"/>
                <w:sz w:val="16"/>
                <w:szCs w:val="16"/>
              </w:rPr>
              <w:t>02</w:t>
            </w:r>
            <w:r w:rsidRPr="00045C68">
              <w:rPr>
                <w:rFonts w:ascii="Century Gothic" w:hAnsi="Century Gothic" w:cs="Century Gothic"/>
                <w:color w:val="000000"/>
                <w:sz w:val="16"/>
                <w:szCs w:val="16"/>
              </w:rPr>
              <w:t>”=</w:t>
            </w:r>
            <w:r w:rsidR="00417B93" w:rsidRPr="00045C68">
              <w:rPr>
                <w:rFonts w:ascii="Century Gothic" w:hAnsi="Century Gothic" w:cs="Century Gothic"/>
                <w:color w:val="000000"/>
                <w:sz w:val="16"/>
                <w:szCs w:val="16"/>
              </w:rPr>
              <w:t xml:space="preserve"> BIC Code; or</w:t>
            </w:r>
          </w:p>
          <w:p w:rsidR="00417B93" w:rsidRPr="00045C68" w:rsidRDefault="00624101" w:rsidP="00417B93">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w:t>
            </w:r>
            <w:r w:rsidR="00417B93" w:rsidRPr="00045C68">
              <w:rPr>
                <w:rFonts w:ascii="Century Gothic" w:hAnsi="Century Gothic" w:cs="Century Gothic"/>
                <w:color w:val="000000"/>
                <w:sz w:val="16"/>
                <w:szCs w:val="16"/>
              </w:rPr>
              <w:t>03</w:t>
            </w:r>
            <w:r w:rsidRPr="00045C68">
              <w:rPr>
                <w:rFonts w:ascii="Century Gothic" w:hAnsi="Century Gothic" w:cs="Century Gothic"/>
                <w:color w:val="000000"/>
                <w:sz w:val="16"/>
                <w:szCs w:val="16"/>
              </w:rPr>
              <w:t>”=</w:t>
            </w:r>
            <w:r w:rsidR="00417B93" w:rsidRPr="00045C68">
              <w:rPr>
                <w:rFonts w:ascii="Century Gothic" w:hAnsi="Century Gothic" w:cs="Century Gothic"/>
                <w:color w:val="000000"/>
                <w:sz w:val="16"/>
                <w:szCs w:val="16"/>
              </w:rPr>
              <w:t xml:space="preserve"> IBAN.</w:t>
            </w:r>
          </w:p>
        </w:tc>
        <w:tc>
          <w:tcPr>
            <w:tcW w:w="5220" w:type="dxa"/>
            <w:tcBorders>
              <w:top w:val="single" w:sz="6" w:space="0" w:color="auto"/>
              <w:bottom w:val="single" w:sz="6" w:space="0" w:color="auto"/>
            </w:tcBorders>
            <w:shd w:val="solid" w:color="FFFFCC" w:fill="auto"/>
            <w:vAlign w:val="center"/>
          </w:tcPr>
          <w:p w:rsidR="00417B93" w:rsidRPr="00045C68" w:rsidRDefault="00417B93" w:rsidP="00417B93">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Set  to:</w:t>
            </w:r>
          </w:p>
          <w:p w:rsidR="00417B93" w:rsidRPr="00045C68" w:rsidRDefault="00624101" w:rsidP="00417B93">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w:t>
            </w:r>
            <w:r w:rsidR="00417B93" w:rsidRPr="00045C68">
              <w:rPr>
                <w:rFonts w:ascii="Century Gothic" w:hAnsi="Century Gothic" w:cs="Century Gothic"/>
                <w:color w:val="000000"/>
                <w:sz w:val="16"/>
                <w:szCs w:val="16"/>
              </w:rPr>
              <w:t>01</w:t>
            </w:r>
            <w:r w:rsidRPr="00045C68">
              <w:rPr>
                <w:rFonts w:ascii="Century Gothic" w:hAnsi="Century Gothic" w:cs="Century Gothic"/>
                <w:color w:val="000000"/>
                <w:sz w:val="16"/>
                <w:szCs w:val="16"/>
              </w:rPr>
              <w:t>”</w:t>
            </w:r>
            <w:r w:rsidR="00417B93" w:rsidRPr="00045C68">
              <w:rPr>
                <w:rFonts w:ascii="Century Gothic" w:hAnsi="Century Gothic" w:cs="Century Gothic"/>
                <w:color w:val="000000"/>
                <w:sz w:val="16"/>
                <w:szCs w:val="16"/>
              </w:rPr>
              <w:t xml:space="preserve"> if </w:t>
            </w:r>
            <w:r w:rsidR="00CE2325" w:rsidRPr="00045C68">
              <w:rPr>
                <w:rFonts w:ascii="Century Gothic" w:hAnsi="Century Gothic" w:cs="Century Gothic"/>
                <w:color w:val="000000"/>
                <w:sz w:val="16"/>
                <w:szCs w:val="16"/>
              </w:rPr>
              <w:t>&lt;CreditTransferTransactionInformation&gt;</w:t>
            </w:r>
            <w:r w:rsidR="00417B93" w:rsidRPr="00045C68">
              <w:rPr>
                <w:rFonts w:ascii="Century Gothic" w:hAnsi="Century Gothic" w:cs="Century Gothic"/>
                <w:color w:val="000000"/>
                <w:sz w:val="16"/>
                <w:szCs w:val="16"/>
              </w:rPr>
              <w:t>&lt;CreditorAgent&gt;</w:t>
            </w:r>
            <w:r w:rsidR="00CE2325" w:rsidRPr="00045C68">
              <w:rPr>
                <w:rFonts w:ascii="Century Gothic" w:hAnsi="Century Gothic" w:cs="Century Gothic"/>
                <w:color w:val="000000"/>
                <w:sz w:val="16"/>
                <w:szCs w:val="16"/>
              </w:rPr>
              <w:t xml:space="preserve"> </w:t>
            </w:r>
            <w:r w:rsidR="00417B93" w:rsidRPr="00045C68">
              <w:rPr>
                <w:rFonts w:ascii="Century Gothic" w:hAnsi="Century Gothic" w:cs="Century Gothic"/>
                <w:color w:val="000000"/>
                <w:sz w:val="16"/>
                <w:szCs w:val="16"/>
              </w:rPr>
              <w:t>&lt;FinancialInstitutionIdentification&gt; &lt;ClearingSystemMemberIdentification&gt;</w:t>
            </w:r>
            <w:r w:rsidR="004409F7">
              <w:rPr>
                <w:rFonts w:ascii="Century Gothic" w:hAnsi="Century Gothic" w:cs="Century Gothic"/>
                <w:color w:val="000000"/>
                <w:sz w:val="16"/>
                <w:szCs w:val="16"/>
              </w:rPr>
              <w:t xml:space="preserve"> &lt;ClearingSystemIdentification&gt;</w:t>
            </w:r>
            <w:r w:rsidR="003326CF" w:rsidRPr="00045C68">
              <w:rPr>
                <w:rFonts w:ascii="Century Gothic" w:hAnsi="Century Gothic" w:cs="Century Gothic"/>
                <w:color w:val="000000"/>
                <w:sz w:val="16"/>
                <w:szCs w:val="16"/>
              </w:rPr>
              <w:t>&lt;Code&gt;</w:t>
            </w:r>
            <w:r w:rsidR="00417B93" w:rsidRPr="00045C68">
              <w:rPr>
                <w:rFonts w:ascii="Century Gothic" w:hAnsi="Century Gothic" w:cs="Century Gothic"/>
                <w:color w:val="000000"/>
                <w:sz w:val="16"/>
                <w:szCs w:val="16"/>
              </w:rPr>
              <w:t xml:space="preserve"> is present</w:t>
            </w:r>
          </w:p>
          <w:p w:rsidR="00417B93" w:rsidRPr="00045C68" w:rsidRDefault="00624101" w:rsidP="00417B93">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w:t>
            </w:r>
            <w:r w:rsidR="00417B93" w:rsidRPr="00045C68">
              <w:rPr>
                <w:rFonts w:ascii="Century Gothic" w:hAnsi="Century Gothic" w:cs="Century Gothic"/>
                <w:color w:val="000000"/>
                <w:sz w:val="16"/>
                <w:szCs w:val="16"/>
              </w:rPr>
              <w:t>02</w:t>
            </w:r>
            <w:r w:rsidRPr="00045C68">
              <w:rPr>
                <w:rFonts w:ascii="Century Gothic" w:hAnsi="Century Gothic" w:cs="Century Gothic"/>
                <w:color w:val="000000"/>
                <w:sz w:val="16"/>
                <w:szCs w:val="16"/>
              </w:rPr>
              <w:t>”</w:t>
            </w:r>
            <w:r w:rsidR="00417B93" w:rsidRPr="00045C68">
              <w:rPr>
                <w:rFonts w:ascii="Century Gothic" w:hAnsi="Century Gothic" w:cs="Century Gothic"/>
                <w:color w:val="000000"/>
                <w:sz w:val="16"/>
                <w:szCs w:val="16"/>
              </w:rPr>
              <w:t xml:space="preserve"> if </w:t>
            </w:r>
            <w:r w:rsidR="00CE2325" w:rsidRPr="00045C68">
              <w:rPr>
                <w:rFonts w:ascii="Century Gothic" w:hAnsi="Century Gothic" w:cs="Century Gothic"/>
                <w:color w:val="000000"/>
                <w:sz w:val="16"/>
                <w:szCs w:val="16"/>
              </w:rPr>
              <w:t>&lt;CreditTransferTransactionInformation&gt;</w:t>
            </w:r>
            <w:r w:rsidR="00417B93" w:rsidRPr="00045C68">
              <w:rPr>
                <w:rFonts w:ascii="Century Gothic" w:hAnsi="Century Gothic" w:cs="Century Gothic"/>
                <w:color w:val="000000"/>
                <w:sz w:val="16"/>
                <w:szCs w:val="16"/>
              </w:rPr>
              <w:t>&lt;CreditorAgent&gt;</w:t>
            </w:r>
            <w:r w:rsidR="00CE2325" w:rsidRPr="00045C68">
              <w:rPr>
                <w:rFonts w:ascii="Century Gothic" w:hAnsi="Century Gothic" w:cs="Century Gothic"/>
                <w:color w:val="000000"/>
                <w:sz w:val="16"/>
                <w:szCs w:val="16"/>
              </w:rPr>
              <w:t xml:space="preserve"> </w:t>
            </w:r>
            <w:r w:rsidR="00417B93" w:rsidRPr="00045C68">
              <w:rPr>
                <w:rFonts w:ascii="Century Gothic" w:hAnsi="Century Gothic" w:cs="Century Gothic"/>
                <w:color w:val="000000"/>
                <w:sz w:val="16"/>
                <w:szCs w:val="16"/>
              </w:rPr>
              <w:t>&lt;FinancialInstitutionIdentification&gt;&lt;BIC&gt; is present</w:t>
            </w:r>
          </w:p>
          <w:p w:rsidR="00417B93" w:rsidRPr="00045C68" w:rsidRDefault="00624101" w:rsidP="00740561">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w:t>
            </w:r>
            <w:r w:rsidR="00417B93" w:rsidRPr="00045C68">
              <w:rPr>
                <w:rFonts w:ascii="Century Gothic" w:hAnsi="Century Gothic" w:cs="Century Gothic"/>
                <w:color w:val="000000"/>
                <w:sz w:val="16"/>
                <w:szCs w:val="16"/>
              </w:rPr>
              <w:t>03</w:t>
            </w:r>
            <w:r w:rsidRPr="00045C68">
              <w:rPr>
                <w:rFonts w:ascii="Century Gothic" w:hAnsi="Century Gothic" w:cs="Century Gothic"/>
                <w:color w:val="000000"/>
                <w:sz w:val="16"/>
                <w:szCs w:val="16"/>
              </w:rPr>
              <w:t>”</w:t>
            </w:r>
            <w:r w:rsidR="00417B93" w:rsidRPr="00045C68">
              <w:rPr>
                <w:rFonts w:ascii="Century Gothic" w:hAnsi="Century Gothic" w:cs="Century Gothic"/>
                <w:color w:val="000000"/>
                <w:sz w:val="16"/>
                <w:szCs w:val="16"/>
              </w:rPr>
              <w:t xml:space="preserve"> if </w:t>
            </w:r>
            <w:r w:rsidR="00CE2325" w:rsidRPr="00045C68">
              <w:rPr>
                <w:rFonts w:ascii="Century Gothic" w:hAnsi="Century Gothic" w:cs="Century Gothic"/>
                <w:color w:val="000000"/>
                <w:sz w:val="16"/>
                <w:szCs w:val="16"/>
              </w:rPr>
              <w:t>&lt;CreditTransferTransactionInformation&gt;</w:t>
            </w:r>
            <w:r w:rsidR="00740561" w:rsidRPr="00045C68">
              <w:rPr>
                <w:rFonts w:ascii="Century Gothic" w:hAnsi="Century Gothic" w:cs="Century Gothic"/>
                <w:color w:val="000000"/>
                <w:sz w:val="16"/>
                <w:szCs w:val="16"/>
              </w:rPr>
              <w:t xml:space="preserve"> </w:t>
            </w:r>
            <w:r w:rsidR="00CE2325" w:rsidRPr="00045C68">
              <w:rPr>
                <w:rFonts w:ascii="Century Gothic" w:hAnsi="Century Gothic" w:cs="Century Gothic"/>
                <w:color w:val="000000"/>
                <w:sz w:val="16"/>
                <w:szCs w:val="16"/>
              </w:rPr>
              <w:t>&lt;</w:t>
            </w:r>
            <w:r w:rsidR="00417B93" w:rsidRPr="00045C68">
              <w:rPr>
                <w:rFonts w:ascii="Century Gothic" w:hAnsi="Century Gothic" w:cs="Century Gothic"/>
                <w:color w:val="000000"/>
                <w:sz w:val="16"/>
                <w:szCs w:val="16"/>
              </w:rPr>
              <w:t>CreditorAgent</w:t>
            </w:r>
            <w:r w:rsidR="00740561" w:rsidRPr="00045C68">
              <w:rPr>
                <w:rFonts w:ascii="Century Gothic" w:hAnsi="Century Gothic" w:cs="Century Gothic"/>
                <w:color w:val="000000"/>
                <w:sz w:val="16"/>
                <w:szCs w:val="16"/>
              </w:rPr>
              <w:t>Account&gt;</w:t>
            </w:r>
            <w:r w:rsidR="00417B93" w:rsidRPr="00045C68">
              <w:rPr>
                <w:rFonts w:ascii="Century Gothic" w:hAnsi="Century Gothic" w:cs="Century Gothic"/>
                <w:color w:val="000000"/>
                <w:sz w:val="16"/>
                <w:szCs w:val="16"/>
              </w:rPr>
              <w:t>&lt;Id</w:t>
            </w:r>
            <w:r w:rsidR="00A12B1B" w:rsidRPr="00045C68">
              <w:rPr>
                <w:rFonts w:ascii="Century Gothic" w:hAnsi="Century Gothic" w:cs="Century Gothic"/>
                <w:color w:val="000000"/>
                <w:sz w:val="16"/>
                <w:szCs w:val="16"/>
              </w:rPr>
              <w:t>entification</w:t>
            </w:r>
            <w:r w:rsidR="00417B93" w:rsidRPr="00045C68">
              <w:rPr>
                <w:rFonts w:ascii="Century Gothic" w:hAnsi="Century Gothic" w:cs="Century Gothic"/>
                <w:color w:val="000000"/>
                <w:sz w:val="16"/>
                <w:szCs w:val="16"/>
              </w:rPr>
              <w:t>&gt;</w:t>
            </w:r>
            <w:r w:rsidR="00740561" w:rsidRPr="00045C68">
              <w:rPr>
                <w:rFonts w:ascii="Century Gothic" w:hAnsi="Century Gothic" w:cs="Century Gothic"/>
                <w:color w:val="000000"/>
                <w:sz w:val="16"/>
                <w:szCs w:val="16"/>
              </w:rPr>
              <w:t>&lt;IBAN&gt;</w:t>
            </w:r>
            <w:r w:rsidR="00417B93" w:rsidRPr="00045C68">
              <w:rPr>
                <w:rFonts w:ascii="Century Gothic" w:hAnsi="Century Gothic" w:cs="Century Gothic"/>
                <w:color w:val="000000"/>
                <w:sz w:val="16"/>
                <w:szCs w:val="16"/>
              </w:rPr>
              <w:t xml:space="preserve"> is present </w:t>
            </w:r>
          </w:p>
        </w:tc>
      </w:tr>
      <w:tr w:rsidR="00417B93" w:rsidRPr="00045C68" w:rsidTr="00417B93">
        <w:tblPrEx>
          <w:tblBorders>
            <w:top w:val="none" w:sz="0" w:space="0" w:color="auto"/>
            <w:bottom w:val="none" w:sz="0" w:space="0" w:color="auto"/>
            <w:insideH w:val="none" w:sz="0" w:space="0" w:color="auto"/>
          </w:tblBorders>
          <w:tblLook w:val="0000" w:firstRow="0" w:lastRow="0" w:firstColumn="0" w:lastColumn="0" w:noHBand="0" w:noVBand="0"/>
        </w:tblPrEx>
        <w:trPr>
          <w:trHeight w:val="509"/>
        </w:trPr>
        <w:tc>
          <w:tcPr>
            <w:tcW w:w="540" w:type="dxa"/>
            <w:gridSpan w:val="2"/>
            <w:tcBorders>
              <w:top w:val="single" w:sz="6" w:space="0" w:color="auto"/>
              <w:bottom w:val="single" w:sz="6" w:space="0" w:color="auto"/>
            </w:tcBorders>
            <w:shd w:val="solid" w:color="FFFFCC" w:fill="auto"/>
            <w:vAlign w:val="center"/>
          </w:tcPr>
          <w:p w:rsidR="00417B93" w:rsidRPr="00045C68" w:rsidRDefault="00417B93" w:rsidP="00417B93">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5</w:t>
            </w:r>
          </w:p>
        </w:tc>
        <w:tc>
          <w:tcPr>
            <w:tcW w:w="2340" w:type="dxa"/>
            <w:tcBorders>
              <w:top w:val="single" w:sz="6" w:space="0" w:color="auto"/>
              <w:bottom w:val="single" w:sz="6" w:space="0" w:color="auto"/>
            </w:tcBorders>
            <w:shd w:val="solid" w:color="FFFFCC" w:fill="auto"/>
            <w:vAlign w:val="center"/>
          </w:tcPr>
          <w:p w:rsidR="00417B93" w:rsidRPr="00045C68" w:rsidRDefault="00417B93" w:rsidP="00417B93">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Receiving DFI Identification</w:t>
            </w:r>
          </w:p>
        </w:tc>
        <w:tc>
          <w:tcPr>
            <w:tcW w:w="810" w:type="dxa"/>
            <w:gridSpan w:val="2"/>
            <w:tcBorders>
              <w:top w:val="single" w:sz="6" w:space="0" w:color="auto"/>
              <w:bottom w:val="single" w:sz="6" w:space="0" w:color="auto"/>
            </w:tcBorders>
            <w:shd w:val="solid" w:color="FFFFCC" w:fill="auto"/>
            <w:vAlign w:val="center"/>
          </w:tcPr>
          <w:p w:rsidR="00417B93" w:rsidRPr="00045C68" w:rsidRDefault="00417B93" w:rsidP="00417B93">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34</w:t>
            </w:r>
          </w:p>
        </w:tc>
        <w:tc>
          <w:tcPr>
            <w:tcW w:w="810" w:type="dxa"/>
            <w:gridSpan w:val="2"/>
            <w:tcBorders>
              <w:top w:val="single" w:sz="6" w:space="0" w:color="auto"/>
              <w:bottom w:val="single" w:sz="6" w:space="0" w:color="auto"/>
            </w:tcBorders>
            <w:shd w:val="solid" w:color="FFFFCC" w:fill="auto"/>
            <w:vAlign w:val="center"/>
          </w:tcPr>
          <w:p w:rsidR="00417B93" w:rsidRPr="00045C68" w:rsidRDefault="00417B93" w:rsidP="00417B93">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41-74</w:t>
            </w:r>
          </w:p>
        </w:tc>
        <w:tc>
          <w:tcPr>
            <w:tcW w:w="900" w:type="dxa"/>
            <w:gridSpan w:val="2"/>
            <w:tcBorders>
              <w:top w:val="single" w:sz="6" w:space="0" w:color="auto"/>
              <w:bottom w:val="single" w:sz="6" w:space="0" w:color="auto"/>
            </w:tcBorders>
            <w:shd w:val="solid" w:color="FFFFCC" w:fill="auto"/>
            <w:vAlign w:val="center"/>
          </w:tcPr>
          <w:p w:rsidR="00417B93" w:rsidRPr="00045C68" w:rsidRDefault="00417B93" w:rsidP="00417B93">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solid" w:color="FFFFCC" w:fill="auto"/>
            <w:vAlign w:val="center"/>
          </w:tcPr>
          <w:p w:rsidR="00417B93" w:rsidRPr="00045C68" w:rsidRDefault="00417B93" w:rsidP="00417B93">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The Routing Number used to identify the DFI in which the Receiver maintains his account</w:t>
            </w:r>
          </w:p>
        </w:tc>
        <w:tc>
          <w:tcPr>
            <w:tcW w:w="5220" w:type="dxa"/>
            <w:tcBorders>
              <w:top w:val="single" w:sz="6" w:space="0" w:color="auto"/>
              <w:bottom w:val="single" w:sz="6" w:space="0" w:color="auto"/>
            </w:tcBorders>
            <w:shd w:val="solid" w:color="FFFFCC" w:fill="auto"/>
            <w:vAlign w:val="center"/>
          </w:tcPr>
          <w:p w:rsidR="009B6B5B" w:rsidRPr="00045C68" w:rsidRDefault="009B6B5B" w:rsidP="009B6B5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Maps to &lt;CreditTransferTransactionInformation&gt;</w:t>
            </w:r>
            <w:r w:rsidR="00A8703D" w:rsidRPr="00045C68">
              <w:rPr>
                <w:rFonts w:ascii="Century Gothic" w:hAnsi="Century Gothic" w:cs="Century Gothic"/>
                <w:color w:val="000000"/>
                <w:sz w:val="16"/>
                <w:szCs w:val="16"/>
              </w:rPr>
              <w:t xml:space="preserve"> &lt;CreditorAgent&gt;</w:t>
            </w:r>
            <w:r w:rsidRPr="00045C68">
              <w:rPr>
                <w:rFonts w:ascii="Century Gothic" w:hAnsi="Century Gothic" w:cs="Century Gothic"/>
                <w:color w:val="000000"/>
                <w:sz w:val="16"/>
                <w:szCs w:val="16"/>
              </w:rPr>
              <w:t>&lt;FinancialInstitutionIdentification&gt; &lt;ClearingSystemMemberIdentification&gt;&lt;MemberIdentification&gt;</w:t>
            </w:r>
          </w:p>
          <w:p w:rsidR="009B6B5B" w:rsidRPr="00045C68" w:rsidRDefault="009B6B5B" w:rsidP="009B6B5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Else &lt;CreditTransferTransactionInformation&gt;&lt;CreditorAgent&gt; &lt;FinancialInstitutionIdentification&gt;&lt;BIC&gt; (e.g., SEPA region)</w:t>
            </w:r>
          </w:p>
          <w:p w:rsidR="00417B93" w:rsidRPr="00045C68" w:rsidRDefault="009B6B5B" w:rsidP="009B6B5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Else &lt;CreditTransferTransactionInformation&gt; &lt;CreditorAgentAccount&gt;&lt;Identification&gt;&lt;IBAN&gt;</w:t>
            </w:r>
          </w:p>
        </w:tc>
      </w:tr>
      <w:tr w:rsidR="00417B93" w:rsidRPr="00045C68" w:rsidTr="00417B93">
        <w:tblPrEx>
          <w:tblBorders>
            <w:top w:val="none" w:sz="0" w:space="0" w:color="auto"/>
            <w:bottom w:val="none" w:sz="0" w:space="0" w:color="auto"/>
            <w:insideH w:val="none" w:sz="0" w:space="0" w:color="auto"/>
          </w:tblBorders>
          <w:tblLook w:val="0000" w:firstRow="0" w:lastRow="0" w:firstColumn="0" w:lastColumn="0" w:noHBand="0" w:noVBand="0"/>
        </w:tblPrEx>
        <w:trPr>
          <w:trHeight w:val="886"/>
        </w:trPr>
        <w:tc>
          <w:tcPr>
            <w:tcW w:w="540" w:type="dxa"/>
            <w:gridSpan w:val="2"/>
            <w:tcBorders>
              <w:top w:val="single" w:sz="6" w:space="0" w:color="auto"/>
              <w:bottom w:val="single" w:sz="6" w:space="0" w:color="auto"/>
            </w:tcBorders>
            <w:shd w:val="solid" w:color="FFFFCC" w:fill="auto"/>
            <w:vAlign w:val="center"/>
          </w:tcPr>
          <w:p w:rsidR="00417B93" w:rsidRPr="00045C68" w:rsidRDefault="00417B93" w:rsidP="00417B93">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6</w:t>
            </w:r>
          </w:p>
        </w:tc>
        <w:tc>
          <w:tcPr>
            <w:tcW w:w="2340" w:type="dxa"/>
            <w:tcBorders>
              <w:top w:val="single" w:sz="6" w:space="0" w:color="auto"/>
              <w:bottom w:val="single" w:sz="6" w:space="0" w:color="auto"/>
            </w:tcBorders>
            <w:shd w:val="solid" w:color="FFFFCC" w:fill="auto"/>
            <w:vAlign w:val="center"/>
          </w:tcPr>
          <w:p w:rsidR="00417B93" w:rsidRPr="00045C68" w:rsidRDefault="00417B93" w:rsidP="00417B93">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Receiving DFI Branch Country Code</w:t>
            </w:r>
          </w:p>
        </w:tc>
        <w:tc>
          <w:tcPr>
            <w:tcW w:w="810" w:type="dxa"/>
            <w:gridSpan w:val="2"/>
            <w:tcBorders>
              <w:top w:val="single" w:sz="6" w:space="0" w:color="auto"/>
              <w:bottom w:val="single" w:sz="6" w:space="0" w:color="auto"/>
            </w:tcBorders>
            <w:shd w:val="solid" w:color="FFFFCC" w:fill="auto"/>
            <w:vAlign w:val="center"/>
          </w:tcPr>
          <w:p w:rsidR="00417B93" w:rsidRPr="00045C68" w:rsidRDefault="00417B93" w:rsidP="00417B93">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w:t>
            </w:r>
          </w:p>
        </w:tc>
        <w:tc>
          <w:tcPr>
            <w:tcW w:w="810" w:type="dxa"/>
            <w:gridSpan w:val="2"/>
            <w:tcBorders>
              <w:top w:val="single" w:sz="6" w:space="0" w:color="auto"/>
              <w:bottom w:val="single" w:sz="6" w:space="0" w:color="auto"/>
            </w:tcBorders>
            <w:shd w:val="solid" w:color="FFFFCC" w:fill="auto"/>
            <w:vAlign w:val="center"/>
          </w:tcPr>
          <w:p w:rsidR="00417B93" w:rsidRPr="00045C68" w:rsidRDefault="00417B93" w:rsidP="00417B93">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75-77</w:t>
            </w:r>
          </w:p>
        </w:tc>
        <w:tc>
          <w:tcPr>
            <w:tcW w:w="900" w:type="dxa"/>
            <w:gridSpan w:val="2"/>
            <w:tcBorders>
              <w:top w:val="single" w:sz="6" w:space="0" w:color="auto"/>
              <w:bottom w:val="single" w:sz="6" w:space="0" w:color="auto"/>
            </w:tcBorders>
            <w:shd w:val="solid" w:color="FFFFCC" w:fill="auto"/>
            <w:vAlign w:val="center"/>
          </w:tcPr>
          <w:p w:rsidR="00417B93" w:rsidRPr="00045C68" w:rsidRDefault="00417B93" w:rsidP="00417B93">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solid" w:color="FFFFCC" w:fill="auto"/>
            <w:vAlign w:val="center"/>
          </w:tcPr>
          <w:p w:rsidR="00417B93" w:rsidRPr="00045C68" w:rsidRDefault="00417B93" w:rsidP="00417B93">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This field contains a 2-character code as approved by the International Organization for Standardization (ISO) used to identify the country in which the branch of the bank that receives the entry is located</w:t>
            </w:r>
          </w:p>
        </w:tc>
        <w:tc>
          <w:tcPr>
            <w:tcW w:w="5220" w:type="dxa"/>
            <w:tcBorders>
              <w:top w:val="single" w:sz="6" w:space="0" w:color="auto"/>
              <w:bottom w:val="single" w:sz="6" w:space="0" w:color="auto"/>
            </w:tcBorders>
            <w:shd w:val="solid" w:color="FFFFCC" w:fill="auto"/>
            <w:vAlign w:val="center"/>
          </w:tcPr>
          <w:p w:rsidR="00417B93" w:rsidRPr="00045C68" w:rsidRDefault="00417B93" w:rsidP="000D62D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Maps to </w:t>
            </w:r>
            <w:r w:rsidR="00136ECD" w:rsidRPr="00045C68">
              <w:rPr>
                <w:rFonts w:ascii="Century Gothic" w:hAnsi="Century Gothic" w:cs="Century Gothic"/>
                <w:color w:val="000000"/>
                <w:sz w:val="16"/>
                <w:szCs w:val="16"/>
              </w:rPr>
              <w:t>&lt;CreditTransferTransactionInformation&gt;</w:t>
            </w:r>
            <w:r w:rsidRPr="00045C68">
              <w:rPr>
                <w:rFonts w:ascii="Century Gothic" w:hAnsi="Century Gothic" w:cs="Century Gothic"/>
                <w:color w:val="000000"/>
                <w:sz w:val="16"/>
                <w:szCs w:val="16"/>
              </w:rPr>
              <w:t>&lt;CreditorAgent&gt;</w:t>
            </w:r>
            <w:r w:rsidR="000D62D9" w:rsidRPr="00045C68">
              <w:rPr>
                <w:rFonts w:ascii="Century Gothic" w:hAnsi="Century Gothic" w:cs="Century Gothic"/>
                <w:color w:val="000000"/>
                <w:sz w:val="16"/>
                <w:szCs w:val="16"/>
              </w:rPr>
              <w:t xml:space="preserve"> &lt;FinancialInstitutionIdentification&gt;</w:t>
            </w:r>
            <w:r w:rsidRPr="00045C68">
              <w:rPr>
                <w:rFonts w:ascii="Century Gothic" w:hAnsi="Century Gothic" w:cs="Century Gothic"/>
                <w:color w:val="000000"/>
                <w:sz w:val="16"/>
                <w:szCs w:val="16"/>
              </w:rPr>
              <w:t>&lt;</w:t>
            </w:r>
            <w:r w:rsidR="009B6B5B" w:rsidRPr="00045C68">
              <w:rPr>
                <w:rFonts w:ascii="Century Gothic" w:hAnsi="Century Gothic" w:cs="Century Gothic"/>
                <w:color w:val="000000"/>
                <w:sz w:val="16"/>
                <w:szCs w:val="16"/>
              </w:rPr>
              <w:t>PostalAddress</w:t>
            </w:r>
            <w:r w:rsidRPr="00045C68">
              <w:rPr>
                <w:rFonts w:ascii="Century Gothic" w:hAnsi="Century Gothic" w:cs="Century Gothic"/>
                <w:color w:val="000000"/>
                <w:sz w:val="16"/>
                <w:szCs w:val="16"/>
              </w:rPr>
              <w:t>&gt;&lt;Country&gt;</w:t>
            </w:r>
          </w:p>
        </w:tc>
      </w:tr>
      <w:tr w:rsidR="00417B93" w:rsidRPr="00045C68" w:rsidTr="00417B93">
        <w:tblPrEx>
          <w:tblBorders>
            <w:top w:val="none" w:sz="0" w:space="0" w:color="auto"/>
            <w:bottom w:val="none" w:sz="0" w:space="0" w:color="auto"/>
            <w:insideH w:val="none" w:sz="0" w:space="0" w:color="auto"/>
          </w:tblBorders>
          <w:tblLook w:val="0000" w:firstRow="0" w:lastRow="0" w:firstColumn="0" w:lastColumn="0" w:noHBand="0" w:noVBand="0"/>
        </w:tblPrEx>
        <w:trPr>
          <w:trHeight w:val="170"/>
        </w:trPr>
        <w:tc>
          <w:tcPr>
            <w:tcW w:w="540" w:type="dxa"/>
            <w:gridSpan w:val="2"/>
            <w:tcBorders>
              <w:top w:val="single" w:sz="6" w:space="0" w:color="auto"/>
              <w:bottom w:val="single" w:sz="6" w:space="0" w:color="auto"/>
            </w:tcBorders>
            <w:shd w:val="clear" w:color="FF6600" w:fill="F79646"/>
            <w:vAlign w:val="center"/>
          </w:tcPr>
          <w:p w:rsidR="00417B93" w:rsidRPr="00045C68" w:rsidRDefault="00417B93" w:rsidP="00417B93">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w:t>
            </w:r>
          </w:p>
        </w:tc>
        <w:tc>
          <w:tcPr>
            <w:tcW w:w="2340" w:type="dxa"/>
            <w:tcBorders>
              <w:top w:val="single" w:sz="6" w:space="0" w:color="auto"/>
              <w:bottom w:val="single" w:sz="6" w:space="0" w:color="auto"/>
            </w:tcBorders>
            <w:shd w:val="clear" w:color="FF6600" w:fill="F79646"/>
            <w:vAlign w:val="center"/>
          </w:tcPr>
          <w:p w:rsidR="00417B93" w:rsidRPr="00045C68" w:rsidRDefault="00417B93" w:rsidP="00417B93">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Reserved</w:t>
            </w:r>
          </w:p>
        </w:tc>
        <w:tc>
          <w:tcPr>
            <w:tcW w:w="810" w:type="dxa"/>
            <w:gridSpan w:val="2"/>
            <w:tcBorders>
              <w:top w:val="single" w:sz="6" w:space="0" w:color="auto"/>
              <w:bottom w:val="single" w:sz="6" w:space="0" w:color="auto"/>
            </w:tcBorders>
            <w:shd w:val="clear" w:color="FF6600" w:fill="F79646"/>
            <w:vAlign w:val="center"/>
          </w:tcPr>
          <w:p w:rsidR="00417B93" w:rsidRPr="00045C68" w:rsidRDefault="00417B93" w:rsidP="00417B93">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10</w:t>
            </w:r>
          </w:p>
        </w:tc>
        <w:tc>
          <w:tcPr>
            <w:tcW w:w="810" w:type="dxa"/>
            <w:gridSpan w:val="2"/>
            <w:tcBorders>
              <w:top w:val="single" w:sz="6" w:space="0" w:color="auto"/>
              <w:bottom w:val="single" w:sz="6" w:space="0" w:color="auto"/>
            </w:tcBorders>
            <w:shd w:val="clear" w:color="FF6600" w:fill="F79646"/>
            <w:vAlign w:val="center"/>
          </w:tcPr>
          <w:p w:rsidR="00417B93" w:rsidRPr="00045C68" w:rsidRDefault="00417B93" w:rsidP="00417B93">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78-87</w:t>
            </w:r>
          </w:p>
        </w:tc>
        <w:tc>
          <w:tcPr>
            <w:tcW w:w="900" w:type="dxa"/>
            <w:gridSpan w:val="2"/>
            <w:tcBorders>
              <w:top w:val="single" w:sz="6" w:space="0" w:color="auto"/>
              <w:bottom w:val="single" w:sz="6" w:space="0" w:color="auto"/>
            </w:tcBorders>
            <w:shd w:val="clear" w:color="FF6600" w:fill="F79646"/>
            <w:vAlign w:val="center"/>
          </w:tcPr>
          <w:p w:rsidR="00417B93" w:rsidRPr="00045C68" w:rsidRDefault="00417B93" w:rsidP="00417B93">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N/A</w:t>
            </w:r>
          </w:p>
        </w:tc>
        <w:tc>
          <w:tcPr>
            <w:tcW w:w="3510" w:type="dxa"/>
            <w:gridSpan w:val="2"/>
            <w:tcBorders>
              <w:top w:val="single" w:sz="6" w:space="0" w:color="auto"/>
              <w:bottom w:val="single" w:sz="6" w:space="0" w:color="auto"/>
            </w:tcBorders>
            <w:shd w:val="clear" w:color="FF6600" w:fill="F79646"/>
            <w:vAlign w:val="center"/>
          </w:tcPr>
          <w:p w:rsidR="00417B93" w:rsidRPr="00045C68" w:rsidRDefault="00624101" w:rsidP="00417B93">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Leave blank</w:t>
            </w:r>
          </w:p>
        </w:tc>
        <w:tc>
          <w:tcPr>
            <w:tcW w:w="5220" w:type="dxa"/>
            <w:tcBorders>
              <w:top w:val="single" w:sz="6" w:space="0" w:color="auto"/>
              <w:bottom w:val="single" w:sz="6" w:space="0" w:color="auto"/>
            </w:tcBorders>
            <w:shd w:val="clear" w:color="FF6600" w:fill="F79646"/>
            <w:vAlign w:val="center"/>
          </w:tcPr>
          <w:p w:rsidR="00417B93" w:rsidRPr="00045C68" w:rsidRDefault="00417B93" w:rsidP="00417B93">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w:t>
            </w:r>
            <w:r w:rsidR="00624101" w:rsidRPr="00045C68">
              <w:rPr>
                <w:rFonts w:ascii="Century Gothic" w:hAnsi="Century Gothic" w:cs="Century Gothic"/>
                <w:color w:val="000000"/>
                <w:sz w:val="16"/>
                <w:szCs w:val="16"/>
              </w:rPr>
              <w:t>*</w:t>
            </w:r>
            <w:r w:rsidRPr="00045C68">
              <w:rPr>
                <w:rFonts w:ascii="Century Gothic" w:hAnsi="Century Gothic" w:cs="Century Gothic"/>
                <w:color w:val="000000"/>
                <w:sz w:val="16"/>
                <w:szCs w:val="16"/>
              </w:rPr>
              <w:t>, leave blank</w:t>
            </w:r>
          </w:p>
        </w:tc>
      </w:tr>
      <w:tr w:rsidR="00417B93" w:rsidRPr="00045C68" w:rsidTr="00417B93">
        <w:tblPrEx>
          <w:tblBorders>
            <w:top w:val="none" w:sz="0" w:space="0" w:color="auto"/>
            <w:bottom w:val="none" w:sz="0" w:space="0" w:color="auto"/>
            <w:insideH w:val="none" w:sz="0" w:space="0" w:color="auto"/>
          </w:tblBorders>
          <w:tblLook w:val="0000" w:firstRow="0" w:lastRow="0" w:firstColumn="0" w:lastColumn="0" w:noHBand="0" w:noVBand="0"/>
        </w:tblPrEx>
        <w:trPr>
          <w:trHeight w:val="850"/>
        </w:trPr>
        <w:tc>
          <w:tcPr>
            <w:tcW w:w="540" w:type="dxa"/>
            <w:gridSpan w:val="2"/>
            <w:tcBorders>
              <w:top w:val="single" w:sz="6" w:space="0" w:color="auto"/>
              <w:bottom w:val="single" w:sz="6" w:space="0" w:color="auto"/>
            </w:tcBorders>
            <w:shd w:val="clear" w:color="FF6600" w:fill="F79646"/>
            <w:vAlign w:val="center"/>
          </w:tcPr>
          <w:p w:rsidR="00417B93" w:rsidRPr="00045C68" w:rsidRDefault="00417B93" w:rsidP="00417B93">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w:t>
            </w:r>
          </w:p>
        </w:tc>
        <w:tc>
          <w:tcPr>
            <w:tcW w:w="2340" w:type="dxa"/>
            <w:tcBorders>
              <w:top w:val="single" w:sz="6" w:space="0" w:color="auto"/>
              <w:bottom w:val="single" w:sz="6" w:space="0" w:color="auto"/>
            </w:tcBorders>
            <w:shd w:val="clear" w:color="FF6600" w:fill="F79646"/>
            <w:vAlign w:val="center"/>
          </w:tcPr>
          <w:p w:rsidR="00417B93" w:rsidRPr="00045C68" w:rsidRDefault="00417B93" w:rsidP="00417B93">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Entry Detail Sequence Number</w:t>
            </w:r>
          </w:p>
        </w:tc>
        <w:tc>
          <w:tcPr>
            <w:tcW w:w="810" w:type="dxa"/>
            <w:gridSpan w:val="2"/>
            <w:tcBorders>
              <w:top w:val="single" w:sz="6" w:space="0" w:color="auto"/>
              <w:bottom w:val="single" w:sz="6" w:space="0" w:color="auto"/>
            </w:tcBorders>
            <w:shd w:val="clear" w:color="FF6600" w:fill="F79646"/>
            <w:vAlign w:val="center"/>
          </w:tcPr>
          <w:p w:rsidR="00417B93" w:rsidRPr="00045C68" w:rsidRDefault="00417B93" w:rsidP="00417B93">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w:t>
            </w:r>
          </w:p>
        </w:tc>
        <w:tc>
          <w:tcPr>
            <w:tcW w:w="810" w:type="dxa"/>
            <w:gridSpan w:val="2"/>
            <w:tcBorders>
              <w:top w:val="single" w:sz="6" w:space="0" w:color="auto"/>
              <w:bottom w:val="single" w:sz="6" w:space="0" w:color="auto"/>
            </w:tcBorders>
            <w:shd w:val="clear" w:color="FF6600" w:fill="F79646"/>
            <w:vAlign w:val="center"/>
          </w:tcPr>
          <w:p w:rsidR="00417B93" w:rsidRPr="00045C68" w:rsidRDefault="00417B93" w:rsidP="00417B93">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88-94</w:t>
            </w:r>
          </w:p>
        </w:tc>
        <w:tc>
          <w:tcPr>
            <w:tcW w:w="900" w:type="dxa"/>
            <w:gridSpan w:val="2"/>
            <w:tcBorders>
              <w:top w:val="single" w:sz="6" w:space="0" w:color="auto"/>
              <w:bottom w:val="single" w:sz="6" w:space="0" w:color="auto"/>
            </w:tcBorders>
            <w:shd w:val="clear" w:color="FF6600" w:fill="F79646"/>
            <w:vAlign w:val="center"/>
          </w:tcPr>
          <w:p w:rsidR="00417B93" w:rsidRPr="00045C68" w:rsidRDefault="00417B93" w:rsidP="00417B93">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clear" w:color="FF6600" w:fill="F79646"/>
            <w:vAlign w:val="center"/>
          </w:tcPr>
          <w:p w:rsidR="00417B93" w:rsidRPr="00045C68" w:rsidRDefault="00417B93" w:rsidP="00417B93">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This field contains the ascending sequence number section of the Entry Detail or Corporate Entry Detail   Record‘s trace number. This number is the same as the last seven digits of the trace number (Field 13) of the related Entry Detail Record</w:t>
            </w:r>
          </w:p>
        </w:tc>
        <w:tc>
          <w:tcPr>
            <w:tcW w:w="5220" w:type="dxa"/>
            <w:tcBorders>
              <w:top w:val="single" w:sz="6" w:space="0" w:color="auto"/>
              <w:bottom w:val="single" w:sz="6" w:space="0" w:color="auto"/>
            </w:tcBorders>
            <w:shd w:val="clear" w:color="FF6600" w:fill="F79646"/>
            <w:vAlign w:val="center"/>
          </w:tcPr>
          <w:p w:rsidR="00417B93" w:rsidRPr="00045C68" w:rsidRDefault="005D52E2" w:rsidP="00417B93">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 system generated from last 7 digits of Trace Number</w:t>
            </w:r>
          </w:p>
        </w:tc>
      </w:tr>
    </w:tbl>
    <w:p w:rsidR="00417B93" w:rsidRPr="00045C68" w:rsidRDefault="00417B93" w:rsidP="00147F49">
      <w:pPr>
        <w:spacing w:after="0" w:line="240" w:lineRule="auto"/>
        <w:rPr>
          <w:rFonts w:ascii="Century Gothic" w:hAnsi="Century Gothic"/>
        </w:rPr>
        <w:sectPr w:rsidR="00417B93" w:rsidRPr="00045C68" w:rsidSect="00752D5D">
          <w:pgSz w:w="15840" w:h="12240" w:orient="landscape"/>
          <w:pgMar w:top="1008" w:right="1440" w:bottom="1008" w:left="1440" w:header="720" w:footer="720" w:gutter="0"/>
          <w:cols w:space="720"/>
          <w:docGrid w:linePitch="360"/>
        </w:sectPr>
      </w:pPr>
      <w:r w:rsidRPr="00045C68">
        <w:rPr>
          <w:rFonts w:ascii="Century Gothic" w:hAnsi="Century Gothic"/>
          <w:sz w:val="16"/>
          <w:szCs w:val="16"/>
        </w:rPr>
        <w:t xml:space="preserve">NOTE: </w:t>
      </w:r>
      <w:r w:rsidR="00147F49" w:rsidRPr="00045C68">
        <w:rPr>
          <w:rFonts w:ascii="Century Gothic" w:hAnsi="Century Gothic"/>
          <w:sz w:val="16"/>
          <w:szCs w:val="16"/>
        </w:rPr>
        <w:t>*</w:t>
      </w:r>
      <w:r w:rsidRPr="00045C68">
        <w:rPr>
          <w:rFonts w:ascii="Century Gothic" w:hAnsi="Century Gothic"/>
          <w:sz w:val="16"/>
          <w:szCs w:val="16"/>
        </w:rPr>
        <w:t>Field typically not used by U.S. banks</w:t>
      </w:r>
    </w:p>
    <w:p w:rsidR="006E7E0D" w:rsidRPr="00045C68" w:rsidRDefault="006E7E0D" w:rsidP="00886F23">
      <w:pPr>
        <w:pStyle w:val="Heading2"/>
        <w:numPr>
          <w:ilvl w:val="0"/>
          <w:numId w:val="26"/>
        </w:numPr>
        <w:rPr>
          <w:rFonts w:ascii="Century Gothic" w:hAnsi="Century Gothic"/>
        </w:rPr>
      </w:pPr>
      <w:bookmarkStart w:id="29" w:name="_Toc464810880"/>
      <w:r w:rsidRPr="00045C68">
        <w:rPr>
          <w:rFonts w:ascii="Century Gothic" w:hAnsi="Century Gothic"/>
        </w:rPr>
        <w:lastRenderedPageBreak/>
        <w:t>IAT Sixth Addenda Record (715)</w:t>
      </w:r>
      <w:r w:rsidR="003D2258" w:rsidRPr="00045C68">
        <w:rPr>
          <w:rFonts w:ascii="Century Gothic" w:hAnsi="Century Gothic"/>
        </w:rPr>
        <w:t xml:space="preserve"> (Outbound Payments)</w:t>
      </w:r>
      <w:bookmarkEnd w:id="29"/>
    </w:p>
    <w:p w:rsidR="00B7686E" w:rsidRPr="00045C68" w:rsidRDefault="00017DD5" w:rsidP="008845DF">
      <w:pPr>
        <w:spacing w:before="120"/>
        <w:ind w:left="1080"/>
        <w:rPr>
          <w:rFonts w:ascii="Century Gothic" w:hAnsi="Century Gothic"/>
          <w:sz w:val="20"/>
          <w:szCs w:val="20"/>
        </w:rPr>
      </w:pPr>
      <w:r w:rsidRPr="00045C68">
        <w:rPr>
          <w:rFonts w:ascii="Century Gothic" w:hAnsi="Century Gothic"/>
          <w:sz w:val="20"/>
          <w:szCs w:val="20"/>
        </w:rPr>
        <w:t>The Sixth and Seventh IAT Addenda Records identify key information related to the Receiver of the entry.</w:t>
      </w:r>
      <w:r w:rsidR="00D224E6" w:rsidRPr="00045C68">
        <w:rPr>
          <w:rFonts w:ascii="Century Gothic" w:hAnsi="Century Gothic"/>
          <w:sz w:val="20"/>
          <w:szCs w:val="20"/>
        </w:rPr>
        <w:t xml:space="preserve"> Note that the mapping provided herein is for </w:t>
      </w:r>
      <w:r w:rsidR="00D224E6" w:rsidRPr="00045C68">
        <w:rPr>
          <w:rFonts w:ascii="Century Gothic" w:hAnsi="Century Gothic"/>
          <w:b/>
          <w:i/>
          <w:sz w:val="20"/>
          <w:szCs w:val="20"/>
        </w:rPr>
        <w:t>outbound</w:t>
      </w:r>
      <w:r w:rsidR="00D224E6" w:rsidRPr="00045C68">
        <w:rPr>
          <w:rFonts w:ascii="Century Gothic" w:hAnsi="Century Gothic"/>
          <w:sz w:val="20"/>
          <w:szCs w:val="20"/>
        </w:rPr>
        <w:t xml:space="preserve"> IAT only i.e., funds are moving from the U.S. to a foreign country.</w:t>
      </w:r>
    </w:p>
    <w:tbl>
      <w:tblPr>
        <w:tblW w:w="14130" w:type="dxa"/>
        <w:tblInd w:w="-432"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50"/>
        <w:gridCol w:w="33"/>
        <w:gridCol w:w="2397"/>
        <w:gridCol w:w="25"/>
        <w:gridCol w:w="785"/>
        <w:gridCol w:w="19"/>
        <w:gridCol w:w="791"/>
        <w:gridCol w:w="19"/>
        <w:gridCol w:w="881"/>
        <w:gridCol w:w="3484"/>
        <w:gridCol w:w="26"/>
        <w:gridCol w:w="5220"/>
      </w:tblGrid>
      <w:tr w:rsidR="00B7686E" w:rsidRPr="00045C68" w:rsidTr="00B7686E">
        <w:trPr>
          <w:trHeight w:val="630"/>
        </w:trPr>
        <w:tc>
          <w:tcPr>
            <w:tcW w:w="483" w:type="dxa"/>
            <w:gridSpan w:val="2"/>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 </w:t>
            </w:r>
          </w:p>
        </w:tc>
        <w:tc>
          <w:tcPr>
            <w:tcW w:w="2422" w:type="dxa"/>
            <w:gridSpan w:val="2"/>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IAT</w:t>
            </w:r>
          </w:p>
        </w:tc>
        <w:tc>
          <w:tcPr>
            <w:tcW w:w="804" w:type="dxa"/>
            <w:gridSpan w:val="2"/>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Length</w:t>
            </w:r>
          </w:p>
        </w:tc>
        <w:tc>
          <w:tcPr>
            <w:tcW w:w="810" w:type="dxa"/>
            <w:gridSpan w:val="2"/>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Position</w:t>
            </w:r>
          </w:p>
        </w:tc>
        <w:tc>
          <w:tcPr>
            <w:tcW w:w="881" w:type="dxa"/>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M,R,O</w:t>
            </w:r>
          </w:p>
        </w:tc>
        <w:tc>
          <w:tcPr>
            <w:tcW w:w="3484" w:type="dxa"/>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5246" w:type="dxa"/>
            <w:gridSpan w:val="2"/>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20022 Mapping Comments</w:t>
            </w:r>
          </w:p>
        </w:tc>
      </w:tr>
      <w:tr w:rsidR="00D7707C" w:rsidRPr="00045C68" w:rsidTr="00D7707C">
        <w:tblPrEx>
          <w:tblBorders>
            <w:top w:val="single" w:sz="2" w:space="0" w:color="000000"/>
            <w:bottom w:val="single" w:sz="6" w:space="0" w:color="auto"/>
            <w:insideH w:val="single" w:sz="6" w:space="0" w:color="auto"/>
          </w:tblBorders>
          <w:tblLook w:val="0000" w:firstRow="0" w:lastRow="0" w:firstColumn="0" w:lastColumn="0" w:noHBand="0" w:noVBand="0"/>
        </w:tblPrEx>
        <w:trPr>
          <w:trHeight w:val="170"/>
        </w:trPr>
        <w:tc>
          <w:tcPr>
            <w:tcW w:w="14130" w:type="dxa"/>
            <w:gridSpan w:val="12"/>
            <w:tcBorders>
              <w:bottom w:val="single" w:sz="6" w:space="0" w:color="auto"/>
            </w:tcBorders>
            <w:shd w:val="solid" w:color="969696" w:fill="auto"/>
            <w:vAlign w:val="center"/>
          </w:tcPr>
          <w:p w:rsidR="00D7707C" w:rsidRPr="00045C68" w:rsidRDefault="00D7707C" w:rsidP="00D7707C">
            <w:pPr>
              <w:autoSpaceDE w:val="0"/>
              <w:autoSpaceDN w:val="0"/>
              <w:adjustRightInd w:val="0"/>
              <w:spacing w:after="0" w:line="240" w:lineRule="auto"/>
              <w:rPr>
                <w:rFonts w:ascii="Century Gothic" w:hAnsi="Century Gothic" w:cs="Century Gothic"/>
                <w:b/>
                <w:bCs/>
                <w:color w:val="000000"/>
                <w:sz w:val="16"/>
                <w:szCs w:val="16"/>
              </w:rPr>
            </w:pPr>
          </w:p>
          <w:p w:rsidR="00D7707C" w:rsidRPr="00045C68" w:rsidRDefault="00D7707C" w:rsidP="00D7707C">
            <w:pPr>
              <w:autoSpaceDE w:val="0"/>
              <w:autoSpaceDN w:val="0"/>
              <w:adjustRightInd w:val="0"/>
              <w:spacing w:after="0" w:line="240" w:lineRule="auto"/>
              <w:rPr>
                <w:rFonts w:ascii="Century Gothic" w:hAnsi="Century Gothic" w:cs="Century Gothic"/>
                <w:b/>
                <w:bCs/>
                <w:color w:val="000000"/>
                <w:sz w:val="16"/>
                <w:szCs w:val="16"/>
              </w:rPr>
            </w:pPr>
            <w:r w:rsidRPr="00045C68">
              <w:rPr>
                <w:rFonts w:ascii="Century Gothic" w:hAnsi="Century Gothic" w:cs="Century Gothic"/>
                <w:b/>
                <w:bCs/>
                <w:color w:val="000000"/>
                <w:sz w:val="16"/>
                <w:szCs w:val="16"/>
              </w:rPr>
              <w:t>Sixth IAT Addenda Record (7)</w:t>
            </w:r>
          </w:p>
          <w:p w:rsidR="00D7707C" w:rsidRPr="00045C68" w:rsidRDefault="00D7707C" w:rsidP="00D7707C">
            <w:pPr>
              <w:autoSpaceDE w:val="0"/>
              <w:autoSpaceDN w:val="0"/>
              <w:adjustRightInd w:val="0"/>
              <w:spacing w:after="0" w:line="240" w:lineRule="auto"/>
              <w:rPr>
                <w:rFonts w:ascii="Century Gothic" w:hAnsi="Century Gothic" w:cs="Century Gothic"/>
                <w:color w:val="000000"/>
                <w:sz w:val="16"/>
                <w:szCs w:val="16"/>
              </w:rPr>
            </w:pPr>
          </w:p>
        </w:tc>
      </w:tr>
      <w:tr w:rsidR="00D7707C" w:rsidRPr="00045C68" w:rsidTr="00D7707C">
        <w:tblPrEx>
          <w:tblBorders>
            <w:top w:val="single" w:sz="2" w:space="0" w:color="000000"/>
            <w:bottom w:val="single" w:sz="6" w:space="0" w:color="auto"/>
            <w:insideH w:val="single" w:sz="6" w:space="0" w:color="auto"/>
          </w:tblBorders>
          <w:tblLook w:val="0000" w:firstRow="0" w:lastRow="0" w:firstColumn="0" w:lastColumn="0" w:noHBand="0" w:noVBand="0"/>
        </w:tblPrEx>
        <w:trPr>
          <w:trHeight w:val="170"/>
        </w:trPr>
        <w:tc>
          <w:tcPr>
            <w:tcW w:w="450" w:type="dxa"/>
            <w:tcBorders>
              <w:top w:val="single" w:sz="6" w:space="0" w:color="auto"/>
            </w:tcBorders>
            <w:shd w:val="clear" w:color="FF6600" w:fill="F79646"/>
            <w:vAlign w:val="center"/>
          </w:tcPr>
          <w:p w:rsidR="00D7707C" w:rsidRPr="00045C68" w:rsidRDefault="00D7707C" w:rsidP="00D7707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2430" w:type="dxa"/>
            <w:gridSpan w:val="2"/>
            <w:tcBorders>
              <w:top w:val="single" w:sz="6" w:space="0" w:color="auto"/>
            </w:tcBorders>
            <w:shd w:val="clear" w:color="FF6600" w:fill="F79646"/>
            <w:vAlign w:val="center"/>
          </w:tcPr>
          <w:p w:rsidR="00D7707C" w:rsidRPr="00045C68" w:rsidRDefault="00D7707C" w:rsidP="00D7707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Record Type Code</w:t>
            </w:r>
          </w:p>
        </w:tc>
        <w:tc>
          <w:tcPr>
            <w:tcW w:w="810" w:type="dxa"/>
            <w:gridSpan w:val="2"/>
            <w:tcBorders>
              <w:top w:val="single" w:sz="6" w:space="0" w:color="auto"/>
            </w:tcBorders>
            <w:shd w:val="clear" w:color="FF6600" w:fill="F79646"/>
            <w:vAlign w:val="center"/>
          </w:tcPr>
          <w:p w:rsidR="00D7707C" w:rsidRPr="00045C68" w:rsidRDefault="00D7707C" w:rsidP="00D7707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810" w:type="dxa"/>
            <w:gridSpan w:val="2"/>
            <w:tcBorders>
              <w:top w:val="single" w:sz="6" w:space="0" w:color="auto"/>
            </w:tcBorders>
            <w:shd w:val="clear" w:color="FF6600" w:fill="F79646"/>
            <w:vAlign w:val="center"/>
          </w:tcPr>
          <w:p w:rsidR="00D7707C" w:rsidRPr="00045C68" w:rsidRDefault="00D7707C" w:rsidP="00D7707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01-01</w:t>
            </w:r>
          </w:p>
        </w:tc>
        <w:tc>
          <w:tcPr>
            <w:tcW w:w="900" w:type="dxa"/>
            <w:gridSpan w:val="2"/>
            <w:tcBorders>
              <w:top w:val="single" w:sz="6" w:space="0" w:color="auto"/>
            </w:tcBorders>
            <w:shd w:val="clear" w:color="FF6600" w:fill="F79646"/>
            <w:vAlign w:val="center"/>
          </w:tcPr>
          <w:p w:rsidR="00D7707C" w:rsidRPr="00045C68" w:rsidRDefault="00D7707C" w:rsidP="00D7707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tcBorders>
            <w:shd w:val="clear" w:color="FF6600" w:fill="F79646"/>
            <w:vAlign w:val="center"/>
          </w:tcPr>
          <w:p w:rsidR="00D7707C" w:rsidRPr="00045C68" w:rsidRDefault="00D7707C" w:rsidP="00D7707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Code identifying the Addenda Record type is "7"</w:t>
            </w:r>
          </w:p>
        </w:tc>
        <w:tc>
          <w:tcPr>
            <w:tcW w:w="5220" w:type="dxa"/>
            <w:tcBorders>
              <w:top w:val="single" w:sz="6" w:space="0" w:color="auto"/>
            </w:tcBorders>
            <w:shd w:val="clear" w:color="FF6600" w:fill="F79646"/>
            <w:vAlign w:val="center"/>
          </w:tcPr>
          <w:p w:rsidR="00D7707C" w:rsidRPr="00045C68" w:rsidRDefault="00D7707C" w:rsidP="00CB529F">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Not mapped, set </w:t>
            </w:r>
            <w:r w:rsidR="00CB529F" w:rsidRPr="00045C68">
              <w:rPr>
                <w:rFonts w:ascii="Century Gothic" w:hAnsi="Century Gothic" w:cs="Century Gothic"/>
                <w:color w:val="000000"/>
                <w:sz w:val="16"/>
                <w:szCs w:val="16"/>
              </w:rPr>
              <w:t xml:space="preserve">by ODFI system </w:t>
            </w:r>
            <w:r w:rsidRPr="00045C68">
              <w:rPr>
                <w:rFonts w:ascii="Century Gothic" w:hAnsi="Century Gothic" w:cs="Century Gothic"/>
                <w:color w:val="000000"/>
                <w:sz w:val="16"/>
                <w:szCs w:val="16"/>
              </w:rPr>
              <w:t xml:space="preserve">to "7" </w:t>
            </w:r>
          </w:p>
        </w:tc>
      </w:tr>
      <w:tr w:rsidR="00D7707C" w:rsidRPr="00045C68" w:rsidTr="00D7707C">
        <w:tblPrEx>
          <w:tblBorders>
            <w:top w:val="single" w:sz="2" w:space="0" w:color="000000"/>
            <w:bottom w:val="single" w:sz="6" w:space="0" w:color="auto"/>
            <w:insideH w:val="single" w:sz="6" w:space="0" w:color="auto"/>
          </w:tblBorders>
          <w:tblLook w:val="0000" w:firstRow="0" w:lastRow="0" w:firstColumn="0" w:lastColumn="0" w:noHBand="0" w:noVBand="0"/>
        </w:tblPrEx>
        <w:trPr>
          <w:trHeight w:val="170"/>
        </w:trPr>
        <w:tc>
          <w:tcPr>
            <w:tcW w:w="450" w:type="dxa"/>
            <w:tcBorders>
              <w:top w:val="single" w:sz="6" w:space="0" w:color="auto"/>
            </w:tcBorders>
            <w:shd w:val="clear" w:color="FF6600" w:fill="F79646"/>
            <w:vAlign w:val="center"/>
          </w:tcPr>
          <w:p w:rsidR="00D7707C" w:rsidRPr="00045C68" w:rsidRDefault="00D7707C" w:rsidP="00D7707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w:t>
            </w:r>
          </w:p>
        </w:tc>
        <w:tc>
          <w:tcPr>
            <w:tcW w:w="2430" w:type="dxa"/>
            <w:gridSpan w:val="2"/>
            <w:tcBorders>
              <w:top w:val="single" w:sz="6" w:space="0" w:color="auto"/>
            </w:tcBorders>
            <w:shd w:val="clear" w:color="FF6600" w:fill="F79646"/>
            <w:vAlign w:val="center"/>
          </w:tcPr>
          <w:p w:rsidR="00D7707C" w:rsidRPr="00045C68" w:rsidRDefault="00D7707C" w:rsidP="00D7707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Addenda Type Code</w:t>
            </w:r>
          </w:p>
        </w:tc>
        <w:tc>
          <w:tcPr>
            <w:tcW w:w="810" w:type="dxa"/>
            <w:gridSpan w:val="2"/>
            <w:tcBorders>
              <w:top w:val="single" w:sz="6" w:space="0" w:color="auto"/>
            </w:tcBorders>
            <w:shd w:val="clear" w:color="FF6600" w:fill="F79646"/>
            <w:vAlign w:val="center"/>
          </w:tcPr>
          <w:p w:rsidR="00D7707C" w:rsidRPr="00045C68" w:rsidRDefault="00D7707C" w:rsidP="00D7707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w:t>
            </w:r>
          </w:p>
        </w:tc>
        <w:tc>
          <w:tcPr>
            <w:tcW w:w="810" w:type="dxa"/>
            <w:gridSpan w:val="2"/>
            <w:tcBorders>
              <w:top w:val="single" w:sz="6" w:space="0" w:color="auto"/>
            </w:tcBorders>
            <w:shd w:val="clear" w:color="FF6600" w:fill="F79646"/>
            <w:vAlign w:val="center"/>
          </w:tcPr>
          <w:p w:rsidR="00D7707C" w:rsidRPr="00045C68" w:rsidRDefault="00D7707C" w:rsidP="00D7707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02-03</w:t>
            </w:r>
          </w:p>
        </w:tc>
        <w:tc>
          <w:tcPr>
            <w:tcW w:w="900" w:type="dxa"/>
            <w:gridSpan w:val="2"/>
            <w:tcBorders>
              <w:top w:val="single" w:sz="6" w:space="0" w:color="auto"/>
            </w:tcBorders>
            <w:shd w:val="clear" w:color="FF6600" w:fill="F79646"/>
            <w:vAlign w:val="center"/>
          </w:tcPr>
          <w:p w:rsidR="00D7707C" w:rsidRPr="00045C68" w:rsidRDefault="00D7707C" w:rsidP="00D7707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tcBorders>
            <w:shd w:val="clear" w:color="FF6600" w:fill="F79646"/>
            <w:vAlign w:val="center"/>
          </w:tcPr>
          <w:p w:rsidR="00D7707C" w:rsidRPr="00045C68" w:rsidRDefault="00D7707C" w:rsidP="00017DD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Code identifying the </w:t>
            </w:r>
            <w:r w:rsidR="00017DD5" w:rsidRPr="00045C68">
              <w:rPr>
                <w:rFonts w:ascii="Century Gothic" w:hAnsi="Century Gothic" w:cs="Century Gothic"/>
                <w:color w:val="000000"/>
                <w:sz w:val="16"/>
                <w:szCs w:val="16"/>
              </w:rPr>
              <w:t xml:space="preserve">Sixth </w:t>
            </w:r>
            <w:r w:rsidRPr="00045C68">
              <w:rPr>
                <w:rFonts w:ascii="Century Gothic" w:hAnsi="Century Gothic" w:cs="Century Gothic"/>
                <w:color w:val="000000"/>
                <w:sz w:val="16"/>
                <w:szCs w:val="16"/>
              </w:rPr>
              <w:t xml:space="preserve">Addenda </w:t>
            </w:r>
            <w:r w:rsidR="00017DD5" w:rsidRPr="00045C68">
              <w:rPr>
                <w:rFonts w:ascii="Century Gothic" w:hAnsi="Century Gothic" w:cs="Century Gothic"/>
                <w:color w:val="000000"/>
                <w:sz w:val="16"/>
                <w:szCs w:val="16"/>
              </w:rPr>
              <w:t xml:space="preserve">Record </w:t>
            </w:r>
          </w:p>
        </w:tc>
        <w:tc>
          <w:tcPr>
            <w:tcW w:w="5220" w:type="dxa"/>
            <w:tcBorders>
              <w:top w:val="single" w:sz="6" w:space="0" w:color="auto"/>
            </w:tcBorders>
            <w:shd w:val="clear" w:color="FF6600" w:fill="F79646"/>
            <w:vAlign w:val="center"/>
          </w:tcPr>
          <w:p w:rsidR="00D7707C" w:rsidRPr="00045C68" w:rsidRDefault="00D7707C" w:rsidP="00CB529F">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Not mapped, set </w:t>
            </w:r>
            <w:r w:rsidR="00CB529F" w:rsidRPr="00045C68">
              <w:rPr>
                <w:rFonts w:ascii="Century Gothic" w:hAnsi="Century Gothic" w:cs="Century Gothic"/>
                <w:color w:val="000000"/>
                <w:sz w:val="16"/>
                <w:szCs w:val="16"/>
              </w:rPr>
              <w:t xml:space="preserve">by ODFI system </w:t>
            </w:r>
            <w:r w:rsidRPr="00045C68">
              <w:rPr>
                <w:rFonts w:ascii="Century Gothic" w:hAnsi="Century Gothic" w:cs="Century Gothic"/>
                <w:color w:val="000000"/>
                <w:sz w:val="16"/>
                <w:szCs w:val="16"/>
              </w:rPr>
              <w:t xml:space="preserve">to "15" </w:t>
            </w:r>
          </w:p>
        </w:tc>
      </w:tr>
      <w:tr w:rsidR="00D7707C" w:rsidRPr="00045C68" w:rsidTr="00D7707C">
        <w:tblPrEx>
          <w:tblBorders>
            <w:top w:val="single" w:sz="2" w:space="0" w:color="000000"/>
            <w:bottom w:val="single" w:sz="6" w:space="0" w:color="auto"/>
            <w:insideH w:val="single" w:sz="6" w:space="0" w:color="auto"/>
          </w:tblBorders>
          <w:tblLook w:val="0000" w:firstRow="0" w:lastRow="0" w:firstColumn="0" w:lastColumn="0" w:noHBand="0" w:noVBand="0"/>
        </w:tblPrEx>
        <w:trPr>
          <w:trHeight w:val="509"/>
        </w:trPr>
        <w:tc>
          <w:tcPr>
            <w:tcW w:w="450" w:type="dxa"/>
            <w:shd w:val="solid" w:color="FFFFCC" w:fill="auto"/>
            <w:vAlign w:val="center"/>
          </w:tcPr>
          <w:p w:rsidR="00D7707C" w:rsidRPr="00045C68" w:rsidRDefault="00D7707C" w:rsidP="00D7707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w:t>
            </w:r>
          </w:p>
        </w:tc>
        <w:tc>
          <w:tcPr>
            <w:tcW w:w="2430" w:type="dxa"/>
            <w:gridSpan w:val="2"/>
            <w:shd w:val="solid" w:color="FFFFCC" w:fill="auto"/>
            <w:vAlign w:val="center"/>
          </w:tcPr>
          <w:p w:rsidR="00D7707C" w:rsidRPr="00045C68" w:rsidRDefault="00D7707C" w:rsidP="00D7707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Receiver Identification Number </w:t>
            </w:r>
          </w:p>
        </w:tc>
        <w:tc>
          <w:tcPr>
            <w:tcW w:w="810" w:type="dxa"/>
            <w:gridSpan w:val="2"/>
            <w:shd w:val="solid" w:color="FFFFCC" w:fill="auto"/>
            <w:vAlign w:val="center"/>
          </w:tcPr>
          <w:p w:rsidR="00D7707C" w:rsidRPr="00045C68" w:rsidRDefault="00D7707C" w:rsidP="00D7707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15</w:t>
            </w:r>
          </w:p>
        </w:tc>
        <w:tc>
          <w:tcPr>
            <w:tcW w:w="810" w:type="dxa"/>
            <w:gridSpan w:val="2"/>
            <w:shd w:val="solid" w:color="FFFFCC" w:fill="auto"/>
            <w:vAlign w:val="center"/>
          </w:tcPr>
          <w:p w:rsidR="00D7707C" w:rsidRPr="00045C68" w:rsidRDefault="00D7707C" w:rsidP="00D7707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04-18</w:t>
            </w:r>
          </w:p>
        </w:tc>
        <w:tc>
          <w:tcPr>
            <w:tcW w:w="900" w:type="dxa"/>
            <w:gridSpan w:val="2"/>
            <w:shd w:val="solid" w:color="FFFFCC" w:fill="auto"/>
            <w:vAlign w:val="center"/>
          </w:tcPr>
          <w:p w:rsidR="00D7707C" w:rsidRPr="00045C68" w:rsidRDefault="00D7707C" w:rsidP="00D7707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O</w:t>
            </w:r>
          </w:p>
        </w:tc>
        <w:tc>
          <w:tcPr>
            <w:tcW w:w="3510" w:type="dxa"/>
            <w:gridSpan w:val="2"/>
            <w:shd w:val="solid" w:color="FFFFCC" w:fill="auto"/>
            <w:vAlign w:val="center"/>
          </w:tcPr>
          <w:p w:rsidR="00D7707C" w:rsidRPr="00045C68" w:rsidRDefault="00D7707C" w:rsidP="00D7707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This field contains the accounting number by which the Originator is known to the Receiver for descriptive purposes</w:t>
            </w:r>
          </w:p>
        </w:tc>
        <w:tc>
          <w:tcPr>
            <w:tcW w:w="5220" w:type="dxa"/>
            <w:shd w:val="solid" w:color="FFFFCC" w:fill="auto"/>
            <w:vAlign w:val="center"/>
          </w:tcPr>
          <w:p w:rsidR="00A8703D" w:rsidRPr="00045C68" w:rsidRDefault="00A8703D" w:rsidP="00A8703D">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Maps to &lt;CreditTransferTransactionInformation&gt;</w:t>
            </w:r>
          </w:p>
          <w:p w:rsidR="00D7707C" w:rsidRPr="00045C68" w:rsidRDefault="00A8703D" w:rsidP="00A8703D">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&lt;PaymentIdentification&gt;&lt;EndtoEndIdentification&gt;</w:t>
            </w:r>
          </w:p>
        </w:tc>
      </w:tr>
      <w:tr w:rsidR="00D7707C" w:rsidRPr="00045C68" w:rsidTr="00D7707C">
        <w:tblPrEx>
          <w:tblBorders>
            <w:top w:val="single" w:sz="2" w:space="0" w:color="000000"/>
            <w:bottom w:val="single" w:sz="6" w:space="0" w:color="auto"/>
            <w:insideH w:val="single" w:sz="6" w:space="0" w:color="auto"/>
          </w:tblBorders>
          <w:tblLook w:val="0000" w:firstRow="0" w:lastRow="0" w:firstColumn="0" w:lastColumn="0" w:noHBand="0" w:noVBand="0"/>
        </w:tblPrEx>
        <w:trPr>
          <w:trHeight w:val="338"/>
        </w:trPr>
        <w:tc>
          <w:tcPr>
            <w:tcW w:w="450" w:type="dxa"/>
            <w:tcBorders>
              <w:bottom w:val="single" w:sz="6" w:space="0" w:color="auto"/>
            </w:tcBorders>
            <w:shd w:val="solid" w:color="FFFFCC" w:fill="auto"/>
            <w:vAlign w:val="center"/>
          </w:tcPr>
          <w:p w:rsidR="00D7707C" w:rsidRPr="00045C68" w:rsidRDefault="00D7707C" w:rsidP="00D7707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4</w:t>
            </w:r>
          </w:p>
        </w:tc>
        <w:tc>
          <w:tcPr>
            <w:tcW w:w="2430" w:type="dxa"/>
            <w:gridSpan w:val="2"/>
            <w:tcBorders>
              <w:bottom w:val="single" w:sz="6" w:space="0" w:color="auto"/>
            </w:tcBorders>
            <w:shd w:val="solid" w:color="FFFFCC" w:fill="auto"/>
            <w:vAlign w:val="center"/>
          </w:tcPr>
          <w:p w:rsidR="00D7707C" w:rsidRPr="00045C68" w:rsidRDefault="00D7707C" w:rsidP="00D7707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Receiver Street Address</w:t>
            </w:r>
          </w:p>
        </w:tc>
        <w:tc>
          <w:tcPr>
            <w:tcW w:w="810" w:type="dxa"/>
            <w:gridSpan w:val="2"/>
            <w:tcBorders>
              <w:bottom w:val="single" w:sz="6" w:space="0" w:color="auto"/>
            </w:tcBorders>
            <w:shd w:val="solid" w:color="FFFFCC" w:fill="auto"/>
            <w:vAlign w:val="center"/>
          </w:tcPr>
          <w:p w:rsidR="00D7707C" w:rsidRPr="00045C68" w:rsidRDefault="00D7707C" w:rsidP="00D7707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35</w:t>
            </w:r>
          </w:p>
        </w:tc>
        <w:tc>
          <w:tcPr>
            <w:tcW w:w="810" w:type="dxa"/>
            <w:gridSpan w:val="2"/>
            <w:tcBorders>
              <w:bottom w:val="single" w:sz="6" w:space="0" w:color="auto"/>
            </w:tcBorders>
            <w:shd w:val="solid" w:color="FFFFCC" w:fill="auto"/>
            <w:vAlign w:val="center"/>
          </w:tcPr>
          <w:p w:rsidR="00D7707C" w:rsidRPr="00045C68" w:rsidRDefault="00D7707C" w:rsidP="00D7707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19-53</w:t>
            </w:r>
          </w:p>
        </w:tc>
        <w:tc>
          <w:tcPr>
            <w:tcW w:w="900" w:type="dxa"/>
            <w:gridSpan w:val="2"/>
            <w:tcBorders>
              <w:bottom w:val="single" w:sz="6" w:space="0" w:color="auto"/>
            </w:tcBorders>
            <w:shd w:val="solid" w:color="FFFFCC" w:fill="auto"/>
            <w:vAlign w:val="center"/>
          </w:tcPr>
          <w:p w:rsidR="00D7707C" w:rsidRPr="00045C68" w:rsidRDefault="00D7707C" w:rsidP="00D7707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bottom w:val="single" w:sz="6" w:space="0" w:color="auto"/>
            </w:tcBorders>
            <w:shd w:val="solid" w:color="FFFFCC" w:fill="auto"/>
            <w:vAlign w:val="center"/>
          </w:tcPr>
          <w:p w:rsidR="00D7707C" w:rsidRPr="00045C68" w:rsidRDefault="00D7707C" w:rsidP="00D7707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This field contains the physical street address of the Receiver</w:t>
            </w:r>
          </w:p>
        </w:tc>
        <w:tc>
          <w:tcPr>
            <w:tcW w:w="5220" w:type="dxa"/>
            <w:tcBorders>
              <w:bottom w:val="single" w:sz="6" w:space="0" w:color="auto"/>
            </w:tcBorders>
            <w:shd w:val="solid" w:color="FFFFCC" w:fill="auto"/>
            <w:vAlign w:val="center"/>
          </w:tcPr>
          <w:p w:rsidR="00FD2018" w:rsidRPr="00045C68" w:rsidRDefault="00F91058" w:rsidP="00A12B1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May m</w:t>
            </w:r>
            <w:r w:rsidR="00D7707C" w:rsidRPr="00045C68">
              <w:rPr>
                <w:rFonts w:ascii="Century Gothic" w:hAnsi="Century Gothic" w:cs="Century Gothic"/>
                <w:color w:val="000000"/>
                <w:sz w:val="16"/>
                <w:szCs w:val="16"/>
              </w:rPr>
              <w:t>ap to</w:t>
            </w:r>
            <w:r w:rsidR="004409F7" w:rsidRPr="004409F7">
              <w:rPr>
                <w:rFonts w:ascii="Century Gothic" w:hAnsi="Century Gothic" w:cs="Century Gothic"/>
                <w:color w:val="000000"/>
                <w:sz w:val="16"/>
                <w:szCs w:val="16"/>
                <w:vertAlign w:val="superscript"/>
              </w:rPr>
              <w:t>5</w:t>
            </w:r>
            <w:r w:rsidR="00D7707C" w:rsidRPr="00045C68">
              <w:rPr>
                <w:rFonts w:ascii="Century Gothic" w:hAnsi="Century Gothic" w:cs="Century Gothic"/>
                <w:color w:val="000000"/>
                <w:sz w:val="16"/>
                <w:szCs w:val="16"/>
              </w:rPr>
              <w:t xml:space="preserve"> </w:t>
            </w:r>
            <w:r w:rsidR="00FD2018" w:rsidRPr="00045C68">
              <w:rPr>
                <w:rFonts w:ascii="Century Gothic" w:hAnsi="Century Gothic" w:cs="Century Gothic"/>
                <w:color w:val="000000"/>
                <w:sz w:val="16"/>
                <w:szCs w:val="16"/>
              </w:rPr>
              <w:t>&lt;CreditTransferTransactionInformation&gt;</w:t>
            </w:r>
            <w:r w:rsidR="00D7707C" w:rsidRPr="00045C68">
              <w:rPr>
                <w:rFonts w:ascii="Century Gothic" w:hAnsi="Century Gothic" w:cs="Century Gothic"/>
                <w:color w:val="000000"/>
                <w:sz w:val="16"/>
                <w:szCs w:val="16"/>
              </w:rPr>
              <w:t>&lt;Creditor&gt;</w:t>
            </w:r>
          </w:p>
          <w:p w:rsidR="00D7707C" w:rsidRPr="00045C68" w:rsidRDefault="00D7707C" w:rsidP="00A12B1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&lt;PostalAddress&gt;&lt;StreetName&gt; and &lt;BuildingNumber&gt;</w:t>
            </w:r>
            <w:r w:rsidR="00F91058" w:rsidRPr="00045C68">
              <w:rPr>
                <w:rFonts w:ascii="Century Gothic" w:hAnsi="Century Gothic" w:cs="Century Gothic"/>
                <w:color w:val="000000"/>
                <w:sz w:val="16"/>
                <w:szCs w:val="16"/>
              </w:rPr>
              <w:t xml:space="preserve"> or &lt;AddressLine&gt;</w:t>
            </w:r>
          </w:p>
        </w:tc>
      </w:tr>
      <w:tr w:rsidR="00D7707C" w:rsidRPr="00045C68" w:rsidTr="00D7707C">
        <w:tblPrEx>
          <w:tblBorders>
            <w:top w:val="single" w:sz="2" w:space="0" w:color="000000"/>
            <w:bottom w:val="single" w:sz="6" w:space="0" w:color="auto"/>
            <w:insideH w:val="single" w:sz="6" w:space="0" w:color="auto"/>
          </w:tblBorders>
          <w:tblLook w:val="0000" w:firstRow="0" w:lastRow="0" w:firstColumn="0" w:lastColumn="0" w:noHBand="0" w:noVBand="0"/>
        </w:tblPrEx>
        <w:trPr>
          <w:trHeight w:val="170"/>
        </w:trPr>
        <w:tc>
          <w:tcPr>
            <w:tcW w:w="450" w:type="dxa"/>
            <w:tcBorders>
              <w:top w:val="single" w:sz="6" w:space="0" w:color="auto"/>
            </w:tcBorders>
            <w:shd w:val="clear" w:color="FF6600" w:fill="F79646"/>
            <w:vAlign w:val="center"/>
          </w:tcPr>
          <w:p w:rsidR="00D7707C" w:rsidRPr="00045C68" w:rsidRDefault="00D7707C" w:rsidP="00D7707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5</w:t>
            </w:r>
          </w:p>
        </w:tc>
        <w:tc>
          <w:tcPr>
            <w:tcW w:w="2430" w:type="dxa"/>
            <w:gridSpan w:val="2"/>
            <w:tcBorders>
              <w:top w:val="single" w:sz="6" w:space="0" w:color="auto"/>
            </w:tcBorders>
            <w:shd w:val="clear" w:color="FF6600" w:fill="F79646"/>
            <w:vAlign w:val="center"/>
          </w:tcPr>
          <w:p w:rsidR="00D7707C" w:rsidRPr="00045C68" w:rsidRDefault="00D7707C" w:rsidP="00D7707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Reserved</w:t>
            </w:r>
          </w:p>
        </w:tc>
        <w:tc>
          <w:tcPr>
            <w:tcW w:w="810" w:type="dxa"/>
            <w:gridSpan w:val="2"/>
            <w:tcBorders>
              <w:top w:val="single" w:sz="6" w:space="0" w:color="auto"/>
            </w:tcBorders>
            <w:shd w:val="clear" w:color="FF6600" w:fill="F79646"/>
            <w:vAlign w:val="center"/>
          </w:tcPr>
          <w:p w:rsidR="00D7707C" w:rsidRPr="00045C68" w:rsidRDefault="00D7707C" w:rsidP="00D7707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34</w:t>
            </w:r>
          </w:p>
        </w:tc>
        <w:tc>
          <w:tcPr>
            <w:tcW w:w="810" w:type="dxa"/>
            <w:gridSpan w:val="2"/>
            <w:tcBorders>
              <w:top w:val="single" w:sz="6" w:space="0" w:color="auto"/>
            </w:tcBorders>
            <w:shd w:val="clear" w:color="FF6600" w:fill="F79646"/>
            <w:vAlign w:val="center"/>
          </w:tcPr>
          <w:p w:rsidR="00D7707C" w:rsidRPr="00045C68" w:rsidRDefault="00D7707C" w:rsidP="00D7707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54-87</w:t>
            </w:r>
          </w:p>
        </w:tc>
        <w:tc>
          <w:tcPr>
            <w:tcW w:w="900" w:type="dxa"/>
            <w:gridSpan w:val="2"/>
            <w:tcBorders>
              <w:top w:val="single" w:sz="6" w:space="0" w:color="auto"/>
            </w:tcBorders>
            <w:shd w:val="clear" w:color="FF6600" w:fill="F79646"/>
            <w:vAlign w:val="center"/>
          </w:tcPr>
          <w:p w:rsidR="00D7707C" w:rsidRPr="00045C68" w:rsidRDefault="00D7707C" w:rsidP="00D7707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N/A</w:t>
            </w:r>
          </w:p>
        </w:tc>
        <w:tc>
          <w:tcPr>
            <w:tcW w:w="3510" w:type="dxa"/>
            <w:gridSpan w:val="2"/>
            <w:tcBorders>
              <w:top w:val="single" w:sz="6" w:space="0" w:color="auto"/>
            </w:tcBorders>
            <w:shd w:val="clear" w:color="FF6600" w:fill="F79646"/>
            <w:vAlign w:val="center"/>
          </w:tcPr>
          <w:p w:rsidR="00D7707C" w:rsidRPr="00045C68" w:rsidRDefault="00017DD5" w:rsidP="00D7707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Leave blank</w:t>
            </w:r>
          </w:p>
        </w:tc>
        <w:tc>
          <w:tcPr>
            <w:tcW w:w="5220" w:type="dxa"/>
            <w:tcBorders>
              <w:top w:val="single" w:sz="6" w:space="0" w:color="auto"/>
            </w:tcBorders>
            <w:shd w:val="clear" w:color="FF6600" w:fill="F79646"/>
            <w:vAlign w:val="center"/>
          </w:tcPr>
          <w:p w:rsidR="00D7707C" w:rsidRPr="00045C68" w:rsidRDefault="00D7707C" w:rsidP="00D7707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w:t>
            </w:r>
            <w:r w:rsidR="00017DD5" w:rsidRPr="00045C68">
              <w:rPr>
                <w:rFonts w:ascii="Century Gothic" w:hAnsi="Century Gothic" w:cs="Century Gothic"/>
                <w:color w:val="000000"/>
                <w:sz w:val="16"/>
                <w:szCs w:val="16"/>
              </w:rPr>
              <w:t>*</w:t>
            </w:r>
            <w:r w:rsidRPr="00045C68">
              <w:rPr>
                <w:rFonts w:ascii="Century Gothic" w:hAnsi="Century Gothic" w:cs="Century Gothic"/>
                <w:color w:val="000000"/>
                <w:sz w:val="16"/>
                <w:szCs w:val="16"/>
              </w:rPr>
              <w:t>, leave blank</w:t>
            </w:r>
          </w:p>
        </w:tc>
      </w:tr>
      <w:tr w:rsidR="00D7707C" w:rsidRPr="00045C68" w:rsidTr="00D7707C">
        <w:tblPrEx>
          <w:tblBorders>
            <w:top w:val="single" w:sz="2" w:space="0" w:color="000000"/>
            <w:bottom w:val="single" w:sz="6" w:space="0" w:color="auto"/>
            <w:insideH w:val="single" w:sz="6" w:space="0" w:color="auto"/>
          </w:tblBorders>
          <w:tblLook w:val="0000" w:firstRow="0" w:lastRow="0" w:firstColumn="0" w:lastColumn="0" w:noHBand="0" w:noVBand="0"/>
        </w:tblPrEx>
        <w:trPr>
          <w:trHeight w:val="953"/>
        </w:trPr>
        <w:tc>
          <w:tcPr>
            <w:tcW w:w="450" w:type="dxa"/>
            <w:tcBorders>
              <w:top w:val="single" w:sz="6" w:space="0" w:color="auto"/>
            </w:tcBorders>
            <w:shd w:val="clear" w:color="FF6600" w:fill="F79646"/>
            <w:vAlign w:val="center"/>
          </w:tcPr>
          <w:p w:rsidR="00D7707C" w:rsidRPr="00045C68" w:rsidRDefault="00D7707C" w:rsidP="00D7707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6</w:t>
            </w:r>
          </w:p>
        </w:tc>
        <w:tc>
          <w:tcPr>
            <w:tcW w:w="2430" w:type="dxa"/>
            <w:gridSpan w:val="2"/>
            <w:tcBorders>
              <w:top w:val="single" w:sz="6" w:space="0" w:color="auto"/>
            </w:tcBorders>
            <w:shd w:val="clear" w:color="FF6600" w:fill="F79646"/>
            <w:vAlign w:val="center"/>
          </w:tcPr>
          <w:p w:rsidR="00D7707C" w:rsidRPr="00045C68" w:rsidRDefault="00D7707C" w:rsidP="00D7707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Entry Detail Sequence Number</w:t>
            </w:r>
          </w:p>
        </w:tc>
        <w:tc>
          <w:tcPr>
            <w:tcW w:w="810" w:type="dxa"/>
            <w:gridSpan w:val="2"/>
            <w:tcBorders>
              <w:top w:val="single" w:sz="6" w:space="0" w:color="auto"/>
            </w:tcBorders>
            <w:shd w:val="clear" w:color="FF6600" w:fill="F79646"/>
            <w:vAlign w:val="center"/>
          </w:tcPr>
          <w:p w:rsidR="00D7707C" w:rsidRPr="00045C68" w:rsidRDefault="00D7707C" w:rsidP="00D7707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w:t>
            </w:r>
          </w:p>
        </w:tc>
        <w:tc>
          <w:tcPr>
            <w:tcW w:w="810" w:type="dxa"/>
            <w:gridSpan w:val="2"/>
            <w:tcBorders>
              <w:top w:val="single" w:sz="6" w:space="0" w:color="auto"/>
            </w:tcBorders>
            <w:shd w:val="clear" w:color="FF6600" w:fill="F79646"/>
            <w:vAlign w:val="center"/>
          </w:tcPr>
          <w:p w:rsidR="00D7707C" w:rsidRPr="00045C68" w:rsidRDefault="00D7707C" w:rsidP="00D7707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88-94</w:t>
            </w:r>
          </w:p>
        </w:tc>
        <w:tc>
          <w:tcPr>
            <w:tcW w:w="900" w:type="dxa"/>
            <w:gridSpan w:val="2"/>
            <w:tcBorders>
              <w:top w:val="single" w:sz="6" w:space="0" w:color="auto"/>
            </w:tcBorders>
            <w:shd w:val="clear" w:color="FF6600" w:fill="F79646"/>
            <w:vAlign w:val="center"/>
          </w:tcPr>
          <w:p w:rsidR="00D7707C" w:rsidRPr="00045C68" w:rsidRDefault="00D7707C" w:rsidP="00D7707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tcBorders>
            <w:shd w:val="clear" w:color="FF6600" w:fill="F79646"/>
            <w:vAlign w:val="center"/>
          </w:tcPr>
          <w:p w:rsidR="00D7707C" w:rsidRPr="00045C68" w:rsidRDefault="00D7707C" w:rsidP="00D7707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This field contains the ascending sequence number section of the Entry Detail or Corporate Entry Detail   Record‘s trace number. This number is the same as the last seven digits of the trace number (Field 13) of the related Entry Detail Record</w:t>
            </w:r>
          </w:p>
        </w:tc>
        <w:tc>
          <w:tcPr>
            <w:tcW w:w="5220" w:type="dxa"/>
            <w:tcBorders>
              <w:top w:val="single" w:sz="6" w:space="0" w:color="auto"/>
            </w:tcBorders>
            <w:shd w:val="clear" w:color="FF6600" w:fill="F79646"/>
            <w:vAlign w:val="center"/>
          </w:tcPr>
          <w:p w:rsidR="00D7707C" w:rsidRPr="00045C68" w:rsidRDefault="005D52E2" w:rsidP="00D7707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 system generated from last 7 digits of Trace Number</w:t>
            </w:r>
          </w:p>
        </w:tc>
      </w:tr>
    </w:tbl>
    <w:p w:rsidR="00147F49" w:rsidRPr="00045C68" w:rsidRDefault="00D7707C" w:rsidP="00147F49">
      <w:pPr>
        <w:spacing w:after="0" w:line="240" w:lineRule="auto"/>
        <w:rPr>
          <w:rFonts w:ascii="Century Gothic" w:hAnsi="Century Gothic"/>
          <w:sz w:val="16"/>
          <w:szCs w:val="16"/>
        </w:rPr>
      </w:pPr>
      <w:r w:rsidRPr="00045C68">
        <w:rPr>
          <w:rFonts w:ascii="Century Gothic" w:hAnsi="Century Gothic"/>
          <w:sz w:val="16"/>
          <w:szCs w:val="16"/>
        </w:rPr>
        <w:t xml:space="preserve">NOTE: </w:t>
      </w:r>
    </w:p>
    <w:p w:rsidR="00D7707C" w:rsidRDefault="00147F49" w:rsidP="00147F49">
      <w:pPr>
        <w:spacing w:after="0" w:line="240" w:lineRule="auto"/>
        <w:rPr>
          <w:rFonts w:ascii="Century Gothic" w:hAnsi="Century Gothic"/>
          <w:sz w:val="16"/>
          <w:szCs w:val="16"/>
        </w:rPr>
      </w:pPr>
      <w:r w:rsidRPr="00045C68">
        <w:rPr>
          <w:rFonts w:ascii="Century Gothic" w:hAnsi="Century Gothic"/>
          <w:sz w:val="16"/>
          <w:szCs w:val="16"/>
        </w:rPr>
        <w:t>*</w:t>
      </w:r>
      <w:r w:rsidR="00D7707C" w:rsidRPr="00045C68">
        <w:rPr>
          <w:rFonts w:ascii="Century Gothic" w:hAnsi="Century Gothic"/>
          <w:sz w:val="16"/>
          <w:szCs w:val="16"/>
        </w:rPr>
        <w:t>Field typically not used by U.S. banks</w:t>
      </w:r>
    </w:p>
    <w:p w:rsidR="004409F7" w:rsidRPr="004409F7" w:rsidRDefault="004409F7" w:rsidP="00147F49">
      <w:pPr>
        <w:spacing w:after="0" w:line="240" w:lineRule="auto"/>
        <w:rPr>
          <w:rFonts w:ascii="Century Gothic" w:hAnsi="Century Gothic"/>
          <w:sz w:val="16"/>
          <w:szCs w:val="16"/>
        </w:rPr>
        <w:sectPr w:rsidR="004409F7" w:rsidRPr="004409F7" w:rsidSect="00752D5D">
          <w:pgSz w:w="15840" w:h="12240" w:orient="landscape"/>
          <w:pgMar w:top="1008" w:right="1440" w:bottom="1008" w:left="1440" w:header="720" w:footer="720" w:gutter="0"/>
          <w:cols w:space="720"/>
          <w:docGrid w:linePitch="360"/>
        </w:sectPr>
      </w:pPr>
      <w:r w:rsidRPr="004409F7">
        <w:rPr>
          <w:rFonts w:ascii="Century Gothic" w:hAnsi="Century Gothic"/>
          <w:sz w:val="16"/>
          <w:szCs w:val="16"/>
          <w:vertAlign w:val="superscript"/>
        </w:rPr>
        <w:t>5</w:t>
      </w:r>
      <w:r w:rsidRPr="004409F7">
        <w:rPr>
          <w:rFonts w:ascii="Century Gothic" w:hAnsi="Century Gothic"/>
          <w:sz w:val="16"/>
          <w:szCs w:val="16"/>
        </w:rPr>
        <w:t xml:space="preserve">For </w:t>
      </w:r>
      <w:r w:rsidRPr="004409F7">
        <w:rPr>
          <w:rFonts w:ascii="Century Gothic" w:hAnsi="Century Gothic"/>
          <w:i/>
          <w:sz w:val="16"/>
          <w:szCs w:val="16"/>
        </w:rPr>
        <w:t>3rd party</w:t>
      </w:r>
      <w:r w:rsidRPr="004409F7">
        <w:rPr>
          <w:rFonts w:ascii="Century Gothic" w:hAnsi="Century Gothic"/>
          <w:sz w:val="16"/>
          <w:szCs w:val="16"/>
        </w:rPr>
        <w:t xml:space="preserve"> payment i.e., ultimate beneficiary of payment, maps to &lt;UltimateCreditor&gt; fields</w:t>
      </w:r>
    </w:p>
    <w:p w:rsidR="006E7E0D" w:rsidRPr="00045C68" w:rsidRDefault="006E7E0D" w:rsidP="00886F23">
      <w:pPr>
        <w:pStyle w:val="Heading2"/>
        <w:numPr>
          <w:ilvl w:val="0"/>
          <w:numId w:val="26"/>
        </w:numPr>
        <w:rPr>
          <w:rFonts w:ascii="Century Gothic" w:hAnsi="Century Gothic"/>
        </w:rPr>
      </w:pPr>
      <w:bookmarkStart w:id="30" w:name="_Toc464810881"/>
      <w:r w:rsidRPr="00045C68">
        <w:rPr>
          <w:rFonts w:ascii="Century Gothic" w:hAnsi="Century Gothic"/>
        </w:rPr>
        <w:lastRenderedPageBreak/>
        <w:t>IAT Seventh Addenda Record (716)</w:t>
      </w:r>
      <w:r w:rsidR="003D2258" w:rsidRPr="00045C68">
        <w:rPr>
          <w:rFonts w:ascii="Century Gothic" w:hAnsi="Century Gothic"/>
        </w:rPr>
        <w:t xml:space="preserve"> (Outbound Payments)</w:t>
      </w:r>
      <w:bookmarkEnd w:id="30"/>
    </w:p>
    <w:p w:rsidR="006E7E0D" w:rsidRPr="00045C68" w:rsidRDefault="00D224E6" w:rsidP="008845DF">
      <w:pPr>
        <w:ind w:left="1080"/>
        <w:rPr>
          <w:rFonts w:ascii="Century Gothic" w:hAnsi="Century Gothic"/>
        </w:rPr>
      </w:pPr>
      <w:r w:rsidRPr="00045C68">
        <w:rPr>
          <w:rFonts w:ascii="Century Gothic" w:hAnsi="Century Gothic"/>
          <w:sz w:val="20"/>
          <w:szCs w:val="20"/>
        </w:rPr>
        <w:t xml:space="preserve">Note that the mapping provided herein is for </w:t>
      </w:r>
      <w:r w:rsidRPr="00045C68">
        <w:rPr>
          <w:rFonts w:ascii="Century Gothic" w:hAnsi="Century Gothic"/>
          <w:b/>
          <w:i/>
          <w:sz w:val="20"/>
          <w:szCs w:val="20"/>
        </w:rPr>
        <w:t>outbound</w:t>
      </w:r>
      <w:r w:rsidRPr="00045C68">
        <w:rPr>
          <w:rFonts w:ascii="Century Gothic" w:hAnsi="Century Gothic"/>
          <w:sz w:val="20"/>
          <w:szCs w:val="20"/>
        </w:rPr>
        <w:t xml:space="preserve"> IAT only i.e., funds are moving from the U.S. to a foreign country.</w:t>
      </w:r>
    </w:p>
    <w:tbl>
      <w:tblPr>
        <w:tblW w:w="14130" w:type="dxa"/>
        <w:tblInd w:w="-432"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50"/>
        <w:gridCol w:w="33"/>
        <w:gridCol w:w="2397"/>
        <w:gridCol w:w="25"/>
        <w:gridCol w:w="785"/>
        <w:gridCol w:w="19"/>
        <w:gridCol w:w="791"/>
        <w:gridCol w:w="19"/>
        <w:gridCol w:w="881"/>
        <w:gridCol w:w="3484"/>
        <w:gridCol w:w="26"/>
        <w:gridCol w:w="5220"/>
      </w:tblGrid>
      <w:tr w:rsidR="00B7686E" w:rsidRPr="00045C68" w:rsidTr="00B7686E">
        <w:trPr>
          <w:trHeight w:val="630"/>
        </w:trPr>
        <w:tc>
          <w:tcPr>
            <w:tcW w:w="483" w:type="dxa"/>
            <w:gridSpan w:val="2"/>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 </w:t>
            </w:r>
          </w:p>
        </w:tc>
        <w:tc>
          <w:tcPr>
            <w:tcW w:w="2422" w:type="dxa"/>
            <w:gridSpan w:val="2"/>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IAT</w:t>
            </w:r>
          </w:p>
        </w:tc>
        <w:tc>
          <w:tcPr>
            <w:tcW w:w="804" w:type="dxa"/>
            <w:gridSpan w:val="2"/>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Length</w:t>
            </w:r>
          </w:p>
        </w:tc>
        <w:tc>
          <w:tcPr>
            <w:tcW w:w="810" w:type="dxa"/>
            <w:gridSpan w:val="2"/>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Position</w:t>
            </w:r>
          </w:p>
        </w:tc>
        <w:tc>
          <w:tcPr>
            <w:tcW w:w="881" w:type="dxa"/>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M,R,O</w:t>
            </w:r>
          </w:p>
        </w:tc>
        <w:tc>
          <w:tcPr>
            <w:tcW w:w="3484" w:type="dxa"/>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5246" w:type="dxa"/>
            <w:gridSpan w:val="2"/>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20022 Mapping Comments</w:t>
            </w:r>
          </w:p>
        </w:tc>
      </w:tr>
      <w:tr w:rsidR="00D7707C" w:rsidRPr="00045C68" w:rsidTr="00D7707C">
        <w:tblPrEx>
          <w:tblBorders>
            <w:top w:val="none" w:sz="0" w:space="0" w:color="auto"/>
            <w:bottom w:val="none" w:sz="0" w:space="0" w:color="auto"/>
            <w:insideH w:val="none" w:sz="0" w:space="0" w:color="auto"/>
          </w:tblBorders>
          <w:tblLook w:val="0000" w:firstRow="0" w:lastRow="0" w:firstColumn="0" w:lastColumn="0" w:noHBand="0" w:noVBand="0"/>
        </w:tblPrEx>
        <w:trPr>
          <w:trHeight w:val="170"/>
        </w:trPr>
        <w:tc>
          <w:tcPr>
            <w:tcW w:w="14130" w:type="dxa"/>
            <w:gridSpan w:val="12"/>
            <w:tcBorders>
              <w:top w:val="single" w:sz="6" w:space="0" w:color="auto"/>
              <w:bottom w:val="single" w:sz="6" w:space="0" w:color="auto"/>
            </w:tcBorders>
            <w:shd w:val="solid" w:color="969696" w:fill="auto"/>
            <w:vAlign w:val="center"/>
          </w:tcPr>
          <w:p w:rsidR="00D7707C" w:rsidRPr="00045C68" w:rsidRDefault="00D7707C" w:rsidP="00D7707C">
            <w:pPr>
              <w:autoSpaceDE w:val="0"/>
              <w:autoSpaceDN w:val="0"/>
              <w:adjustRightInd w:val="0"/>
              <w:spacing w:after="0" w:line="240" w:lineRule="auto"/>
              <w:rPr>
                <w:rFonts w:ascii="Century Gothic" w:hAnsi="Century Gothic" w:cs="Century Gothic"/>
                <w:b/>
                <w:bCs/>
                <w:color w:val="000000"/>
                <w:sz w:val="16"/>
                <w:szCs w:val="16"/>
              </w:rPr>
            </w:pPr>
          </w:p>
          <w:p w:rsidR="00D7707C" w:rsidRPr="00045C68" w:rsidRDefault="00D7707C" w:rsidP="00D7707C">
            <w:pPr>
              <w:autoSpaceDE w:val="0"/>
              <w:autoSpaceDN w:val="0"/>
              <w:adjustRightInd w:val="0"/>
              <w:spacing w:after="0" w:line="240" w:lineRule="auto"/>
              <w:rPr>
                <w:rFonts w:ascii="Century Gothic" w:hAnsi="Century Gothic" w:cs="Century Gothic"/>
                <w:b/>
                <w:bCs/>
                <w:color w:val="000000"/>
                <w:sz w:val="16"/>
                <w:szCs w:val="16"/>
              </w:rPr>
            </w:pPr>
            <w:r w:rsidRPr="00045C68">
              <w:rPr>
                <w:rFonts w:ascii="Century Gothic" w:hAnsi="Century Gothic" w:cs="Century Gothic"/>
                <w:b/>
                <w:bCs/>
                <w:color w:val="000000"/>
                <w:sz w:val="16"/>
                <w:szCs w:val="16"/>
              </w:rPr>
              <w:t xml:space="preserve">Seventh IAT Addenda Record (7)  </w:t>
            </w:r>
          </w:p>
          <w:p w:rsidR="00D7707C" w:rsidRPr="00045C68" w:rsidRDefault="00D7707C" w:rsidP="00D7707C">
            <w:pPr>
              <w:autoSpaceDE w:val="0"/>
              <w:autoSpaceDN w:val="0"/>
              <w:adjustRightInd w:val="0"/>
              <w:spacing w:after="0" w:line="240" w:lineRule="auto"/>
              <w:rPr>
                <w:rFonts w:ascii="Century Gothic" w:hAnsi="Century Gothic" w:cs="Century Gothic"/>
                <w:color w:val="000000"/>
                <w:sz w:val="16"/>
                <w:szCs w:val="16"/>
              </w:rPr>
            </w:pPr>
          </w:p>
        </w:tc>
      </w:tr>
      <w:tr w:rsidR="00D7707C" w:rsidRPr="00045C68" w:rsidTr="00F91058">
        <w:tblPrEx>
          <w:tblBorders>
            <w:top w:val="none" w:sz="0" w:space="0" w:color="auto"/>
            <w:bottom w:val="none" w:sz="0" w:space="0" w:color="auto"/>
            <w:insideH w:val="none" w:sz="0" w:space="0" w:color="auto"/>
          </w:tblBorders>
          <w:tblLook w:val="0000" w:firstRow="0" w:lastRow="0" w:firstColumn="0" w:lastColumn="0" w:noHBand="0" w:noVBand="0"/>
        </w:tblPrEx>
        <w:trPr>
          <w:trHeight w:val="170"/>
        </w:trPr>
        <w:tc>
          <w:tcPr>
            <w:tcW w:w="450" w:type="dxa"/>
            <w:tcBorders>
              <w:top w:val="single" w:sz="6" w:space="0" w:color="auto"/>
              <w:bottom w:val="single" w:sz="6" w:space="0" w:color="auto"/>
            </w:tcBorders>
            <w:shd w:val="clear" w:color="FF6600" w:fill="F79646"/>
            <w:vAlign w:val="center"/>
          </w:tcPr>
          <w:p w:rsidR="00D7707C" w:rsidRPr="00045C68" w:rsidRDefault="00D7707C" w:rsidP="00D7707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2430" w:type="dxa"/>
            <w:gridSpan w:val="2"/>
            <w:tcBorders>
              <w:top w:val="single" w:sz="6" w:space="0" w:color="auto"/>
              <w:bottom w:val="single" w:sz="6" w:space="0" w:color="auto"/>
            </w:tcBorders>
            <w:shd w:val="clear" w:color="FF6600" w:fill="F79646"/>
            <w:vAlign w:val="center"/>
          </w:tcPr>
          <w:p w:rsidR="00D7707C" w:rsidRPr="00045C68" w:rsidRDefault="00D7707C" w:rsidP="00F91058">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Record Type Code</w:t>
            </w:r>
          </w:p>
        </w:tc>
        <w:tc>
          <w:tcPr>
            <w:tcW w:w="810" w:type="dxa"/>
            <w:gridSpan w:val="2"/>
            <w:tcBorders>
              <w:top w:val="single" w:sz="6" w:space="0" w:color="auto"/>
              <w:bottom w:val="single" w:sz="6" w:space="0" w:color="auto"/>
            </w:tcBorders>
            <w:shd w:val="clear" w:color="FF6600" w:fill="F79646"/>
            <w:vAlign w:val="center"/>
          </w:tcPr>
          <w:p w:rsidR="00D7707C" w:rsidRPr="00045C68" w:rsidRDefault="00D7707C" w:rsidP="00F91058">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810" w:type="dxa"/>
            <w:gridSpan w:val="2"/>
            <w:tcBorders>
              <w:top w:val="single" w:sz="6" w:space="0" w:color="auto"/>
              <w:bottom w:val="single" w:sz="6" w:space="0" w:color="auto"/>
            </w:tcBorders>
            <w:shd w:val="clear" w:color="FF6600" w:fill="F79646"/>
            <w:vAlign w:val="center"/>
          </w:tcPr>
          <w:p w:rsidR="00D7707C" w:rsidRPr="00045C68" w:rsidRDefault="00D7707C" w:rsidP="00F91058">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01-01</w:t>
            </w:r>
          </w:p>
        </w:tc>
        <w:tc>
          <w:tcPr>
            <w:tcW w:w="900" w:type="dxa"/>
            <w:gridSpan w:val="2"/>
            <w:tcBorders>
              <w:top w:val="single" w:sz="6" w:space="0" w:color="auto"/>
              <w:bottom w:val="single" w:sz="6" w:space="0" w:color="auto"/>
            </w:tcBorders>
            <w:shd w:val="clear" w:color="FF6600" w:fill="F79646"/>
            <w:vAlign w:val="center"/>
          </w:tcPr>
          <w:p w:rsidR="00D7707C" w:rsidRPr="00045C68" w:rsidRDefault="00D7707C" w:rsidP="00F91058">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clear" w:color="FF6600" w:fill="F79646"/>
            <w:vAlign w:val="center"/>
          </w:tcPr>
          <w:p w:rsidR="00D7707C" w:rsidRPr="00045C68" w:rsidRDefault="00D7707C" w:rsidP="00D7707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Code identifying the Addenda Record type is "7"</w:t>
            </w:r>
          </w:p>
        </w:tc>
        <w:tc>
          <w:tcPr>
            <w:tcW w:w="5220" w:type="dxa"/>
            <w:tcBorders>
              <w:top w:val="single" w:sz="6" w:space="0" w:color="auto"/>
              <w:bottom w:val="single" w:sz="6" w:space="0" w:color="auto"/>
            </w:tcBorders>
            <w:shd w:val="clear" w:color="FF6600" w:fill="F79646"/>
            <w:vAlign w:val="center"/>
          </w:tcPr>
          <w:p w:rsidR="00D7707C" w:rsidRPr="00045C68" w:rsidRDefault="00D7707C" w:rsidP="00CB529F">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Not mapped, set </w:t>
            </w:r>
            <w:r w:rsidR="00CB529F" w:rsidRPr="00045C68">
              <w:rPr>
                <w:rFonts w:ascii="Century Gothic" w:hAnsi="Century Gothic" w:cs="Century Gothic"/>
                <w:color w:val="000000"/>
                <w:sz w:val="16"/>
                <w:szCs w:val="16"/>
              </w:rPr>
              <w:t xml:space="preserve">by ODFI system </w:t>
            </w:r>
            <w:r w:rsidRPr="00045C68">
              <w:rPr>
                <w:rFonts w:ascii="Century Gothic" w:hAnsi="Century Gothic" w:cs="Century Gothic"/>
                <w:color w:val="000000"/>
                <w:sz w:val="16"/>
                <w:szCs w:val="16"/>
              </w:rPr>
              <w:t xml:space="preserve">to "7" </w:t>
            </w:r>
          </w:p>
        </w:tc>
      </w:tr>
      <w:tr w:rsidR="00D7707C" w:rsidRPr="00045C68" w:rsidTr="00F91058">
        <w:tblPrEx>
          <w:tblBorders>
            <w:top w:val="none" w:sz="0" w:space="0" w:color="auto"/>
            <w:bottom w:val="none" w:sz="0" w:space="0" w:color="auto"/>
            <w:insideH w:val="none" w:sz="0" w:space="0" w:color="auto"/>
          </w:tblBorders>
          <w:tblLook w:val="0000" w:firstRow="0" w:lastRow="0" w:firstColumn="0" w:lastColumn="0" w:noHBand="0" w:noVBand="0"/>
        </w:tblPrEx>
        <w:trPr>
          <w:trHeight w:val="170"/>
        </w:trPr>
        <w:tc>
          <w:tcPr>
            <w:tcW w:w="450" w:type="dxa"/>
            <w:tcBorders>
              <w:top w:val="single" w:sz="6" w:space="0" w:color="auto"/>
              <w:bottom w:val="single" w:sz="6" w:space="0" w:color="auto"/>
            </w:tcBorders>
            <w:shd w:val="clear" w:color="FF6600" w:fill="F79646"/>
            <w:vAlign w:val="center"/>
          </w:tcPr>
          <w:p w:rsidR="00D7707C" w:rsidRPr="00045C68" w:rsidRDefault="00D7707C" w:rsidP="00D7707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w:t>
            </w:r>
          </w:p>
        </w:tc>
        <w:tc>
          <w:tcPr>
            <w:tcW w:w="2430" w:type="dxa"/>
            <w:gridSpan w:val="2"/>
            <w:tcBorders>
              <w:top w:val="single" w:sz="6" w:space="0" w:color="auto"/>
              <w:bottom w:val="single" w:sz="6" w:space="0" w:color="auto"/>
            </w:tcBorders>
            <w:shd w:val="clear" w:color="FF6600" w:fill="F79646"/>
            <w:vAlign w:val="center"/>
          </w:tcPr>
          <w:p w:rsidR="00D7707C" w:rsidRPr="00045C68" w:rsidRDefault="00D7707C" w:rsidP="00F91058">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Addenda Type Code</w:t>
            </w:r>
          </w:p>
        </w:tc>
        <w:tc>
          <w:tcPr>
            <w:tcW w:w="810" w:type="dxa"/>
            <w:gridSpan w:val="2"/>
            <w:tcBorders>
              <w:top w:val="single" w:sz="6" w:space="0" w:color="auto"/>
              <w:bottom w:val="single" w:sz="6" w:space="0" w:color="auto"/>
            </w:tcBorders>
            <w:shd w:val="clear" w:color="FF6600" w:fill="F79646"/>
            <w:vAlign w:val="center"/>
          </w:tcPr>
          <w:p w:rsidR="00D7707C" w:rsidRPr="00045C68" w:rsidRDefault="00D7707C" w:rsidP="00F91058">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w:t>
            </w:r>
          </w:p>
        </w:tc>
        <w:tc>
          <w:tcPr>
            <w:tcW w:w="810" w:type="dxa"/>
            <w:gridSpan w:val="2"/>
            <w:tcBorders>
              <w:top w:val="single" w:sz="6" w:space="0" w:color="auto"/>
              <w:bottom w:val="single" w:sz="6" w:space="0" w:color="auto"/>
            </w:tcBorders>
            <w:shd w:val="clear" w:color="FF6600" w:fill="F79646"/>
            <w:vAlign w:val="center"/>
          </w:tcPr>
          <w:p w:rsidR="00D7707C" w:rsidRPr="00045C68" w:rsidRDefault="00D7707C" w:rsidP="00F91058">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02-03</w:t>
            </w:r>
          </w:p>
        </w:tc>
        <w:tc>
          <w:tcPr>
            <w:tcW w:w="900" w:type="dxa"/>
            <w:gridSpan w:val="2"/>
            <w:tcBorders>
              <w:top w:val="single" w:sz="6" w:space="0" w:color="auto"/>
              <w:bottom w:val="single" w:sz="6" w:space="0" w:color="auto"/>
            </w:tcBorders>
            <w:shd w:val="clear" w:color="FF6600" w:fill="F79646"/>
            <w:vAlign w:val="center"/>
          </w:tcPr>
          <w:p w:rsidR="00D7707C" w:rsidRPr="00045C68" w:rsidRDefault="00D7707C" w:rsidP="00F91058">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clear" w:color="FF6600" w:fill="F79646"/>
            <w:vAlign w:val="center"/>
          </w:tcPr>
          <w:p w:rsidR="00D7707C" w:rsidRPr="00045C68" w:rsidRDefault="00D7707C" w:rsidP="00017DD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Code identifying the </w:t>
            </w:r>
            <w:r w:rsidR="00017DD5" w:rsidRPr="00045C68">
              <w:rPr>
                <w:rFonts w:ascii="Century Gothic" w:hAnsi="Century Gothic" w:cs="Century Gothic"/>
                <w:color w:val="000000"/>
                <w:sz w:val="16"/>
                <w:szCs w:val="16"/>
              </w:rPr>
              <w:t xml:space="preserve">Seventh </w:t>
            </w:r>
            <w:r w:rsidRPr="00045C68">
              <w:rPr>
                <w:rFonts w:ascii="Century Gothic" w:hAnsi="Century Gothic" w:cs="Century Gothic"/>
                <w:color w:val="000000"/>
                <w:sz w:val="16"/>
                <w:szCs w:val="16"/>
              </w:rPr>
              <w:t xml:space="preserve">Addenda </w:t>
            </w:r>
            <w:r w:rsidR="00017DD5" w:rsidRPr="00045C68">
              <w:rPr>
                <w:rFonts w:ascii="Century Gothic" w:hAnsi="Century Gothic" w:cs="Century Gothic"/>
                <w:color w:val="000000"/>
                <w:sz w:val="16"/>
                <w:szCs w:val="16"/>
              </w:rPr>
              <w:t xml:space="preserve">Record </w:t>
            </w:r>
          </w:p>
        </w:tc>
        <w:tc>
          <w:tcPr>
            <w:tcW w:w="5220" w:type="dxa"/>
            <w:tcBorders>
              <w:top w:val="single" w:sz="6" w:space="0" w:color="auto"/>
              <w:bottom w:val="single" w:sz="6" w:space="0" w:color="auto"/>
            </w:tcBorders>
            <w:shd w:val="clear" w:color="FF6600" w:fill="F79646"/>
            <w:vAlign w:val="center"/>
          </w:tcPr>
          <w:p w:rsidR="00D7707C" w:rsidRPr="00045C68" w:rsidRDefault="00D7707C" w:rsidP="00CB529F">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Not mapped, set </w:t>
            </w:r>
            <w:r w:rsidR="00CB529F" w:rsidRPr="00045C68">
              <w:rPr>
                <w:rFonts w:ascii="Century Gothic" w:hAnsi="Century Gothic" w:cs="Century Gothic"/>
                <w:color w:val="000000"/>
                <w:sz w:val="16"/>
                <w:szCs w:val="16"/>
              </w:rPr>
              <w:t xml:space="preserve">by ODFI system </w:t>
            </w:r>
            <w:r w:rsidRPr="00045C68">
              <w:rPr>
                <w:rFonts w:ascii="Century Gothic" w:hAnsi="Century Gothic" w:cs="Century Gothic"/>
                <w:color w:val="000000"/>
                <w:sz w:val="16"/>
                <w:szCs w:val="16"/>
              </w:rPr>
              <w:t xml:space="preserve">to "16" </w:t>
            </w:r>
          </w:p>
        </w:tc>
      </w:tr>
      <w:tr w:rsidR="00D7707C" w:rsidRPr="00045C68" w:rsidTr="00F91058">
        <w:tblPrEx>
          <w:tblBorders>
            <w:top w:val="none" w:sz="0" w:space="0" w:color="auto"/>
            <w:bottom w:val="none" w:sz="0" w:space="0" w:color="auto"/>
            <w:insideH w:val="none" w:sz="0" w:space="0" w:color="auto"/>
          </w:tblBorders>
          <w:tblLook w:val="0000" w:firstRow="0" w:lastRow="0" w:firstColumn="0" w:lastColumn="0" w:noHBand="0" w:noVBand="0"/>
        </w:tblPrEx>
        <w:trPr>
          <w:trHeight w:val="348"/>
        </w:trPr>
        <w:tc>
          <w:tcPr>
            <w:tcW w:w="450" w:type="dxa"/>
            <w:tcBorders>
              <w:top w:val="single" w:sz="6" w:space="0" w:color="auto"/>
              <w:bottom w:val="single" w:sz="6" w:space="0" w:color="auto"/>
            </w:tcBorders>
            <w:shd w:val="solid" w:color="FFFFCC" w:fill="auto"/>
            <w:vAlign w:val="center"/>
          </w:tcPr>
          <w:p w:rsidR="00D7707C" w:rsidRPr="00045C68" w:rsidRDefault="00D7707C" w:rsidP="00D7707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w:t>
            </w:r>
          </w:p>
        </w:tc>
        <w:tc>
          <w:tcPr>
            <w:tcW w:w="2430" w:type="dxa"/>
            <w:gridSpan w:val="2"/>
            <w:tcBorders>
              <w:top w:val="single" w:sz="6" w:space="0" w:color="auto"/>
              <w:bottom w:val="single" w:sz="6" w:space="0" w:color="auto"/>
            </w:tcBorders>
            <w:shd w:val="solid" w:color="FFFFCC" w:fill="auto"/>
            <w:vAlign w:val="center"/>
          </w:tcPr>
          <w:p w:rsidR="00D7707C" w:rsidRPr="00045C68" w:rsidRDefault="00D7707C" w:rsidP="00F91058">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Receiver City &amp; State/Province</w:t>
            </w:r>
          </w:p>
        </w:tc>
        <w:tc>
          <w:tcPr>
            <w:tcW w:w="810" w:type="dxa"/>
            <w:gridSpan w:val="2"/>
            <w:tcBorders>
              <w:top w:val="single" w:sz="6" w:space="0" w:color="auto"/>
              <w:bottom w:val="single" w:sz="6" w:space="0" w:color="auto"/>
            </w:tcBorders>
            <w:shd w:val="solid" w:color="FFFFCC" w:fill="auto"/>
            <w:vAlign w:val="center"/>
          </w:tcPr>
          <w:p w:rsidR="00D7707C" w:rsidRPr="00045C68" w:rsidRDefault="00D7707C" w:rsidP="00F91058">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35</w:t>
            </w:r>
          </w:p>
        </w:tc>
        <w:tc>
          <w:tcPr>
            <w:tcW w:w="810" w:type="dxa"/>
            <w:gridSpan w:val="2"/>
            <w:tcBorders>
              <w:top w:val="single" w:sz="6" w:space="0" w:color="auto"/>
              <w:bottom w:val="single" w:sz="6" w:space="0" w:color="auto"/>
            </w:tcBorders>
            <w:shd w:val="solid" w:color="FFFFCC" w:fill="auto"/>
            <w:vAlign w:val="center"/>
          </w:tcPr>
          <w:p w:rsidR="00D7707C" w:rsidRPr="00045C68" w:rsidRDefault="00D7707C" w:rsidP="00F91058">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04-38</w:t>
            </w:r>
          </w:p>
        </w:tc>
        <w:tc>
          <w:tcPr>
            <w:tcW w:w="900" w:type="dxa"/>
            <w:gridSpan w:val="2"/>
            <w:tcBorders>
              <w:top w:val="single" w:sz="6" w:space="0" w:color="auto"/>
              <w:bottom w:val="single" w:sz="6" w:space="0" w:color="auto"/>
            </w:tcBorders>
            <w:shd w:val="solid" w:color="FFFFCC" w:fill="auto"/>
            <w:vAlign w:val="center"/>
          </w:tcPr>
          <w:p w:rsidR="00D7707C" w:rsidRPr="00045C68" w:rsidRDefault="00D7707C" w:rsidP="00F91058">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solid" w:color="FFFFCC" w:fill="auto"/>
            <w:vAlign w:val="center"/>
          </w:tcPr>
          <w:p w:rsidR="00D7707C" w:rsidRPr="00045C68" w:rsidRDefault="00D7707C" w:rsidP="00D7707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This field contains the city and, if applicable, the state or province of the Receiver</w:t>
            </w:r>
          </w:p>
        </w:tc>
        <w:tc>
          <w:tcPr>
            <w:tcW w:w="5220" w:type="dxa"/>
            <w:tcBorders>
              <w:top w:val="single" w:sz="6" w:space="0" w:color="auto"/>
              <w:bottom w:val="single" w:sz="6" w:space="0" w:color="auto"/>
            </w:tcBorders>
            <w:shd w:val="solid" w:color="FFFFCC" w:fill="auto"/>
            <w:vAlign w:val="center"/>
          </w:tcPr>
          <w:p w:rsidR="00FD2018" w:rsidRPr="00045C68" w:rsidRDefault="00F91058" w:rsidP="00A12B1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May m</w:t>
            </w:r>
            <w:r w:rsidR="00D7707C" w:rsidRPr="00045C68">
              <w:rPr>
                <w:rFonts w:ascii="Century Gothic" w:hAnsi="Century Gothic" w:cs="Century Gothic"/>
                <w:color w:val="000000"/>
                <w:sz w:val="16"/>
                <w:szCs w:val="16"/>
              </w:rPr>
              <w:t>ap to</w:t>
            </w:r>
            <w:r w:rsidR="004409F7" w:rsidRPr="004409F7">
              <w:rPr>
                <w:rFonts w:ascii="Century Gothic" w:hAnsi="Century Gothic" w:cs="Century Gothic"/>
                <w:color w:val="000000"/>
                <w:sz w:val="16"/>
                <w:szCs w:val="16"/>
                <w:vertAlign w:val="superscript"/>
              </w:rPr>
              <w:t>5</w:t>
            </w:r>
            <w:r w:rsidR="00D7707C" w:rsidRPr="00045C68">
              <w:rPr>
                <w:rFonts w:ascii="Century Gothic" w:hAnsi="Century Gothic" w:cs="Century Gothic"/>
                <w:color w:val="000000"/>
                <w:sz w:val="16"/>
                <w:szCs w:val="16"/>
              </w:rPr>
              <w:t xml:space="preserve">  </w:t>
            </w:r>
            <w:r w:rsidR="00FD2018" w:rsidRPr="00045C68">
              <w:rPr>
                <w:rFonts w:ascii="Century Gothic" w:hAnsi="Century Gothic" w:cs="Century Gothic"/>
                <w:color w:val="000000"/>
                <w:sz w:val="16"/>
                <w:szCs w:val="16"/>
              </w:rPr>
              <w:t>&lt;CreditTransferTransactionInformation&gt;</w:t>
            </w:r>
            <w:r w:rsidR="00D7707C" w:rsidRPr="00045C68">
              <w:rPr>
                <w:rFonts w:ascii="Century Gothic" w:hAnsi="Century Gothic" w:cs="Century Gothic"/>
                <w:color w:val="000000"/>
                <w:sz w:val="16"/>
                <w:szCs w:val="16"/>
              </w:rPr>
              <w:t>&lt;Creditor&gt;</w:t>
            </w:r>
          </w:p>
          <w:p w:rsidR="00D7707C" w:rsidRPr="00045C68" w:rsidRDefault="00D7707C" w:rsidP="00A12B1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&lt;PostalAddress&gt;&lt;TownName&gt; and &lt;CountrySubDivision&gt;</w:t>
            </w:r>
            <w:r w:rsidR="00F91058" w:rsidRPr="00045C68">
              <w:rPr>
                <w:rFonts w:ascii="Century Gothic" w:hAnsi="Century Gothic" w:cs="Century Gothic"/>
                <w:color w:val="000000"/>
                <w:sz w:val="16"/>
                <w:szCs w:val="16"/>
              </w:rPr>
              <w:t xml:space="preserve"> or &lt;AddressLine&gt;</w:t>
            </w:r>
          </w:p>
        </w:tc>
      </w:tr>
      <w:tr w:rsidR="00D7707C" w:rsidRPr="00045C68" w:rsidTr="00F91058">
        <w:tblPrEx>
          <w:tblBorders>
            <w:top w:val="none" w:sz="0" w:space="0" w:color="auto"/>
            <w:bottom w:val="none" w:sz="0" w:space="0" w:color="auto"/>
            <w:insideH w:val="none" w:sz="0" w:space="0" w:color="auto"/>
          </w:tblBorders>
          <w:tblLook w:val="0000" w:firstRow="0" w:lastRow="0" w:firstColumn="0" w:lastColumn="0" w:noHBand="0" w:noVBand="0"/>
        </w:tblPrEx>
        <w:trPr>
          <w:trHeight w:val="338"/>
        </w:trPr>
        <w:tc>
          <w:tcPr>
            <w:tcW w:w="450" w:type="dxa"/>
            <w:tcBorders>
              <w:top w:val="single" w:sz="6" w:space="0" w:color="auto"/>
              <w:bottom w:val="single" w:sz="6" w:space="0" w:color="auto"/>
            </w:tcBorders>
            <w:shd w:val="solid" w:color="FFFFCC" w:fill="auto"/>
            <w:vAlign w:val="center"/>
          </w:tcPr>
          <w:p w:rsidR="00D7707C" w:rsidRPr="00045C68" w:rsidRDefault="00D7707C" w:rsidP="00D7707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4</w:t>
            </w:r>
          </w:p>
        </w:tc>
        <w:tc>
          <w:tcPr>
            <w:tcW w:w="2430" w:type="dxa"/>
            <w:gridSpan w:val="2"/>
            <w:tcBorders>
              <w:top w:val="single" w:sz="6" w:space="0" w:color="auto"/>
              <w:bottom w:val="single" w:sz="6" w:space="0" w:color="auto"/>
            </w:tcBorders>
            <w:shd w:val="solid" w:color="FFFFCC" w:fill="auto"/>
            <w:vAlign w:val="center"/>
          </w:tcPr>
          <w:p w:rsidR="00D7707C" w:rsidRPr="00045C68" w:rsidRDefault="00D7707C" w:rsidP="00F91058">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Receiver Country &amp; Postal Code</w:t>
            </w:r>
          </w:p>
        </w:tc>
        <w:tc>
          <w:tcPr>
            <w:tcW w:w="810" w:type="dxa"/>
            <w:gridSpan w:val="2"/>
            <w:tcBorders>
              <w:top w:val="single" w:sz="6" w:space="0" w:color="auto"/>
              <w:bottom w:val="single" w:sz="6" w:space="0" w:color="auto"/>
            </w:tcBorders>
            <w:shd w:val="solid" w:color="FFFFCC" w:fill="auto"/>
            <w:vAlign w:val="center"/>
          </w:tcPr>
          <w:p w:rsidR="00D7707C" w:rsidRPr="00045C68" w:rsidRDefault="00D7707C" w:rsidP="00F91058">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35</w:t>
            </w:r>
          </w:p>
        </w:tc>
        <w:tc>
          <w:tcPr>
            <w:tcW w:w="810" w:type="dxa"/>
            <w:gridSpan w:val="2"/>
            <w:tcBorders>
              <w:top w:val="single" w:sz="6" w:space="0" w:color="auto"/>
              <w:bottom w:val="single" w:sz="6" w:space="0" w:color="auto"/>
            </w:tcBorders>
            <w:shd w:val="solid" w:color="FFFFCC" w:fill="auto"/>
            <w:vAlign w:val="center"/>
          </w:tcPr>
          <w:p w:rsidR="00D7707C" w:rsidRPr="00045C68" w:rsidRDefault="00D7707C" w:rsidP="00F91058">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39-73</w:t>
            </w:r>
          </w:p>
        </w:tc>
        <w:tc>
          <w:tcPr>
            <w:tcW w:w="900" w:type="dxa"/>
            <w:gridSpan w:val="2"/>
            <w:tcBorders>
              <w:top w:val="single" w:sz="6" w:space="0" w:color="auto"/>
              <w:bottom w:val="single" w:sz="6" w:space="0" w:color="auto"/>
            </w:tcBorders>
            <w:shd w:val="solid" w:color="FFFFCC" w:fill="auto"/>
            <w:vAlign w:val="center"/>
          </w:tcPr>
          <w:p w:rsidR="00D7707C" w:rsidRPr="00045C68" w:rsidRDefault="00D7707C" w:rsidP="00F91058">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solid" w:color="FFFFCC" w:fill="auto"/>
            <w:vAlign w:val="center"/>
          </w:tcPr>
          <w:p w:rsidR="00D7707C" w:rsidRPr="00045C68" w:rsidRDefault="00D7707C" w:rsidP="00D7707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This field contains the country and postal code of the Receiver</w:t>
            </w:r>
          </w:p>
        </w:tc>
        <w:tc>
          <w:tcPr>
            <w:tcW w:w="5220" w:type="dxa"/>
            <w:tcBorders>
              <w:top w:val="single" w:sz="6" w:space="0" w:color="auto"/>
              <w:bottom w:val="single" w:sz="6" w:space="0" w:color="auto"/>
            </w:tcBorders>
            <w:shd w:val="solid" w:color="FFFFCC" w:fill="auto"/>
            <w:vAlign w:val="center"/>
          </w:tcPr>
          <w:p w:rsidR="00FD2018" w:rsidRPr="00045C68" w:rsidRDefault="00F91058" w:rsidP="00F91058">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May map </w:t>
            </w:r>
            <w:r w:rsidR="00D7707C" w:rsidRPr="00045C68">
              <w:rPr>
                <w:rFonts w:ascii="Century Gothic" w:hAnsi="Century Gothic" w:cs="Century Gothic"/>
                <w:color w:val="000000"/>
                <w:sz w:val="16"/>
                <w:szCs w:val="16"/>
              </w:rPr>
              <w:t>to</w:t>
            </w:r>
            <w:r w:rsidR="004409F7" w:rsidRPr="004409F7">
              <w:rPr>
                <w:rFonts w:ascii="Century Gothic" w:hAnsi="Century Gothic" w:cs="Century Gothic"/>
                <w:color w:val="000000"/>
                <w:sz w:val="16"/>
                <w:szCs w:val="16"/>
                <w:vertAlign w:val="superscript"/>
              </w:rPr>
              <w:t>5</w:t>
            </w:r>
            <w:r w:rsidR="00D7707C" w:rsidRPr="00045C68">
              <w:rPr>
                <w:rFonts w:ascii="Century Gothic" w:hAnsi="Century Gothic" w:cs="Century Gothic"/>
                <w:color w:val="000000"/>
                <w:sz w:val="16"/>
                <w:szCs w:val="16"/>
              </w:rPr>
              <w:t xml:space="preserve">  </w:t>
            </w:r>
            <w:r w:rsidR="00FD2018" w:rsidRPr="00045C68">
              <w:rPr>
                <w:rFonts w:ascii="Century Gothic" w:hAnsi="Century Gothic" w:cs="Century Gothic"/>
                <w:color w:val="000000"/>
                <w:sz w:val="16"/>
                <w:szCs w:val="16"/>
              </w:rPr>
              <w:t>&lt;CreditTransferTransactionInformation&gt;</w:t>
            </w:r>
            <w:r w:rsidR="00D7707C" w:rsidRPr="00045C68">
              <w:rPr>
                <w:rFonts w:ascii="Century Gothic" w:hAnsi="Century Gothic" w:cs="Century Gothic"/>
                <w:color w:val="000000"/>
                <w:sz w:val="16"/>
                <w:szCs w:val="16"/>
              </w:rPr>
              <w:t>&lt;Creditor&gt;</w:t>
            </w:r>
          </w:p>
          <w:p w:rsidR="00D7707C" w:rsidRPr="00045C68" w:rsidRDefault="00D7707C" w:rsidP="00F91058">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&lt;PostalAddress&gt;&lt;Country&gt; and &lt;PostCode&gt;</w:t>
            </w:r>
            <w:r w:rsidR="00F91058" w:rsidRPr="00045C68">
              <w:rPr>
                <w:rFonts w:ascii="Century Gothic" w:hAnsi="Century Gothic" w:cs="Century Gothic"/>
                <w:color w:val="000000"/>
                <w:sz w:val="16"/>
                <w:szCs w:val="16"/>
              </w:rPr>
              <w:t xml:space="preserve"> or &lt;AddressLine&gt;</w:t>
            </w:r>
          </w:p>
        </w:tc>
      </w:tr>
      <w:tr w:rsidR="00D7707C" w:rsidRPr="00045C68" w:rsidTr="00F91058">
        <w:tblPrEx>
          <w:tblBorders>
            <w:top w:val="none" w:sz="0" w:space="0" w:color="auto"/>
            <w:bottom w:val="none" w:sz="0" w:space="0" w:color="auto"/>
            <w:insideH w:val="none" w:sz="0" w:space="0" w:color="auto"/>
          </w:tblBorders>
          <w:tblLook w:val="0000" w:firstRow="0" w:lastRow="0" w:firstColumn="0" w:lastColumn="0" w:noHBand="0" w:noVBand="0"/>
        </w:tblPrEx>
        <w:trPr>
          <w:trHeight w:val="170"/>
        </w:trPr>
        <w:tc>
          <w:tcPr>
            <w:tcW w:w="450" w:type="dxa"/>
            <w:tcBorders>
              <w:top w:val="single" w:sz="6" w:space="0" w:color="auto"/>
              <w:bottom w:val="single" w:sz="6" w:space="0" w:color="auto"/>
            </w:tcBorders>
            <w:shd w:val="clear" w:color="FF6600" w:fill="F79646"/>
            <w:vAlign w:val="center"/>
          </w:tcPr>
          <w:p w:rsidR="00D7707C" w:rsidRPr="00045C68" w:rsidRDefault="00D7707C" w:rsidP="00D7707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5</w:t>
            </w:r>
          </w:p>
        </w:tc>
        <w:tc>
          <w:tcPr>
            <w:tcW w:w="2430" w:type="dxa"/>
            <w:gridSpan w:val="2"/>
            <w:tcBorders>
              <w:top w:val="single" w:sz="6" w:space="0" w:color="auto"/>
              <w:bottom w:val="single" w:sz="6" w:space="0" w:color="auto"/>
            </w:tcBorders>
            <w:shd w:val="clear" w:color="FF6600" w:fill="F79646"/>
            <w:vAlign w:val="center"/>
          </w:tcPr>
          <w:p w:rsidR="00D7707C" w:rsidRPr="00045C68" w:rsidRDefault="00D7707C" w:rsidP="00F91058">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Reserved</w:t>
            </w:r>
          </w:p>
        </w:tc>
        <w:tc>
          <w:tcPr>
            <w:tcW w:w="810" w:type="dxa"/>
            <w:gridSpan w:val="2"/>
            <w:tcBorders>
              <w:top w:val="single" w:sz="6" w:space="0" w:color="auto"/>
              <w:bottom w:val="single" w:sz="6" w:space="0" w:color="auto"/>
            </w:tcBorders>
            <w:shd w:val="clear" w:color="FF6600" w:fill="F79646"/>
            <w:vAlign w:val="center"/>
          </w:tcPr>
          <w:p w:rsidR="00D7707C" w:rsidRPr="00045C68" w:rsidRDefault="00D7707C" w:rsidP="00F91058">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14</w:t>
            </w:r>
          </w:p>
        </w:tc>
        <w:tc>
          <w:tcPr>
            <w:tcW w:w="810" w:type="dxa"/>
            <w:gridSpan w:val="2"/>
            <w:tcBorders>
              <w:top w:val="single" w:sz="6" w:space="0" w:color="auto"/>
              <w:bottom w:val="single" w:sz="6" w:space="0" w:color="auto"/>
            </w:tcBorders>
            <w:shd w:val="clear" w:color="FF6600" w:fill="F79646"/>
            <w:vAlign w:val="center"/>
          </w:tcPr>
          <w:p w:rsidR="00D7707C" w:rsidRPr="00045C68" w:rsidRDefault="00D7707C" w:rsidP="00F91058">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74-87</w:t>
            </w:r>
          </w:p>
        </w:tc>
        <w:tc>
          <w:tcPr>
            <w:tcW w:w="900" w:type="dxa"/>
            <w:gridSpan w:val="2"/>
            <w:tcBorders>
              <w:top w:val="single" w:sz="6" w:space="0" w:color="auto"/>
              <w:bottom w:val="single" w:sz="6" w:space="0" w:color="auto"/>
            </w:tcBorders>
            <w:shd w:val="clear" w:color="FF6600" w:fill="F79646"/>
            <w:vAlign w:val="center"/>
          </w:tcPr>
          <w:p w:rsidR="00D7707C" w:rsidRPr="00045C68" w:rsidRDefault="00D7707C" w:rsidP="00F91058">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N/A</w:t>
            </w:r>
          </w:p>
        </w:tc>
        <w:tc>
          <w:tcPr>
            <w:tcW w:w="3510" w:type="dxa"/>
            <w:gridSpan w:val="2"/>
            <w:tcBorders>
              <w:top w:val="single" w:sz="6" w:space="0" w:color="auto"/>
              <w:bottom w:val="single" w:sz="6" w:space="0" w:color="auto"/>
            </w:tcBorders>
            <w:shd w:val="clear" w:color="FF6600" w:fill="F79646"/>
            <w:vAlign w:val="center"/>
          </w:tcPr>
          <w:p w:rsidR="00D7707C" w:rsidRPr="00045C68" w:rsidRDefault="00017DD5" w:rsidP="00D7707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Leave blank</w:t>
            </w:r>
          </w:p>
        </w:tc>
        <w:tc>
          <w:tcPr>
            <w:tcW w:w="5220" w:type="dxa"/>
            <w:tcBorders>
              <w:top w:val="single" w:sz="6" w:space="0" w:color="auto"/>
              <w:bottom w:val="single" w:sz="6" w:space="0" w:color="auto"/>
            </w:tcBorders>
            <w:shd w:val="clear" w:color="FF6600" w:fill="F79646"/>
            <w:vAlign w:val="center"/>
          </w:tcPr>
          <w:p w:rsidR="00D7707C" w:rsidRPr="00045C68" w:rsidRDefault="00D7707C" w:rsidP="00D7707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w:t>
            </w:r>
            <w:r w:rsidR="00017DD5" w:rsidRPr="00045C68">
              <w:rPr>
                <w:rFonts w:ascii="Century Gothic" w:hAnsi="Century Gothic" w:cs="Century Gothic"/>
                <w:color w:val="000000"/>
                <w:sz w:val="16"/>
                <w:szCs w:val="16"/>
              </w:rPr>
              <w:t>*</w:t>
            </w:r>
            <w:r w:rsidRPr="00045C68">
              <w:rPr>
                <w:rFonts w:ascii="Century Gothic" w:hAnsi="Century Gothic" w:cs="Century Gothic"/>
                <w:color w:val="000000"/>
                <w:sz w:val="16"/>
                <w:szCs w:val="16"/>
              </w:rPr>
              <w:t>, leave blank</w:t>
            </w:r>
          </w:p>
        </w:tc>
      </w:tr>
      <w:tr w:rsidR="00D7707C" w:rsidRPr="00045C68" w:rsidTr="00F91058">
        <w:tblPrEx>
          <w:tblBorders>
            <w:top w:val="none" w:sz="0" w:space="0" w:color="auto"/>
            <w:bottom w:val="none" w:sz="0" w:space="0" w:color="auto"/>
            <w:insideH w:val="none" w:sz="0" w:space="0" w:color="auto"/>
          </w:tblBorders>
          <w:tblLook w:val="0000" w:firstRow="0" w:lastRow="0" w:firstColumn="0" w:lastColumn="0" w:noHBand="0" w:noVBand="0"/>
        </w:tblPrEx>
        <w:trPr>
          <w:trHeight w:val="850"/>
        </w:trPr>
        <w:tc>
          <w:tcPr>
            <w:tcW w:w="450" w:type="dxa"/>
            <w:tcBorders>
              <w:top w:val="single" w:sz="6" w:space="0" w:color="auto"/>
              <w:bottom w:val="single" w:sz="6" w:space="0" w:color="auto"/>
            </w:tcBorders>
            <w:shd w:val="clear" w:color="FF6600" w:fill="F79646"/>
            <w:vAlign w:val="center"/>
          </w:tcPr>
          <w:p w:rsidR="00D7707C" w:rsidRPr="00045C68" w:rsidRDefault="00D7707C" w:rsidP="00D7707C">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6</w:t>
            </w:r>
          </w:p>
        </w:tc>
        <w:tc>
          <w:tcPr>
            <w:tcW w:w="2430" w:type="dxa"/>
            <w:gridSpan w:val="2"/>
            <w:tcBorders>
              <w:top w:val="single" w:sz="6" w:space="0" w:color="auto"/>
              <w:bottom w:val="single" w:sz="6" w:space="0" w:color="auto"/>
            </w:tcBorders>
            <w:shd w:val="clear" w:color="FF6600" w:fill="F79646"/>
            <w:vAlign w:val="center"/>
          </w:tcPr>
          <w:p w:rsidR="00D7707C" w:rsidRPr="00045C68" w:rsidRDefault="00D7707C" w:rsidP="00F91058">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Entry Detail Sequence Number</w:t>
            </w:r>
          </w:p>
        </w:tc>
        <w:tc>
          <w:tcPr>
            <w:tcW w:w="810" w:type="dxa"/>
            <w:gridSpan w:val="2"/>
            <w:tcBorders>
              <w:top w:val="single" w:sz="6" w:space="0" w:color="auto"/>
              <w:bottom w:val="single" w:sz="6" w:space="0" w:color="auto"/>
            </w:tcBorders>
            <w:shd w:val="clear" w:color="FF6600" w:fill="F79646"/>
            <w:vAlign w:val="center"/>
          </w:tcPr>
          <w:p w:rsidR="00D7707C" w:rsidRPr="00045C68" w:rsidRDefault="00D7707C" w:rsidP="00F91058">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w:t>
            </w:r>
          </w:p>
        </w:tc>
        <w:tc>
          <w:tcPr>
            <w:tcW w:w="810" w:type="dxa"/>
            <w:gridSpan w:val="2"/>
            <w:tcBorders>
              <w:top w:val="single" w:sz="6" w:space="0" w:color="auto"/>
              <w:bottom w:val="single" w:sz="6" w:space="0" w:color="auto"/>
            </w:tcBorders>
            <w:shd w:val="clear" w:color="FF6600" w:fill="F79646"/>
            <w:vAlign w:val="center"/>
          </w:tcPr>
          <w:p w:rsidR="00D7707C" w:rsidRPr="00045C68" w:rsidRDefault="00D7707C" w:rsidP="00F91058">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88-94</w:t>
            </w:r>
          </w:p>
        </w:tc>
        <w:tc>
          <w:tcPr>
            <w:tcW w:w="900" w:type="dxa"/>
            <w:gridSpan w:val="2"/>
            <w:tcBorders>
              <w:top w:val="single" w:sz="6" w:space="0" w:color="auto"/>
              <w:bottom w:val="single" w:sz="6" w:space="0" w:color="auto"/>
            </w:tcBorders>
            <w:shd w:val="clear" w:color="FF6600" w:fill="F79646"/>
            <w:vAlign w:val="center"/>
          </w:tcPr>
          <w:p w:rsidR="00D7707C" w:rsidRPr="00045C68" w:rsidRDefault="00D7707C" w:rsidP="00F91058">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bottom w:val="single" w:sz="6" w:space="0" w:color="auto"/>
            </w:tcBorders>
            <w:shd w:val="clear" w:color="FF6600" w:fill="F79646"/>
            <w:vAlign w:val="center"/>
          </w:tcPr>
          <w:p w:rsidR="00D7707C" w:rsidRPr="00045C68" w:rsidRDefault="00D7707C" w:rsidP="00D7707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This field contains the ascending sequence number section of the Entry Detail or Corporate Entry Detail   Record‘s trace number. This number is the same as the last seven digits of the trace number (Field 13) of the related Entry Detail Record</w:t>
            </w:r>
          </w:p>
        </w:tc>
        <w:tc>
          <w:tcPr>
            <w:tcW w:w="5220" w:type="dxa"/>
            <w:tcBorders>
              <w:top w:val="single" w:sz="6" w:space="0" w:color="auto"/>
              <w:bottom w:val="single" w:sz="6" w:space="0" w:color="auto"/>
            </w:tcBorders>
            <w:shd w:val="clear" w:color="FF6600" w:fill="F79646"/>
            <w:vAlign w:val="center"/>
          </w:tcPr>
          <w:p w:rsidR="00D7707C" w:rsidRPr="00045C68" w:rsidRDefault="005D52E2" w:rsidP="00D7707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 system generated from last 7 digits of Trace Number</w:t>
            </w:r>
          </w:p>
        </w:tc>
      </w:tr>
    </w:tbl>
    <w:p w:rsidR="00147F49" w:rsidRPr="00045C68" w:rsidRDefault="00D7707C" w:rsidP="00147F49">
      <w:pPr>
        <w:spacing w:after="0" w:line="240" w:lineRule="auto"/>
        <w:rPr>
          <w:rFonts w:ascii="Century Gothic" w:hAnsi="Century Gothic"/>
          <w:sz w:val="16"/>
          <w:szCs w:val="16"/>
        </w:rPr>
      </w:pPr>
      <w:r w:rsidRPr="00045C68">
        <w:rPr>
          <w:rFonts w:ascii="Century Gothic" w:hAnsi="Century Gothic"/>
          <w:sz w:val="16"/>
          <w:szCs w:val="16"/>
        </w:rPr>
        <w:t xml:space="preserve">NOTE: </w:t>
      </w:r>
    </w:p>
    <w:p w:rsidR="004409F7" w:rsidRDefault="00147F49" w:rsidP="00147F49">
      <w:pPr>
        <w:spacing w:after="0" w:line="240" w:lineRule="auto"/>
        <w:rPr>
          <w:rFonts w:ascii="Century Gothic" w:hAnsi="Century Gothic"/>
          <w:sz w:val="16"/>
          <w:szCs w:val="16"/>
        </w:rPr>
      </w:pPr>
      <w:r w:rsidRPr="00045C68">
        <w:rPr>
          <w:rFonts w:ascii="Century Gothic" w:hAnsi="Century Gothic"/>
          <w:sz w:val="16"/>
          <w:szCs w:val="16"/>
        </w:rPr>
        <w:t>*</w:t>
      </w:r>
      <w:r w:rsidR="00D7707C" w:rsidRPr="00045C68">
        <w:rPr>
          <w:rFonts w:ascii="Century Gothic" w:hAnsi="Century Gothic"/>
          <w:sz w:val="16"/>
          <w:szCs w:val="16"/>
        </w:rPr>
        <w:t>Field typically not used by U.S. bank</w:t>
      </w:r>
    </w:p>
    <w:p w:rsidR="004409F7" w:rsidRPr="004409F7" w:rsidRDefault="004409F7" w:rsidP="00147F49">
      <w:pPr>
        <w:spacing w:after="0" w:line="240" w:lineRule="auto"/>
        <w:rPr>
          <w:rFonts w:ascii="Century Gothic" w:hAnsi="Century Gothic"/>
          <w:sz w:val="16"/>
          <w:szCs w:val="16"/>
        </w:rPr>
        <w:sectPr w:rsidR="004409F7" w:rsidRPr="004409F7" w:rsidSect="00752D5D">
          <w:pgSz w:w="15840" w:h="12240" w:orient="landscape"/>
          <w:pgMar w:top="1008" w:right="1440" w:bottom="1008" w:left="1440" w:header="720" w:footer="720" w:gutter="0"/>
          <w:cols w:space="720"/>
          <w:docGrid w:linePitch="360"/>
        </w:sectPr>
      </w:pPr>
      <w:r w:rsidRPr="004409F7">
        <w:rPr>
          <w:rFonts w:ascii="Century Gothic" w:hAnsi="Century Gothic"/>
          <w:sz w:val="16"/>
          <w:szCs w:val="16"/>
          <w:vertAlign w:val="superscript"/>
        </w:rPr>
        <w:t>5</w:t>
      </w:r>
      <w:r w:rsidRPr="004409F7">
        <w:rPr>
          <w:rFonts w:ascii="Century Gothic" w:hAnsi="Century Gothic"/>
          <w:sz w:val="16"/>
          <w:szCs w:val="16"/>
        </w:rPr>
        <w:t xml:space="preserve">For </w:t>
      </w:r>
      <w:r w:rsidRPr="004409F7">
        <w:rPr>
          <w:rFonts w:ascii="Century Gothic" w:hAnsi="Century Gothic"/>
          <w:i/>
          <w:sz w:val="16"/>
          <w:szCs w:val="16"/>
        </w:rPr>
        <w:t>3rd party</w:t>
      </w:r>
      <w:r w:rsidRPr="004409F7">
        <w:rPr>
          <w:rFonts w:ascii="Century Gothic" w:hAnsi="Century Gothic"/>
          <w:sz w:val="16"/>
          <w:szCs w:val="16"/>
        </w:rPr>
        <w:t xml:space="preserve"> payment i.e., ultimate beneficiary of payment, maps to &lt;UltimateCreditor&gt; fields</w:t>
      </w:r>
    </w:p>
    <w:p w:rsidR="00EB006F" w:rsidRPr="00045C68" w:rsidRDefault="007D10E0" w:rsidP="00886F23">
      <w:pPr>
        <w:pStyle w:val="Heading2"/>
        <w:numPr>
          <w:ilvl w:val="0"/>
          <w:numId w:val="26"/>
        </w:numPr>
        <w:rPr>
          <w:rFonts w:ascii="Century Gothic" w:hAnsi="Century Gothic"/>
        </w:rPr>
      </w:pPr>
      <w:bookmarkStart w:id="31" w:name="_Toc464810882"/>
      <w:r w:rsidRPr="00045C68">
        <w:rPr>
          <w:rFonts w:ascii="Century Gothic" w:hAnsi="Century Gothic"/>
        </w:rPr>
        <w:lastRenderedPageBreak/>
        <w:t>IAT Addenda Record for Remittance Information (717) (Optional</w:t>
      </w:r>
      <w:r w:rsidR="00EB006F" w:rsidRPr="00045C68">
        <w:rPr>
          <w:rFonts w:ascii="Century Gothic" w:hAnsi="Century Gothic"/>
        </w:rPr>
        <w:t>)</w:t>
      </w:r>
      <w:r w:rsidR="003D2258" w:rsidRPr="00045C68">
        <w:rPr>
          <w:rFonts w:ascii="Century Gothic" w:hAnsi="Century Gothic"/>
        </w:rPr>
        <w:t xml:space="preserve"> (Outbound Payments)</w:t>
      </w:r>
      <w:bookmarkEnd w:id="31"/>
    </w:p>
    <w:p w:rsidR="00B7686E" w:rsidRPr="00045C68" w:rsidRDefault="00426D29" w:rsidP="008845DF">
      <w:pPr>
        <w:spacing w:before="120"/>
        <w:ind w:left="1080"/>
        <w:rPr>
          <w:rFonts w:ascii="Century Gothic" w:hAnsi="Century Gothic"/>
          <w:sz w:val="20"/>
          <w:szCs w:val="20"/>
        </w:rPr>
      </w:pPr>
      <w:r w:rsidRPr="00045C68">
        <w:rPr>
          <w:rFonts w:ascii="Century Gothic" w:hAnsi="Century Gothic"/>
          <w:sz w:val="20"/>
          <w:szCs w:val="20"/>
        </w:rPr>
        <w:t>IAT entries will accommodate the transmission of optional remittance information.</w:t>
      </w:r>
      <w:r w:rsidR="00D224E6" w:rsidRPr="00045C68">
        <w:rPr>
          <w:rFonts w:ascii="Century Gothic" w:hAnsi="Century Gothic"/>
          <w:sz w:val="20"/>
          <w:szCs w:val="20"/>
        </w:rPr>
        <w:t xml:space="preserve"> Note that the mapping provided herein is for </w:t>
      </w:r>
      <w:r w:rsidR="00D224E6" w:rsidRPr="00045C68">
        <w:rPr>
          <w:rFonts w:ascii="Century Gothic" w:hAnsi="Century Gothic"/>
          <w:b/>
          <w:i/>
          <w:sz w:val="20"/>
          <w:szCs w:val="20"/>
        </w:rPr>
        <w:t>outbound</w:t>
      </w:r>
      <w:r w:rsidR="00D224E6" w:rsidRPr="00045C68">
        <w:rPr>
          <w:rFonts w:ascii="Century Gothic" w:hAnsi="Century Gothic"/>
          <w:sz w:val="20"/>
          <w:szCs w:val="20"/>
        </w:rPr>
        <w:t xml:space="preserve"> IAT only i.e., funds are moving from the U.S. to a foreign country.</w:t>
      </w:r>
    </w:p>
    <w:tbl>
      <w:tblPr>
        <w:tblW w:w="14130" w:type="dxa"/>
        <w:tblInd w:w="-432"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50"/>
        <w:gridCol w:w="33"/>
        <w:gridCol w:w="2397"/>
        <w:gridCol w:w="25"/>
        <w:gridCol w:w="785"/>
        <w:gridCol w:w="19"/>
        <w:gridCol w:w="791"/>
        <w:gridCol w:w="19"/>
        <w:gridCol w:w="881"/>
        <w:gridCol w:w="3484"/>
        <w:gridCol w:w="26"/>
        <w:gridCol w:w="5220"/>
      </w:tblGrid>
      <w:tr w:rsidR="00B7686E" w:rsidRPr="00045C68" w:rsidTr="003C1715">
        <w:trPr>
          <w:trHeight w:val="630"/>
        </w:trPr>
        <w:tc>
          <w:tcPr>
            <w:tcW w:w="483" w:type="dxa"/>
            <w:gridSpan w:val="2"/>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 </w:t>
            </w:r>
          </w:p>
        </w:tc>
        <w:tc>
          <w:tcPr>
            <w:tcW w:w="2422" w:type="dxa"/>
            <w:gridSpan w:val="2"/>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IAT</w:t>
            </w:r>
          </w:p>
        </w:tc>
        <w:tc>
          <w:tcPr>
            <w:tcW w:w="804" w:type="dxa"/>
            <w:gridSpan w:val="2"/>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Length</w:t>
            </w:r>
          </w:p>
        </w:tc>
        <w:tc>
          <w:tcPr>
            <w:tcW w:w="810" w:type="dxa"/>
            <w:gridSpan w:val="2"/>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Position</w:t>
            </w:r>
          </w:p>
        </w:tc>
        <w:tc>
          <w:tcPr>
            <w:tcW w:w="881" w:type="dxa"/>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M,R,O</w:t>
            </w:r>
          </w:p>
        </w:tc>
        <w:tc>
          <w:tcPr>
            <w:tcW w:w="3484" w:type="dxa"/>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5246" w:type="dxa"/>
            <w:gridSpan w:val="2"/>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20022 Mapping Comments</w:t>
            </w:r>
          </w:p>
        </w:tc>
      </w:tr>
      <w:tr w:rsidR="003C1715" w:rsidRPr="00045C68" w:rsidTr="003C1715">
        <w:tblPrEx>
          <w:tblBorders>
            <w:top w:val="single" w:sz="2" w:space="0" w:color="000000"/>
            <w:bottom w:val="single" w:sz="6" w:space="0" w:color="auto"/>
            <w:insideH w:val="single" w:sz="6" w:space="0" w:color="auto"/>
          </w:tblBorders>
          <w:tblLook w:val="0000" w:firstRow="0" w:lastRow="0" w:firstColumn="0" w:lastColumn="0" w:noHBand="0" w:noVBand="0"/>
        </w:tblPrEx>
        <w:trPr>
          <w:trHeight w:val="319"/>
        </w:trPr>
        <w:tc>
          <w:tcPr>
            <w:tcW w:w="14130" w:type="dxa"/>
            <w:gridSpan w:val="12"/>
            <w:tcBorders>
              <w:bottom w:val="single" w:sz="6" w:space="0" w:color="auto"/>
            </w:tcBorders>
            <w:shd w:val="solid" w:color="969696" w:fill="auto"/>
            <w:vAlign w:val="center"/>
          </w:tcPr>
          <w:p w:rsidR="003C1715" w:rsidRPr="00045C68" w:rsidRDefault="003C1715" w:rsidP="003C1715">
            <w:pPr>
              <w:autoSpaceDE w:val="0"/>
              <w:autoSpaceDN w:val="0"/>
              <w:adjustRightInd w:val="0"/>
              <w:spacing w:after="0" w:line="240" w:lineRule="auto"/>
              <w:rPr>
                <w:rFonts w:ascii="Century Gothic" w:hAnsi="Century Gothic" w:cs="Century Gothic"/>
                <w:b/>
                <w:bCs/>
                <w:color w:val="000000"/>
                <w:sz w:val="16"/>
                <w:szCs w:val="16"/>
              </w:rPr>
            </w:pPr>
          </w:p>
          <w:p w:rsidR="003C1715" w:rsidRPr="00045C68" w:rsidRDefault="003C1715" w:rsidP="003C1715">
            <w:pPr>
              <w:autoSpaceDE w:val="0"/>
              <w:autoSpaceDN w:val="0"/>
              <w:adjustRightInd w:val="0"/>
              <w:spacing w:after="0" w:line="240" w:lineRule="auto"/>
              <w:rPr>
                <w:rFonts w:ascii="Century Gothic" w:hAnsi="Century Gothic" w:cs="Century Gothic"/>
                <w:b/>
                <w:bCs/>
                <w:color w:val="000000"/>
                <w:sz w:val="16"/>
                <w:szCs w:val="16"/>
              </w:rPr>
            </w:pPr>
            <w:r w:rsidRPr="00045C68">
              <w:rPr>
                <w:rFonts w:ascii="Century Gothic" w:hAnsi="Century Gothic" w:cs="Century Gothic"/>
                <w:b/>
                <w:bCs/>
                <w:color w:val="000000"/>
                <w:sz w:val="16"/>
                <w:szCs w:val="16"/>
              </w:rPr>
              <w:t>IAT Addenda For Remittance Information Record (7)   NOTE: A maximum of two optional remittance addenda records may be included with each IAT entry</w:t>
            </w:r>
          </w:p>
          <w:p w:rsidR="003C1715" w:rsidRPr="00045C68" w:rsidRDefault="003C1715" w:rsidP="003C1715">
            <w:pPr>
              <w:autoSpaceDE w:val="0"/>
              <w:autoSpaceDN w:val="0"/>
              <w:adjustRightInd w:val="0"/>
              <w:spacing w:after="0" w:line="240" w:lineRule="auto"/>
              <w:rPr>
                <w:rFonts w:ascii="Century Gothic" w:hAnsi="Century Gothic" w:cs="Century Gothic"/>
                <w:b/>
                <w:bCs/>
                <w:color w:val="000000"/>
                <w:sz w:val="16"/>
                <w:szCs w:val="16"/>
              </w:rPr>
            </w:pPr>
          </w:p>
        </w:tc>
      </w:tr>
      <w:tr w:rsidR="003C1715" w:rsidRPr="00045C68" w:rsidTr="003C1715">
        <w:tblPrEx>
          <w:tblBorders>
            <w:top w:val="single" w:sz="2" w:space="0" w:color="000000"/>
            <w:bottom w:val="single" w:sz="6" w:space="0" w:color="auto"/>
            <w:insideH w:val="single" w:sz="6" w:space="0" w:color="auto"/>
          </w:tblBorders>
          <w:tblLook w:val="0000" w:firstRow="0" w:lastRow="0" w:firstColumn="0" w:lastColumn="0" w:noHBand="0" w:noVBand="0"/>
        </w:tblPrEx>
        <w:trPr>
          <w:trHeight w:val="318"/>
        </w:trPr>
        <w:tc>
          <w:tcPr>
            <w:tcW w:w="450" w:type="dxa"/>
            <w:tcBorders>
              <w:top w:val="single" w:sz="6" w:space="0" w:color="auto"/>
            </w:tcBorders>
            <w:shd w:val="clear" w:color="FF6600" w:fill="F79646"/>
            <w:vAlign w:val="center"/>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2430" w:type="dxa"/>
            <w:gridSpan w:val="2"/>
            <w:tcBorders>
              <w:top w:val="single" w:sz="6" w:space="0" w:color="auto"/>
            </w:tcBorders>
            <w:shd w:val="clear" w:color="FF6600" w:fill="F79646"/>
            <w:vAlign w:val="center"/>
          </w:tcPr>
          <w:p w:rsidR="003C1715" w:rsidRPr="00045C68" w:rsidRDefault="003C1715" w:rsidP="003C171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Record Type Code</w:t>
            </w:r>
          </w:p>
        </w:tc>
        <w:tc>
          <w:tcPr>
            <w:tcW w:w="810" w:type="dxa"/>
            <w:gridSpan w:val="2"/>
            <w:tcBorders>
              <w:top w:val="single" w:sz="6" w:space="0" w:color="auto"/>
            </w:tcBorders>
            <w:shd w:val="clear" w:color="FF6600" w:fill="F79646"/>
            <w:vAlign w:val="center"/>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810" w:type="dxa"/>
            <w:gridSpan w:val="2"/>
            <w:tcBorders>
              <w:top w:val="single" w:sz="6" w:space="0" w:color="auto"/>
            </w:tcBorders>
            <w:shd w:val="clear" w:color="FF6600" w:fill="F79646"/>
            <w:vAlign w:val="center"/>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01-01</w:t>
            </w:r>
          </w:p>
        </w:tc>
        <w:tc>
          <w:tcPr>
            <w:tcW w:w="900" w:type="dxa"/>
            <w:gridSpan w:val="2"/>
            <w:tcBorders>
              <w:top w:val="single" w:sz="6" w:space="0" w:color="auto"/>
            </w:tcBorders>
            <w:shd w:val="clear" w:color="FF6600" w:fill="F79646"/>
            <w:vAlign w:val="center"/>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tcBorders>
            <w:shd w:val="clear" w:color="FF6600" w:fill="F79646"/>
            <w:vAlign w:val="center"/>
          </w:tcPr>
          <w:p w:rsidR="003C1715" w:rsidRPr="00045C68" w:rsidRDefault="003C1715" w:rsidP="003C171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Code identifying the Addenda Record type is "7"</w:t>
            </w:r>
          </w:p>
        </w:tc>
        <w:tc>
          <w:tcPr>
            <w:tcW w:w="5220" w:type="dxa"/>
            <w:tcBorders>
              <w:top w:val="single" w:sz="6" w:space="0" w:color="auto"/>
            </w:tcBorders>
            <w:shd w:val="clear" w:color="FF6600" w:fill="F79646"/>
            <w:vAlign w:val="center"/>
          </w:tcPr>
          <w:p w:rsidR="003C1715" w:rsidRPr="00045C68" w:rsidRDefault="003C1715" w:rsidP="00CB529F">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 set</w:t>
            </w:r>
            <w:r w:rsidR="00CB529F" w:rsidRPr="00045C68">
              <w:rPr>
                <w:rFonts w:ascii="Century Gothic" w:hAnsi="Century Gothic" w:cs="Century Gothic"/>
                <w:color w:val="000000"/>
                <w:sz w:val="16"/>
                <w:szCs w:val="16"/>
              </w:rPr>
              <w:t xml:space="preserve"> by ODFI system</w:t>
            </w:r>
            <w:r w:rsidRPr="00045C68">
              <w:rPr>
                <w:rFonts w:ascii="Century Gothic" w:hAnsi="Century Gothic" w:cs="Century Gothic"/>
                <w:color w:val="000000"/>
                <w:sz w:val="16"/>
                <w:szCs w:val="16"/>
              </w:rPr>
              <w:t xml:space="preserve"> to "7" </w:t>
            </w:r>
          </w:p>
        </w:tc>
      </w:tr>
      <w:tr w:rsidR="003C1715" w:rsidRPr="00045C68" w:rsidTr="003C1715">
        <w:tblPrEx>
          <w:tblBorders>
            <w:top w:val="single" w:sz="2" w:space="0" w:color="000000"/>
            <w:bottom w:val="single" w:sz="6" w:space="0" w:color="auto"/>
            <w:insideH w:val="single" w:sz="6" w:space="0" w:color="auto"/>
          </w:tblBorders>
          <w:tblLook w:val="0000" w:firstRow="0" w:lastRow="0" w:firstColumn="0" w:lastColumn="0" w:noHBand="0" w:noVBand="0"/>
        </w:tblPrEx>
        <w:trPr>
          <w:trHeight w:val="170"/>
        </w:trPr>
        <w:tc>
          <w:tcPr>
            <w:tcW w:w="450" w:type="dxa"/>
            <w:tcBorders>
              <w:top w:val="single" w:sz="6" w:space="0" w:color="auto"/>
            </w:tcBorders>
            <w:shd w:val="clear" w:color="FF6600" w:fill="F79646"/>
            <w:vAlign w:val="center"/>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w:t>
            </w:r>
          </w:p>
        </w:tc>
        <w:tc>
          <w:tcPr>
            <w:tcW w:w="2430" w:type="dxa"/>
            <w:gridSpan w:val="2"/>
            <w:tcBorders>
              <w:top w:val="single" w:sz="6" w:space="0" w:color="auto"/>
            </w:tcBorders>
            <w:shd w:val="clear" w:color="FF6600" w:fill="F79646"/>
            <w:vAlign w:val="center"/>
          </w:tcPr>
          <w:p w:rsidR="003C1715" w:rsidRPr="00045C68" w:rsidRDefault="003C1715" w:rsidP="003C171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Addenda Type Code</w:t>
            </w:r>
          </w:p>
        </w:tc>
        <w:tc>
          <w:tcPr>
            <w:tcW w:w="810" w:type="dxa"/>
            <w:gridSpan w:val="2"/>
            <w:tcBorders>
              <w:top w:val="single" w:sz="6" w:space="0" w:color="auto"/>
            </w:tcBorders>
            <w:shd w:val="clear" w:color="FF6600" w:fill="F79646"/>
            <w:vAlign w:val="center"/>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w:t>
            </w:r>
          </w:p>
        </w:tc>
        <w:tc>
          <w:tcPr>
            <w:tcW w:w="810" w:type="dxa"/>
            <w:gridSpan w:val="2"/>
            <w:tcBorders>
              <w:top w:val="single" w:sz="6" w:space="0" w:color="auto"/>
            </w:tcBorders>
            <w:shd w:val="clear" w:color="FF6600" w:fill="F79646"/>
            <w:vAlign w:val="center"/>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02-03</w:t>
            </w:r>
          </w:p>
        </w:tc>
        <w:tc>
          <w:tcPr>
            <w:tcW w:w="900" w:type="dxa"/>
            <w:gridSpan w:val="2"/>
            <w:tcBorders>
              <w:top w:val="single" w:sz="6" w:space="0" w:color="auto"/>
            </w:tcBorders>
            <w:shd w:val="clear" w:color="FF6600" w:fill="F79646"/>
            <w:vAlign w:val="center"/>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tcBorders>
            <w:shd w:val="clear" w:color="FF6600" w:fill="F79646"/>
            <w:vAlign w:val="center"/>
          </w:tcPr>
          <w:p w:rsidR="003C1715" w:rsidRPr="00045C68" w:rsidRDefault="003C1715" w:rsidP="00CE19B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Code identifying the Addenda </w:t>
            </w:r>
            <w:r w:rsidR="00CE19BE" w:rsidRPr="00045C68">
              <w:rPr>
                <w:rFonts w:ascii="Century Gothic" w:hAnsi="Century Gothic" w:cs="Century Gothic"/>
                <w:color w:val="000000"/>
                <w:sz w:val="16"/>
                <w:szCs w:val="16"/>
              </w:rPr>
              <w:t>Record for Remittance Information</w:t>
            </w:r>
          </w:p>
        </w:tc>
        <w:tc>
          <w:tcPr>
            <w:tcW w:w="5220" w:type="dxa"/>
            <w:tcBorders>
              <w:top w:val="single" w:sz="6" w:space="0" w:color="auto"/>
            </w:tcBorders>
            <w:shd w:val="clear" w:color="FF6600" w:fill="F79646"/>
            <w:vAlign w:val="center"/>
          </w:tcPr>
          <w:p w:rsidR="003C1715" w:rsidRPr="00045C68" w:rsidRDefault="003C1715" w:rsidP="00CB529F">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Not mapped, set </w:t>
            </w:r>
            <w:r w:rsidR="00CB529F" w:rsidRPr="00045C68">
              <w:rPr>
                <w:rFonts w:ascii="Century Gothic" w:hAnsi="Century Gothic" w:cs="Century Gothic"/>
                <w:color w:val="000000"/>
                <w:sz w:val="16"/>
                <w:szCs w:val="16"/>
              </w:rPr>
              <w:t xml:space="preserve">by ODFI system </w:t>
            </w:r>
            <w:r w:rsidRPr="00045C68">
              <w:rPr>
                <w:rFonts w:ascii="Century Gothic" w:hAnsi="Century Gothic" w:cs="Century Gothic"/>
                <w:color w:val="000000"/>
                <w:sz w:val="16"/>
                <w:szCs w:val="16"/>
              </w:rPr>
              <w:t xml:space="preserve">to "17" </w:t>
            </w:r>
          </w:p>
        </w:tc>
      </w:tr>
      <w:tr w:rsidR="003C1715" w:rsidRPr="00045C68" w:rsidTr="003C1715">
        <w:tblPrEx>
          <w:tblBorders>
            <w:top w:val="single" w:sz="2" w:space="0" w:color="000000"/>
            <w:bottom w:val="single" w:sz="6" w:space="0" w:color="auto"/>
            <w:insideH w:val="single" w:sz="6" w:space="0" w:color="auto"/>
          </w:tblBorders>
          <w:tblLook w:val="0000" w:firstRow="0" w:lastRow="0" w:firstColumn="0" w:lastColumn="0" w:noHBand="0" w:noVBand="0"/>
        </w:tblPrEx>
        <w:trPr>
          <w:trHeight w:val="679"/>
        </w:trPr>
        <w:tc>
          <w:tcPr>
            <w:tcW w:w="450" w:type="dxa"/>
            <w:tcBorders>
              <w:bottom w:val="single" w:sz="6" w:space="0" w:color="auto"/>
            </w:tcBorders>
            <w:shd w:val="solid" w:color="FFFFCC" w:fill="auto"/>
            <w:vAlign w:val="center"/>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w:t>
            </w:r>
          </w:p>
        </w:tc>
        <w:tc>
          <w:tcPr>
            <w:tcW w:w="2430" w:type="dxa"/>
            <w:gridSpan w:val="2"/>
            <w:tcBorders>
              <w:bottom w:val="single" w:sz="6" w:space="0" w:color="auto"/>
            </w:tcBorders>
            <w:shd w:val="solid" w:color="FFFFCC" w:fill="auto"/>
            <w:vAlign w:val="center"/>
          </w:tcPr>
          <w:p w:rsidR="003C1715" w:rsidRPr="00045C68" w:rsidRDefault="003C1715" w:rsidP="003C171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Payment Related Information</w:t>
            </w:r>
          </w:p>
        </w:tc>
        <w:tc>
          <w:tcPr>
            <w:tcW w:w="810" w:type="dxa"/>
            <w:gridSpan w:val="2"/>
            <w:tcBorders>
              <w:bottom w:val="single" w:sz="6" w:space="0" w:color="auto"/>
            </w:tcBorders>
            <w:shd w:val="solid" w:color="FFFFCC" w:fill="auto"/>
            <w:vAlign w:val="center"/>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80</w:t>
            </w:r>
          </w:p>
        </w:tc>
        <w:tc>
          <w:tcPr>
            <w:tcW w:w="810" w:type="dxa"/>
            <w:gridSpan w:val="2"/>
            <w:tcBorders>
              <w:bottom w:val="single" w:sz="6" w:space="0" w:color="auto"/>
            </w:tcBorders>
            <w:shd w:val="solid" w:color="FFFFCC" w:fill="auto"/>
            <w:vAlign w:val="center"/>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04-83</w:t>
            </w:r>
          </w:p>
        </w:tc>
        <w:tc>
          <w:tcPr>
            <w:tcW w:w="900" w:type="dxa"/>
            <w:gridSpan w:val="2"/>
            <w:tcBorders>
              <w:bottom w:val="single" w:sz="6" w:space="0" w:color="auto"/>
            </w:tcBorders>
            <w:shd w:val="solid" w:color="FFFFCC" w:fill="auto"/>
            <w:vAlign w:val="center"/>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O</w:t>
            </w:r>
          </w:p>
        </w:tc>
        <w:tc>
          <w:tcPr>
            <w:tcW w:w="3510" w:type="dxa"/>
            <w:gridSpan w:val="2"/>
            <w:tcBorders>
              <w:bottom w:val="single" w:sz="6" w:space="0" w:color="auto"/>
            </w:tcBorders>
            <w:shd w:val="solid" w:color="FFFFCC" w:fill="auto"/>
            <w:vAlign w:val="center"/>
          </w:tcPr>
          <w:p w:rsidR="003C1715" w:rsidRPr="00045C68" w:rsidRDefault="004136C3" w:rsidP="003C171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There are no formatting specifications for the optional remittance information except for those banking conventions that have been developed to carry mandatory information for secondary SEC codes identified in the Transaction Type code field.</w:t>
            </w:r>
          </w:p>
        </w:tc>
        <w:tc>
          <w:tcPr>
            <w:tcW w:w="5220" w:type="dxa"/>
            <w:tcBorders>
              <w:bottom w:val="single" w:sz="6" w:space="0" w:color="auto"/>
            </w:tcBorders>
            <w:shd w:val="solid" w:color="FFFFCC" w:fill="auto"/>
            <w:vAlign w:val="center"/>
          </w:tcPr>
          <w:p w:rsidR="007672AB" w:rsidRPr="00045C68" w:rsidRDefault="007672AB" w:rsidP="003C171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[NOTE: Content varies by client</w:t>
            </w:r>
            <w:r w:rsidR="00F6002B" w:rsidRPr="00045C68">
              <w:rPr>
                <w:rFonts w:ascii="Century Gothic" w:hAnsi="Century Gothic" w:cs="Century Gothic"/>
                <w:color w:val="000000"/>
                <w:sz w:val="16"/>
                <w:szCs w:val="16"/>
              </w:rPr>
              <w:t xml:space="preserve"> and on-boarding process</w:t>
            </w:r>
            <w:r w:rsidR="00705461" w:rsidRPr="00045C68">
              <w:rPr>
                <w:rFonts w:ascii="Century Gothic" w:hAnsi="Century Gothic" w:cs="Century Gothic"/>
                <w:color w:val="000000"/>
                <w:sz w:val="16"/>
                <w:szCs w:val="16"/>
                <w:vertAlign w:val="superscript"/>
              </w:rPr>
              <w:t>2</w:t>
            </w:r>
            <w:r w:rsidRPr="00045C68">
              <w:rPr>
                <w:rFonts w:ascii="Century Gothic" w:hAnsi="Century Gothic" w:cs="Century Gothic"/>
                <w:color w:val="000000"/>
                <w:sz w:val="16"/>
                <w:szCs w:val="16"/>
              </w:rPr>
              <w:t>]</w:t>
            </w:r>
          </w:p>
          <w:p w:rsidR="007672AB" w:rsidRPr="00045C68" w:rsidRDefault="007672AB" w:rsidP="003C1715">
            <w:pPr>
              <w:autoSpaceDE w:val="0"/>
              <w:autoSpaceDN w:val="0"/>
              <w:adjustRightInd w:val="0"/>
              <w:spacing w:after="0" w:line="240" w:lineRule="auto"/>
              <w:rPr>
                <w:rFonts w:ascii="Century Gothic" w:hAnsi="Century Gothic" w:cs="Century Gothic"/>
                <w:color w:val="000000"/>
                <w:sz w:val="16"/>
                <w:szCs w:val="16"/>
              </w:rPr>
            </w:pPr>
          </w:p>
          <w:p w:rsidR="00F91058" w:rsidRPr="00045C68" w:rsidRDefault="007672AB" w:rsidP="00F91058">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May map</w:t>
            </w:r>
            <w:r w:rsidR="003C1715" w:rsidRPr="00045C68">
              <w:rPr>
                <w:rFonts w:ascii="Century Gothic" w:hAnsi="Century Gothic" w:cs="Century Gothic"/>
                <w:color w:val="000000"/>
                <w:sz w:val="16"/>
                <w:szCs w:val="16"/>
              </w:rPr>
              <w:t xml:space="preserve"> to &lt;RemittanceInformation&gt;&lt;Unstructured&gt; </w:t>
            </w:r>
            <w:r w:rsidRPr="00045C68">
              <w:rPr>
                <w:rFonts w:ascii="Century Gothic" w:hAnsi="Century Gothic" w:cs="Century Gothic"/>
                <w:color w:val="000000"/>
                <w:sz w:val="16"/>
                <w:szCs w:val="16"/>
              </w:rPr>
              <w:t xml:space="preserve">or </w:t>
            </w:r>
            <w:r w:rsidR="00F91058" w:rsidRPr="00045C68">
              <w:rPr>
                <w:rFonts w:ascii="Century Gothic" w:hAnsi="Century Gothic" w:cs="Century Gothic"/>
                <w:color w:val="000000"/>
                <w:sz w:val="16"/>
                <w:szCs w:val="16"/>
              </w:rPr>
              <w:t>&lt;Structured&gt;</w:t>
            </w:r>
          </w:p>
          <w:p w:rsidR="003C1715" w:rsidRPr="00045C68" w:rsidRDefault="003C1715" w:rsidP="00F91058">
            <w:pPr>
              <w:autoSpaceDE w:val="0"/>
              <w:autoSpaceDN w:val="0"/>
              <w:adjustRightInd w:val="0"/>
              <w:spacing w:after="0" w:line="240" w:lineRule="auto"/>
              <w:rPr>
                <w:rFonts w:ascii="Century Gothic" w:hAnsi="Century Gothic" w:cs="Century Gothic"/>
                <w:color w:val="000000"/>
                <w:sz w:val="16"/>
                <w:szCs w:val="16"/>
              </w:rPr>
            </w:pPr>
          </w:p>
        </w:tc>
      </w:tr>
      <w:tr w:rsidR="003C1715" w:rsidRPr="00045C68" w:rsidTr="003C1715">
        <w:tblPrEx>
          <w:tblBorders>
            <w:top w:val="single" w:sz="2" w:space="0" w:color="000000"/>
            <w:bottom w:val="single" w:sz="6" w:space="0" w:color="auto"/>
            <w:insideH w:val="single" w:sz="6" w:space="0" w:color="auto"/>
          </w:tblBorders>
          <w:tblLook w:val="0000" w:firstRow="0" w:lastRow="0" w:firstColumn="0" w:lastColumn="0" w:noHBand="0" w:noVBand="0"/>
        </w:tblPrEx>
        <w:trPr>
          <w:trHeight w:val="679"/>
        </w:trPr>
        <w:tc>
          <w:tcPr>
            <w:tcW w:w="450" w:type="dxa"/>
            <w:tcBorders>
              <w:top w:val="single" w:sz="6" w:space="0" w:color="auto"/>
            </w:tcBorders>
            <w:shd w:val="clear" w:color="FF6600" w:fill="F79646"/>
            <w:vAlign w:val="center"/>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4</w:t>
            </w:r>
          </w:p>
        </w:tc>
        <w:tc>
          <w:tcPr>
            <w:tcW w:w="2430" w:type="dxa"/>
            <w:gridSpan w:val="2"/>
            <w:tcBorders>
              <w:top w:val="single" w:sz="6" w:space="0" w:color="auto"/>
            </w:tcBorders>
            <w:shd w:val="clear" w:color="FF6600" w:fill="F79646"/>
            <w:vAlign w:val="center"/>
          </w:tcPr>
          <w:p w:rsidR="003C1715" w:rsidRPr="00045C68" w:rsidRDefault="003C1715" w:rsidP="003C171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Addenda Sequence Number</w:t>
            </w:r>
          </w:p>
        </w:tc>
        <w:tc>
          <w:tcPr>
            <w:tcW w:w="810" w:type="dxa"/>
            <w:gridSpan w:val="2"/>
            <w:tcBorders>
              <w:top w:val="single" w:sz="6" w:space="0" w:color="auto"/>
            </w:tcBorders>
            <w:shd w:val="clear" w:color="FF6600" w:fill="F79646"/>
            <w:vAlign w:val="center"/>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4</w:t>
            </w:r>
          </w:p>
        </w:tc>
        <w:tc>
          <w:tcPr>
            <w:tcW w:w="810" w:type="dxa"/>
            <w:gridSpan w:val="2"/>
            <w:tcBorders>
              <w:top w:val="single" w:sz="6" w:space="0" w:color="auto"/>
            </w:tcBorders>
            <w:shd w:val="clear" w:color="FF6600" w:fill="F79646"/>
            <w:vAlign w:val="center"/>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84-87</w:t>
            </w:r>
          </w:p>
        </w:tc>
        <w:tc>
          <w:tcPr>
            <w:tcW w:w="900" w:type="dxa"/>
            <w:gridSpan w:val="2"/>
            <w:tcBorders>
              <w:top w:val="single" w:sz="6" w:space="0" w:color="auto"/>
            </w:tcBorders>
            <w:shd w:val="clear" w:color="FF6600" w:fill="F79646"/>
            <w:vAlign w:val="center"/>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tcBorders>
            <w:shd w:val="clear" w:color="FF6600" w:fill="F79646"/>
            <w:vAlign w:val="center"/>
          </w:tcPr>
          <w:p w:rsidR="003C1715" w:rsidRPr="00045C68" w:rsidRDefault="003C1715" w:rsidP="003C171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Sequence number of each type of "17" remittance addenda in ascending order beginning with 0001</w:t>
            </w:r>
          </w:p>
        </w:tc>
        <w:tc>
          <w:tcPr>
            <w:tcW w:w="5220" w:type="dxa"/>
            <w:tcBorders>
              <w:top w:val="single" w:sz="6" w:space="0" w:color="auto"/>
            </w:tcBorders>
            <w:shd w:val="clear" w:color="FF6600" w:fill="F79646"/>
            <w:vAlign w:val="center"/>
          </w:tcPr>
          <w:p w:rsidR="003C1715" w:rsidRPr="00045C68" w:rsidRDefault="00F6002B" w:rsidP="003C171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 system generated, set  in ascending order beginning with 0001</w:t>
            </w:r>
          </w:p>
        </w:tc>
      </w:tr>
      <w:tr w:rsidR="003C1715" w:rsidRPr="00045C68" w:rsidTr="003C1715">
        <w:tblPrEx>
          <w:tblBorders>
            <w:top w:val="single" w:sz="2" w:space="0" w:color="000000"/>
            <w:bottom w:val="single" w:sz="6" w:space="0" w:color="auto"/>
            <w:insideH w:val="single" w:sz="6" w:space="0" w:color="auto"/>
          </w:tblBorders>
          <w:tblLook w:val="0000" w:firstRow="0" w:lastRow="0" w:firstColumn="0" w:lastColumn="0" w:noHBand="0" w:noVBand="0"/>
        </w:tblPrEx>
        <w:trPr>
          <w:trHeight w:val="850"/>
        </w:trPr>
        <w:tc>
          <w:tcPr>
            <w:tcW w:w="450" w:type="dxa"/>
            <w:tcBorders>
              <w:top w:val="single" w:sz="6" w:space="0" w:color="auto"/>
            </w:tcBorders>
            <w:shd w:val="clear" w:color="FF6600" w:fill="F79646"/>
            <w:vAlign w:val="center"/>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5</w:t>
            </w:r>
          </w:p>
        </w:tc>
        <w:tc>
          <w:tcPr>
            <w:tcW w:w="2430" w:type="dxa"/>
            <w:gridSpan w:val="2"/>
            <w:tcBorders>
              <w:top w:val="single" w:sz="6" w:space="0" w:color="auto"/>
            </w:tcBorders>
            <w:shd w:val="clear" w:color="FF6600" w:fill="F79646"/>
            <w:vAlign w:val="center"/>
          </w:tcPr>
          <w:p w:rsidR="003C1715" w:rsidRPr="00045C68" w:rsidRDefault="003C1715" w:rsidP="003C171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Entry Detail Sequence Number</w:t>
            </w:r>
          </w:p>
        </w:tc>
        <w:tc>
          <w:tcPr>
            <w:tcW w:w="810" w:type="dxa"/>
            <w:gridSpan w:val="2"/>
            <w:tcBorders>
              <w:top w:val="single" w:sz="6" w:space="0" w:color="auto"/>
            </w:tcBorders>
            <w:shd w:val="clear" w:color="FF6600" w:fill="F79646"/>
            <w:vAlign w:val="center"/>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w:t>
            </w:r>
          </w:p>
        </w:tc>
        <w:tc>
          <w:tcPr>
            <w:tcW w:w="810" w:type="dxa"/>
            <w:gridSpan w:val="2"/>
            <w:tcBorders>
              <w:top w:val="single" w:sz="6" w:space="0" w:color="auto"/>
            </w:tcBorders>
            <w:shd w:val="clear" w:color="FF6600" w:fill="F79646"/>
            <w:vAlign w:val="center"/>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88-94</w:t>
            </w:r>
          </w:p>
        </w:tc>
        <w:tc>
          <w:tcPr>
            <w:tcW w:w="900" w:type="dxa"/>
            <w:gridSpan w:val="2"/>
            <w:tcBorders>
              <w:top w:val="single" w:sz="6" w:space="0" w:color="auto"/>
            </w:tcBorders>
            <w:shd w:val="clear" w:color="FF6600" w:fill="F79646"/>
            <w:vAlign w:val="center"/>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tcBorders>
            <w:shd w:val="clear" w:color="FF6600" w:fill="F79646"/>
            <w:vAlign w:val="center"/>
          </w:tcPr>
          <w:p w:rsidR="003C1715" w:rsidRPr="00045C68" w:rsidRDefault="003C1715" w:rsidP="003C171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This field contains the ascending sequence number section of the Entry Detail or Corporate Entry Detail   Record‘s trace number. This number is the same as the last seven digits of the trace number (Field 13) of the related Entry Detail Record</w:t>
            </w:r>
          </w:p>
        </w:tc>
        <w:tc>
          <w:tcPr>
            <w:tcW w:w="5220" w:type="dxa"/>
            <w:tcBorders>
              <w:top w:val="single" w:sz="6" w:space="0" w:color="auto"/>
            </w:tcBorders>
            <w:shd w:val="clear" w:color="FF6600" w:fill="F79646"/>
            <w:vAlign w:val="center"/>
          </w:tcPr>
          <w:p w:rsidR="003C1715" w:rsidRPr="00045C68" w:rsidRDefault="005D52E2" w:rsidP="003C171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 system generated from last 7 digits of Trace Number</w:t>
            </w:r>
          </w:p>
        </w:tc>
      </w:tr>
    </w:tbl>
    <w:p w:rsidR="008D7673" w:rsidRPr="00045C68" w:rsidRDefault="008D7673" w:rsidP="008D7673">
      <w:pPr>
        <w:spacing w:after="0" w:line="240" w:lineRule="auto"/>
        <w:rPr>
          <w:rFonts w:ascii="Century Gothic" w:hAnsi="Century Gothic"/>
          <w:sz w:val="16"/>
          <w:szCs w:val="16"/>
        </w:rPr>
      </w:pPr>
      <w:r w:rsidRPr="00045C68">
        <w:rPr>
          <w:rFonts w:ascii="Century Gothic" w:hAnsi="Century Gothic"/>
          <w:sz w:val="16"/>
          <w:szCs w:val="16"/>
        </w:rPr>
        <w:t xml:space="preserve">NOTE: </w:t>
      </w:r>
    </w:p>
    <w:p w:rsidR="008D7673" w:rsidRPr="00045C68" w:rsidRDefault="008D7673" w:rsidP="008D7673">
      <w:pPr>
        <w:spacing w:after="0" w:line="240" w:lineRule="auto"/>
        <w:rPr>
          <w:rFonts w:ascii="Century Gothic" w:hAnsi="Century Gothic"/>
          <w:sz w:val="16"/>
          <w:szCs w:val="16"/>
        </w:rPr>
      </w:pPr>
      <w:r w:rsidRPr="00045C68">
        <w:rPr>
          <w:rFonts w:ascii="Century Gothic" w:hAnsi="Century Gothic"/>
          <w:sz w:val="16"/>
          <w:szCs w:val="16"/>
          <w:vertAlign w:val="superscript"/>
        </w:rPr>
        <w:t>2</w:t>
      </w:r>
      <w:r w:rsidRPr="00045C68">
        <w:rPr>
          <w:rFonts w:ascii="Century Gothic" w:hAnsi="Century Gothic"/>
          <w:sz w:val="16"/>
          <w:szCs w:val="16"/>
        </w:rPr>
        <w:t>Usage may vary with field populated based on bank specific criteria</w:t>
      </w:r>
    </w:p>
    <w:p w:rsidR="00F44D64" w:rsidRPr="00045C68" w:rsidRDefault="00F44D64" w:rsidP="006E7E0D">
      <w:pPr>
        <w:rPr>
          <w:rFonts w:ascii="Century Gothic" w:hAnsi="Century Gothic"/>
        </w:rPr>
        <w:sectPr w:rsidR="00F44D64" w:rsidRPr="00045C68" w:rsidSect="00752D5D">
          <w:pgSz w:w="15840" w:h="12240" w:orient="landscape"/>
          <w:pgMar w:top="1008" w:right="1440" w:bottom="1008" w:left="1440" w:header="720" w:footer="720" w:gutter="0"/>
          <w:cols w:space="720"/>
          <w:docGrid w:linePitch="360"/>
        </w:sectPr>
      </w:pPr>
    </w:p>
    <w:p w:rsidR="00F44D64" w:rsidRPr="00045C68" w:rsidRDefault="00F44D64" w:rsidP="00886F23">
      <w:pPr>
        <w:pStyle w:val="Heading2"/>
        <w:numPr>
          <w:ilvl w:val="0"/>
          <w:numId w:val="26"/>
        </w:numPr>
        <w:rPr>
          <w:rFonts w:ascii="Century Gothic" w:hAnsi="Century Gothic"/>
        </w:rPr>
      </w:pPr>
      <w:bookmarkStart w:id="32" w:name="_Toc464810883"/>
      <w:r w:rsidRPr="00045C68">
        <w:rPr>
          <w:rFonts w:ascii="Century Gothic" w:hAnsi="Century Gothic"/>
        </w:rPr>
        <w:lastRenderedPageBreak/>
        <w:t xml:space="preserve">IAT </w:t>
      </w:r>
      <w:r w:rsidR="00C333DA" w:rsidRPr="00045C68">
        <w:rPr>
          <w:rFonts w:ascii="Century Gothic" w:hAnsi="Century Gothic"/>
        </w:rPr>
        <w:t xml:space="preserve">Addenda Record </w:t>
      </w:r>
      <w:r w:rsidRPr="00045C68">
        <w:rPr>
          <w:rFonts w:ascii="Century Gothic" w:hAnsi="Century Gothic"/>
        </w:rPr>
        <w:t>for Foreign Correspondent Bank Information (718)</w:t>
      </w:r>
      <w:r w:rsidR="003D2258" w:rsidRPr="00045C68">
        <w:rPr>
          <w:rFonts w:ascii="Century Gothic" w:hAnsi="Century Gothic"/>
        </w:rPr>
        <w:t xml:space="preserve"> (Outbound Payments)</w:t>
      </w:r>
      <w:bookmarkEnd w:id="32"/>
    </w:p>
    <w:p w:rsidR="006E7E0D" w:rsidRPr="00045C68" w:rsidRDefault="00CE19BE" w:rsidP="008845DF">
      <w:pPr>
        <w:spacing w:before="120"/>
        <w:ind w:left="1080"/>
        <w:rPr>
          <w:rFonts w:ascii="Century Gothic" w:hAnsi="Century Gothic"/>
          <w:sz w:val="20"/>
          <w:szCs w:val="20"/>
        </w:rPr>
      </w:pPr>
      <w:r w:rsidRPr="00045C68">
        <w:rPr>
          <w:rFonts w:ascii="Century Gothic" w:hAnsi="Century Gothic"/>
          <w:sz w:val="20"/>
          <w:szCs w:val="20"/>
        </w:rPr>
        <w:t>IAT Addenda Records for Foreign Correspondent Bank Information applies to Incoming/Received IAT entries only.</w:t>
      </w:r>
      <w:r w:rsidR="00D224E6" w:rsidRPr="00045C68">
        <w:rPr>
          <w:rFonts w:ascii="Century Gothic" w:hAnsi="Century Gothic"/>
          <w:sz w:val="20"/>
          <w:szCs w:val="20"/>
        </w:rPr>
        <w:t xml:space="preserve"> Note that the mapping provided herein is for </w:t>
      </w:r>
      <w:r w:rsidR="00D224E6" w:rsidRPr="00045C68">
        <w:rPr>
          <w:rFonts w:ascii="Century Gothic" w:hAnsi="Century Gothic"/>
          <w:b/>
          <w:i/>
          <w:sz w:val="20"/>
          <w:szCs w:val="20"/>
        </w:rPr>
        <w:t>outbound</w:t>
      </w:r>
      <w:r w:rsidR="00D224E6" w:rsidRPr="00045C68">
        <w:rPr>
          <w:rFonts w:ascii="Century Gothic" w:hAnsi="Century Gothic"/>
          <w:sz w:val="20"/>
          <w:szCs w:val="20"/>
        </w:rPr>
        <w:t xml:space="preserve"> IAT only i.e., funds are moving from the U.S. to a foreign country.</w:t>
      </w:r>
    </w:p>
    <w:tbl>
      <w:tblPr>
        <w:tblW w:w="14130" w:type="dxa"/>
        <w:tblInd w:w="-432"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50"/>
        <w:gridCol w:w="33"/>
        <w:gridCol w:w="2397"/>
        <w:gridCol w:w="25"/>
        <w:gridCol w:w="785"/>
        <w:gridCol w:w="19"/>
        <w:gridCol w:w="791"/>
        <w:gridCol w:w="19"/>
        <w:gridCol w:w="881"/>
        <w:gridCol w:w="3484"/>
        <w:gridCol w:w="26"/>
        <w:gridCol w:w="5220"/>
      </w:tblGrid>
      <w:tr w:rsidR="00B7686E" w:rsidRPr="00045C68" w:rsidTr="003C1715">
        <w:trPr>
          <w:trHeight w:val="630"/>
        </w:trPr>
        <w:tc>
          <w:tcPr>
            <w:tcW w:w="483" w:type="dxa"/>
            <w:gridSpan w:val="2"/>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 </w:t>
            </w:r>
          </w:p>
        </w:tc>
        <w:tc>
          <w:tcPr>
            <w:tcW w:w="2422" w:type="dxa"/>
            <w:gridSpan w:val="2"/>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IAT</w:t>
            </w:r>
          </w:p>
        </w:tc>
        <w:tc>
          <w:tcPr>
            <w:tcW w:w="804" w:type="dxa"/>
            <w:gridSpan w:val="2"/>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Length</w:t>
            </w:r>
          </w:p>
        </w:tc>
        <w:tc>
          <w:tcPr>
            <w:tcW w:w="810" w:type="dxa"/>
            <w:gridSpan w:val="2"/>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Position</w:t>
            </w:r>
          </w:p>
        </w:tc>
        <w:tc>
          <w:tcPr>
            <w:tcW w:w="881" w:type="dxa"/>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M,R,O</w:t>
            </w:r>
          </w:p>
        </w:tc>
        <w:tc>
          <w:tcPr>
            <w:tcW w:w="3484" w:type="dxa"/>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5246" w:type="dxa"/>
            <w:gridSpan w:val="2"/>
            <w:shd w:val="clear" w:color="000000" w:fill="17365D"/>
            <w:vAlign w:val="center"/>
            <w:hideMark/>
          </w:tcPr>
          <w:p w:rsidR="00B7686E" w:rsidRPr="00045C68" w:rsidRDefault="00B7686E" w:rsidP="00B7686E">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20022 Mapping Comments</w:t>
            </w:r>
          </w:p>
        </w:tc>
      </w:tr>
      <w:tr w:rsidR="00151E29" w:rsidRPr="00045C68" w:rsidTr="00151E29">
        <w:tblPrEx>
          <w:tblBorders>
            <w:top w:val="single" w:sz="2" w:space="0" w:color="000000"/>
            <w:bottom w:val="single" w:sz="6" w:space="0" w:color="auto"/>
            <w:insideH w:val="single" w:sz="6" w:space="0" w:color="auto"/>
          </w:tblBorders>
          <w:tblLook w:val="0000" w:firstRow="0" w:lastRow="0" w:firstColumn="0" w:lastColumn="0" w:noHBand="0" w:noVBand="0"/>
        </w:tblPrEx>
        <w:trPr>
          <w:trHeight w:val="319"/>
        </w:trPr>
        <w:tc>
          <w:tcPr>
            <w:tcW w:w="14130" w:type="dxa"/>
            <w:gridSpan w:val="12"/>
            <w:tcBorders>
              <w:bottom w:val="single" w:sz="6" w:space="0" w:color="auto"/>
            </w:tcBorders>
            <w:shd w:val="solid" w:color="969696" w:fill="auto"/>
            <w:vAlign w:val="center"/>
          </w:tcPr>
          <w:p w:rsidR="00151E29" w:rsidRPr="00045C68" w:rsidRDefault="00151E29" w:rsidP="00151E29">
            <w:pPr>
              <w:spacing w:after="0"/>
              <w:rPr>
                <w:rFonts w:ascii="Century Gothic" w:hAnsi="Century Gothic" w:cs="Century Gothic"/>
                <w:b/>
                <w:bCs/>
                <w:color w:val="000000"/>
                <w:sz w:val="16"/>
                <w:szCs w:val="16"/>
              </w:rPr>
            </w:pPr>
            <w:r w:rsidRPr="00045C68">
              <w:rPr>
                <w:rFonts w:ascii="Century Gothic" w:hAnsi="Century Gothic" w:cs="Century Gothic"/>
                <w:b/>
                <w:bCs/>
                <w:color w:val="000000"/>
                <w:sz w:val="16"/>
                <w:szCs w:val="16"/>
              </w:rPr>
              <w:t>IAT Addenda For Foreign Correspondent Bank Information Record (7)  NOTE: A maximum of three optional Foreign Correspondent Bank addenda records may be included with each IAT entry</w:t>
            </w:r>
          </w:p>
        </w:tc>
      </w:tr>
      <w:tr w:rsidR="003C1715" w:rsidRPr="00045C68" w:rsidTr="003C1715">
        <w:tblPrEx>
          <w:tblBorders>
            <w:top w:val="single" w:sz="2" w:space="0" w:color="000000"/>
            <w:bottom w:val="single" w:sz="6" w:space="0" w:color="auto"/>
            <w:insideH w:val="single" w:sz="6" w:space="0" w:color="auto"/>
          </w:tblBorders>
          <w:tblLook w:val="0000" w:firstRow="0" w:lastRow="0" w:firstColumn="0" w:lastColumn="0" w:noHBand="0" w:noVBand="0"/>
        </w:tblPrEx>
        <w:trPr>
          <w:trHeight w:val="170"/>
        </w:trPr>
        <w:tc>
          <w:tcPr>
            <w:tcW w:w="450" w:type="dxa"/>
            <w:tcBorders>
              <w:top w:val="single" w:sz="6" w:space="0" w:color="auto"/>
            </w:tcBorders>
            <w:shd w:val="clear" w:color="FF6600" w:fill="F79646"/>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2430" w:type="dxa"/>
            <w:gridSpan w:val="2"/>
            <w:tcBorders>
              <w:top w:val="single" w:sz="6" w:space="0" w:color="auto"/>
            </w:tcBorders>
            <w:shd w:val="clear" w:color="FF6600" w:fill="F79646"/>
          </w:tcPr>
          <w:p w:rsidR="003C1715" w:rsidRPr="00045C68" w:rsidRDefault="003C1715" w:rsidP="003C171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Record Type Code</w:t>
            </w:r>
          </w:p>
        </w:tc>
        <w:tc>
          <w:tcPr>
            <w:tcW w:w="810" w:type="dxa"/>
            <w:gridSpan w:val="2"/>
            <w:tcBorders>
              <w:top w:val="single" w:sz="6" w:space="0" w:color="auto"/>
            </w:tcBorders>
            <w:shd w:val="clear" w:color="FF6600" w:fill="F79646"/>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810" w:type="dxa"/>
            <w:gridSpan w:val="2"/>
            <w:tcBorders>
              <w:top w:val="single" w:sz="6" w:space="0" w:color="auto"/>
            </w:tcBorders>
            <w:shd w:val="clear" w:color="FF6600" w:fill="F79646"/>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01-01</w:t>
            </w:r>
          </w:p>
        </w:tc>
        <w:tc>
          <w:tcPr>
            <w:tcW w:w="900" w:type="dxa"/>
            <w:gridSpan w:val="2"/>
            <w:tcBorders>
              <w:top w:val="single" w:sz="6" w:space="0" w:color="auto"/>
            </w:tcBorders>
            <w:shd w:val="clear" w:color="FF6600" w:fill="F79646"/>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tcBorders>
            <w:shd w:val="clear" w:color="FF6600" w:fill="F79646"/>
          </w:tcPr>
          <w:p w:rsidR="003C1715" w:rsidRPr="00045C68" w:rsidRDefault="003C1715" w:rsidP="003C171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Code identifying the Addenda Record type is "7"</w:t>
            </w:r>
          </w:p>
        </w:tc>
        <w:tc>
          <w:tcPr>
            <w:tcW w:w="5220" w:type="dxa"/>
            <w:tcBorders>
              <w:top w:val="single" w:sz="6" w:space="0" w:color="auto"/>
            </w:tcBorders>
            <w:shd w:val="clear" w:color="FF6600" w:fill="F79646"/>
          </w:tcPr>
          <w:p w:rsidR="003C1715" w:rsidRPr="00045C68" w:rsidRDefault="003C1715" w:rsidP="00CB529F">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Not mapped, set </w:t>
            </w:r>
            <w:r w:rsidR="00CB529F" w:rsidRPr="00045C68">
              <w:rPr>
                <w:rFonts w:ascii="Century Gothic" w:hAnsi="Century Gothic" w:cs="Century Gothic"/>
                <w:color w:val="000000"/>
                <w:sz w:val="16"/>
                <w:szCs w:val="16"/>
              </w:rPr>
              <w:t xml:space="preserve">by ODFI system </w:t>
            </w:r>
            <w:r w:rsidRPr="00045C68">
              <w:rPr>
                <w:rFonts w:ascii="Century Gothic" w:hAnsi="Century Gothic" w:cs="Century Gothic"/>
                <w:color w:val="000000"/>
                <w:sz w:val="16"/>
                <w:szCs w:val="16"/>
              </w:rPr>
              <w:t xml:space="preserve">to "7" </w:t>
            </w:r>
          </w:p>
        </w:tc>
      </w:tr>
      <w:tr w:rsidR="003C1715" w:rsidRPr="00045C68" w:rsidTr="003C1715">
        <w:tblPrEx>
          <w:tblBorders>
            <w:top w:val="single" w:sz="2" w:space="0" w:color="000000"/>
            <w:bottom w:val="single" w:sz="6" w:space="0" w:color="auto"/>
            <w:insideH w:val="single" w:sz="6" w:space="0" w:color="auto"/>
          </w:tblBorders>
          <w:tblLook w:val="0000" w:firstRow="0" w:lastRow="0" w:firstColumn="0" w:lastColumn="0" w:noHBand="0" w:noVBand="0"/>
        </w:tblPrEx>
        <w:trPr>
          <w:trHeight w:val="338"/>
        </w:trPr>
        <w:tc>
          <w:tcPr>
            <w:tcW w:w="450" w:type="dxa"/>
            <w:tcBorders>
              <w:top w:val="single" w:sz="6" w:space="0" w:color="auto"/>
            </w:tcBorders>
            <w:shd w:val="clear" w:color="FF6600" w:fill="F79646"/>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w:t>
            </w:r>
          </w:p>
        </w:tc>
        <w:tc>
          <w:tcPr>
            <w:tcW w:w="2430" w:type="dxa"/>
            <w:gridSpan w:val="2"/>
            <w:tcBorders>
              <w:top w:val="single" w:sz="6" w:space="0" w:color="auto"/>
            </w:tcBorders>
            <w:shd w:val="clear" w:color="FF6600" w:fill="F79646"/>
          </w:tcPr>
          <w:p w:rsidR="003C1715" w:rsidRPr="00045C68" w:rsidRDefault="003C1715" w:rsidP="003C171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Addenda Type Code</w:t>
            </w:r>
          </w:p>
        </w:tc>
        <w:tc>
          <w:tcPr>
            <w:tcW w:w="810" w:type="dxa"/>
            <w:gridSpan w:val="2"/>
            <w:tcBorders>
              <w:top w:val="single" w:sz="6" w:space="0" w:color="auto"/>
            </w:tcBorders>
            <w:shd w:val="clear" w:color="FF6600" w:fill="F79646"/>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w:t>
            </w:r>
          </w:p>
        </w:tc>
        <w:tc>
          <w:tcPr>
            <w:tcW w:w="810" w:type="dxa"/>
            <w:gridSpan w:val="2"/>
            <w:tcBorders>
              <w:top w:val="single" w:sz="6" w:space="0" w:color="auto"/>
            </w:tcBorders>
            <w:shd w:val="clear" w:color="FF6600" w:fill="F79646"/>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02-03</w:t>
            </w:r>
          </w:p>
        </w:tc>
        <w:tc>
          <w:tcPr>
            <w:tcW w:w="900" w:type="dxa"/>
            <w:gridSpan w:val="2"/>
            <w:tcBorders>
              <w:top w:val="single" w:sz="6" w:space="0" w:color="auto"/>
            </w:tcBorders>
            <w:shd w:val="clear" w:color="FF6600" w:fill="F79646"/>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tcBorders>
            <w:shd w:val="clear" w:color="FF6600" w:fill="F79646"/>
          </w:tcPr>
          <w:p w:rsidR="003C1715" w:rsidRPr="00045C68" w:rsidRDefault="003C1715" w:rsidP="003C171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Code identifying the Addenda Record for Foreign Correspondent Bank Information for IAT</w:t>
            </w:r>
          </w:p>
        </w:tc>
        <w:tc>
          <w:tcPr>
            <w:tcW w:w="5220" w:type="dxa"/>
            <w:tcBorders>
              <w:top w:val="single" w:sz="6" w:space="0" w:color="auto"/>
            </w:tcBorders>
            <w:shd w:val="clear" w:color="FF6600" w:fill="F79646"/>
          </w:tcPr>
          <w:p w:rsidR="003C1715" w:rsidRPr="00045C68" w:rsidRDefault="003C1715" w:rsidP="00CB529F">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Not mapped, set </w:t>
            </w:r>
            <w:r w:rsidR="00CB529F" w:rsidRPr="00045C68">
              <w:rPr>
                <w:rFonts w:ascii="Century Gothic" w:hAnsi="Century Gothic" w:cs="Century Gothic"/>
                <w:color w:val="000000"/>
                <w:sz w:val="16"/>
                <w:szCs w:val="16"/>
              </w:rPr>
              <w:t xml:space="preserve">by ODFI system </w:t>
            </w:r>
            <w:r w:rsidRPr="00045C68">
              <w:rPr>
                <w:rFonts w:ascii="Century Gothic" w:hAnsi="Century Gothic" w:cs="Century Gothic"/>
                <w:color w:val="000000"/>
                <w:sz w:val="16"/>
                <w:szCs w:val="16"/>
              </w:rPr>
              <w:t xml:space="preserve">to "18" </w:t>
            </w:r>
          </w:p>
        </w:tc>
      </w:tr>
      <w:tr w:rsidR="003C1715" w:rsidRPr="00045C68" w:rsidTr="003C1715">
        <w:tblPrEx>
          <w:tblBorders>
            <w:top w:val="single" w:sz="2" w:space="0" w:color="000000"/>
            <w:bottom w:val="single" w:sz="6" w:space="0" w:color="auto"/>
            <w:insideH w:val="single" w:sz="6" w:space="0" w:color="auto"/>
          </w:tblBorders>
          <w:tblLook w:val="0000" w:firstRow="0" w:lastRow="0" w:firstColumn="0" w:lastColumn="0" w:noHBand="0" w:noVBand="0"/>
        </w:tblPrEx>
        <w:trPr>
          <w:trHeight w:val="367"/>
        </w:trPr>
        <w:tc>
          <w:tcPr>
            <w:tcW w:w="450" w:type="dxa"/>
            <w:shd w:val="solid" w:color="FFFFCC" w:fill="auto"/>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w:t>
            </w:r>
          </w:p>
        </w:tc>
        <w:tc>
          <w:tcPr>
            <w:tcW w:w="2430" w:type="dxa"/>
            <w:gridSpan w:val="2"/>
            <w:shd w:val="solid" w:color="FFFFCC" w:fill="auto"/>
          </w:tcPr>
          <w:p w:rsidR="003C1715" w:rsidRPr="00045C68" w:rsidRDefault="003C1715" w:rsidP="003C171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Foreign Correspondent Bank Name</w:t>
            </w:r>
          </w:p>
        </w:tc>
        <w:tc>
          <w:tcPr>
            <w:tcW w:w="810" w:type="dxa"/>
            <w:gridSpan w:val="2"/>
            <w:shd w:val="solid" w:color="FFFFCC" w:fill="auto"/>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35</w:t>
            </w:r>
          </w:p>
        </w:tc>
        <w:tc>
          <w:tcPr>
            <w:tcW w:w="810" w:type="dxa"/>
            <w:gridSpan w:val="2"/>
            <w:shd w:val="solid" w:color="FFFFCC" w:fill="auto"/>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04-38</w:t>
            </w:r>
          </w:p>
        </w:tc>
        <w:tc>
          <w:tcPr>
            <w:tcW w:w="900" w:type="dxa"/>
            <w:gridSpan w:val="2"/>
            <w:shd w:val="solid" w:color="FFFFCC" w:fill="auto"/>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shd w:val="solid" w:color="FFFFCC" w:fill="auto"/>
          </w:tcPr>
          <w:p w:rsidR="003C1715" w:rsidRPr="00045C68" w:rsidRDefault="003C1715" w:rsidP="003C171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This field identifies the name of the Foreign Correspondent Bank</w:t>
            </w:r>
          </w:p>
        </w:tc>
        <w:tc>
          <w:tcPr>
            <w:tcW w:w="5220" w:type="dxa"/>
            <w:shd w:val="solid" w:color="FFFFCC" w:fill="auto"/>
          </w:tcPr>
          <w:p w:rsidR="003C1715" w:rsidRPr="00045C68" w:rsidRDefault="005F0A4C" w:rsidP="005F0A4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Maps to IntermediaryAgent2&gt;&lt;FinancialInstitutionIdentification&gt; &lt;Name&gt; or &lt;IntermediaryAgent3&gt; &lt;FinancialInstitutionIdentification&gt;&lt;Name&gt;</w:t>
            </w:r>
          </w:p>
        </w:tc>
      </w:tr>
      <w:tr w:rsidR="003C1715" w:rsidRPr="00045C68" w:rsidTr="003C1715">
        <w:tblPrEx>
          <w:tblBorders>
            <w:top w:val="single" w:sz="2" w:space="0" w:color="000000"/>
            <w:bottom w:val="single" w:sz="6" w:space="0" w:color="auto"/>
            <w:insideH w:val="single" w:sz="6" w:space="0" w:color="auto"/>
          </w:tblBorders>
          <w:tblLook w:val="0000" w:firstRow="0" w:lastRow="0" w:firstColumn="0" w:lastColumn="0" w:noHBand="0" w:noVBand="0"/>
        </w:tblPrEx>
        <w:trPr>
          <w:trHeight w:val="1699"/>
        </w:trPr>
        <w:tc>
          <w:tcPr>
            <w:tcW w:w="450" w:type="dxa"/>
            <w:shd w:val="solid" w:color="FFFFCC" w:fill="auto"/>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4</w:t>
            </w:r>
          </w:p>
        </w:tc>
        <w:tc>
          <w:tcPr>
            <w:tcW w:w="2430" w:type="dxa"/>
            <w:gridSpan w:val="2"/>
            <w:shd w:val="solid" w:color="FFFFCC" w:fill="auto"/>
          </w:tcPr>
          <w:p w:rsidR="003C1715" w:rsidRPr="00045C68" w:rsidRDefault="003C1715" w:rsidP="003C171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Foreign Correspondent Bank Identification Number Qualifier </w:t>
            </w:r>
          </w:p>
        </w:tc>
        <w:tc>
          <w:tcPr>
            <w:tcW w:w="810" w:type="dxa"/>
            <w:gridSpan w:val="2"/>
            <w:shd w:val="solid" w:color="FFFFCC" w:fill="auto"/>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w:t>
            </w:r>
          </w:p>
        </w:tc>
        <w:tc>
          <w:tcPr>
            <w:tcW w:w="810" w:type="dxa"/>
            <w:gridSpan w:val="2"/>
            <w:shd w:val="solid" w:color="FFFFCC" w:fill="auto"/>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39-40</w:t>
            </w:r>
          </w:p>
        </w:tc>
        <w:tc>
          <w:tcPr>
            <w:tcW w:w="900" w:type="dxa"/>
            <w:gridSpan w:val="2"/>
            <w:shd w:val="solid" w:color="FFFFCC" w:fill="auto"/>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shd w:val="solid" w:color="FFFFCC" w:fill="auto"/>
          </w:tcPr>
          <w:p w:rsidR="003C1715" w:rsidRPr="00045C68" w:rsidRDefault="003C1715" w:rsidP="003C171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This field contains a 2-digit code that identifies the numbering scheme used in the Foreign Correspondent Bank Identification Number field. Code values for this field are:</w:t>
            </w:r>
          </w:p>
          <w:p w:rsidR="003C1715" w:rsidRPr="00045C68" w:rsidRDefault="00CE19BE" w:rsidP="003C171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w:t>
            </w:r>
            <w:r w:rsidR="003C1715" w:rsidRPr="00045C68">
              <w:rPr>
                <w:rFonts w:ascii="Century Gothic" w:hAnsi="Century Gothic" w:cs="Century Gothic"/>
                <w:color w:val="000000"/>
                <w:sz w:val="16"/>
                <w:szCs w:val="16"/>
              </w:rPr>
              <w:t>01</w:t>
            </w:r>
            <w:r w:rsidRPr="00045C68">
              <w:rPr>
                <w:rFonts w:ascii="Century Gothic" w:hAnsi="Century Gothic" w:cs="Century Gothic"/>
                <w:color w:val="000000"/>
                <w:sz w:val="16"/>
                <w:szCs w:val="16"/>
              </w:rPr>
              <w:t>”</w:t>
            </w:r>
            <w:r w:rsidR="003C1715" w:rsidRPr="00045C68">
              <w:rPr>
                <w:rFonts w:ascii="Century Gothic" w:hAnsi="Century Gothic" w:cs="Century Gothic"/>
                <w:color w:val="000000"/>
                <w:sz w:val="16"/>
                <w:szCs w:val="16"/>
              </w:rPr>
              <w:t xml:space="preserve"> = National Clearing System Number (e.g., U.S. Routing Transit Number)</w:t>
            </w:r>
          </w:p>
          <w:p w:rsidR="003C1715" w:rsidRPr="00045C68" w:rsidRDefault="00CE19BE" w:rsidP="003C171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w:t>
            </w:r>
            <w:r w:rsidR="003C1715" w:rsidRPr="00045C68">
              <w:rPr>
                <w:rFonts w:ascii="Century Gothic" w:hAnsi="Century Gothic" w:cs="Century Gothic"/>
                <w:color w:val="000000"/>
                <w:sz w:val="16"/>
                <w:szCs w:val="16"/>
              </w:rPr>
              <w:t>02</w:t>
            </w:r>
            <w:r w:rsidRPr="00045C68">
              <w:rPr>
                <w:rFonts w:ascii="Century Gothic" w:hAnsi="Century Gothic" w:cs="Century Gothic"/>
                <w:color w:val="000000"/>
                <w:sz w:val="16"/>
                <w:szCs w:val="16"/>
              </w:rPr>
              <w:t>”</w:t>
            </w:r>
            <w:r w:rsidR="003C1715" w:rsidRPr="00045C68">
              <w:rPr>
                <w:rFonts w:ascii="Century Gothic" w:hAnsi="Century Gothic" w:cs="Century Gothic"/>
                <w:color w:val="000000"/>
                <w:sz w:val="16"/>
                <w:szCs w:val="16"/>
              </w:rPr>
              <w:t xml:space="preserve"> = BIC Code</w:t>
            </w:r>
          </w:p>
          <w:p w:rsidR="003C1715" w:rsidRPr="00045C68" w:rsidRDefault="00CE19BE" w:rsidP="003C171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w:t>
            </w:r>
            <w:r w:rsidR="003C1715" w:rsidRPr="00045C68">
              <w:rPr>
                <w:rFonts w:ascii="Century Gothic" w:hAnsi="Century Gothic" w:cs="Century Gothic"/>
                <w:color w:val="000000"/>
                <w:sz w:val="16"/>
                <w:szCs w:val="16"/>
              </w:rPr>
              <w:t>03</w:t>
            </w:r>
            <w:r w:rsidRPr="00045C68">
              <w:rPr>
                <w:rFonts w:ascii="Century Gothic" w:hAnsi="Century Gothic" w:cs="Century Gothic"/>
                <w:color w:val="000000"/>
                <w:sz w:val="16"/>
                <w:szCs w:val="16"/>
              </w:rPr>
              <w:t>”</w:t>
            </w:r>
            <w:r w:rsidR="003C1715" w:rsidRPr="00045C68">
              <w:rPr>
                <w:rFonts w:ascii="Century Gothic" w:hAnsi="Century Gothic" w:cs="Century Gothic"/>
                <w:color w:val="000000"/>
                <w:sz w:val="16"/>
                <w:szCs w:val="16"/>
              </w:rPr>
              <w:t xml:space="preserve"> = IBAN</w:t>
            </w:r>
          </w:p>
        </w:tc>
        <w:tc>
          <w:tcPr>
            <w:tcW w:w="5220" w:type="dxa"/>
            <w:shd w:val="solid" w:color="FFFFCC" w:fill="auto"/>
          </w:tcPr>
          <w:p w:rsidR="005F0A4C" w:rsidRPr="00045C68" w:rsidRDefault="005F0A4C" w:rsidP="005F0A4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Set to:</w:t>
            </w:r>
          </w:p>
          <w:p w:rsidR="005F0A4C" w:rsidRPr="00045C68" w:rsidRDefault="005F0A4C" w:rsidP="005F0A4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“01” if &lt;CreditTransferTransactionInformation&gt;&lt;IntermediaryAgent2&gt; or &lt;IntermediaryAgent3&gt;&lt;FinancialInstitutionIdentification&gt; &lt;ClearingSystemMemberIdentification&gt; &lt;ClearingSystemIdentification&gt;&lt;Code&gt; is present</w:t>
            </w:r>
          </w:p>
          <w:p w:rsidR="005F0A4C" w:rsidRPr="00045C68" w:rsidRDefault="005F0A4C" w:rsidP="005F0A4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“02” if &lt;CreditTransferTransactionInformation&gt;&lt;IntermediaryAgent2&gt; or &lt;IntermediaryAgent3&gt; &lt;FinancialInstitutionIdentification&gt;&lt;BIC&gt; is present</w:t>
            </w:r>
          </w:p>
          <w:p w:rsidR="003C1715" w:rsidRPr="00045C68" w:rsidRDefault="005F0A4C" w:rsidP="005F0A4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“03” if &lt;CreditTransferTransactionInformation&gt; IntermediaryAgent2Account&gt; or &lt;IntermediaryAgent3Account&gt;&lt;Identification&gt;&lt;IBAN&gt; is present</w:t>
            </w:r>
            <w:r w:rsidR="003C1715" w:rsidRPr="00045C68">
              <w:rPr>
                <w:rFonts w:ascii="Century Gothic" w:hAnsi="Century Gothic" w:cs="Century Gothic"/>
                <w:color w:val="000000"/>
                <w:sz w:val="16"/>
                <w:szCs w:val="16"/>
              </w:rPr>
              <w:t xml:space="preserve"> </w:t>
            </w:r>
          </w:p>
        </w:tc>
      </w:tr>
      <w:tr w:rsidR="003C1715" w:rsidRPr="00045C68" w:rsidTr="003C1715">
        <w:tblPrEx>
          <w:tblBorders>
            <w:top w:val="single" w:sz="2" w:space="0" w:color="000000"/>
            <w:bottom w:val="single" w:sz="6" w:space="0" w:color="auto"/>
            <w:insideH w:val="single" w:sz="6" w:space="0" w:color="auto"/>
          </w:tblBorders>
          <w:tblLook w:val="0000" w:firstRow="0" w:lastRow="0" w:firstColumn="0" w:lastColumn="0" w:noHBand="0" w:noVBand="0"/>
        </w:tblPrEx>
        <w:trPr>
          <w:trHeight w:val="509"/>
        </w:trPr>
        <w:tc>
          <w:tcPr>
            <w:tcW w:w="450" w:type="dxa"/>
            <w:shd w:val="solid" w:color="FFFFCC" w:fill="auto"/>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5</w:t>
            </w:r>
          </w:p>
        </w:tc>
        <w:tc>
          <w:tcPr>
            <w:tcW w:w="2430" w:type="dxa"/>
            <w:gridSpan w:val="2"/>
            <w:shd w:val="solid" w:color="FFFFCC" w:fill="auto"/>
          </w:tcPr>
          <w:p w:rsidR="003C1715" w:rsidRPr="00045C68" w:rsidRDefault="003C1715" w:rsidP="003C171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Foreign Correspondent Bank Identification Number </w:t>
            </w:r>
          </w:p>
        </w:tc>
        <w:tc>
          <w:tcPr>
            <w:tcW w:w="810" w:type="dxa"/>
            <w:gridSpan w:val="2"/>
            <w:shd w:val="solid" w:color="FFFFCC" w:fill="auto"/>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34</w:t>
            </w:r>
          </w:p>
        </w:tc>
        <w:tc>
          <w:tcPr>
            <w:tcW w:w="810" w:type="dxa"/>
            <w:gridSpan w:val="2"/>
            <w:shd w:val="solid" w:color="FFFFCC" w:fill="auto"/>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41-74</w:t>
            </w:r>
          </w:p>
        </w:tc>
        <w:tc>
          <w:tcPr>
            <w:tcW w:w="900" w:type="dxa"/>
            <w:gridSpan w:val="2"/>
            <w:shd w:val="solid" w:color="FFFFCC" w:fill="auto"/>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shd w:val="solid" w:color="FFFFCC" w:fill="auto"/>
          </w:tcPr>
          <w:p w:rsidR="003C1715" w:rsidRPr="00045C68" w:rsidRDefault="00E84F39" w:rsidP="003C171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This field contains bank identification number (i.e., the National Clearing System Number, BIC Code, or IBAN) of the Foreign Correspondent Bank</w:t>
            </w:r>
          </w:p>
        </w:tc>
        <w:tc>
          <w:tcPr>
            <w:tcW w:w="5220" w:type="dxa"/>
            <w:shd w:val="solid" w:color="FFFFCC" w:fill="auto"/>
          </w:tcPr>
          <w:p w:rsidR="005F0A4C" w:rsidRPr="00045C68" w:rsidRDefault="005F0A4C" w:rsidP="005F0A4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Maps to: </w:t>
            </w:r>
          </w:p>
          <w:p w:rsidR="005F0A4C" w:rsidRPr="00045C68" w:rsidRDefault="005F0A4C" w:rsidP="005F0A4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&lt;CreditTransferTransactionInformation&gt;&lt;IntermediaryAgent2&gt; or &lt;IntermediaryAgent3&gt;&lt;FinancialInstitutionIdentification&gt; &lt;ClearingSystemMemberIdentification&gt; &lt;MemberIdentification&gt;   </w:t>
            </w:r>
          </w:p>
          <w:p w:rsidR="005F0A4C" w:rsidRPr="00045C68" w:rsidRDefault="005F0A4C" w:rsidP="005F0A4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Else &lt;CreditTransferTransactionInformation&gt;&lt;IntermediaryAgent2&gt; or &lt;IntermediaryAgent3&gt; &lt;FinancialInstitutionIdentification&gt;&lt;BIC&gt;  </w:t>
            </w:r>
          </w:p>
          <w:p w:rsidR="003C1715" w:rsidRPr="00045C68" w:rsidRDefault="005F0A4C" w:rsidP="005F0A4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Else &lt;CreditTransferTransactionInformation&gt; &lt;IntermediaryAgent2Account&gt; or &lt;IntermediaryAgent3Account&gt;&lt;Identification&gt;&lt;IBAN&gt;</w:t>
            </w:r>
          </w:p>
        </w:tc>
      </w:tr>
      <w:tr w:rsidR="003C1715" w:rsidRPr="00045C68" w:rsidTr="003C1715">
        <w:tblPrEx>
          <w:tblBorders>
            <w:top w:val="single" w:sz="2" w:space="0" w:color="000000"/>
            <w:bottom w:val="single" w:sz="6" w:space="0" w:color="auto"/>
            <w:insideH w:val="single" w:sz="6" w:space="0" w:color="auto"/>
          </w:tblBorders>
          <w:tblLook w:val="0000" w:firstRow="0" w:lastRow="0" w:firstColumn="0" w:lastColumn="0" w:noHBand="0" w:noVBand="0"/>
        </w:tblPrEx>
        <w:trPr>
          <w:trHeight w:val="528"/>
        </w:trPr>
        <w:tc>
          <w:tcPr>
            <w:tcW w:w="450" w:type="dxa"/>
            <w:tcBorders>
              <w:bottom w:val="single" w:sz="6" w:space="0" w:color="auto"/>
            </w:tcBorders>
            <w:shd w:val="solid" w:color="FFFFCC" w:fill="auto"/>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6</w:t>
            </w:r>
          </w:p>
        </w:tc>
        <w:tc>
          <w:tcPr>
            <w:tcW w:w="2430" w:type="dxa"/>
            <w:gridSpan w:val="2"/>
            <w:tcBorders>
              <w:bottom w:val="single" w:sz="6" w:space="0" w:color="auto"/>
            </w:tcBorders>
            <w:shd w:val="solid" w:color="FFFFCC" w:fill="auto"/>
          </w:tcPr>
          <w:p w:rsidR="003C1715" w:rsidRPr="00045C68" w:rsidRDefault="003C1715" w:rsidP="003C171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Foreign Correspondent Bank Branch Country Code</w:t>
            </w:r>
          </w:p>
        </w:tc>
        <w:tc>
          <w:tcPr>
            <w:tcW w:w="810" w:type="dxa"/>
            <w:gridSpan w:val="2"/>
            <w:tcBorders>
              <w:bottom w:val="single" w:sz="6" w:space="0" w:color="auto"/>
            </w:tcBorders>
            <w:shd w:val="solid" w:color="FFFFCC" w:fill="auto"/>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w:t>
            </w:r>
          </w:p>
        </w:tc>
        <w:tc>
          <w:tcPr>
            <w:tcW w:w="810" w:type="dxa"/>
            <w:gridSpan w:val="2"/>
            <w:tcBorders>
              <w:bottom w:val="single" w:sz="6" w:space="0" w:color="auto"/>
            </w:tcBorders>
            <w:shd w:val="solid" w:color="FFFFCC" w:fill="auto"/>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75-77</w:t>
            </w:r>
          </w:p>
        </w:tc>
        <w:tc>
          <w:tcPr>
            <w:tcW w:w="900" w:type="dxa"/>
            <w:gridSpan w:val="2"/>
            <w:tcBorders>
              <w:bottom w:val="single" w:sz="6" w:space="0" w:color="auto"/>
            </w:tcBorders>
            <w:shd w:val="solid" w:color="FFFFCC" w:fill="auto"/>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bottom w:val="single" w:sz="6" w:space="0" w:color="auto"/>
            </w:tcBorders>
            <w:shd w:val="solid" w:color="FFFFCC" w:fill="auto"/>
          </w:tcPr>
          <w:p w:rsidR="003C1715" w:rsidRPr="00045C68" w:rsidRDefault="003C1715" w:rsidP="003C171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This field contains a 2-character code as approved by the International Organization for Standardization (ISO) used to identify the country in which the branch of the Foreign Correspondent Bank is located</w:t>
            </w:r>
          </w:p>
        </w:tc>
        <w:tc>
          <w:tcPr>
            <w:tcW w:w="5220" w:type="dxa"/>
            <w:tcBorders>
              <w:bottom w:val="single" w:sz="6" w:space="0" w:color="auto"/>
            </w:tcBorders>
            <w:shd w:val="solid" w:color="FFFFCC" w:fill="auto"/>
          </w:tcPr>
          <w:p w:rsidR="007672AB" w:rsidRPr="00045C68" w:rsidRDefault="007672AB" w:rsidP="003C1715">
            <w:pPr>
              <w:autoSpaceDE w:val="0"/>
              <w:autoSpaceDN w:val="0"/>
              <w:adjustRightInd w:val="0"/>
              <w:spacing w:after="0" w:line="240" w:lineRule="auto"/>
              <w:rPr>
                <w:rFonts w:ascii="Century Gothic" w:hAnsi="Century Gothic" w:cs="Century Gothic"/>
                <w:color w:val="000000"/>
                <w:sz w:val="16"/>
                <w:szCs w:val="16"/>
              </w:rPr>
            </w:pPr>
          </w:p>
          <w:p w:rsidR="003C1715" w:rsidRPr="00045C68" w:rsidRDefault="005F0A4C" w:rsidP="005F0A4C">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Maps to &lt;CreditTransferTransactionInformation&gt;&lt;IntermediaryAgent2&gt; or &lt;IntermediaryAgent3&gt;&lt;FinancialInstitutionIdentification&gt;&lt;PostalAddress&gt;&lt;Country&gt;</w:t>
            </w:r>
          </w:p>
        </w:tc>
      </w:tr>
      <w:tr w:rsidR="003C1715" w:rsidRPr="00045C68" w:rsidTr="003C1715">
        <w:tblPrEx>
          <w:tblBorders>
            <w:top w:val="single" w:sz="2" w:space="0" w:color="000000"/>
            <w:bottom w:val="single" w:sz="6" w:space="0" w:color="auto"/>
            <w:insideH w:val="single" w:sz="6" w:space="0" w:color="auto"/>
          </w:tblBorders>
          <w:tblLook w:val="0000" w:firstRow="0" w:lastRow="0" w:firstColumn="0" w:lastColumn="0" w:noHBand="0" w:noVBand="0"/>
        </w:tblPrEx>
        <w:trPr>
          <w:trHeight w:val="180"/>
        </w:trPr>
        <w:tc>
          <w:tcPr>
            <w:tcW w:w="450" w:type="dxa"/>
            <w:tcBorders>
              <w:top w:val="single" w:sz="6" w:space="0" w:color="auto"/>
            </w:tcBorders>
            <w:shd w:val="clear" w:color="FF6600" w:fill="F79646"/>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w:t>
            </w:r>
          </w:p>
        </w:tc>
        <w:tc>
          <w:tcPr>
            <w:tcW w:w="2430" w:type="dxa"/>
            <w:gridSpan w:val="2"/>
            <w:tcBorders>
              <w:top w:val="single" w:sz="6" w:space="0" w:color="auto"/>
            </w:tcBorders>
            <w:shd w:val="clear" w:color="FF6600" w:fill="F79646"/>
          </w:tcPr>
          <w:p w:rsidR="003C1715" w:rsidRPr="00045C68" w:rsidRDefault="003C1715" w:rsidP="003C171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Reserved</w:t>
            </w:r>
          </w:p>
        </w:tc>
        <w:tc>
          <w:tcPr>
            <w:tcW w:w="810" w:type="dxa"/>
            <w:gridSpan w:val="2"/>
            <w:tcBorders>
              <w:top w:val="single" w:sz="6" w:space="0" w:color="auto"/>
            </w:tcBorders>
            <w:shd w:val="clear" w:color="FF6600" w:fill="F79646"/>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6</w:t>
            </w:r>
          </w:p>
        </w:tc>
        <w:tc>
          <w:tcPr>
            <w:tcW w:w="810" w:type="dxa"/>
            <w:gridSpan w:val="2"/>
            <w:tcBorders>
              <w:top w:val="single" w:sz="6" w:space="0" w:color="auto"/>
            </w:tcBorders>
            <w:shd w:val="clear" w:color="FF6600" w:fill="F79646"/>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78-83</w:t>
            </w:r>
          </w:p>
        </w:tc>
        <w:tc>
          <w:tcPr>
            <w:tcW w:w="900" w:type="dxa"/>
            <w:gridSpan w:val="2"/>
            <w:tcBorders>
              <w:top w:val="single" w:sz="6" w:space="0" w:color="auto"/>
            </w:tcBorders>
            <w:shd w:val="clear" w:color="FF6600" w:fill="F79646"/>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N/A</w:t>
            </w:r>
          </w:p>
        </w:tc>
        <w:tc>
          <w:tcPr>
            <w:tcW w:w="3510" w:type="dxa"/>
            <w:gridSpan w:val="2"/>
            <w:tcBorders>
              <w:top w:val="single" w:sz="6" w:space="0" w:color="auto"/>
            </w:tcBorders>
            <w:shd w:val="clear" w:color="FF6600" w:fill="F79646"/>
          </w:tcPr>
          <w:p w:rsidR="003C1715" w:rsidRPr="00045C68" w:rsidRDefault="00CE19BE" w:rsidP="00CE19B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Leave blank</w:t>
            </w:r>
          </w:p>
        </w:tc>
        <w:tc>
          <w:tcPr>
            <w:tcW w:w="5220" w:type="dxa"/>
            <w:tcBorders>
              <w:top w:val="single" w:sz="6" w:space="0" w:color="auto"/>
            </w:tcBorders>
            <w:shd w:val="clear" w:color="FF6600" w:fill="F79646"/>
          </w:tcPr>
          <w:p w:rsidR="003C1715" w:rsidRPr="00045C68" w:rsidRDefault="003C1715" w:rsidP="003C171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w:t>
            </w:r>
            <w:r w:rsidR="00CE19BE" w:rsidRPr="00045C68">
              <w:rPr>
                <w:rFonts w:ascii="Century Gothic" w:hAnsi="Century Gothic" w:cs="Century Gothic"/>
                <w:color w:val="000000"/>
                <w:sz w:val="16"/>
                <w:szCs w:val="16"/>
              </w:rPr>
              <w:t>*</w:t>
            </w:r>
            <w:r w:rsidRPr="00045C68">
              <w:rPr>
                <w:rFonts w:ascii="Century Gothic" w:hAnsi="Century Gothic" w:cs="Century Gothic"/>
                <w:color w:val="000000"/>
                <w:sz w:val="16"/>
                <w:szCs w:val="16"/>
              </w:rPr>
              <w:t>, leave blank</w:t>
            </w:r>
          </w:p>
        </w:tc>
      </w:tr>
      <w:tr w:rsidR="003C1715" w:rsidRPr="00045C68" w:rsidTr="003C1715">
        <w:tblPrEx>
          <w:tblBorders>
            <w:top w:val="single" w:sz="2" w:space="0" w:color="000000"/>
            <w:bottom w:val="single" w:sz="6" w:space="0" w:color="auto"/>
            <w:insideH w:val="single" w:sz="6" w:space="0" w:color="auto"/>
          </w:tblBorders>
          <w:tblLook w:val="0000" w:firstRow="0" w:lastRow="0" w:firstColumn="0" w:lastColumn="0" w:noHBand="0" w:noVBand="0"/>
        </w:tblPrEx>
        <w:trPr>
          <w:trHeight w:val="566"/>
        </w:trPr>
        <w:tc>
          <w:tcPr>
            <w:tcW w:w="450" w:type="dxa"/>
            <w:tcBorders>
              <w:top w:val="single" w:sz="6" w:space="0" w:color="auto"/>
            </w:tcBorders>
            <w:shd w:val="clear" w:color="FF6600" w:fill="F79646"/>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lastRenderedPageBreak/>
              <w:t>8</w:t>
            </w:r>
          </w:p>
        </w:tc>
        <w:tc>
          <w:tcPr>
            <w:tcW w:w="2430" w:type="dxa"/>
            <w:gridSpan w:val="2"/>
            <w:tcBorders>
              <w:top w:val="single" w:sz="6" w:space="0" w:color="auto"/>
            </w:tcBorders>
            <w:shd w:val="clear" w:color="FF6600" w:fill="F79646"/>
          </w:tcPr>
          <w:p w:rsidR="003C1715" w:rsidRPr="00045C68" w:rsidRDefault="003C1715" w:rsidP="003C171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Addenda Sequence Number</w:t>
            </w:r>
          </w:p>
        </w:tc>
        <w:tc>
          <w:tcPr>
            <w:tcW w:w="810" w:type="dxa"/>
            <w:gridSpan w:val="2"/>
            <w:tcBorders>
              <w:top w:val="single" w:sz="6" w:space="0" w:color="auto"/>
            </w:tcBorders>
            <w:shd w:val="clear" w:color="FF6600" w:fill="F79646"/>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4</w:t>
            </w:r>
          </w:p>
        </w:tc>
        <w:tc>
          <w:tcPr>
            <w:tcW w:w="810" w:type="dxa"/>
            <w:gridSpan w:val="2"/>
            <w:tcBorders>
              <w:top w:val="single" w:sz="6" w:space="0" w:color="auto"/>
            </w:tcBorders>
            <w:shd w:val="clear" w:color="FF6600" w:fill="F79646"/>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84-87</w:t>
            </w:r>
          </w:p>
        </w:tc>
        <w:tc>
          <w:tcPr>
            <w:tcW w:w="900" w:type="dxa"/>
            <w:gridSpan w:val="2"/>
            <w:tcBorders>
              <w:top w:val="single" w:sz="6" w:space="0" w:color="auto"/>
            </w:tcBorders>
            <w:shd w:val="clear" w:color="FF6600" w:fill="F79646"/>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tcBorders>
            <w:shd w:val="clear" w:color="FF6600" w:fill="F79646"/>
          </w:tcPr>
          <w:p w:rsidR="003C1715" w:rsidRPr="00045C68" w:rsidRDefault="003C1715" w:rsidP="003C171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Sequence number of each type of "18" Foreign Correspondent Bank Identification addenda in ascending order beginning with 0001</w:t>
            </w:r>
          </w:p>
        </w:tc>
        <w:tc>
          <w:tcPr>
            <w:tcW w:w="5220" w:type="dxa"/>
            <w:tcBorders>
              <w:top w:val="single" w:sz="6" w:space="0" w:color="auto"/>
            </w:tcBorders>
            <w:shd w:val="clear" w:color="FF6600" w:fill="F79646"/>
          </w:tcPr>
          <w:p w:rsidR="003C1715" w:rsidRPr="00045C68" w:rsidRDefault="00F6002B" w:rsidP="00F6002B">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 system generated, s</w:t>
            </w:r>
            <w:r w:rsidR="003C1715" w:rsidRPr="00045C68">
              <w:rPr>
                <w:rFonts w:ascii="Century Gothic" w:hAnsi="Century Gothic" w:cs="Century Gothic"/>
                <w:color w:val="000000"/>
                <w:sz w:val="16"/>
                <w:szCs w:val="16"/>
              </w:rPr>
              <w:t xml:space="preserve">et </w:t>
            </w:r>
            <w:r w:rsidRPr="00045C68">
              <w:rPr>
                <w:rFonts w:ascii="Century Gothic" w:hAnsi="Century Gothic" w:cs="Century Gothic"/>
                <w:color w:val="000000"/>
                <w:sz w:val="16"/>
                <w:szCs w:val="16"/>
              </w:rPr>
              <w:t xml:space="preserve"> in ascending order beginning with 0001</w:t>
            </w:r>
            <w:r w:rsidR="003C1715" w:rsidRPr="00045C68">
              <w:rPr>
                <w:rFonts w:ascii="Century Gothic" w:hAnsi="Century Gothic" w:cs="Century Gothic"/>
                <w:color w:val="000000"/>
                <w:sz w:val="16"/>
                <w:szCs w:val="16"/>
              </w:rPr>
              <w:t xml:space="preserve"> </w:t>
            </w:r>
          </w:p>
        </w:tc>
      </w:tr>
      <w:tr w:rsidR="003C1715" w:rsidRPr="00045C68" w:rsidTr="003C1715">
        <w:tblPrEx>
          <w:tblBorders>
            <w:top w:val="single" w:sz="2" w:space="0" w:color="000000"/>
            <w:bottom w:val="single" w:sz="6" w:space="0" w:color="auto"/>
            <w:insideH w:val="single" w:sz="6" w:space="0" w:color="auto"/>
          </w:tblBorders>
          <w:tblLook w:val="0000" w:firstRow="0" w:lastRow="0" w:firstColumn="0" w:lastColumn="0" w:noHBand="0" w:noVBand="0"/>
        </w:tblPrEx>
        <w:trPr>
          <w:trHeight w:val="850"/>
        </w:trPr>
        <w:tc>
          <w:tcPr>
            <w:tcW w:w="450" w:type="dxa"/>
            <w:tcBorders>
              <w:top w:val="single" w:sz="6" w:space="0" w:color="auto"/>
            </w:tcBorders>
            <w:shd w:val="clear" w:color="FF6600" w:fill="F79646"/>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9</w:t>
            </w:r>
          </w:p>
        </w:tc>
        <w:tc>
          <w:tcPr>
            <w:tcW w:w="2430" w:type="dxa"/>
            <w:gridSpan w:val="2"/>
            <w:tcBorders>
              <w:top w:val="single" w:sz="6" w:space="0" w:color="auto"/>
            </w:tcBorders>
            <w:shd w:val="clear" w:color="FF6600" w:fill="F79646"/>
          </w:tcPr>
          <w:p w:rsidR="003C1715" w:rsidRPr="00045C68" w:rsidRDefault="003C1715" w:rsidP="003C171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Entry Detail Sequence Number</w:t>
            </w:r>
          </w:p>
        </w:tc>
        <w:tc>
          <w:tcPr>
            <w:tcW w:w="810" w:type="dxa"/>
            <w:gridSpan w:val="2"/>
            <w:tcBorders>
              <w:top w:val="single" w:sz="6" w:space="0" w:color="auto"/>
            </w:tcBorders>
            <w:shd w:val="clear" w:color="FF6600" w:fill="F79646"/>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w:t>
            </w:r>
          </w:p>
        </w:tc>
        <w:tc>
          <w:tcPr>
            <w:tcW w:w="810" w:type="dxa"/>
            <w:gridSpan w:val="2"/>
            <w:tcBorders>
              <w:top w:val="single" w:sz="6" w:space="0" w:color="auto"/>
            </w:tcBorders>
            <w:shd w:val="clear" w:color="FF6600" w:fill="F79646"/>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88-94</w:t>
            </w:r>
          </w:p>
        </w:tc>
        <w:tc>
          <w:tcPr>
            <w:tcW w:w="900" w:type="dxa"/>
            <w:gridSpan w:val="2"/>
            <w:tcBorders>
              <w:top w:val="single" w:sz="6" w:space="0" w:color="auto"/>
            </w:tcBorders>
            <w:shd w:val="clear" w:color="FF6600" w:fill="F79646"/>
          </w:tcPr>
          <w:p w:rsidR="003C1715" w:rsidRPr="00045C68" w:rsidRDefault="003C1715" w:rsidP="003C1715">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10" w:type="dxa"/>
            <w:gridSpan w:val="2"/>
            <w:tcBorders>
              <w:top w:val="single" w:sz="6" w:space="0" w:color="auto"/>
            </w:tcBorders>
            <w:shd w:val="clear" w:color="FF6600" w:fill="F79646"/>
          </w:tcPr>
          <w:p w:rsidR="003C1715" w:rsidRPr="00045C68" w:rsidRDefault="003C1715" w:rsidP="003C171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This field contains the ascending sequence number section of the Entry Detail or Corporate Entry Detail   Record‘s trace number. This number is the same as the last seven digits of the trace number (Field 13) of the related Entry Detail Record</w:t>
            </w:r>
          </w:p>
        </w:tc>
        <w:tc>
          <w:tcPr>
            <w:tcW w:w="5220" w:type="dxa"/>
            <w:tcBorders>
              <w:top w:val="single" w:sz="6" w:space="0" w:color="auto"/>
            </w:tcBorders>
            <w:shd w:val="clear" w:color="FF6600" w:fill="F79646"/>
          </w:tcPr>
          <w:p w:rsidR="005D52E2" w:rsidRPr="00045C68" w:rsidRDefault="005D52E2" w:rsidP="003C1715">
            <w:pPr>
              <w:autoSpaceDE w:val="0"/>
              <w:autoSpaceDN w:val="0"/>
              <w:adjustRightInd w:val="0"/>
              <w:spacing w:after="0" w:line="240" w:lineRule="auto"/>
              <w:rPr>
                <w:rFonts w:ascii="Century Gothic" w:hAnsi="Century Gothic" w:cs="Century Gothic"/>
                <w:color w:val="000000"/>
                <w:sz w:val="16"/>
                <w:szCs w:val="16"/>
              </w:rPr>
            </w:pPr>
          </w:p>
          <w:p w:rsidR="005D52E2" w:rsidRPr="00045C68" w:rsidRDefault="005D52E2" w:rsidP="003C1715">
            <w:pPr>
              <w:autoSpaceDE w:val="0"/>
              <w:autoSpaceDN w:val="0"/>
              <w:adjustRightInd w:val="0"/>
              <w:spacing w:after="0" w:line="240" w:lineRule="auto"/>
              <w:rPr>
                <w:rFonts w:ascii="Century Gothic" w:hAnsi="Century Gothic" w:cs="Century Gothic"/>
                <w:color w:val="000000"/>
                <w:sz w:val="16"/>
                <w:szCs w:val="16"/>
              </w:rPr>
            </w:pPr>
          </w:p>
          <w:p w:rsidR="003C1715" w:rsidRPr="00045C68" w:rsidRDefault="005D52E2" w:rsidP="003C1715">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 system generated from last 7 digits of Trace Number</w:t>
            </w:r>
          </w:p>
        </w:tc>
      </w:tr>
    </w:tbl>
    <w:p w:rsidR="00147F49" w:rsidRPr="00045C68" w:rsidRDefault="003C1715" w:rsidP="00147F49">
      <w:pPr>
        <w:spacing w:after="0" w:line="240" w:lineRule="auto"/>
        <w:rPr>
          <w:rFonts w:ascii="Century Gothic" w:hAnsi="Century Gothic"/>
          <w:sz w:val="16"/>
          <w:szCs w:val="16"/>
        </w:rPr>
      </w:pPr>
      <w:r w:rsidRPr="00045C68">
        <w:rPr>
          <w:rFonts w:ascii="Century Gothic" w:hAnsi="Century Gothic"/>
          <w:sz w:val="16"/>
          <w:szCs w:val="16"/>
        </w:rPr>
        <w:t xml:space="preserve">NOTE: </w:t>
      </w:r>
    </w:p>
    <w:p w:rsidR="0020478D" w:rsidRPr="00045C68" w:rsidRDefault="00147F49" w:rsidP="00C50B5D">
      <w:pPr>
        <w:spacing w:after="0" w:line="240" w:lineRule="auto"/>
        <w:rPr>
          <w:rFonts w:ascii="Century Gothic" w:hAnsi="Century Gothic"/>
          <w:sz w:val="16"/>
          <w:szCs w:val="16"/>
        </w:rPr>
      </w:pPr>
      <w:r w:rsidRPr="00045C68">
        <w:rPr>
          <w:rFonts w:ascii="Century Gothic" w:hAnsi="Century Gothic"/>
          <w:sz w:val="16"/>
          <w:szCs w:val="16"/>
        </w:rPr>
        <w:t>*</w:t>
      </w:r>
      <w:r w:rsidR="003C1715" w:rsidRPr="00045C68">
        <w:rPr>
          <w:rFonts w:ascii="Century Gothic" w:hAnsi="Century Gothic"/>
          <w:sz w:val="16"/>
          <w:szCs w:val="16"/>
        </w:rPr>
        <w:t>Field typically not used by U.S. banks</w:t>
      </w:r>
    </w:p>
    <w:p w:rsidR="00597FEC" w:rsidRPr="00045C68" w:rsidRDefault="00597FEC" w:rsidP="00342C88">
      <w:pPr>
        <w:rPr>
          <w:rFonts w:ascii="Century Gothic" w:hAnsi="Century Gothic"/>
          <w:sz w:val="16"/>
          <w:szCs w:val="16"/>
        </w:rPr>
        <w:sectPr w:rsidR="00597FEC" w:rsidRPr="00045C68" w:rsidSect="00752D5D">
          <w:pgSz w:w="15840" w:h="12240" w:orient="landscape"/>
          <w:pgMar w:top="1008" w:right="1440" w:bottom="1008" w:left="1440" w:header="720" w:footer="720" w:gutter="0"/>
          <w:cols w:space="720"/>
          <w:docGrid w:linePitch="360"/>
        </w:sectPr>
      </w:pPr>
    </w:p>
    <w:p w:rsidR="006E7E0D" w:rsidRPr="00045C68" w:rsidRDefault="006E7E0D" w:rsidP="00886F23">
      <w:pPr>
        <w:pStyle w:val="Heading2"/>
        <w:numPr>
          <w:ilvl w:val="0"/>
          <w:numId w:val="26"/>
        </w:numPr>
        <w:rPr>
          <w:rFonts w:ascii="Century Gothic" w:hAnsi="Century Gothic"/>
        </w:rPr>
      </w:pPr>
      <w:bookmarkStart w:id="33" w:name="_Toc464810884"/>
      <w:r w:rsidRPr="00045C68">
        <w:rPr>
          <w:rFonts w:ascii="Century Gothic" w:hAnsi="Century Gothic"/>
        </w:rPr>
        <w:lastRenderedPageBreak/>
        <w:t>Batch/Control Record – All Formats</w:t>
      </w:r>
      <w:bookmarkEnd w:id="33"/>
    </w:p>
    <w:p w:rsidR="0020478D" w:rsidRPr="00045C68" w:rsidRDefault="00CE19BE" w:rsidP="008845DF">
      <w:pPr>
        <w:spacing w:before="120"/>
        <w:ind w:left="1080"/>
        <w:rPr>
          <w:rFonts w:ascii="Century Gothic" w:hAnsi="Century Gothic"/>
          <w:sz w:val="20"/>
          <w:szCs w:val="20"/>
        </w:rPr>
      </w:pPr>
      <w:r w:rsidRPr="00045C68">
        <w:rPr>
          <w:rFonts w:ascii="Century Gothic" w:hAnsi="Century Gothic"/>
          <w:sz w:val="20"/>
          <w:szCs w:val="20"/>
        </w:rPr>
        <w:t>The Company/Batch Control Record summarizes the information contained within the batch. It contains the counts, hash totals, and total dollar controls for the entries within the batch.</w:t>
      </w:r>
    </w:p>
    <w:tbl>
      <w:tblPr>
        <w:tblW w:w="14040" w:type="dxa"/>
        <w:tblInd w:w="-432"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83"/>
        <w:gridCol w:w="57"/>
        <w:gridCol w:w="2340"/>
        <w:gridCol w:w="25"/>
        <w:gridCol w:w="785"/>
        <w:gridCol w:w="19"/>
        <w:gridCol w:w="791"/>
        <w:gridCol w:w="19"/>
        <w:gridCol w:w="759"/>
        <w:gridCol w:w="44"/>
        <w:gridCol w:w="3562"/>
        <w:gridCol w:w="26"/>
        <w:gridCol w:w="5130"/>
      </w:tblGrid>
      <w:tr w:rsidR="0020478D" w:rsidRPr="00045C68" w:rsidTr="00D66862">
        <w:trPr>
          <w:trHeight w:val="630"/>
        </w:trPr>
        <w:tc>
          <w:tcPr>
            <w:tcW w:w="483" w:type="dxa"/>
            <w:shd w:val="clear" w:color="000000" w:fill="17365D"/>
            <w:vAlign w:val="center"/>
            <w:hideMark/>
          </w:tcPr>
          <w:p w:rsidR="0020478D" w:rsidRPr="00045C68" w:rsidRDefault="0020478D" w:rsidP="00D6686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 </w:t>
            </w:r>
          </w:p>
        </w:tc>
        <w:tc>
          <w:tcPr>
            <w:tcW w:w="2422" w:type="dxa"/>
            <w:gridSpan w:val="3"/>
            <w:shd w:val="clear" w:color="000000" w:fill="17365D"/>
            <w:vAlign w:val="center"/>
            <w:hideMark/>
          </w:tcPr>
          <w:p w:rsidR="0020478D" w:rsidRPr="00045C68" w:rsidRDefault="007741D2" w:rsidP="00D6686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NACHA File Format</w:t>
            </w:r>
          </w:p>
        </w:tc>
        <w:tc>
          <w:tcPr>
            <w:tcW w:w="804" w:type="dxa"/>
            <w:gridSpan w:val="2"/>
            <w:shd w:val="clear" w:color="000000" w:fill="17365D"/>
            <w:vAlign w:val="center"/>
            <w:hideMark/>
          </w:tcPr>
          <w:p w:rsidR="0020478D" w:rsidRPr="00045C68" w:rsidRDefault="0020478D" w:rsidP="00D6686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Length</w:t>
            </w:r>
          </w:p>
        </w:tc>
        <w:tc>
          <w:tcPr>
            <w:tcW w:w="810" w:type="dxa"/>
            <w:gridSpan w:val="2"/>
            <w:shd w:val="clear" w:color="000000" w:fill="17365D"/>
            <w:vAlign w:val="center"/>
            <w:hideMark/>
          </w:tcPr>
          <w:p w:rsidR="0020478D" w:rsidRPr="00045C68" w:rsidRDefault="0020478D" w:rsidP="00D6686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Position</w:t>
            </w:r>
          </w:p>
        </w:tc>
        <w:tc>
          <w:tcPr>
            <w:tcW w:w="759" w:type="dxa"/>
            <w:shd w:val="clear" w:color="000000" w:fill="17365D"/>
            <w:vAlign w:val="center"/>
            <w:hideMark/>
          </w:tcPr>
          <w:p w:rsidR="0020478D" w:rsidRPr="00045C68" w:rsidRDefault="0020478D" w:rsidP="00D6686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M,R,O</w:t>
            </w:r>
          </w:p>
        </w:tc>
        <w:tc>
          <w:tcPr>
            <w:tcW w:w="3606" w:type="dxa"/>
            <w:gridSpan w:val="2"/>
            <w:shd w:val="clear" w:color="000000" w:fill="17365D"/>
            <w:vAlign w:val="center"/>
            <w:hideMark/>
          </w:tcPr>
          <w:p w:rsidR="0020478D" w:rsidRPr="00045C68" w:rsidRDefault="0020478D" w:rsidP="00D6686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5156" w:type="dxa"/>
            <w:gridSpan w:val="2"/>
            <w:shd w:val="clear" w:color="000000" w:fill="17365D"/>
            <w:vAlign w:val="center"/>
            <w:hideMark/>
          </w:tcPr>
          <w:p w:rsidR="0020478D" w:rsidRPr="00045C68" w:rsidRDefault="0020478D" w:rsidP="00D6686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20022 Mapping Comments</w:t>
            </w:r>
          </w:p>
        </w:tc>
      </w:tr>
      <w:tr w:rsidR="0020478D" w:rsidRPr="00045C68" w:rsidTr="0020478D">
        <w:tblPrEx>
          <w:tblBorders>
            <w:top w:val="none" w:sz="0" w:space="0" w:color="auto"/>
            <w:bottom w:val="none" w:sz="0" w:space="0" w:color="auto"/>
            <w:insideH w:val="none" w:sz="0" w:space="0" w:color="auto"/>
          </w:tblBorders>
          <w:tblLook w:val="0000" w:firstRow="0" w:lastRow="0" w:firstColumn="0" w:lastColumn="0" w:noHBand="0" w:noVBand="0"/>
        </w:tblPrEx>
        <w:trPr>
          <w:trHeight w:val="144"/>
        </w:trPr>
        <w:tc>
          <w:tcPr>
            <w:tcW w:w="14040" w:type="dxa"/>
            <w:gridSpan w:val="13"/>
            <w:tcBorders>
              <w:top w:val="nil"/>
              <w:left w:val="nil"/>
              <w:bottom w:val="single" w:sz="6" w:space="0" w:color="auto"/>
              <w:right w:val="nil"/>
            </w:tcBorders>
            <w:shd w:val="solid" w:color="969696" w:fill="auto"/>
            <w:vAlign w:val="center"/>
          </w:tcPr>
          <w:p w:rsidR="0020478D" w:rsidRPr="00045C68" w:rsidRDefault="0020478D" w:rsidP="0020478D">
            <w:pPr>
              <w:autoSpaceDE w:val="0"/>
              <w:autoSpaceDN w:val="0"/>
              <w:adjustRightInd w:val="0"/>
              <w:spacing w:after="0" w:line="240" w:lineRule="auto"/>
              <w:rPr>
                <w:rFonts w:ascii="Century Gothic" w:hAnsi="Century Gothic" w:cs="Century Gothic"/>
                <w:b/>
                <w:bCs/>
                <w:color w:val="000000"/>
                <w:sz w:val="16"/>
                <w:szCs w:val="16"/>
              </w:rPr>
            </w:pPr>
          </w:p>
          <w:p w:rsidR="0020478D" w:rsidRPr="00045C68" w:rsidRDefault="0020478D" w:rsidP="0020478D">
            <w:pPr>
              <w:autoSpaceDE w:val="0"/>
              <w:autoSpaceDN w:val="0"/>
              <w:adjustRightInd w:val="0"/>
              <w:spacing w:after="0" w:line="240" w:lineRule="auto"/>
              <w:rPr>
                <w:rFonts w:ascii="Century Gothic" w:hAnsi="Century Gothic" w:cs="Century Gothic"/>
                <w:b/>
                <w:bCs/>
                <w:color w:val="000000"/>
                <w:sz w:val="16"/>
                <w:szCs w:val="16"/>
              </w:rPr>
            </w:pPr>
            <w:r w:rsidRPr="00045C68">
              <w:rPr>
                <w:rFonts w:ascii="Century Gothic" w:hAnsi="Century Gothic" w:cs="Century Gothic"/>
                <w:b/>
                <w:bCs/>
                <w:color w:val="000000"/>
                <w:sz w:val="16"/>
                <w:szCs w:val="16"/>
              </w:rPr>
              <w:t>Batch Control Record (8)</w:t>
            </w:r>
          </w:p>
          <w:p w:rsidR="0020478D" w:rsidRPr="00045C68" w:rsidRDefault="0020478D" w:rsidP="0020478D">
            <w:pPr>
              <w:autoSpaceDE w:val="0"/>
              <w:autoSpaceDN w:val="0"/>
              <w:adjustRightInd w:val="0"/>
              <w:spacing w:after="0" w:line="240" w:lineRule="auto"/>
              <w:rPr>
                <w:rFonts w:ascii="Century Gothic" w:hAnsi="Century Gothic" w:cs="Century Gothic"/>
                <w:color w:val="000000"/>
                <w:sz w:val="16"/>
                <w:szCs w:val="16"/>
              </w:rPr>
            </w:pPr>
          </w:p>
        </w:tc>
      </w:tr>
      <w:tr w:rsidR="0020478D" w:rsidRPr="00045C68" w:rsidTr="0020478D">
        <w:tblPrEx>
          <w:tblBorders>
            <w:top w:val="none" w:sz="0" w:space="0" w:color="auto"/>
            <w:bottom w:val="none" w:sz="0" w:space="0" w:color="auto"/>
            <w:insideH w:val="none" w:sz="0" w:space="0" w:color="auto"/>
          </w:tblBorders>
          <w:tblLook w:val="0000" w:firstRow="0" w:lastRow="0" w:firstColumn="0" w:lastColumn="0" w:noHBand="0" w:noVBand="0"/>
        </w:tblPrEx>
        <w:trPr>
          <w:trHeight w:val="286"/>
        </w:trPr>
        <w:tc>
          <w:tcPr>
            <w:tcW w:w="540" w:type="dxa"/>
            <w:gridSpan w:val="2"/>
            <w:tcBorders>
              <w:top w:val="single" w:sz="6" w:space="0" w:color="auto"/>
              <w:left w:val="nil"/>
              <w:bottom w:val="single" w:sz="6" w:space="0" w:color="auto"/>
              <w:right w:val="nil"/>
            </w:tcBorders>
            <w:shd w:val="clear" w:color="FF6600" w:fill="F79646"/>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2340" w:type="dxa"/>
            <w:tcBorders>
              <w:top w:val="single" w:sz="6" w:space="0" w:color="auto"/>
              <w:left w:val="nil"/>
              <w:bottom w:val="single" w:sz="6" w:space="0" w:color="auto"/>
              <w:right w:val="nil"/>
            </w:tcBorders>
            <w:shd w:val="clear" w:color="FF6600" w:fill="F79646"/>
            <w:vAlign w:val="center"/>
          </w:tcPr>
          <w:p w:rsidR="0020478D" w:rsidRPr="00045C68" w:rsidRDefault="0020478D" w:rsidP="0020478D">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Record Type Code</w:t>
            </w:r>
          </w:p>
        </w:tc>
        <w:tc>
          <w:tcPr>
            <w:tcW w:w="810" w:type="dxa"/>
            <w:gridSpan w:val="2"/>
            <w:tcBorders>
              <w:top w:val="single" w:sz="6" w:space="0" w:color="auto"/>
              <w:left w:val="nil"/>
              <w:bottom w:val="single" w:sz="6" w:space="0" w:color="auto"/>
              <w:right w:val="nil"/>
            </w:tcBorders>
            <w:shd w:val="clear" w:color="FF6600" w:fill="F79646"/>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810" w:type="dxa"/>
            <w:gridSpan w:val="2"/>
            <w:tcBorders>
              <w:top w:val="single" w:sz="6" w:space="0" w:color="auto"/>
              <w:left w:val="nil"/>
              <w:bottom w:val="single" w:sz="6" w:space="0" w:color="auto"/>
              <w:right w:val="nil"/>
            </w:tcBorders>
            <w:shd w:val="clear" w:color="FF6600" w:fill="F79646"/>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01-01</w:t>
            </w:r>
          </w:p>
        </w:tc>
        <w:tc>
          <w:tcPr>
            <w:tcW w:w="822" w:type="dxa"/>
            <w:gridSpan w:val="3"/>
            <w:tcBorders>
              <w:top w:val="single" w:sz="6" w:space="0" w:color="auto"/>
              <w:left w:val="nil"/>
              <w:bottom w:val="single" w:sz="6" w:space="0" w:color="auto"/>
              <w:right w:val="nil"/>
            </w:tcBorders>
            <w:shd w:val="clear" w:color="FF6600" w:fill="F79646"/>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88" w:type="dxa"/>
            <w:gridSpan w:val="2"/>
            <w:tcBorders>
              <w:top w:val="single" w:sz="6" w:space="0" w:color="auto"/>
              <w:left w:val="nil"/>
              <w:bottom w:val="single" w:sz="6" w:space="0" w:color="auto"/>
              <w:right w:val="nil"/>
            </w:tcBorders>
            <w:shd w:val="clear" w:color="FF6600" w:fill="F79646"/>
            <w:vAlign w:val="center"/>
          </w:tcPr>
          <w:p w:rsidR="0020478D" w:rsidRPr="00045C68" w:rsidRDefault="0020478D" w:rsidP="0020478D">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Code identifying the Company / Batch Header Record is "8"</w:t>
            </w:r>
          </w:p>
        </w:tc>
        <w:tc>
          <w:tcPr>
            <w:tcW w:w="5130" w:type="dxa"/>
            <w:tcBorders>
              <w:top w:val="single" w:sz="6" w:space="0" w:color="auto"/>
              <w:left w:val="nil"/>
              <w:bottom w:val="single" w:sz="6" w:space="0" w:color="auto"/>
              <w:right w:val="nil"/>
            </w:tcBorders>
            <w:shd w:val="clear" w:color="FF6600" w:fill="F79646"/>
            <w:vAlign w:val="center"/>
          </w:tcPr>
          <w:p w:rsidR="0020478D" w:rsidRPr="00045C68" w:rsidRDefault="0020478D" w:rsidP="00D66862">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 set by ODFI</w:t>
            </w:r>
            <w:r w:rsidR="00D66862" w:rsidRPr="00045C68">
              <w:rPr>
                <w:rFonts w:ascii="Century Gothic" w:hAnsi="Century Gothic" w:cs="Century Gothic"/>
                <w:color w:val="000000"/>
                <w:sz w:val="16"/>
                <w:szCs w:val="16"/>
              </w:rPr>
              <w:t xml:space="preserve"> system</w:t>
            </w:r>
            <w:r w:rsidR="00CB529F" w:rsidRPr="00045C68">
              <w:rPr>
                <w:rFonts w:ascii="Century Gothic" w:hAnsi="Century Gothic" w:cs="Century Gothic"/>
                <w:color w:val="000000"/>
                <w:sz w:val="16"/>
                <w:szCs w:val="16"/>
              </w:rPr>
              <w:t xml:space="preserve"> to “8”</w:t>
            </w:r>
          </w:p>
        </w:tc>
      </w:tr>
      <w:tr w:rsidR="0020478D" w:rsidRPr="00045C68" w:rsidTr="00CF5003">
        <w:tblPrEx>
          <w:tblBorders>
            <w:top w:val="none" w:sz="0" w:space="0" w:color="auto"/>
            <w:bottom w:val="none" w:sz="0" w:space="0" w:color="auto"/>
            <w:insideH w:val="none" w:sz="0" w:space="0" w:color="auto"/>
          </w:tblBorders>
          <w:tblLook w:val="0000" w:firstRow="0" w:lastRow="0" w:firstColumn="0" w:lastColumn="0" w:noHBand="0" w:noVBand="0"/>
        </w:tblPrEx>
        <w:trPr>
          <w:trHeight w:val="144"/>
        </w:trPr>
        <w:tc>
          <w:tcPr>
            <w:tcW w:w="540" w:type="dxa"/>
            <w:gridSpan w:val="2"/>
            <w:tcBorders>
              <w:top w:val="single" w:sz="6" w:space="0" w:color="auto"/>
              <w:left w:val="nil"/>
              <w:bottom w:val="single" w:sz="6" w:space="0" w:color="auto"/>
              <w:right w:val="nil"/>
            </w:tcBorders>
            <w:shd w:val="clear" w:color="FF6600" w:fill="F79646"/>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w:t>
            </w:r>
          </w:p>
        </w:tc>
        <w:tc>
          <w:tcPr>
            <w:tcW w:w="2340" w:type="dxa"/>
            <w:tcBorders>
              <w:top w:val="single" w:sz="6" w:space="0" w:color="auto"/>
              <w:left w:val="nil"/>
              <w:bottom w:val="single" w:sz="6" w:space="0" w:color="auto"/>
              <w:right w:val="nil"/>
            </w:tcBorders>
            <w:shd w:val="clear" w:color="FF6600" w:fill="F79646"/>
            <w:vAlign w:val="center"/>
          </w:tcPr>
          <w:p w:rsidR="0020478D" w:rsidRPr="00045C68" w:rsidRDefault="0020478D" w:rsidP="0020478D">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Service Class Code</w:t>
            </w:r>
          </w:p>
        </w:tc>
        <w:tc>
          <w:tcPr>
            <w:tcW w:w="810" w:type="dxa"/>
            <w:gridSpan w:val="2"/>
            <w:tcBorders>
              <w:top w:val="single" w:sz="6" w:space="0" w:color="auto"/>
              <w:left w:val="nil"/>
              <w:bottom w:val="single" w:sz="6" w:space="0" w:color="auto"/>
              <w:right w:val="nil"/>
            </w:tcBorders>
            <w:shd w:val="clear" w:color="FF6600" w:fill="F79646"/>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w:t>
            </w:r>
          </w:p>
        </w:tc>
        <w:tc>
          <w:tcPr>
            <w:tcW w:w="810" w:type="dxa"/>
            <w:gridSpan w:val="2"/>
            <w:tcBorders>
              <w:top w:val="single" w:sz="6" w:space="0" w:color="auto"/>
              <w:left w:val="nil"/>
              <w:bottom w:val="single" w:sz="6" w:space="0" w:color="auto"/>
              <w:right w:val="nil"/>
            </w:tcBorders>
            <w:shd w:val="clear" w:color="FF6600" w:fill="F79646"/>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02-04</w:t>
            </w:r>
          </w:p>
        </w:tc>
        <w:tc>
          <w:tcPr>
            <w:tcW w:w="822" w:type="dxa"/>
            <w:gridSpan w:val="3"/>
            <w:tcBorders>
              <w:top w:val="single" w:sz="6" w:space="0" w:color="auto"/>
              <w:left w:val="nil"/>
              <w:bottom w:val="single" w:sz="6" w:space="0" w:color="auto"/>
              <w:right w:val="nil"/>
            </w:tcBorders>
            <w:shd w:val="clear" w:color="FF6600" w:fill="F79646"/>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88" w:type="dxa"/>
            <w:gridSpan w:val="2"/>
            <w:tcBorders>
              <w:top w:val="single" w:sz="6" w:space="0" w:color="auto"/>
              <w:left w:val="nil"/>
              <w:bottom w:val="single" w:sz="6" w:space="0" w:color="auto"/>
              <w:right w:val="nil"/>
            </w:tcBorders>
            <w:shd w:val="clear" w:color="FF6600" w:fill="F79646"/>
            <w:vAlign w:val="center"/>
          </w:tcPr>
          <w:p w:rsidR="006C1F3E" w:rsidRPr="00045C68" w:rsidRDefault="006C1F3E" w:rsidP="006C1F3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Identifies the type of entries in the batch</w:t>
            </w:r>
          </w:p>
          <w:p w:rsidR="006C1F3E" w:rsidRPr="00045C68" w:rsidRDefault="006C1F3E" w:rsidP="006C1F3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“200” = mixed debits and credits</w:t>
            </w:r>
          </w:p>
          <w:p w:rsidR="006C1F3E" w:rsidRPr="00045C68" w:rsidRDefault="006C1F3E" w:rsidP="006C1F3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“220” = credits only</w:t>
            </w:r>
          </w:p>
          <w:p w:rsidR="00164668" w:rsidRPr="00045C68" w:rsidRDefault="006C1F3E" w:rsidP="006C1F3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“225” = debits only</w:t>
            </w:r>
          </w:p>
        </w:tc>
        <w:tc>
          <w:tcPr>
            <w:tcW w:w="5130" w:type="dxa"/>
            <w:tcBorders>
              <w:top w:val="single" w:sz="6" w:space="0" w:color="auto"/>
              <w:left w:val="nil"/>
              <w:bottom w:val="single" w:sz="6" w:space="0" w:color="auto"/>
              <w:right w:val="nil"/>
            </w:tcBorders>
            <w:shd w:val="clear" w:color="FF6600" w:fill="F79646"/>
            <w:vAlign w:val="center"/>
          </w:tcPr>
          <w:p w:rsidR="006C1F3E" w:rsidRPr="00045C68" w:rsidRDefault="006C1F3E" w:rsidP="006C1F3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 set to:</w:t>
            </w:r>
          </w:p>
          <w:p w:rsidR="006C1F3E" w:rsidRPr="00045C68" w:rsidRDefault="006C1F3E" w:rsidP="006C1F3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“200” for a mixed batch i.e., containing debit and/or credit entries</w:t>
            </w:r>
          </w:p>
          <w:p w:rsidR="006C1F3E" w:rsidRPr="00045C68" w:rsidRDefault="006C1F3E" w:rsidP="006C1F3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"220" for pain.001 credit transactions only</w:t>
            </w:r>
          </w:p>
          <w:p w:rsidR="0020478D" w:rsidRPr="00045C68" w:rsidRDefault="006C1F3E" w:rsidP="006C1F3E">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"225" for pain.008 debit transactions only</w:t>
            </w:r>
          </w:p>
        </w:tc>
      </w:tr>
      <w:tr w:rsidR="0020478D" w:rsidRPr="00045C68" w:rsidTr="00CF5003">
        <w:tblPrEx>
          <w:tblBorders>
            <w:top w:val="none" w:sz="0" w:space="0" w:color="auto"/>
            <w:bottom w:val="none" w:sz="0" w:space="0" w:color="auto"/>
            <w:insideH w:val="none" w:sz="0" w:space="0" w:color="auto"/>
          </w:tblBorders>
          <w:tblLook w:val="0000" w:firstRow="0" w:lastRow="0" w:firstColumn="0" w:lastColumn="0" w:noHBand="0" w:noVBand="0"/>
        </w:tblPrEx>
        <w:trPr>
          <w:trHeight w:val="463"/>
        </w:trPr>
        <w:tc>
          <w:tcPr>
            <w:tcW w:w="540" w:type="dxa"/>
            <w:gridSpan w:val="2"/>
            <w:tcBorders>
              <w:top w:val="single" w:sz="6" w:space="0" w:color="auto"/>
              <w:left w:val="nil"/>
              <w:bottom w:val="single" w:sz="6" w:space="0" w:color="auto"/>
              <w:right w:val="nil"/>
            </w:tcBorders>
            <w:shd w:val="clear" w:color="auto" w:fill="F78C46"/>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w:t>
            </w:r>
          </w:p>
        </w:tc>
        <w:tc>
          <w:tcPr>
            <w:tcW w:w="2340" w:type="dxa"/>
            <w:tcBorders>
              <w:top w:val="single" w:sz="6" w:space="0" w:color="auto"/>
              <w:left w:val="nil"/>
              <w:bottom w:val="single" w:sz="6" w:space="0" w:color="auto"/>
              <w:right w:val="nil"/>
            </w:tcBorders>
            <w:shd w:val="clear" w:color="auto" w:fill="F78C46"/>
            <w:vAlign w:val="center"/>
          </w:tcPr>
          <w:p w:rsidR="0020478D" w:rsidRPr="00045C68" w:rsidRDefault="0020478D" w:rsidP="0020478D">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Entry/Addenda Count</w:t>
            </w:r>
          </w:p>
        </w:tc>
        <w:tc>
          <w:tcPr>
            <w:tcW w:w="810" w:type="dxa"/>
            <w:gridSpan w:val="2"/>
            <w:tcBorders>
              <w:top w:val="single" w:sz="6" w:space="0" w:color="auto"/>
              <w:left w:val="nil"/>
              <w:bottom w:val="single" w:sz="6" w:space="0" w:color="auto"/>
              <w:right w:val="nil"/>
            </w:tcBorders>
            <w:shd w:val="clear" w:color="auto" w:fill="F78C46"/>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6</w:t>
            </w:r>
          </w:p>
        </w:tc>
        <w:tc>
          <w:tcPr>
            <w:tcW w:w="810" w:type="dxa"/>
            <w:gridSpan w:val="2"/>
            <w:tcBorders>
              <w:top w:val="single" w:sz="6" w:space="0" w:color="auto"/>
              <w:left w:val="nil"/>
              <w:bottom w:val="single" w:sz="6" w:space="0" w:color="auto"/>
              <w:right w:val="nil"/>
            </w:tcBorders>
            <w:shd w:val="clear" w:color="auto" w:fill="F78C46"/>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05-10</w:t>
            </w:r>
          </w:p>
        </w:tc>
        <w:tc>
          <w:tcPr>
            <w:tcW w:w="822" w:type="dxa"/>
            <w:gridSpan w:val="3"/>
            <w:tcBorders>
              <w:top w:val="single" w:sz="6" w:space="0" w:color="auto"/>
              <w:left w:val="nil"/>
              <w:bottom w:val="single" w:sz="6" w:space="0" w:color="auto"/>
              <w:right w:val="nil"/>
            </w:tcBorders>
            <w:shd w:val="clear" w:color="auto" w:fill="F78C46"/>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88" w:type="dxa"/>
            <w:gridSpan w:val="2"/>
            <w:tcBorders>
              <w:top w:val="single" w:sz="6" w:space="0" w:color="auto"/>
              <w:left w:val="nil"/>
              <w:bottom w:val="single" w:sz="6" w:space="0" w:color="auto"/>
              <w:right w:val="nil"/>
            </w:tcBorders>
            <w:shd w:val="clear" w:color="auto" w:fill="F78C46"/>
            <w:vAlign w:val="center"/>
          </w:tcPr>
          <w:p w:rsidR="0020478D" w:rsidRPr="00045C68" w:rsidRDefault="0020478D" w:rsidP="0020478D">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Total number of Entry Detail Records plus addenda records (Record Types "6" and "7") in the batch. Requires 6 positions</w:t>
            </w:r>
            <w:r w:rsidR="00F95CC0" w:rsidRPr="00045C68">
              <w:rPr>
                <w:rFonts w:ascii="Century Gothic" w:hAnsi="Century Gothic" w:cs="Century Gothic"/>
                <w:color w:val="000000"/>
                <w:sz w:val="16"/>
                <w:szCs w:val="16"/>
              </w:rPr>
              <w:t>, right-justify, left zero-fill</w:t>
            </w:r>
          </w:p>
        </w:tc>
        <w:tc>
          <w:tcPr>
            <w:tcW w:w="5130" w:type="dxa"/>
            <w:tcBorders>
              <w:top w:val="single" w:sz="6" w:space="0" w:color="auto"/>
              <w:left w:val="nil"/>
              <w:bottom w:val="single" w:sz="6" w:space="0" w:color="auto"/>
              <w:right w:val="nil"/>
            </w:tcBorders>
            <w:shd w:val="clear" w:color="auto" w:fill="F78C46"/>
            <w:vAlign w:val="center"/>
          </w:tcPr>
          <w:p w:rsidR="0020478D" w:rsidRPr="00045C68" w:rsidRDefault="00CF5003" w:rsidP="00671B31">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w:t>
            </w:r>
            <w:r w:rsidRPr="00045C68">
              <w:rPr>
                <w:rFonts w:ascii="Century Gothic" w:hAnsi="Century Gothic" w:cs="Century Gothic"/>
                <w:color w:val="000000"/>
                <w:sz w:val="16"/>
                <w:szCs w:val="16"/>
                <w:vertAlign w:val="superscript"/>
              </w:rPr>
              <w:t>2</w:t>
            </w:r>
            <w:r w:rsidRPr="00045C68">
              <w:rPr>
                <w:rFonts w:ascii="Century Gothic" w:hAnsi="Century Gothic" w:cs="Century Gothic"/>
                <w:color w:val="000000"/>
                <w:sz w:val="16"/>
                <w:szCs w:val="16"/>
              </w:rPr>
              <w:t xml:space="preserve">, system calculated based on accepted transactions </w:t>
            </w:r>
          </w:p>
        </w:tc>
      </w:tr>
      <w:tr w:rsidR="0020478D" w:rsidRPr="00045C68" w:rsidTr="0020478D">
        <w:tblPrEx>
          <w:tblBorders>
            <w:top w:val="none" w:sz="0" w:space="0" w:color="auto"/>
            <w:bottom w:val="none" w:sz="0" w:space="0" w:color="auto"/>
            <w:insideH w:val="none" w:sz="0" w:space="0" w:color="auto"/>
          </w:tblBorders>
          <w:tblLook w:val="0000" w:firstRow="0" w:lastRow="0" w:firstColumn="0" w:lastColumn="0" w:noHBand="0" w:noVBand="0"/>
        </w:tblPrEx>
        <w:trPr>
          <w:trHeight w:val="286"/>
        </w:trPr>
        <w:tc>
          <w:tcPr>
            <w:tcW w:w="540" w:type="dxa"/>
            <w:gridSpan w:val="2"/>
            <w:tcBorders>
              <w:top w:val="single" w:sz="6" w:space="0" w:color="auto"/>
              <w:left w:val="nil"/>
              <w:bottom w:val="single" w:sz="6" w:space="0" w:color="auto"/>
              <w:right w:val="nil"/>
            </w:tcBorders>
            <w:shd w:val="clear" w:color="FF6600" w:fill="F79646"/>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4</w:t>
            </w:r>
          </w:p>
        </w:tc>
        <w:tc>
          <w:tcPr>
            <w:tcW w:w="2340" w:type="dxa"/>
            <w:tcBorders>
              <w:top w:val="single" w:sz="6" w:space="0" w:color="auto"/>
              <w:left w:val="nil"/>
              <w:bottom w:val="single" w:sz="6" w:space="0" w:color="auto"/>
              <w:right w:val="nil"/>
            </w:tcBorders>
            <w:shd w:val="clear" w:color="FF6600" w:fill="F79646"/>
            <w:vAlign w:val="center"/>
          </w:tcPr>
          <w:p w:rsidR="0020478D" w:rsidRPr="00045C68" w:rsidRDefault="0020478D" w:rsidP="0020478D">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Entry Hash</w:t>
            </w:r>
          </w:p>
        </w:tc>
        <w:tc>
          <w:tcPr>
            <w:tcW w:w="810" w:type="dxa"/>
            <w:gridSpan w:val="2"/>
            <w:tcBorders>
              <w:top w:val="single" w:sz="6" w:space="0" w:color="auto"/>
              <w:left w:val="nil"/>
              <w:bottom w:val="single" w:sz="6" w:space="0" w:color="auto"/>
              <w:right w:val="nil"/>
            </w:tcBorders>
            <w:shd w:val="clear" w:color="FF6600" w:fill="F79646"/>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10</w:t>
            </w:r>
          </w:p>
        </w:tc>
        <w:tc>
          <w:tcPr>
            <w:tcW w:w="810" w:type="dxa"/>
            <w:gridSpan w:val="2"/>
            <w:tcBorders>
              <w:top w:val="single" w:sz="6" w:space="0" w:color="auto"/>
              <w:left w:val="nil"/>
              <w:bottom w:val="single" w:sz="6" w:space="0" w:color="auto"/>
              <w:right w:val="nil"/>
            </w:tcBorders>
            <w:shd w:val="clear" w:color="FF6600" w:fill="F79646"/>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11-20</w:t>
            </w:r>
          </w:p>
        </w:tc>
        <w:tc>
          <w:tcPr>
            <w:tcW w:w="822" w:type="dxa"/>
            <w:gridSpan w:val="3"/>
            <w:tcBorders>
              <w:top w:val="single" w:sz="6" w:space="0" w:color="auto"/>
              <w:left w:val="nil"/>
              <w:bottom w:val="single" w:sz="6" w:space="0" w:color="auto"/>
              <w:right w:val="nil"/>
            </w:tcBorders>
            <w:shd w:val="clear" w:color="FF6600" w:fill="F79646"/>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88" w:type="dxa"/>
            <w:gridSpan w:val="2"/>
            <w:tcBorders>
              <w:top w:val="single" w:sz="6" w:space="0" w:color="auto"/>
              <w:left w:val="nil"/>
              <w:bottom w:val="single" w:sz="6" w:space="0" w:color="auto"/>
              <w:right w:val="nil"/>
            </w:tcBorders>
            <w:shd w:val="clear" w:color="FF6600" w:fill="F79646"/>
            <w:vAlign w:val="center"/>
          </w:tcPr>
          <w:p w:rsidR="0020478D" w:rsidRPr="00045C68" w:rsidRDefault="0020478D" w:rsidP="0020478D">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Sum of 8-character Transit Routing/ABA numbers in the batch (field 3 of the Entry Detail Record)</w:t>
            </w:r>
          </w:p>
        </w:tc>
        <w:tc>
          <w:tcPr>
            <w:tcW w:w="5130" w:type="dxa"/>
            <w:tcBorders>
              <w:top w:val="single" w:sz="6" w:space="0" w:color="auto"/>
              <w:left w:val="nil"/>
              <w:bottom w:val="single" w:sz="6" w:space="0" w:color="auto"/>
              <w:right w:val="nil"/>
            </w:tcBorders>
            <w:shd w:val="clear" w:color="FF6600" w:fill="F79646"/>
            <w:vAlign w:val="center"/>
          </w:tcPr>
          <w:p w:rsidR="0020478D" w:rsidRPr="00045C68" w:rsidRDefault="00FB2619" w:rsidP="00FB261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w:t>
            </w:r>
            <w:r w:rsidRPr="00045C68">
              <w:rPr>
                <w:rFonts w:ascii="Century Gothic" w:hAnsi="Century Gothic" w:cs="Century Gothic"/>
                <w:color w:val="000000"/>
                <w:sz w:val="16"/>
                <w:szCs w:val="16"/>
                <w:vertAlign w:val="superscript"/>
              </w:rPr>
              <w:t>2</w:t>
            </w:r>
            <w:r w:rsidRPr="00045C68">
              <w:rPr>
                <w:rFonts w:ascii="Century Gothic" w:hAnsi="Century Gothic" w:cs="Century Gothic"/>
                <w:color w:val="000000"/>
                <w:sz w:val="16"/>
                <w:szCs w:val="16"/>
              </w:rPr>
              <w:t>, system calculated and generated</w:t>
            </w:r>
          </w:p>
        </w:tc>
      </w:tr>
      <w:tr w:rsidR="0020478D" w:rsidRPr="00045C68" w:rsidTr="0020478D">
        <w:tblPrEx>
          <w:tblBorders>
            <w:top w:val="none" w:sz="0" w:space="0" w:color="auto"/>
            <w:bottom w:val="none" w:sz="0" w:space="0" w:color="auto"/>
            <w:insideH w:val="none" w:sz="0" w:space="0" w:color="auto"/>
          </w:tblBorders>
          <w:tblLook w:val="0000" w:firstRow="0" w:lastRow="0" w:firstColumn="0" w:lastColumn="0" w:noHBand="0" w:noVBand="0"/>
        </w:tblPrEx>
        <w:trPr>
          <w:trHeight w:val="319"/>
        </w:trPr>
        <w:tc>
          <w:tcPr>
            <w:tcW w:w="540" w:type="dxa"/>
            <w:gridSpan w:val="2"/>
            <w:tcBorders>
              <w:top w:val="single" w:sz="6" w:space="0" w:color="auto"/>
              <w:left w:val="nil"/>
              <w:bottom w:val="single" w:sz="6" w:space="0" w:color="auto"/>
              <w:right w:val="nil"/>
            </w:tcBorders>
            <w:shd w:val="clear" w:color="FF6600" w:fill="F79646"/>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5</w:t>
            </w:r>
          </w:p>
        </w:tc>
        <w:tc>
          <w:tcPr>
            <w:tcW w:w="2340" w:type="dxa"/>
            <w:tcBorders>
              <w:top w:val="single" w:sz="6" w:space="0" w:color="auto"/>
              <w:left w:val="nil"/>
              <w:bottom w:val="single" w:sz="6" w:space="0" w:color="auto"/>
              <w:right w:val="nil"/>
            </w:tcBorders>
            <w:shd w:val="clear" w:color="FF6600" w:fill="F79646"/>
            <w:vAlign w:val="center"/>
          </w:tcPr>
          <w:p w:rsidR="0020478D" w:rsidRPr="00045C68" w:rsidRDefault="0020478D" w:rsidP="0020478D">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Total Debit Entry Dollar Amount in Batch</w:t>
            </w:r>
          </w:p>
        </w:tc>
        <w:tc>
          <w:tcPr>
            <w:tcW w:w="810" w:type="dxa"/>
            <w:gridSpan w:val="2"/>
            <w:tcBorders>
              <w:top w:val="single" w:sz="6" w:space="0" w:color="auto"/>
              <w:left w:val="nil"/>
              <w:bottom w:val="single" w:sz="6" w:space="0" w:color="auto"/>
              <w:right w:val="nil"/>
            </w:tcBorders>
            <w:shd w:val="clear" w:color="FF6600" w:fill="F79646"/>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12</w:t>
            </w:r>
          </w:p>
        </w:tc>
        <w:tc>
          <w:tcPr>
            <w:tcW w:w="810" w:type="dxa"/>
            <w:gridSpan w:val="2"/>
            <w:tcBorders>
              <w:top w:val="single" w:sz="6" w:space="0" w:color="auto"/>
              <w:left w:val="nil"/>
              <w:bottom w:val="single" w:sz="6" w:space="0" w:color="auto"/>
              <w:right w:val="nil"/>
            </w:tcBorders>
            <w:shd w:val="clear" w:color="FF6600" w:fill="F79646"/>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21-32</w:t>
            </w:r>
          </w:p>
        </w:tc>
        <w:tc>
          <w:tcPr>
            <w:tcW w:w="822" w:type="dxa"/>
            <w:gridSpan w:val="3"/>
            <w:tcBorders>
              <w:top w:val="single" w:sz="6" w:space="0" w:color="auto"/>
              <w:left w:val="nil"/>
              <w:bottom w:val="single" w:sz="6" w:space="0" w:color="auto"/>
              <w:right w:val="nil"/>
            </w:tcBorders>
            <w:shd w:val="clear" w:color="FF6600" w:fill="F79646"/>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88" w:type="dxa"/>
            <w:gridSpan w:val="2"/>
            <w:tcBorders>
              <w:top w:val="single" w:sz="6" w:space="0" w:color="auto"/>
              <w:left w:val="nil"/>
              <w:bottom w:val="single" w:sz="6" w:space="0" w:color="auto"/>
              <w:right w:val="nil"/>
            </w:tcBorders>
            <w:shd w:val="clear" w:color="FF6600" w:fill="F79646"/>
            <w:vAlign w:val="center"/>
          </w:tcPr>
          <w:p w:rsidR="0020478D" w:rsidRPr="00045C68" w:rsidRDefault="0020478D" w:rsidP="0020478D">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Dollar total of debit entries in the batch</w:t>
            </w:r>
          </w:p>
        </w:tc>
        <w:tc>
          <w:tcPr>
            <w:tcW w:w="5130" w:type="dxa"/>
            <w:tcBorders>
              <w:top w:val="single" w:sz="6" w:space="0" w:color="auto"/>
              <w:left w:val="nil"/>
              <w:bottom w:val="single" w:sz="6" w:space="0" w:color="auto"/>
              <w:right w:val="nil"/>
            </w:tcBorders>
            <w:shd w:val="clear" w:color="FF6600" w:fill="F79646"/>
            <w:vAlign w:val="center"/>
          </w:tcPr>
          <w:p w:rsidR="0020478D" w:rsidRPr="00045C68" w:rsidRDefault="002737DA" w:rsidP="0020478D">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w:t>
            </w:r>
            <w:r w:rsidRPr="00045C68">
              <w:rPr>
                <w:rFonts w:ascii="Century Gothic" w:hAnsi="Century Gothic" w:cs="Century Gothic"/>
                <w:color w:val="000000"/>
                <w:sz w:val="16"/>
                <w:szCs w:val="16"/>
                <w:vertAlign w:val="superscript"/>
              </w:rPr>
              <w:t>2</w:t>
            </w:r>
            <w:r w:rsidRPr="00045C68">
              <w:rPr>
                <w:rFonts w:ascii="Century Gothic" w:hAnsi="Century Gothic" w:cs="Century Gothic"/>
                <w:color w:val="000000"/>
                <w:sz w:val="16"/>
                <w:szCs w:val="16"/>
              </w:rPr>
              <w:t>, system calculated (may be “0” filled)</w:t>
            </w:r>
          </w:p>
        </w:tc>
      </w:tr>
      <w:tr w:rsidR="0020478D" w:rsidRPr="00045C68" w:rsidTr="003C1463">
        <w:tblPrEx>
          <w:tblLook w:val="0000" w:firstRow="0" w:lastRow="0" w:firstColumn="0" w:lastColumn="0" w:noHBand="0" w:noVBand="0"/>
        </w:tblPrEx>
        <w:trPr>
          <w:trHeight w:val="144"/>
        </w:trPr>
        <w:tc>
          <w:tcPr>
            <w:tcW w:w="540" w:type="dxa"/>
            <w:gridSpan w:val="2"/>
            <w:tcBorders>
              <w:top w:val="single" w:sz="6" w:space="0" w:color="auto"/>
              <w:left w:val="nil"/>
              <w:bottom w:val="single" w:sz="6" w:space="0" w:color="auto"/>
              <w:right w:val="nil"/>
            </w:tcBorders>
            <w:shd w:val="clear" w:color="auto" w:fill="F78C46"/>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6</w:t>
            </w:r>
          </w:p>
        </w:tc>
        <w:tc>
          <w:tcPr>
            <w:tcW w:w="2340" w:type="dxa"/>
            <w:tcBorders>
              <w:top w:val="single" w:sz="6" w:space="0" w:color="auto"/>
              <w:left w:val="nil"/>
              <w:bottom w:val="single" w:sz="6" w:space="0" w:color="auto"/>
              <w:right w:val="nil"/>
            </w:tcBorders>
            <w:shd w:val="clear" w:color="auto" w:fill="F78C46"/>
            <w:vAlign w:val="center"/>
          </w:tcPr>
          <w:p w:rsidR="0020478D" w:rsidRPr="00045C68" w:rsidRDefault="0020478D" w:rsidP="0020478D">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Total Credit Entry Dollar Amount in Batch</w:t>
            </w:r>
          </w:p>
        </w:tc>
        <w:tc>
          <w:tcPr>
            <w:tcW w:w="810" w:type="dxa"/>
            <w:gridSpan w:val="2"/>
            <w:tcBorders>
              <w:top w:val="single" w:sz="6" w:space="0" w:color="auto"/>
              <w:left w:val="nil"/>
              <w:bottom w:val="single" w:sz="6" w:space="0" w:color="auto"/>
              <w:right w:val="nil"/>
            </w:tcBorders>
            <w:shd w:val="clear" w:color="auto" w:fill="F78C46"/>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12</w:t>
            </w:r>
          </w:p>
        </w:tc>
        <w:tc>
          <w:tcPr>
            <w:tcW w:w="810" w:type="dxa"/>
            <w:gridSpan w:val="2"/>
            <w:tcBorders>
              <w:top w:val="single" w:sz="6" w:space="0" w:color="auto"/>
              <w:left w:val="nil"/>
              <w:bottom w:val="single" w:sz="6" w:space="0" w:color="auto"/>
              <w:right w:val="nil"/>
            </w:tcBorders>
            <w:shd w:val="clear" w:color="auto" w:fill="F78C46"/>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33-44</w:t>
            </w:r>
          </w:p>
        </w:tc>
        <w:tc>
          <w:tcPr>
            <w:tcW w:w="822" w:type="dxa"/>
            <w:gridSpan w:val="3"/>
            <w:tcBorders>
              <w:top w:val="single" w:sz="6" w:space="0" w:color="auto"/>
              <w:left w:val="nil"/>
              <w:bottom w:val="single" w:sz="6" w:space="0" w:color="auto"/>
              <w:right w:val="nil"/>
            </w:tcBorders>
            <w:shd w:val="clear" w:color="auto" w:fill="F78C46"/>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88" w:type="dxa"/>
            <w:gridSpan w:val="2"/>
            <w:tcBorders>
              <w:top w:val="single" w:sz="6" w:space="0" w:color="auto"/>
              <w:left w:val="nil"/>
              <w:bottom w:val="single" w:sz="6" w:space="0" w:color="auto"/>
              <w:right w:val="nil"/>
            </w:tcBorders>
            <w:shd w:val="clear" w:color="auto" w:fill="F78C46"/>
            <w:vAlign w:val="center"/>
          </w:tcPr>
          <w:p w:rsidR="0020478D" w:rsidRPr="00045C68" w:rsidRDefault="0020478D" w:rsidP="0020478D">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Dollar total of credit entries in the batch </w:t>
            </w:r>
          </w:p>
        </w:tc>
        <w:tc>
          <w:tcPr>
            <w:tcW w:w="5130" w:type="dxa"/>
            <w:tcBorders>
              <w:top w:val="single" w:sz="6" w:space="0" w:color="auto"/>
              <w:left w:val="nil"/>
              <w:bottom w:val="single" w:sz="6" w:space="0" w:color="auto"/>
              <w:right w:val="nil"/>
            </w:tcBorders>
            <w:shd w:val="clear" w:color="auto" w:fill="F78C46"/>
            <w:vAlign w:val="center"/>
          </w:tcPr>
          <w:p w:rsidR="0020478D" w:rsidRPr="00045C68" w:rsidRDefault="002737DA" w:rsidP="00086C16">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w:t>
            </w:r>
            <w:r w:rsidRPr="00045C68">
              <w:rPr>
                <w:rFonts w:ascii="Century Gothic" w:hAnsi="Century Gothic" w:cs="Century Gothic"/>
                <w:color w:val="000000"/>
                <w:sz w:val="16"/>
                <w:szCs w:val="16"/>
                <w:vertAlign w:val="superscript"/>
              </w:rPr>
              <w:t>2</w:t>
            </w:r>
            <w:r w:rsidRPr="00045C68">
              <w:rPr>
                <w:rFonts w:ascii="Century Gothic" w:hAnsi="Century Gothic" w:cs="Century Gothic"/>
                <w:color w:val="000000"/>
                <w:sz w:val="16"/>
                <w:szCs w:val="16"/>
              </w:rPr>
              <w:t xml:space="preserve">, system calculated based on accepted transactions </w:t>
            </w:r>
          </w:p>
        </w:tc>
      </w:tr>
      <w:tr w:rsidR="0020478D" w:rsidRPr="00045C68" w:rsidTr="0020478D">
        <w:tblPrEx>
          <w:tblBorders>
            <w:top w:val="none" w:sz="0" w:space="0" w:color="auto"/>
            <w:bottom w:val="none" w:sz="0" w:space="0" w:color="auto"/>
            <w:insideH w:val="none" w:sz="0" w:space="0" w:color="auto"/>
          </w:tblBorders>
          <w:tblLook w:val="0000" w:firstRow="0" w:lastRow="0" w:firstColumn="0" w:lastColumn="0" w:noHBand="0" w:noVBand="0"/>
        </w:tblPrEx>
        <w:trPr>
          <w:trHeight w:val="144"/>
        </w:trPr>
        <w:tc>
          <w:tcPr>
            <w:tcW w:w="540" w:type="dxa"/>
            <w:gridSpan w:val="2"/>
            <w:tcBorders>
              <w:top w:val="single" w:sz="6" w:space="0" w:color="auto"/>
              <w:left w:val="nil"/>
              <w:bottom w:val="single" w:sz="6" w:space="0" w:color="auto"/>
              <w:right w:val="nil"/>
            </w:tcBorders>
            <w:shd w:val="solid" w:color="FFFFCC" w:fill="auto"/>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w:t>
            </w:r>
          </w:p>
        </w:tc>
        <w:tc>
          <w:tcPr>
            <w:tcW w:w="2340" w:type="dxa"/>
            <w:tcBorders>
              <w:top w:val="single" w:sz="6" w:space="0" w:color="auto"/>
              <w:left w:val="nil"/>
              <w:bottom w:val="single" w:sz="6" w:space="0" w:color="auto"/>
              <w:right w:val="nil"/>
            </w:tcBorders>
            <w:shd w:val="solid" w:color="FFFFCC" w:fill="auto"/>
            <w:vAlign w:val="center"/>
          </w:tcPr>
          <w:p w:rsidR="0020478D" w:rsidRPr="00045C68" w:rsidRDefault="0020478D" w:rsidP="0020478D">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Company Identification</w:t>
            </w:r>
          </w:p>
        </w:tc>
        <w:tc>
          <w:tcPr>
            <w:tcW w:w="810" w:type="dxa"/>
            <w:gridSpan w:val="2"/>
            <w:tcBorders>
              <w:top w:val="single" w:sz="6" w:space="0" w:color="auto"/>
              <w:left w:val="nil"/>
              <w:bottom w:val="single" w:sz="6" w:space="0" w:color="auto"/>
              <w:right w:val="nil"/>
            </w:tcBorders>
            <w:shd w:val="solid" w:color="FFFFCC" w:fill="auto"/>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10</w:t>
            </w:r>
          </w:p>
        </w:tc>
        <w:tc>
          <w:tcPr>
            <w:tcW w:w="810" w:type="dxa"/>
            <w:gridSpan w:val="2"/>
            <w:tcBorders>
              <w:top w:val="single" w:sz="6" w:space="0" w:color="auto"/>
              <w:left w:val="nil"/>
              <w:bottom w:val="single" w:sz="6" w:space="0" w:color="auto"/>
              <w:right w:val="nil"/>
            </w:tcBorders>
            <w:shd w:val="solid" w:color="FFFFCC" w:fill="auto"/>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45-54</w:t>
            </w:r>
          </w:p>
        </w:tc>
        <w:tc>
          <w:tcPr>
            <w:tcW w:w="822" w:type="dxa"/>
            <w:gridSpan w:val="3"/>
            <w:tcBorders>
              <w:top w:val="single" w:sz="6" w:space="0" w:color="auto"/>
              <w:left w:val="nil"/>
              <w:bottom w:val="single" w:sz="6" w:space="0" w:color="auto"/>
              <w:right w:val="nil"/>
            </w:tcBorders>
            <w:shd w:val="solid" w:color="FFFFCC" w:fill="auto"/>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R</w:t>
            </w:r>
          </w:p>
        </w:tc>
        <w:tc>
          <w:tcPr>
            <w:tcW w:w="3588" w:type="dxa"/>
            <w:gridSpan w:val="2"/>
            <w:tcBorders>
              <w:top w:val="single" w:sz="6" w:space="0" w:color="auto"/>
              <w:left w:val="nil"/>
              <w:bottom w:val="single" w:sz="6" w:space="0" w:color="auto"/>
              <w:right w:val="nil"/>
            </w:tcBorders>
            <w:shd w:val="solid" w:color="FFFFCC" w:fill="auto"/>
            <w:vAlign w:val="center"/>
          </w:tcPr>
          <w:p w:rsidR="0020478D" w:rsidRPr="00045C68" w:rsidRDefault="0020478D" w:rsidP="0020478D">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10-digit ID assigned by the bank </w:t>
            </w:r>
          </w:p>
        </w:tc>
        <w:tc>
          <w:tcPr>
            <w:tcW w:w="5130" w:type="dxa"/>
            <w:tcBorders>
              <w:top w:val="single" w:sz="6" w:space="0" w:color="auto"/>
              <w:left w:val="nil"/>
              <w:bottom w:val="single" w:sz="6" w:space="0" w:color="auto"/>
              <w:right w:val="nil"/>
            </w:tcBorders>
            <w:shd w:val="solid" w:color="FFFFCC" w:fill="auto"/>
            <w:vAlign w:val="center"/>
          </w:tcPr>
          <w:p w:rsidR="00610EA2" w:rsidRPr="00045C68" w:rsidRDefault="0020478D" w:rsidP="00CE456F">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Maps </w:t>
            </w:r>
            <w:r w:rsidR="008D7673" w:rsidRPr="00045C68">
              <w:rPr>
                <w:rFonts w:ascii="Century Gothic" w:hAnsi="Century Gothic" w:cs="Century Gothic"/>
                <w:color w:val="000000"/>
                <w:sz w:val="16"/>
                <w:szCs w:val="16"/>
              </w:rPr>
              <w:t>to &lt;PaymentInformation&gt;&lt;Debtor&gt;</w:t>
            </w:r>
            <w:r w:rsidR="00DE0BAF" w:rsidRPr="00045C68">
              <w:rPr>
                <w:rFonts w:ascii="Century Gothic" w:hAnsi="Century Gothic" w:cs="Century Gothic"/>
                <w:color w:val="000000"/>
                <w:sz w:val="16"/>
                <w:szCs w:val="16"/>
              </w:rPr>
              <w:t>&lt;Identification&gt;</w:t>
            </w:r>
          </w:p>
          <w:p w:rsidR="0020478D" w:rsidRPr="00045C68" w:rsidRDefault="00E84F39" w:rsidP="00B52996">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&lt;Organis</w:t>
            </w:r>
            <w:r w:rsidR="00610EA2" w:rsidRPr="00045C68">
              <w:rPr>
                <w:rFonts w:ascii="Century Gothic" w:hAnsi="Century Gothic" w:cs="Century Gothic"/>
                <w:color w:val="000000"/>
                <w:sz w:val="16"/>
                <w:szCs w:val="16"/>
              </w:rPr>
              <w:t>ationIdentification&gt;</w:t>
            </w:r>
            <w:r w:rsidR="008D7673" w:rsidRPr="00045C68">
              <w:rPr>
                <w:rFonts w:ascii="Century Gothic" w:hAnsi="Century Gothic" w:cs="Century Gothic"/>
                <w:color w:val="000000"/>
                <w:sz w:val="16"/>
                <w:szCs w:val="16"/>
              </w:rPr>
              <w:t>&lt;Other&gt;&lt;Identification&gt;</w:t>
            </w:r>
          </w:p>
          <w:p w:rsidR="00886F23" w:rsidRPr="00045C68" w:rsidRDefault="00886F23" w:rsidP="00B52996">
            <w:pPr>
              <w:autoSpaceDE w:val="0"/>
              <w:autoSpaceDN w:val="0"/>
              <w:adjustRightInd w:val="0"/>
              <w:spacing w:after="0" w:line="240" w:lineRule="auto"/>
              <w:rPr>
                <w:rFonts w:ascii="Century Gothic" w:hAnsi="Century Gothic" w:cs="Century Gothic"/>
                <w:color w:val="000000"/>
                <w:sz w:val="16"/>
                <w:szCs w:val="16"/>
              </w:rPr>
            </w:pPr>
          </w:p>
          <w:p w:rsidR="00886F23" w:rsidRPr="00045C68" w:rsidRDefault="00886F23" w:rsidP="00886F23">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Note &lt;SchemeName&gt;&lt;Code&gt; also set. Examples:</w:t>
            </w:r>
          </w:p>
          <w:p w:rsidR="00886F23" w:rsidRPr="00045C68" w:rsidRDefault="00886F23" w:rsidP="00886F23">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“TXID” for Tax Identification Number</w:t>
            </w:r>
          </w:p>
          <w:p w:rsidR="00886F23" w:rsidRPr="00045C68" w:rsidRDefault="00886F23" w:rsidP="00886F23">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“CUST” Customer Identification Number</w:t>
            </w:r>
          </w:p>
          <w:p w:rsidR="00886F23" w:rsidRPr="00045C68" w:rsidRDefault="00886F23" w:rsidP="00886F23">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or other Code from External Code List</w:t>
            </w:r>
          </w:p>
        </w:tc>
      </w:tr>
      <w:tr w:rsidR="0020478D" w:rsidRPr="00045C68" w:rsidTr="0020478D">
        <w:tblPrEx>
          <w:tblBorders>
            <w:top w:val="none" w:sz="0" w:space="0" w:color="auto"/>
            <w:bottom w:val="none" w:sz="0" w:space="0" w:color="auto"/>
            <w:insideH w:val="none" w:sz="0" w:space="0" w:color="auto"/>
          </w:tblBorders>
          <w:tblLook w:val="0000" w:firstRow="0" w:lastRow="0" w:firstColumn="0" w:lastColumn="0" w:noHBand="0" w:noVBand="0"/>
        </w:tblPrEx>
        <w:trPr>
          <w:trHeight w:val="144"/>
        </w:trPr>
        <w:tc>
          <w:tcPr>
            <w:tcW w:w="540" w:type="dxa"/>
            <w:gridSpan w:val="2"/>
            <w:tcBorders>
              <w:top w:val="single" w:sz="6" w:space="0" w:color="auto"/>
              <w:left w:val="nil"/>
              <w:bottom w:val="single" w:sz="6" w:space="0" w:color="auto"/>
              <w:right w:val="nil"/>
            </w:tcBorders>
            <w:shd w:val="clear" w:color="FF6600" w:fill="F79646"/>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w:t>
            </w:r>
          </w:p>
        </w:tc>
        <w:tc>
          <w:tcPr>
            <w:tcW w:w="2340" w:type="dxa"/>
            <w:tcBorders>
              <w:top w:val="single" w:sz="6" w:space="0" w:color="auto"/>
              <w:left w:val="nil"/>
              <w:bottom w:val="single" w:sz="6" w:space="0" w:color="auto"/>
              <w:right w:val="nil"/>
            </w:tcBorders>
            <w:shd w:val="clear" w:color="FF6600" w:fill="F79646"/>
            <w:vAlign w:val="center"/>
          </w:tcPr>
          <w:p w:rsidR="0020478D" w:rsidRPr="00045C68" w:rsidRDefault="0020478D" w:rsidP="0020478D">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Message Authentication Code</w:t>
            </w:r>
          </w:p>
        </w:tc>
        <w:tc>
          <w:tcPr>
            <w:tcW w:w="810" w:type="dxa"/>
            <w:gridSpan w:val="2"/>
            <w:tcBorders>
              <w:top w:val="single" w:sz="6" w:space="0" w:color="auto"/>
              <w:left w:val="nil"/>
              <w:bottom w:val="single" w:sz="6" w:space="0" w:color="auto"/>
              <w:right w:val="nil"/>
            </w:tcBorders>
            <w:shd w:val="clear" w:color="FF6600" w:fill="F79646"/>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19</w:t>
            </w:r>
          </w:p>
        </w:tc>
        <w:tc>
          <w:tcPr>
            <w:tcW w:w="810" w:type="dxa"/>
            <w:gridSpan w:val="2"/>
            <w:tcBorders>
              <w:top w:val="single" w:sz="6" w:space="0" w:color="auto"/>
              <w:left w:val="nil"/>
              <w:bottom w:val="single" w:sz="6" w:space="0" w:color="auto"/>
              <w:right w:val="nil"/>
            </w:tcBorders>
            <w:shd w:val="clear" w:color="FF6600" w:fill="F79646"/>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55-73</w:t>
            </w:r>
          </w:p>
        </w:tc>
        <w:tc>
          <w:tcPr>
            <w:tcW w:w="822" w:type="dxa"/>
            <w:gridSpan w:val="3"/>
            <w:tcBorders>
              <w:top w:val="single" w:sz="6" w:space="0" w:color="auto"/>
              <w:left w:val="nil"/>
              <w:bottom w:val="single" w:sz="6" w:space="0" w:color="auto"/>
              <w:right w:val="nil"/>
            </w:tcBorders>
            <w:shd w:val="clear" w:color="FF6600" w:fill="F79646"/>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O</w:t>
            </w:r>
          </w:p>
        </w:tc>
        <w:tc>
          <w:tcPr>
            <w:tcW w:w="3588" w:type="dxa"/>
            <w:gridSpan w:val="2"/>
            <w:tcBorders>
              <w:top w:val="single" w:sz="6" w:space="0" w:color="auto"/>
              <w:left w:val="nil"/>
              <w:bottom w:val="single" w:sz="6" w:space="0" w:color="auto"/>
              <w:right w:val="nil"/>
            </w:tcBorders>
            <w:shd w:val="clear" w:color="FF6600" w:fill="F79646"/>
            <w:vAlign w:val="center"/>
          </w:tcPr>
          <w:p w:rsidR="0020478D" w:rsidRPr="00045C68" w:rsidRDefault="0020478D" w:rsidP="0020478D">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Leave blank</w:t>
            </w:r>
          </w:p>
        </w:tc>
        <w:tc>
          <w:tcPr>
            <w:tcW w:w="5130" w:type="dxa"/>
            <w:tcBorders>
              <w:top w:val="single" w:sz="6" w:space="0" w:color="auto"/>
              <w:left w:val="nil"/>
              <w:bottom w:val="single" w:sz="6" w:space="0" w:color="auto"/>
              <w:right w:val="nil"/>
            </w:tcBorders>
            <w:shd w:val="clear" w:color="FF6600" w:fill="F79646"/>
            <w:vAlign w:val="center"/>
          </w:tcPr>
          <w:p w:rsidR="0020478D" w:rsidRPr="00045C68" w:rsidRDefault="0020478D" w:rsidP="00D66862">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w:t>
            </w:r>
            <w:r w:rsidR="00D66862" w:rsidRPr="00045C68">
              <w:rPr>
                <w:rFonts w:ascii="Century Gothic" w:hAnsi="Century Gothic" w:cs="Century Gothic"/>
                <w:color w:val="000000"/>
                <w:sz w:val="16"/>
                <w:szCs w:val="16"/>
              </w:rPr>
              <w:t>*</w:t>
            </w:r>
          </w:p>
        </w:tc>
      </w:tr>
      <w:tr w:rsidR="0020478D" w:rsidRPr="00045C68" w:rsidTr="0020478D">
        <w:tblPrEx>
          <w:tblBorders>
            <w:top w:val="none" w:sz="0" w:space="0" w:color="auto"/>
            <w:bottom w:val="none" w:sz="0" w:space="0" w:color="auto"/>
            <w:insideH w:val="none" w:sz="0" w:space="0" w:color="auto"/>
          </w:tblBorders>
          <w:tblLook w:val="0000" w:firstRow="0" w:lastRow="0" w:firstColumn="0" w:lastColumn="0" w:noHBand="0" w:noVBand="0"/>
        </w:tblPrEx>
        <w:trPr>
          <w:trHeight w:val="144"/>
        </w:trPr>
        <w:tc>
          <w:tcPr>
            <w:tcW w:w="540" w:type="dxa"/>
            <w:gridSpan w:val="2"/>
            <w:tcBorders>
              <w:top w:val="single" w:sz="6" w:space="0" w:color="auto"/>
              <w:left w:val="nil"/>
              <w:bottom w:val="single" w:sz="6" w:space="0" w:color="auto"/>
              <w:right w:val="nil"/>
            </w:tcBorders>
            <w:shd w:val="clear" w:color="FF6600" w:fill="F79646"/>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9</w:t>
            </w:r>
          </w:p>
        </w:tc>
        <w:tc>
          <w:tcPr>
            <w:tcW w:w="2340" w:type="dxa"/>
            <w:tcBorders>
              <w:top w:val="single" w:sz="6" w:space="0" w:color="auto"/>
              <w:left w:val="nil"/>
              <w:bottom w:val="single" w:sz="6" w:space="0" w:color="auto"/>
              <w:right w:val="nil"/>
            </w:tcBorders>
            <w:shd w:val="clear" w:color="FF6600" w:fill="F79646"/>
            <w:vAlign w:val="center"/>
          </w:tcPr>
          <w:p w:rsidR="0020478D" w:rsidRPr="00045C68" w:rsidRDefault="0020478D" w:rsidP="0020478D">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Reserved</w:t>
            </w:r>
          </w:p>
        </w:tc>
        <w:tc>
          <w:tcPr>
            <w:tcW w:w="810" w:type="dxa"/>
            <w:gridSpan w:val="2"/>
            <w:tcBorders>
              <w:top w:val="single" w:sz="6" w:space="0" w:color="auto"/>
              <w:left w:val="nil"/>
              <w:bottom w:val="single" w:sz="6" w:space="0" w:color="auto"/>
              <w:right w:val="nil"/>
            </w:tcBorders>
            <w:shd w:val="clear" w:color="FF6600" w:fill="F79646"/>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6</w:t>
            </w:r>
          </w:p>
        </w:tc>
        <w:tc>
          <w:tcPr>
            <w:tcW w:w="810" w:type="dxa"/>
            <w:gridSpan w:val="2"/>
            <w:tcBorders>
              <w:top w:val="single" w:sz="6" w:space="0" w:color="auto"/>
              <w:left w:val="nil"/>
              <w:bottom w:val="single" w:sz="6" w:space="0" w:color="auto"/>
              <w:right w:val="nil"/>
            </w:tcBorders>
            <w:shd w:val="clear" w:color="FF6600" w:fill="F79646"/>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74-79</w:t>
            </w:r>
          </w:p>
        </w:tc>
        <w:tc>
          <w:tcPr>
            <w:tcW w:w="822" w:type="dxa"/>
            <w:gridSpan w:val="3"/>
            <w:tcBorders>
              <w:top w:val="single" w:sz="6" w:space="0" w:color="auto"/>
              <w:left w:val="nil"/>
              <w:bottom w:val="single" w:sz="6" w:space="0" w:color="auto"/>
              <w:right w:val="nil"/>
            </w:tcBorders>
            <w:shd w:val="clear" w:color="FF6600" w:fill="F79646"/>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N/A</w:t>
            </w:r>
          </w:p>
        </w:tc>
        <w:tc>
          <w:tcPr>
            <w:tcW w:w="3588" w:type="dxa"/>
            <w:gridSpan w:val="2"/>
            <w:tcBorders>
              <w:top w:val="single" w:sz="6" w:space="0" w:color="auto"/>
              <w:left w:val="nil"/>
              <w:bottom w:val="single" w:sz="6" w:space="0" w:color="auto"/>
              <w:right w:val="nil"/>
            </w:tcBorders>
            <w:shd w:val="clear" w:color="FF6600" w:fill="F79646"/>
            <w:vAlign w:val="center"/>
          </w:tcPr>
          <w:p w:rsidR="0020478D" w:rsidRPr="00045C68" w:rsidRDefault="0020478D" w:rsidP="0020478D">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Leave blank</w:t>
            </w:r>
          </w:p>
        </w:tc>
        <w:tc>
          <w:tcPr>
            <w:tcW w:w="5130" w:type="dxa"/>
            <w:tcBorders>
              <w:top w:val="single" w:sz="6" w:space="0" w:color="auto"/>
              <w:left w:val="nil"/>
              <w:bottom w:val="single" w:sz="6" w:space="0" w:color="auto"/>
              <w:right w:val="nil"/>
            </w:tcBorders>
            <w:shd w:val="clear" w:color="FF6600" w:fill="F79646"/>
            <w:vAlign w:val="center"/>
          </w:tcPr>
          <w:p w:rsidR="0020478D" w:rsidRPr="00045C68" w:rsidRDefault="0020478D" w:rsidP="0020478D">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w:t>
            </w:r>
            <w:r w:rsidR="00D66862" w:rsidRPr="00045C68">
              <w:rPr>
                <w:rFonts w:ascii="Century Gothic" w:hAnsi="Century Gothic" w:cs="Century Gothic"/>
                <w:color w:val="000000"/>
                <w:sz w:val="16"/>
                <w:szCs w:val="16"/>
              </w:rPr>
              <w:t>*</w:t>
            </w:r>
            <w:r w:rsidR="007A725B" w:rsidRPr="00045C68">
              <w:rPr>
                <w:rFonts w:ascii="Century Gothic" w:hAnsi="Century Gothic" w:cs="Century Gothic"/>
                <w:color w:val="000000"/>
                <w:sz w:val="16"/>
                <w:szCs w:val="16"/>
                <w:vertAlign w:val="superscript"/>
              </w:rPr>
              <w:t>2</w:t>
            </w:r>
            <w:r w:rsidRPr="00045C68">
              <w:rPr>
                <w:rFonts w:ascii="Century Gothic" w:hAnsi="Century Gothic" w:cs="Century Gothic"/>
                <w:color w:val="000000"/>
                <w:sz w:val="16"/>
                <w:szCs w:val="16"/>
              </w:rPr>
              <w:t xml:space="preserve"> </w:t>
            </w:r>
          </w:p>
        </w:tc>
      </w:tr>
      <w:tr w:rsidR="0020478D" w:rsidRPr="00045C68" w:rsidTr="0020478D">
        <w:tblPrEx>
          <w:tblBorders>
            <w:top w:val="none" w:sz="0" w:space="0" w:color="auto"/>
            <w:bottom w:val="none" w:sz="0" w:space="0" w:color="auto"/>
            <w:insideH w:val="none" w:sz="0" w:space="0" w:color="auto"/>
          </w:tblBorders>
          <w:tblLook w:val="0000" w:firstRow="0" w:lastRow="0" w:firstColumn="0" w:lastColumn="0" w:noHBand="0" w:noVBand="0"/>
        </w:tblPrEx>
        <w:trPr>
          <w:trHeight w:val="574"/>
        </w:trPr>
        <w:tc>
          <w:tcPr>
            <w:tcW w:w="540" w:type="dxa"/>
            <w:gridSpan w:val="2"/>
            <w:tcBorders>
              <w:top w:val="single" w:sz="6" w:space="0" w:color="auto"/>
              <w:left w:val="nil"/>
              <w:bottom w:val="single" w:sz="6" w:space="0" w:color="auto"/>
              <w:right w:val="nil"/>
            </w:tcBorders>
            <w:shd w:val="solid" w:color="FFFFCC" w:fill="auto"/>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10</w:t>
            </w:r>
          </w:p>
        </w:tc>
        <w:tc>
          <w:tcPr>
            <w:tcW w:w="2340" w:type="dxa"/>
            <w:tcBorders>
              <w:top w:val="single" w:sz="6" w:space="0" w:color="auto"/>
              <w:left w:val="nil"/>
              <w:bottom w:val="single" w:sz="6" w:space="0" w:color="auto"/>
              <w:right w:val="nil"/>
            </w:tcBorders>
            <w:shd w:val="solid" w:color="FFFFCC" w:fill="auto"/>
            <w:vAlign w:val="center"/>
          </w:tcPr>
          <w:p w:rsidR="0020478D" w:rsidRPr="00045C68" w:rsidRDefault="0020478D" w:rsidP="0020478D">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Originating DFI Identification</w:t>
            </w:r>
          </w:p>
        </w:tc>
        <w:tc>
          <w:tcPr>
            <w:tcW w:w="810" w:type="dxa"/>
            <w:gridSpan w:val="2"/>
            <w:tcBorders>
              <w:top w:val="single" w:sz="6" w:space="0" w:color="auto"/>
              <w:left w:val="nil"/>
              <w:bottom w:val="single" w:sz="6" w:space="0" w:color="auto"/>
              <w:right w:val="nil"/>
            </w:tcBorders>
            <w:shd w:val="solid" w:color="FFFFCC" w:fill="auto"/>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w:t>
            </w:r>
          </w:p>
        </w:tc>
        <w:tc>
          <w:tcPr>
            <w:tcW w:w="810" w:type="dxa"/>
            <w:gridSpan w:val="2"/>
            <w:tcBorders>
              <w:top w:val="single" w:sz="6" w:space="0" w:color="auto"/>
              <w:left w:val="nil"/>
              <w:bottom w:val="single" w:sz="6" w:space="0" w:color="auto"/>
              <w:right w:val="nil"/>
            </w:tcBorders>
            <w:shd w:val="solid" w:color="FFFFCC" w:fill="auto"/>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80-87</w:t>
            </w:r>
          </w:p>
        </w:tc>
        <w:tc>
          <w:tcPr>
            <w:tcW w:w="822" w:type="dxa"/>
            <w:gridSpan w:val="3"/>
            <w:tcBorders>
              <w:top w:val="single" w:sz="6" w:space="0" w:color="auto"/>
              <w:left w:val="nil"/>
              <w:bottom w:val="single" w:sz="6" w:space="0" w:color="auto"/>
              <w:right w:val="nil"/>
            </w:tcBorders>
            <w:shd w:val="solid" w:color="FFFFCC" w:fill="auto"/>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88" w:type="dxa"/>
            <w:gridSpan w:val="2"/>
            <w:tcBorders>
              <w:top w:val="single" w:sz="6" w:space="0" w:color="auto"/>
              <w:left w:val="nil"/>
              <w:bottom w:val="single" w:sz="6" w:space="0" w:color="auto"/>
              <w:right w:val="nil"/>
            </w:tcBorders>
            <w:shd w:val="solid" w:color="FFFFCC" w:fill="auto"/>
            <w:vAlign w:val="center"/>
          </w:tcPr>
          <w:p w:rsidR="0020478D" w:rsidRPr="00045C68" w:rsidRDefault="0020478D" w:rsidP="0020478D">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Originating DFI ABA or transit routing number assigned</w:t>
            </w:r>
          </w:p>
        </w:tc>
        <w:tc>
          <w:tcPr>
            <w:tcW w:w="5130" w:type="dxa"/>
            <w:tcBorders>
              <w:top w:val="single" w:sz="6" w:space="0" w:color="auto"/>
              <w:left w:val="nil"/>
              <w:bottom w:val="single" w:sz="6" w:space="0" w:color="auto"/>
              <w:right w:val="nil"/>
            </w:tcBorders>
            <w:shd w:val="solid" w:color="FFFFCC" w:fill="auto"/>
            <w:vAlign w:val="center"/>
          </w:tcPr>
          <w:p w:rsidR="00E84F39" w:rsidRPr="00045C68" w:rsidRDefault="00886F23" w:rsidP="00E84F3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Maps to first 8 digits of ABA Number </w:t>
            </w:r>
            <w:r w:rsidR="00AD4937" w:rsidRPr="00045C68">
              <w:rPr>
                <w:rFonts w:ascii="Century Gothic" w:hAnsi="Century Gothic" w:cs="Century Gothic"/>
                <w:color w:val="000000"/>
                <w:sz w:val="16"/>
                <w:szCs w:val="16"/>
              </w:rPr>
              <w:t>&lt;PaymentInformation&gt;</w:t>
            </w:r>
            <w:r w:rsidR="0020478D" w:rsidRPr="00045C68">
              <w:rPr>
                <w:rFonts w:ascii="Century Gothic" w:hAnsi="Century Gothic" w:cs="Century Gothic"/>
                <w:color w:val="000000"/>
                <w:sz w:val="16"/>
                <w:szCs w:val="16"/>
              </w:rPr>
              <w:t>&lt;DebtorAgent&gt;</w:t>
            </w:r>
            <w:r w:rsidR="00AD4937" w:rsidRPr="00045C68">
              <w:rPr>
                <w:rFonts w:ascii="Century Gothic" w:hAnsi="Century Gothic" w:cs="Century Gothic"/>
                <w:color w:val="000000"/>
                <w:sz w:val="16"/>
                <w:szCs w:val="16"/>
              </w:rPr>
              <w:t xml:space="preserve"> </w:t>
            </w:r>
            <w:r w:rsidR="0020478D" w:rsidRPr="00045C68">
              <w:rPr>
                <w:rFonts w:ascii="Century Gothic" w:hAnsi="Century Gothic" w:cs="Century Gothic"/>
                <w:color w:val="000000"/>
                <w:sz w:val="16"/>
                <w:szCs w:val="16"/>
              </w:rPr>
              <w:t>&lt;FinancialInstitutionIdentification&gt; &lt;ClearingSystemMemberIdentification&gt;</w:t>
            </w:r>
          </w:p>
          <w:p w:rsidR="0020478D" w:rsidRPr="00045C68" w:rsidRDefault="0020478D" w:rsidP="00E84F3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&lt;MemberIdentification&gt; </w:t>
            </w:r>
          </w:p>
        </w:tc>
      </w:tr>
      <w:tr w:rsidR="0020478D" w:rsidRPr="00045C68" w:rsidTr="0020478D">
        <w:tblPrEx>
          <w:tblBorders>
            <w:top w:val="none" w:sz="0" w:space="0" w:color="auto"/>
            <w:bottom w:val="none" w:sz="0" w:space="0" w:color="auto"/>
            <w:insideH w:val="none" w:sz="0" w:space="0" w:color="auto"/>
          </w:tblBorders>
          <w:tblLook w:val="0000" w:firstRow="0" w:lastRow="0" w:firstColumn="0" w:lastColumn="0" w:noHBand="0" w:noVBand="0"/>
        </w:tblPrEx>
        <w:trPr>
          <w:trHeight w:val="430"/>
        </w:trPr>
        <w:tc>
          <w:tcPr>
            <w:tcW w:w="540" w:type="dxa"/>
            <w:gridSpan w:val="2"/>
            <w:tcBorders>
              <w:top w:val="single" w:sz="6" w:space="0" w:color="auto"/>
              <w:left w:val="nil"/>
              <w:bottom w:val="single" w:sz="6" w:space="0" w:color="auto"/>
              <w:right w:val="nil"/>
            </w:tcBorders>
            <w:shd w:val="solid" w:color="FFFFCC" w:fill="auto"/>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11</w:t>
            </w:r>
          </w:p>
        </w:tc>
        <w:tc>
          <w:tcPr>
            <w:tcW w:w="2340" w:type="dxa"/>
            <w:tcBorders>
              <w:top w:val="single" w:sz="6" w:space="0" w:color="auto"/>
              <w:left w:val="nil"/>
              <w:bottom w:val="single" w:sz="6" w:space="0" w:color="auto"/>
              <w:right w:val="nil"/>
            </w:tcBorders>
            <w:shd w:val="solid" w:color="FFFFCC" w:fill="auto"/>
            <w:vAlign w:val="center"/>
          </w:tcPr>
          <w:p w:rsidR="0020478D" w:rsidRPr="00045C68" w:rsidRDefault="0020478D" w:rsidP="0020478D">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Batch Number</w:t>
            </w:r>
          </w:p>
        </w:tc>
        <w:tc>
          <w:tcPr>
            <w:tcW w:w="810" w:type="dxa"/>
            <w:gridSpan w:val="2"/>
            <w:tcBorders>
              <w:top w:val="single" w:sz="6" w:space="0" w:color="auto"/>
              <w:left w:val="nil"/>
              <w:bottom w:val="single" w:sz="6" w:space="0" w:color="auto"/>
              <w:right w:val="nil"/>
            </w:tcBorders>
            <w:shd w:val="solid" w:color="FFFFCC" w:fill="auto"/>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w:t>
            </w:r>
          </w:p>
        </w:tc>
        <w:tc>
          <w:tcPr>
            <w:tcW w:w="810" w:type="dxa"/>
            <w:gridSpan w:val="2"/>
            <w:tcBorders>
              <w:top w:val="single" w:sz="6" w:space="0" w:color="auto"/>
              <w:left w:val="nil"/>
              <w:bottom w:val="single" w:sz="6" w:space="0" w:color="auto"/>
              <w:right w:val="nil"/>
            </w:tcBorders>
            <w:shd w:val="solid" w:color="FFFFCC" w:fill="auto"/>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88-94</w:t>
            </w:r>
          </w:p>
        </w:tc>
        <w:tc>
          <w:tcPr>
            <w:tcW w:w="822" w:type="dxa"/>
            <w:gridSpan w:val="3"/>
            <w:tcBorders>
              <w:top w:val="single" w:sz="6" w:space="0" w:color="auto"/>
              <w:left w:val="nil"/>
              <w:bottom w:val="single" w:sz="6" w:space="0" w:color="auto"/>
              <w:right w:val="nil"/>
            </w:tcBorders>
            <w:shd w:val="solid" w:color="FFFFCC" w:fill="auto"/>
            <w:vAlign w:val="center"/>
          </w:tcPr>
          <w:p w:rsidR="0020478D" w:rsidRPr="00045C68" w:rsidRDefault="0020478D" w:rsidP="0020478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588" w:type="dxa"/>
            <w:gridSpan w:val="2"/>
            <w:tcBorders>
              <w:top w:val="single" w:sz="6" w:space="0" w:color="auto"/>
              <w:left w:val="nil"/>
              <w:bottom w:val="single" w:sz="6" w:space="0" w:color="auto"/>
              <w:right w:val="nil"/>
            </w:tcBorders>
            <w:shd w:val="solid" w:color="FFFFCC" w:fill="auto"/>
            <w:vAlign w:val="center"/>
          </w:tcPr>
          <w:p w:rsidR="0020478D" w:rsidRPr="00045C68" w:rsidRDefault="0020478D" w:rsidP="0020478D">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Sequential number assigned by the originator. Must be equal to Field 13 of the Company/Batch Header Record</w:t>
            </w:r>
          </w:p>
        </w:tc>
        <w:tc>
          <w:tcPr>
            <w:tcW w:w="5130" w:type="dxa"/>
            <w:tcBorders>
              <w:top w:val="single" w:sz="6" w:space="0" w:color="auto"/>
              <w:left w:val="nil"/>
              <w:bottom w:val="single" w:sz="6" w:space="0" w:color="auto"/>
              <w:right w:val="nil"/>
            </w:tcBorders>
            <w:shd w:val="solid" w:color="FFFFCC" w:fill="auto"/>
            <w:vAlign w:val="center"/>
          </w:tcPr>
          <w:p w:rsidR="0020478D" w:rsidRPr="00045C68" w:rsidRDefault="0020478D" w:rsidP="0020478D">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Maps to </w:t>
            </w:r>
            <w:r w:rsidR="005C7D78" w:rsidRPr="00045C68">
              <w:rPr>
                <w:rFonts w:ascii="Century Gothic" w:hAnsi="Century Gothic" w:cs="Century Gothic"/>
                <w:color w:val="000000"/>
                <w:sz w:val="16"/>
                <w:szCs w:val="16"/>
              </w:rPr>
              <w:t>&lt;PaymentInformation&gt;</w:t>
            </w:r>
            <w:r w:rsidRPr="00045C68">
              <w:rPr>
                <w:rFonts w:ascii="Century Gothic" w:hAnsi="Century Gothic" w:cs="Century Gothic"/>
                <w:color w:val="000000"/>
                <w:sz w:val="16"/>
                <w:szCs w:val="16"/>
              </w:rPr>
              <w:t>&lt;PaymentInformationIdentification&gt;</w:t>
            </w:r>
          </w:p>
          <w:p w:rsidR="00886F23" w:rsidRPr="00045C68" w:rsidRDefault="00886F23" w:rsidP="0020478D">
            <w:pPr>
              <w:autoSpaceDE w:val="0"/>
              <w:autoSpaceDN w:val="0"/>
              <w:adjustRightInd w:val="0"/>
              <w:spacing w:after="0" w:line="240" w:lineRule="auto"/>
              <w:rPr>
                <w:rFonts w:ascii="Century Gothic" w:hAnsi="Century Gothic" w:cs="Century Gothic"/>
                <w:color w:val="000000"/>
                <w:sz w:val="16"/>
                <w:szCs w:val="16"/>
              </w:rPr>
            </w:pPr>
          </w:p>
          <w:p w:rsidR="00886F23" w:rsidRPr="00045C68" w:rsidRDefault="00886F23" w:rsidP="0020478D">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Else, set by ODFI system</w:t>
            </w:r>
            <w:r w:rsidRPr="00045C68">
              <w:rPr>
                <w:rFonts w:ascii="Century Gothic" w:hAnsi="Century Gothic" w:cs="Century Gothic"/>
                <w:color w:val="000000"/>
                <w:sz w:val="16"/>
                <w:szCs w:val="16"/>
                <w:vertAlign w:val="superscript"/>
              </w:rPr>
              <w:t>2</w:t>
            </w:r>
          </w:p>
        </w:tc>
      </w:tr>
    </w:tbl>
    <w:p w:rsidR="00005CE5" w:rsidRPr="00045C68" w:rsidRDefault="00D66862" w:rsidP="00005CE5">
      <w:pPr>
        <w:spacing w:after="0" w:line="240" w:lineRule="auto"/>
        <w:rPr>
          <w:rFonts w:ascii="Century Gothic" w:hAnsi="Century Gothic"/>
          <w:sz w:val="16"/>
          <w:szCs w:val="16"/>
        </w:rPr>
      </w:pPr>
      <w:r w:rsidRPr="00045C68">
        <w:rPr>
          <w:rFonts w:ascii="Century Gothic" w:hAnsi="Century Gothic"/>
          <w:sz w:val="16"/>
          <w:szCs w:val="16"/>
        </w:rPr>
        <w:lastRenderedPageBreak/>
        <w:t xml:space="preserve">NOTE: </w:t>
      </w:r>
    </w:p>
    <w:p w:rsidR="00D66862" w:rsidRPr="00045C68" w:rsidRDefault="00005CE5" w:rsidP="00005CE5">
      <w:pPr>
        <w:spacing w:after="0" w:line="240" w:lineRule="auto"/>
        <w:rPr>
          <w:rFonts w:ascii="Century Gothic" w:hAnsi="Century Gothic"/>
          <w:sz w:val="16"/>
          <w:szCs w:val="16"/>
        </w:rPr>
      </w:pPr>
      <w:r w:rsidRPr="00045C68">
        <w:rPr>
          <w:rFonts w:ascii="Century Gothic" w:hAnsi="Century Gothic"/>
          <w:sz w:val="16"/>
          <w:szCs w:val="16"/>
        </w:rPr>
        <w:t>*</w:t>
      </w:r>
      <w:r w:rsidR="00D66862" w:rsidRPr="00045C68">
        <w:rPr>
          <w:rFonts w:ascii="Century Gothic" w:hAnsi="Century Gothic"/>
          <w:sz w:val="16"/>
          <w:szCs w:val="16"/>
        </w:rPr>
        <w:t>Field typically not used by U.S. banks</w:t>
      </w:r>
    </w:p>
    <w:p w:rsidR="007A725B" w:rsidRPr="00045C68" w:rsidRDefault="007A725B" w:rsidP="00005CE5">
      <w:pPr>
        <w:spacing w:after="0" w:line="240" w:lineRule="auto"/>
        <w:rPr>
          <w:rFonts w:ascii="Century Gothic" w:hAnsi="Century Gothic"/>
          <w:sz w:val="16"/>
          <w:szCs w:val="16"/>
        </w:rPr>
      </w:pPr>
      <w:r w:rsidRPr="00045C68">
        <w:rPr>
          <w:rFonts w:ascii="Century Gothic" w:hAnsi="Century Gothic"/>
          <w:sz w:val="16"/>
          <w:szCs w:val="16"/>
          <w:vertAlign w:val="superscript"/>
        </w:rPr>
        <w:t>2</w:t>
      </w:r>
      <w:r w:rsidRPr="00045C68">
        <w:rPr>
          <w:rFonts w:ascii="Century Gothic" w:hAnsi="Century Gothic"/>
          <w:sz w:val="16"/>
          <w:szCs w:val="16"/>
        </w:rPr>
        <w:t>Usage may vary with field populated based on bank specific criteria</w:t>
      </w:r>
    </w:p>
    <w:p w:rsidR="00886F23" w:rsidRPr="00045C68" w:rsidRDefault="00886F23" w:rsidP="00342C88">
      <w:pPr>
        <w:rPr>
          <w:rFonts w:ascii="Century Gothic" w:hAnsi="Century Gothic"/>
          <w:sz w:val="16"/>
          <w:szCs w:val="16"/>
        </w:rPr>
        <w:sectPr w:rsidR="00886F23" w:rsidRPr="00045C68" w:rsidSect="00752D5D">
          <w:pgSz w:w="15840" w:h="12240" w:orient="landscape"/>
          <w:pgMar w:top="1008" w:right="1440" w:bottom="1008" w:left="1440" w:header="720" w:footer="720" w:gutter="0"/>
          <w:cols w:space="720"/>
          <w:docGrid w:linePitch="360"/>
        </w:sectPr>
      </w:pPr>
    </w:p>
    <w:p w:rsidR="006E7E0D" w:rsidRPr="00045C68" w:rsidRDefault="006E7E0D" w:rsidP="00886F23">
      <w:pPr>
        <w:pStyle w:val="Heading2"/>
        <w:numPr>
          <w:ilvl w:val="0"/>
          <w:numId w:val="26"/>
        </w:numPr>
        <w:rPr>
          <w:rFonts w:ascii="Century Gothic" w:hAnsi="Century Gothic"/>
        </w:rPr>
      </w:pPr>
      <w:bookmarkStart w:id="34" w:name="_Toc464810885"/>
      <w:r w:rsidRPr="00045C68">
        <w:rPr>
          <w:rFonts w:ascii="Century Gothic" w:hAnsi="Century Gothic"/>
        </w:rPr>
        <w:lastRenderedPageBreak/>
        <w:t>File Control Record – All Formats</w:t>
      </w:r>
      <w:bookmarkEnd w:id="34"/>
    </w:p>
    <w:p w:rsidR="00D66862" w:rsidRPr="00045C68" w:rsidRDefault="00CE19BE" w:rsidP="008845DF">
      <w:pPr>
        <w:spacing w:before="120"/>
        <w:ind w:left="1080"/>
        <w:rPr>
          <w:rFonts w:ascii="Century Gothic" w:hAnsi="Century Gothic"/>
          <w:sz w:val="20"/>
          <w:szCs w:val="20"/>
        </w:rPr>
      </w:pPr>
      <w:r w:rsidRPr="00045C68">
        <w:rPr>
          <w:rFonts w:ascii="Century Gothic" w:hAnsi="Century Gothic"/>
          <w:sz w:val="20"/>
          <w:szCs w:val="20"/>
        </w:rPr>
        <w:t>The File Control Record su</w:t>
      </w:r>
      <w:r w:rsidR="000168FC" w:rsidRPr="00045C68">
        <w:rPr>
          <w:rFonts w:ascii="Century Gothic" w:hAnsi="Century Gothic"/>
          <w:sz w:val="20"/>
          <w:szCs w:val="20"/>
        </w:rPr>
        <w:t>mmarizes the information carried</w:t>
      </w:r>
      <w:r w:rsidRPr="00045C68">
        <w:rPr>
          <w:rFonts w:ascii="Century Gothic" w:hAnsi="Century Gothic"/>
          <w:sz w:val="20"/>
          <w:szCs w:val="20"/>
        </w:rPr>
        <w:t xml:space="preserve"> in the Company/Batch Control Records. It contains dollar, entry, and hash total accumulations from the Company/Batch Control Records in the file. This record also contains counts of the number of blocks and the number of batches within the file.</w:t>
      </w:r>
    </w:p>
    <w:tbl>
      <w:tblPr>
        <w:tblW w:w="14040" w:type="dxa"/>
        <w:tblInd w:w="-432"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50"/>
        <w:gridCol w:w="33"/>
        <w:gridCol w:w="2397"/>
        <w:gridCol w:w="25"/>
        <w:gridCol w:w="785"/>
        <w:gridCol w:w="19"/>
        <w:gridCol w:w="791"/>
        <w:gridCol w:w="19"/>
        <w:gridCol w:w="759"/>
        <w:gridCol w:w="32"/>
        <w:gridCol w:w="3574"/>
        <w:gridCol w:w="26"/>
        <w:gridCol w:w="5130"/>
      </w:tblGrid>
      <w:tr w:rsidR="00D66862" w:rsidRPr="00045C68" w:rsidTr="00D66862">
        <w:trPr>
          <w:trHeight w:val="630"/>
        </w:trPr>
        <w:tc>
          <w:tcPr>
            <w:tcW w:w="483" w:type="dxa"/>
            <w:gridSpan w:val="2"/>
            <w:shd w:val="clear" w:color="000000" w:fill="17365D"/>
            <w:vAlign w:val="center"/>
            <w:hideMark/>
          </w:tcPr>
          <w:p w:rsidR="00D66862" w:rsidRPr="00045C68" w:rsidRDefault="00D66862" w:rsidP="00D6686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 </w:t>
            </w:r>
          </w:p>
        </w:tc>
        <w:tc>
          <w:tcPr>
            <w:tcW w:w="2422" w:type="dxa"/>
            <w:gridSpan w:val="2"/>
            <w:shd w:val="clear" w:color="000000" w:fill="17365D"/>
            <w:vAlign w:val="center"/>
            <w:hideMark/>
          </w:tcPr>
          <w:p w:rsidR="00D66862" w:rsidRPr="00045C68" w:rsidRDefault="007741D2" w:rsidP="00D6686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NACHA File Format</w:t>
            </w:r>
          </w:p>
        </w:tc>
        <w:tc>
          <w:tcPr>
            <w:tcW w:w="804" w:type="dxa"/>
            <w:gridSpan w:val="2"/>
            <w:shd w:val="clear" w:color="000000" w:fill="17365D"/>
            <w:vAlign w:val="center"/>
            <w:hideMark/>
          </w:tcPr>
          <w:p w:rsidR="00D66862" w:rsidRPr="00045C68" w:rsidRDefault="00D66862" w:rsidP="00D6686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Length</w:t>
            </w:r>
          </w:p>
        </w:tc>
        <w:tc>
          <w:tcPr>
            <w:tcW w:w="810" w:type="dxa"/>
            <w:gridSpan w:val="2"/>
            <w:shd w:val="clear" w:color="000000" w:fill="17365D"/>
            <w:vAlign w:val="center"/>
            <w:hideMark/>
          </w:tcPr>
          <w:p w:rsidR="00D66862" w:rsidRPr="00045C68" w:rsidRDefault="00D66862" w:rsidP="00D6686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Position</w:t>
            </w:r>
          </w:p>
        </w:tc>
        <w:tc>
          <w:tcPr>
            <w:tcW w:w="759" w:type="dxa"/>
            <w:shd w:val="clear" w:color="000000" w:fill="17365D"/>
            <w:vAlign w:val="center"/>
            <w:hideMark/>
          </w:tcPr>
          <w:p w:rsidR="00D66862" w:rsidRPr="00045C68" w:rsidRDefault="00D66862" w:rsidP="00D6686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M,R,O</w:t>
            </w:r>
          </w:p>
        </w:tc>
        <w:tc>
          <w:tcPr>
            <w:tcW w:w="3606" w:type="dxa"/>
            <w:gridSpan w:val="2"/>
            <w:shd w:val="clear" w:color="000000" w:fill="17365D"/>
            <w:vAlign w:val="center"/>
            <w:hideMark/>
          </w:tcPr>
          <w:p w:rsidR="00D66862" w:rsidRPr="00045C68" w:rsidRDefault="00D66862" w:rsidP="00D6686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5156" w:type="dxa"/>
            <w:gridSpan w:val="2"/>
            <w:shd w:val="clear" w:color="000000" w:fill="17365D"/>
            <w:vAlign w:val="center"/>
            <w:hideMark/>
          </w:tcPr>
          <w:p w:rsidR="00D66862" w:rsidRPr="00045C68" w:rsidRDefault="00D66862" w:rsidP="00D66862">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20022 Mapping Comments</w:t>
            </w:r>
          </w:p>
        </w:tc>
      </w:tr>
      <w:tr w:rsidR="00443C3F" w:rsidRPr="00045C68" w:rsidTr="00443C3F">
        <w:tblPrEx>
          <w:tblBorders>
            <w:top w:val="none" w:sz="0" w:space="0" w:color="auto"/>
            <w:bottom w:val="none" w:sz="0" w:space="0" w:color="auto"/>
            <w:insideH w:val="none" w:sz="0" w:space="0" w:color="auto"/>
          </w:tblBorders>
          <w:tblLook w:val="0000" w:firstRow="0" w:lastRow="0" w:firstColumn="0" w:lastColumn="0" w:noHBand="0" w:noVBand="0"/>
        </w:tblPrEx>
        <w:trPr>
          <w:trHeight w:val="144"/>
        </w:trPr>
        <w:tc>
          <w:tcPr>
            <w:tcW w:w="14040" w:type="dxa"/>
            <w:gridSpan w:val="13"/>
            <w:tcBorders>
              <w:top w:val="nil"/>
              <w:left w:val="nil"/>
              <w:bottom w:val="single" w:sz="6" w:space="0" w:color="auto"/>
              <w:right w:val="nil"/>
            </w:tcBorders>
            <w:shd w:val="solid" w:color="969696" w:fill="auto"/>
            <w:vAlign w:val="center"/>
          </w:tcPr>
          <w:p w:rsidR="00443C3F" w:rsidRPr="00045C68" w:rsidRDefault="00443C3F" w:rsidP="00443C3F">
            <w:pPr>
              <w:autoSpaceDE w:val="0"/>
              <w:autoSpaceDN w:val="0"/>
              <w:adjustRightInd w:val="0"/>
              <w:spacing w:after="0" w:line="240" w:lineRule="auto"/>
              <w:rPr>
                <w:rFonts w:ascii="Century Gothic" w:hAnsi="Century Gothic" w:cs="Century Gothic"/>
                <w:b/>
                <w:bCs/>
                <w:color w:val="000000"/>
                <w:sz w:val="16"/>
                <w:szCs w:val="16"/>
              </w:rPr>
            </w:pPr>
          </w:p>
          <w:p w:rsidR="00443C3F" w:rsidRPr="00045C68" w:rsidRDefault="00443C3F" w:rsidP="00443C3F">
            <w:pPr>
              <w:autoSpaceDE w:val="0"/>
              <w:autoSpaceDN w:val="0"/>
              <w:adjustRightInd w:val="0"/>
              <w:spacing w:after="0" w:line="240" w:lineRule="auto"/>
              <w:rPr>
                <w:rFonts w:ascii="Century Gothic" w:hAnsi="Century Gothic" w:cs="Century Gothic"/>
                <w:b/>
                <w:bCs/>
                <w:color w:val="000000"/>
                <w:sz w:val="16"/>
                <w:szCs w:val="16"/>
              </w:rPr>
            </w:pPr>
            <w:r w:rsidRPr="00045C68">
              <w:rPr>
                <w:rFonts w:ascii="Century Gothic" w:hAnsi="Century Gothic" w:cs="Century Gothic"/>
                <w:b/>
                <w:bCs/>
                <w:color w:val="000000"/>
                <w:sz w:val="16"/>
                <w:szCs w:val="16"/>
              </w:rPr>
              <w:t>File Control Record (9)</w:t>
            </w:r>
          </w:p>
          <w:p w:rsidR="00443C3F" w:rsidRPr="00045C68" w:rsidRDefault="00443C3F" w:rsidP="00443C3F">
            <w:pPr>
              <w:autoSpaceDE w:val="0"/>
              <w:autoSpaceDN w:val="0"/>
              <w:adjustRightInd w:val="0"/>
              <w:spacing w:after="0" w:line="240" w:lineRule="auto"/>
              <w:rPr>
                <w:rFonts w:ascii="Century Gothic" w:hAnsi="Century Gothic" w:cs="Century Gothic"/>
                <w:color w:val="000000"/>
                <w:sz w:val="16"/>
                <w:szCs w:val="16"/>
              </w:rPr>
            </w:pPr>
          </w:p>
        </w:tc>
      </w:tr>
      <w:tr w:rsidR="00D66862" w:rsidRPr="00045C68" w:rsidTr="003C1463">
        <w:tblPrEx>
          <w:tblBorders>
            <w:top w:val="none" w:sz="0" w:space="0" w:color="auto"/>
            <w:bottom w:val="none" w:sz="0" w:space="0" w:color="auto"/>
            <w:insideH w:val="none" w:sz="0" w:space="0" w:color="auto"/>
          </w:tblBorders>
          <w:tblLook w:val="0000" w:firstRow="0" w:lastRow="0" w:firstColumn="0" w:lastColumn="0" w:noHBand="0" w:noVBand="0"/>
        </w:tblPrEx>
        <w:trPr>
          <w:trHeight w:val="144"/>
        </w:trPr>
        <w:tc>
          <w:tcPr>
            <w:tcW w:w="450" w:type="dxa"/>
            <w:tcBorders>
              <w:top w:val="single" w:sz="6" w:space="0" w:color="auto"/>
              <w:left w:val="nil"/>
              <w:bottom w:val="single" w:sz="6" w:space="0" w:color="auto"/>
              <w:right w:val="nil"/>
            </w:tcBorders>
            <w:shd w:val="clear" w:color="FF6600" w:fill="F79646"/>
            <w:vAlign w:val="center"/>
          </w:tcPr>
          <w:p w:rsidR="00D66862" w:rsidRPr="00045C68" w:rsidRDefault="00D66862" w:rsidP="00443C3F">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2430" w:type="dxa"/>
            <w:gridSpan w:val="2"/>
            <w:tcBorders>
              <w:top w:val="single" w:sz="6" w:space="0" w:color="auto"/>
              <w:left w:val="nil"/>
              <w:bottom w:val="single" w:sz="6" w:space="0" w:color="auto"/>
              <w:right w:val="nil"/>
            </w:tcBorders>
            <w:shd w:val="clear" w:color="FF6600" w:fill="F79646"/>
            <w:vAlign w:val="center"/>
          </w:tcPr>
          <w:p w:rsidR="00D66862" w:rsidRPr="00045C68" w:rsidRDefault="00D66862" w:rsidP="00443C3F">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Record Type Code</w:t>
            </w:r>
          </w:p>
        </w:tc>
        <w:tc>
          <w:tcPr>
            <w:tcW w:w="810" w:type="dxa"/>
            <w:gridSpan w:val="2"/>
            <w:tcBorders>
              <w:top w:val="single" w:sz="6" w:space="0" w:color="auto"/>
              <w:left w:val="nil"/>
              <w:bottom w:val="single" w:sz="6" w:space="0" w:color="auto"/>
              <w:right w:val="nil"/>
            </w:tcBorders>
            <w:shd w:val="clear" w:color="FF6600" w:fill="F79646"/>
            <w:vAlign w:val="center"/>
          </w:tcPr>
          <w:p w:rsidR="00D66862" w:rsidRPr="00045C68" w:rsidRDefault="00D66862" w:rsidP="00443C3F">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w:t>
            </w:r>
          </w:p>
        </w:tc>
        <w:tc>
          <w:tcPr>
            <w:tcW w:w="810" w:type="dxa"/>
            <w:gridSpan w:val="2"/>
            <w:tcBorders>
              <w:top w:val="single" w:sz="6" w:space="0" w:color="auto"/>
              <w:left w:val="nil"/>
              <w:bottom w:val="single" w:sz="6" w:space="0" w:color="auto"/>
              <w:right w:val="nil"/>
            </w:tcBorders>
            <w:shd w:val="clear" w:color="FF6600" w:fill="F79646"/>
            <w:vAlign w:val="center"/>
          </w:tcPr>
          <w:p w:rsidR="00D66862" w:rsidRPr="00045C68" w:rsidRDefault="00D66862" w:rsidP="00443C3F">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01-01</w:t>
            </w:r>
          </w:p>
        </w:tc>
        <w:tc>
          <w:tcPr>
            <w:tcW w:w="810" w:type="dxa"/>
            <w:gridSpan w:val="3"/>
            <w:tcBorders>
              <w:top w:val="single" w:sz="6" w:space="0" w:color="auto"/>
              <w:left w:val="nil"/>
              <w:bottom w:val="single" w:sz="6" w:space="0" w:color="auto"/>
              <w:right w:val="nil"/>
            </w:tcBorders>
            <w:shd w:val="clear" w:color="FF6600" w:fill="F79646"/>
            <w:vAlign w:val="center"/>
          </w:tcPr>
          <w:p w:rsidR="00D66862" w:rsidRPr="00045C68" w:rsidRDefault="00D66862" w:rsidP="00443C3F">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600" w:type="dxa"/>
            <w:gridSpan w:val="2"/>
            <w:tcBorders>
              <w:top w:val="single" w:sz="6" w:space="0" w:color="auto"/>
              <w:left w:val="nil"/>
              <w:bottom w:val="single" w:sz="6" w:space="0" w:color="auto"/>
              <w:right w:val="nil"/>
            </w:tcBorders>
            <w:shd w:val="clear" w:color="FF6600" w:fill="F79646"/>
            <w:vAlign w:val="center"/>
          </w:tcPr>
          <w:p w:rsidR="00D66862" w:rsidRPr="00045C68" w:rsidRDefault="00D66862" w:rsidP="00443C3F">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Code identifying the File Control Record is "9"</w:t>
            </w:r>
          </w:p>
        </w:tc>
        <w:tc>
          <w:tcPr>
            <w:tcW w:w="5130" w:type="dxa"/>
            <w:tcBorders>
              <w:top w:val="single" w:sz="6" w:space="0" w:color="auto"/>
              <w:left w:val="nil"/>
              <w:bottom w:val="single" w:sz="6" w:space="0" w:color="auto"/>
              <w:right w:val="nil"/>
            </w:tcBorders>
            <w:shd w:val="clear" w:color="FF6600" w:fill="F79646"/>
            <w:vAlign w:val="center"/>
          </w:tcPr>
          <w:p w:rsidR="00D66862" w:rsidRPr="00045C68" w:rsidRDefault="00D66862" w:rsidP="00443C3F">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w:t>
            </w:r>
            <w:r w:rsidR="00443C3F" w:rsidRPr="00045C68">
              <w:rPr>
                <w:rFonts w:ascii="Century Gothic" w:hAnsi="Century Gothic" w:cs="Century Gothic"/>
                <w:color w:val="000000"/>
                <w:sz w:val="16"/>
                <w:szCs w:val="16"/>
              </w:rPr>
              <w:t>,</w:t>
            </w:r>
            <w:r w:rsidRPr="00045C68">
              <w:rPr>
                <w:rFonts w:ascii="Century Gothic" w:hAnsi="Century Gothic" w:cs="Century Gothic"/>
                <w:color w:val="000000"/>
                <w:sz w:val="16"/>
                <w:szCs w:val="16"/>
              </w:rPr>
              <w:t xml:space="preserve"> set by ODFI</w:t>
            </w:r>
            <w:r w:rsidR="00443C3F" w:rsidRPr="00045C68">
              <w:rPr>
                <w:rFonts w:ascii="Century Gothic" w:hAnsi="Century Gothic" w:cs="Century Gothic"/>
                <w:color w:val="000000"/>
                <w:sz w:val="16"/>
                <w:szCs w:val="16"/>
              </w:rPr>
              <w:t xml:space="preserve"> system</w:t>
            </w:r>
            <w:r w:rsidR="00CB529F" w:rsidRPr="00045C68">
              <w:rPr>
                <w:rFonts w:ascii="Century Gothic" w:hAnsi="Century Gothic" w:cs="Century Gothic"/>
                <w:color w:val="000000"/>
                <w:sz w:val="16"/>
                <w:szCs w:val="16"/>
              </w:rPr>
              <w:t xml:space="preserve"> to “9”</w:t>
            </w:r>
          </w:p>
        </w:tc>
      </w:tr>
      <w:tr w:rsidR="00D66862" w:rsidRPr="00045C68" w:rsidTr="003C1463">
        <w:tblPrEx>
          <w:tblBorders>
            <w:top w:val="none" w:sz="0" w:space="0" w:color="auto"/>
            <w:bottom w:val="none" w:sz="0" w:space="0" w:color="auto"/>
            <w:insideH w:val="none" w:sz="0" w:space="0" w:color="auto"/>
          </w:tblBorders>
          <w:tblLook w:val="0000" w:firstRow="0" w:lastRow="0" w:firstColumn="0" w:lastColumn="0" w:noHBand="0" w:noVBand="0"/>
        </w:tblPrEx>
        <w:trPr>
          <w:trHeight w:val="286"/>
        </w:trPr>
        <w:tc>
          <w:tcPr>
            <w:tcW w:w="450" w:type="dxa"/>
            <w:tcBorders>
              <w:top w:val="single" w:sz="6" w:space="0" w:color="auto"/>
              <w:left w:val="nil"/>
              <w:bottom w:val="single" w:sz="6" w:space="0" w:color="auto"/>
              <w:right w:val="nil"/>
            </w:tcBorders>
            <w:shd w:val="clear" w:color="auto" w:fill="F78C46"/>
            <w:vAlign w:val="center"/>
          </w:tcPr>
          <w:p w:rsidR="00D66862" w:rsidRPr="00045C68" w:rsidRDefault="00D66862" w:rsidP="00443C3F">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w:t>
            </w:r>
          </w:p>
        </w:tc>
        <w:tc>
          <w:tcPr>
            <w:tcW w:w="2430" w:type="dxa"/>
            <w:gridSpan w:val="2"/>
            <w:tcBorders>
              <w:top w:val="single" w:sz="6" w:space="0" w:color="auto"/>
              <w:left w:val="nil"/>
              <w:bottom w:val="single" w:sz="6" w:space="0" w:color="auto"/>
              <w:right w:val="nil"/>
            </w:tcBorders>
            <w:shd w:val="clear" w:color="auto" w:fill="F78C46"/>
            <w:vAlign w:val="center"/>
          </w:tcPr>
          <w:p w:rsidR="00D66862" w:rsidRPr="00045C68" w:rsidRDefault="00D66862" w:rsidP="00443C3F">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Batch Count</w:t>
            </w:r>
          </w:p>
        </w:tc>
        <w:tc>
          <w:tcPr>
            <w:tcW w:w="810" w:type="dxa"/>
            <w:gridSpan w:val="2"/>
            <w:tcBorders>
              <w:top w:val="single" w:sz="6" w:space="0" w:color="auto"/>
              <w:left w:val="nil"/>
              <w:bottom w:val="single" w:sz="6" w:space="0" w:color="auto"/>
              <w:right w:val="nil"/>
            </w:tcBorders>
            <w:shd w:val="clear" w:color="auto" w:fill="F78C46"/>
            <w:vAlign w:val="center"/>
          </w:tcPr>
          <w:p w:rsidR="00D66862" w:rsidRPr="00045C68" w:rsidRDefault="00D66862" w:rsidP="00443C3F">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6</w:t>
            </w:r>
          </w:p>
        </w:tc>
        <w:tc>
          <w:tcPr>
            <w:tcW w:w="810" w:type="dxa"/>
            <w:gridSpan w:val="2"/>
            <w:tcBorders>
              <w:top w:val="single" w:sz="6" w:space="0" w:color="auto"/>
              <w:left w:val="nil"/>
              <w:bottom w:val="single" w:sz="6" w:space="0" w:color="auto"/>
              <w:right w:val="nil"/>
            </w:tcBorders>
            <w:shd w:val="clear" w:color="auto" w:fill="F78C46"/>
            <w:vAlign w:val="center"/>
          </w:tcPr>
          <w:p w:rsidR="00D66862" w:rsidRPr="00045C68" w:rsidRDefault="00D66862" w:rsidP="00443C3F">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02-07</w:t>
            </w:r>
          </w:p>
        </w:tc>
        <w:tc>
          <w:tcPr>
            <w:tcW w:w="810" w:type="dxa"/>
            <w:gridSpan w:val="3"/>
            <w:tcBorders>
              <w:top w:val="single" w:sz="6" w:space="0" w:color="auto"/>
              <w:left w:val="nil"/>
              <w:bottom w:val="single" w:sz="6" w:space="0" w:color="auto"/>
              <w:right w:val="nil"/>
            </w:tcBorders>
            <w:shd w:val="clear" w:color="auto" w:fill="F78C46"/>
            <w:vAlign w:val="center"/>
          </w:tcPr>
          <w:p w:rsidR="00D66862" w:rsidRPr="00045C68" w:rsidRDefault="00D66862" w:rsidP="00443C3F">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600" w:type="dxa"/>
            <w:gridSpan w:val="2"/>
            <w:tcBorders>
              <w:top w:val="single" w:sz="6" w:space="0" w:color="auto"/>
              <w:left w:val="nil"/>
              <w:bottom w:val="single" w:sz="6" w:space="0" w:color="auto"/>
              <w:right w:val="nil"/>
            </w:tcBorders>
            <w:shd w:val="clear" w:color="auto" w:fill="F78C46"/>
            <w:vAlign w:val="center"/>
          </w:tcPr>
          <w:p w:rsidR="00D66862" w:rsidRPr="00045C68" w:rsidRDefault="00D66862" w:rsidP="00443C3F">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Value must be equal to the number of batch header '5' records in the file</w:t>
            </w:r>
          </w:p>
        </w:tc>
        <w:tc>
          <w:tcPr>
            <w:tcW w:w="5130" w:type="dxa"/>
            <w:tcBorders>
              <w:top w:val="single" w:sz="6" w:space="0" w:color="auto"/>
              <w:left w:val="nil"/>
              <w:bottom w:val="single" w:sz="6" w:space="0" w:color="auto"/>
              <w:right w:val="nil"/>
            </w:tcBorders>
            <w:shd w:val="clear" w:color="auto" w:fill="F78C46"/>
            <w:vAlign w:val="center"/>
          </w:tcPr>
          <w:p w:rsidR="00D66862" w:rsidRPr="00045C68" w:rsidRDefault="003C1463" w:rsidP="00443C3F">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w:t>
            </w:r>
            <w:r w:rsidRPr="00045C68">
              <w:rPr>
                <w:rFonts w:ascii="Century Gothic" w:hAnsi="Century Gothic" w:cs="Century Gothic"/>
                <w:color w:val="000000"/>
                <w:sz w:val="16"/>
                <w:szCs w:val="16"/>
                <w:vertAlign w:val="superscript"/>
              </w:rPr>
              <w:t>2</w:t>
            </w:r>
            <w:r w:rsidRPr="00045C68">
              <w:rPr>
                <w:rFonts w:ascii="Century Gothic" w:hAnsi="Century Gothic" w:cs="Century Gothic"/>
                <w:color w:val="000000"/>
                <w:sz w:val="16"/>
                <w:szCs w:val="16"/>
              </w:rPr>
              <w:t>, system calculated based on accepted transactions</w:t>
            </w:r>
          </w:p>
        </w:tc>
      </w:tr>
      <w:tr w:rsidR="00D66862" w:rsidRPr="00045C68" w:rsidTr="00443C3F">
        <w:tblPrEx>
          <w:tblBorders>
            <w:top w:val="none" w:sz="0" w:space="0" w:color="auto"/>
            <w:bottom w:val="none" w:sz="0" w:space="0" w:color="auto"/>
            <w:insideH w:val="none" w:sz="0" w:space="0" w:color="auto"/>
          </w:tblBorders>
          <w:tblLook w:val="0000" w:firstRow="0" w:lastRow="0" w:firstColumn="0" w:lastColumn="0" w:noHBand="0" w:noVBand="0"/>
        </w:tblPrEx>
        <w:trPr>
          <w:trHeight w:val="286"/>
        </w:trPr>
        <w:tc>
          <w:tcPr>
            <w:tcW w:w="450" w:type="dxa"/>
            <w:tcBorders>
              <w:top w:val="single" w:sz="6" w:space="0" w:color="auto"/>
              <w:left w:val="nil"/>
              <w:bottom w:val="single" w:sz="6" w:space="0" w:color="auto"/>
              <w:right w:val="nil"/>
            </w:tcBorders>
            <w:shd w:val="clear" w:color="FF6600" w:fill="F79646"/>
            <w:vAlign w:val="center"/>
          </w:tcPr>
          <w:p w:rsidR="00D66862" w:rsidRPr="00045C68" w:rsidRDefault="00D66862" w:rsidP="00443C3F">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w:t>
            </w:r>
          </w:p>
        </w:tc>
        <w:tc>
          <w:tcPr>
            <w:tcW w:w="2430" w:type="dxa"/>
            <w:gridSpan w:val="2"/>
            <w:tcBorders>
              <w:top w:val="single" w:sz="6" w:space="0" w:color="auto"/>
              <w:left w:val="nil"/>
              <w:bottom w:val="single" w:sz="6" w:space="0" w:color="auto"/>
              <w:right w:val="nil"/>
            </w:tcBorders>
            <w:shd w:val="clear" w:color="FF6600" w:fill="F79646"/>
            <w:vAlign w:val="center"/>
          </w:tcPr>
          <w:p w:rsidR="00D66862" w:rsidRPr="00045C68" w:rsidRDefault="00D66862" w:rsidP="00443C3F">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Block Count</w:t>
            </w:r>
          </w:p>
        </w:tc>
        <w:tc>
          <w:tcPr>
            <w:tcW w:w="810" w:type="dxa"/>
            <w:gridSpan w:val="2"/>
            <w:tcBorders>
              <w:top w:val="single" w:sz="6" w:space="0" w:color="auto"/>
              <w:left w:val="nil"/>
              <w:bottom w:val="single" w:sz="6" w:space="0" w:color="auto"/>
              <w:right w:val="nil"/>
            </w:tcBorders>
            <w:shd w:val="clear" w:color="FF6600" w:fill="F79646"/>
            <w:vAlign w:val="center"/>
          </w:tcPr>
          <w:p w:rsidR="00D66862" w:rsidRPr="00045C68" w:rsidRDefault="00D66862" w:rsidP="00443C3F">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6</w:t>
            </w:r>
          </w:p>
        </w:tc>
        <w:tc>
          <w:tcPr>
            <w:tcW w:w="810" w:type="dxa"/>
            <w:gridSpan w:val="2"/>
            <w:tcBorders>
              <w:top w:val="single" w:sz="6" w:space="0" w:color="auto"/>
              <w:left w:val="nil"/>
              <w:bottom w:val="single" w:sz="6" w:space="0" w:color="auto"/>
              <w:right w:val="nil"/>
            </w:tcBorders>
            <w:shd w:val="clear" w:color="FF6600" w:fill="F79646"/>
            <w:vAlign w:val="center"/>
          </w:tcPr>
          <w:p w:rsidR="00D66862" w:rsidRPr="00045C68" w:rsidRDefault="00D66862" w:rsidP="00443C3F">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08-13</w:t>
            </w:r>
          </w:p>
        </w:tc>
        <w:tc>
          <w:tcPr>
            <w:tcW w:w="810" w:type="dxa"/>
            <w:gridSpan w:val="3"/>
            <w:tcBorders>
              <w:top w:val="single" w:sz="6" w:space="0" w:color="auto"/>
              <w:left w:val="nil"/>
              <w:bottom w:val="single" w:sz="6" w:space="0" w:color="auto"/>
              <w:right w:val="nil"/>
            </w:tcBorders>
            <w:shd w:val="clear" w:color="FF6600" w:fill="F79646"/>
            <w:vAlign w:val="center"/>
          </w:tcPr>
          <w:p w:rsidR="00D66862" w:rsidRPr="00045C68" w:rsidRDefault="00D66862" w:rsidP="00443C3F">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600" w:type="dxa"/>
            <w:gridSpan w:val="2"/>
            <w:tcBorders>
              <w:top w:val="single" w:sz="6" w:space="0" w:color="auto"/>
              <w:left w:val="nil"/>
              <w:bottom w:val="single" w:sz="6" w:space="0" w:color="auto"/>
              <w:right w:val="nil"/>
            </w:tcBorders>
            <w:shd w:val="clear" w:color="FF6600" w:fill="F79646"/>
            <w:vAlign w:val="center"/>
          </w:tcPr>
          <w:p w:rsidR="00D66862" w:rsidRPr="00045C68" w:rsidRDefault="00D66862" w:rsidP="00443C3F">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Number of physical blocks in the file, including the file header and file control records</w:t>
            </w:r>
          </w:p>
        </w:tc>
        <w:tc>
          <w:tcPr>
            <w:tcW w:w="5130" w:type="dxa"/>
            <w:tcBorders>
              <w:top w:val="single" w:sz="6" w:space="0" w:color="auto"/>
              <w:left w:val="nil"/>
              <w:bottom w:val="single" w:sz="6" w:space="0" w:color="auto"/>
              <w:right w:val="nil"/>
            </w:tcBorders>
            <w:shd w:val="clear" w:color="FF6600" w:fill="F79646"/>
            <w:vAlign w:val="center"/>
          </w:tcPr>
          <w:p w:rsidR="00D66862" w:rsidRPr="00045C68" w:rsidRDefault="009951DF" w:rsidP="007A725B">
            <w:pPr>
              <w:autoSpaceDE w:val="0"/>
              <w:autoSpaceDN w:val="0"/>
              <w:adjustRightInd w:val="0"/>
              <w:spacing w:after="0" w:line="240" w:lineRule="auto"/>
              <w:rPr>
                <w:rFonts w:ascii="Century Gothic" w:hAnsi="Century Gothic" w:cs="Century Gothic"/>
                <w:color w:val="FF0000"/>
                <w:sz w:val="16"/>
                <w:szCs w:val="16"/>
              </w:rPr>
            </w:pPr>
            <w:r w:rsidRPr="00045C68">
              <w:rPr>
                <w:rFonts w:ascii="Century Gothic" w:hAnsi="Century Gothic" w:cs="Century Gothic"/>
                <w:color w:val="000000" w:themeColor="text1"/>
                <w:sz w:val="16"/>
                <w:szCs w:val="16"/>
              </w:rPr>
              <w:t xml:space="preserve">Not </w:t>
            </w:r>
            <w:r w:rsidRPr="00045C68">
              <w:rPr>
                <w:rFonts w:ascii="Century Gothic" w:hAnsi="Century Gothic" w:cs="Century Gothic"/>
                <w:sz w:val="16"/>
                <w:szCs w:val="16"/>
              </w:rPr>
              <w:t>mapped</w:t>
            </w:r>
            <w:r w:rsidR="00D66862" w:rsidRPr="00045C68">
              <w:rPr>
                <w:rFonts w:ascii="Century Gothic" w:hAnsi="Century Gothic" w:cs="Century Gothic"/>
                <w:sz w:val="16"/>
                <w:szCs w:val="16"/>
              </w:rPr>
              <w:t xml:space="preserve">, </w:t>
            </w:r>
            <w:r w:rsidR="00B47D18" w:rsidRPr="00045C68">
              <w:rPr>
                <w:rFonts w:ascii="Century Gothic" w:hAnsi="Century Gothic" w:cs="Century Gothic"/>
                <w:sz w:val="16"/>
                <w:szCs w:val="16"/>
              </w:rPr>
              <w:t xml:space="preserve">system </w:t>
            </w:r>
            <w:r w:rsidR="00A45AB6" w:rsidRPr="00045C68">
              <w:rPr>
                <w:rFonts w:ascii="Century Gothic" w:hAnsi="Century Gothic" w:cs="Century Gothic"/>
                <w:sz w:val="16"/>
                <w:szCs w:val="16"/>
              </w:rPr>
              <w:t xml:space="preserve">calculated and </w:t>
            </w:r>
            <w:r w:rsidR="00B47D18" w:rsidRPr="00045C68">
              <w:rPr>
                <w:rFonts w:ascii="Century Gothic" w:hAnsi="Century Gothic" w:cs="Century Gothic"/>
                <w:sz w:val="16"/>
                <w:szCs w:val="16"/>
              </w:rPr>
              <w:t>generated</w:t>
            </w:r>
            <w:r w:rsidR="00B47D18" w:rsidRPr="00045C68">
              <w:rPr>
                <w:rFonts w:ascii="Century Gothic" w:hAnsi="Century Gothic" w:cs="Century Gothic"/>
                <w:color w:val="000000" w:themeColor="text1"/>
                <w:sz w:val="16"/>
                <w:szCs w:val="16"/>
              </w:rPr>
              <w:t xml:space="preserve"> </w:t>
            </w:r>
          </w:p>
        </w:tc>
      </w:tr>
      <w:tr w:rsidR="00D66862" w:rsidRPr="00045C68" w:rsidTr="00CF5003">
        <w:tblPrEx>
          <w:tblBorders>
            <w:top w:val="none" w:sz="0" w:space="0" w:color="auto"/>
            <w:bottom w:val="none" w:sz="0" w:space="0" w:color="auto"/>
            <w:insideH w:val="none" w:sz="0" w:space="0" w:color="auto"/>
          </w:tblBorders>
          <w:tblLook w:val="0000" w:firstRow="0" w:lastRow="0" w:firstColumn="0" w:lastColumn="0" w:noHBand="0" w:noVBand="0"/>
        </w:tblPrEx>
        <w:trPr>
          <w:trHeight w:val="430"/>
        </w:trPr>
        <w:tc>
          <w:tcPr>
            <w:tcW w:w="450" w:type="dxa"/>
            <w:tcBorders>
              <w:top w:val="single" w:sz="6" w:space="0" w:color="auto"/>
              <w:left w:val="nil"/>
              <w:bottom w:val="single" w:sz="6" w:space="0" w:color="auto"/>
              <w:right w:val="nil"/>
            </w:tcBorders>
            <w:shd w:val="clear" w:color="auto" w:fill="F78C46"/>
            <w:vAlign w:val="center"/>
          </w:tcPr>
          <w:p w:rsidR="00D66862" w:rsidRPr="00045C68" w:rsidRDefault="00D66862" w:rsidP="00443C3F">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4</w:t>
            </w:r>
          </w:p>
        </w:tc>
        <w:tc>
          <w:tcPr>
            <w:tcW w:w="2430" w:type="dxa"/>
            <w:gridSpan w:val="2"/>
            <w:tcBorders>
              <w:top w:val="single" w:sz="6" w:space="0" w:color="auto"/>
              <w:left w:val="nil"/>
              <w:bottom w:val="single" w:sz="6" w:space="0" w:color="auto"/>
              <w:right w:val="nil"/>
            </w:tcBorders>
            <w:shd w:val="clear" w:color="auto" w:fill="F78C46"/>
            <w:vAlign w:val="center"/>
          </w:tcPr>
          <w:p w:rsidR="00D66862" w:rsidRPr="00045C68" w:rsidRDefault="00D66862" w:rsidP="00443C3F">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Entry/Addenda Count</w:t>
            </w:r>
          </w:p>
        </w:tc>
        <w:tc>
          <w:tcPr>
            <w:tcW w:w="810" w:type="dxa"/>
            <w:gridSpan w:val="2"/>
            <w:tcBorders>
              <w:top w:val="single" w:sz="6" w:space="0" w:color="auto"/>
              <w:left w:val="nil"/>
              <w:bottom w:val="single" w:sz="6" w:space="0" w:color="auto"/>
              <w:right w:val="nil"/>
            </w:tcBorders>
            <w:shd w:val="clear" w:color="auto" w:fill="F78C46"/>
            <w:vAlign w:val="center"/>
          </w:tcPr>
          <w:p w:rsidR="00D66862" w:rsidRPr="00045C68" w:rsidRDefault="00D66862" w:rsidP="00443C3F">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w:t>
            </w:r>
          </w:p>
        </w:tc>
        <w:tc>
          <w:tcPr>
            <w:tcW w:w="810" w:type="dxa"/>
            <w:gridSpan w:val="2"/>
            <w:tcBorders>
              <w:top w:val="single" w:sz="6" w:space="0" w:color="auto"/>
              <w:left w:val="nil"/>
              <w:bottom w:val="single" w:sz="6" w:space="0" w:color="auto"/>
              <w:right w:val="nil"/>
            </w:tcBorders>
            <w:shd w:val="clear" w:color="auto" w:fill="F78C46"/>
            <w:vAlign w:val="center"/>
          </w:tcPr>
          <w:p w:rsidR="00D66862" w:rsidRPr="00045C68" w:rsidRDefault="00D66862" w:rsidP="00443C3F">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14-21</w:t>
            </w:r>
          </w:p>
        </w:tc>
        <w:tc>
          <w:tcPr>
            <w:tcW w:w="810" w:type="dxa"/>
            <w:gridSpan w:val="3"/>
            <w:tcBorders>
              <w:top w:val="single" w:sz="6" w:space="0" w:color="auto"/>
              <w:left w:val="nil"/>
              <w:bottom w:val="single" w:sz="6" w:space="0" w:color="auto"/>
              <w:right w:val="nil"/>
            </w:tcBorders>
            <w:shd w:val="clear" w:color="auto" w:fill="F78C46"/>
            <w:vAlign w:val="center"/>
          </w:tcPr>
          <w:p w:rsidR="00D66862" w:rsidRPr="00045C68" w:rsidRDefault="00D66862" w:rsidP="00443C3F">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600" w:type="dxa"/>
            <w:gridSpan w:val="2"/>
            <w:tcBorders>
              <w:top w:val="single" w:sz="6" w:space="0" w:color="auto"/>
              <w:left w:val="nil"/>
              <w:bottom w:val="single" w:sz="6" w:space="0" w:color="auto"/>
              <w:right w:val="nil"/>
            </w:tcBorders>
            <w:shd w:val="clear" w:color="auto" w:fill="F78C46"/>
            <w:vAlign w:val="center"/>
          </w:tcPr>
          <w:p w:rsidR="00D66862" w:rsidRPr="00045C68" w:rsidRDefault="00D66862" w:rsidP="00443C3F">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Sum of all '6' records and also '7' records, if used</w:t>
            </w:r>
          </w:p>
        </w:tc>
        <w:tc>
          <w:tcPr>
            <w:tcW w:w="5130" w:type="dxa"/>
            <w:tcBorders>
              <w:top w:val="single" w:sz="6" w:space="0" w:color="auto"/>
              <w:left w:val="nil"/>
              <w:bottom w:val="single" w:sz="6" w:space="0" w:color="auto"/>
              <w:right w:val="nil"/>
            </w:tcBorders>
            <w:shd w:val="clear" w:color="auto" w:fill="F78C46"/>
            <w:vAlign w:val="center"/>
          </w:tcPr>
          <w:p w:rsidR="00D66862" w:rsidRPr="00045C68" w:rsidRDefault="00A45AB6" w:rsidP="00671B31">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w:t>
            </w:r>
            <w:r w:rsidR="00CF5003" w:rsidRPr="00045C68">
              <w:rPr>
                <w:rFonts w:ascii="Century Gothic" w:hAnsi="Century Gothic" w:cs="Century Gothic"/>
                <w:color w:val="000000"/>
                <w:sz w:val="16"/>
                <w:szCs w:val="16"/>
                <w:vertAlign w:val="superscript"/>
              </w:rPr>
              <w:t>2</w:t>
            </w:r>
            <w:r w:rsidRPr="00045C68">
              <w:rPr>
                <w:rFonts w:ascii="Century Gothic" w:hAnsi="Century Gothic" w:cs="Century Gothic"/>
                <w:color w:val="000000"/>
                <w:sz w:val="16"/>
                <w:szCs w:val="16"/>
              </w:rPr>
              <w:t>, system calculated based on accepted transaction</w:t>
            </w:r>
            <w:r w:rsidR="00CF5003" w:rsidRPr="00045C68">
              <w:rPr>
                <w:rFonts w:ascii="Century Gothic" w:hAnsi="Century Gothic" w:cs="Century Gothic"/>
                <w:color w:val="000000"/>
                <w:sz w:val="16"/>
                <w:szCs w:val="16"/>
              </w:rPr>
              <w:t>s</w:t>
            </w:r>
          </w:p>
        </w:tc>
      </w:tr>
      <w:tr w:rsidR="00D66862" w:rsidRPr="00045C68" w:rsidTr="00443C3F">
        <w:tblPrEx>
          <w:tblBorders>
            <w:top w:val="none" w:sz="0" w:space="0" w:color="auto"/>
            <w:bottom w:val="none" w:sz="0" w:space="0" w:color="auto"/>
            <w:insideH w:val="none" w:sz="0" w:space="0" w:color="auto"/>
          </w:tblBorders>
          <w:tblLook w:val="0000" w:firstRow="0" w:lastRow="0" w:firstColumn="0" w:lastColumn="0" w:noHBand="0" w:noVBand="0"/>
        </w:tblPrEx>
        <w:trPr>
          <w:trHeight w:val="430"/>
        </w:trPr>
        <w:tc>
          <w:tcPr>
            <w:tcW w:w="450" w:type="dxa"/>
            <w:tcBorders>
              <w:top w:val="single" w:sz="6" w:space="0" w:color="auto"/>
              <w:left w:val="nil"/>
              <w:bottom w:val="single" w:sz="6" w:space="0" w:color="auto"/>
              <w:right w:val="nil"/>
            </w:tcBorders>
            <w:shd w:val="clear" w:color="FF6600" w:fill="F79646"/>
            <w:vAlign w:val="center"/>
          </w:tcPr>
          <w:p w:rsidR="00D66862" w:rsidRPr="00045C68" w:rsidRDefault="00D66862" w:rsidP="00443C3F">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5</w:t>
            </w:r>
          </w:p>
        </w:tc>
        <w:tc>
          <w:tcPr>
            <w:tcW w:w="2430" w:type="dxa"/>
            <w:gridSpan w:val="2"/>
            <w:tcBorders>
              <w:top w:val="single" w:sz="6" w:space="0" w:color="auto"/>
              <w:left w:val="nil"/>
              <w:bottom w:val="single" w:sz="6" w:space="0" w:color="auto"/>
              <w:right w:val="nil"/>
            </w:tcBorders>
            <w:shd w:val="clear" w:color="FF6600" w:fill="F79646"/>
            <w:vAlign w:val="center"/>
          </w:tcPr>
          <w:p w:rsidR="00D66862" w:rsidRPr="00045C68" w:rsidRDefault="00D66862" w:rsidP="00443C3F">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Entry Hash</w:t>
            </w:r>
          </w:p>
        </w:tc>
        <w:tc>
          <w:tcPr>
            <w:tcW w:w="810" w:type="dxa"/>
            <w:gridSpan w:val="2"/>
            <w:tcBorders>
              <w:top w:val="single" w:sz="6" w:space="0" w:color="auto"/>
              <w:left w:val="nil"/>
              <w:bottom w:val="single" w:sz="6" w:space="0" w:color="auto"/>
              <w:right w:val="nil"/>
            </w:tcBorders>
            <w:shd w:val="clear" w:color="FF6600" w:fill="F79646"/>
            <w:vAlign w:val="center"/>
          </w:tcPr>
          <w:p w:rsidR="00D66862" w:rsidRPr="00045C68" w:rsidRDefault="00D66862" w:rsidP="00443C3F">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10</w:t>
            </w:r>
          </w:p>
        </w:tc>
        <w:tc>
          <w:tcPr>
            <w:tcW w:w="810" w:type="dxa"/>
            <w:gridSpan w:val="2"/>
            <w:tcBorders>
              <w:top w:val="single" w:sz="6" w:space="0" w:color="auto"/>
              <w:left w:val="nil"/>
              <w:bottom w:val="single" w:sz="6" w:space="0" w:color="auto"/>
              <w:right w:val="nil"/>
            </w:tcBorders>
            <w:shd w:val="clear" w:color="FF6600" w:fill="F79646"/>
            <w:vAlign w:val="center"/>
          </w:tcPr>
          <w:p w:rsidR="00D66862" w:rsidRPr="00045C68" w:rsidRDefault="00D66862" w:rsidP="00443C3F">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22-31</w:t>
            </w:r>
          </w:p>
        </w:tc>
        <w:tc>
          <w:tcPr>
            <w:tcW w:w="810" w:type="dxa"/>
            <w:gridSpan w:val="3"/>
            <w:tcBorders>
              <w:top w:val="single" w:sz="6" w:space="0" w:color="auto"/>
              <w:left w:val="nil"/>
              <w:bottom w:val="single" w:sz="6" w:space="0" w:color="auto"/>
              <w:right w:val="nil"/>
            </w:tcBorders>
            <w:shd w:val="clear" w:color="FF6600" w:fill="F79646"/>
            <w:vAlign w:val="center"/>
          </w:tcPr>
          <w:p w:rsidR="00D66862" w:rsidRPr="00045C68" w:rsidRDefault="00D66862" w:rsidP="00443C3F">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600" w:type="dxa"/>
            <w:gridSpan w:val="2"/>
            <w:tcBorders>
              <w:top w:val="single" w:sz="6" w:space="0" w:color="auto"/>
              <w:left w:val="nil"/>
              <w:bottom w:val="single" w:sz="6" w:space="0" w:color="auto"/>
              <w:right w:val="nil"/>
            </w:tcBorders>
            <w:shd w:val="clear" w:color="FF6600" w:fill="F79646"/>
            <w:vAlign w:val="center"/>
          </w:tcPr>
          <w:p w:rsidR="00D66862" w:rsidRPr="00045C68" w:rsidRDefault="00D66862" w:rsidP="00443C3F">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Sum of all RDFI IDs in each '6' Record. If the sum is more than 10 positions, truncate left</w:t>
            </w:r>
            <w:r w:rsidR="00156386" w:rsidRPr="00045C68">
              <w:rPr>
                <w:rFonts w:ascii="Century Gothic" w:hAnsi="Century Gothic" w:cs="Century Gothic"/>
                <w:color w:val="000000"/>
                <w:sz w:val="16"/>
                <w:szCs w:val="16"/>
              </w:rPr>
              <w:t xml:space="preserve"> </w:t>
            </w:r>
            <w:r w:rsidRPr="00045C68">
              <w:rPr>
                <w:rFonts w:ascii="Century Gothic" w:hAnsi="Century Gothic" w:cs="Century Gothic"/>
                <w:color w:val="000000"/>
                <w:sz w:val="16"/>
                <w:szCs w:val="16"/>
              </w:rPr>
              <w:t>most numbers</w:t>
            </w:r>
          </w:p>
        </w:tc>
        <w:tc>
          <w:tcPr>
            <w:tcW w:w="5130" w:type="dxa"/>
            <w:tcBorders>
              <w:top w:val="single" w:sz="6" w:space="0" w:color="auto"/>
              <w:left w:val="nil"/>
              <w:bottom w:val="single" w:sz="6" w:space="0" w:color="auto"/>
              <w:right w:val="nil"/>
            </w:tcBorders>
            <w:shd w:val="clear" w:color="FF6600" w:fill="F79646"/>
            <w:vAlign w:val="center"/>
          </w:tcPr>
          <w:p w:rsidR="00D66862" w:rsidRPr="00045C68" w:rsidRDefault="00A45AB6" w:rsidP="00FB2619">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w:t>
            </w:r>
            <w:r w:rsidR="00FB2619" w:rsidRPr="00045C68">
              <w:rPr>
                <w:rFonts w:ascii="Century Gothic" w:hAnsi="Century Gothic" w:cs="Century Gothic"/>
                <w:color w:val="000000"/>
                <w:sz w:val="16"/>
                <w:szCs w:val="16"/>
                <w:vertAlign w:val="superscript"/>
              </w:rPr>
              <w:t>2</w:t>
            </w:r>
            <w:r w:rsidRPr="00045C68">
              <w:rPr>
                <w:rFonts w:ascii="Century Gothic" w:hAnsi="Century Gothic" w:cs="Century Gothic"/>
                <w:color w:val="000000"/>
                <w:sz w:val="16"/>
                <w:szCs w:val="16"/>
              </w:rPr>
              <w:t>, s</w:t>
            </w:r>
            <w:r w:rsidR="0024382B" w:rsidRPr="00045C68">
              <w:rPr>
                <w:rFonts w:ascii="Century Gothic" w:hAnsi="Century Gothic" w:cs="Century Gothic"/>
                <w:color w:val="000000"/>
                <w:sz w:val="16"/>
                <w:szCs w:val="16"/>
              </w:rPr>
              <w:t xml:space="preserve">ystem </w:t>
            </w:r>
            <w:r w:rsidRPr="00045C68">
              <w:rPr>
                <w:rFonts w:ascii="Century Gothic" w:hAnsi="Century Gothic" w:cs="Century Gothic"/>
                <w:color w:val="000000"/>
                <w:sz w:val="16"/>
                <w:szCs w:val="16"/>
              </w:rPr>
              <w:t xml:space="preserve">calculated and </w:t>
            </w:r>
            <w:r w:rsidR="0024382B" w:rsidRPr="00045C68">
              <w:rPr>
                <w:rFonts w:ascii="Century Gothic" w:hAnsi="Century Gothic" w:cs="Century Gothic"/>
                <w:color w:val="000000"/>
                <w:sz w:val="16"/>
                <w:szCs w:val="16"/>
              </w:rPr>
              <w:t>generated</w:t>
            </w:r>
          </w:p>
        </w:tc>
      </w:tr>
      <w:tr w:rsidR="00D66862" w:rsidRPr="00045C68" w:rsidTr="002737DA">
        <w:tblPrEx>
          <w:tblLook w:val="0000" w:firstRow="0" w:lastRow="0" w:firstColumn="0" w:lastColumn="0" w:noHBand="0" w:noVBand="0"/>
        </w:tblPrEx>
        <w:trPr>
          <w:trHeight w:val="286"/>
        </w:trPr>
        <w:tc>
          <w:tcPr>
            <w:tcW w:w="450" w:type="dxa"/>
            <w:tcBorders>
              <w:top w:val="single" w:sz="6" w:space="0" w:color="auto"/>
              <w:left w:val="nil"/>
              <w:bottom w:val="single" w:sz="6" w:space="0" w:color="auto"/>
              <w:right w:val="nil"/>
            </w:tcBorders>
            <w:shd w:val="clear" w:color="FF6600" w:fill="F79646"/>
            <w:vAlign w:val="center"/>
          </w:tcPr>
          <w:p w:rsidR="00D66862" w:rsidRPr="00045C68" w:rsidRDefault="00D66862" w:rsidP="00443C3F">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6</w:t>
            </w:r>
          </w:p>
        </w:tc>
        <w:tc>
          <w:tcPr>
            <w:tcW w:w="2430" w:type="dxa"/>
            <w:gridSpan w:val="2"/>
            <w:tcBorders>
              <w:top w:val="single" w:sz="6" w:space="0" w:color="auto"/>
              <w:left w:val="nil"/>
              <w:bottom w:val="single" w:sz="6" w:space="0" w:color="auto"/>
              <w:right w:val="nil"/>
            </w:tcBorders>
            <w:shd w:val="clear" w:color="FF6600" w:fill="F79646"/>
            <w:vAlign w:val="center"/>
          </w:tcPr>
          <w:p w:rsidR="00D66862" w:rsidRPr="00045C68" w:rsidRDefault="00D66862" w:rsidP="00443C3F">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Total Debit Entry Dollar Amount in File</w:t>
            </w:r>
          </w:p>
        </w:tc>
        <w:tc>
          <w:tcPr>
            <w:tcW w:w="810" w:type="dxa"/>
            <w:gridSpan w:val="2"/>
            <w:tcBorders>
              <w:top w:val="single" w:sz="6" w:space="0" w:color="auto"/>
              <w:left w:val="nil"/>
              <w:bottom w:val="single" w:sz="6" w:space="0" w:color="auto"/>
              <w:right w:val="nil"/>
            </w:tcBorders>
            <w:shd w:val="clear" w:color="FF6600" w:fill="F79646"/>
            <w:vAlign w:val="center"/>
          </w:tcPr>
          <w:p w:rsidR="00D66862" w:rsidRPr="00045C68" w:rsidRDefault="00D66862" w:rsidP="00443C3F">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12</w:t>
            </w:r>
          </w:p>
        </w:tc>
        <w:tc>
          <w:tcPr>
            <w:tcW w:w="810" w:type="dxa"/>
            <w:gridSpan w:val="2"/>
            <w:tcBorders>
              <w:top w:val="single" w:sz="6" w:space="0" w:color="auto"/>
              <w:left w:val="nil"/>
              <w:bottom w:val="single" w:sz="6" w:space="0" w:color="auto"/>
              <w:right w:val="nil"/>
            </w:tcBorders>
            <w:shd w:val="clear" w:color="FF6600" w:fill="F79646"/>
            <w:vAlign w:val="center"/>
          </w:tcPr>
          <w:p w:rsidR="00D66862" w:rsidRPr="00045C68" w:rsidRDefault="00D66862" w:rsidP="00443C3F">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32-43</w:t>
            </w:r>
          </w:p>
        </w:tc>
        <w:tc>
          <w:tcPr>
            <w:tcW w:w="810" w:type="dxa"/>
            <w:gridSpan w:val="3"/>
            <w:tcBorders>
              <w:top w:val="single" w:sz="6" w:space="0" w:color="auto"/>
              <w:left w:val="nil"/>
              <w:bottom w:val="single" w:sz="6" w:space="0" w:color="auto"/>
              <w:right w:val="nil"/>
            </w:tcBorders>
            <w:shd w:val="clear" w:color="FF6600" w:fill="F79646"/>
            <w:vAlign w:val="center"/>
          </w:tcPr>
          <w:p w:rsidR="00D66862" w:rsidRPr="00045C68" w:rsidRDefault="00D66862" w:rsidP="00443C3F">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600" w:type="dxa"/>
            <w:gridSpan w:val="2"/>
            <w:tcBorders>
              <w:top w:val="single" w:sz="6" w:space="0" w:color="auto"/>
              <w:left w:val="nil"/>
              <w:bottom w:val="single" w:sz="6" w:space="0" w:color="auto"/>
              <w:right w:val="nil"/>
            </w:tcBorders>
            <w:shd w:val="clear" w:color="FF6600" w:fill="F79646"/>
            <w:vAlign w:val="center"/>
          </w:tcPr>
          <w:p w:rsidR="00D66862" w:rsidRPr="00045C68" w:rsidRDefault="00D66862" w:rsidP="00443C3F">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Dollar total of debit entries in the file</w:t>
            </w:r>
          </w:p>
        </w:tc>
        <w:tc>
          <w:tcPr>
            <w:tcW w:w="5130" w:type="dxa"/>
            <w:tcBorders>
              <w:top w:val="single" w:sz="6" w:space="0" w:color="auto"/>
              <w:left w:val="nil"/>
              <w:bottom w:val="single" w:sz="6" w:space="0" w:color="auto"/>
              <w:right w:val="nil"/>
            </w:tcBorders>
            <w:shd w:val="clear" w:color="FF6600" w:fill="F79646"/>
            <w:vAlign w:val="center"/>
          </w:tcPr>
          <w:p w:rsidR="00D66862" w:rsidRPr="00045C68" w:rsidRDefault="002737DA" w:rsidP="002737DA">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w:t>
            </w:r>
            <w:r w:rsidRPr="00045C68">
              <w:rPr>
                <w:rFonts w:ascii="Century Gothic" w:hAnsi="Century Gothic" w:cs="Century Gothic"/>
                <w:color w:val="000000"/>
                <w:sz w:val="16"/>
                <w:szCs w:val="16"/>
                <w:vertAlign w:val="superscript"/>
              </w:rPr>
              <w:t>2</w:t>
            </w:r>
            <w:r w:rsidRPr="00045C68">
              <w:rPr>
                <w:rFonts w:ascii="Century Gothic" w:hAnsi="Century Gothic" w:cs="Century Gothic"/>
                <w:color w:val="000000"/>
                <w:sz w:val="16"/>
                <w:szCs w:val="16"/>
              </w:rPr>
              <w:t>, system calculated (may be “0” filled)</w:t>
            </w:r>
          </w:p>
        </w:tc>
      </w:tr>
      <w:tr w:rsidR="00D66862" w:rsidRPr="00045C68" w:rsidTr="002737DA">
        <w:tblPrEx>
          <w:tblLook w:val="0000" w:firstRow="0" w:lastRow="0" w:firstColumn="0" w:lastColumn="0" w:noHBand="0" w:noVBand="0"/>
        </w:tblPrEx>
        <w:trPr>
          <w:trHeight w:val="144"/>
        </w:trPr>
        <w:tc>
          <w:tcPr>
            <w:tcW w:w="450" w:type="dxa"/>
            <w:tcBorders>
              <w:top w:val="single" w:sz="6" w:space="0" w:color="auto"/>
              <w:left w:val="nil"/>
              <w:bottom w:val="single" w:sz="6" w:space="0" w:color="auto"/>
              <w:right w:val="nil"/>
            </w:tcBorders>
            <w:shd w:val="clear" w:color="auto" w:fill="F78C46"/>
            <w:vAlign w:val="center"/>
          </w:tcPr>
          <w:p w:rsidR="00D66862" w:rsidRPr="00045C68" w:rsidRDefault="00D66862" w:rsidP="00443C3F">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w:t>
            </w:r>
          </w:p>
        </w:tc>
        <w:tc>
          <w:tcPr>
            <w:tcW w:w="2430" w:type="dxa"/>
            <w:gridSpan w:val="2"/>
            <w:tcBorders>
              <w:top w:val="single" w:sz="6" w:space="0" w:color="auto"/>
              <w:left w:val="nil"/>
              <w:bottom w:val="single" w:sz="6" w:space="0" w:color="auto"/>
              <w:right w:val="nil"/>
            </w:tcBorders>
            <w:shd w:val="clear" w:color="auto" w:fill="F78C46"/>
            <w:vAlign w:val="center"/>
          </w:tcPr>
          <w:p w:rsidR="00D66862" w:rsidRPr="00045C68" w:rsidRDefault="00D66862" w:rsidP="00443C3F">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Total Credit Entry Dollar Amount in File</w:t>
            </w:r>
          </w:p>
        </w:tc>
        <w:tc>
          <w:tcPr>
            <w:tcW w:w="810" w:type="dxa"/>
            <w:gridSpan w:val="2"/>
            <w:tcBorders>
              <w:top w:val="single" w:sz="6" w:space="0" w:color="auto"/>
              <w:left w:val="nil"/>
              <w:bottom w:val="single" w:sz="6" w:space="0" w:color="auto"/>
              <w:right w:val="nil"/>
            </w:tcBorders>
            <w:shd w:val="clear" w:color="auto" w:fill="F78C46"/>
            <w:vAlign w:val="center"/>
          </w:tcPr>
          <w:p w:rsidR="00D66862" w:rsidRPr="00045C68" w:rsidRDefault="00D66862" w:rsidP="00443C3F">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12</w:t>
            </w:r>
          </w:p>
        </w:tc>
        <w:tc>
          <w:tcPr>
            <w:tcW w:w="810" w:type="dxa"/>
            <w:gridSpan w:val="2"/>
            <w:tcBorders>
              <w:top w:val="single" w:sz="6" w:space="0" w:color="auto"/>
              <w:left w:val="nil"/>
              <w:bottom w:val="single" w:sz="6" w:space="0" w:color="auto"/>
              <w:right w:val="nil"/>
            </w:tcBorders>
            <w:shd w:val="clear" w:color="auto" w:fill="F78C46"/>
            <w:vAlign w:val="center"/>
          </w:tcPr>
          <w:p w:rsidR="00D66862" w:rsidRPr="00045C68" w:rsidRDefault="00D66862" w:rsidP="00443C3F">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44-55</w:t>
            </w:r>
          </w:p>
        </w:tc>
        <w:tc>
          <w:tcPr>
            <w:tcW w:w="810" w:type="dxa"/>
            <w:gridSpan w:val="3"/>
            <w:tcBorders>
              <w:top w:val="single" w:sz="6" w:space="0" w:color="auto"/>
              <w:left w:val="nil"/>
              <w:bottom w:val="single" w:sz="6" w:space="0" w:color="auto"/>
              <w:right w:val="nil"/>
            </w:tcBorders>
            <w:shd w:val="clear" w:color="auto" w:fill="F78C46"/>
            <w:vAlign w:val="center"/>
          </w:tcPr>
          <w:p w:rsidR="00D66862" w:rsidRPr="00045C68" w:rsidRDefault="00D66862" w:rsidP="00443C3F">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M</w:t>
            </w:r>
          </w:p>
        </w:tc>
        <w:tc>
          <w:tcPr>
            <w:tcW w:w="3600" w:type="dxa"/>
            <w:gridSpan w:val="2"/>
            <w:tcBorders>
              <w:top w:val="single" w:sz="6" w:space="0" w:color="auto"/>
              <w:left w:val="nil"/>
              <w:bottom w:val="single" w:sz="6" w:space="0" w:color="auto"/>
              <w:right w:val="nil"/>
            </w:tcBorders>
            <w:shd w:val="clear" w:color="auto" w:fill="F78C46"/>
            <w:vAlign w:val="center"/>
          </w:tcPr>
          <w:p w:rsidR="00D66862" w:rsidRPr="00045C68" w:rsidRDefault="00D66862" w:rsidP="00443C3F">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Dollar total of credit entries in the file</w:t>
            </w:r>
          </w:p>
        </w:tc>
        <w:tc>
          <w:tcPr>
            <w:tcW w:w="5130" w:type="dxa"/>
            <w:tcBorders>
              <w:top w:val="single" w:sz="6" w:space="0" w:color="auto"/>
              <w:left w:val="nil"/>
              <w:bottom w:val="single" w:sz="6" w:space="0" w:color="auto"/>
              <w:right w:val="nil"/>
            </w:tcBorders>
            <w:shd w:val="clear" w:color="auto" w:fill="F78C46"/>
            <w:vAlign w:val="center"/>
          </w:tcPr>
          <w:p w:rsidR="00D66862" w:rsidRPr="00045C68" w:rsidRDefault="00FD6B15" w:rsidP="00671B31">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w:t>
            </w:r>
            <w:r w:rsidRPr="00045C68">
              <w:rPr>
                <w:rFonts w:ascii="Century Gothic" w:hAnsi="Century Gothic" w:cs="Century Gothic"/>
                <w:color w:val="000000"/>
                <w:sz w:val="16"/>
                <w:szCs w:val="16"/>
                <w:vertAlign w:val="superscript"/>
              </w:rPr>
              <w:t>2</w:t>
            </w:r>
            <w:r w:rsidRPr="00045C68">
              <w:rPr>
                <w:rFonts w:ascii="Century Gothic" w:hAnsi="Century Gothic" w:cs="Century Gothic"/>
                <w:color w:val="000000"/>
                <w:sz w:val="16"/>
                <w:szCs w:val="16"/>
              </w:rPr>
              <w:t xml:space="preserve">, system calculated based on accepted transactions </w:t>
            </w:r>
          </w:p>
        </w:tc>
      </w:tr>
      <w:tr w:rsidR="00D66862" w:rsidRPr="00045C68" w:rsidTr="00443C3F">
        <w:tblPrEx>
          <w:tblBorders>
            <w:top w:val="none" w:sz="0" w:space="0" w:color="auto"/>
            <w:bottom w:val="none" w:sz="0" w:space="0" w:color="auto"/>
            <w:insideH w:val="none" w:sz="0" w:space="0" w:color="auto"/>
          </w:tblBorders>
          <w:tblLook w:val="0000" w:firstRow="0" w:lastRow="0" w:firstColumn="0" w:lastColumn="0" w:noHBand="0" w:noVBand="0"/>
        </w:tblPrEx>
        <w:trPr>
          <w:trHeight w:val="144"/>
        </w:trPr>
        <w:tc>
          <w:tcPr>
            <w:tcW w:w="450" w:type="dxa"/>
            <w:tcBorders>
              <w:top w:val="single" w:sz="6" w:space="0" w:color="auto"/>
              <w:left w:val="nil"/>
              <w:bottom w:val="single" w:sz="6" w:space="0" w:color="auto"/>
              <w:right w:val="nil"/>
            </w:tcBorders>
            <w:shd w:val="clear" w:color="FF6600" w:fill="F79646"/>
            <w:vAlign w:val="center"/>
          </w:tcPr>
          <w:p w:rsidR="00D66862" w:rsidRPr="00045C68" w:rsidRDefault="00D66862" w:rsidP="00443C3F">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w:t>
            </w:r>
          </w:p>
        </w:tc>
        <w:tc>
          <w:tcPr>
            <w:tcW w:w="2430" w:type="dxa"/>
            <w:gridSpan w:val="2"/>
            <w:tcBorders>
              <w:top w:val="single" w:sz="6" w:space="0" w:color="auto"/>
              <w:left w:val="nil"/>
              <w:bottom w:val="single" w:sz="6" w:space="0" w:color="auto"/>
              <w:right w:val="nil"/>
            </w:tcBorders>
            <w:shd w:val="clear" w:color="FF6600" w:fill="F79646"/>
            <w:vAlign w:val="center"/>
          </w:tcPr>
          <w:p w:rsidR="00D66862" w:rsidRPr="00045C68" w:rsidRDefault="00D66862" w:rsidP="00443C3F">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Reserved</w:t>
            </w:r>
          </w:p>
        </w:tc>
        <w:tc>
          <w:tcPr>
            <w:tcW w:w="810" w:type="dxa"/>
            <w:gridSpan w:val="2"/>
            <w:tcBorders>
              <w:top w:val="single" w:sz="6" w:space="0" w:color="auto"/>
              <w:left w:val="nil"/>
              <w:bottom w:val="single" w:sz="6" w:space="0" w:color="auto"/>
              <w:right w:val="nil"/>
            </w:tcBorders>
            <w:shd w:val="clear" w:color="FF6600" w:fill="F79646"/>
            <w:vAlign w:val="center"/>
          </w:tcPr>
          <w:p w:rsidR="00D66862" w:rsidRPr="00045C68" w:rsidRDefault="00D66862" w:rsidP="00443C3F">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39</w:t>
            </w:r>
          </w:p>
        </w:tc>
        <w:tc>
          <w:tcPr>
            <w:tcW w:w="810" w:type="dxa"/>
            <w:gridSpan w:val="2"/>
            <w:tcBorders>
              <w:top w:val="single" w:sz="6" w:space="0" w:color="auto"/>
              <w:left w:val="nil"/>
              <w:bottom w:val="single" w:sz="6" w:space="0" w:color="auto"/>
              <w:right w:val="nil"/>
            </w:tcBorders>
            <w:shd w:val="clear" w:color="FF6600" w:fill="F79646"/>
            <w:vAlign w:val="center"/>
          </w:tcPr>
          <w:p w:rsidR="00D66862" w:rsidRPr="00045C68" w:rsidRDefault="00D66862" w:rsidP="00443C3F">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56-94</w:t>
            </w:r>
          </w:p>
        </w:tc>
        <w:tc>
          <w:tcPr>
            <w:tcW w:w="810" w:type="dxa"/>
            <w:gridSpan w:val="3"/>
            <w:tcBorders>
              <w:top w:val="single" w:sz="6" w:space="0" w:color="auto"/>
              <w:left w:val="nil"/>
              <w:bottom w:val="single" w:sz="6" w:space="0" w:color="auto"/>
              <w:right w:val="nil"/>
            </w:tcBorders>
            <w:shd w:val="clear" w:color="FF6600" w:fill="F79646"/>
            <w:vAlign w:val="center"/>
          </w:tcPr>
          <w:p w:rsidR="00D66862" w:rsidRPr="00045C68" w:rsidRDefault="00D66862" w:rsidP="00443C3F">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N/A</w:t>
            </w:r>
          </w:p>
        </w:tc>
        <w:tc>
          <w:tcPr>
            <w:tcW w:w="3600" w:type="dxa"/>
            <w:gridSpan w:val="2"/>
            <w:tcBorders>
              <w:top w:val="single" w:sz="6" w:space="0" w:color="auto"/>
              <w:left w:val="nil"/>
              <w:bottom w:val="single" w:sz="6" w:space="0" w:color="auto"/>
              <w:right w:val="nil"/>
            </w:tcBorders>
            <w:shd w:val="clear" w:color="FF6600" w:fill="F79646"/>
            <w:vAlign w:val="center"/>
          </w:tcPr>
          <w:p w:rsidR="00D66862" w:rsidRPr="00045C68" w:rsidRDefault="00D66862" w:rsidP="00443C3F">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Leave blank</w:t>
            </w:r>
          </w:p>
        </w:tc>
        <w:tc>
          <w:tcPr>
            <w:tcW w:w="5130" w:type="dxa"/>
            <w:tcBorders>
              <w:top w:val="single" w:sz="6" w:space="0" w:color="auto"/>
              <w:left w:val="nil"/>
              <w:bottom w:val="single" w:sz="6" w:space="0" w:color="auto"/>
              <w:right w:val="nil"/>
            </w:tcBorders>
            <w:shd w:val="clear" w:color="FF6600" w:fill="F79646"/>
            <w:vAlign w:val="center"/>
          </w:tcPr>
          <w:p w:rsidR="00D66862" w:rsidRPr="00045C68" w:rsidRDefault="00D66862" w:rsidP="00443C3F">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Not mapped</w:t>
            </w:r>
            <w:r w:rsidR="00443C3F" w:rsidRPr="00045C68">
              <w:rPr>
                <w:rFonts w:ascii="Century Gothic" w:hAnsi="Century Gothic" w:cs="Century Gothic"/>
                <w:color w:val="000000"/>
                <w:sz w:val="16"/>
                <w:szCs w:val="16"/>
              </w:rPr>
              <w:t>*</w:t>
            </w:r>
            <w:r w:rsidRPr="00045C68">
              <w:rPr>
                <w:rFonts w:ascii="Century Gothic" w:hAnsi="Century Gothic" w:cs="Century Gothic"/>
                <w:color w:val="000000"/>
                <w:sz w:val="16"/>
                <w:szCs w:val="16"/>
              </w:rPr>
              <w:t xml:space="preserve"> </w:t>
            </w:r>
          </w:p>
        </w:tc>
      </w:tr>
    </w:tbl>
    <w:p w:rsidR="007A725B" w:rsidRPr="00045C68" w:rsidRDefault="00443C3F" w:rsidP="007A725B">
      <w:pPr>
        <w:spacing w:after="0" w:line="240" w:lineRule="auto"/>
        <w:rPr>
          <w:rFonts w:ascii="Century Gothic" w:hAnsi="Century Gothic"/>
          <w:sz w:val="16"/>
          <w:szCs w:val="16"/>
        </w:rPr>
      </w:pPr>
      <w:r w:rsidRPr="00045C68">
        <w:rPr>
          <w:rFonts w:ascii="Century Gothic" w:hAnsi="Century Gothic"/>
          <w:sz w:val="16"/>
          <w:szCs w:val="16"/>
        </w:rPr>
        <w:t>NOTE:</w:t>
      </w:r>
    </w:p>
    <w:p w:rsidR="00443C3F" w:rsidRPr="00045C68" w:rsidRDefault="007A725B" w:rsidP="007A725B">
      <w:pPr>
        <w:spacing w:after="0" w:line="240" w:lineRule="auto"/>
        <w:rPr>
          <w:rFonts w:ascii="Century Gothic" w:hAnsi="Century Gothic"/>
          <w:sz w:val="16"/>
          <w:szCs w:val="16"/>
        </w:rPr>
      </w:pPr>
      <w:r w:rsidRPr="00045C68">
        <w:rPr>
          <w:rFonts w:ascii="Century Gothic" w:hAnsi="Century Gothic"/>
          <w:sz w:val="16"/>
          <w:szCs w:val="16"/>
        </w:rPr>
        <w:t>*</w:t>
      </w:r>
      <w:r w:rsidR="00443C3F" w:rsidRPr="00045C68">
        <w:rPr>
          <w:rFonts w:ascii="Century Gothic" w:hAnsi="Century Gothic"/>
          <w:sz w:val="16"/>
          <w:szCs w:val="16"/>
        </w:rPr>
        <w:t xml:space="preserve"> Field typically not used by U.S. banks</w:t>
      </w:r>
    </w:p>
    <w:p w:rsidR="00CF5003" w:rsidRPr="00045C68" w:rsidRDefault="00CF5003" w:rsidP="00342C88">
      <w:pPr>
        <w:rPr>
          <w:rFonts w:ascii="Century Gothic" w:hAnsi="Century Gothic"/>
          <w:sz w:val="16"/>
          <w:szCs w:val="16"/>
        </w:rPr>
        <w:sectPr w:rsidR="00CF5003" w:rsidRPr="00045C68" w:rsidSect="00752D5D">
          <w:pgSz w:w="15840" w:h="12240" w:orient="landscape"/>
          <w:pgMar w:top="1008" w:right="1440" w:bottom="1008" w:left="1440" w:header="720" w:footer="720" w:gutter="0"/>
          <w:cols w:space="720"/>
          <w:docGrid w:linePitch="360"/>
        </w:sectPr>
      </w:pPr>
      <w:r w:rsidRPr="00045C68">
        <w:rPr>
          <w:rFonts w:ascii="Century Gothic" w:hAnsi="Century Gothic"/>
          <w:sz w:val="16"/>
          <w:szCs w:val="16"/>
          <w:vertAlign w:val="superscript"/>
        </w:rPr>
        <w:t>2</w:t>
      </w:r>
      <w:r w:rsidRPr="00045C68">
        <w:rPr>
          <w:rFonts w:ascii="Century Gothic" w:hAnsi="Century Gothic"/>
          <w:sz w:val="16"/>
          <w:szCs w:val="16"/>
        </w:rPr>
        <w:t>Usage may vary with field populated based on bank specific criteria</w:t>
      </w:r>
    </w:p>
    <w:p w:rsidR="007704EF" w:rsidRPr="00045C68" w:rsidRDefault="007704EF" w:rsidP="00BD4F05">
      <w:pPr>
        <w:pStyle w:val="Heading1"/>
        <w:numPr>
          <w:ilvl w:val="0"/>
          <w:numId w:val="15"/>
        </w:numPr>
        <w:rPr>
          <w:rFonts w:ascii="Century Gothic" w:hAnsi="Century Gothic"/>
        </w:rPr>
      </w:pPr>
      <w:bookmarkStart w:id="35" w:name="_Toc464810886"/>
      <w:r w:rsidRPr="00045C68">
        <w:rPr>
          <w:rFonts w:ascii="Century Gothic" w:hAnsi="Century Gothic"/>
        </w:rPr>
        <w:lastRenderedPageBreak/>
        <w:t>Remittance Information</w:t>
      </w:r>
      <w:bookmarkEnd w:id="35"/>
    </w:p>
    <w:p w:rsidR="00905F49" w:rsidRPr="00045C68" w:rsidRDefault="007704EF" w:rsidP="00045C68">
      <w:pPr>
        <w:spacing w:before="120"/>
        <w:ind w:left="720"/>
        <w:rPr>
          <w:rFonts w:ascii="Century Gothic" w:hAnsi="Century Gothic"/>
          <w:sz w:val="20"/>
          <w:szCs w:val="20"/>
        </w:rPr>
      </w:pPr>
      <w:r w:rsidRPr="00045C68">
        <w:rPr>
          <w:rFonts w:ascii="Century Gothic" w:hAnsi="Century Gothic"/>
          <w:sz w:val="20"/>
          <w:szCs w:val="20"/>
        </w:rPr>
        <w:t xml:space="preserve">The content of remittance data varies by </w:t>
      </w:r>
      <w:r w:rsidR="00CD4BB9" w:rsidRPr="00045C68">
        <w:rPr>
          <w:rFonts w:ascii="Century Gothic" w:hAnsi="Century Gothic"/>
          <w:sz w:val="20"/>
          <w:szCs w:val="20"/>
        </w:rPr>
        <w:t xml:space="preserve">the bank </w:t>
      </w:r>
      <w:r w:rsidRPr="00045C68">
        <w:rPr>
          <w:rFonts w:ascii="Century Gothic" w:hAnsi="Century Gothic"/>
          <w:sz w:val="20"/>
          <w:szCs w:val="20"/>
        </w:rPr>
        <w:t xml:space="preserve">client and the on-boarding process. </w:t>
      </w:r>
      <w:r w:rsidR="00905F49" w:rsidRPr="00045C68">
        <w:rPr>
          <w:rFonts w:ascii="Century Gothic" w:hAnsi="Century Gothic"/>
          <w:sz w:val="20"/>
          <w:szCs w:val="20"/>
        </w:rPr>
        <w:t>For the CCD Standard Entry Class Code</w:t>
      </w:r>
      <w:r w:rsidR="00CD4BB9" w:rsidRPr="00045C68">
        <w:rPr>
          <w:rFonts w:ascii="Century Gothic" w:hAnsi="Century Gothic"/>
          <w:sz w:val="20"/>
          <w:szCs w:val="20"/>
        </w:rPr>
        <w:t>,</w:t>
      </w:r>
      <w:r w:rsidR="00905F49" w:rsidRPr="00045C68">
        <w:rPr>
          <w:rFonts w:ascii="Century Gothic" w:hAnsi="Century Gothic"/>
          <w:sz w:val="20"/>
          <w:szCs w:val="20"/>
        </w:rPr>
        <w:t xml:space="preserve"> </w:t>
      </w:r>
      <w:r w:rsidR="00CD4BB9" w:rsidRPr="00045C68">
        <w:rPr>
          <w:rFonts w:ascii="Century Gothic" w:hAnsi="Century Gothic"/>
          <w:sz w:val="20"/>
          <w:szCs w:val="20"/>
        </w:rPr>
        <w:t xml:space="preserve">the </w:t>
      </w:r>
      <w:r w:rsidR="00905F49" w:rsidRPr="00045C68">
        <w:rPr>
          <w:rFonts w:ascii="Century Gothic" w:hAnsi="Century Gothic"/>
          <w:i/>
          <w:iCs/>
          <w:sz w:val="20"/>
          <w:szCs w:val="20"/>
        </w:rPr>
        <w:t>NACHA Operating Rules</w:t>
      </w:r>
      <w:r w:rsidR="00905F49" w:rsidRPr="00045C68">
        <w:rPr>
          <w:rFonts w:ascii="Century Gothic" w:hAnsi="Century Gothic"/>
          <w:i/>
          <w:iCs/>
          <w:sz w:val="24"/>
          <w:szCs w:val="24"/>
        </w:rPr>
        <w:t xml:space="preserve"> </w:t>
      </w:r>
      <w:r w:rsidR="00905F49" w:rsidRPr="00045C68">
        <w:rPr>
          <w:rFonts w:ascii="Century Gothic" w:hAnsi="Century Gothic"/>
          <w:sz w:val="20"/>
          <w:szCs w:val="20"/>
        </w:rPr>
        <w:t xml:space="preserve">permit the exchange of endorsed banking conventions or ANSI ASC X12 syntax-based data segments within the addenda record. In a CTX payment, the </w:t>
      </w:r>
      <w:r w:rsidR="00CD4BB9" w:rsidRPr="00045C68">
        <w:rPr>
          <w:rFonts w:ascii="Century Gothic" w:hAnsi="Century Gothic"/>
          <w:i/>
          <w:iCs/>
          <w:sz w:val="20"/>
          <w:szCs w:val="20"/>
        </w:rPr>
        <w:t>NACHA Operating Rules</w:t>
      </w:r>
      <w:r w:rsidR="00905F49" w:rsidRPr="00045C68">
        <w:rPr>
          <w:rFonts w:ascii="Century Gothic" w:hAnsi="Century Gothic"/>
          <w:i/>
          <w:iCs/>
          <w:sz w:val="20"/>
          <w:szCs w:val="20"/>
        </w:rPr>
        <w:t xml:space="preserve"> </w:t>
      </w:r>
      <w:r w:rsidR="00905F49" w:rsidRPr="00045C68">
        <w:rPr>
          <w:rFonts w:ascii="Century Gothic" w:hAnsi="Century Gothic"/>
          <w:sz w:val="20"/>
          <w:szCs w:val="20"/>
        </w:rPr>
        <w:t xml:space="preserve">permit the exchange of ANSI ASC X12 transaction set containing a BPR or BPS data segment, or payment related UN/EDIFACT syntax. </w:t>
      </w:r>
    </w:p>
    <w:p w:rsidR="001B33CE" w:rsidRPr="00045C68" w:rsidRDefault="001B33CE" w:rsidP="00045C68">
      <w:pPr>
        <w:autoSpaceDE w:val="0"/>
        <w:autoSpaceDN w:val="0"/>
        <w:adjustRightInd w:val="0"/>
        <w:spacing w:after="0"/>
        <w:ind w:left="720"/>
        <w:rPr>
          <w:rFonts w:ascii="Century Gothic" w:hAnsi="Century Gothic"/>
          <w:color w:val="000000" w:themeColor="text1"/>
          <w:sz w:val="20"/>
          <w:szCs w:val="20"/>
        </w:rPr>
      </w:pPr>
      <w:r w:rsidRPr="00045C68">
        <w:rPr>
          <w:rFonts w:ascii="Century Gothic" w:hAnsi="Century Gothic"/>
          <w:sz w:val="20"/>
          <w:szCs w:val="20"/>
        </w:rPr>
        <w:t xml:space="preserve">It should be noted that </w:t>
      </w:r>
      <w:r w:rsidRPr="00045C68">
        <w:rPr>
          <w:rFonts w:ascii="Century Gothic" w:hAnsi="Century Gothic"/>
          <w:color w:val="000000" w:themeColor="text1"/>
          <w:sz w:val="20"/>
          <w:szCs w:val="20"/>
        </w:rPr>
        <w:t xml:space="preserve">this Guide offers documentation for the future support of CCD </w:t>
      </w:r>
      <w:r w:rsidR="005A121D" w:rsidRPr="00045C68">
        <w:rPr>
          <w:rFonts w:ascii="Century Gothic" w:hAnsi="Century Gothic"/>
          <w:color w:val="000000" w:themeColor="text1"/>
          <w:sz w:val="20"/>
          <w:szCs w:val="20"/>
        </w:rPr>
        <w:t xml:space="preserve">ISO </w:t>
      </w:r>
      <w:r w:rsidR="005C0AC4" w:rsidRPr="00045C68">
        <w:rPr>
          <w:rFonts w:ascii="Century Gothic" w:hAnsi="Century Gothic"/>
          <w:sz w:val="20"/>
          <w:szCs w:val="20"/>
        </w:rPr>
        <w:t xml:space="preserve">20022-based XML </w:t>
      </w:r>
      <w:r w:rsidR="00CD4BB9" w:rsidRPr="00045C68">
        <w:rPr>
          <w:rFonts w:ascii="Century Gothic" w:hAnsi="Century Gothic"/>
          <w:sz w:val="20"/>
          <w:szCs w:val="20"/>
        </w:rPr>
        <w:t xml:space="preserve">remittance </w:t>
      </w:r>
      <w:r w:rsidRPr="00045C68">
        <w:rPr>
          <w:rFonts w:ascii="Century Gothic" w:hAnsi="Century Gothic"/>
          <w:color w:val="000000" w:themeColor="text1"/>
          <w:sz w:val="20"/>
          <w:szCs w:val="20"/>
        </w:rPr>
        <w:t>addenda. Given that state agencies today do not accept XML data, NACHA does not support the transmission of XML messages for CCD+ at this time. However, this information has been included</w:t>
      </w:r>
      <w:r w:rsidR="0053190F" w:rsidRPr="00045C68">
        <w:rPr>
          <w:rFonts w:ascii="Century Gothic" w:hAnsi="Century Gothic"/>
          <w:color w:val="000000" w:themeColor="text1"/>
          <w:sz w:val="20"/>
          <w:szCs w:val="20"/>
        </w:rPr>
        <w:t xml:space="preserve"> below</w:t>
      </w:r>
      <w:r w:rsidRPr="00045C68">
        <w:rPr>
          <w:rFonts w:ascii="Century Gothic" w:hAnsi="Century Gothic"/>
          <w:color w:val="000000" w:themeColor="text1"/>
          <w:sz w:val="20"/>
          <w:szCs w:val="20"/>
        </w:rPr>
        <w:t xml:space="preserve"> in preparation for when markets evolve.</w:t>
      </w:r>
    </w:p>
    <w:p w:rsidR="00886F23" w:rsidRPr="00045C68" w:rsidRDefault="00886F23" w:rsidP="008845DF">
      <w:pPr>
        <w:autoSpaceDE w:val="0"/>
        <w:autoSpaceDN w:val="0"/>
        <w:adjustRightInd w:val="0"/>
        <w:spacing w:after="0"/>
        <w:ind w:left="360"/>
        <w:rPr>
          <w:rFonts w:ascii="Century Gothic" w:hAnsi="Century Gothic"/>
          <w:color w:val="000000" w:themeColor="text1"/>
          <w:sz w:val="20"/>
          <w:szCs w:val="20"/>
        </w:rPr>
      </w:pPr>
    </w:p>
    <w:p w:rsidR="00886F23" w:rsidRPr="00045C68" w:rsidRDefault="00886F23" w:rsidP="00886F23">
      <w:pPr>
        <w:pStyle w:val="Heading2"/>
        <w:numPr>
          <w:ilvl w:val="0"/>
          <w:numId w:val="73"/>
        </w:numPr>
        <w:rPr>
          <w:rFonts w:ascii="Century Gothic" w:hAnsi="Century Gothic"/>
        </w:rPr>
      </w:pPr>
      <w:bookmarkStart w:id="36" w:name="_Toc464810887"/>
      <w:r w:rsidRPr="00045C68">
        <w:rPr>
          <w:rFonts w:ascii="Century Gothic" w:hAnsi="Century Gothic"/>
        </w:rPr>
        <w:t>CCD Addenda – NACHA Endorsed Banking Conventions for TXP, DED, and TPP Payments</w:t>
      </w:r>
      <w:bookmarkEnd w:id="36"/>
    </w:p>
    <w:p w:rsidR="00905F49" w:rsidRPr="00045C68" w:rsidRDefault="00E43CCA" w:rsidP="00CD0058">
      <w:pPr>
        <w:spacing w:before="120"/>
        <w:ind w:left="1080"/>
        <w:rPr>
          <w:rFonts w:ascii="Century Gothic" w:hAnsi="Century Gothic"/>
        </w:rPr>
      </w:pPr>
      <w:r w:rsidRPr="00045C68">
        <w:rPr>
          <w:rFonts w:ascii="Century Gothic" w:hAnsi="Century Gothic"/>
          <w:sz w:val="20"/>
          <w:szCs w:val="20"/>
        </w:rPr>
        <w:t xml:space="preserve">Corporate Credit or Debit Entry </w:t>
      </w:r>
      <w:r w:rsidR="00905F49" w:rsidRPr="00045C68">
        <w:rPr>
          <w:rFonts w:ascii="Century Gothic" w:hAnsi="Century Gothic"/>
          <w:sz w:val="20"/>
          <w:szCs w:val="20"/>
        </w:rPr>
        <w:t>(CCD) payments have a limitation of only one 80-character remittance addendum.  In order to transmit remittance information with CCD transactions in XML formatted data, either an unstructured and structured format may be u</w:t>
      </w:r>
      <w:r w:rsidR="00CD4BB9" w:rsidRPr="00045C68">
        <w:rPr>
          <w:rFonts w:ascii="Century Gothic" w:hAnsi="Century Gothic"/>
          <w:sz w:val="20"/>
          <w:szCs w:val="20"/>
        </w:rPr>
        <w:t>sed</w:t>
      </w:r>
      <w:r w:rsidR="00905F49" w:rsidRPr="00045C68">
        <w:rPr>
          <w:rFonts w:ascii="Century Gothic" w:hAnsi="Century Gothic"/>
          <w:sz w:val="20"/>
          <w:szCs w:val="20"/>
        </w:rPr>
        <w:t>. Note that the structured XML tags can utilize most of, if not more than, the 80-characters in the one addendum. In both scenarios</w:t>
      </w:r>
      <w:r w:rsidR="00F36E68" w:rsidRPr="00045C68">
        <w:rPr>
          <w:rFonts w:ascii="Century Gothic" w:hAnsi="Century Gothic"/>
          <w:sz w:val="20"/>
          <w:szCs w:val="20"/>
        </w:rPr>
        <w:t>,</w:t>
      </w:r>
      <w:r w:rsidR="00905F49" w:rsidRPr="00045C68">
        <w:rPr>
          <w:rFonts w:ascii="Century Gothic" w:hAnsi="Century Gothic"/>
          <w:sz w:val="20"/>
          <w:szCs w:val="20"/>
        </w:rPr>
        <w:t xml:space="preserve"> with structured or unstructured XML formatted data, payments reconciliation and straight-through processing can still be achieved by following the guidelines provided.</w:t>
      </w:r>
    </w:p>
    <w:p w:rsidR="007704EF" w:rsidRPr="00045C68" w:rsidRDefault="0090188B" w:rsidP="00CD0058">
      <w:pPr>
        <w:spacing w:before="120"/>
        <w:ind w:left="1080"/>
        <w:rPr>
          <w:rFonts w:ascii="Century Gothic" w:hAnsi="Century Gothic"/>
          <w:color w:val="000000"/>
          <w:sz w:val="20"/>
          <w:szCs w:val="20"/>
        </w:rPr>
      </w:pPr>
      <w:r w:rsidRPr="00045C68">
        <w:rPr>
          <w:rFonts w:ascii="Century Gothic" w:hAnsi="Century Gothic"/>
          <w:color w:val="000000"/>
          <w:sz w:val="20"/>
          <w:szCs w:val="20"/>
        </w:rPr>
        <w:t xml:space="preserve">Today, the </w:t>
      </w:r>
      <w:r w:rsidRPr="00045C68">
        <w:rPr>
          <w:rFonts w:ascii="Century Gothic" w:hAnsi="Century Gothic"/>
          <w:i/>
          <w:color w:val="000000"/>
          <w:sz w:val="20"/>
          <w:szCs w:val="20"/>
        </w:rPr>
        <w:t>NACHA Operating Rules</w:t>
      </w:r>
      <w:r w:rsidRPr="00045C68">
        <w:rPr>
          <w:rFonts w:ascii="Century Gothic" w:hAnsi="Century Gothic"/>
          <w:color w:val="000000"/>
          <w:sz w:val="20"/>
          <w:szCs w:val="20"/>
        </w:rPr>
        <w:t xml:space="preserve"> allow endorsed banking conventions for “TXP”, “DED”, and “TPP” to accompany a CCD payment utilizing ANSI ASC X12 standards. </w:t>
      </w:r>
      <w:r w:rsidR="007704EF" w:rsidRPr="00045C68">
        <w:rPr>
          <w:rFonts w:ascii="Century Gothic" w:hAnsi="Century Gothic"/>
          <w:color w:val="000000"/>
          <w:sz w:val="20"/>
          <w:szCs w:val="20"/>
        </w:rPr>
        <w:t xml:space="preserve">The banking conventions define the data and formats for these specific use cases mostly for government payments:  </w:t>
      </w:r>
    </w:p>
    <w:p w:rsidR="007704EF" w:rsidRPr="00045C68" w:rsidRDefault="007704EF" w:rsidP="00CD0058">
      <w:pPr>
        <w:pStyle w:val="ListParagraph"/>
        <w:numPr>
          <w:ilvl w:val="0"/>
          <w:numId w:val="32"/>
        </w:numPr>
        <w:ind w:left="1440"/>
        <w:rPr>
          <w:rFonts w:ascii="Century Gothic" w:hAnsi="Century Gothic"/>
          <w:color w:val="000000"/>
          <w:sz w:val="20"/>
          <w:szCs w:val="20"/>
        </w:rPr>
      </w:pPr>
      <w:r w:rsidRPr="00045C68">
        <w:rPr>
          <w:rFonts w:ascii="Century Gothic" w:hAnsi="Century Gothic"/>
          <w:b/>
          <w:color w:val="000000"/>
          <w:sz w:val="20"/>
          <w:szCs w:val="20"/>
        </w:rPr>
        <w:t>TXP</w:t>
      </w:r>
      <w:r w:rsidRPr="00045C68">
        <w:rPr>
          <w:rFonts w:ascii="Century Gothic" w:hAnsi="Century Gothic"/>
          <w:color w:val="000000"/>
          <w:sz w:val="20"/>
          <w:szCs w:val="20"/>
        </w:rPr>
        <w:t xml:space="preserve"> – tax payment (used by businesses to pay state revenue authorities)</w:t>
      </w:r>
    </w:p>
    <w:p w:rsidR="007704EF" w:rsidRPr="00045C68" w:rsidRDefault="007704EF" w:rsidP="00CD0058">
      <w:pPr>
        <w:pStyle w:val="ListParagraph"/>
        <w:numPr>
          <w:ilvl w:val="0"/>
          <w:numId w:val="32"/>
        </w:numPr>
        <w:ind w:left="1440"/>
        <w:rPr>
          <w:rFonts w:ascii="Century Gothic" w:hAnsi="Century Gothic"/>
          <w:color w:val="000000"/>
          <w:sz w:val="20"/>
          <w:szCs w:val="20"/>
        </w:rPr>
      </w:pPr>
      <w:r w:rsidRPr="00045C68">
        <w:rPr>
          <w:rFonts w:ascii="Century Gothic" w:hAnsi="Century Gothic"/>
          <w:b/>
          <w:color w:val="000000"/>
          <w:sz w:val="20"/>
          <w:szCs w:val="20"/>
        </w:rPr>
        <w:t>DED</w:t>
      </w:r>
      <w:r w:rsidRPr="00045C68">
        <w:rPr>
          <w:rFonts w:ascii="Century Gothic" w:hAnsi="Century Gothic"/>
          <w:color w:val="000000"/>
          <w:sz w:val="20"/>
          <w:szCs w:val="20"/>
        </w:rPr>
        <w:t xml:space="preserve"> – child support payment (used by employers/payroll companies to submit payments to child support authorities)</w:t>
      </w:r>
    </w:p>
    <w:p w:rsidR="007704EF" w:rsidRPr="00045C68" w:rsidRDefault="007704EF" w:rsidP="00CD0058">
      <w:pPr>
        <w:pStyle w:val="ListParagraph"/>
        <w:numPr>
          <w:ilvl w:val="0"/>
          <w:numId w:val="32"/>
        </w:numPr>
        <w:ind w:left="1440"/>
        <w:rPr>
          <w:rFonts w:ascii="Century Gothic" w:hAnsi="Century Gothic"/>
          <w:color w:val="000000"/>
          <w:sz w:val="20"/>
          <w:szCs w:val="20"/>
        </w:rPr>
      </w:pPr>
      <w:r w:rsidRPr="00045C68">
        <w:rPr>
          <w:rFonts w:ascii="Century Gothic" w:hAnsi="Century Gothic"/>
          <w:b/>
          <w:color w:val="000000"/>
          <w:sz w:val="20"/>
          <w:szCs w:val="20"/>
        </w:rPr>
        <w:t>TPP</w:t>
      </w:r>
      <w:r w:rsidRPr="00045C68">
        <w:rPr>
          <w:rFonts w:ascii="Century Gothic" w:hAnsi="Century Gothic"/>
          <w:color w:val="000000"/>
          <w:sz w:val="20"/>
          <w:szCs w:val="20"/>
        </w:rPr>
        <w:t xml:space="preserve"> – third party payment (used by employers/payroll companies to submit wage garnishment for back state taxes)</w:t>
      </w:r>
    </w:p>
    <w:p w:rsidR="00BA765B" w:rsidRPr="00045C68" w:rsidRDefault="00BA765B" w:rsidP="00BA765B">
      <w:pPr>
        <w:pStyle w:val="ListParagraph"/>
        <w:ind w:left="1800"/>
        <w:rPr>
          <w:rFonts w:ascii="Century Gothic" w:hAnsi="Century Gothic"/>
          <w:color w:val="000000"/>
          <w:sz w:val="20"/>
          <w:szCs w:val="20"/>
        </w:rPr>
      </w:pPr>
    </w:p>
    <w:p w:rsidR="00F36E68" w:rsidRPr="00045C68" w:rsidRDefault="00F36E68" w:rsidP="00BA765B">
      <w:pPr>
        <w:pStyle w:val="ListParagraph"/>
        <w:ind w:left="1800"/>
        <w:rPr>
          <w:rFonts w:ascii="Century Gothic" w:hAnsi="Century Gothic"/>
          <w:color w:val="000000"/>
          <w:sz w:val="20"/>
          <w:szCs w:val="20"/>
        </w:rPr>
      </w:pPr>
    </w:p>
    <w:p w:rsidR="0090188B" w:rsidRPr="00045C68" w:rsidRDefault="0090188B" w:rsidP="00BA765B">
      <w:pPr>
        <w:pStyle w:val="ListParagraph"/>
        <w:ind w:left="1800"/>
        <w:rPr>
          <w:rFonts w:ascii="Century Gothic" w:hAnsi="Century Gothic"/>
          <w:color w:val="000000"/>
          <w:sz w:val="20"/>
          <w:szCs w:val="20"/>
        </w:rPr>
      </w:pPr>
    </w:p>
    <w:p w:rsidR="0090188B" w:rsidRPr="00045C68" w:rsidRDefault="0090188B" w:rsidP="00BA765B">
      <w:pPr>
        <w:pStyle w:val="ListParagraph"/>
        <w:ind w:left="1800"/>
        <w:rPr>
          <w:rFonts w:ascii="Century Gothic" w:hAnsi="Century Gothic"/>
          <w:color w:val="000000"/>
          <w:sz w:val="20"/>
          <w:szCs w:val="20"/>
        </w:rPr>
      </w:pPr>
    </w:p>
    <w:p w:rsidR="00A56764" w:rsidRPr="00045C68" w:rsidRDefault="00A56764" w:rsidP="00350FDF">
      <w:pPr>
        <w:pStyle w:val="Heading3"/>
        <w:numPr>
          <w:ilvl w:val="0"/>
          <w:numId w:val="38"/>
        </w:numPr>
        <w:rPr>
          <w:rFonts w:ascii="Century Gothic" w:hAnsi="Century Gothic"/>
        </w:rPr>
      </w:pPr>
      <w:bookmarkStart w:id="37" w:name="_Toc464810888"/>
      <w:r w:rsidRPr="00045C68">
        <w:rPr>
          <w:rFonts w:ascii="Century Gothic" w:hAnsi="Century Gothic"/>
        </w:rPr>
        <w:lastRenderedPageBreak/>
        <w:t>Unstructured</w:t>
      </w:r>
      <w:bookmarkEnd w:id="37"/>
      <w:r w:rsidRPr="00045C68">
        <w:rPr>
          <w:rFonts w:ascii="Century Gothic" w:hAnsi="Century Gothic"/>
        </w:rPr>
        <w:t xml:space="preserve"> </w:t>
      </w:r>
    </w:p>
    <w:p w:rsidR="007704EF" w:rsidRPr="00045C68" w:rsidRDefault="007704EF" w:rsidP="008845DF">
      <w:pPr>
        <w:spacing w:before="120"/>
        <w:ind w:left="1440"/>
        <w:rPr>
          <w:rFonts w:ascii="Century Gothic" w:hAnsi="Century Gothic"/>
          <w:color w:val="000000" w:themeColor="text1"/>
          <w:sz w:val="20"/>
          <w:szCs w:val="20"/>
        </w:rPr>
      </w:pPr>
      <w:r w:rsidRPr="00045C68">
        <w:rPr>
          <w:rFonts w:ascii="Century Gothic" w:hAnsi="Century Gothic" w:cs="Tahoma"/>
          <w:color w:val="000000"/>
          <w:sz w:val="20"/>
          <w:szCs w:val="20"/>
          <w:shd w:val="clear" w:color="auto" w:fill="FFFFFF"/>
        </w:rPr>
        <w:t xml:space="preserve">In an unstructured form, it is recommended that remittance information transmitted is consistent with the current practice of </w:t>
      </w:r>
      <w:r w:rsidRPr="00045C68">
        <w:rPr>
          <w:rFonts w:ascii="Century Gothic" w:hAnsi="Century Gothic"/>
          <w:color w:val="000000"/>
          <w:sz w:val="20"/>
          <w:szCs w:val="20"/>
        </w:rPr>
        <w:t xml:space="preserve">NACHA banking conventions that is </w:t>
      </w:r>
      <w:r w:rsidRPr="00045C68">
        <w:rPr>
          <w:rFonts w:ascii="Century Gothic" w:hAnsi="Century Gothic"/>
          <w:color w:val="000000" w:themeColor="text1"/>
          <w:sz w:val="20"/>
          <w:szCs w:val="20"/>
        </w:rPr>
        <w:t xml:space="preserve">exchanged </w:t>
      </w:r>
      <w:r w:rsidRPr="00045C68">
        <w:rPr>
          <w:rFonts w:ascii="Century Gothic" w:hAnsi="Century Gothic"/>
          <w:color w:val="000000"/>
          <w:sz w:val="20"/>
          <w:szCs w:val="20"/>
        </w:rPr>
        <w:t>today</w:t>
      </w:r>
      <w:r w:rsidRPr="00045C68">
        <w:rPr>
          <w:rFonts w:ascii="Century Gothic" w:hAnsi="Century Gothic"/>
          <w:color w:val="000000" w:themeColor="text1"/>
          <w:sz w:val="20"/>
          <w:szCs w:val="20"/>
        </w:rPr>
        <w:t xml:space="preserve"> in EDI X12 ANSI format</w:t>
      </w:r>
      <w:r w:rsidRPr="00045C68">
        <w:rPr>
          <w:rFonts w:ascii="Century Gothic" w:hAnsi="Century Gothic"/>
          <w:color w:val="000000"/>
          <w:sz w:val="20"/>
          <w:szCs w:val="20"/>
        </w:rPr>
        <w:t xml:space="preserve">. </w:t>
      </w:r>
      <w:r w:rsidRPr="00045C68">
        <w:rPr>
          <w:rFonts w:ascii="Century Gothic" w:hAnsi="Century Gothic"/>
          <w:color w:val="000000" w:themeColor="text1"/>
          <w:sz w:val="20"/>
          <w:szCs w:val="20"/>
        </w:rPr>
        <w:t>Of note, the use of all mandatory and optional fields in the TPP and DED conventions inclusive of the “*” field separators can exceed the 80 character limit in EDI format and within an unstructured XML format. Therefore, it is the responsibility of each user to ensure the 80-character limit is not exceeded.</w:t>
      </w:r>
    </w:p>
    <w:p w:rsidR="007704EF" w:rsidRPr="00045C68" w:rsidRDefault="007704EF" w:rsidP="008845DF">
      <w:pPr>
        <w:spacing w:before="120"/>
        <w:ind w:left="1440"/>
        <w:rPr>
          <w:rFonts w:ascii="Century Gothic" w:hAnsi="Century Gothic"/>
          <w:color w:val="000000"/>
          <w:sz w:val="20"/>
          <w:szCs w:val="20"/>
        </w:rPr>
      </w:pPr>
      <w:r w:rsidRPr="00045C68">
        <w:rPr>
          <w:rFonts w:ascii="Century Gothic" w:hAnsi="Century Gothic"/>
          <w:color w:val="000000"/>
          <w:sz w:val="20"/>
          <w:szCs w:val="20"/>
        </w:rPr>
        <w:t>The following provide examples of NACHA banking convention remittance addendum in an unstructured XML format:</w:t>
      </w:r>
    </w:p>
    <w:p w:rsidR="007704EF" w:rsidRPr="00045C68" w:rsidRDefault="00CB348F" w:rsidP="007704EF">
      <w:pPr>
        <w:ind w:left="1440"/>
        <w:rPr>
          <w:rFonts w:ascii="Century Gothic" w:hAnsi="Century Gothic"/>
          <w:b/>
          <w:sz w:val="20"/>
          <w:szCs w:val="20"/>
        </w:rPr>
      </w:pPr>
      <w:r w:rsidRPr="00045C68">
        <w:rPr>
          <w:rFonts w:ascii="Century Gothic" w:hAnsi="Century Gothic"/>
          <w:noProof/>
        </w:rPr>
        <mc:AlternateContent>
          <mc:Choice Requires="wps">
            <w:drawing>
              <wp:anchor distT="0" distB="0" distL="114300" distR="114300" simplePos="0" relativeHeight="251670528" behindDoc="1" locked="0" layoutInCell="1" allowOverlap="1" wp14:anchorId="1AE54A0D" wp14:editId="695682A7">
                <wp:simplePos x="0" y="0"/>
                <wp:positionH relativeFrom="column">
                  <wp:posOffset>892810</wp:posOffset>
                </wp:positionH>
                <wp:positionV relativeFrom="paragraph">
                  <wp:posOffset>246380</wp:posOffset>
                </wp:positionV>
                <wp:extent cx="6622415" cy="621030"/>
                <wp:effectExtent l="6985" t="9525" r="9525" b="7620"/>
                <wp:wrapTight wrapText="bothSides">
                  <wp:wrapPolygon edited="0">
                    <wp:start x="-46" y="-309"/>
                    <wp:lineTo x="-46" y="21291"/>
                    <wp:lineTo x="21646" y="21291"/>
                    <wp:lineTo x="21646" y="-309"/>
                    <wp:lineTo x="-46" y="-309"/>
                  </wp:wrapPolygon>
                </wp:wrapTight>
                <wp:docPr id="2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2415" cy="621030"/>
                        </a:xfrm>
                        <a:prstGeom prst="rect">
                          <a:avLst/>
                        </a:prstGeom>
                        <a:solidFill>
                          <a:srgbClr val="FFFFFF"/>
                        </a:solidFill>
                        <a:ln w="9525">
                          <a:solidFill>
                            <a:srgbClr val="000000"/>
                          </a:solidFill>
                          <a:miter lim="800000"/>
                          <a:headEnd/>
                          <a:tailEnd/>
                        </a:ln>
                      </wps:spPr>
                      <wps:txbx>
                        <w:txbxContent>
                          <w:p w:rsidR="00045C68" w:rsidRPr="00C40A0C" w:rsidRDefault="00045C68" w:rsidP="007704EF">
                            <w:pPr>
                              <w:spacing w:after="0" w:line="240" w:lineRule="auto"/>
                              <w:rPr>
                                <w:rFonts w:ascii="Century Gothic" w:hAnsi="Century Gothic"/>
                                <w:sz w:val="20"/>
                                <w:szCs w:val="20"/>
                              </w:rPr>
                            </w:pPr>
                            <w:r w:rsidRPr="00C40A0C">
                              <w:rPr>
                                <w:rFonts w:ascii="Century Gothic" w:hAnsi="Century Gothic"/>
                                <w:sz w:val="20"/>
                                <w:szCs w:val="20"/>
                              </w:rPr>
                              <w:t xml:space="preserve">&lt;RmtInf&gt; </w:t>
                            </w:r>
                          </w:p>
                          <w:p w:rsidR="00045C68" w:rsidRDefault="00045C68" w:rsidP="007704EF">
                            <w:pPr>
                              <w:autoSpaceDE w:val="0"/>
                              <w:autoSpaceDN w:val="0"/>
                              <w:adjustRightInd w:val="0"/>
                              <w:spacing w:after="0"/>
                              <w:ind w:left="720"/>
                              <w:rPr>
                                <w:rFonts w:ascii="Century Gothic" w:hAnsi="Century Gothic" w:cs="Helvetica"/>
                                <w:color w:val="000000"/>
                                <w:sz w:val="20"/>
                                <w:szCs w:val="20"/>
                              </w:rPr>
                            </w:pPr>
                            <w:r w:rsidRPr="00757607">
                              <w:rPr>
                                <w:rFonts w:ascii="Century Gothic" w:hAnsi="Century Gothic" w:cs="Arial"/>
                                <w:color w:val="000000"/>
                                <w:sz w:val="20"/>
                                <w:szCs w:val="20"/>
                              </w:rPr>
                              <w:t>&lt;Ustrd&gt;</w:t>
                            </w:r>
                            <w:r w:rsidRPr="00AE0C1D">
                              <w:rPr>
                                <w:rFonts w:ascii="Century Gothic" w:hAnsi="Century Gothic"/>
                                <w:sz w:val="20"/>
                                <w:szCs w:val="20"/>
                              </w:rPr>
                              <w:t>TXP*3710123456*011*061231*t*10199997*P*200000\</w:t>
                            </w:r>
                            <w:r w:rsidRPr="00757607">
                              <w:rPr>
                                <w:rFonts w:ascii="Century Gothic" w:hAnsi="Century Gothic" w:cs="Arial"/>
                                <w:color w:val="000000"/>
                                <w:sz w:val="20"/>
                                <w:szCs w:val="20"/>
                              </w:rPr>
                              <w:t>&lt;/Ustrd&gt;</w:t>
                            </w:r>
                          </w:p>
                          <w:p w:rsidR="00045C68" w:rsidRDefault="00045C68" w:rsidP="007704EF">
                            <w:r w:rsidRPr="00C40A0C">
                              <w:rPr>
                                <w:rFonts w:ascii="Century Gothic" w:hAnsi="Century Gothic"/>
                                <w:sz w:val="20"/>
                                <w:szCs w:val="20"/>
                              </w:rPr>
                              <w:t>&lt;/RmtInf&gt;</w:t>
                            </w:r>
                          </w:p>
                          <w:p w:rsidR="00045C68" w:rsidRDefault="00045C68" w:rsidP="007704E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E54A0D" id="Rectangle 23" o:spid="_x0000_s1029" style="position:absolute;left:0;text-align:left;margin-left:70.3pt;margin-top:19.4pt;width:521.45pt;height:48.9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">
                <v:textbox>
                  <w:txbxContent>
                    <w:p w:rsidR="00045C68" w:rsidRPr="00C40A0C" w:rsidRDefault="00045C68" w:rsidP="007704EF">
                      <w:pPr>
                        <w:spacing w:after="0" w:line="240" w:lineRule="auto"/>
                        <w:rPr>
                          <w:rFonts w:ascii="Century Gothic" w:hAnsi="Century Gothic"/>
                          <w:sz w:val="20"/>
                          <w:szCs w:val="20"/>
                        </w:rPr>
                      </w:pPr>
                      <w:r w:rsidRPr="00C40A0C">
                        <w:rPr>
                          <w:rFonts w:ascii="Century Gothic" w:hAnsi="Century Gothic"/>
                          <w:sz w:val="20"/>
                          <w:szCs w:val="20"/>
                        </w:rPr>
                        <w:t xml:space="preserve">&lt;RmtInf&gt; </w:t>
                      </w:r>
                    </w:p>
                    <w:p w:rsidR="00045C68" w:rsidRDefault="00045C68" w:rsidP="007704EF">
                      <w:pPr>
                        <w:autoSpaceDE w:val="0"/>
                        <w:autoSpaceDN w:val="0"/>
                        <w:adjustRightInd w:val="0"/>
                        <w:spacing w:after="0"/>
                        <w:ind w:left="720"/>
                        <w:rPr>
                          <w:rFonts w:ascii="Century Gothic" w:hAnsi="Century Gothic" w:cs="Helvetica"/>
                          <w:color w:val="000000"/>
                          <w:sz w:val="20"/>
                          <w:szCs w:val="20"/>
                        </w:rPr>
                      </w:pPr>
                      <w:r w:rsidRPr="00757607">
                        <w:rPr>
                          <w:rFonts w:ascii="Century Gothic" w:hAnsi="Century Gothic" w:cs="Arial"/>
                          <w:color w:val="000000"/>
                          <w:sz w:val="20"/>
                          <w:szCs w:val="20"/>
                        </w:rPr>
                        <w:t>&lt;Ustrd&gt;</w:t>
                      </w:r>
                      <w:r w:rsidRPr="00AE0C1D">
                        <w:rPr>
                          <w:rFonts w:ascii="Century Gothic" w:hAnsi="Century Gothic"/>
                          <w:sz w:val="20"/>
                          <w:szCs w:val="20"/>
                        </w:rPr>
                        <w:t>TXP*3710123456*011*061231*t*10199997*P*200000\</w:t>
                      </w:r>
                      <w:r w:rsidRPr="00757607">
                        <w:rPr>
                          <w:rFonts w:ascii="Century Gothic" w:hAnsi="Century Gothic" w:cs="Arial"/>
                          <w:color w:val="000000"/>
                          <w:sz w:val="20"/>
                          <w:szCs w:val="20"/>
                        </w:rPr>
                        <w:t>&lt;/Ustrd&gt;</w:t>
                      </w:r>
                    </w:p>
                    <w:p w:rsidR="00045C68" w:rsidRDefault="00045C68" w:rsidP="007704EF">
                      <w:r w:rsidRPr="00C40A0C">
                        <w:rPr>
                          <w:rFonts w:ascii="Century Gothic" w:hAnsi="Century Gothic"/>
                          <w:sz w:val="20"/>
                          <w:szCs w:val="20"/>
                        </w:rPr>
                        <w:t>&lt;/RmtInf&gt;</w:t>
                      </w:r>
                    </w:p>
                    <w:p w:rsidR="00045C68" w:rsidRDefault="00045C68" w:rsidP="007704EF"/>
                  </w:txbxContent>
                </v:textbox>
                <w10:wrap type="tight"/>
              </v:rect>
            </w:pict>
          </mc:Fallback>
        </mc:AlternateContent>
      </w:r>
      <w:r w:rsidR="00710C61" w:rsidRPr="00045C68">
        <w:rPr>
          <w:rFonts w:ascii="Century Gothic" w:hAnsi="Century Gothic"/>
          <w:b/>
          <w:sz w:val="20"/>
          <w:szCs w:val="20"/>
        </w:rPr>
        <w:t xml:space="preserve">Figure 7: </w:t>
      </w:r>
      <w:r w:rsidR="007704EF" w:rsidRPr="00045C68">
        <w:rPr>
          <w:rFonts w:ascii="Century Gothic" w:hAnsi="Century Gothic"/>
          <w:b/>
          <w:sz w:val="20"/>
          <w:szCs w:val="20"/>
        </w:rPr>
        <w:t>NACHA Banking Convention – TXP</w:t>
      </w:r>
      <w:r w:rsidR="006D3739" w:rsidRPr="00045C68">
        <w:rPr>
          <w:rFonts w:ascii="Century Gothic" w:hAnsi="Century Gothic"/>
          <w:b/>
          <w:sz w:val="20"/>
          <w:szCs w:val="20"/>
        </w:rPr>
        <w:t xml:space="preserve"> Example</w:t>
      </w:r>
    </w:p>
    <w:p w:rsidR="007704EF" w:rsidRPr="00045C68" w:rsidRDefault="007704EF" w:rsidP="007704EF">
      <w:pPr>
        <w:spacing w:after="0" w:line="240" w:lineRule="auto"/>
        <w:ind w:left="540"/>
        <w:rPr>
          <w:rFonts w:ascii="Century Gothic" w:hAnsi="Century Gothic"/>
          <w:b/>
          <w:sz w:val="20"/>
          <w:szCs w:val="20"/>
        </w:rPr>
      </w:pPr>
    </w:p>
    <w:p w:rsidR="007704EF" w:rsidRPr="00045C68" w:rsidRDefault="007704EF" w:rsidP="007704EF">
      <w:pPr>
        <w:spacing w:after="0" w:line="240" w:lineRule="auto"/>
        <w:ind w:left="1440"/>
        <w:rPr>
          <w:rFonts w:ascii="Century Gothic" w:hAnsi="Century Gothic"/>
          <w:b/>
          <w:sz w:val="20"/>
          <w:szCs w:val="20"/>
        </w:rPr>
      </w:pPr>
    </w:p>
    <w:p w:rsidR="007704EF" w:rsidRPr="00045C68" w:rsidRDefault="007704EF" w:rsidP="007704EF">
      <w:pPr>
        <w:spacing w:after="0" w:line="240" w:lineRule="auto"/>
        <w:ind w:left="1440"/>
        <w:rPr>
          <w:rFonts w:ascii="Century Gothic" w:hAnsi="Century Gothic"/>
          <w:b/>
          <w:sz w:val="20"/>
          <w:szCs w:val="20"/>
        </w:rPr>
      </w:pPr>
    </w:p>
    <w:p w:rsidR="00DA3768" w:rsidRPr="00045C68" w:rsidRDefault="00DA3768" w:rsidP="007704EF">
      <w:pPr>
        <w:spacing w:after="0" w:line="240" w:lineRule="auto"/>
        <w:ind w:left="1440"/>
        <w:rPr>
          <w:rFonts w:ascii="Century Gothic" w:hAnsi="Century Gothic"/>
          <w:b/>
          <w:sz w:val="20"/>
          <w:szCs w:val="20"/>
        </w:rPr>
      </w:pPr>
    </w:p>
    <w:p w:rsidR="00DA3768" w:rsidRPr="00045C68" w:rsidRDefault="00DA3768" w:rsidP="007704EF">
      <w:pPr>
        <w:spacing w:after="0" w:line="240" w:lineRule="auto"/>
        <w:ind w:left="1440"/>
        <w:rPr>
          <w:rFonts w:ascii="Century Gothic" w:hAnsi="Century Gothic"/>
          <w:b/>
          <w:sz w:val="20"/>
          <w:szCs w:val="20"/>
        </w:rPr>
      </w:pPr>
    </w:p>
    <w:p w:rsidR="007704EF" w:rsidRPr="00045C68" w:rsidRDefault="00710C61" w:rsidP="007704EF">
      <w:pPr>
        <w:spacing w:after="0" w:line="240" w:lineRule="auto"/>
        <w:ind w:left="1440"/>
        <w:rPr>
          <w:rFonts w:ascii="Century Gothic" w:hAnsi="Century Gothic"/>
          <w:b/>
          <w:sz w:val="20"/>
          <w:szCs w:val="20"/>
        </w:rPr>
      </w:pPr>
      <w:r w:rsidRPr="00045C68">
        <w:rPr>
          <w:rFonts w:ascii="Century Gothic" w:hAnsi="Century Gothic"/>
          <w:b/>
          <w:sz w:val="20"/>
          <w:szCs w:val="20"/>
        </w:rPr>
        <w:t xml:space="preserve">Figure 8: </w:t>
      </w:r>
      <w:r w:rsidR="007704EF" w:rsidRPr="00045C68">
        <w:rPr>
          <w:rFonts w:ascii="Century Gothic" w:hAnsi="Century Gothic"/>
          <w:b/>
          <w:sz w:val="20"/>
          <w:szCs w:val="20"/>
        </w:rPr>
        <w:t>NACHA Banking Convention – DED</w:t>
      </w:r>
      <w:r w:rsidR="006D3739" w:rsidRPr="00045C68">
        <w:rPr>
          <w:rFonts w:ascii="Century Gothic" w:hAnsi="Century Gothic"/>
          <w:b/>
          <w:sz w:val="20"/>
          <w:szCs w:val="20"/>
        </w:rPr>
        <w:t xml:space="preserve"> Example</w:t>
      </w:r>
    </w:p>
    <w:p w:rsidR="007704EF" w:rsidRPr="00045C68" w:rsidRDefault="00CB348F" w:rsidP="007704EF">
      <w:pPr>
        <w:spacing w:after="0" w:line="240" w:lineRule="auto"/>
        <w:ind w:left="540"/>
        <w:rPr>
          <w:rFonts w:ascii="Century Gothic" w:hAnsi="Century Gothic"/>
          <w:sz w:val="20"/>
          <w:szCs w:val="20"/>
        </w:rPr>
      </w:pPr>
      <w:r w:rsidRPr="00045C68">
        <w:rPr>
          <w:rFonts w:ascii="Century Gothic" w:hAnsi="Century Gothic"/>
          <w:noProof/>
          <w:sz w:val="20"/>
          <w:szCs w:val="20"/>
        </w:rPr>
        <mc:AlternateContent>
          <mc:Choice Requires="wps">
            <w:drawing>
              <wp:anchor distT="0" distB="0" distL="114300" distR="114300" simplePos="0" relativeHeight="251671552" behindDoc="1" locked="0" layoutInCell="1" allowOverlap="1" wp14:anchorId="36DF27C5" wp14:editId="2A058802">
                <wp:simplePos x="0" y="0"/>
                <wp:positionH relativeFrom="column">
                  <wp:posOffset>902335</wp:posOffset>
                </wp:positionH>
                <wp:positionV relativeFrom="paragraph">
                  <wp:posOffset>132080</wp:posOffset>
                </wp:positionV>
                <wp:extent cx="6612890" cy="621030"/>
                <wp:effectExtent l="6985" t="11430" r="9525" b="5715"/>
                <wp:wrapTight wrapText="bothSides">
                  <wp:wrapPolygon edited="0">
                    <wp:start x="-46" y="-309"/>
                    <wp:lineTo x="-46" y="21291"/>
                    <wp:lineTo x="21646" y="21291"/>
                    <wp:lineTo x="21646" y="-309"/>
                    <wp:lineTo x="-46" y="-309"/>
                  </wp:wrapPolygon>
                </wp:wrapTight>
                <wp:docPr id="19"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2890" cy="621030"/>
                        </a:xfrm>
                        <a:prstGeom prst="rect">
                          <a:avLst/>
                        </a:prstGeom>
                        <a:solidFill>
                          <a:srgbClr val="FFFFFF"/>
                        </a:solidFill>
                        <a:ln w="9525">
                          <a:solidFill>
                            <a:srgbClr val="000000"/>
                          </a:solidFill>
                          <a:miter lim="800000"/>
                          <a:headEnd/>
                          <a:tailEnd/>
                        </a:ln>
                      </wps:spPr>
                      <wps:txbx>
                        <w:txbxContent>
                          <w:p w:rsidR="00045C68" w:rsidRPr="00C40A0C" w:rsidRDefault="00045C68" w:rsidP="007704EF">
                            <w:pPr>
                              <w:spacing w:after="0" w:line="240" w:lineRule="auto"/>
                              <w:rPr>
                                <w:rFonts w:ascii="Century Gothic" w:hAnsi="Century Gothic"/>
                                <w:sz w:val="20"/>
                                <w:szCs w:val="20"/>
                              </w:rPr>
                            </w:pPr>
                            <w:r w:rsidRPr="00C40A0C">
                              <w:rPr>
                                <w:rFonts w:ascii="Century Gothic" w:hAnsi="Century Gothic"/>
                                <w:sz w:val="20"/>
                                <w:szCs w:val="20"/>
                              </w:rPr>
                              <w:t xml:space="preserve">&lt;RmtInf&gt; </w:t>
                            </w:r>
                          </w:p>
                          <w:p w:rsidR="00045C68" w:rsidRPr="00C40A0C" w:rsidRDefault="00045C68" w:rsidP="007704EF">
                            <w:pPr>
                              <w:spacing w:after="0" w:line="240" w:lineRule="auto"/>
                              <w:ind w:left="720"/>
                              <w:rPr>
                                <w:rFonts w:ascii="Century Gothic" w:hAnsi="Century Gothic"/>
                                <w:sz w:val="20"/>
                                <w:szCs w:val="20"/>
                              </w:rPr>
                            </w:pPr>
                            <w:r w:rsidRPr="00C40A0C">
                              <w:rPr>
                                <w:rFonts w:ascii="Century Gothic" w:hAnsi="Century Gothic"/>
                                <w:sz w:val="20"/>
                                <w:szCs w:val="20"/>
                              </w:rPr>
                              <w:t xml:space="preserve">&lt;Ustrd&gt;DED*CS*1998-840123-DM*20070613*46252*386863555*Y*Doe,John*26082*N\&lt;/Ustrd&gt; </w:t>
                            </w:r>
                          </w:p>
                          <w:p w:rsidR="00045C68" w:rsidRDefault="00045C68" w:rsidP="007704EF">
                            <w:r w:rsidRPr="00C40A0C">
                              <w:rPr>
                                <w:rFonts w:ascii="Century Gothic" w:hAnsi="Century Gothic"/>
                                <w:sz w:val="20"/>
                                <w:szCs w:val="20"/>
                              </w:rPr>
                              <w:t>&lt;/RmtInf&gt;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DF27C5" id="Rectangle 24" o:spid="_x0000_s1030" style="position:absolute;left:0;text-align:left;margin-left:71.05pt;margin-top:10.4pt;width:520.7pt;height:48.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">
                <v:textbox>
                  <w:txbxContent>
                    <w:p w:rsidR="00045C68" w:rsidRPr="00C40A0C" w:rsidRDefault="00045C68" w:rsidP="007704EF">
                      <w:pPr>
                        <w:spacing w:after="0" w:line="240" w:lineRule="auto"/>
                        <w:rPr>
                          <w:rFonts w:ascii="Century Gothic" w:hAnsi="Century Gothic"/>
                          <w:sz w:val="20"/>
                          <w:szCs w:val="20"/>
                        </w:rPr>
                      </w:pPr>
                      <w:r w:rsidRPr="00C40A0C">
                        <w:rPr>
                          <w:rFonts w:ascii="Century Gothic" w:hAnsi="Century Gothic"/>
                          <w:sz w:val="20"/>
                          <w:szCs w:val="20"/>
                        </w:rPr>
                        <w:t xml:space="preserve">&lt;RmtInf&gt; </w:t>
                      </w:r>
                    </w:p>
                    <w:p w:rsidR="00045C68" w:rsidRPr="00C40A0C" w:rsidRDefault="00045C68" w:rsidP="007704EF">
                      <w:pPr>
                        <w:spacing w:after="0" w:line="240" w:lineRule="auto"/>
                        <w:ind w:left="720"/>
                        <w:rPr>
                          <w:rFonts w:ascii="Century Gothic" w:hAnsi="Century Gothic"/>
                          <w:sz w:val="20"/>
                          <w:szCs w:val="20"/>
                        </w:rPr>
                      </w:pPr>
                      <w:r w:rsidRPr="00C40A0C">
                        <w:rPr>
                          <w:rFonts w:ascii="Century Gothic" w:hAnsi="Century Gothic"/>
                          <w:sz w:val="20"/>
                          <w:szCs w:val="20"/>
                        </w:rPr>
                        <w:t xml:space="preserve">&lt;Ustrd&gt;DED*CS*1998-840123-DM*20070613*46252*386863555*Y*Doe,John*26082*N\&lt;/Ustrd&gt; </w:t>
                      </w:r>
                    </w:p>
                    <w:p w:rsidR="00045C68" w:rsidRDefault="00045C68" w:rsidP="007704EF">
                      <w:r w:rsidRPr="00C40A0C">
                        <w:rPr>
                          <w:rFonts w:ascii="Century Gothic" w:hAnsi="Century Gothic"/>
                          <w:sz w:val="20"/>
                          <w:szCs w:val="20"/>
                        </w:rPr>
                        <w:t>&lt;/RmtInf&gt;</w:t>
                      </w:r>
                    </w:p>
                  </w:txbxContent>
                </v:textbox>
                <w10:wrap type="tight"/>
              </v:rect>
            </w:pict>
          </mc:Fallback>
        </mc:AlternateContent>
      </w:r>
    </w:p>
    <w:p w:rsidR="007704EF" w:rsidRPr="00045C68" w:rsidRDefault="007704EF" w:rsidP="007704EF">
      <w:pPr>
        <w:spacing w:after="0" w:line="240" w:lineRule="auto"/>
        <w:ind w:left="540"/>
        <w:rPr>
          <w:rFonts w:ascii="Century Gothic" w:hAnsi="Century Gothic"/>
          <w:sz w:val="20"/>
          <w:szCs w:val="20"/>
        </w:rPr>
      </w:pPr>
    </w:p>
    <w:p w:rsidR="007704EF" w:rsidRPr="00045C68" w:rsidRDefault="007704EF" w:rsidP="007704EF">
      <w:pPr>
        <w:spacing w:after="0" w:line="240" w:lineRule="auto"/>
        <w:ind w:left="540"/>
        <w:rPr>
          <w:rFonts w:ascii="Century Gothic" w:hAnsi="Century Gothic"/>
          <w:b/>
          <w:sz w:val="20"/>
          <w:szCs w:val="20"/>
        </w:rPr>
      </w:pPr>
    </w:p>
    <w:p w:rsidR="007704EF" w:rsidRPr="00045C68" w:rsidRDefault="007704EF" w:rsidP="007704EF">
      <w:pPr>
        <w:spacing w:after="0" w:line="240" w:lineRule="auto"/>
        <w:rPr>
          <w:rFonts w:ascii="Century Gothic" w:hAnsi="Century Gothic"/>
          <w:sz w:val="20"/>
          <w:szCs w:val="20"/>
        </w:rPr>
      </w:pPr>
    </w:p>
    <w:p w:rsidR="007704EF" w:rsidRPr="00045C68" w:rsidRDefault="007704EF" w:rsidP="007704EF">
      <w:pPr>
        <w:spacing w:after="0" w:line="240" w:lineRule="auto"/>
        <w:rPr>
          <w:rFonts w:ascii="Century Gothic" w:hAnsi="Century Gothic"/>
          <w:sz w:val="20"/>
          <w:szCs w:val="20"/>
        </w:rPr>
      </w:pPr>
    </w:p>
    <w:p w:rsidR="000158CA" w:rsidRPr="00045C68" w:rsidRDefault="000158CA" w:rsidP="007704EF">
      <w:pPr>
        <w:spacing w:after="0" w:line="240" w:lineRule="auto"/>
        <w:ind w:left="1980"/>
        <w:rPr>
          <w:rFonts w:ascii="Century Gothic" w:hAnsi="Century Gothic"/>
          <w:sz w:val="20"/>
          <w:szCs w:val="20"/>
        </w:rPr>
      </w:pPr>
    </w:p>
    <w:p w:rsidR="007704EF" w:rsidRPr="00045C68" w:rsidRDefault="00710C61" w:rsidP="007704EF">
      <w:pPr>
        <w:spacing w:after="0" w:line="240" w:lineRule="auto"/>
        <w:ind w:left="1440"/>
        <w:rPr>
          <w:rFonts w:ascii="Century Gothic" w:hAnsi="Century Gothic"/>
          <w:b/>
          <w:sz w:val="20"/>
          <w:szCs w:val="20"/>
        </w:rPr>
      </w:pPr>
      <w:r w:rsidRPr="00045C68">
        <w:rPr>
          <w:rFonts w:ascii="Century Gothic" w:hAnsi="Century Gothic"/>
          <w:b/>
          <w:sz w:val="20"/>
          <w:szCs w:val="20"/>
        </w:rPr>
        <w:t xml:space="preserve">Figure 9: </w:t>
      </w:r>
      <w:r w:rsidR="007704EF" w:rsidRPr="00045C68">
        <w:rPr>
          <w:rFonts w:ascii="Century Gothic" w:hAnsi="Century Gothic"/>
          <w:b/>
          <w:sz w:val="20"/>
          <w:szCs w:val="20"/>
        </w:rPr>
        <w:t>NACHA Banking Convention – TPP</w:t>
      </w:r>
      <w:r w:rsidR="006D3739" w:rsidRPr="00045C68">
        <w:rPr>
          <w:rFonts w:ascii="Century Gothic" w:hAnsi="Century Gothic"/>
          <w:b/>
          <w:sz w:val="20"/>
          <w:szCs w:val="20"/>
        </w:rPr>
        <w:t xml:space="preserve"> Example</w:t>
      </w:r>
    </w:p>
    <w:p w:rsidR="007704EF" w:rsidRPr="00045C68" w:rsidRDefault="00CB348F" w:rsidP="007704EF">
      <w:pPr>
        <w:spacing w:after="0" w:line="240" w:lineRule="auto"/>
        <w:ind w:left="1080"/>
        <w:rPr>
          <w:rFonts w:ascii="Century Gothic" w:hAnsi="Century Gothic"/>
          <w:sz w:val="20"/>
          <w:szCs w:val="20"/>
        </w:rPr>
      </w:pPr>
      <w:r w:rsidRPr="00045C68">
        <w:rPr>
          <w:rFonts w:ascii="Century Gothic" w:hAnsi="Century Gothic"/>
          <w:noProof/>
          <w:sz w:val="20"/>
          <w:szCs w:val="20"/>
        </w:rPr>
        <mc:AlternateContent>
          <mc:Choice Requires="wps">
            <w:drawing>
              <wp:anchor distT="0" distB="0" distL="114300" distR="114300" simplePos="0" relativeHeight="251672576" behindDoc="1" locked="0" layoutInCell="1" allowOverlap="1" wp14:anchorId="313F8D98" wp14:editId="6E27C407">
                <wp:simplePos x="0" y="0"/>
                <wp:positionH relativeFrom="column">
                  <wp:posOffset>902335</wp:posOffset>
                </wp:positionH>
                <wp:positionV relativeFrom="paragraph">
                  <wp:posOffset>48260</wp:posOffset>
                </wp:positionV>
                <wp:extent cx="6612890" cy="621030"/>
                <wp:effectExtent l="6985" t="8255" r="9525" b="8890"/>
                <wp:wrapTight wrapText="bothSides">
                  <wp:wrapPolygon edited="0">
                    <wp:start x="-46" y="-309"/>
                    <wp:lineTo x="-46" y="21291"/>
                    <wp:lineTo x="21646" y="21291"/>
                    <wp:lineTo x="21646" y="-309"/>
                    <wp:lineTo x="-46" y="-309"/>
                  </wp:wrapPolygon>
                </wp:wrapTight>
                <wp:docPr id="1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2890" cy="621030"/>
                        </a:xfrm>
                        <a:prstGeom prst="rect">
                          <a:avLst/>
                        </a:prstGeom>
                        <a:solidFill>
                          <a:srgbClr val="FFFFFF"/>
                        </a:solidFill>
                        <a:ln w="9525">
                          <a:solidFill>
                            <a:srgbClr val="000000"/>
                          </a:solidFill>
                          <a:miter lim="800000"/>
                          <a:headEnd/>
                          <a:tailEnd/>
                        </a:ln>
                      </wps:spPr>
                      <wps:txbx>
                        <w:txbxContent>
                          <w:p w:rsidR="00045C68" w:rsidRPr="00C40A0C" w:rsidRDefault="00045C68" w:rsidP="007704EF">
                            <w:pPr>
                              <w:spacing w:after="0" w:line="240" w:lineRule="auto"/>
                              <w:rPr>
                                <w:rFonts w:ascii="Century Gothic" w:hAnsi="Century Gothic"/>
                                <w:sz w:val="20"/>
                                <w:szCs w:val="20"/>
                              </w:rPr>
                            </w:pPr>
                            <w:r w:rsidRPr="00C40A0C">
                              <w:rPr>
                                <w:rFonts w:ascii="Century Gothic" w:hAnsi="Century Gothic"/>
                                <w:sz w:val="20"/>
                                <w:szCs w:val="20"/>
                              </w:rPr>
                              <w:t xml:space="preserve">&lt;RmtInf&gt; </w:t>
                            </w:r>
                          </w:p>
                          <w:p w:rsidR="00045C68" w:rsidRPr="00C40A0C" w:rsidRDefault="00045C68" w:rsidP="007704EF">
                            <w:pPr>
                              <w:spacing w:after="0" w:line="240" w:lineRule="auto"/>
                              <w:ind w:left="720"/>
                              <w:rPr>
                                <w:rFonts w:ascii="Century Gothic" w:hAnsi="Century Gothic"/>
                                <w:sz w:val="20"/>
                                <w:szCs w:val="20"/>
                              </w:rPr>
                            </w:pPr>
                            <w:r w:rsidRPr="00C40A0C">
                              <w:rPr>
                                <w:rFonts w:ascii="Century Gothic" w:hAnsi="Century Gothic"/>
                                <w:sz w:val="20"/>
                                <w:szCs w:val="20"/>
                              </w:rPr>
                              <w:t>&lt;Ustrd&gt;</w:t>
                            </w:r>
                            <w:r w:rsidRPr="00405D2B">
                              <w:rPr>
                                <w:rFonts w:ascii="Century Gothic" w:hAnsi="Century Gothic"/>
                                <w:sz w:val="20"/>
                                <w:szCs w:val="20"/>
                              </w:rPr>
                              <w:t>TPP*208*123456789*20121130*100000*1122*SMITH JOHN*AB123456\</w:t>
                            </w:r>
                            <w:r w:rsidRPr="00C40A0C">
                              <w:rPr>
                                <w:rFonts w:ascii="Century Gothic" w:hAnsi="Century Gothic"/>
                                <w:sz w:val="20"/>
                                <w:szCs w:val="20"/>
                              </w:rPr>
                              <w:t xml:space="preserve">&lt;/Ustrd&gt; </w:t>
                            </w:r>
                          </w:p>
                          <w:p w:rsidR="00045C68" w:rsidRDefault="00045C68" w:rsidP="007704EF">
                            <w:r w:rsidRPr="00C40A0C">
                              <w:rPr>
                                <w:rFonts w:ascii="Century Gothic" w:hAnsi="Century Gothic"/>
                                <w:sz w:val="20"/>
                                <w:szCs w:val="20"/>
                              </w:rPr>
                              <w:t>&lt;/RmtInf&gt;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3F8D98" id="Rectangle 25" o:spid="_x0000_s1031" style="position:absolute;left:0;text-align:left;margin-left:71.05pt;margin-top:3.8pt;width:520.7pt;height:48.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">
                <v:textbox>
                  <w:txbxContent>
                    <w:p w:rsidR="00045C68" w:rsidRPr="00C40A0C" w:rsidRDefault="00045C68" w:rsidP="007704EF">
                      <w:pPr>
                        <w:spacing w:after="0" w:line="240" w:lineRule="auto"/>
                        <w:rPr>
                          <w:rFonts w:ascii="Century Gothic" w:hAnsi="Century Gothic"/>
                          <w:sz w:val="20"/>
                          <w:szCs w:val="20"/>
                        </w:rPr>
                      </w:pPr>
                      <w:r w:rsidRPr="00C40A0C">
                        <w:rPr>
                          <w:rFonts w:ascii="Century Gothic" w:hAnsi="Century Gothic"/>
                          <w:sz w:val="20"/>
                          <w:szCs w:val="20"/>
                        </w:rPr>
                        <w:t xml:space="preserve">&lt;RmtInf&gt; </w:t>
                      </w:r>
                    </w:p>
                    <w:p w:rsidR="00045C68" w:rsidRPr="00C40A0C" w:rsidRDefault="00045C68" w:rsidP="007704EF">
                      <w:pPr>
                        <w:spacing w:after="0" w:line="240" w:lineRule="auto"/>
                        <w:ind w:left="720"/>
                        <w:rPr>
                          <w:rFonts w:ascii="Century Gothic" w:hAnsi="Century Gothic"/>
                          <w:sz w:val="20"/>
                          <w:szCs w:val="20"/>
                        </w:rPr>
                      </w:pPr>
                      <w:r w:rsidRPr="00C40A0C">
                        <w:rPr>
                          <w:rFonts w:ascii="Century Gothic" w:hAnsi="Century Gothic"/>
                          <w:sz w:val="20"/>
                          <w:szCs w:val="20"/>
                        </w:rPr>
                        <w:t>&lt;Ustrd&gt;</w:t>
                      </w:r>
                      <w:r w:rsidRPr="00405D2B">
                        <w:rPr>
                          <w:rFonts w:ascii="Century Gothic" w:hAnsi="Century Gothic"/>
                          <w:sz w:val="20"/>
                          <w:szCs w:val="20"/>
                        </w:rPr>
                        <w:t>TPP*208*123456789*20121130*100000*1122*SMITH JOHN*AB123456\</w:t>
                      </w:r>
                      <w:r w:rsidRPr="00C40A0C">
                        <w:rPr>
                          <w:rFonts w:ascii="Century Gothic" w:hAnsi="Century Gothic"/>
                          <w:sz w:val="20"/>
                          <w:szCs w:val="20"/>
                        </w:rPr>
                        <w:t xml:space="preserve">&lt;/Ustrd&gt; </w:t>
                      </w:r>
                    </w:p>
                    <w:p w:rsidR="00045C68" w:rsidRDefault="00045C68" w:rsidP="007704EF">
                      <w:r w:rsidRPr="00C40A0C">
                        <w:rPr>
                          <w:rFonts w:ascii="Century Gothic" w:hAnsi="Century Gothic"/>
                          <w:sz w:val="20"/>
                          <w:szCs w:val="20"/>
                        </w:rPr>
                        <w:t>&lt;/RmtInf&gt;</w:t>
                      </w:r>
                    </w:p>
                  </w:txbxContent>
                </v:textbox>
                <w10:wrap type="tight"/>
              </v:rect>
            </w:pict>
          </mc:Fallback>
        </mc:AlternateContent>
      </w:r>
    </w:p>
    <w:p w:rsidR="007704EF" w:rsidRPr="00045C68" w:rsidRDefault="007704EF" w:rsidP="007704EF">
      <w:pPr>
        <w:spacing w:after="0" w:line="240" w:lineRule="auto"/>
        <w:ind w:left="1080"/>
        <w:rPr>
          <w:rFonts w:ascii="Century Gothic" w:hAnsi="Century Gothic"/>
          <w:sz w:val="20"/>
          <w:szCs w:val="20"/>
        </w:rPr>
      </w:pPr>
    </w:p>
    <w:p w:rsidR="007704EF" w:rsidRPr="00045C68" w:rsidRDefault="007704EF" w:rsidP="007704EF">
      <w:pPr>
        <w:spacing w:after="0" w:line="240" w:lineRule="auto"/>
        <w:ind w:left="1080"/>
        <w:rPr>
          <w:rFonts w:ascii="Century Gothic" w:hAnsi="Century Gothic"/>
          <w:b/>
          <w:sz w:val="20"/>
          <w:szCs w:val="20"/>
        </w:rPr>
      </w:pPr>
    </w:p>
    <w:p w:rsidR="007704EF" w:rsidRPr="00045C68" w:rsidRDefault="007704EF" w:rsidP="007704EF">
      <w:pPr>
        <w:spacing w:after="0" w:line="240" w:lineRule="auto"/>
        <w:rPr>
          <w:rFonts w:ascii="Century Gothic" w:hAnsi="Century Gothic"/>
          <w:sz w:val="20"/>
          <w:szCs w:val="20"/>
        </w:rPr>
      </w:pPr>
    </w:p>
    <w:p w:rsidR="007704EF" w:rsidRPr="00045C68" w:rsidRDefault="007704EF" w:rsidP="007704EF">
      <w:pPr>
        <w:spacing w:after="0" w:line="240" w:lineRule="auto"/>
        <w:ind w:left="1980"/>
        <w:rPr>
          <w:rFonts w:ascii="Century Gothic" w:hAnsi="Century Gothic"/>
          <w:sz w:val="20"/>
          <w:szCs w:val="20"/>
        </w:rPr>
      </w:pPr>
    </w:p>
    <w:p w:rsidR="007704EF" w:rsidRPr="00045C68" w:rsidRDefault="007704EF" w:rsidP="007704EF">
      <w:pPr>
        <w:spacing w:after="0" w:line="240" w:lineRule="auto"/>
        <w:ind w:left="1080"/>
        <w:rPr>
          <w:rFonts w:ascii="Century Gothic" w:hAnsi="Century Gothic"/>
          <w:sz w:val="20"/>
          <w:szCs w:val="20"/>
        </w:rPr>
      </w:pPr>
    </w:p>
    <w:p w:rsidR="0090188B" w:rsidRPr="00045C68" w:rsidRDefault="0090188B" w:rsidP="007704EF">
      <w:pPr>
        <w:spacing w:after="0" w:line="240" w:lineRule="auto"/>
        <w:ind w:left="1080"/>
        <w:rPr>
          <w:rFonts w:ascii="Century Gothic" w:hAnsi="Century Gothic"/>
          <w:sz w:val="20"/>
          <w:szCs w:val="20"/>
        </w:rPr>
      </w:pPr>
    </w:p>
    <w:p w:rsidR="0090188B" w:rsidRPr="00045C68" w:rsidRDefault="0090188B" w:rsidP="007704EF">
      <w:pPr>
        <w:spacing w:after="0" w:line="240" w:lineRule="auto"/>
        <w:ind w:left="1080"/>
        <w:rPr>
          <w:rFonts w:ascii="Century Gothic" w:hAnsi="Century Gothic"/>
          <w:sz w:val="20"/>
          <w:szCs w:val="20"/>
        </w:rPr>
      </w:pPr>
    </w:p>
    <w:p w:rsidR="0090188B" w:rsidRPr="00045C68" w:rsidRDefault="0090188B" w:rsidP="007704EF">
      <w:pPr>
        <w:spacing w:after="0" w:line="240" w:lineRule="auto"/>
        <w:ind w:left="1080"/>
        <w:rPr>
          <w:rFonts w:ascii="Century Gothic" w:hAnsi="Century Gothic"/>
          <w:sz w:val="20"/>
          <w:szCs w:val="20"/>
        </w:rPr>
      </w:pPr>
    </w:p>
    <w:p w:rsidR="0090188B" w:rsidRPr="00045C68" w:rsidRDefault="0090188B" w:rsidP="007704EF">
      <w:pPr>
        <w:spacing w:after="0" w:line="240" w:lineRule="auto"/>
        <w:ind w:left="1080"/>
        <w:rPr>
          <w:rFonts w:ascii="Century Gothic" w:hAnsi="Century Gothic"/>
          <w:sz w:val="20"/>
          <w:szCs w:val="20"/>
        </w:rPr>
      </w:pPr>
    </w:p>
    <w:p w:rsidR="0090188B" w:rsidRPr="00045C68" w:rsidRDefault="0090188B" w:rsidP="007704EF">
      <w:pPr>
        <w:spacing w:after="0" w:line="240" w:lineRule="auto"/>
        <w:ind w:left="1080"/>
        <w:rPr>
          <w:rFonts w:ascii="Century Gothic" w:hAnsi="Century Gothic"/>
          <w:sz w:val="20"/>
          <w:szCs w:val="20"/>
        </w:rPr>
      </w:pPr>
    </w:p>
    <w:p w:rsidR="0090188B" w:rsidRDefault="0090188B" w:rsidP="008845DF">
      <w:pPr>
        <w:spacing w:before="120" w:after="0"/>
        <w:ind w:left="1440"/>
        <w:rPr>
          <w:rFonts w:ascii="Century Gothic" w:hAnsi="Century Gothic"/>
          <w:sz w:val="20"/>
          <w:szCs w:val="20"/>
        </w:rPr>
      </w:pPr>
      <w:r w:rsidRPr="00045C68">
        <w:rPr>
          <w:rFonts w:ascii="Century Gothic" w:hAnsi="Century Gothic"/>
          <w:sz w:val="20"/>
          <w:szCs w:val="20"/>
        </w:rPr>
        <w:lastRenderedPageBreak/>
        <w:t>As XML formatted data is not accepted market practice, in order to transmit the addenda information</w:t>
      </w:r>
      <w:r w:rsidR="00DC44B6" w:rsidRPr="00045C68">
        <w:rPr>
          <w:rFonts w:ascii="Century Gothic" w:hAnsi="Century Gothic"/>
          <w:sz w:val="20"/>
          <w:szCs w:val="20"/>
        </w:rPr>
        <w:t xml:space="preserve"> to the clearing system</w:t>
      </w:r>
      <w:r w:rsidRPr="00045C68">
        <w:rPr>
          <w:rFonts w:ascii="Century Gothic" w:hAnsi="Century Gothic"/>
          <w:sz w:val="20"/>
          <w:szCs w:val="20"/>
        </w:rPr>
        <w:t>, it is recommended</w:t>
      </w:r>
      <w:r w:rsidR="00CD4BB9" w:rsidRPr="00045C68">
        <w:rPr>
          <w:rFonts w:ascii="Century Gothic" w:hAnsi="Century Gothic"/>
          <w:sz w:val="20"/>
          <w:szCs w:val="20"/>
        </w:rPr>
        <w:t xml:space="preserve"> </w:t>
      </w:r>
      <w:r w:rsidR="000E2488" w:rsidRPr="00045C68">
        <w:rPr>
          <w:rFonts w:ascii="Century Gothic" w:hAnsi="Century Gothic"/>
          <w:sz w:val="20"/>
          <w:szCs w:val="20"/>
        </w:rPr>
        <w:t xml:space="preserve">that </w:t>
      </w:r>
      <w:r w:rsidR="000E2488" w:rsidRPr="00045C68">
        <w:rPr>
          <w:rFonts w:ascii="Century Gothic" w:hAnsi="Century Gothic"/>
          <w:sz w:val="20"/>
          <w:szCs w:val="20"/>
          <w:u w:val="single"/>
        </w:rPr>
        <w:t>the</w:t>
      </w:r>
      <w:r w:rsidRPr="00045C68">
        <w:rPr>
          <w:rFonts w:ascii="Century Gothic" w:hAnsi="Century Gothic"/>
          <w:sz w:val="20"/>
          <w:szCs w:val="20"/>
          <w:u w:val="single"/>
        </w:rPr>
        <w:t xml:space="preserve"> </w:t>
      </w:r>
      <w:r w:rsidR="00CD4BB9" w:rsidRPr="00045C68">
        <w:rPr>
          <w:rFonts w:ascii="Century Gothic" w:hAnsi="Century Gothic"/>
          <w:sz w:val="20"/>
          <w:szCs w:val="20"/>
          <w:u w:val="single"/>
        </w:rPr>
        <w:t xml:space="preserve">ODFI drops the </w:t>
      </w:r>
      <w:r w:rsidRPr="00045C68">
        <w:rPr>
          <w:rFonts w:ascii="Century Gothic" w:hAnsi="Century Gothic"/>
          <w:sz w:val="20"/>
          <w:szCs w:val="20"/>
          <w:u w:val="single"/>
        </w:rPr>
        <w:t>unstructured tags and include the remittance information in the “7”</w:t>
      </w:r>
      <w:r w:rsidRPr="00045C68">
        <w:rPr>
          <w:rFonts w:ascii="Century Gothic" w:hAnsi="Century Gothic"/>
          <w:sz w:val="20"/>
          <w:szCs w:val="20"/>
        </w:rPr>
        <w:t xml:space="preserve"> </w:t>
      </w:r>
      <w:r w:rsidRPr="00045C68">
        <w:rPr>
          <w:rFonts w:ascii="Century Gothic" w:hAnsi="Century Gothic"/>
          <w:sz w:val="20"/>
          <w:szCs w:val="20"/>
          <w:u w:val="single"/>
        </w:rPr>
        <w:t xml:space="preserve">record </w:t>
      </w:r>
      <w:r w:rsidRPr="00045C68">
        <w:rPr>
          <w:rFonts w:ascii="Century Gothic" w:hAnsi="Century Gothic"/>
          <w:sz w:val="20"/>
          <w:szCs w:val="20"/>
        </w:rPr>
        <w:t>of the NACHA file</w:t>
      </w:r>
      <w:r w:rsidR="00CD4BB9" w:rsidRPr="00045C68">
        <w:rPr>
          <w:rFonts w:ascii="Century Gothic" w:hAnsi="Century Gothic"/>
          <w:sz w:val="20"/>
          <w:szCs w:val="20"/>
        </w:rPr>
        <w:t xml:space="preserve"> to pass on the data</w:t>
      </w:r>
      <w:r w:rsidRPr="00045C68">
        <w:rPr>
          <w:rFonts w:ascii="Century Gothic" w:hAnsi="Century Gothic"/>
          <w:sz w:val="20"/>
          <w:szCs w:val="20"/>
        </w:rPr>
        <w:t>.</w:t>
      </w:r>
      <w:r w:rsidR="00D77C20" w:rsidRPr="00045C68">
        <w:rPr>
          <w:rFonts w:ascii="Century Gothic" w:hAnsi="Century Gothic"/>
          <w:sz w:val="20"/>
          <w:szCs w:val="20"/>
        </w:rPr>
        <w:t xml:space="preserve"> An</w:t>
      </w:r>
      <w:r w:rsidR="00710C61" w:rsidRPr="00045C68">
        <w:rPr>
          <w:rFonts w:ascii="Century Gothic" w:hAnsi="Century Gothic"/>
          <w:sz w:val="20"/>
          <w:szCs w:val="20"/>
        </w:rPr>
        <w:t xml:space="preserve"> illustration is provided below.</w:t>
      </w:r>
    </w:p>
    <w:p w:rsidR="00B64B4C" w:rsidRPr="00045C68" w:rsidRDefault="00B64B4C" w:rsidP="008845DF">
      <w:pPr>
        <w:spacing w:before="120" w:after="0"/>
        <w:ind w:left="1440"/>
        <w:rPr>
          <w:rFonts w:ascii="Century Gothic" w:hAnsi="Century Gothic"/>
          <w:sz w:val="20"/>
          <w:szCs w:val="20"/>
        </w:rPr>
      </w:pPr>
    </w:p>
    <w:p w:rsidR="00710C61" w:rsidRPr="00045C68" w:rsidRDefault="00710C61" w:rsidP="005A4962">
      <w:pPr>
        <w:spacing w:before="120" w:after="0"/>
        <w:ind w:left="1080"/>
        <w:rPr>
          <w:rFonts w:ascii="Century Gothic" w:hAnsi="Century Gothic"/>
          <w:sz w:val="20"/>
          <w:szCs w:val="20"/>
        </w:rPr>
      </w:pPr>
      <w:r w:rsidRPr="00045C68">
        <w:rPr>
          <w:rFonts w:ascii="Century Gothic" w:hAnsi="Century Gothic"/>
          <w:b/>
          <w:sz w:val="20"/>
          <w:szCs w:val="20"/>
        </w:rPr>
        <w:t>Figure 10:</w:t>
      </w:r>
    </w:p>
    <w:p w:rsidR="0090188B" w:rsidRPr="00045C68" w:rsidRDefault="00CB348F" w:rsidP="007704EF">
      <w:pPr>
        <w:spacing w:after="0" w:line="240" w:lineRule="auto"/>
        <w:ind w:left="1080"/>
        <w:rPr>
          <w:rFonts w:ascii="Century Gothic" w:hAnsi="Century Gothic"/>
          <w:sz w:val="20"/>
          <w:szCs w:val="20"/>
        </w:rPr>
      </w:pPr>
      <w:r w:rsidRPr="00045C68">
        <w:rPr>
          <w:rFonts w:ascii="Century Gothic" w:hAnsi="Century Gothic"/>
          <w:noProof/>
          <w:sz w:val="20"/>
          <w:szCs w:val="20"/>
        </w:rPr>
        <mc:AlternateContent>
          <mc:Choice Requires="wpg">
            <w:drawing>
              <wp:anchor distT="0" distB="0" distL="114300" distR="114300" simplePos="0" relativeHeight="251689984" behindDoc="0" locked="0" layoutInCell="1" allowOverlap="1" wp14:anchorId="06982926" wp14:editId="166F39CD">
                <wp:simplePos x="0" y="0"/>
                <wp:positionH relativeFrom="column">
                  <wp:posOffset>694690</wp:posOffset>
                </wp:positionH>
                <wp:positionV relativeFrom="paragraph">
                  <wp:posOffset>108585</wp:posOffset>
                </wp:positionV>
                <wp:extent cx="7450455" cy="1291590"/>
                <wp:effectExtent l="8890" t="5715" r="8255" b="7620"/>
                <wp:wrapNone/>
                <wp:docPr id="15"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50455" cy="1291590"/>
                          <a:chOff x="2534" y="2859"/>
                          <a:chExt cx="11733" cy="2034"/>
                        </a:xfrm>
                      </wpg:grpSpPr>
                      <wps:wsp>
                        <wps:cNvPr id="16" name="Text Box 3"/>
                        <wps:cNvSpPr txBox="1">
                          <a:spLocks noChangeArrowheads="1"/>
                        </wps:cNvSpPr>
                        <wps:spPr bwMode="auto">
                          <a:xfrm>
                            <a:off x="2534" y="2859"/>
                            <a:ext cx="11733" cy="2034"/>
                          </a:xfrm>
                          <a:prstGeom prst="rect">
                            <a:avLst/>
                          </a:prstGeom>
                          <a:solidFill>
                            <a:srgbClr val="FFFFFF">
                              <a:alpha val="0"/>
                            </a:srgbClr>
                          </a:solidFill>
                          <a:ln w="9525">
                            <a:solidFill>
                              <a:srgbClr val="000000"/>
                            </a:solidFill>
                            <a:miter lim="800000"/>
                            <a:headEnd/>
                            <a:tailEnd/>
                          </a:ln>
                        </wps:spPr>
                        <wps:txbx>
                          <w:txbxContent>
                            <w:p w:rsidR="00045C68" w:rsidRPr="0090188B" w:rsidRDefault="00045C68" w:rsidP="0090188B">
                              <w:pPr>
                                <w:jc w:val="center"/>
                                <w:rPr>
                                  <w:rFonts w:ascii="Century Gothic" w:hAnsi="Century Gothic"/>
                                </w:rPr>
                              </w:pPr>
                            </w:p>
                            <w:p w:rsidR="00045C68" w:rsidRPr="0090188B" w:rsidRDefault="00045C68" w:rsidP="0090188B">
                              <w:pPr>
                                <w:spacing w:before="360" w:line="240" w:lineRule="auto"/>
                                <w:jc w:val="center"/>
                                <w:rPr>
                                  <w:rFonts w:ascii="Century Gothic" w:hAnsi="Century Gothic" w:cstheme="minorHAnsi"/>
                                  <w:sz w:val="20"/>
                                  <w:szCs w:val="20"/>
                                </w:rPr>
                              </w:pPr>
                            </w:p>
                            <w:p w:rsidR="00045C68" w:rsidRPr="0090188B" w:rsidRDefault="00045C68" w:rsidP="0090188B">
                              <w:pPr>
                                <w:spacing w:before="240" w:line="240" w:lineRule="auto"/>
                                <w:jc w:val="center"/>
                                <w:rPr>
                                  <w:rFonts w:ascii="Century Gothic" w:hAnsi="Century Gothic" w:cstheme="minorHAnsi"/>
                                  <w:sz w:val="20"/>
                                  <w:szCs w:val="20"/>
                                </w:rPr>
                              </w:pPr>
                              <w:r>
                                <w:rPr>
                                  <w:rFonts w:ascii="Century Gothic" w:hAnsi="Century Gothic" w:cstheme="minorHAnsi"/>
                                  <w:color w:val="000000"/>
                                  <w:sz w:val="18"/>
                                  <w:szCs w:val="18"/>
                                </w:rPr>
                                <w:t xml:space="preserve">  </w:t>
                              </w:r>
                              <w:r w:rsidRPr="00AB4418">
                                <w:rPr>
                                  <w:rFonts w:ascii="Century Gothic" w:hAnsi="Century Gothic" w:cstheme="minorHAnsi"/>
                                  <w:color w:val="000000"/>
                                  <w:sz w:val="18"/>
                                  <w:szCs w:val="18"/>
                                </w:rPr>
                                <w:t>705</w:t>
                              </w:r>
                              <w:r w:rsidRPr="0090188B">
                                <w:rPr>
                                  <w:rFonts w:ascii="Century Gothic" w:hAnsi="Century Gothic" w:cstheme="minorHAnsi"/>
                                  <w:color w:val="000000"/>
                                  <w:sz w:val="20"/>
                                  <w:szCs w:val="20"/>
                                </w:rPr>
                                <w:t xml:space="preserve">   </w:t>
                              </w:r>
                              <w:r w:rsidRPr="0090188B">
                                <w:rPr>
                                  <w:rFonts w:ascii="Century Gothic" w:hAnsi="Century Gothic" w:cstheme="minorHAnsi"/>
                                  <w:color w:val="000000"/>
                                  <w:sz w:val="20"/>
                                  <w:szCs w:val="20"/>
                                </w:rPr>
                                <w:tab/>
                              </w:r>
                              <w:r w:rsidRPr="0090188B">
                                <w:rPr>
                                  <w:rFonts w:ascii="Century Gothic" w:hAnsi="Century Gothic" w:cstheme="minorHAnsi"/>
                                  <w:color w:val="000000"/>
                                  <w:sz w:val="20"/>
                                  <w:szCs w:val="20"/>
                                </w:rPr>
                                <w:tab/>
                              </w:r>
                              <w:r w:rsidRPr="0090188B">
                                <w:rPr>
                                  <w:rFonts w:ascii="Century Gothic" w:hAnsi="Century Gothic" w:cstheme="minorHAnsi"/>
                                  <w:color w:val="000000"/>
                                  <w:sz w:val="20"/>
                                  <w:szCs w:val="20"/>
                                </w:rPr>
                                <w:tab/>
                              </w:r>
                              <w:r w:rsidRPr="0090188B">
                                <w:rPr>
                                  <w:rFonts w:ascii="Century Gothic" w:hAnsi="Century Gothic" w:cstheme="minorHAnsi"/>
                                  <w:color w:val="000000"/>
                                  <w:sz w:val="20"/>
                                  <w:szCs w:val="20"/>
                                </w:rPr>
                                <w:tab/>
                              </w:r>
                              <w:r w:rsidRPr="0090188B">
                                <w:rPr>
                                  <w:rFonts w:ascii="Century Gothic" w:hAnsi="Century Gothic" w:cstheme="minorHAnsi"/>
                                  <w:color w:val="000000"/>
                                  <w:sz w:val="20"/>
                                  <w:szCs w:val="20"/>
                                </w:rPr>
                                <w:tab/>
                              </w:r>
                              <w:r w:rsidRPr="0090188B">
                                <w:rPr>
                                  <w:rFonts w:ascii="Century Gothic" w:hAnsi="Century Gothic" w:cstheme="minorHAnsi"/>
                                  <w:color w:val="000000"/>
                                  <w:sz w:val="20"/>
                                  <w:szCs w:val="20"/>
                                </w:rPr>
                                <w:tab/>
                              </w:r>
                              <w:r w:rsidRPr="0090188B">
                                <w:rPr>
                                  <w:rFonts w:ascii="Century Gothic" w:hAnsi="Century Gothic" w:cstheme="minorHAnsi"/>
                                  <w:color w:val="000000"/>
                                  <w:sz w:val="20"/>
                                  <w:szCs w:val="20"/>
                                </w:rPr>
                                <w:tab/>
                              </w:r>
                              <w:r w:rsidRPr="0090188B">
                                <w:rPr>
                                  <w:rFonts w:ascii="Century Gothic" w:hAnsi="Century Gothic" w:cstheme="minorHAnsi"/>
                                  <w:color w:val="000000"/>
                                  <w:sz w:val="20"/>
                                  <w:szCs w:val="20"/>
                                </w:rPr>
                                <w:tab/>
                              </w:r>
                              <w:r w:rsidRPr="0090188B">
                                <w:rPr>
                                  <w:rFonts w:ascii="Century Gothic" w:hAnsi="Century Gothic" w:cstheme="minorHAnsi"/>
                                  <w:color w:val="000000"/>
                                  <w:sz w:val="20"/>
                                  <w:szCs w:val="20"/>
                                </w:rPr>
                                <w:tab/>
                              </w:r>
                              <w:r>
                                <w:rPr>
                                  <w:rFonts w:ascii="Century Gothic" w:hAnsi="Century Gothic" w:cstheme="minorHAnsi"/>
                                  <w:color w:val="000000"/>
                                  <w:sz w:val="20"/>
                                  <w:szCs w:val="20"/>
                                </w:rPr>
                                <w:t xml:space="preserve">         </w:t>
                              </w:r>
                              <w:r>
                                <w:rPr>
                                  <w:rFonts w:ascii="Century Gothic" w:hAnsi="Century Gothic" w:cstheme="minorHAnsi"/>
                                  <w:color w:val="000000"/>
                                  <w:sz w:val="20"/>
                                  <w:szCs w:val="20"/>
                                </w:rPr>
                                <w:tab/>
                              </w:r>
                              <w:r>
                                <w:rPr>
                                  <w:rFonts w:ascii="Century Gothic" w:hAnsi="Century Gothic" w:cstheme="minorHAnsi"/>
                                  <w:color w:val="000000"/>
                                  <w:sz w:val="20"/>
                                  <w:szCs w:val="20"/>
                                </w:rPr>
                                <w:tab/>
                                <w:t xml:space="preserve"> </w:t>
                              </w:r>
                              <w:r>
                                <w:rPr>
                                  <w:rFonts w:ascii="Century Gothic" w:hAnsi="Century Gothic" w:cstheme="minorHAnsi"/>
                                  <w:color w:val="000000"/>
                                  <w:sz w:val="20"/>
                                  <w:szCs w:val="20"/>
                                </w:rPr>
                                <w:tab/>
                                <w:t xml:space="preserve">                 </w:t>
                              </w:r>
                              <w:r w:rsidRPr="00D77C20">
                                <w:rPr>
                                  <w:rFonts w:ascii="Century Gothic" w:hAnsi="Century Gothic"/>
                                  <w:sz w:val="18"/>
                                  <w:szCs w:val="18"/>
                                </w:rPr>
                                <w:t>00010001610</w:t>
                              </w:r>
                            </w:p>
                          </w:txbxContent>
                        </wps:txbx>
                        <wps:bodyPr rot="0" vert="horz" wrap="square" lIns="91440" tIns="45720" rIns="91440" bIns="45720" anchor="t" anchorCtr="0" upright="1">
                          <a:noAutofit/>
                        </wps:bodyPr>
                      </wps:wsp>
                      <wps:wsp>
                        <wps:cNvPr id="17" name="Text Box 31"/>
                        <wps:cNvSpPr txBox="1">
                          <a:spLocks noChangeArrowheads="1"/>
                        </wps:cNvSpPr>
                        <wps:spPr bwMode="auto">
                          <a:xfrm>
                            <a:off x="3441" y="3175"/>
                            <a:ext cx="9174" cy="1349"/>
                          </a:xfrm>
                          <a:prstGeom prst="rect">
                            <a:avLst/>
                          </a:prstGeom>
                          <a:solidFill>
                            <a:srgbClr val="FFFFFF"/>
                          </a:solidFill>
                          <a:ln w="9525">
                            <a:solidFill>
                              <a:srgbClr val="000000"/>
                            </a:solidFill>
                            <a:miter lim="800000"/>
                            <a:headEnd/>
                            <a:tailEnd/>
                          </a:ln>
                        </wps:spPr>
                        <wps:txbx>
                          <w:txbxContent>
                            <w:p w:rsidR="00045C68" w:rsidRPr="0090188B" w:rsidRDefault="00045C68" w:rsidP="0090188B">
                              <w:pPr>
                                <w:pStyle w:val="NoSpacing"/>
                                <w:rPr>
                                  <w:rFonts w:ascii="Century Gothic" w:hAnsi="Century Gothic" w:cstheme="minorHAnsi"/>
                                  <w:sz w:val="20"/>
                                  <w:szCs w:val="20"/>
                                </w:rPr>
                              </w:pPr>
                              <w:r w:rsidRPr="0090188B">
                                <w:rPr>
                                  <w:rFonts w:ascii="Century Gothic" w:hAnsi="Century Gothic" w:cstheme="minorHAnsi"/>
                                  <w:sz w:val="18"/>
                                  <w:szCs w:val="18"/>
                                </w:rPr>
                                <w:t xml:space="preserve">                    1                    2                    3                    4                    5                    6                    7                    8</w:t>
                              </w:r>
                            </w:p>
                            <w:p w:rsidR="00045C68" w:rsidRPr="0090188B" w:rsidRDefault="00045C68" w:rsidP="0090188B">
                              <w:pPr>
                                <w:pStyle w:val="NoSpacing"/>
                                <w:rPr>
                                  <w:rFonts w:ascii="Century Gothic" w:hAnsi="Century Gothic" w:cstheme="minorHAnsi"/>
                                  <w:sz w:val="20"/>
                                  <w:szCs w:val="20"/>
                                </w:rPr>
                              </w:pPr>
                              <w:r w:rsidRPr="0090188B">
                                <w:rPr>
                                  <w:rFonts w:ascii="Century Gothic" w:hAnsi="Century Gothic" w:cstheme="minorHAnsi"/>
                                  <w:sz w:val="20"/>
                                  <w:szCs w:val="20"/>
                                </w:rPr>
                                <w:t>12345678901234567890123456789012345678901234567890123456789012345678901234567890</w:t>
                              </w:r>
                            </w:p>
                            <w:p w:rsidR="00045C68" w:rsidRPr="00AB4418" w:rsidRDefault="00045C68" w:rsidP="0090188B">
                              <w:pPr>
                                <w:pStyle w:val="NoSpacing"/>
                                <w:jc w:val="center"/>
                                <w:rPr>
                                  <w:rFonts w:ascii="Century Gothic" w:hAnsi="Century Gothic" w:cstheme="minorHAnsi"/>
                                  <w:b/>
                                  <w:sz w:val="18"/>
                                  <w:szCs w:val="18"/>
                                </w:rPr>
                              </w:pPr>
                              <w:r w:rsidRPr="00AB4418">
                                <w:rPr>
                                  <w:rFonts w:ascii="Century Gothic" w:hAnsi="Century Gothic" w:cstheme="minorHAnsi"/>
                                  <w:b/>
                                  <w:sz w:val="18"/>
                                  <w:szCs w:val="18"/>
                                </w:rPr>
                                <w:t>Example Data</w:t>
                              </w:r>
                            </w:p>
                            <w:p w:rsidR="00045C68" w:rsidRPr="00D77C20" w:rsidRDefault="00045C68" w:rsidP="0090188B">
                              <w:pPr>
                                <w:pStyle w:val="NoSpacing"/>
                                <w:rPr>
                                  <w:rFonts w:ascii="Century Gothic" w:hAnsi="Century Gothic"/>
                                  <w:sz w:val="12"/>
                                  <w:szCs w:val="12"/>
                                </w:rPr>
                              </w:pPr>
                            </w:p>
                            <w:p w:rsidR="00045C68" w:rsidRPr="00AB4418" w:rsidRDefault="00045C68" w:rsidP="0090188B">
                              <w:pPr>
                                <w:pStyle w:val="NoSpacing"/>
                                <w:rPr>
                                  <w:rFonts w:ascii="Century Gothic" w:hAnsi="Century Gothic" w:cstheme="minorHAnsi"/>
                                  <w:b/>
                                  <w:sz w:val="18"/>
                                  <w:szCs w:val="18"/>
                                </w:rPr>
                              </w:pPr>
                              <w:r w:rsidRPr="00AB4418">
                                <w:rPr>
                                  <w:rFonts w:ascii="Century Gothic" w:hAnsi="Century Gothic"/>
                                  <w:sz w:val="18"/>
                                  <w:szCs w:val="18"/>
                                </w:rPr>
                                <w:t>TXP*3710123456*011*061231*</w:t>
                              </w:r>
                              <w:r>
                                <w:rPr>
                                  <w:rFonts w:ascii="Century Gothic" w:hAnsi="Century Gothic"/>
                                  <w:sz w:val="18"/>
                                  <w:szCs w:val="18"/>
                                </w:rPr>
                                <w:t>T</w:t>
                              </w:r>
                              <w:r w:rsidRPr="00AB4418">
                                <w:rPr>
                                  <w:rFonts w:ascii="Century Gothic" w:hAnsi="Century Gothic"/>
                                  <w:sz w:val="18"/>
                                  <w:szCs w:val="18"/>
                                </w:rPr>
                                <w:t>*10199997*P*200000\</w:t>
                              </w:r>
                              <w:r w:rsidRPr="00AB4418">
                                <w:rPr>
                                  <w:rFonts w:ascii="Century Gothic" w:hAnsi="Century Gothic" w:cstheme="minorHAnsi"/>
                                  <w:color w:val="000000"/>
                                  <w:sz w:val="18"/>
                                  <w:szCs w:val="18"/>
                                </w:rPr>
                                <w:t xml:space="preserve"> </w:t>
                              </w:r>
                            </w:p>
                            <w:p w:rsidR="00045C68" w:rsidRPr="001457C5" w:rsidRDefault="00045C68" w:rsidP="0090188B">
                              <w:pPr>
                                <w:pStyle w:val="NoSpacing"/>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982926" id="Group 52" o:spid="_x0000_s1032" style="position:absolute;left:0;text-align:left;margin-left:54.7pt;margin-top:8.55pt;width:586.65pt;height:101.7pt;z-index:251689984" coordorigin="2534,2859" coordsize="11733,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">
                <v:shape id="Text Box 3" o:spid="_x0000_s1033" type="#_x0000_t202" style="position:absolute;left:2534;top:2859;width:11733;height:20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8QzL8A&#10;AADbAAAADwAAAGRycy9kb3ducmV2LnhtbERPS27CMBDdV+IO1iCxKw6/FAUMiooQ3ZZygCEekkA8&#10;jmyXhNtjpErdzdP7znrbm0bcyfnasoLJOAFBXFhdc6ng9LN/X4LwAVljY5kUPMjDdjN4W2Ombcff&#10;dD+GUsQQ9hkqqEJoMyl9UZFBP7YtceQu1hkMEbpSaoddDDeNnCZJKg3WHBsqbOmzouJ2/DUKdmF/&#10;+fDdOafFPF+41BxOy+tMqdGwz1cgAvXhX/zn/tJxfgqvX+IBcvM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DxDMvwAAANsAAAAPAAAAAAAAAAAAAAAAAJgCAABkcnMvZG93bnJl&#10;di54bWxQSwUGAAAAAAQABAD1AAAAhAMAAAAA&#10;">
                  <v:fill opacity="0"/>
                  <v:textbox>
                    <w:txbxContent>
                      <w:p w:rsidR="00045C68" w:rsidRPr="0090188B" w:rsidRDefault="00045C68" w:rsidP="0090188B">
                        <w:pPr>
                          <w:jc w:val="center"/>
                          <w:rPr>
                            <w:rFonts w:ascii="Century Gothic" w:hAnsi="Century Gothic"/>
                          </w:rPr>
                        </w:pPr>
                      </w:p>
                      <w:p w:rsidR="00045C68" w:rsidRPr="0090188B" w:rsidRDefault="00045C68" w:rsidP="0090188B">
                        <w:pPr>
                          <w:spacing w:before="360" w:line="240" w:lineRule="auto"/>
                          <w:jc w:val="center"/>
                          <w:rPr>
                            <w:rFonts w:ascii="Century Gothic" w:hAnsi="Century Gothic" w:cstheme="minorHAnsi"/>
                            <w:sz w:val="20"/>
                            <w:szCs w:val="20"/>
                          </w:rPr>
                        </w:pPr>
                      </w:p>
                      <w:p w:rsidR="00045C68" w:rsidRPr="0090188B" w:rsidRDefault="00045C68" w:rsidP="0090188B">
                        <w:pPr>
                          <w:spacing w:before="240" w:line="240" w:lineRule="auto"/>
                          <w:jc w:val="center"/>
                          <w:rPr>
                            <w:rFonts w:ascii="Century Gothic" w:hAnsi="Century Gothic" w:cstheme="minorHAnsi"/>
                            <w:sz w:val="20"/>
                            <w:szCs w:val="20"/>
                          </w:rPr>
                        </w:pPr>
                        <w:r>
                          <w:rPr>
                            <w:rFonts w:ascii="Century Gothic" w:hAnsi="Century Gothic" w:cstheme="minorHAnsi"/>
                            <w:color w:val="000000"/>
                            <w:sz w:val="18"/>
                            <w:szCs w:val="18"/>
                          </w:rPr>
                          <w:t xml:space="preserve">  </w:t>
                        </w:r>
                        <w:r w:rsidRPr="00AB4418">
                          <w:rPr>
                            <w:rFonts w:ascii="Century Gothic" w:hAnsi="Century Gothic" w:cstheme="minorHAnsi"/>
                            <w:color w:val="000000"/>
                            <w:sz w:val="18"/>
                            <w:szCs w:val="18"/>
                          </w:rPr>
                          <w:t>705</w:t>
                        </w:r>
                        <w:r w:rsidRPr="0090188B">
                          <w:rPr>
                            <w:rFonts w:ascii="Century Gothic" w:hAnsi="Century Gothic" w:cstheme="minorHAnsi"/>
                            <w:color w:val="000000"/>
                            <w:sz w:val="20"/>
                            <w:szCs w:val="20"/>
                          </w:rPr>
                          <w:t xml:space="preserve">   </w:t>
                        </w:r>
                        <w:r w:rsidRPr="0090188B">
                          <w:rPr>
                            <w:rFonts w:ascii="Century Gothic" w:hAnsi="Century Gothic" w:cstheme="minorHAnsi"/>
                            <w:color w:val="000000"/>
                            <w:sz w:val="20"/>
                            <w:szCs w:val="20"/>
                          </w:rPr>
                          <w:tab/>
                        </w:r>
                        <w:r w:rsidRPr="0090188B">
                          <w:rPr>
                            <w:rFonts w:ascii="Century Gothic" w:hAnsi="Century Gothic" w:cstheme="minorHAnsi"/>
                            <w:color w:val="000000"/>
                            <w:sz w:val="20"/>
                            <w:szCs w:val="20"/>
                          </w:rPr>
                          <w:tab/>
                        </w:r>
                        <w:r w:rsidRPr="0090188B">
                          <w:rPr>
                            <w:rFonts w:ascii="Century Gothic" w:hAnsi="Century Gothic" w:cstheme="minorHAnsi"/>
                            <w:color w:val="000000"/>
                            <w:sz w:val="20"/>
                            <w:szCs w:val="20"/>
                          </w:rPr>
                          <w:tab/>
                        </w:r>
                        <w:r w:rsidRPr="0090188B">
                          <w:rPr>
                            <w:rFonts w:ascii="Century Gothic" w:hAnsi="Century Gothic" w:cstheme="minorHAnsi"/>
                            <w:color w:val="000000"/>
                            <w:sz w:val="20"/>
                            <w:szCs w:val="20"/>
                          </w:rPr>
                          <w:tab/>
                        </w:r>
                        <w:r w:rsidRPr="0090188B">
                          <w:rPr>
                            <w:rFonts w:ascii="Century Gothic" w:hAnsi="Century Gothic" w:cstheme="minorHAnsi"/>
                            <w:color w:val="000000"/>
                            <w:sz w:val="20"/>
                            <w:szCs w:val="20"/>
                          </w:rPr>
                          <w:tab/>
                        </w:r>
                        <w:r w:rsidRPr="0090188B">
                          <w:rPr>
                            <w:rFonts w:ascii="Century Gothic" w:hAnsi="Century Gothic" w:cstheme="minorHAnsi"/>
                            <w:color w:val="000000"/>
                            <w:sz w:val="20"/>
                            <w:szCs w:val="20"/>
                          </w:rPr>
                          <w:tab/>
                        </w:r>
                        <w:r w:rsidRPr="0090188B">
                          <w:rPr>
                            <w:rFonts w:ascii="Century Gothic" w:hAnsi="Century Gothic" w:cstheme="minorHAnsi"/>
                            <w:color w:val="000000"/>
                            <w:sz w:val="20"/>
                            <w:szCs w:val="20"/>
                          </w:rPr>
                          <w:tab/>
                        </w:r>
                        <w:r w:rsidRPr="0090188B">
                          <w:rPr>
                            <w:rFonts w:ascii="Century Gothic" w:hAnsi="Century Gothic" w:cstheme="minorHAnsi"/>
                            <w:color w:val="000000"/>
                            <w:sz w:val="20"/>
                            <w:szCs w:val="20"/>
                          </w:rPr>
                          <w:tab/>
                        </w:r>
                        <w:r w:rsidRPr="0090188B">
                          <w:rPr>
                            <w:rFonts w:ascii="Century Gothic" w:hAnsi="Century Gothic" w:cstheme="minorHAnsi"/>
                            <w:color w:val="000000"/>
                            <w:sz w:val="20"/>
                            <w:szCs w:val="20"/>
                          </w:rPr>
                          <w:tab/>
                        </w:r>
                        <w:r>
                          <w:rPr>
                            <w:rFonts w:ascii="Century Gothic" w:hAnsi="Century Gothic" w:cstheme="minorHAnsi"/>
                            <w:color w:val="000000"/>
                            <w:sz w:val="20"/>
                            <w:szCs w:val="20"/>
                          </w:rPr>
                          <w:t xml:space="preserve">         </w:t>
                        </w:r>
                        <w:r>
                          <w:rPr>
                            <w:rFonts w:ascii="Century Gothic" w:hAnsi="Century Gothic" w:cstheme="minorHAnsi"/>
                            <w:color w:val="000000"/>
                            <w:sz w:val="20"/>
                            <w:szCs w:val="20"/>
                          </w:rPr>
                          <w:tab/>
                        </w:r>
                        <w:r>
                          <w:rPr>
                            <w:rFonts w:ascii="Century Gothic" w:hAnsi="Century Gothic" w:cstheme="minorHAnsi"/>
                            <w:color w:val="000000"/>
                            <w:sz w:val="20"/>
                            <w:szCs w:val="20"/>
                          </w:rPr>
                          <w:tab/>
                          <w:t xml:space="preserve"> </w:t>
                        </w:r>
                        <w:r>
                          <w:rPr>
                            <w:rFonts w:ascii="Century Gothic" w:hAnsi="Century Gothic" w:cstheme="minorHAnsi"/>
                            <w:color w:val="000000"/>
                            <w:sz w:val="20"/>
                            <w:szCs w:val="20"/>
                          </w:rPr>
                          <w:tab/>
                          <w:t xml:space="preserve">                 </w:t>
                        </w:r>
                        <w:r w:rsidRPr="00D77C20">
                          <w:rPr>
                            <w:rFonts w:ascii="Century Gothic" w:hAnsi="Century Gothic"/>
                            <w:sz w:val="18"/>
                            <w:szCs w:val="18"/>
                          </w:rPr>
                          <w:t>00010001610</w:t>
                        </w:r>
                      </w:p>
                    </w:txbxContent>
                  </v:textbox>
                </v:shape>
                <v:shape id="Text Box 31" o:spid="_x0000_s1034" type="#_x0000_t202" style="position:absolute;left:3441;top:3175;width:9174;height:1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045C68" w:rsidRPr="0090188B" w:rsidRDefault="00045C68" w:rsidP="0090188B">
                        <w:pPr>
                          <w:pStyle w:val="NoSpacing"/>
                          <w:rPr>
                            <w:rFonts w:ascii="Century Gothic" w:hAnsi="Century Gothic" w:cstheme="minorHAnsi"/>
                            <w:sz w:val="20"/>
                            <w:szCs w:val="20"/>
                          </w:rPr>
                        </w:pPr>
                        <w:r w:rsidRPr="0090188B">
                          <w:rPr>
                            <w:rFonts w:ascii="Century Gothic" w:hAnsi="Century Gothic" w:cstheme="minorHAnsi"/>
                            <w:sz w:val="18"/>
                            <w:szCs w:val="18"/>
                          </w:rPr>
                          <w:t xml:space="preserve">                    1                    2                    3                    4                    5                    6                    7                    8</w:t>
                        </w:r>
                      </w:p>
                      <w:p w:rsidR="00045C68" w:rsidRPr="0090188B" w:rsidRDefault="00045C68" w:rsidP="0090188B">
                        <w:pPr>
                          <w:pStyle w:val="NoSpacing"/>
                          <w:rPr>
                            <w:rFonts w:ascii="Century Gothic" w:hAnsi="Century Gothic" w:cstheme="minorHAnsi"/>
                            <w:sz w:val="20"/>
                            <w:szCs w:val="20"/>
                          </w:rPr>
                        </w:pPr>
                        <w:r w:rsidRPr="0090188B">
                          <w:rPr>
                            <w:rFonts w:ascii="Century Gothic" w:hAnsi="Century Gothic" w:cstheme="minorHAnsi"/>
                            <w:sz w:val="20"/>
                            <w:szCs w:val="20"/>
                          </w:rPr>
                          <w:t>12345678901234567890123456789012345678901234567890123456789012345678901234567890</w:t>
                        </w:r>
                      </w:p>
                      <w:p w:rsidR="00045C68" w:rsidRPr="00AB4418" w:rsidRDefault="00045C68" w:rsidP="0090188B">
                        <w:pPr>
                          <w:pStyle w:val="NoSpacing"/>
                          <w:jc w:val="center"/>
                          <w:rPr>
                            <w:rFonts w:ascii="Century Gothic" w:hAnsi="Century Gothic" w:cstheme="minorHAnsi"/>
                            <w:b/>
                            <w:sz w:val="18"/>
                            <w:szCs w:val="18"/>
                          </w:rPr>
                        </w:pPr>
                        <w:r w:rsidRPr="00AB4418">
                          <w:rPr>
                            <w:rFonts w:ascii="Century Gothic" w:hAnsi="Century Gothic" w:cstheme="minorHAnsi"/>
                            <w:b/>
                            <w:sz w:val="18"/>
                            <w:szCs w:val="18"/>
                          </w:rPr>
                          <w:t>Example Data</w:t>
                        </w:r>
                      </w:p>
                      <w:p w:rsidR="00045C68" w:rsidRPr="00D77C20" w:rsidRDefault="00045C68" w:rsidP="0090188B">
                        <w:pPr>
                          <w:pStyle w:val="NoSpacing"/>
                          <w:rPr>
                            <w:rFonts w:ascii="Century Gothic" w:hAnsi="Century Gothic"/>
                            <w:sz w:val="12"/>
                            <w:szCs w:val="12"/>
                          </w:rPr>
                        </w:pPr>
                      </w:p>
                      <w:p w:rsidR="00045C68" w:rsidRPr="00AB4418" w:rsidRDefault="00045C68" w:rsidP="0090188B">
                        <w:pPr>
                          <w:pStyle w:val="NoSpacing"/>
                          <w:rPr>
                            <w:rFonts w:ascii="Century Gothic" w:hAnsi="Century Gothic" w:cstheme="minorHAnsi"/>
                            <w:b/>
                            <w:sz w:val="18"/>
                            <w:szCs w:val="18"/>
                          </w:rPr>
                        </w:pPr>
                        <w:r w:rsidRPr="00AB4418">
                          <w:rPr>
                            <w:rFonts w:ascii="Century Gothic" w:hAnsi="Century Gothic"/>
                            <w:sz w:val="18"/>
                            <w:szCs w:val="18"/>
                          </w:rPr>
                          <w:t>TXP*3710123456*011*061231*</w:t>
                        </w:r>
                        <w:r>
                          <w:rPr>
                            <w:rFonts w:ascii="Century Gothic" w:hAnsi="Century Gothic"/>
                            <w:sz w:val="18"/>
                            <w:szCs w:val="18"/>
                          </w:rPr>
                          <w:t>T</w:t>
                        </w:r>
                        <w:r w:rsidRPr="00AB4418">
                          <w:rPr>
                            <w:rFonts w:ascii="Century Gothic" w:hAnsi="Century Gothic"/>
                            <w:sz w:val="18"/>
                            <w:szCs w:val="18"/>
                          </w:rPr>
                          <w:t>*10199997*P*200000\</w:t>
                        </w:r>
                        <w:r w:rsidRPr="00AB4418">
                          <w:rPr>
                            <w:rFonts w:ascii="Century Gothic" w:hAnsi="Century Gothic" w:cstheme="minorHAnsi"/>
                            <w:color w:val="000000"/>
                            <w:sz w:val="18"/>
                            <w:szCs w:val="18"/>
                          </w:rPr>
                          <w:t xml:space="preserve"> </w:t>
                        </w:r>
                      </w:p>
                      <w:p w:rsidR="00045C68" w:rsidRPr="001457C5" w:rsidRDefault="00045C68" w:rsidP="0090188B">
                        <w:pPr>
                          <w:pStyle w:val="NoSpacing"/>
                        </w:pPr>
                      </w:p>
                    </w:txbxContent>
                  </v:textbox>
                </v:shape>
              </v:group>
            </w:pict>
          </mc:Fallback>
        </mc:AlternateContent>
      </w:r>
    </w:p>
    <w:p w:rsidR="0090188B" w:rsidRPr="00045C68" w:rsidRDefault="0090188B" w:rsidP="007704EF">
      <w:pPr>
        <w:spacing w:after="0" w:line="240" w:lineRule="auto"/>
        <w:ind w:left="1080"/>
        <w:rPr>
          <w:rFonts w:ascii="Century Gothic" w:hAnsi="Century Gothic"/>
          <w:sz w:val="20"/>
          <w:szCs w:val="20"/>
        </w:rPr>
      </w:pPr>
    </w:p>
    <w:p w:rsidR="0090188B" w:rsidRPr="00045C68" w:rsidRDefault="0090188B" w:rsidP="007704EF">
      <w:pPr>
        <w:spacing w:after="0" w:line="240" w:lineRule="auto"/>
        <w:ind w:left="1080"/>
        <w:rPr>
          <w:rFonts w:ascii="Century Gothic" w:hAnsi="Century Gothic"/>
          <w:sz w:val="20"/>
          <w:szCs w:val="20"/>
        </w:rPr>
      </w:pPr>
    </w:p>
    <w:p w:rsidR="0090188B" w:rsidRPr="00045C68" w:rsidRDefault="0090188B" w:rsidP="007704EF">
      <w:pPr>
        <w:spacing w:after="0" w:line="240" w:lineRule="auto"/>
        <w:ind w:left="1080"/>
        <w:rPr>
          <w:rFonts w:ascii="Century Gothic" w:hAnsi="Century Gothic"/>
          <w:sz w:val="20"/>
          <w:szCs w:val="20"/>
        </w:rPr>
      </w:pPr>
    </w:p>
    <w:p w:rsidR="0090188B" w:rsidRPr="00045C68" w:rsidRDefault="0090188B" w:rsidP="007704EF">
      <w:pPr>
        <w:spacing w:after="0" w:line="240" w:lineRule="auto"/>
        <w:ind w:left="1080"/>
        <w:rPr>
          <w:rFonts w:ascii="Century Gothic" w:hAnsi="Century Gothic"/>
          <w:sz w:val="20"/>
          <w:szCs w:val="20"/>
        </w:rPr>
      </w:pPr>
    </w:p>
    <w:p w:rsidR="0090188B" w:rsidRPr="00045C68" w:rsidRDefault="0090188B" w:rsidP="007704EF">
      <w:pPr>
        <w:spacing w:after="0" w:line="240" w:lineRule="auto"/>
        <w:ind w:left="1080"/>
        <w:rPr>
          <w:rFonts w:ascii="Century Gothic" w:hAnsi="Century Gothic"/>
          <w:sz w:val="20"/>
          <w:szCs w:val="20"/>
        </w:rPr>
      </w:pPr>
    </w:p>
    <w:p w:rsidR="0090188B" w:rsidRPr="00045C68" w:rsidRDefault="0090188B" w:rsidP="007704EF">
      <w:pPr>
        <w:spacing w:after="0" w:line="240" w:lineRule="auto"/>
        <w:ind w:left="1080"/>
        <w:rPr>
          <w:rFonts w:ascii="Century Gothic" w:hAnsi="Century Gothic"/>
          <w:sz w:val="20"/>
          <w:szCs w:val="20"/>
        </w:rPr>
      </w:pPr>
    </w:p>
    <w:p w:rsidR="0090188B" w:rsidRPr="00045C68" w:rsidRDefault="0090188B" w:rsidP="007704EF">
      <w:pPr>
        <w:spacing w:after="0" w:line="240" w:lineRule="auto"/>
        <w:ind w:left="1080"/>
        <w:rPr>
          <w:rFonts w:ascii="Century Gothic" w:hAnsi="Century Gothic"/>
          <w:sz w:val="20"/>
          <w:szCs w:val="20"/>
        </w:rPr>
      </w:pPr>
    </w:p>
    <w:p w:rsidR="0090188B" w:rsidRPr="00045C68" w:rsidRDefault="0090188B" w:rsidP="007704EF">
      <w:pPr>
        <w:spacing w:after="0" w:line="240" w:lineRule="auto"/>
        <w:ind w:left="1080"/>
        <w:rPr>
          <w:rFonts w:ascii="Century Gothic" w:hAnsi="Century Gothic"/>
          <w:sz w:val="20"/>
          <w:szCs w:val="20"/>
        </w:rPr>
      </w:pPr>
    </w:p>
    <w:p w:rsidR="0090188B" w:rsidRPr="00045C68" w:rsidRDefault="0090188B" w:rsidP="007704EF">
      <w:pPr>
        <w:spacing w:after="0" w:line="240" w:lineRule="auto"/>
        <w:ind w:left="1080"/>
        <w:rPr>
          <w:rFonts w:ascii="Century Gothic" w:hAnsi="Century Gothic"/>
          <w:sz w:val="20"/>
          <w:szCs w:val="20"/>
        </w:rPr>
      </w:pPr>
    </w:p>
    <w:p w:rsidR="0090188B" w:rsidRPr="00045C68" w:rsidRDefault="0090188B" w:rsidP="007704EF">
      <w:pPr>
        <w:spacing w:after="0" w:line="240" w:lineRule="auto"/>
        <w:ind w:left="1080"/>
        <w:rPr>
          <w:rFonts w:ascii="Century Gothic" w:hAnsi="Century Gothic"/>
          <w:sz w:val="20"/>
          <w:szCs w:val="20"/>
        </w:rPr>
      </w:pPr>
    </w:p>
    <w:p w:rsidR="00A56764" w:rsidRPr="00045C68" w:rsidRDefault="00A56764" w:rsidP="00350FDF">
      <w:pPr>
        <w:pStyle w:val="Heading3"/>
        <w:numPr>
          <w:ilvl w:val="0"/>
          <w:numId w:val="38"/>
        </w:numPr>
        <w:rPr>
          <w:rFonts w:ascii="Century Gothic" w:hAnsi="Century Gothic"/>
        </w:rPr>
      </w:pPr>
      <w:bookmarkStart w:id="38" w:name="_Toc464810889"/>
      <w:r w:rsidRPr="00045C68">
        <w:rPr>
          <w:rFonts w:ascii="Century Gothic" w:hAnsi="Century Gothic"/>
        </w:rPr>
        <w:t>Structured</w:t>
      </w:r>
      <w:bookmarkEnd w:id="38"/>
      <w:r w:rsidRPr="00045C68">
        <w:rPr>
          <w:rFonts w:ascii="Century Gothic" w:hAnsi="Century Gothic"/>
        </w:rPr>
        <w:t xml:space="preserve"> </w:t>
      </w:r>
    </w:p>
    <w:p w:rsidR="005A4962" w:rsidRPr="00045C68" w:rsidRDefault="000E2488" w:rsidP="008845DF">
      <w:pPr>
        <w:spacing w:before="120" w:after="0"/>
        <w:ind w:left="1440"/>
        <w:rPr>
          <w:rFonts w:ascii="Century Gothic" w:hAnsi="Century Gothic" w:cs="Tahoma"/>
          <w:color w:val="000000"/>
          <w:sz w:val="20"/>
          <w:szCs w:val="20"/>
          <w:shd w:val="clear" w:color="auto" w:fill="FFFFFF"/>
        </w:rPr>
      </w:pPr>
      <w:r w:rsidRPr="00045C68">
        <w:rPr>
          <w:rFonts w:ascii="Century Gothic" w:hAnsi="Century Gothic" w:cs="Tahoma"/>
          <w:color w:val="000000"/>
          <w:sz w:val="20"/>
          <w:szCs w:val="20"/>
          <w:shd w:val="clear" w:color="auto" w:fill="FFFFFF"/>
        </w:rPr>
        <w:t xml:space="preserve">If the </w:t>
      </w:r>
      <w:r w:rsidR="007704EF" w:rsidRPr="00045C68">
        <w:rPr>
          <w:rFonts w:ascii="Century Gothic" w:hAnsi="Century Gothic" w:cs="Tahoma"/>
          <w:color w:val="000000"/>
          <w:sz w:val="20"/>
          <w:szCs w:val="20"/>
          <w:shd w:val="clear" w:color="auto" w:fill="FFFFFF"/>
        </w:rPr>
        <w:t xml:space="preserve">NACHA </w:t>
      </w:r>
      <w:r w:rsidRPr="00045C68">
        <w:rPr>
          <w:rFonts w:ascii="Century Gothic" w:hAnsi="Century Gothic" w:cs="Tahoma"/>
          <w:color w:val="000000"/>
          <w:sz w:val="20"/>
          <w:szCs w:val="20"/>
          <w:shd w:val="clear" w:color="auto" w:fill="FFFFFF"/>
        </w:rPr>
        <w:t>endorsed b</w:t>
      </w:r>
      <w:r w:rsidR="007704EF" w:rsidRPr="00045C68">
        <w:rPr>
          <w:rFonts w:ascii="Century Gothic" w:hAnsi="Century Gothic" w:cs="Tahoma"/>
          <w:color w:val="000000"/>
          <w:sz w:val="20"/>
          <w:szCs w:val="20"/>
          <w:shd w:val="clear" w:color="auto" w:fill="FFFFFF"/>
        </w:rPr>
        <w:t xml:space="preserve">anking </w:t>
      </w:r>
      <w:r w:rsidRPr="00045C68">
        <w:rPr>
          <w:rFonts w:ascii="Century Gothic" w:hAnsi="Century Gothic" w:cs="Tahoma"/>
          <w:color w:val="000000"/>
          <w:sz w:val="20"/>
          <w:szCs w:val="20"/>
          <w:shd w:val="clear" w:color="auto" w:fill="FFFFFF"/>
        </w:rPr>
        <w:t>conventions for</w:t>
      </w:r>
      <w:r w:rsidR="007704EF" w:rsidRPr="00045C68">
        <w:rPr>
          <w:rFonts w:ascii="Century Gothic" w:hAnsi="Century Gothic" w:cs="Tahoma"/>
          <w:color w:val="000000"/>
          <w:sz w:val="20"/>
          <w:szCs w:val="20"/>
          <w:shd w:val="clear" w:color="auto" w:fill="FFFFFF"/>
        </w:rPr>
        <w:t xml:space="preserve"> DED, TXP, and TPP</w:t>
      </w:r>
      <w:r w:rsidR="00DA3768" w:rsidRPr="00045C68">
        <w:rPr>
          <w:rFonts w:ascii="Century Gothic" w:hAnsi="Century Gothic" w:cs="Tahoma"/>
          <w:color w:val="000000"/>
          <w:sz w:val="20"/>
          <w:szCs w:val="20"/>
          <w:shd w:val="clear" w:color="auto" w:fill="FFFFFF"/>
        </w:rPr>
        <w:t xml:space="preserve"> </w:t>
      </w:r>
      <w:r w:rsidRPr="00045C68">
        <w:rPr>
          <w:rFonts w:ascii="Century Gothic" w:hAnsi="Century Gothic" w:cs="Tahoma"/>
          <w:color w:val="000000"/>
          <w:sz w:val="20"/>
          <w:szCs w:val="20"/>
          <w:shd w:val="clear" w:color="auto" w:fill="FFFFFF"/>
        </w:rPr>
        <w:t>are transmitted in a structured form</w:t>
      </w:r>
      <w:r w:rsidR="00BA27C7" w:rsidRPr="00045C68">
        <w:rPr>
          <w:rFonts w:ascii="Century Gothic" w:hAnsi="Century Gothic" w:cs="Tahoma"/>
          <w:color w:val="000000"/>
          <w:sz w:val="20"/>
          <w:szCs w:val="20"/>
          <w:shd w:val="clear" w:color="auto" w:fill="FFFFFF"/>
        </w:rPr>
        <w:t xml:space="preserve"> in the payment instruction file to the ODFI</w:t>
      </w:r>
      <w:r w:rsidRPr="00045C68">
        <w:rPr>
          <w:rFonts w:ascii="Century Gothic" w:hAnsi="Century Gothic" w:cs="Tahoma"/>
          <w:color w:val="000000"/>
          <w:sz w:val="20"/>
          <w:szCs w:val="20"/>
          <w:shd w:val="clear" w:color="auto" w:fill="FFFFFF"/>
        </w:rPr>
        <w:t>, following the guidelines provided below is</w:t>
      </w:r>
      <w:r w:rsidR="00DA3768" w:rsidRPr="00045C68">
        <w:rPr>
          <w:rFonts w:ascii="Century Gothic" w:hAnsi="Century Gothic" w:cs="Tahoma"/>
          <w:color w:val="000000"/>
          <w:sz w:val="20"/>
          <w:szCs w:val="20"/>
          <w:shd w:val="clear" w:color="auto" w:fill="FFFFFF"/>
        </w:rPr>
        <w:t xml:space="preserve"> recommended</w:t>
      </w:r>
      <w:r w:rsidR="007704EF" w:rsidRPr="00045C68">
        <w:rPr>
          <w:rFonts w:ascii="Century Gothic" w:hAnsi="Century Gothic" w:cs="Tahoma"/>
          <w:color w:val="000000"/>
          <w:sz w:val="20"/>
          <w:szCs w:val="20"/>
          <w:shd w:val="clear" w:color="auto" w:fill="FFFFFF"/>
        </w:rPr>
        <w:t>. Note that the structured data elements may not all fall within the Remittance Information section in</w:t>
      </w:r>
      <w:r w:rsidR="007704EF" w:rsidRPr="00045C68">
        <w:rPr>
          <w:rFonts w:ascii="Century Gothic" w:hAnsi="Century Gothic" w:cs="Arial"/>
          <w:sz w:val="20"/>
          <w:szCs w:val="20"/>
        </w:rPr>
        <w:t xml:space="preserve"> </w:t>
      </w:r>
      <w:r w:rsidR="007704EF" w:rsidRPr="00045C68">
        <w:rPr>
          <w:rFonts w:ascii="Century Gothic" w:hAnsi="Century Gothic" w:cs="Tahoma"/>
          <w:color w:val="000000"/>
          <w:sz w:val="20"/>
          <w:szCs w:val="20"/>
          <w:shd w:val="clear" w:color="auto" w:fill="FFFFFF"/>
        </w:rPr>
        <w:t xml:space="preserve">the pain.001 message. </w:t>
      </w:r>
    </w:p>
    <w:p w:rsidR="005A4962" w:rsidRPr="00045C68" w:rsidRDefault="005A4962" w:rsidP="008845DF">
      <w:pPr>
        <w:spacing w:before="120" w:after="0"/>
        <w:ind w:left="1440"/>
        <w:rPr>
          <w:rFonts w:ascii="Century Gothic" w:hAnsi="Century Gothic"/>
          <w:sz w:val="20"/>
          <w:szCs w:val="20"/>
        </w:rPr>
      </w:pPr>
      <w:r w:rsidRPr="00045C68">
        <w:rPr>
          <w:rFonts w:ascii="Century Gothic" w:hAnsi="Century Gothic"/>
          <w:sz w:val="20"/>
          <w:szCs w:val="20"/>
        </w:rPr>
        <w:t xml:space="preserve">Further, as previously noted, XML formatted data is not accepted market practice for CCD+. In order to transmit the structured addenda information to the clearing system, it is recommended that </w:t>
      </w:r>
      <w:r w:rsidRPr="00045C68">
        <w:rPr>
          <w:rFonts w:ascii="Century Gothic" w:hAnsi="Century Gothic"/>
          <w:sz w:val="20"/>
          <w:szCs w:val="20"/>
          <w:u w:val="single"/>
        </w:rPr>
        <w:t xml:space="preserve">the XML tags are dropped, the data concatenated to follow the current practice of </w:t>
      </w:r>
      <w:r w:rsidRPr="00045C68">
        <w:rPr>
          <w:rFonts w:ascii="Century Gothic" w:hAnsi="Century Gothic"/>
          <w:color w:val="000000" w:themeColor="text1"/>
          <w:sz w:val="20"/>
          <w:szCs w:val="20"/>
          <w:u w:val="single"/>
        </w:rPr>
        <w:t xml:space="preserve">EDI X12 ANSI format exchanged </w:t>
      </w:r>
      <w:r w:rsidRPr="00045C68">
        <w:rPr>
          <w:rFonts w:ascii="Century Gothic" w:hAnsi="Century Gothic"/>
          <w:color w:val="000000"/>
          <w:sz w:val="20"/>
          <w:szCs w:val="20"/>
          <w:u w:val="single"/>
        </w:rPr>
        <w:t>today</w:t>
      </w:r>
      <w:r w:rsidRPr="00045C68">
        <w:rPr>
          <w:rFonts w:ascii="Century Gothic" w:hAnsi="Century Gothic"/>
          <w:sz w:val="20"/>
          <w:szCs w:val="20"/>
          <w:u w:val="single"/>
        </w:rPr>
        <w:t>, and to include the remittance information in the “7” record of the NACHA file</w:t>
      </w:r>
      <w:r w:rsidRPr="00045C68">
        <w:rPr>
          <w:rFonts w:ascii="Century Gothic" w:hAnsi="Century Gothic"/>
          <w:sz w:val="20"/>
          <w:szCs w:val="20"/>
        </w:rPr>
        <w:t xml:space="preserve">. </w:t>
      </w:r>
    </w:p>
    <w:p w:rsidR="007704EF" w:rsidRPr="00045C68" w:rsidRDefault="007704EF" w:rsidP="008845DF">
      <w:pPr>
        <w:pStyle w:val="BodyText"/>
        <w:spacing w:before="200"/>
        <w:ind w:left="1440"/>
        <w:rPr>
          <w:rFonts w:ascii="Century Gothic" w:hAnsi="Century Gothic"/>
          <w:b/>
          <w:color w:val="000000"/>
          <w:sz w:val="20"/>
          <w:szCs w:val="20"/>
        </w:rPr>
      </w:pPr>
      <w:r w:rsidRPr="00045C68">
        <w:rPr>
          <w:rFonts w:ascii="Century Gothic" w:hAnsi="Century Gothic"/>
          <w:b/>
          <w:color w:val="000000"/>
          <w:sz w:val="20"/>
          <w:szCs w:val="20"/>
        </w:rPr>
        <w:t>Tax Payment – TXP Segment</w:t>
      </w:r>
    </w:p>
    <w:p w:rsidR="007704EF" w:rsidRPr="00045C68" w:rsidRDefault="007704EF" w:rsidP="008845DF">
      <w:pPr>
        <w:ind w:left="1440"/>
        <w:rPr>
          <w:rFonts w:ascii="Century Gothic" w:hAnsi="Century Gothic"/>
          <w:sz w:val="20"/>
          <w:szCs w:val="20"/>
        </w:rPr>
      </w:pPr>
      <w:r w:rsidRPr="00045C68">
        <w:rPr>
          <w:rFonts w:ascii="Century Gothic" w:hAnsi="Century Gothic"/>
          <w:sz w:val="20"/>
          <w:szCs w:val="20"/>
        </w:rPr>
        <w:t>Tax payments made by businesses to state revenue authorities are supported through the use of</w:t>
      </w:r>
      <w:r w:rsidR="00BC7F9E" w:rsidRPr="00045C68">
        <w:rPr>
          <w:rFonts w:ascii="Century Gothic" w:hAnsi="Century Gothic"/>
          <w:sz w:val="20"/>
          <w:szCs w:val="20"/>
        </w:rPr>
        <w:t xml:space="preserve"> the TXP segment in ACH addenda</w:t>
      </w:r>
      <w:r w:rsidRPr="00045C68">
        <w:rPr>
          <w:rFonts w:ascii="Century Gothic" w:hAnsi="Century Gothic"/>
          <w:sz w:val="20"/>
          <w:szCs w:val="20"/>
        </w:rPr>
        <w:t xml:space="preserve">. The ISO equivalent and mappings for TXP01–TXP10 are provided below for the pain.001 message. </w:t>
      </w:r>
    </w:p>
    <w:p w:rsidR="004F3B4D" w:rsidRPr="00045C68" w:rsidRDefault="007704EF" w:rsidP="008845DF">
      <w:pPr>
        <w:ind w:left="1440"/>
        <w:rPr>
          <w:rFonts w:ascii="Century Gothic" w:hAnsi="Century Gothic"/>
          <w:sz w:val="20"/>
          <w:szCs w:val="20"/>
        </w:rPr>
      </w:pPr>
      <w:r w:rsidRPr="00045C68">
        <w:rPr>
          <w:rFonts w:ascii="Century Gothic" w:hAnsi="Century Gothic"/>
          <w:sz w:val="20"/>
          <w:szCs w:val="20"/>
        </w:rPr>
        <w:t>Note that some segments (TXP05, TXP07, and TXP09 as well as TXP04, TXP06, and TXP08) can have multiple occurrences and may be mapped to the same data element.</w:t>
      </w:r>
      <w:r w:rsidR="005A4962" w:rsidRPr="00045C68">
        <w:rPr>
          <w:rFonts w:ascii="Century Gothic" w:hAnsi="Century Gothic"/>
          <w:sz w:val="20"/>
          <w:szCs w:val="20"/>
        </w:rPr>
        <w:t xml:space="preserve"> </w:t>
      </w:r>
    </w:p>
    <w:p w:rsidR="005A4962" w:rsidRPr="00045C68" w:rsidRDefault="00C46A94" w:rsidP="00B64B4C">
      <w:pPr>
        <w:spacing w:after="120"/>
        <w:ind w:left="1080"/>
        <w:jc w:val="center"/>
        <w:rPr>
          <w:rFonts w:ascii="Century Gothic" w:hAnsi="Century Gothic"/>
          <w:color w:val="000000"/>
          <w:sz w:val="20"/>
          <w:szCs w:val="20"/>
        </w:rPr>
      </w:pPr>
      <w:r w:rsidRPr="00045C68">
        <w:rPr>
          <w:rFonts w:ascii="Century Gothic" w:hAnsi="Century Gothic"/>
          <w:b/>
          <w:color w:val="000000"/>
          <w:sz w:val="20"/>
          <w:szCs w:val="20"/>
        </w:rPr>
        <w:lastRenderedPageBreak/>
        <w:t xml:space="preserve">Table 1: NACHA Endorsed Banking Convention </w:t>
      </w:r>
      <w:r w:rsidR="00CC4A8F" w:rsidRPr="00045C68">
        <w:rPr>
          <w:rFonts w:ascii="Century Gothic" w:hAnsi="Century Gothic"/>
          <w:b/>
          <w:color w:val="000000"/>
          <w:sz w:val="20"/>
          <w:szCs w:val="20"/>
        </w:rPr>
        <w:t xml:space="preserve">– </w:t>
      </w:r>
      <w:r w:rsidRPr="00045C68">
        <w:rPr>
          <w:rFonts w:ascii="Century Gothic" w:hAnsi="Century Gothic"/>
          <w:b/>
          <w:color w:val="000000"/>
          <w:sz w:val="20"/>
          <w:szCs w:val="20"/>
        </w:rPr>
        <w:t>TXP Mapping to ISO Equivalent</w:t>
      </w:r>
      <w:r w:rsidRPr="00045C68">
        <w:rPr>
          <w:rFonts w:ascii="Century Gothic" w:hAnsi="Century Gothic"/>
          <w:color w:val="000000"/>
          <w:sz w:val="20"/>
          <w:szCs w:val="20"/>
        </w:rPr>
        <w:t>*</w:t>
      </w:r>
    </w:p>
    <w:tbl>
      <w:tblPr>
        <w:tblpPr w:leftFromText="180" w:rightFromText="180" w:vertAnchor="text" w:horzAnchor="page" w:tblpX="1396" w:tblpY="345"/>
        <w:tblW w:w="13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1"/>
        <w:gridCol w:w="2409"/>
        <w:gridCol w:w="3651"/>
        <w:gridCol w:w="6068"/>
      </w:tblGrid>
      <w:tr w:rsidR="00E263DC" w:rsidRPr="00045C68" w:rsidTr="00DA3768">
        <w:trPr>
          <w:trHeight w:val="347"/>
        </w:trPr>
        <w:tc>
          <w:tcPr>
            <w:tcW w:w="1147" w:type="dxa"/>
            <w:shd w:val="clear" w:color="auto" w:fill="17365D"/>
            <w:vAlign w:val="center"/>
          </w:tcPr>
          <w:p w:rsidR="004F3B4D" w:rsidRPr="00045C68" w:rsidRDefault="004F3B4D" w:rsidP="00DA3768">
            <w:pPr>
              <w:spacing w:after="0" w:line="240" w:lineRule="auto"/>
              <w:jc w:val="center"/>
              <w:rPr>
                <w:rFonts w:ascii="Century Gothic" w:hAnsi="Century Gothic"/>
                <w:b/>
                <w:color w:val="FFFFFF"/>
                <w:sz w:val="19"/>
                <w:szCs w:val="19"/>
              </w:rPr>
            </w:pPr>
            <w:r w:rsidRPr="00045C68">
              <w:rPr>
                <w:rFonts w:ascii="Century Gothic" w:hAnsi="Century Gothic"/>
                <w:b/>
                <w:color w:val="FFFFFF"/>
                <w:sz w:val="19"/>
                <w:szCs w:val="19"/>
              </w:rPr>
              <w:t>Segment</w:t>
            </w:r>
          </w:p>
        </w:tc>
        <w:tc>
          <w:tcPr>
            <w:tcW w:w="2459" w:type="dxa"/>
            <w:shd w:val="clear" w:color="auto" w:fill="17365D"/>
            <w:vAlign w:val="center"/>
          </w:tcPr>
          <w:p w:rsidR="004F3B4D" w:rsidRPr="00045C68" w:rsidRDefault="004F3B4D" w:rsidP="00DA3768">
            <w:pPr>
              <w:spacing w:after="0" w:line="240" w:lineRule="auto"/>
              <w:jc w:val="center"/>
              <w:rPr>
                <w:rFonts w:ascii="Century Gothic" w:hAnsi="Century Gothic"/>
                <w:b/>
                <w:color w:val="FFFFFF"/>
                <w:sz w:val="19"/>
                <w:szCs w:val="19"/>
              </w:rPr>
            </w:pPr>
            <w:r w:rsidRPr="00045C68">
              <w:rPr>
                <w:rFonts w:ascii="Century Gothic" w:hAnsi="Century Gothic"/>
                <w:b/>
                <w:color w:val="FFFFFF"/>
                <w:sz w:val="19"/>
                <w:szCs w:val="19"/>
              </w:rPr>
              <w:t>Data Element</w:t>
            </w:r>
          </w:p>
        </w:tc>
        <w:tc>
          <w:tcPr>
            <w:tcW w:w="3758" w:type="dxa"/>
            <w:shd w:val="clear" w:color="auto" w:fill="17365D"/>
            <w:vAlign w:val="center"/>
          </w:tcPr>
          <w:p w:rsidR="004F3B4D" w:rsidRPr="00045C68" w:rsidRDefault="004F3B4D" w:rsidP="00DA3768">
            <w:pPr>
              <w:spacing w:after="0" w:line="240" w:lineRule="auto"/>
              <w:jc w:val="center"/>
              <w:rPr>
                <w:rFonts w:ascii="Century Gothic" w:hAnsi="Century Gothic"/>
                <w:b/>
                <w:color w:val="FFFFFF"/>
                <w:sz w:val="19"/>
                <w:szCs w:val="19"/>
              </w:rPr>
            </w:pPr>
            <w:r w:rsidRPr="00045C68">
              <w:rPr>
                <w:rFonts w:ascii="Century Gothic" w:hAnsi="Century Gothic"/>
                <w:b/>
                <w:color w:val="FFFFFF"/>
                <w:sz w:val="19"/>
                <w:szCs w:val="19"/>
              </w:rPr>
              <w:t>Definition</w:t>
            </w:r>
          </w:p>
        </w:tc>
        <w:tc>
          <w:tcPr>
            <w:tcW w:w="5905" w:type="dxa"/>
            <w:shd w:val="clear" w:color="auto" w:fill="17365D"/>
            <w:vAlign w:val="center"/>
          </w:tcPr>
          <w:p w:rsidR="004F3B4D" w:rsidRPr="00045C68" w:rsidRDefault="004F3B4D" w:rsidP="00DA3768">
            <w:pPr>
              <w:spacing w:after="0" w:line="240" w:lineRule="auto"/>
              <w:jc w:val="center"/>
              <w:rPr>
                <w:rFonts w:ascii="Century Gothic" w:hAnsi="Century Gothic"/>
                <w:b/>
                <w:color w:val="FFFFFF"/>
                <w:sz w:val="19"/>
                <w:szCs w:val="19"/>
              </w:rPr>
            </w:pPr>
            <w:r w:rsidRPr="00045C68">
              <w:rPr>
                <w:rFonts w:ascii="Century Gothic" w:hAnsi="Century Gothic"/>
                <w:b/>
                <w:color w:val="FFFFFF"/>
                <w:sz w:val="19"/>
                <w:szCs w:val="19"/>
              </w:rPr>
              <w:t>ISO Equivalent</w:t>
            </w:r>
          </w:p>
        </w:tc>
      </w:tr>
      <w:tr w:rsidR="00E263DC" w:rsidRPr="00045C68" w:rsidTr="00E263DC">
        <w:tc>
          <w:tcPr>
            <w:tcW w:w="1147" w:type="dxa"/>
            <w:vAlign w:val="center"/>
          </w:tcPr>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TXP01</w:t>
            </w:r>
          </w:p>
        </w:tc>
        <w:tc>
          <w:tcPr>
            <w:tcW w:w="2459" w:type="dxa"/>
            <w:vAlign w:val="center"/>
          </w:tcPr>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 xml:space="preserve">Taxpayer Identification Number </w:t>
            </w:r>
          </w:p>
        </w:tc>
        <w:tc>
          <w:tcPr>
            <w:tcW w:w="3758" w:type="dxa"/>
            <w:vAlign w:val="center"/>
          </w:tcPr>
          <w:p w:rsidR="004F3B4D" w:rsidRPr="00045C68" w:rsidRDefault="004F3B4D" w:rsidP="00E263DC">
            <w:pPr>
              <w:spacing w:after="0" w:line="240" w:lineRule="auto"/>
              <w:rPr>
                <w:rFonts w:ascii="Century Gothic" w:eastAsia="Times New Roman" w:hAnsi="Century Gothic" w:cs="Arial"/>
                <w:sz w:val="19"/>
                <w:szCs w:val="19"/>
              </w:rPr>
            </w:pPr>
            <w:r w:rsidRPr="00045C68">
              <w:rPr>
                <w:rFonts w:ascii="Century Gothic" w:eastAsia="Times New Roman" w:hAnsi="Century Gothic" w:cs="Arial"/>
                <w:sz w:val="19"/>
                <w:szCs w:val="19"/>
              </w:rPr>
              <w:t>Contains the taxpayer’s identification number as assigned by the taxing authority. This is the nine- digit Employer Identification Number (EIN) for Federal tax payments</w:t>
            </w:r>
          </w:p>
        </w:tc>
        <w:tc>
          <w:tcPr>
            <w:tcW w:w="5905" w:type="dxa"/>
            <w:vAlign w:val="center"/>
          </w:tcPr>
          <w:p w:rsidR="004F3B4D" w:rsidRPr="00045C68" w:rsidRDefault="00E263DC" w:rsidP="00962861">
            <w:pPr>
              <w:spacing w:after="0" w:line="240" w:lineRule="auto"/>
              <w:rPr>
                <w:rFonts w:ascii="Century Gothic" w:hAnsi="Century Gothic"/>
                <w:color w:val="000000" w:themeColor="text1"/>
                <w:sz w:val="19"/>
                <w:szCs w:val="19"/>
              </w:rPr>
            </w:pPr>
            <w:r w:rsidRPr="00045C68">
              <w:rPr>
                <w:rFonts w:ascii="Century Gothic" w:hAnsi="Century Gothic"/>
                <w:color w:val="000000" w:themeColor="text1"/>
                <w:sz w:val="19"/>
                <w:szCs w:val="19"/>
              </w:rPr>
              <w:t>&lt;Payment Information&gt;</w:t>
            </w:r>
            <w:r w:rsidR="004F3B4D" w:rsidRPr="00045C68">
              <w:rPr>
                <w:rFonts w:ascii="Century Gothic" w:hAnsi="Century Gothic"/>
                <w:color w:val="000000" w:themeColor="text1"/>
                <w:sz w:val="19"/>
                <w:szCs w:val="19"/>
              </w:rPr>
              <w:t>&lt;UltimateDebtor&gt;&lt;Identification&gt;</w:t>
            </w:r>
            <w:r w:rsidRPr="00045C68">
              <w:rPr>
                <w:rFonts w:ascii="Century Gothic" w:hAnsi="Century Gothic"/>
                <w:color w:val="000000" w:themeColor="text1"/>
                <w:sz w:val="19"/>
                <w:szCs w:val="19"/>
              </w:rPr>
              <w:t xml:space="preserve"> </w:t>
            </w:r>
            <w:r w:rsidR="004F3B4D" w:rsidRPr="00045C68">
              <w:rPr>
                <w:rFonts w:ascii="Century Gothic" w:hAnsi="Century Gothic"/>
                <w:color w:val="000000" w:themeColor="text1"/>
                <w:sz w:val="19"/>
                <w:szCs w:val="19"/>
              </w:rPr>
              <w:t>&lt;OrganisationIdentification&gt;&lt;Other&gt;&lt;Identification&gt;</w:t>
            </w:r>
          </w:p>
        </w:tc>
      </w:tr>
      <w:tr w:rsidR="00E263DC" w:rsidRPr="00045C68" w:rsidTr="00E263DC">
        <w:tc>
          <w:tcPr>
            <w:tcW w:w="1147" w:type="dxa"/>
            <w:vAlign w:val="center"/>
          </w:tcPr>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TXP02</w:t>
            </w:r>
          </w:p>
        </w:tc>
        <w:tc>
          <w:tcPr>
            <w:tcW w:w="2459" w:type="dxa"/>
            <w:vAlign w:val="center"/>
          </w:tcPr>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 xml:space="preserve">Tax Payment Type Code   </w:t>
            </w:r>
          </w:p>
        </w:tc>
        <w:tc>
          <w:tcPr>
            <w:tcW w:w="3758" w:type="dxa"/>
            <w:vAlign w:val="center"/>
          </w:tcPr>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Type of tax being paid</w:t>
            </w:r>
          </w:p>
        </w:tc>
        <w:tc>
          <w:tcPr>
            <w:tcW w:w="5905" w:type="dxa"/>
            <w:vAlign w:val="center"/>
          </w:tcPr>
          <w:p w:rsidR="004F3B4D" w:rsidRPr="00045C68" w:rsidRDefault="00E263DC" w:rsidP="00E263DC">
            <w:pPr>
              <w:spacing w:after="0" w:line="240" w:lineRule="auto"/>
              <w:rPr>
                <w:rFonts w:ascii="Century Gothic" w:hAnsi="Century Gothic"/>
                <w:color w:val="1F497D" w:themeColor="text2"/>
                <w:sz w:val="19"/>
                <w:szCs w:val="19"/>
              </w:rPr>
            </w:pPr>
            <w:r w:rsidRPr="00045C68">
              <w:rPr>
                <w:rFonts w:ascii="Century Gothic" w:hAnsi="Century Gothic"/>
                <w:color w:val="000000" w:themeColor="text1"/>
                <w:sz w:val="19"/>
                <w:szCs w:val="19"/>
              </w:rPr>
              <w:t>&lt;CreditTransferTransactionInformation&gt;</w:t>
            </w:r>
            <w:r w:rsidR="004F3B4D" w:rsidRPr="00045C68">
              <w:rPr>
                <w:rFonts w:ascii="Century Gothic" w:hAnsi="Century Gothic"/>
                <w:color w:val="000000" w:themeColor="text1"/>
                <w:sz w:val="19"/>
                <w:szCs w:val="19"/>
              </w:rPr>
              <w:t>&lt;Tax&gt;&lt;Record&gt;&lt;Type&gt;</w:t>
            </w:r>
          </w:p>
        </w:tc>
      </w:tr>
      <w:tr w:rsidR="00E263DC" w:rsidRPr="00045C68" w:rsidTr="00E263DC">
        <w:tc>
          <w:tcPr>
            <w:tcW w:w="1147" w:type="dxa"/>
            <w:vAlign w:val="center"/>
          </w:tcPr>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TXP03</w:t>
            </w:r>
          </w:p>
        </w:tc>
        <w:tc>
          <w:tcPr>
            <w:tcW w:w="2459" w:type="dxa"/>
            <w:vAlign w:val="center"/>
          </w:tcPr>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Tax Period End Date</w:t>
            </w:r>
          </w:p>
        </w:tc>
        <w:tc>
          <w:tcPr>
            <w:tcW w:w="3758" w:type="dxa"/>
            <w:vAlign w:val="center"/>
          </w:tcPr>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End date for the tax period for which the payment is being made</w:t>
            </w:r>
          </w:p>
        </w:tc>
        <w:tc>
          <w:tcPr>
            <w:tcW w:w="5905" w:type="dxa"/>
            <w:vAlign w:val="center"/>
          </w:tcPr>
          <w:p w:rsidR="00E263DC" w:rsidRPr="00045C68" w:rsidRDefault="00E263DC" w:rsidP="00E263DC">
            <w:pPr>
              <w:spacing w:after="0" w:line="240" w:lineRule="auto"/>
              <w:rPr>
                <w:rFonts w:ascii="Century Gothic" w:hAnsi="Century Gothic"/>
                <w:color w:val="000000"/>
                <w:sz w:val="19"/>
                <w:szCs w:val="19"/>
              </w:rPr>
            </w:pPr>
            <w:r w:rsidRPr="00045C68">
              <w:rPr>
                <w:rFonts w:ascii="Century Gothic" w:hAnsi="Century Gothic"/>
                <w:color w:val="000000" w:themeColor="text1"/>
                <w:sz w:val="19"/>
                <w:szCs w:val="19"/>
              </w:rPr>
              <w:t>&lt;CreditTransferTransactionInformation&gt;</w:t>
            </w:r>
            <w:r w:rsidR="004F3B4D" w:rsidRPr="00045C68">
              <w:rPr>
                <w:rFonts w:ascii="Century Gothic" w:hAnsi="Century Gothic"/>
                <w:color w:val="000000"/>
                <w:sz w:val="19"/>
                <w:szCs w:val="19"/>
              </w:rPr>
              <w:t>&lt;Tax&gt;&lt;Record&gt;&lt;Period&gt;</w:t>
            </w:r>
          </w:p>
          <w:p w:rsidR="004F3B4D" w:rsidRPr="00045C68" w:rsidRDefault="004F3B4D" w:rsidP="00E263DC">
            <w:pPr>
              <w:spacing w:after="0" w:line="240" w:lineRule="auto"/>
              <w:rPr>
                <w:rFonts w:ascii="Century Gothic" w:hAnsi="Century Gothic"/>
                <w:color w:val="1F497D" w:themeColor="text2"/>
                <w:sz w:val="19"/>
                <w:szCs w:val="19"/>
              </w:rPr>
            </w:pPr>
            <w:r w:rsidRPr="00045C68">
              <w:rPr>
                <w:rFonts w:ascii="Century Gothic" w:hAnsi="Century Gothic"/>
                <w:color w:val="000000"/>
                <w:sz w:val="19"/>
                <w:szCs w:val="19"/>
              </w:rPr>
              <w:t>&lt;FromToDate&gt;&lt;ToDate&gt;</w:t>
            </w:r>
          </w:p>
        </w:tc>
      </w:tr>
      <w:tr w:rsidR="00E263DC" w:rsidRPr="00045C68" w:rsidTr="00E263DC">
        <w:tc>
          <w:tcPr>
            <w:tcW w:w="1147" w:type="dxa"/>
            <w:vAlign w:val="center"/>
          </w:tcPr>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TXP04</w:t>
            </w:r>
          </w:p>
        </w:tc>
        <w:tc>
          <w:tcPr>
            <w:tcW w:w="2459" w:type="dxa"/>
            <w:vAlign w:val="center"/>
          </w:tcPr>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Amount Type (Tax Information ID Number)</w:t>
            </w:r>
          </w:p>
        </w:tc>
        <w:tc>
          <w:tcPr>
            <w:tcW w:w="3758" w:type="dxa"/>
            <w:vAlign w:val="center"/>
          </w:tcPr>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 xml:space="preserve">Identifies the type of amount that immediately follows: </w:t>
            </w:r>
          </w:p>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T= Tax</w:t>
            </w:r>
          </w:p>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I= Interest</w:t>
            </w:r>
          </w:p>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S= State</w:t>
            </w:r>
          </w:p>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L= Local</w:t>
            </w:r>
          </w:p>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C = City</w:t>
            </w:r>
          </w:p>
        </w:tc>
        <w:tc>
          <w:tcPr>
            <w:tcW w:w="5905" w:type="dxa"/>
            <w:vAlign w:val="center"/>
          </w:tcPr>
          <w:p w:rsidR="00E263DC" w:rsidRPr="00045C68" w:rsidRDefault="00E263DC" w:rsidP="00E263DC">
            <w:pPr>
              <w:spacing w:after="0" w:line="240" w:lineRule="auto"/>
              <w:rPr>
                <w:rFonts w:ascii="Century Gothic" w:hAnsi="Century Gothic"/>
                <w:color w:val="000000" w:themeColor="text1"/>
                <w:sz w:val="19"/>
                <w:szCs w:val="19"/>
              </w:rPr>
            </w:pPr>
            <w:r w:rsidRPr="00045C68">
              <w:rPr>
                <w:rFonts w:ascii="Century Gothic" w:hAnsi="Century Gothic"/>
                <w:color w:val="000000" w:themeColor="text1"/>
                <w:sz w:val="19"/>
                <w:szCs w:val="19"/>
              </w:rPr>
              <w:t>&lt;CreditTransferTransactionInformation&gt;</w:t>
            </w:r>
            <w:r w:rsidR="004F3B4D" w:rsidRPr="00045C68">
              <w:rPr>
                <w:rFonts w:ascii="Century Gothic" w:hAnsi="Century Gothic"/>
                <w:color w:val="000000" w:themeColor="text1"/>
                <w:sz w:val="19"/>
                <w:szCs w:val="19"/>
              </w:rPr>
              <w:t>&lt;Tax&gt;&lt;Record&gt;</w:t>
            </w:r>
          </w:p>
          <w:p w:rsidR="004F3B4D" w:rsidRPr="00045C68" w:rsidRDefault="00E263DC" w:rsidP="00E263DC">
            <w:pPr>
              <w:spacing w:after="0" w:line="240" w:lineRule="auto"/>
              <w:rPr>
                <w:rFonts w:ascii="Century Gothic" w:hAnsi="Century Gothic"/>
                <w:color w:val="1F497D" w:themeColor="text2"/>
                <w:sz w:val="19"/>
                <w:szCs w:val="19"/>
              </w:rPr>
            </w:pPr>
            <w:r w:rsidRPr="00045C68">
              <w:rPr>
                <w:rFonts w:ascii="Century Gothic" w:hAnsi="Century Gothic"/>
                <w:color w:val="000000" w:themeColor="text1"/>
                <w:sz w:val="19"/>
                <w:szCs w:val="19"/>
              </w:rPr>
              <w:t>&lt;Category</w:t>
            </w:r>
            <w:r w:rsidR="004F3B4D" w:rsidRPr="00045C68">
              <w:rPr>
                <w:rFonts w:ascii="Century Gothic" w:hAnsi="Century Gothic"/>
                <w:color w:val="000000" w:themeColor="text1"/>
                <w:sz w:val="19"/>
                <w:szCs w:val="19"/>
              </w:rPr>
              <w:t>Details&gt;</w:t>
            </w:r>
          </w:p>
        </w:tc>
      </w:tr>
      <w:tr w:rsidR="00E263DC" w:rsidRPr="00045C68" w:rsidTr="00E263DC">
        <w:tc>
          <w:tcPr>
            <w:tcW w:w="1147" w:type="dxa"/>
            <w:vAlign w:val="center"/>
          </w:tcPr>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TXP05</w:t>
            </w:r>
          </w:p>
        </w:tc>
        <w:tc>
          <w:tcPr>
            <w:tcW w:w="2459" w:type="dxa"/>
            <w:vAlign w:val="center"/>
          </w:tcPr>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Tax Amount</w:t>
            </w:r>
          </w:p>
        </w:tc>
        <w:tc>
          <w:tcPr>
            <w:tcW w:w="3758" w:type="dxa"/>
            <w:vAlign w:val="center"/>
          </w:tcPr>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Amount of tax liability owed and/or paid. If no subsequent amounts are</w:t>
            </w:r>
          </w:p>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reported in data elements TXP07 and TXP09, the amount value reported in TXP05 must equal the value contained in Field 6 in the CCD Entry Detail Record</w:t>
            </w:r>
          </w:p>
        </w:tc>
        <w:tc>
          <w:tcPr>
            <w:tcW w:w="5905" w:type="dxa"/>
            <w:vAlign w:val="center"/>
          </w:tcPr>
          <w:p w:rsidR="004F3B4D" w:rsidRPr="00045C68" w:rsidRDefault="004F3B4D" w:rsidP="00AE698D">
            <w:pPr>
              <w:spacing w:after="0" w:line="240" w:lineRule="auto"/>
              <w:rPr>
                <w:rFonts w:ascii="Century Gothic" w:hAnsi="Century Gothic"/>
                <w:color w:val="1F497D" w:themeColor="text2"/>
                <w:sz w:val="19"/>
                <w:szCs w:val="19"/>
              </w:rPr>
            </w:pPr>
          </w:p>
          <w:p w:rsidR="004F3B4D" w:rsidRPr="00045C68" w:rsidRDefault="00E263DC" w:rsidP="00AE698D">
            <w:pPr>
              <w:spacing w:after="0" w:line="240" w:lineRule="auto"/>
              <w:rPr>
                <w:rFonts w:ascii="Century Gothic" w:hAnsi="Century Gothic"/>
                <w:color w:val="000000" w:themeColor="text1"/>
                <w:sz w:val="19"/>
                <w:szCs w:val="19"/>
              </w:rPr>
            </w:pPr>
            <w:r w:rsidRPr="00045C68">
              <w:rPr>
                <w:rFonts w:ascii="Century Gothic" w:hAnsi="Century Gothic"/>
                <w:color w:val="000000" w:themeColor="text1"/>
                <w:sz w:val="19"/>
                <w:szCs w:val="19"/>
              </w:rPr>
              <w:t>&lt;CreditTransferTransactionInformation&gt;</w:t>
            </w:r>
            <w:r w:rsidR="004F3B4D" w:rsidRPr="00045C68">
              <w:rPr>
                <w:rFonts w:ascii="Century Gothic" w:hAnsi="Century Gothic"/>
                <w:color w:val="000000" w:themeColor="text1"/>
                <w:sz w:val="19"/>
                <w:szCs w:val="19"/>
              </w:rPr>
              <w:t>&lt;Tax&gt;&lt;Record&gt;</w:t>
            </w:r>
            <w:r w:rsidRPr="00045C68">
              <w:rPr>
                <w:rFonts w:ascii="Century Gothic" w:hAnsi="Century Gothic"/>
                <w:color w:val="000000" w:themeColor="text1"/>
                <w:sz w:val="19"/>
                <w:szCs w:val="19"/>
              </w:rPr>
              <w:t xml:space="preserve"> &lt;TaxAmount&gt;</w:t>
            </w:r>
            <w:r w:rsidR="004F3B4D" w:rsidRPr="00045C68">
              <w:rPr>
                <w:rFonts w:ascii="Century Gothic" w:hAnsi="Century Gothic"/>
                <w:color w:val="000000" w:themeColor="text1"/>
                <w:sz w:val="19"/>
                <w:szCs w:val="19"/>
              </w:rPr>
              <w:t>&lt;TotalAmount</w:t>
            </w:r>
            <w:r w:rsidRPr="00045C68">
              <w:rPr>
                <w:rFonts w:ascii="Century Gothic" w:hAnsi="Century Gothic"/>
                <w:color w:val="000000" w:themeColor="text1"/>
                <w:sz w:val="19"/>
                <w:szCs w:val="19"/>
              </w:rPr>
              <w:t>Currency</w:t>
            </w:r>
            <w:r w:rsidR="004F3B4D" w:rsidRPr="00045C68">
              <w:rPr>
                <w:rFonts w:ascii="Century Gothic" w:hAnsi="Century Gothic"/>
                <w:color w:val="000000" w:themeColor="text1"/>
                <w:sz w:val="19"/>
                <w:szCs w:val="19"/>
              </w:rPr>
              <w:t>&gt;</w:t>
            </w:r>
          </w:p>
          <w:p w:rsidR="00AE698D" w:rsidRPr="00045C68" w:rsidRDefault="00AE698D" w:rsidP="00AE698D">
            <w:pPr>
              <w:pStyle w:val="ListParagraph"/>
              <w:rPr>
                <w:rFonts w:ascii="Century Gothic" w:hAnsi="Century Gothic"/>
                <w:color w:val="000000" w:themeColor="text1"/>
                <w:sz w:val="19"/>
                <w:szCs w:val="19"/>
              </w:rPr>
            </w:pPr>
          </w:p>
          <w:p w:rsidR="00AE698D" w:rsidRPr="00045C68" w:rsidRDefault="00AE698D" w:rsidP="00AE698D">
            <w:pPr>
              <w:pStyle w:val="ListParagraph"/>
              <w:spacing w:after="0" w:line="240" w:lineRule="auto"/>
              <w:ind w:left="0"/>
              <w:rPr>
                <w:rFonts w:ascii="Century Gothic" w:hAnsi="Century Gothic"/>
                <w:color w:val="000000" w:themeColor="text1"/>
                <w:sz w:val="19"/>
                <w:szCs w:val="19"/>
              </w:rPr>
            </w:pPr>
            <w:r w:rsidRPr="00045C68">
              <w:rPr>
                <w:rFonts w:ascii="Century Gothic" w:hAnsi="Century Gothic"/>
                <w:color w:val="000000" w:themeColor="text1"/>
                <w:sz w:val="19"/>
                <w:szCs w:val="19"/>
              </w:rPr>
              <w:t>Optional to also include here when no other tax amount</w:t>
            </w:r>
            <w:r w:rsidR="007525E6" w:rsidRPr="00045C68">
              <w:rPr>
                <w:rFonts w:ascii="Century Gothic" w:hAnsi="Century Gothic"/>
                <w:color w:val="000000" w:themeColor="text1"/>
                <w:sz w:val="19"/>
                <w:szCs w:val="19"/>
              </w:rPr>
              <w:t>(</w:t>
            </w:r>
            <w:r w:rsidRPr="00045C68">
              <w:rPr>
                <w:rFonts w:ascii="Century Gothic" w:hAnsi="Century Gothic"/>
                <w:color w:val="000000" w:themeColor="text1"/>
                <w:sz w:val="19"/>
                <w:szCs w:val="19"/>
              </w:rPr>
              <w:t>s</w:t>
            </w:r>
            <w:r w:rsidR="007525E6" w:rsidRPr="00045C68">
              <w:rPr>
                <w:rFonts w:ascii="Century Gothic" w:hAnsi="Century Gothic"/>
                <w:color w:val="000000" w:themeColor="text1"/>
                <w:sz w:val="19"/>
                <w:szCs w:val="19"/>
              </w:rPr>
              <w:t>)</w:t>
            </w:r>
            <w:r w:rsidRPr="00045C68">
              <w:rPr>
                <w:rFonts w:ascii="Century Gothic" w:hAnsi="Century Gothic"/>
                <w:color w:val="000000" w:themeColor="text1"/>
                <w:sz w:val="19"/>
                <w:szCs w:val="19"/>
              </w:rPr>
              <w:t>,</w:t>
            </w:r>
            <w:r w:rsidR="007525E6" w:rsidRPr="00045C68">
              <w:rPr>
                <w:rFonts w:ascii="Century Gothic" w:hAnsi="Century Gothic"/>
                <w:color w:val="000000" w:themeColor="text1"/>
                <w:sz w:val="19"/>
                <w:szCs w:val="19"/>
              </w:rPr>
              <w:t xml:space="preserve"> i.e.,</w:t>
            </w:r>
            <w:r w:rsidRPr="00045C68">
              <w:rPr>
                <w:rFonts w:ascii="Century Gothic" w:hAnsi="Century Gothic"/>
                <w:color w:val="000000" w:themeColor="text1"/>
                <w:sz w:val="19"/>
                <w:szCs w:val="19"/>
              </w:rPr>
              <w:t xml:space="preserve"> TXP07 and/or TXP09 is present: &lt;CreditTransferTransactionInformation&gt;&lt;Tax&gt; &lt;TotalTaxAmount&gt; </w:t>
            </w:r>
          </w:p>
          <w:p w:rsidR="00AE698D" w:rsidRPr="00045C68" w:rsidRDefault="00AE698D" w:rsidP="00AE698D">
            <w:pPr>
              <w:pStyle w:val="ListParagraph"/>
              <w:spacing w:after="0" w:line="240" w:lineRule="auto"/>
              <w:ind w:left="0"/>
              <w:rPr>
                <w:rFonts w:ascii="Century Gothic" w:hAnsi="Century Gothic"/>
                <w:color w:val="000000" w:themeColor="text1"/>
                <w:sz w:val="19"/>
                <w:szCs w:val="19"/>
              </w:rPr>
            </w:pPr>
            <w:r w:rsidRPr="00045C68">
              <w:rPr>
                <w:rFonts w:ascii="Century Gothic" w:hAnsi="Century Gothic"/>
                <w:color w:val="000000" w:themeColor="text1"/>
                <w:sz w:val="19"/>
                <w:szCs w:val="19"/>
              </w:rPr>
              <w:t>[Total of all &lt;Record&gt; level Tax Amounts.  Total of the actual tax payment.]</w:t>
            </w:r>
          </w:p>
          <w:p w:rsidR="00AE698D" w:rsidRPr="00045C68" w:rsidRDefault="00AE698D" w:rsidP="00AE698D">
            <w:pPr>
              <w:pStyle w:val="ListParagraph"/>
              <w:spacing w:after="0" w:line="240" w:lineRule="auto"/>
              <w:ind w:left="0"/>
              <w:rPr>
                <w:rFonts w:ascii="Century Gothic" w:hAnsi="Century Gothic"/>
                <w:color w:val="000000" w:themeColor="text1"/>
                <w:sz w:val="19"/>
                <w:szCs w:val="19"/>
              </w:rPr>
            </w:pPr>
          </w:p>
        </w:tc>
      </w:tr>
      <w:tr w:rsidR="00E263DC" w:rsidRPr="00045C68" w:rsidTr="00E263DC">
        <w:tc>
          <w:tcPr>
            <w:tcW w:w="1147" w:type="dxa"/>
            <w:vAlign w:val="center"/>
          </w:tcPr>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TXP06</w:t>
            </w:r>
          </w:p>
        </w:tc>
        <w:tc>
          <w:tcPr>
            <w:tcW w:w="2459" w:type="dxa"/>
            <w:vAlign w:val="center"/>
          </w:tcPr>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Amount Type (Tax Information ID Number)</w:t>
            </w:r>
          </w:p>
        </w:tc>
        <w:tc>
          <w:tcPr>
            <w:tcW w:w="3758" w:type="dxa"/>
            <w:vAlign w:val="center"/>
          </w:tcPr>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 xml:space="preserve">Identifies the type of amount that immediately follows: </w:t>
            </w:r>
          </w:p>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T= Tax</w:t>
            </w:r>
          </w:p>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I= Interest</w:t>
            </w:r>
          </w:p>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S= State</w:t>
            </w:r>
          </w:p>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L= Local</w:t>
            </w:r>
          </w:p>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C = City</w:t>
            </w:r>
          </w:p>
        </w:tc>
        <w:tc>
          <w:tcPr>
            <w:tcW w:w="5905" w:type="dxa"/>
            <w:vAlign w:val="center"/>
          </w:tcPr>
          <w:p w:rsidR="00E263DC" w:rsidRPr="00045C68" w:rsidRDefault="00E263DC" w:rsidP="00E263DC">
            <w:pPr>
              <w:spacing w:after="0" w:line="240" w:lineRule="auto"/>
              <w:rPr>
                <w:rFonts w:ascii="Century Gothic" w:hAnsi="Century Gothic"/>
                <w:color w:val="000000" w:themeColor="text1"/>
                <w:sz w:val="19"/>
                <w:szCs w:val="19"/>
              </w:rPr>
            </w:pPr>
            <w:r w:rsidRPr="00045C68">
              <w:rPr>
                <w:rFonts w:ascii="Century Gothic" w:hAnsi="Century Gothic"/>
                <w:color w:val="000000" w:themeColor="text1"/>
                <w:sz w:val="19"/>
                <w:szCs w:val="19"/>
              </w:rPr>
              <w:t>&lt;CreditTransferTransactionInformation&gt;</w:t>
            </w:r>
            <w:r w:rsidR="004F3B4D" w:rsidRPr="00045C68">
              <w:rPr>
                <w:rFonts w:ascii="Century Gothic" w:hAnsi="Century Gothic"/>
                <w:color w:val="000000" w:themeColor="text1"/>
                <w:sz w:val="19"/>
                <w:szCs w:val="19"/>
              </w:rPr>
              <w:t>&lt;Tax&gt;&lt;Record&gt;</w:t>
            </w:r>
          </w:p>
          <w:p w:rsidR="004F3B4D" w:rsidRPr="00045C68" w:rsidRDefault="00E263DC" w:rsidP="00E263DC">
            <w:pPr>
              <w:spacing w:after="0" w:line="240" w:lineRule="auto"/>
              <w:rPr>
                <w:rFonts w:ascii="Century Gothic" w:hAnsi="Century Gothic"/>
                <w:color w:val="1F497D" w:themeColor="text2"/>
                <w:sz w:val="19"/>
                <w:szCs w:val="19"/>
              </w:rPr>
            </w:pPr>
            <w:r w:rsidRPr="00045C68">
              <w:rPr>
                <w:rFonts w:ascii="Century Gothic" w:hAnsi="Century Gothic"/>
                <w:color w:val="000000" w:themeColor="text1"/>
                <w:sz w:val="19"/>
                <w:szCs w:val="19"/>
              </w:rPr>
              <w:t>&lt;Category</w:t>
            </w:r>
            <w:r w:rsidR="004F3B4D" w:rsidRPr="00045C68">
              <w:rPr>
                <w:rFonts w:ascii="Century Gothic" w:hAnsi="Century Gothic"/>
                <w:color w:val="000000" w:themeColor="text1"/>
                <w:sz w:val="19"/>
                <w:szCs w:val="19"/>
              </w:rPr>
              <w:t>Details&gt;</w:t>
            </w:r>
          </w:p>
        </w:tc>
      </w:tr>
      <w:tr w:rsidR="00E263DC" w:rsidRPr="00045C68" w:rsidTr="00E263DC">
        <w:tc>
          <w:tcPr>
            <w:tcW w:w="1147" w:type="dxa"/>
            <w:vAlign w:val="center"/>
          </w:tcPr>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lastRenderedPageBreak/>
              <w:t>TXP07</w:t>
            </w:r>
          </w:p>
        </w:tc>
        <w:tc>
          <w:tcPr>
            <w:tcW w:w="2459" w:type="dxa"/>
            <w:vAlign w:val="center"/>
          </w:tcPr>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Tax Amount</w:t>
            </w:r>
          </w:p>
        </w:tc>
        <w:tc>
          <w:tcPr>
            <w:tcW w:w="3758" w:type="dxa"/>
            <w:vAlign w:val="center"/>
          </w:tcPr>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Amount of tax liability owed and/or paid. This amount value is optional, but must be used if TXP06 is present. If no subsequent amount is</w:t>
            </w:r>
          </w:p>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reported in data element TXP09, the total amount value reported in the convention (TXP05 +TXP07) must equal the value contained in Field 6 in the CCD Entry Detail Record</w:t>
            </w:r>
          </w:p>
        </w:tc>
        <w:tc>
          <w:tcPr>
            <w:tcW w:w="5905" w:type="dxa"/>
            <w:vAlign w:val="center"/>
          </w:tcPr>
          <w:p w:rsidR="00E263DC" w:rsidRPr="00045C68" w:rsidRDefault="00E263DC" w:rsidP="00E263DC">
            <w:pPr>
              <w:spacing w:after="0" w:line="240" w:lineRule="auto"/>
              <w:rPr>
                <w:rFonts w:ascii="Century Gothic" w:hAnsi="Century Gothic"/>
                <w:color w:val="000000" w:themeColor="text1"/>
                <w:sz w:val="19"/>
                <w:szCs w:val="19"/>
              </w:rPr>
            </w:pPr>
            <w:r w:rsidRPr="00045C68">
              <w:rPr>
                <w:rFonts w:ascii="Century Gothic" w:hAnsi="Century Gothic"/>
                <w:color w:val="000000" w:themeColor="text1"/>
                <w:sz w:val="19"/>
                <w:szCs w:val="19"/>
              </w:rPr>
              <w:t>&lt;CreditTransferTransactionInformation&gt;</w:t>
            </w:r>
            <w:r w:rsidR="004F3B4D" w:rsidRPr="00045C68">
              <w:rPr>
                <w:rFonts w:ascii="Century Gothic" w:hAnsi="Century Gothic"/>
                <w:color w:val="000000" w:themeColor="text1"/>
                <w:sz w:val="19"/>
                <w:szCs w:val="19"/>
              </w:rPr>
              <w:t>&lt;Tax&gt;&lt;Record&gt;</w:t>
            </w:r>
          </w:p>
          <w:p w:rsidR="004F3B4D" w:rsidRPr="00045C68" w:rsidRDefault="00E263DC" w:rsidP="00E263DC">
            <w:pPr>
              <w:spacing w:after="0" w:line="240" w:lineRule="auto"/>
              <w:rPr>
                <w:rFonts w:ascii="Century Gothic" w:hAnsi="Century Gothic"/>
                <w:color w:val="1F497D" w:themeColor="text2"/>
                <w:sz w:val="19"/>
                <w:szCs w:val="19"/>
              </w:rPr>
            </w:pPr>
            <w:r w:rsidRPr="00045C68">
              <w:rPr>
                <w:rFonts w:ascii="Century Gothic" w:hAnsi="Century Gothic"/>
                <w:color w:val="000000" w:themeColor="text1"/>
                <w:sz w:val="19"/>
                <w:szCs w:val="19"/>
              </w:rPr>
              <w:t>&lt;TaxAmount&gt;</w:t>
            </w:r>
            <w:r w:rsidR="004F3B4D" w:rsidRPr="00045C68">
              <w:rPr>
                <w:rFonts w:ascii="Century Gothic" w:hAnsi="Century Gothic"/>
                <w:color w:val="000000" w:themeColor="text1"/>
                <w:sz w:val="19"/>
                <w:szCs w:val="19"/>
              </w:rPr>
              <w:t>&lt;TotalAmount</w:t>
            </w:r>
            <w:r w:rsidRPr="00045C68">
              <w:rPr>
                <w:rFonts w:ascii="Century Gothic" w:hAnsi="Century Gothic"/>
                <w:color w:val="000000" w:themeColor="text1"/>
                <w:sz w:val="19"/>
                <w:szCs w:val="19"/>
              </w:rPr>
              <w:t>Currency</w:t>
            </w:r>
            <w:r w:rsidR="004F3B4D" w:rsidRPr="00045C68">
              <w:rPr>
                <w:rFonts w:ascii="Century Gothic" w:hAnsi="Century Gothic"/>
                <w:color w:val="000000" w:themeColor="text1"/>
                <w:sz w:val="19"/>
                <w:szCs w:val="19"/>
              </w:rPr>
              <w:t>&gt;</w:t>
            </w:r>
          </w:p>
        </w:tc>
      </w:tr>
      <w:tr w:rsidR="00E263DC" w:rsidRPr="00045C68" w:rsidTr="00E263DC">
        <w:tc>
          <w:tcPr>
            <w:tcW w:w="1147" w:type="dxa"/>
            <w:vAlign w:val="center"/>
          </w:tcPr>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TXP08</w:t>
            </w:r>
          </w:p>
        </w:tc>
        <w:tc>
          <w:tcPr>
            <w:tcW w:w="2459" w:type="dxa"/>
            <w:vAlign w:val="center"/>
          </w:tcPr>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Amount Type (Tax Information ID Number)</w:t>
            </w:r>
          </w:p>
        </w:tc>
        <w:tc>
          <w:tcPr>
            <w:tcW w:w="3758" w:type="dxa"/>
            <w:vAlign w:val="center"/>
          </w:tcPr>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 xml:space="preserve">Identifies the type of amount that immediately follows: </w:t>
            </w:r>
          </w:p>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T= Tax</w:t>
            </w:r>
          </w:p>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I= Interest</w:t>
            </w:r>
          </w:p>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S= State</w:t>
            </w:r>
          </w:p>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L= Local</w:t>
            </w:r>
          </w:p>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C = City</w:t>
            </w:r>
          </w:p>
        </w:tc>
        <w:tc>
          <w:tcPr>
            <w:tcW w:w="5905" w:type="dxa"/>
            <w:vAlign w:val="center"/>
          </w:tcPr>
          <w:p w:rsidR="00E263DC" w:rsidRPr="00045C68" w:rsidRDefault="00E263DC" w:rsidP="00E263DC">
            <w:pPr>
              <w:spacing w:after="0" w:line="240" w:lineRule="auto"/>
              <w:rPr>
                <w:rFonts w:ascii="Century Gothic" w:hAnsi="Century Gothic"/>
                <w:color w:val="000000" w:themeColor="text1"/>
                <w:sz w:val="19"/>
                <w:szCs w:val="19"/>
              </w:rPr>
            </w:pPr>
            <w:r w:rsidRPr="00045C68">
              <w:rPr>
                <w:rFonts w:ascii="Century Gothic" w:hAnsi="Century Gothic"/>
                <w:color w:val="000000" w:themeColor="text1"/>
                <w:sz w:val="19"/>
                <w:szCs w:val="19"/>
              </w:rPr>
              <w:t>&lt;CreditTransferTransactionInformation&gt;</w:t>
            </w:r>
            <w:r w:rsidR="004F3B4D" w:rsidRPr="00045C68">
              <w:rPr>
                <w:rFonts w:ascii="Century Gothic" w:hAnsi="Century Gothic"/>
                <w:color w:val="000000" w:themeColor="text1"/>
                <w:sz w:val="19"/>
                <w:szCs w:val="19"/>
              </w:rPr>
              <w:t>&lt;Tax&gt;&lt;Record&gt;</w:t>
            </w:r>
          </w:p>
          <w:p w:rsidR="004F3B4D" w:rsidRPr="00045C68" w:rsidRDefault="004F3B4D" w:rsidP="00E263DC">
            <w:pPr>
              <w:spacing w:after="0" w:line="240" w:lineRule="auto"/>
              <w:rPr>
                <w:rFonts w:ascii="Century Gothic" w:hAnsi="Century Gothic"/>
                <w:color w:val="1F497D" w:themeColor="text2"/>
                <w:sz w:val="19"/>
                <w:szCs w:val="19"/>
              </w:rPr>
            </w:pPr>
            <w:r w:rsidRPr="00045C68">
              <w:rPr>
                <w:rFonts w:ascii="Century Gothic" w:hAnsi="Century Gothic"/>
                <w:color w:val="000000" w:themeColor="text1"/>
                <w:sz w:val="19"/>
                <w:szCs w:val="19"/>
              </w:rPr>
              <w:t>&lt;CategoryDetails&gt;</w:t>
            </w:r>
          </w:p>
        </w:tc>
      </w:tr>
      <w:tr w:rsidR="00E263DC" w:rsidRPr="00045C68" w:rsidTr="00E263DC">
        <w:tc>
          <w:tcPr>
            <w:tcW w:w="1147" w:type="dxa"/>
            <w:vAlign w:val="center"/>
          </w:tcPr>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TXP09</w:t>
            </w:r>
          </w:p>
        </w:tc>
        <w:tc>
          <w:tcPr>
            <w:tcW w:w="2459" w:type="dxa"/>
            <w:vAlign w:val="center"/>
          </w:tcPr>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Tax Amount</w:t>
            </w:r>
          </w:p>
        </w:tc>
        <w:tc>
          <w:tcPr>
            <w:tcW w:w="3758" w:type="dxa"/>
            <w:vAlign w:val="center"/>
          </w:tcPr>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Amount of tax liability owed and/or paid. This amount value is optional, but must be used if TXP08 is present. The total amount value reported in the convention (TXP05 +TXP07+TXP09) must equal the value contained in Field 6 in the CCD Entry Detail Record</w:t>
            </w:r>
          </w:p>
        </w:tc>
        <w:tc>
          <w:tcPr>
            <w:tcW w:w="5905" w:type="dxa"/>
            <w:vAlign w:val="center"/>
          </w:tcPr>
          <w:p w:rsidR="004F3B4D" w:rsidRPr="00045C68" w:rsidRDefault="00E263DC" w:rsidP="00E263DC">
            <w:pPr>
              <w:spacing w:after="0" w:line="240" w:lineRule="auto"/>
              <w:rPr>
                <w:rFonts w:ascii="Century Gothic" w:hAnsi="Century Gothic"/>
                <w:color w:val="1F497D" w:themeColor="text2"/>
                <w:sz w:val="19"/>
                <w:szCs w:val="19"/>
              </w:rPr>
            </w:pPr>
            <w:r w:rsidRPr="00045C68">
              <w:rPr>
                <w:rFonts w:ascii="Century Gothic" w:hAnsi="Century Gothic"/>
                <w:color w:val="000000" w:themeColor="text1"/>
                <w:sz w:val="19"/>
                <w:szCs w:val="19"/>
              </w:rPr>
              <w:t>&lt;CreditTransferTransactionInformation&gt;</w:t>
            </w:r>
            <w:r w:rsidR="004F3B4D" w:rsidRPr="00045C68">
              <w:rPr>
                <w:rFonts w:ascii="Century Gothic" w:hAnsi="Century Gothic"/>
                <w:color w:val="000000" w:themeColor="text1"/>
                <w:sz w:val="19"/>
                <w:szCs w:val="19"/>
              </w:rPr>
              <w:t>&lt;Tax&gt;&lt;Record&gt;</w:t>
            </w:r>
            <w:r w:rsidRPr="00045C68">
              <w:rPr>
                <w:rFonts w:ascii="Century Gothic" w:hAnsi="Century Gothic"/>
                <w:color w:val="000000" w:themeColor="text1"/>
                <w:sz w:val="19"/>
                <w:szCs w:val="19"/>
              </w:rPr>
              <w:t xml:space="preserve"> &lt;TaxAmount&gt;</w:t>
            </w:r>
            <w:r w:rsidR="004F3B4D" w:rsidRPr="00045C68">
              <w:rPr>
                <w:rFonts w:ascii="Century Gothic" w:hAnsi="Century Gothic"/>
                <w:color w:val="000000" w:themeColor="text1"/>
                <w:sz w:val="19"/>
                <w:szCs w:val="19"/>
              </w:rPr>
              <w:t>&lt;TotalAmount</w:t>
            </w:r>
            <w:r w:rsidRPr="00045C68">
              <w:rPr>
                <w:rFonts w:ascii="Century Gothic" w:hAnsi="Century Gothic"/>
                <w:color w:val="000000" w:themeColor="text1"/>
                <w:sz w:val="19"/>
                <w:szCs w:val="19"/>
              </w:rPr>
              <w:t>Currency</w:t>
            </w:r>
            <w:r w:rsidR="004F3B4D" w:rsidRPr="00045C68">
              <w:rPr>
                <w:rFonts w:ascii="Century Gothic" w:hAnsi="Century Gothic"/>
                <w:color w:val="000000" w:themeColor="text1"/>
                <w:sz w:val="19"/>
                <w:szCs w:val="19"/>
              </w:rPr>
              <w:t>&gt;</w:t>
            </w:r>
          </w:p>
        </w:tc>
      </w:tr>
      <w:tr w:rsidR="00E263DC" w:rsidRPr="00045C68" w:rsidTr="00E263DC">
        <w:tc>
          <w:tcPr>
            <w:tcW w:w="1147" w:type="dxa"/>
            <w:vAlign w:val="center"/>
          </w:tcPr>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TXP10</w:t>
            </w:r>
          </w:p>
        </w:tc>
        <w:tc>
          <w:tcPr>
            <w:tcW w:w="2459" w:type="dxa"/>
            <w:vAlign w:val="center"/>
          </w:tcPr>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Taxpayer Verification</w:t>
            </w:r>
          </w:p>
        </w:tc>
        <w:tc>
          <w:tcPr>
            <w:tcW w:w="3758" w:type="dxa"/>
            <w:vAlign w:val="center"/>
          </w:tcPr>
          <w:p w:rsidR="004F3B4D" w:rsidRPr="00045C68" w:rsidRDefault="004F3B4D" w:rsidP="00E263DC">
            <w:pPr>
              <w:spacing w:after="0" w:line="240" w:lineRule="auto"/>
              <w:rPr>
                <w:rFonts w:ascii="Century Gothic" w:hAnsi="Century Gothic"/>
                <w:color w:val="000000"/>
                <w:sz w:val="19"/>
                <w:szCs w:val="19"/>
              </w:rPr>
            </w:pPr>
            <w:r w:rsidRPr="00045C68">
              <w:rPr>
                <w:rFonts w:ascii="Century Gothic" w:hAnsi="Century Gothic"/>
                <w:color w:val="000000"/>
                <w:sz w:val="19"/>
                <w:szCs w:val="19"/>
              </w:rPr>
              <w:t>Optional data element that may be used by the receiver to verify the taxpayer's identify</w:t>
            </w:r>
          </w:p>
        </w:tc>
        <w:tc>
          <w:tcPr>
            <w:tcW w:w="5905" w:type="dxa"/>
            <w:vAlign w:val="center"/>
          </w:tcPr>
          <w:p w:rsidR="004F3B4D" w:rsidRPr="00045C68" w:rsidRDefault="00E263DC" w:rsidP="00E263DC">
            <w:pPr>
              <w:spacing w:after="0" w:line="240" w:lineRule="auto"/>
              <w:rPr>
                <w:rFonts w:ascii="Century Gothic" w:hAnsi="Century Gothic"/>
                <w:color w:val="000000" w:themeColor="text1"/>
                <w:sz w:val="19"/>
                <w:szCs w:val="19"/>
              </w:rPr>
            </w:pPr>
            <w:r w:rsidRPr="00045C68">
              <w:rPr>
                <w:rFonts w:ascii="Century Gothic" w:hAnsi="Century Gothic"/>
                <w:color w:val="000000" w:themeColor="text1"/>
                <w:sz w:val="19"/>
                <w:szCs w:val="19"/>
              </w:rPr>
              <w:t>&lt;CreditTransferTransactionInformation&gt;</w:t>
            </w:r>
            <w:r w:rsidR="004F3B4D" w:rsidRPr="00045C68">
              <w:rPr>
                <w:rFonts w:ascii="Century Gothic" w:hAnsi="Century Gothic"/>
                <w:color w:val="000000" w:themeColor="text1"/>
                <w:sz w:val="19"/>
                <w:szCs w:val="19"/>
              </w:rPr>
              <w:t>&lt;Tax&gt;&lt;Debtor&gt;</w:t>
            </w:r>
            <w:r w:rsidRPr="00045C68">
              <w:rPr>
                <w:rFonts w:ascii="Century Gothic" w:hAnsi="Century Gothic"/>
                <w:color w:val="000000" w:themeColor="text1"/>
                <w:sz w:val="19"/>
                <w:szCs w:val="19"/>
              </w:rPr>
              <w:t xml:space="preserve"> </w:t>
            </w:r>
            <w:r w:rsidR="004F3B4D" w:rsidRPr="00045C68">
              <w:rPr>
                <w:rFonts w:ascii="Century Gothic" w:hAnsi="Century Gothic"/>
                <w:color w:val="000000" w:themeColor="text1"/>
                <w:sz w:val="19"/>
                <w:szCs w:val="19"/>
              </w:rPr>
              <w:t>&lt;TaxIdentification&gt;</w:t>
            </w:r>
          </w:p>
        </w:tc>
      </w:tr>
    </w:tbl>
    <w:p w:rsidR="004F3B4D" w:rsidRPr="00045C68" w:rsidRDefault="00C46A94" w:rsidP="00CC4A8F">
      <w:pPr>
        <w:spacing w:after="0" w:line="240" w:lineRule="auto"/>
        <w:rPr>
          <w:rFonts w:ascii="Century Gothic" w:hAnsi="Century Gothic"/>
          <w:sz w:val="20"/>
          <w:szCs w:val="20"/>
        </w:rPr>
      </w:pPr>
      <w:r w:rsidRPr="00045C68">
        <w:rPr>
          <w:rFonts w:ascii="Century Gothic" w:hAnsi="Century Gothic"/>
          <w:sz w:val="20"/>
          <w:szCs w:val="20"/>
        </w:rPr>
        <w:t xml:space="preserve">*Please refer to </w:t>
      </w:r>
      <w:r w:rsidR="00CC4A8F" w:rsidRPr="00045C68">
        <w:rPr>
          <w:rFonts w:ascii="Century Gothic" w:hAnsi="Century Gothic"/>
          <w:sz w:val="20"/>
          <w:szCs w:val="20"/>
        </w:rPr>
        <w:t>ISO 20022 pain.001 file for the paths provided above.</w:t>
      </w:r>
    </w:p>
    <w:p w:rsidR="00DA3768" w:rsidRPr="00045C68" w:rsidRDefault="00DA3768" w:rsidP="004F3B4D">
      <w:pPr>
        <w:spacing w:after="0" w:line="240" w:lineRule="auto"/>
        <w:ind w:left="1980"/>
        <w:rPr>
          <w:rFonts w:ascii="Century Gothic" w:hAnsi="Century Gothic"/>
          <w:sz w:val="20"/>
          <w:szCs w:val="20"/>
        </w:rPr>
      </w:pPr>
    </w:p>
    <w:p w:rsidR="004F3B4D" w:rsidRPr="00045C68" w:rsidRDefault="004F3B4D" w:rsidP="004F3B4D">
      <w:pPr>
        <w:pStyle w:val="BodyText"/>
        <w:spacing w:before="200"/>
        <w:ind w:left="1440"/>
        <w:rPr>
          <w:rFonts w:ascii="Century Gothic" w:hAnsi="Century Gothic"/>
          <w:b/>
          <w:color w:val="000000"/>
          <w:sz w:val="20"/>
          <w:szCs w:val="20"/>
        </w:rPr>
      </w:pPr>
      <w:r w:rsidRPr="00045C68">
        <w:rPr>
          <w:rFonts w:ascii="Century Gothic" w:hAnsi="Century Gothic"/>
          <w:b/>
          <w:color w:val="000000"/>
          <w:sz w:val="20"/>
          <w:szCs w:val="20"/>
        </w:rPr>
        <w:t>Tax Payment – TPP Segment</w:t>
      </w:r>
    </w:p>
    <w:p w:rsidR="004F3B4D" w:rsidRPr="00045C68" w:rsidRDefault="004F3B4D" w:rsidP="004F3B4D">
      <w:pPr>
        <w:spacing w:after="0"/>
        <w:ind w:left="1447"/>
        <w:rPr>
          <w:rFonts w:ascii="Century Gothic" w:hAnsi="Century Gothic"/>
          <w:color w:val="000000"/>
          <w:sz w:val="20"/>
          <w:szCs w:val="20"/>
        </w:rPr>
      </w:pPr>
      <w:r w:rsidRPr="00045C68">
        <w:rPr>
          <w:rFonts w:ascii="Century Gothic" w:hAnsi="Century Gothic"/>
          <w:color w:val="000000"/>
          <w:sz w:val="20"/>
          <w:szCs w:val="20"/>
        </w:rPr>
        <w:t>Tax payments made by third parties, such as employers to government agencies for delinquent taxpayers are supported through the use of the</w:t>
      </w:r>
      <w:r w:rsidR="00BC7F9E" w:rsidRPr="00045C68">
        <w:rPr>
          <w:rFonts w:ascii="Century Gothic" w:hAnsi="Century Gothic"/>
          <w:color w:val="000000"/>
          <w:sz w:val="20"/>
          <w:szCs w:val="20"/>
        </w:rPr>
        <w:t xml:space="preserve"> TPP segment in the ACH addenda</w:t>
      </w:r>
      <w:r w:rsidRPr="00045C68">
        <w:rPr>
          <w:rFonts w:ascii="Century Gothic" w:hAnsi="Century Gothic"/>
          <w:color w:val="000000"/>
          <w:sz w:val="20"/>
          <w:szCs w:val="20"/>
        </w:rPr>
        <w:t xml:space="preserve">.  The ISO equivalent and mappings for TPP01–TPP07 are provided below for the pain.001 message. Note that TPP03 and TPP07 may be mapped to multiple ISO equivalent data elements. </w:t>
      </w:r>
      <w:r w:rsidR="00DB0276" w:rsidRPr="00045C68">
        <w:rPr>
          <w:rFonts w:ascii="Century Gothic" w:hAnsi="Century Gothic"/>
          <w:color w:val="000000"/>
          <w:sz w:val="20"/>
          <w:szCs w:val="20"/>
        </w:rPr>
        <w:t>It is also important to be aware that all</w:t>
      </w:r>
      <w:r w:rsidRPr="00045C68">
        <w:rPr>
          <w:rFonts w:ascii="Century Gothic" w:hAnsi="Century Gothic"/>
          <w:color w:val="000000"/>
          <w:sz w:val="20"/>
          <w:szCs w:val="20"/>
        </w:rPr>
        <w:t xml:space="preserve"> data elements do not fall within the Remittance Information </w:t>
      </w:r>
      <w:r w:rsidR="00DB0276" w:rsidRPr="00045C68">
        <w:rPr>
          <w:rFonts w:ascii="Century Gothic" w:hAnsi="Century Gothic"/>
          <w:color w:val="000000"/>
          <w:sz w:val="20"/>
          <w:szCs w:val="20"/>
        </w:rPr>
        <w:t xml:space="preserve">section </w:t>
      </w:r>
      <w:r w:rsidRPr="00045C68">
        <w:rPr>
          <w:rFonts w:ascii="Century Gothic" w:hAnsi="Century Gothic"/>
          <w:color w:val="000000"/>
          <w:sz w:val="20"/>
          <w:szCs w:val="20"/>
        </w:rPr>
        <w:t xml:space="preserve">of the ISO message. </w:t>
      </w:r>
    </w:p>
    <w:p w:rsidR="005A4962" w:rsidRPr="00045C68" w:rsidRDefault="005A4962" w:rsidP="004F3B4D">
      <w:pPr>
        <w:spacing w:after="0"/>
        <w:ind w:left="1447"/>
        <w:rPr>
          <w:rFonts w:ascii="Century Gothic" w:hAnsi="Century Gothic"/>
          <w:color w:val="000000"/>
          <w:sz w:val="20"/>
          <w:szCs w:val="20"/>
        </w:rPr>
      </w:pPr>
    </w:p>
    <w:p w:rsidR="005A4962" w:rsidRPr="00045C68" w:rsidRDefault="00CC4A8F" w:rsidP="00B64B4C">
      <w:pPr>
        <w:spacing w:after="120"/>
        <w:ind w:left="1080"/>
        <w:jc w:val="center"/>
        <w:rPr>
          <w:rFonts w:ascii="Century Gothic" w:hAnsi="Century Gothic"/>
          <w:b/>
          <w:bCs/>
          <w:color w:val="000000"/>
          <w:sz w:val="20"/>
          <w:szCs w:val="20"/>
        </w:rPr>
      </w:pPr>
      <w:r w:rsidRPr="00045C68">
        <w:rPr>
          <w:rFonts w:ascii="Century Gothic" w:hAnsi="Century Gothic"/>
          <w:b/>
          <w:color w:val="000000"/>
          <w:sz w:val="20"/>
          <w:szCs w:val="20"/>
        </w:rPr>
        <w:lastRenderedPageBreak/>
        <w:t xml:space="preserve">Table </w:t>
      </w:r>
      <w:r w:rsidR="00FE084E" w:rsidRPr="00045C68">
        <w:rPr>
          <w:rFonts w:ascii="Century Gothic" w:hAnsi="Century Gothic"/>
          <w:b/>
          <w:color w:val="000000"/>
          <w:sz w:val="20"/>
          <w:szCs w:val="20"/>
        </w:rPr>
        <w:t>2</w:t>
      </w:r>
      <w:r w:rsidRPr="00045C68">
        <w:rPr>
          <w:rFonts w:ascii="Century Gothic" w:hAnsi="Century Gothic"/>
          <w:b/>
          <w:color w:val="000000"/>
          <w:sz w:val="20"/>
          <w:szCs w:val="20"/>
        </w:rPr>
        <w:t>: NACHA Endorsed Banking Convention – TPP Mapping to ISO Equivalent</w:t>
      </w:r>
      <w:r w:rsidRPr="00045C68">
        <w:rPr>
          <w:rFonts w:ascii="Century Gothic" w:hAnsi="Century Gothic"/>
          <w:color w:val="000000"/>
          <w:sz w:val="20"/>
          <w:szCs w:val="20"/>
        </w:rPr>
        <w:t>*</w:t>
      </w:r>
    </w:p>
    <w:tbl>
      <w:tblPr>
        <w:tblpPr w:leftFromText="180" w:rightFromText="180" w:vertAnchor="text" w:horzAnchor="page" w:tblpX="1396" w:tblpY="345"/>
        <w:tblW w:w="13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4"/>
        <w:gridCol w:w="1841"/>
        <w:gridCol w:w="5009"/>
        <w:gridCol w:w="6057"/>
      </w:tblGrid>
      <w:tr w:rsidR="007525E6" w:rsidRPr="00045C68" w:rsidTr="002A4AA6">
        <w:trPr>
          <w:trHeight w:val="353"/>
        </w:trPr>
        <w:tc>
          <w:tcPr>
            <w:tcW w:w="1034" w:type="dxa"/>
            <w:tcBorders>
              <w:bottom w:val="single" w:sz="4" w:space="0" w:color="auto"/>
            </w:tcBorders>
            <w:shd w:val="clear" w:color="auto" w:fill="17365D"/>
            <w:vAlign w:val="center"/>
          </w:tcPr>
          <w:p w:rsidR="004F3B4D" w:rsidRPr="00045C68" w:rsidRDefault="004F3B4D" w:rsidP="00DA3768">
            <w:pPr>
              <w:spacing w:after="0" w:line="240" w:lineRule="auto"/>
              <w:jc w:val="center"/>
              <w:rPr>
                <w:rFonts w:ascii="Century Gothic" w:hAnsi="Century Gothic"/>
                <w:b/>
                <w:color w:val="FFFFFF"/>
                <w:sz w:val="19"/>
                <w:szCs w:val="19"/>
              </w:rPr>
            </w:pPr>
            <w:r w:rsidRPr="00045C68">
              <w:rPr>
                <w:rFonts w:ascii="Century Gothic" w:hAnsi="Century Gothic"/>
                <w:b/>
                <w:color w:val="FFFFFF"/>
                <w:sz w:val="19"/>
                <w:szCs w:val="19"/>
              </w:rPr>
              <w:t>Segment</w:t>
            </w:r>
          </w:p>
        </w:tc>
        <w:tc>
          <w:tcPr>
            <w:tcW w:w="1841" w:type="dxa"/>
            <w:tcBorders>
              <w:bottom w:val="single" w:sz="4" w:space="0" w:color="auto"/>
            </w:tcBorders>
            <w:shd w:val="clear" w:color="auto" w:fill="17365D"/>
            <w:vAlign w:val="center"/>
          </w:tcPr>
          <w:p w:rsidR="004F3B4D" w:rsidRPr="00045C68" w:rsidRDefault="004F3B4D" w:rsidP="00DA3768">
            <w:pPr>
              <w:spacing w:after="0" w:line="240" w:lineRule="auto"/>
              <w:jc w:val="center"/>
              <w:rPr>
                <w:rFonts w:ascii="Century Gothic" w:hAnsi="Century Gothic"/>
                <w:b/>
                <w:color w:val="FFFFFF"/>
                <w:sz w:val="19"/>
                <w:szCs w:val="19"/>
              </w:rPr>
            </w:pPr>
            <w:r w:rsidRPr="00045C68">
              <w:rPr>
                <w:rFonts w:ascii="Century Gothic" w:hAnsi="Century Gothic"/>
                <w:b/>
                <w:color w:val="FFFFFF"/>
                <w:sz w:val="19"/>
                <w:szCs w:val="19"/>
              </w:rPr>
              <w:t>Data Element</w:t>
            </w:r>
          </w:p>
        </w:tc>
        <w:tc>
          <w:tcPr>
            <w:tcW w:w="5009" w:type="dxa"/>
            <w:tcBorders>
              <w:bottom w:val="single" w:sz="4" w:space="0" w:color="auto"/>
            </w:tcBorders>
            <w:shd w:val="clear" w:color="auto" w:fill="17365D"/>
            <w:vAlign w:val="center"/>
          </w:tcPr>
          <w:p w:rsidR="004F3B4D" w:rsidRPr="00045C68" w:rsidRDefault="004F3B4D" w:rsidP="00DA3768">
            <w:pPr>
              <w:spacing w:after="0" w:line="240" w:lineRule="auto"/>
              <w:jc w:val="center"/>
              <w:rPr>
                <w:rFonts w:ascii="Century Gothic" w:hAnsi="Century Gothic"/>
                <w:b/>
                <w:color w:val="FFFFFF"/>
                <w:sz w:val="19"/>
                <w:szCs w:val="19"/>
              </w:rPr>
            </w:pPr>
            <w:r w:rsidRPr="00045C68">
              <w:rPr>
                <w:rFonts w:ascii="Century Gothic" w:hAnsi="Century Gothic"/>
                <w:b/>
                <w:color w:val="FFFFFF"/>
                <w:sz w:val="19"/>
                <w:szCs w:val="19"/>
              </w:rPr>
              <w:t>Definition</w:t>
            </w:r>
          </w:p>
        </w:tc>
        <w:tc>
          <w:tcPr>
            <w:tcW w:w="6057" w:type="dxa"/>
            <w:tcBorders>
              <w:bottom w:val="single" w:sz="4" w:space="0" w:color="auto"/>
            </w:tcBorders>
            <w:shd w:val="clear" w:color="auto" w:fill="17365D"/>
            <w:vAlign w:val="center"/>
          </w:tcPr>
          <w:p w:rsidR="004F3B4D" w:rsidRPr="00045C68" w:rsidRDefault="004F3B4D" w:rsidP="00DA3768">
            <w:pPr>
              <w:spacing w:after="0" w:line="240" w:lineRule="auto"/>
              <w:jc w:val="center"/>
              <w:rPr>
                <w:rFonts w:ascii="Century Gothic" w:hAnsi="Century Gothic"/>
                <w:b/>
                <w:color w:val="FFFFFF"/>
                <w:sz w:val="19"/>
                <w:szCs w:val="19"/>
              </w:rPr>
            </w:pPr>
            <w:r w:rsidRPr="00045C68">
              <w:rPr>
                <w:rFonts w:ascii="Century Gothic" w:hAnsi="Century Gothic"/>
                <w:b/>
                <w:color w:val="FFFFFF"/>
                <w:sz w:val="19"/>
                <w:szCs w:val="19"/>
              </w:rPr>
              <w:t>ISO Equivalent</w:t>
            </w:r>
          </w:p>
        </w:tc>
      </w:tr>
      <w:tr w:rsidR="007525E6" w:rsidRPr="00045C68" w:rsidTr="002A4AA6">
        <w:tc>
          <w:tcPr>
            <w:tcW w:w="1034" w:type="dxa"/>
            <w:vAlign w:val="center"/>
          </w:tcPr>
          <w:p w:rsidR="004F3B4D" w:rsidRPr="00045C68" w:rsidRDefault="004F3B4D" w:rsidP="00DA3768">
            <w:pPr>
              <w:spacing w:after="0" w:line="240" w:lineRule="auto"/>
              <w:rPr>
                <w:rFonts w:ascii="Century Gothic" w:hAnsi="Century Gothic"/>
                <w:color w:val="000000"/>
                <w:sz w:val="19"/>
                <w:szCs w:val="19"/>
              </w:rPr>
            </w:pPr>
            <w:r w:rsidRPr="00045C68">
              <w:rPr>
                <w:rFonts w:ascii="Century Gothic" w:hAnsi="Century Gothic"/>
                <w:color w:val="000000"/>
                <w:sz w:val="19"/>
                <w:szCs w:val="19"/>
              </w:rPr>
              <w:t>TPP01</w:t>
            </w:r>
          </w:p>
        </w:tc>
        <w:tc>
          <w:tcPr>
            <w:tcW w:w="1841" w:type="dxa"/>
            <w:vAlign w:val="center"/>
          </w:tcPr>
          <w:p w:rsidR="004F3B4D" w:rsidRPr="00045C68" w:rsidRDefault="004F3B4D" w:rsidP="00DA3768">
            <w:pPr>
              <w:spacing w:after="0" w:line="240" w:lineRule="auto"/>
              <w:rPr>
                <w:rFonts w:ascii="Century Gothic" w:hAnsi="Century Gothic"/>
                <w:color w:val="000000"/>
                <w:sz w:val="19"/>
                <w:szCs w:val="19"/>
              </w:rPr>
            </w:pPr>
            <w:r w:rsidRPr="00045C68">
              <w:rPr>
                <w:rFonts w:ascii="Century Gothic" w:hAnsi="Century Gothic"/>
                <w:color w:val="000000"/>
                <w:sz w:val="19"/>
                <w:szCs w:val="19"/>
              </w:rPr>
              <w:t xml:space="preserve">Tax Payment Type Code   </w:t>
            </w:r>
          </w:p>
        </w:tc>
        <w:tc>
          <w:tcPr>
            <w:tcW w:w="5009" w:type="dxa"/>
            <w:vAlign w:val="center"/>
          </w:tcPr>
          <w:p w:rsidR="004F3B4D" w:rsidRPr="00045C68" w:rsidRDefault="004F3B4D" w:rsidP="00DA3768">
            <w:pPr>
              <w:spacing w:after="0" w:line="240" w:lineRule="auto"/>
              <w:rPr>
                <w:rFonts w:ascii="Century Gothic" w:hAnsi="Century Gothic"/>
                <w:color w:val="000000"/>
                <w:sz w:val="19"/>
                <w:szCs w:val="19"/>
              </w:rPr>
            </w:pPr>
            <w:r w:rsidRPr="00045C68">
              <w:rPr>
                <w:rFonts w:ascii="Century Gothic" w:hAnsi="Century Gothic"/>
                <w:sz w:val="19"/>
                <w:szCs w:val="19"/>
              </w:rPr>
              <w:t>State  assigned  tax  type</w:t>
            </w:r>
          </w:p>
        </w:tc>
        <w:tc>
          <w:tcPr>
            <w:tcW w:w="6057" w:type="dxa"/>
            <w:vAlign w:val="bottom"/>
          </w:tcPr>
          <w:p w:rsidR="007525E6" w:rsidRPr="00045C68" w:rsidRDefault="007525E6" w:rsidP="00DA3768">
            <w:pPr>
              <w:spacing w:after="0" w:line="240" w:lineRule="auto"/>
              <w:rPr>
                <w:rFonts w:ascii="Century Gothic" w:hAnsi="Century Gothic"/>
                <w:color w:val="000000" w:themeColor="text1"/>
                <w:sz w:val="19"/>
                <w:szCs w:val="19"/>
              </w:rPr>
            </w:pPr>
            <w:r w:rsidRPr="00045C68">
              <w:rPr>
                <w:rFonts w:ascii="Century Gothic" w:hAnsi="Century Gothic"/>
                <w:color w:val="000000" w:themeColor="text1"/>
                <w:sz w:val="19"/>
                <w:szCs w:val="19"/>
              </w:rPr>
              <w:t>&lt;PaymentInformation&gt;</w:t>
            </w:r>
            <w:r w:rsidR="004F3B4D" w:rsidRPr="00045C68">
              <w:rPr>
                <w:rFonts w:ascii="Century Gothic" w:hAnsi="Century Gothic"/>
                <w:color w:val="000000" w:themeColor="text1"/>
                <w:sz w:val="19"/>
                <w:szCs w:val="19"/>
              </w:rPr>
              <w:t>&lt;PaymentTypeInformation&gt;</w:t>
            </w:r>
          </w:p>
          <w:p w:rsidR="004F3B4D" w:rsidRPr="00045C68" w:rsidRDefault="004F3B4D" w:rsidP="00962861">
            <w:pPr>
              <w:spacing w:after="0" w:line="240" w:lineRule="auto"/>
              <w:rPr>
                <w:rFonts w:ascii="Century Gothic" w:hAnsi="Century Gothic"/>
                <w:color w:val="000000"/>
                <w:sz w:val="19"/>
                <w:szCs w:val="19"/>
              </w:rPr>
            </w:pPr>
            <w:r w:rsidRPr="00045C68">
              <w:rPr>
                <w:rFonts w:ascii="Century Gothic" w:hAnsi="Century Gothic"/>
                <w:color w:val="000000" w:themeColor="text1"/>
                <w:sz w:val="19"/>
                <w:szCs w:val="19"/>
              </w:rPr>
              <w:t>&lt;CategoryPurpose&gt;&lt;Code&gt;</w:t>
            </w:r>
          </w:p>
        </w:tc>
      </w:tr>
      <w:tr w:rsidR="007525E6" w:rsidRPr="00045C68" w:rsidTr="002A4AA6">
        <w:tc>
          <w:tcPr>
            <w:tcW w:w="1034" w:type="dxa"/>
            <w:vAlign w:val="center"/>
          </w:tcPr>
          <w:p w:rsidR="004F3B4D" w:rsidRPr="00045C68" w:rsidRDefault="004F3B4D" w:rsidP="00DA3768">
            <w:pPr>
              <w:spacing w:after="0" w:line="240" w:lineRule="auto"/>
              <w:rPr>
                <w:rFonts w:ascii="Century Gothic" w:hAnsi="Century Gothic"/>
                <w:color w:val="000000"/>
                <w:sz w:val="19"/>
                <w:szCs w:val="19"/>
              </w:rPr>
            </w:pPr>
            <w:r w:rsidRPr="00045C68">
              <w:rPr>
                <w:rFonts w:ascii="Century Gothic" w:hAnsi="Century Gothic"/>
                <w:color w:val="000000"/>
                <w:sz w:val="19"/>
                <w:szCs w:val="19"/>
              </w:rPr>
              <w:t>TPP02</w:t>
            </w:r>
          </w:p>
        </w:tc>
        <w:tc>
          <w:tcPr>
            <w:tcW w:w="1841" w:type="dxa"/>
            <w:vAlign w:val="center"/>
          </w:tcPr>
          <w:p w:rsidR="004F3B4D" w:rsidRPr="00045C68" w:rsidRDefault="004F3B4D" w:rsidP="00DA3768">
            <w:pPr>
              <w:spacing w:after="0" w:line="240" w:lineRule="auto"/>
              <w:rPr>
                <w:rFonts w:ascii="Century Gothic" w:hAnsi="Century Gothic"/>
                <w:color w:val="000000"/>
                <w:sz w:val="19"/>
                <w:szCs w:val="19"/>
              </w:rPr>
            </w:pPr>
            <w:r w:rsidRPr="00045C68">
              <w:rPr>
                <w:rFonts w:ascii="Century Gothic" w:hAnsi="Century Gothic"/>
                <w:color w:val="000000"/>
                <w:sz w:val="19"/>
                <w:szCs w:val="19"/>
              </w:rPr>
              <w:t>Reference ID</w:t>
            </w:r>
          </w:p>
        </w:tc>
        <w:tc>
          <w:tcPr>
            <w:tcW w:w="5009" w:type="dxa"/>
            <w:vAlign w:val="center"/>
          </w:tcPr>
          <w:p w:rsidR="004F3B4D" w:rsidRPr="00045C68" w:rsidRDefault="004F3B4D" w:rsidP="00DA3768">
            <w:pPr>
              <w:spacing w:after="0" w:line="240" w:lineRule="auto"/>
              <w:rPr>
                <w:rFonts w:ascii="Century Gothic" w:hAnsi="Century Gothic"/>
                <w:color w:val="000000"/>
                <w:sz w:val="19"/>
                <w:szCs w:val="19"/>
              </w:rPr>
            </w:pPr>
            <w:r w:rsidRPr="00045C68">
              <w:rPr>
                <w:rFonts w:ascii="Century Gothic" w:hAnsi="Century Gothic"/>
                <w:sz w:val="19"/>
                <w:szCs w:val="19"/>
              </w:rPr>
              <w:t>Identifies the third party that originated the payment.  The third party’s identification or registration number as assigned by the state taxing authority</w:t>
            </w:r>
          </w:p>
        </w:tc>
        <w:tc>
          <w:tcPr>
            <w:tcW w:w="6057" w:type="dxa"/>
            <w:vAlign w:val="center"/>
          </w:tcPr>
          <w:p w:rsidR="004F3B4D" w:rsidRPr="00045C68" w:rsidRDefault="007525E6" w:rsidP="00DA3768">
            <w:pPr>
              <w:spacing w:after="0" w:line="240" w:lineRule="auto"/>
              <w:rPr>
                <w:rFonts w:ascii="Century Gothic" w:hAnsi="Century Gothic"/>
                <w:color w:val="000000" w:themeColor="text1"/>
                <w:sz w:val="19"/>
                <w:szCs w:val="19"/>
              </w:rPr>
            </w:pPr>
            <w:r w:rsidRPr="00045C68">
              <w:rPr>
                <w:rFonts w:ascii="Century Gothic" w:hAnsi="Century Gothic"/>
                <w:color w:val="000000" w:themeColor="text1"/>
                <w:sz w:val="19"/>
                <w:szCs w:val="19"/>
              </w:rPr>
              <w:t>&lt;CreditTransferTransactionInformation&gt;&lt;</w:t>
            </w:r>
            <w:r w:rsidR="005B4804" w:rsidRPr="00045C68">
              <w:rPr>
                <w:rFonts w:ascii="Century Gothic" w:hAnsi="Century Gothic"/>
                <w:color w:val="000000" w:themeColor="text1"/>
                <w:sz w:val="19"/>
                <w:szCs w:val="19"/>
              </w:rPr>
              <w:t>&lt;Tax&gt;&lt;</w:t>
            </w:r>
            <w:r w:rsidR="004F3B4D" w:rsidRPr="00045C68">
              <w:rPr>
                <w:rFonts w:ascii="Century Gothic" w:hAnsi="Century Gothic"/>
                <w:color w:val="000000" w:themeColor="text1"/>
                <w:sz w:val="19"/>
                <w:szCs w:val="19"/>
              </w:rPr>
              <w:t>Debtor&gt;</w:t>
            </w:r>
            <w:r w:rsidRPr="00045C68">
              <w:rPr>
                <w:rFonts w:ascii="Century Gothic" w:hAnsi="Century Gothic"/>
                <w:color w:val="000000" w:themeColor="text1"/>
                <w:sz w:val="19"/>
                <w:szCs w:val="19"/>
              </w:rPr>
              <w:t xml:space="preserve"> </w:t>
            </w:r>
            <w:r w:rsidR="004F3B4D" w:rsidRPr="00045C68">
              <w:rPr>
                <w:rFonts w:ascii="Century Gothic" w:hAnsi="Century Gothic"/>
                <w:color w:val="000000" w:themeColor="text1"/>
                <w:sz w:val="19"/>
                <w:szCs w:val="19"/>
              </w:rPr>
              <w:t>&lt;TaxIdentification&gt;</w:t>
            </w:r>
          </w:p>
        </w:tc>
      </w:tr>
      <w:tr w:rsidR="007525E6" w:rsidRPr="00045C68" w:rsidTr="002A4AA6">
        <w:tc>
          <w:tcPr>
            <w:tcW w:w="1034" w:type="dxa"/>
            <w:vAlign w:val="center"/>
          </w:tcPr>
          <w:p w:rsidR="004F3B4D" w:rsidRPr="00045C68" w:rsidRDefault="004F3B4D" w:rsidP="00DA3768">
            <w:pPr>
              <w:spacing w:after="0" w:line="240" w:lineRule="auto"/>
              <w:rPr>
                <w:rFonts w:ascii="Century Gothic" w:hAnsi="Century Gothic"/>
                <w:color w:val="000000"/>
                <w:sz w:val="19"/>
                <w:szCs w:val="19"/>
              </w:rPr>
            </w:pPr>
            <w:r w:rsidRPr="00045C68">
              <w:rPr>
                <w:rFonts w:ascii="Century Gothic" w:hAnsi="Century Gothic"/>
                <w:color w:val="000000"/>
                <w:sz w:val="19"/>
                <w:szCs w:val="19"/>
              </w:rPr>
              <w:t>TPP03</w:t>
            </w:r>
          </w:p>
        </w:tc>
        <w:tc>
          <w:tcPr>
            <w:tcW w:w="1841" w:type="dxa"/>
            <w:vAlign w:val="center"/>
          </w:tcPr>
          <w:p w:rsidR="004F3B4D" w:rsidRPr="00045C68" w:rsidRDefault="004F3B4D" w:rsidP="00DA3768">
            <w:pPr>
              <w:spacing w:after="0" w:line="240" w:lineRule="auto"/>
              <w:rPr>
                <w:rFonts w:ascii="Century Gothic" w:hAnsi="Century Gothic"/>
                <w:color w:val="000000"/>
                <w:sz w:val="19"/>
                <w:szCs w:val="19"/>
              </w:rPr>
            </w:pPr>
            <w:r w:rsidRPr="00045C68">
              <w:rPr>
                <w:rFonts w:ascii="Century Gothic" w:hAnsi="Century Gothic"/>
                <w:color w:val="000000"/>
                <w:sz w:val="19"/>
                <w:szCs w:val="19"/>
              </w:rPr>
              <w:t xml:space="preserve">Date </w:t>
            </w:r>
          </w:p>
        </w:tc>
        <w:tc>
          <w:tcPr>
            <w:tcW w:w="5009" w:type="dxa"/>
            <w:vAlign w:val="center"/>
          </w:tcPr>
          <w:p w:rsidR="004F3B4D" w:rsidRPr="00045C68" w:rsidRDefault="004F3B4D" w:rsidP="00DA3768">
            <w:pPr>
              <w:spacing w:after="0" w:line="240" w:lineRule="auto"/>
              <w:rPr>
                <w:rFonts w:ascii="Century Gothic" w:hAnsi="Century Gothic"/>
                <w:color w:val="000000"/>
                <w:sz w:val="19"/>
                <w:szCs w:val="19"/>
              </w:rPr>
            </w:pPr>
            <w:r w:rsidRPr="00045C68">
              <w:rPr>
                <w:rFonts w:ascii="Century Gothic" w:hAnsi="Century Gothic"/>
                <w:sz w:val="19"/>
                <w:szCs w:val="19"/>
              </w:rPr>
              <w:t>Date applicable to this payment, may be a payroll date (for wage garnishments) an account debit date (for financial  institution  garnishments)  or  a  tax  period  end date</w:t>
            </w:r>
          </w:p>
        </w:tc>
        <w:tc>
          <w:tcPr>
            <w:tcW w:w="6057" w:type="dxa"/>
            <w:vAlign w:val="center"/>
          </w:tcPr>
          <w:p w:rsidR="004F3B4D" w:rsidRPr="00045C68" w:rsidRDefault="004F3B4D" w:rsidP="00DA3768">
            <w:pPr>
              <w:spacing w:after="0" w:line="240" w:lineRule="auto"/>
              <w:rPr>
                <w:rFonts w:ascii="Century Gothic" w:hAnsi="Century Gothic"/>
                <w:i/>
                <w:color w:val="000000"/>
                <w:sz w:val="19"/>
                <w:szCs w:val="19"/>
              </w:rPr>
            </w:pPr>
            <w:r w:rsidRPr="00045C68">
              <w:rPr>
                <w:rFonts w:ascii="Century Gothic" w:hAnsi="Century Gothic"/>
                <w:i/>
                <w:color w:val="000000"/>
                <w:sz w:val="19"/>
                <w:szCs w:val="19"/>
              </w:rPr>
              <w:t>2 possible applications:</w:t>
            </w:r>
          </w:p>
          <w:p w:rsidR="004F3B4D" w:rsidRPr="00045C68" w:rsidRDefault="004F3B4D" w:rsidP="00DA3768">
            <w:pPr>
              <w:spacing w:after="0" w:line="240" w:lineRule="auto"/>
              <w:rPr>
                <w:rFonts w:ascii="Century Gothic" w:hAnsi="Century Gothic"/>
                <w:i/>
                <w:color w:val="000000"/>
                <w:sz w:val="19"/>
                <w:szCs w:val="19"/>
              </w:rPr>
            </w:pPr>
          </w:p>
          <w:p w:rsidR="004F3B4D" w:rsidRPr="00045C68" w:rsidRDefault="004F3B4D" w:rsidP="00350FDF">
            <w:pPr>
              <w:pStyle w:val="ListParagraph"/>
              <w:numPr>
                <w:ilvl w:val="0"/>
                <w:numId w:val="35"/>
              </w:numPr>
              <w:spacing w:after="0" w:line="240" w:lineRule="auto"/>
              <w:rPr>
                <w:rFonts w:ascii="Century Gothic" w:hAnsi="Century Gothic"/>
                <w:color w:val="000000"/>
                <w:sz w:val="19"/>
                <w:szCs w:val="19"/>
              </w:rPr>
            </w:pPr>
            <w:r w:rsidRPr="00045C68">
              <w:rPr>
                <w:rFonts w:ascii="Century Gothic" w:hAnsi="Century Gothic"/>
                <w:color w:val="000000"/>
                <w:sz w:val="19"/>
                <w:szCs w:val="19"/>
              </w:rPr>
              <w:t>Payroll / Account debit date –</w:t>
            </w:r>
          </w:p>
          <w:p w:rsidR="004F3B4D" w:rsidRPr="00045C68" w:rsidRDefault="007525E6" w:rsidP="00DA3768">
            <w:pPr>
              <w:pStyle w:val="ListParagraph"/>
              <w:spacing w:after="0" w:line="240" w:lineRule="auto"/>
              <w:rPr>
                <w:rFonts w:ascii="Century Gothic" w:hAnsi="Century Gothic"/>
                <w:color w:val="000000" w:themeColor="text1"/>
                <w:sz w:val="19"/>
                <w:szCs w:val="19"/>
              </w:rPr>
            </w:pPr>
            <w:r w:rsidRPr="00045C68">
              <w:rPr>
                <w:rFonts w:ascii="Century Gothic" w:hAnsi="Century Gothic"/>
                <w:color w:val="000000" w:themeColor="text1"/>
                <w:sz w:val="19"/>
                <w:szCs w:val="19"/>
              </w:rPr>
              <w:t>&lt;CreditTransferTransactionInformation&gt;</w:t>
            </w:r>
            <w:r w:rsidR="004F3B4D" w:rsidRPr="00045C68">
              <w:rPr>
                <w:rFonts w:ascii="Century Gothic" w:hAnsi="Century Gothic"/>
                <w:color w:val="000000"/>
                <w:sz w:val="19"/>
                <w:szCs w:val="19"/>
              </w:rPr>
              <w:t>&lt;</w:t>
            </w:r>
            <w:r w:rsidR="004F3B4D" w:rsidRPr="00045C68">
              <w:rPr>
                <w:rFonts w:ascii="Century Gothic" w:hAnsi="Century Gothic"/>
                <w:color w:val="000000" w:themeColor="text1"/>
                <w:sz w:val="19"/>
                <w:szCs w:val="19"/>
              </w:rPr>
              <w:t>Tax&gt;&lt;Date&gt;</w:t>
            </w:r>
          </w:p>
          <w:p w:rsidR="004F3B4D" w:rsidRPr="00045C68" w:rsidRDefault="004F3B4D" w:rsidP="00DA3768">
            <w:pPr>
              <w:pStyle w:val="ListParagraph"/>
              <w:spacing w:after="0" w:line="240" w:lineRule="auto"/>
              <w:rPr>
                <w:rFonts w:ascii="Century Gothic" w:hAnsi="Century Gothic"/>
                <w:color w:val="000000"/>
                <w:sz w:val="19"/>
                <w:szCs w:val="19"/>
              </w:rPr>
            </w:pPr>
          </w:p>
          <w:p w:rsidR="007525E6" w:rsidRPr="00045C68" w:rsidRDefault="004F3B4D" w:rsidP="00350FDF">
            <w:pPr>
              <w:pStyle w:val="ListParagraph"/>
              <w:numPr>
                <w:ilvl w:val="0"/>
                <w:numId w:val="35"/>
              </w:numPr>
              <w:spacing w:after="0" w:line="240" w:lineRule="auto"/>
              <w:rPr>
                <w:rFonts w:ascii="Century Gothic" w:hAnsi="Century Gothic"/>
                <w:color w:val="000000"/>
                <w:sz w:val="19"/>
                <w:szCs w:val="19"/>
              </w:rPr>
            </w:pPr>
            <w:r w:rsidRPr="00045C68">
              <w:rPr>
                <w:rFonts w:ascii="Century Gothic" w:hAnsi="Century Gothic"/>
                <w:color w:val="000000"/>
                <w:sz w:val="19"/>
                <w:szCs w:val="19"/>
              </w:rPr>
              <w:t xml:space="preserve">Tax period end date – </w:t>
            </w:r>
            <w:r w:rsidR="007525E6" w:rsidRPr="00045C68">
              <w:rPr>
                <w:rFonts w:ascii="Century Gothic" w:hAnsi="Century Gothic"/>
                <w:color w:val="000000" w:themeColor="text1"/>
                <w:sz w:val="19"/>
                <w:szCs w:val="19"/>
              </w:rPr>
              <w:t>&lt;CreditTransferTransactionInformation&gt;</w:t>
            </w:r>
            <w:r w:rsidRPr="00045C68">
              <w:rPr>
                <w:rFonts w:ascii="Century Gothic" w:hAnsi="Century Gothic"/>
                <w:color w:val="000000"/>
                <w:sz w:val="19"/>
                <w:szCs w:val="19"/>
              </w:rPr>
              <w:t>&lt;Tax&gt;&lt;Record&gt;</w:t>
            </w:r>
          </w:p>
          <w:p w:rsidR="004F3B4D" w:rsidRPr="00045C68" w:rsidRDefault="004F3B4D" w:rsidP="007525E6">
            <w:pPr>
              <w:pStyle w:val="ListParagraph"/>
              <w:spacing w:after="0" w:line="240" w:lineRule="auto"/>
              <w:rPr>
                <w:rFonts w:ascii="Century Gothic" w:hAnsi="Century Gothic"/>
                <w:color w:val="000000"/>
                <w:sz w:val="19"/>
                <w:szCs w:val="19"/>
              </w:rPr>
            </w:pPr>
            <w:r w:rsidRPr="00045C68">
              <w:rPr>
                <w:rFonts w:ascii="Century Gothic" w:hAnsi="Century Gothic"/>
                <w:color w:val="000000"/>
                <w:sz w:val="19"/>
                <w:szCs w:val="19"/>
              </w:rPr>
              <w:t xml:space="preserve">&lt;Period&gt;&lt;FromToDate&gt;&lt;ToDate&gt; </w:t>
            </w:r>
          </w:p>
        </w:tc>
      </w:tr>
      <w:tr w:rsidR="007525E6" w:rsidRPr="00045C68" w:rsidTr="002A4AA6">
        <w:tc>
          <w:tcPr>
            <w:tcW w:w="1034" w:type="dxa"/>
            <w:tcBorders>
              <w:bottom w:val="single" w:sz="4" w:space="0" w:color="auto"/>
            </w:tcBorders>
            <w:vAlign w:val="center"/>
          </w:tcPr>
          <w:p w:rsidR="004F3B4D" w:rsidRPr="00045C68" w:rsidRDefault="004F3B4D" w:rsidP="00DA3768">
            <w:pPr>
              <w:spacing w:after="0" w:line="240" w:lineRule="auto"/>
              <w:rPr>
                <w:rFonts w:ascii="Century Gothic" w:hAnsi="Century Gothic"/>
                <w:color w:val="000000"/>
                <w:sz w:val="19"/>
                <w:szCs w:val="19"/>
              </w:rPr>
            </w:pPr>
            <w:r w:rsidRPr="00045C68">
              <w:rPr>
                <w:rFonts w:ascii="Century Gothic" w:hAnsi="Century Gothic"/>
                <w:color w:val="000000"/>
                <w:sz w:val="19"/>
                <w:szCs w:val="19"/>
              </w:rPr>
              <w:t>TPP04</w:t>
            </w:r>
          </w:p>
        </w:tc>
        <w:tc>
          <w:tcPr>
            <w:tcW w:w="1841" w:type="dxa"/>
            <w:tcBorders>
              <w:bottom w:val="single" w:sz="4" w:space="0" w:color="auto"/>
            </w:tcBorders>
            <w:vAlign w:val="center"/>
          </w:tcPr>
          <w:p w:rsidR="004F3B4D" w:rsidRPr="00045C68" w:rsidRDefault="004F3B4D" w:rsidP="00DA3768">
            <w:pPr>
              <w:spacing w:after="0" w:line="240" w:lineRule="auto"/>
              <w:rPr>
                <w:rFonts w:ascii="Century Gothic" w:hAnsi="Century Gothic"/>
                <w:color w:val="000000"/>
                <w:sz w:val="19"/>
                <w:szCs w:val="19"/>
              </w:rPr>
            </w:pPr>
            <w:r w:rsidRPr="00045C68">
              <w:rPr>
                <w:rFonts w:ascii="Century Gothic" w:hAnsi="Century Gothic"/>
                <w:color w:val="000000"/>
                <w:sz w:val="19"/>
                <w:szCs w:val="19"/>
              </w:rPr>
              <w:t xml:space="preserve">Amount </w:t>
            </w:r>
          </w:p>
        </w:tc>
        <w:tc>
          <w:tcPr>
            <w:tcW w:w="5009" w:type="dxa"/>
            <w:tcBorders>
              <w:bottom w:val="single" w:sz="4" w:space="0" w:color="auto"/>
            </w:tcBorders>
            <w:vAlign w:val="center"/>
          </w:tcPr>
          <w:p w:rsidR="004F3B4D" w:rsidRPr="00045C68" w:rsidRDefault="004F3B4D" w:rsidP="00DA3768">
            <w:pPr>
              <w:spacing w:after="0" w:line="240" w:lineRule="auto"/>
              <w:rPr>
                <w:rFonts w:ascii="Century Gothic" w:hAnsi="Century Gothic"/>
                <w:color w:val="000000"/>
                <w:sz w:val="19"/>
                <w:szCs w:val="19"/>
              </w:rPr>
            </w:pPr>
            <w:r w:rsidRPr="00045C68">
              <w:rPr>
                <w:rFonts w:ascii="Century Gothic" w:hAnsi="Century Gothic"/>
                <w:sz w:val="19"/>
                <w:szCs w:val="19"/>
              </w:rPr>
              <w:t>Amount  of  payment,  should  match  the  ACH  Detail Record (6 record) amount</w:t>
            </w:r>
          </w:p>
        </w:tc>
        <w:tc>
          <w:tcPr>
            <w:tcW w:w="6057" w:type="dxa"/>
            <w:tcBorders>
              <w:bottom w:val="single" w:sz="4" w:space="0" w:color="auto"/>
            </w:tcBorders>
            <w:vAlign w:val="bottom"/>
          </w:tcPr>
          <w:p w:rsidR="004F3B4D" w:rsidRPr="00045C68" w:rsidRDefault="007525E6" w:rsidP="00DA3768">
            <w:pPr>
              <w:spacing w:after="0" w:line="240" w:lineRule="auto"/>
              <w:rPr>
                <w:rFonts w:ascii="Century Gothic" w:hAnsi="Century Gothic"/>
                <w:color w:val="1F497D" w:themeColor="text2"/>
                <w:sz w:val="19"/>
                <w:szCs w:val="19"/>
              </w:rPr>
            </w:pPr>
            <w:r w:rsidRPr="00045C68">
              <w:rPr>
                <w:rFonts w:ascii="Century Gothic" w:hAnsi="Century Gothic"/>
                <w:color w:val="000000" w:themeColor="text1"/>
                <w:sz w:val="19"/>
                <w:szCs w:val="19"/>
              </w:rPr>
              <w:t>&lt;CreditTransferTransactionInformation&gt;&lt;Tax&gt;&lt;TotalTaxAmount&gt;</w:t>
            </w:r>
          </w:p>
        </w:tc>
      </w:tr>
      <w:tr w:rsidR="007525E6" w:rsidRPr="00045C68" w:rsidTr="002A4AA6">
        <w:trPr>
          <w:trHeight w:val="560"/>
        </w:trPr>
        <w:tc>
          <w:tcPr>
            <w:tcW w:w="1034" w:type="dxa"/>
            <w:tcBorders>
              <w:top w:val="single" w:sz="4" w:space="0" w:color="auto"/>
              <w:left w:val="single" w:sz="4" w:space="0" w:color="auto"/>
              <w:bottom w:val="single" w:sz="4" w:space="0" w:color="auto"/>
              <w:right w:val="single" w:sz="4" w:space="0" w:color="auto"/>
            </w:tcBorders>
            <w:vAlign w:val="center"/>
          </w:tcPr>
          <w:p w:rsidR="004F3B4D" w:rsidRPr="00045C68" w:rsidRDefault="004F3B4D" w:rsidP="00DA3768">
            <w:pPr>
              <w:spacing w:after="0" w:line="240" w:lineRule="auto"/>
              <w:rPr>
                <w:rFonts w:ascii="Century Gothic" w:hAnsi="Century Gothic"/>
                <w:color w:val="000000"/>
                <w:sz w:val="19"/>
                <w:szCs w:val="19"/>
              </w:rPr>
            </w:pPr>
            <w:r w:rsidRPr="00045C68">
              <w:rPr>
                <w:rFonts w:ascii="Century Gothic" w:hAnsi="Century Gothic"/>
                <w:color w:val="000000"/>
                <w:sz w:val="19"/>
                <w:szCs w:val="19"/>
              </w:rPr>
              <w:t>TPP05</w:t>
            </w:r>
          </w:p>
        </w:tc>
        <w:tc>
          <w:tcPr>
            <w:tcW w:w="1841" w:type="dxa"/>
            <w:tcBorders>
              <w:top w:val="single" w:sz="4" w:space="0" w:color="auto"/>
              <w:left w:val="single" w:sz="4" w:space="0" w:color="auto"/>
              <w:bottom w:val="single" w:sz="4" w:space="0" w:color="auto"/>
              <w:right w:val="single" w:sz="4" w:space="0" w:color="auto"/>
            </w:tcBorders>
            <w:vAlign w:val="center"/>
          </w:tcPr>
          <w:p w:rsidR="004F3B4D" w:rsidRPr="00045C68" w:rsidRDefault="004F3B4D" w:rsidP="00DA3768">
            <w:pPr>
              <w:spacing w:after="0" w:line="240" w:lineRule="auto"/>
              <w:rPr>
                <w:rFonts w:ascii="Century Gothic" w:hAnsi="Century Gothic"/>
                <w:color w:val="000000"/>
                <w:sz w:val="19"/>
                <w:szCs w:val="19"/>
              </w:rPr>
            </w:pPr>
            <w:r w:rsidRPr="00045C68">
              <w:rPr>
                <w:rFonts w:ascii="Century Gothic" w:hAnsi="Century Gothic"/>
                <w:color w:val="000000"/>
                <w:sz w:val="19"/>
                <w:szCs w:val="19"/>
              </w:rPr>
              <w:t>Reference ID</w:t>
            </w:r>
          </w:p>
        </w:tc>
        <w:tc>
          <w:tcPr>
            <w:tcW w:w="5009" w:type="dxa"/>
            <w:tcBorders>
              <w:top w:val="single" w:sz="4" w:space="0" w:color="auto"/>
              <w:left w:val="single" w:sz="4" w:space="0" w:color="auto"/>
              <w:bottom w:val="single" w:sz="4" w:space="0" w:color="auto"/>
              <w:right w:val="single" w:sz="4" w:space="0" w:color="auto"/>
            </w:tcBorders>
            <w:vAlign w:val="center"/>
          </w:tcPr>
          <w:p w:rsidR="004F3B4D" w:rsidRPr="00045C68" w:rsidRDefault="004F3B4D" w:rsidP="00DA3768">
            <w:pPr>
              <w:spacing w:after="0" w:line="240" w:lineRule="auto"/>
              <w:rPr>
                <w:rFonts w:ascii="Century Gothic" w:hAnsi="Century Gothic"/>
                <w:color w:val="000000"/>
                <w:sz w:val="19"/>
                <w:szCs w:val="19"/>
              </w:rPr>
            </w:pPr>
            <w:r w:rsidRPr="00045C68">
              <w:rPr>
                <w:rFonts w:ascii="Century Gothic" w:hAnsi="Century Gothic"/>
                <w:sz w:val="19"/>
                <w:szCs w:val="19"/>
              </w:rPr>
              <w:t>Identification number of the taxpayer on whose behalf payment is being made</w:t>
            </w:r>
          </w:p>
        </w:tc>
        <w:tc>
          <w:tcPr>
            <w:tcW w:w="6057" w:type="dxa"/>
            <w:tcBorders>
              <w:top w:val="single" w:sz="4" w:space="0" w:color="auto"/>
              <w:left w:val="single" w:sz="4" w:space="0" w:color="auto"/>
              <w:bottom w:val="single" w:sz="4" w:space="0" w:color="auto"/>
              <w:right w:val="single" w:sz="4" w:space="0" w:color="auto"/>
            </w:tcBorders>
            <w:vAlign w:val="bottom"/>
          </w:tcPr>
          <w:p w:rsidR="007525E6" w:rsidRPr="00045C68" w:rsidRDefault="007525E6" w:rsidP="00DA3768">
            <w:pPr>
              <w:spacing w:after="0" w:line="240" w:lineRule="auto"/>
              <w:rPr>
                <w:rFonts w:ascii="Century Gothic" w:hAnsi="Century Gothic"/>
                <w:color w:val="000000" w:themeColor="text1"/>
                <w:sz w:val="19"/>
                <w:szCs w:val="19"/>
              </w:rPr>
            </w:pPr>
            <w:r w:rsidRPr="00045C68">
              <w:rPr>
                <w:rFonts w:ascii="Century Gothic" w:hAnsi="Century Gothic"/>
                <w:color w:val="000000" w:themeColor="text1"/>
                <w:sz w:val="19"/>
                <w:szCs w:val="19"/>
              </w:rPr>
              <w:t>&lt;PaymentInformation&gt;</w:t>
            </w:r>
            <w:r w:rsidR="004F3B4D" w:rsidRPr="00045C68">
              <w:rPr>
                <w:rFonts w:ascii="Century Gothic" w:hAnsi="Century Gothic"/>
                <w:color w:val="000000" w:themeColor="text1"/>
                <w:sz w:val="19"/>
                <w:szCs w:val="19"/>
              </w:rPr>
              <w:t>&lt;UltimateDebtor&gt;&lt;Identification&gt;</w:t>
            </w:r>
          </w:p>
          <w:p w:rsidR="004F3B4D" w:rsidRPr="00045C68" w:rsidRDefault="004F3B4D" w:rsidP="00962861">
            <w:pPr>
              <w:spacing w:after="0" w:line="240" w:lineRule="auto"/>
              <w:rPr>
                <w:rFonts w:ascii="Century Gothic" w:hAnsi="Century Gothic"/>
                <w:color w:val="1F497D" w:themeColor="text2"/>
                <w:sz w:val="19"/>
                <w:szCs w:val="19"/>
              </w:rPr>
            </w:pPr>
            <w:r w:rsidRPr="00045C68">
              <w:rPr>
                <w:rFonts w:ascii="Century Gothic" w:hAnsi="Century Gothic"/>
                <w:color w:val="000000" w:themeColor="text1"/>
                <w:sz w:val="19"/>
                <w:szCs w:val="19"/>
              </w:rPr>
              <w:t>&lt;PrivateIdentification&gt;&lt;Other&gt;&lt;Identification&gt;</w:t>
            </w:r>
          </w:p>
        </w:tc>
      </w:tr>
      <w:tr w:rsidR="007525E6" w:rsidRPr="00045C68" w:rsidTr="002A4AA6">
        <w:tc>
          <w:tcPr>
            <w:tcW w:w="1034" w:type="dxa"/>
            <w:tcBorders>
              <w:top w:val="single" w:sz="4" w:space="0" w:color="auto"/>
              <w:bottom w:val="single" w:sz="4" w:space="0" w:color="auto"/>
            </w:tcBorders>
            <w:vAlign w:val="center"/>
          </w:tcPr>
          <w:p w:rsidR="004F3B4D" w:rsidRPr="00045C68" w:rsidRDefault="004F3B4D" w:rsidP="00DA3768">
            <w:pPr>
              <w:spacing w:after="0" w:line="240" w:lineRule="auto"/>
              <w:rPr>
                <w:rFonts w:ascii="Century Gothic" w:hAnsi="Century Gothic"/>
                <w:color w:val="000000"/>
                <w:sz w:val="19"/>
                <w:szCs w:val="19"/>
              </w:rPr>
            </w:pPr>
            <w:r w:rsidRPr="00045C68">
              <w:rPr>
                <w:rFonts w:ascii="Century Gothic" w:hAnsi="Century Gothic"/>
                <w:color w:val="000000"/>
                <w:sz w:val="19"/>
                <w:szCs w:val="19"/>
              </w:rPr>
              <w:t>TPP06</w:t>
            </w:r>
          </w:p>
        </w:tc>
        <w:tc>
          <w:tcPr>
            <w:tcW w:w="1841" w:type="dxa"/>
            <w:tcBorders>
              <w:top w:val="single" w:sz="4" w:space="0" w:color="auto"/>
              <w:bottom w:val="single" w:sz="4" w:space="0" w:color="auto"/>
            </w:tcBorders>
            <w:vAlign w:val="center"/>
          </w:tcPr>
          <w:p w:rsidR="004F3B4D" w:rsidRPr="00045C68" w:rsidRDefault="004F3B4D" w:rsidP="00DA3768">
            <w:pPr>
              <w:spacing w:after="0" w:line="240" w:lineRule="auto"/>
              <w:rPr>
                <w:rFonts w:ascii="Century Gothic" w:hAnsi="Century Gothic"/>
                <w:color w:val="000000"/>
                <w:sz w:val="19"/>
                <w:szCs w:val="19"/>
              </w:rPr>
            </w:pPr>
            <w:r w:rsidRPr="00045C68">
              <w:rPr>
                <w:rFonts w:ascii="Century Gothic" w:hAnsi="Century Gothic"/>
                <w:color w:val="000000"/>
                <w:sz w:val="19"/>
                <w:szCs w:val="19"/>
              </w:rPr>
              <w:t>Name</w:t>
            </w:r>
          </w:p>
        </w:tc>
        <w:tc>
          <w:tcPr>
            <w:tcW w:w="5009" w:type="dxa"/>
            <w:tcBorders>
              <w:top w:val="single" w:sz="4" w:space="0" w:color="auto"/>
              <w:bottom w:val="single" w:sz="4" w:space="0" w:color="auto"/>
            </w:tcBorders>
            <w:vAlign w:val="center"/>
          </w:tcPr>
          <w:p w:rsidR="004F3B4D" w:rsidRPr="00045C68" w:rsidRDefault="004F3B4D" w:rsidP="00DA3768">
            <w:pPr>
              <w:spacing w:after="0" w:line="240" w:lineRule="auto"/>
              <w:rPr>
                <w:rFonts w:ascii="Century Gothic" w:hAnsi="Century Gothic"/>
                <w:color w:val="000000"/>
                <w:sz w:val="19"/>
                <w:szCs w:val="19"/>
              </w:rPr>
            </w:pPr>
            <w:r w:rsidRPr="00045C68">
              <w:rPr>
                <w:rFonts w:ascii="Century Gothic" w:hAnsi="Century Gothic"/>
                <w:sz w:val="19"/>
                <w:szCs w:val="19"/>
              </w:rPr>
              <w:t>First  13  characters  of  the  taxpayer’s  name  on  whose behalf  payment  is  being  made</w:t>
            </w:r>
          </w:p>
        </w:tc>
        <w:tc>
          <w:tcPr>
            <w:tcW w:w="6057" w:type="dxa"/>
            <w:tcBorders>
              <w:top w:val="single" w:sz="4" w:space="0" w:color="auto"/>
              <w:bottom w:val="single" w:sz="4" w:space="0" w:color="auto"/>
            </w:tcBorders>
            <w:vAlign w:val="bottom"/>
          </w:tcPr>
          <w:p w:rsidR="004F3B4D" w:rsidRPr="00045C68" w:rsidRDefault="007525E6" w:rsidP="00DA3768">
            <w:pPr>
              <w:spacing w:after="0" w:line="240" w:lineRule="auto"/>
              <w:rPr>
                <w:rFonts w:ascii="Century Gothic" w:hAnsi="Century Gothic"/>
                <w:color w:val="1F497D" w:themeColor="text2"/>
                <w:sz w:val="19"/>
                <w:szCs w:val="19"/>
              </w:rPr>
            </w:pPr>
            <w:r w:rsidRPr="00045C68">
              <w:rPr>
                <w:rFonts w:ascii="Century Gothic" w:hAnsi="Century Gothic"/>
                <w:color w:val="000000" w:themeColor="text1"/>
                <w:sz w:val="19"/>
                <w:szCs w:val="19"/>
              </w:rPr>
              <w:t>&lt;PaymentInformation&gt;</w:t>
            </w:r>
            <w:r w:rsidR="004F3B4D" w:rsidRPr="00045C68">
              <w:rPr>
                <w:rFonts w:ascii="Century Gothic" w:hAnsi="Century Gothic"/>
                <w:color w:val="000000" w:themeColor="text1"/>
                <w:sz w:val="19"/>
                <w:szCs w:val="19"/>
              </w:rPr>
              <w:t>&lt;UltimateDebtor&gt;&lt;Name&gt;</w:t>
            </w:r>
          </w:p>
        </w:tc>
      </w:tr>
      <w:tr w:rsidR="007525E6" w:rsidRPr="00045C68" w:rsidTr="002A4AA6">
        <w:tc>
          <w:tcPr>
            <w:tcW w:w="1034" w:type="dxa"/>
            <w:tcBorders>
              <w:top w:val="single" w:sz="4" w:space="0" w:color="auto"/>
              <w:left w:val="single" w:sz="4" w:space="0" w:color="auto"/>
              <w:bottom w:val="single" w:sz="4" w:space="0" w:color="auto"/>
              <w:right w:val="single" w:sz="4" w:space="0" w:color="auto"/>
            </w:tcBorders>
            <w:vAlign w:val="center"/>
          </w:tcPr>
          <w:p w:rsidR="004F3B4D" w:rsidRPr="00045C68" w:rsidRDefault="004F3B4D" w:rsidP="00DA3768">
            <w:pPr>
              <w:spacing w:after="0" w:line="240" w:lineRule="auto"/>
              <w:rPr>
                <w:rFonts w:ascii="Century Gothic" w:hAnsi="Century Gothic"/>
                <w:color w:val="000000"/>
                <w:sz w:val="19"/>
                <w:szCs w:val="19"/>
              </w:rPr>
            </w:pPr>
            <w:r w:rsidRPr="00045C68">
              <w:rPr>
                <w:rFonts w:ascii="Century Gothic" w:hAnsi="Century Gothic"/>
                <w:color w:val="000000"/>
                <w:sz w:val="19"/>
                <w:szCs w:val="19"/>
              </w:rPr>
              <w:t>TPP07</w:t>
            </w:r>
          </w:p>
        </w:tc>
        <w:tc>
          <w:tcPr>
            <w:tcW w:w="1841" w:type="dxa"/>
            <w:tcBorders>
              <w:top w:val="single" w:sz="4" w:space="0" w:color="auto"/>
              <w:left w:val="single" w:sz="4" w:space="0" w:color="auto"/>
              <w:bottom w:val="single" w:sz="4" w:space="0" w:color="auto"/>
              <w:right w:val="single" w:sz="4" w:space="0" w:color="auto"/>
            </w:tcBorders>
            <w:vAlign w:val="center"/>
          </w:tcPr>
          <w:p w:rsidR="004F3B4D" w:rsidRPr="00045C68" w:rsidRDefault="004F3B4D" w:rsidP="00DA3768">
            <w:pPr>
              <w:spacing w:after="0" w:line="240" w:lineRule="auto"/>
              <w:rPr>
                <w:rFonts w:ascii="Century Gothic" w:hAnsi="Century Gothic"/>
                <w:color w:val="000000"/>
                <w:sz w:val="19"/>
                <w:szCs w:val="19"/>
              </w:rPr>
            </w:pPr>
            <w:r w:rsidRPr="00045C68">
              <w:rPr>
                <w:rFonts w:ascii="Century Gothic" w:hAnsi="Century Gothic"/>
                <w:color w:val="000000"/>
                <w:sz w:val="19"/>
                <w:szCs w:val="19"/>
              </w:rPr>
              <w:t>Reference ID</w:t>
            </w:r>
          </w:p>
        </w:tc>
        <w:tc>
          <w:tcPr>
            <w:tcW w:w="5009" w:type="dxa"/>
            <w:tcBorders>
              <w:top w:val="single" w:sz="4" w:space="0" w:color="auto"/>
              <w:left w:val="single" w:sz="4" w:space="0" w:color="auto"/>
              <w:bottom w:val="single" w:sz="4" w:space="0" w:color="auto"/>
              <w:right w:val="single" w:sz="4" w:space="0" w:color="auto"/>
            </w:tcBorders>
            <w:vAlign w:val="center"/>
          </w:tcPr>
          <w:p w:rsidR="004F3B4D" w:rsidRPr="00045C68" w:rsidRDefault="004F3B4D" w:rsidP="00DA3768">
            <w:pPr>
              <w:spacing w:after="0" w:line="240" w:lineRule="auto"/>
              <w:rPr>
                <w:rFonts w:ascii="Century Gothic" w:hAnsi="Century Gothic"/>
                <w:color w:val="000000"/>
                <w:sz w:val="19"/>
                <w:szCs w:val="19"/>
              </w:rPr>
            </w:pPr>
            <w:r w:rsidRPr="00045C68">
              <w:rPr>
                <w:rFonts w:ascii="Century Gothic" w:hAnsi="Century Gothic"/>
                <w:sz w:val="19"/>
                <w:szCs w:val="19"/>
              </w:rPr>
              <w:t>Optional second identification number of the taxpayer on whose behalf  payment  is  being  made,  such  as  a  state assigned  account  number  or  a  case  reference  number</w:t>
            </w:r>
          </w:p>
        </w:tc>
        <w:tc>
          <w:tcPr>
            <w:tcW w:w="6057" w:type="dxa"/>
            <w:tcBorders>
              <w:top w:val="single" w:sz="4" w:space="0" w:color="auto"/>
              <w:left w:val="single" w:sz="4" w:space="0" w:color="auto"/>
              <w:bottom w:val="single" w:sz="4" w:space="0" w:color="auto"/>
              <w:right w:val="single" w:sz="4" w:space="0" w:color="auto"/>
            </w:tcBorders>
            <w:vAlign w:val="center"/>
          </w:tcPr>
          <w:p w:rsidR="004F3B4D" w:rsidRPr="00045C68" w:rsidRDefault="004F3B4D" w:rsidP="00DA3768">
            <w:pPr>
              <w:spacing w:after="0" w:line="240" w:lineRule="auto"/>
              <w:rPr>
                <w:rFonts w:ascii="Century Gothic" w:hAnsi="Century Gothic"/>
                <w:i/>
                <w:color w:val="000000"/>
                <w:sz w:val="19"/>
                <w:szCs w:val="19"/>
              </w:rPr>
            </w:pPr>
            <w:r w:rsidRPr="00045C68">
              <w:rPr>
                <w:rFonts w:ascii="Century Gothic" w:hAnsi="Century Gothic"/>
                <w:i/>
                <w:color w:val="000000"/>
                <w:sz w:val="19"/>
                <w:szCs w:val="19"/>
              </w:rPr>
              <w:t>2 possible applications:</w:t>
            </w:r>
          </w:p>
          <w:p w:rsidR="004F3B4D" w:rsidRPr="00045C68" w:rsidRDefault="004F3B4D" w:rsidP="00DA3768">
            <w:pPr>
              <w:spacing w:after="0" w:line="240" w:lineRule="auto"/>
              <w:rPr>
                <w:rFonts w:ascii="Century Gothic" w:hAnsi="Century Gothic"/>
                <w:color w:val="000000" w:themeColor="text1"/>
                <w:sz w:val="19"/>
                <w:szCs w:val="19"/>
              </w:rPr>
            </w:pPr>
          </w:p>
          <w:p w:rsidR="007525E6" w:rsidRPr="00045C68" w:rsidRDefault="007525E6" w:rsidP="00350FDF">
            <w:pPr>
              <w:pStyle w:val="ListParagraph"/>
              <w:numPr>
                <w:ilvl w:val="0"/>
                <w:numId w:val="36"/>
              </w:numPr>
              <w:spacing w:after="0" w:line="240" w:lineRule="auto"/>
              <w:rPr>
                <w:rFonts w:ascii="Century Gothic" w:hAnsi="Century Gothic"/>
                <w:color w:val="1F497D" w:themeColor="text2"/>
                <w:sz w:val="19"/>
                <w:szCs w:val="19"/>
              </w:rPr>
            </w:pPr>
            <w:r w:rsidRPr="00045C68">
              <w:rPr>
                <w:rFonts w:ascii="Century Gothic" w:hAnsi="Century Gothic"/>
                <w:color w:val="000000" w:themeColor="text1"/>
                <w:sz w:val="19"/>
                <w:szCs w:val="19"/>
              </w:rPr>
              <w:t>&lt;CreditTransferTransactionInformation&gt;</w:t>
            </w:r>
            <w:r w:rsidR="00E44C1F" w:rsidRPr="00045C68">
              <w:rPr>
                <w:rFonts w:ascii="Century Gothic" w:hAnsi="Century Gothic"/>
                <w:color w:val="000000" w:themeColor="text1"/>
                <w:sz w:val="19"/>
                <w:szCs w:val="19"/>
              </w:rPr>
              <w:t>&lt;Tax&gt;&lt;</w:t>
            </w:r>
            <w:r w:rsidR="004F3B4D" w:rsidRPr="00045C68">
              <w:rPr>
                <w:rFonts w:ascii="Century Gothic" w:hAnsi="Century Gothic"/>
                <w:color w:val="000000" w:themeColor="text1"/>
                <w:sz w:val="19"/>
                <w:szCs w:val="19"/>
              </w:rPr>
              <w:t>Debtor&gt;</w:t>
            </w:r>
          </w:p>
          <w:p w:rsidR="004F3B4D" w:rsidRPr="00045C68" w:rsidRDefault="004F3B4D" w:rsidP="007525E6">
            <w:pPr>
              <w:pStyle w:val="ListParagraph"/>
              <w:spacing w:after="0" w:line="240" w:lineRule="auto"/>
              <w:rPr>
                <w:rFonts w:ascii="Century Gothic" w:hAnsi="Century Gothic"/>
                <w:color w:val="1F497D" w:themeColor="text2"/>
                <w:sz w:val="19"/>
                <w:szCs w:val="19"/>
              </w:rPr>
            </w:pPr>
            <w:r w:rsidRPr="00045C68">
              <w:rPr>
                <w:rFonts w:ascii="Century Gothic" w:hAnsi="Century Gothic"/>
                <w:color w:val="000000" w:themeColor="text1"/>
                <w:sz w:val="19"/>
                <w:szCs w:val="19"/>
              </w:rPr>
              <w:t>&lt;RegistrationIdentification&gt;</w:t>
            </w:r>
            <w:r w:rsidR="007525E6" w:rsidRPr="00045C68">
              <w:rPr>
                <w:rFonts w:ascii="Century Gothic" w:hAnsi="Century Gothic"/>
                <w:color w:val="000000" w:themeColor="text1"/>
                <w:sz w:val="19"/>
                <w:szCs w:val="19"/>
              </w:rPr>
              <w:t xml:space="preserve"> (e.g., state account number)</w:t>
            </w:r>
          </w:p>
          <w:p w:rsidR="004F3B4D" w:rsidRPr="00045C68" w:rsidRDefault="004F3B4D" w:rsidP="00DA3768">
            <w:pPr>
              <w:pStyle w:val="ListParagraph"/>
              <w:spacing w:after="0" w:line="240" w:lineRule="auto"/>
              <w:rPr>
                <w:rFonts w:ascii="Century Gothic" w:hAnsi="Century Gothic"/>
                <w:color w:val="1F497D" w:themeColor="text2"/>
                <w:sz w:val="19"/>
                <w:szCs w:val="19"/>
              </w:rPr>
            </w:pPr>
          </w:p>
          <w:p w:rsidR="007525E6" w:rsidRPr="00045C68" w:rsidRDefault="007525E6" w:rsidP="00350FDF">
            <w:pPr>
              <w:pStyle w:val="ListParagraph"/>
              <w:numPr>
                <w:ilvl w:val="0"/>
                <w:numId w:val="36"/>
              </w:numPr>
              <w:spacing w:after="0" w:line="240" w:lineRule="auto"/>
              <w:rPr>
                <w:rFonts w:ascii="Century Gothic" w:hAnsi="Century Gothic"/>
                <w:color w:val="000000"/>
                <w:sz w:val="19"/>
                <w:szCs w:val="19"/>
              </w:rPr>
            </w:pPr>
            <w:r w:rsidRPr="00045C68">
              <w:rPr>
                <w:rFonts w:ascii="Century Gothic" w:hAnsi="Century Gothic"/>
                <w:color w:val="000000" w:themeColor="text1"/>
                <w:sz w:val="19"/>
                <w:szCs w:val="19"/>
              </w:rPr>
              <w:t>&lt;CreditTransferTransactionInformation&gt;</w:t>
            </w:r>
            <w:r w:rsidR="004F3B4D" w:rsidRPr="00045C68">
              <w:rPr>
                <w:rFonts w:ascii="Century Gothic" w:hAnsi="Century Gothic"/>
                <w:color w:val="000000" w:themeColor="text1"/>
                <w:sz w:val="19"/>
                <w:szCs w:val="19"/>
              </w:rPr>
              <w:t>&lt;Tax&gt;</w:t>
            </w:r>
          </w:p>
          <w:p w:rsidR="004F3B4D" w:rsidRPr="00045C68" w:rsidRDefault="00E44C1F" w:rsidP="007525E6">
            <w:pPr>
              <w:pStyle w:val="ListParagraph"/>
              <w:spacing w:after="0" w:line="240" w:lineRule="auto"/>
              <w:rPr>
                <w:rFonts w:ascii="Century Gothic" w:hAnsi="Century Gothic"/>
                <w:color w:val="000000"/>
                <w:sz w:val="19"/>
                <w:szCs w:val="19"/>
              </w:rPr>
            </w:pPr>
            <w:r w:rsidRPr="00045C68">
              <w:rPr>
                <w:rFonts w:ascii="Century Gothic" w:hAnsi="Century Gothic"/>
                <w:color w:val="000000" w:themeColor="text1"/>
                <w:sz w:val="19"/>
                <w:szCs w:val="19"/>
              </w:rPr>
              <w:t>&lt;</w:t>
            </w:r>
            <w:r w:rsidR="004F3B4D" w:rsidRPr="00045C68">
              <w:rPr>
                <w:rFonts w:ascii="Century Gothic" w:hAnsi="Century Gothic"/>
                <w:color w:val="000000" w:themeColor="text1"/>
                <w:sz w:val="19"/>
                <w:szCs w:val="19"/>
              </w:rPr>
              <w:t>ReferenceNumber&gt; (e.g., case reference number)</w:t>
            </w:r>
          </w:p>
        </w:tc>
      </w:tr>
    </w:tbl>
    <w:p w:rsidR="004F3B4D" w:rsidRPr="00045C68" w:rsidRDefault="004F3B4D" w:rsidP="004F3B4D">
      <w:pPr>
        <w:spacing w:after="0" w:line="240" w:lineRule="auto"/>
        <w:ind w:left="1980"/>
        <w:rPr>
          <w:rFonts w:ascii="Century Gothic" w:hAnsi="Century Gothic"/>
          <w:sz w:val="20"/>
          <w:szCs w:val="20"/>
        </w:rPr>
      </w:pPr>
    </w:p>
    <w:p w:rsidR="00CC4A8F" w:rsidRPr="00045C68" w:rsidRDefault="00CC4A8F" w:rsidP="00CC4A8F">
      <w:pPr>
        <w:spacing w:after="0" w:line="240" w:lineRule="auto"/>
        <w:rPr>
          <w:rFonts w:ascii="Century Gothic" w:hAnsi="Century Gothic"/>
          <w:sz w:val="20"/>
          <w:szCs w:val="20"/>
        </w:rPr>
      </w:pPr>
      <w:r w:rsidRPr="00045C68">
        <w:rPr>
          <w:rFonts w:ascii="Century Gothic" w:hAnsi="Century Gothic"/>
          <w:sz w:val="20"/>
          <w:szCs w:val="20"/>
        </w:rPr>
        <w:t>*Please refer to ISO 20022 pain.001 file for the paths provided above.</w:t>
      </w:r>
    </w:p>
    <w:p w:rsidR="005A4962" w:rsidRPr="00045C68" w:rsidRDefault="005A4962" w:rsidP="004F3B4D">
      <w:pPr>
        <w:pStyle w:val="BodyText"/>
        <w:spacing w:before="200"/>
        <w:ind w:left="1440"/>
        <w:rPr>
          <w:rFonts w:ascii="Century Gothic" w:hAnsi="Century Gothic"/>
          <w:b/>
          <w:color w:val="000000"/>
          <w:sz w:val="20"/>
          <w:szCs w:val="20"/>
        </w:rPr>
      </w:pPr>
    </w:p>
    <w:p w:rsidR="00B14A22" w:rsidRPr="00045C68" w:rsidRDefault="00B14A22" w:rsidP="004F3B4D">
      <w:pPr>
        <w:pStyle w:val="BodyText"/>
        <w:spacing w:before="200"/>
        <w:ind w:left="1440"/>
        <w:rPr>
          <w:rFonts w:ascii="Century Gothic" w:hAnsi="Century Gothic"/>
          <w:b/>
          <w:color w:val="000000"/>
          <w:sz w:val="20"/>
          <w:szCs w:val="20"/>
        </w:rPr>
      </w:pPr>
    </w:p>
    <w:p w:rsidR="004F3B4D" w:rsidRPr="00045C68" w:rsidRDefault="004F3B4D" w:rsidP="004F3B4D">
      <w:pPr>
        <w:pStyle w:val="BodyText"/>
        <w:spacing w:before="200"/>
        <w:ind w:left="1440"/>
        <w:rPr>
          <w:rFonts w:ascii="Century Gothic" w:hAnsi="Century Gothic"/>
          <w:b/>
          <w:color w:val="000000"/>
          <w:sz w:val="20"/>
          <w:szCs w:val="20"/>
        </w:rPr>
      </w:pPr>
      <w:r w:rsidRPr="00045C68">
        <w:rPr>
          <w:rFonts w:ascii="Century Gothic" w:hAnsi="Century Gothic"/>
          <w:b/>
          <w:color w:val="000000"/>
          <w:sz w:val="20"/>
          <w:szCs w:val="20"/>
        </w:rPr>
        <w:lastRenderedPageBreak/>
        <w:t>Garnishment – DED Segment</w:t>
      </w:r>
    </w:p>
    <w:p w:rsidR="004F3B4D" w:rsidRPr="00045C68" w:rsidRDefault="004F3B4D" w:rsidP="004F3B4D">
      <w:pPr>
        <w:spacing w:after="0"/>
        <w:ind w:left="1440"/>
        <w:rPr>
          <w:rFonts w:ascii="Century Gothic" w:hAnsi="Century Gothic"/>
          <w:color w:val="000000"/>
          <w:sz w:val="20"/>
          <w:szCs w:val="20"/>
        </w:rPr>
      </w:pPr>
      <w:r w:rsidRPr="00045C68">
        <w:rPr>
          <w:rFonts w:ascii="Century Gothic" w:hAnsi="Century Gothic"/>
          <w:color w:val="000000"/>
          <w:sz w:val="20"/>
          <w:szCs w:val="20"/>
        </w:rPr>
        <w:t xml:space="preserve">Garnishments made by third parties, such as employers to government agencies for child support are supported through the use of the DED segment in the ACH </w:t>
      </w:r>
      <w:r w:rsidR="00BC7F9E" w:rsidRPr="00045C68">
        <w:rPr>
          <w:rFonts w:ascii="Century Gothic" w:hAnsi="Century Gothic"/>
          <w:color w:val="000000"/>
          <w:sz w:val="20"/>
          <w:szCs w:val="20"/>
        </w:rPr>
        <w:t>addenda</w:t>
      </w:r>
      <w:r w:rsidRPr="00045C68">
        <w:rPr>
          <w:rFonts w:ascii="Century Gothic" w:hAnsi="Century Gothic"/>
          <w:color w:val="000000"/>
          <w:sz w:val="20"/>
          <w:szCs w:val="20"/>
        </w:rPr>
        <w:t xml:space="preserve">.  The ISO equivalent and mappings for DED01–DED09 are provided below for the pain.001 message. Note that not all data elements fall within the Remittance Information </w:t>
      </w:r>
      <w:r w:rsidR="00DB0276" w:rsidRPr="00045C68">
        <w:rPr>
          <w:rFonts w:ascii="Century Gothic" w:hAnsi="Century Gothic"/>
          <w:color w:val="000000"/>
          <w:sz w:val="20"/>
          <w:szCs w:val="20"/>
        </w:rPr>
        <w:t>section</w:t>
      </w:r>
      <w:r w:rsidRPr="00045C68">
        <w:rPr>
          <w:rFonts w:ascii="Century Gothic" w:hAnsi="Century Gothic"/>
          <w:color w:val="000000"/>
          <w:sz w:val="20"/>
          <w:szCs w:val="20"/>
        </w:rPr>
        <w:t xml:space="preserve"> of the ISO message. </w:t>
      </w:r>
    </w:p>
    <w:p w:rsidR="00CC4A8F" w:rsidRPr="00045C68" w:rsidRDefault="00CC4A8F" w:rsidP="004F3B4D">
      <w:pPr>
        <w:spacing w:after="0"/>
        <w:ind w:left="1440"/>
        <w:rPr>
          <w:rFonts w:ascii="Century Gothic" w:hAnsi="Century Gothic"/>
          <w:color w:val="000000"/>
          <w:sz w:val="20"/>
          <w:szCs w:val="20"/>
        </w:rPr>
      </w:pPr>
    </w:p>
    <w:p w:rsidR="00CC4A8F" w:rsidRPr="00045C68" w:rsidRDefault="00CC4A8F" w:rsidP="00CC4A8F">
      <w:pPr>
        <w:spacing w:after="120"/>
        <w:ind w:left="1080"/>
        <w:rPr>
          <w:rFonts w:ascii="Century Gothic" w:hAnsi="Century Gothic"/>
          <w:sz w:val="20"/>
          <w:szCs w:val="20"/>
        </w:rPr>
      </w:pPr>
      <w:r w:rsidRPr="00045C68">
        <w:rPr>
          <w:rFonts w:ascii="Century Gothic" w:hAnsi="Century Gothic"/>
          <w:b/>
          <w:color w:val="000000"/>
          <w:sz w:val="20"/>
          <w:szCs w:val="20"/>
        </w:rPr>
        <w:t>Table 3: NACHA Endorsed Banking Convention – DED Mapping to ISO Equivalent</w:t>
      </w:r>
      <w:r w:rsidRPr="00045C68">
        <w:rPr>
          <w:rFonts w:ascii="Century Gothic" w:hAnsi="Century Gothic"/>
          <w:color w:val="000000"/>
          <w:sz w:val="20"/>
          <w:szCs w:val="20"/>
        </w:rPr>
        <w:t>*</w:t>
      </w:r>
    </w:p>
    <w:tbl>
      <w:tblPr>
        <w:tblpPr w:leftFromText="180" w:rightFromText="180" w:vertAnchor="text" w:horzAnchor="page" w:tblpX="1396" w:tblpY="345"/>
        <w:tblW w:w="13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464"/>
        <w:gridCol w:w="4320"/>
        <w:gridCol w:w="5421"/>
      </w:tblGrid>
      <w:tr w:rsidR="004F3B4D" w:rsidRPr="00045C68" w:rsidTr="00DA3768">
        <w:trPr>
          <w:trHeight w:val="347"/>
        </w:trPr>
        <w:tc>
          <w:tcPr>
            <w:tcW w:w="1064" w:type="dxa"/>
            <w:shd w:val="clear" w:color="auto" w:fill="17365D"/>
            <w:vAlign w:val="center"/>
          </w:tcPr>
          <w:p w:rsidR="004F3B4D" w:rsidRPr="00045C68" w:rsidRDefault="004F3B4D" w:rsidP="00DA3768">
            <w:pPr>
              <w:spacing w:after="0" w:line="240" w:lineRule="auto"/>
              <w:jc w:val="center"/>
              <w:rPr>
                <w:rFonts w:ascii="Century Gothic" w:hAnsi="Century Gothic"/>
                <w:b/>
                <w:color w:val="FFFFFF"/>
                <w:sz w:val="19"/>
                <w:szCs w:val="19"/>
              </w:rPr>
            </w:pPr>
            <w:r w:rsidRPr="00045C68">
              <w:rPr>
                <w:rFonts w:ascii="Century Gothic" w:hAnsi="Century Gothic"/>
                <w:b/>
                <w:color w:val="FFFFFF"/>
                <w:sz w:val="19"/>
                <w:szCs w:val="19"/>
              </w:rPr>
              <w:t>Segment</w:t>
            </w:r>
          </w:p>
        </w:tc>
        <w:tc>
          <w:tcPr>
            <w:tcW w:w="2464" w:type="dxa"/>
            <w:shd w:val="clear" w:color="auto" w:fill="17365D"/>
            <w:vAlign w:val="center"/>
          </w:tcPr>
          <w:p w:rsidR="004F3B4D" w:rsidRPr="00045C68" w:rsidRDefault="004F3B4D" w:rsidP="00DA3768">
            <w:pPr>
              <w:spacing w:after="0" w:line="240" w:lineRule="auto"/>
              <w:jc w:val="center"/>
              <w:rPr>
                <w:rFonts w:ascii="Century Gothic" w:hAnsi="Century Gothic"/>
                <w:b/>
                <w:color w:val="FFFFFF"/>
                <w:sz w:val="19"/>
                <w:szCs w:val="19"/>
              </w:rPr>
            </w:pPr>
            <w:r w:rsidRPr="00045C68">
              <w:rPr>
                <w:rFonts w:ascii="Century Gothic" w:hAnsi="Century Gothic"/>
                <w:b/>
                <w:color w:val="FFFFFF"/>
                <w:sz w:val="19"/>
                <w:szCs w:val="19"/>
              </w:rPr>
              <w:t>Data Element</w:t>
            </w:r>
          </w:p>
        </w:tc>
        <w:tc>
          <w:tcPr>
            <w:tcW w:w="4320" w:type="dxa"/>
            <w:shd w:val="clear" w:color="auto" w:fill="17365D"/>
            <w:vAlign w:val="center"/>
          </w:tcPr>
          <w:p w:rsidR="004F3B4D" w:rsidRPr="00045C68" w:rsidRDefault="004F3B4D" w:rsidP="00DA3768">
            <w:pPr>
              <w:spacing w:after="0" w:line="240" w:lineRule="auto"/>
              <w:jc w:val="center"/>
              <w:rPr>
                <w:rFonts w:ascii="Century Gothic" w:hAnsi="Century Gothic"/>
                <w:b/>
                <w:color w:val="FFFFFF"/>
                <w:sz w:val="19"/>
                <w:szCs w:val="19"/>
              </w:rPr>
            </w:pPr>
            <w:r w:rsidRPr="00045C68">
              <w:rPr>
                <w:rFonts w:ascii="Century Gothic" w:hAnsi="Century Gothic"/>
                <w:b/>
                <w:color w:val="FFFFFF"/>
                <w:sz w:val="19"/>
                <w:szCs w:val="19"/>
              </w:rPr>
              <w:t>Definition</w:t>
            </w:r>
          </w:p>
        </w:tc>
        <w:tc>
          <w:tcPr>
            <w:tcW w:w="5421" w:type="dxa"/>
            <w:shd w:val="clear" w:color="auto" w:fill="17365D"/>
            <w:vAlign w:val="center"/>
          </w:tcPr>
          <w:p w:rsidR="004F3B4D" w:rsidRPr="00045C68" w:rsidRDefault="004F3B4D" w:rsidP="00DA3768">
            <w:pPr>
              <w:spacing w:after="0" w:line="240" w:lineRule="auto"/>
              <w:jc w:val="center"/>
              <w:rPr>
                <w:rFonts w:ascii="Century Gothic" w:hAnsi="Century Gothic"/>
                <w:b/>
                <w:color w:val="FFFFFF"/>
                <w:sz w:val="19"/>
                <w:szCs w:val="19"/>
              </w:rPr>
            </w:pPr>
            <w:r w:rsidRPr="00045C68">
              <w:rPr>
                <w:rFonts w:ascii="Century Gothic" w:hAnsi="Century Gothic"/>
                <w:b/>
                <w:color w:val="FFFFFF"/>
                <w:sz w:val="19"/>
                <w:szCs w:val="19"/>
              </w:rPr>
              <w:t>ISO Equivalent</w:t>
            </w:r>
          </w:p>
        </w:tc>
      </w:tr>
      <w:tr w:rsidR="004F3B4D" w:rsidRPr="00045C68" w:rsidTr="004F3B4D">
        <w:tc>
          <w:tcPr>
            <w:tcW w:w="1064" w:type="dxa"/>
            <w:vAlign w:val="center"/>
          </w:tcPr>
          <w:p w:rsidR="004F3B4D" w:rsidRPr="00045C68" w:rsidRDefault="004F3B4D" w:rsidP="00DA3768">
            <w:pPr>
              <w:spacing w:after="0" w:line="240" w:lineRule="auto"/>
              <w:rPr>
                <w:rFonts w:ascii="Century Gothic" w:hAnsi="Century Gothic"/>
                <w:color w:val="000000"/>
                <w:sz w:val="19"/>
                <w:szCs w:val="19"/>
              </w:rPr>
            </w:pPr>
            <w:r w:rsidRPr="00045C68">
              <w:rPr>
                <w:rFonts w:ascii="Century Gothic" w:hAnsi="Century Gothic"/>
                <w:color w:val="000000"/>
                <w:sz w:val="19"/>
                <w:szCs w:val="19"/>
              </w:rPr>
              <w:t>DED01</w:t>
            </w:r>
          </w:p>
        </w:tc>
        <w:tc>
          <w:tcPr>
            <w:tcW w:w="2464" w:type="dxa"/>
            <w:vAlign w:val="center"/>
          </w:tcPr>
          <w:p w:rsidR="004F3B4D" w:rsidRPr="00045C68" w:rsidRDefault="004F3B4D" w:rsidP="00DA3768">
            <w:pPr>
              <w:spacing w:after="0" w:line="240" w:lineRule="auto"/>
              <w:rPr>
                <w:rFonts w:ascii="Century Gothic" w:hAnsi="Century Gothic"/>
                <w:color w:val="000000"/>
                <w:sz w:val="19"/>
                <w:szCs w:val="19"/>
              </w:rPr>
            </w:pPr>
            <w:r w:rsidRPr="00045C68">
              <w:rPr>
                <w:rFonts w:ascii="Century Gothic" w:hAnsi="Century Gothic"/>
                <w:color w:val="000000"/>
                <w:sz w:val="19"/>
                <w:szCs w:val="19"/>
              </w:rPr>
              <w:t>Application Identifier</w:t>
            </w:r>
          </w:p>
        </w:tc>
        <w:tc>
          <w:tcPr>
            <w:tcW w:w="4320" w:type="dxa"/>
            <w:vAlign w:val="center"/>
          </w:tcPr>
          <w:p w:rsidR="004F3B4D" w:rsidRPr="00045C68" w:rsidRDefault="004F3B4D" w:rsidP="00DA3768">
            <w:pPr>
              <w:spacing w:after="0" w:line="240" w:lineRule="auto"/>
              <w:rPr>
                <w:rFonts w:ascii="Century Gothic" w:eastAsia="Times New Roman" w:hAnsi="Century Gothic" w:cs="Times New Roman"/>
                <w:sz w:val="19"/>
                <w:szCs w:val="19"/>
              </w:rPr>
            </w:pPr>
            <w:r w:rsidRPr="00045C68">
              <w:rPr>
                <w:rFonts w:ascii="Century Gothic" w:eastAsia="Times New Roman" w:hAnsi="Century Gothic" w:cs="Times New Roman"/>
                <w:sz w:val="19"/>
                <w:szCs w:val="19"/>
              </w:rPr>
              <w:t>Indicates the type of deduction being withheld from an employee’s pay</w:t>
            </w:r>
          </w:p>
        </w:tc>
        <w:tc>
          <w:tcPr>
            <w:tcW w:w="5421" w:type="dxa"/>
            <w:vAlign w:val="center"/>
          </w:tcPr>
          <w:p w:rsidR="004F3B4D" w:rsidRPr="00045C68" w:rsidRDefault="00BF1AAD" w:rsidP="00DA3768">
            <w:pPr>
              <w:spacing w:after="0" w:line="240" w:lineRule="auto"/>
              <w:rPr>
                <w:rFonts w:ascii="Century Gothic" w:hAnsi="Century Gothic"/>
                <w:color w:val="000000" w:themeColor="text1"/>
                <w:sz w:val="19"/>
                <w:szCs w:val="19"/>
              </w:rPr>
            </w:pPr>
            <w:r w:rsidRPr="00045C68">
              <w:rPr>
                <w:rFonts w:ascii="Century Gothic" w:hAnsi="Century Gothic"/>
                <w:color w:val="000000" w:themeColor="text1"/>
                <w:sz w:val="19"/>
                <w:szCs w:val="19"/>
              </w:rPr>
              <w:t>&lt;PaymentInformation&gt;</w:t>
            </w:r>
            <w:r w:rsidR="004F3B4D" w:rsidRPr="00045C68">
              <w:rPr>
                <w:rFonts w:ascii="Century Gothic" w:hAnsi="Century Gothic"/>
                <w:color w:val="000000" w:themeColor="text1"/>
                <w:sz w:val="19"/>
                <w:szCs w:val="19"/>
              </w:rPr>
              <w:t>&lt;PaymentTypeInformation&gt;</w:t>
            </w:r>
            <w:r w:rsidRPr="00045C68">
              <w:rPr>
                <w:rFonts w:ascii="Century Gothic" w:hAnsi="Century Gothic"/>
                <w:color w:val="000000" w:themeColor="text1"/>
                <w:sz w:val="19"/>
                <w:szCs w:val="19"/>
              </w:rPr>
              <w:t xml:space="preserve"> </w:t>
            </w:r>
            <w:r w:rsidR="004F3B4D" w:rsidRPr="00045C68">
              <w:rPr>
                <w:rFonts w:ascii="Century Gothic" w:hAnsi="Century Gothic"/>
                <w:color w:val="000000" w:themeColor="text1"/>
                <w:sz w:val="19"/>
                <w:szCs w:val="19"/>
              </w:rPr>
              <w:t>&lt;CategoryPurpose&gt;&lt;Code&gt;</w:t>
            </w:r>
          </w:p>
        </w:tc>
      </w:tr>
      <w:tr w:rsidR="004F3B4D" w:rsidRPr="00045C68" w:rsidTr="004F3B4D">
        <w:tc>
          <w:tcPr>
            <w:tcW w:w="1064" w:type="dxa"/>
            <w:vAlign w:val="center"/>
          </w:tcPr>
          <w:p w:rsidR="004F3B4D" w:rsidRPr="00045C68" w:rsidRDefault="004F3B4D" w:rsidP="00DA3768">
            <w:pPr>
              <w:spacing w:after="0" w:line="240" w:lineRule="auto"/>
              <w:rPr>
                <w:rFonts w:ascii="Century Gothic" w:hAnsi="Century Gothic"/>
                <w:color w:val="000000"/>
                <w:sz w:val="19"/>
                <w:szCs w:val="19"/>
              </w:rPr>
            </w:pPr>
            <w:r w:rsidRPr="00045C68">
              <w:rPr>
                <w:rFonts w:ascii="Century Gothic" w:hAnsi="Century Gothic"/>
                <w:color w:val="000000"/>
                <w:sz w:val="19"/>
                <w:szCs w:val="19"/>
              </w:rPr>
              <w:t>DED02</w:t>
            </w:r>
          </w:p>
        </w:tc>
        <w:tc>
          <w:tcPr>
            <w:tcW w:w="2464" w:type="dxa"/>
            <w:vAlign w:val="center"/>
          </w:tcPr>
          <w:p w:rsidR="004F3B4D" w:rsidRPr="00045C68" w:rsidRDefault="004F3B4D" w:rsidP="00DA3768">
            <w:pPr>
              <w:spacing w:after="0" w:line="240" w:lineRule="auto"/>
              <w:rPr>
                <w:rFonts w:ascii="Century Gothic" w:hAnsi="Century Gothic"/>
                <w:color w:val="000000"/>
                <w:sz w:val="19"/>
                <w:szCs w:val="19"/>
              </w:rPr>
            </w:pPr>
            <w:r w:rsidRPr="00045C68">
              <w:rPr>
                <w:rFonts w:ascii="Century Gothic" w:hAnsi="Century Gothic"/>
                <w:color w:val="000000"/>
                <w:sz w:val="19"/>
                <w:szCs w:val="19"/>
              </w:rPr>
              <w:t>Case Identifier</w:t>
            </w:r>
          </w:p>
        </w:tc>
        <w:tc>
          <w:tcPr>
            <w:tcW w:w="4320" w:type="dxa"/>
            <w:vAlign w:val="center"/>
          </w:tcPr>
          <w:p w:rsidR="004F3B4D" w:rsidRPr="00045C68" w:rsidRDefault="004F3B4D" w:rsidP="00DA3768">
            <w:pPr>
              <w:spacing w:after="0" w:line="240" w:lineRule="auto"/>
              <w:rPr>
                <w:rFonts w:ascii="Century Gothic" w:eastAsia="Times New Roman" w:hAnsi="Century Gothic" w:cs="Times New Roman"/>
                <w:sz w:val="19"/>
                <w:szCs w:val="19"/>
              </w:rPr>
            </w:pPr>
            <w:r w:rsidRPr="00045C68">
              <w:rPr>
                <w:rFonts w:ascii="Century Gothic" w:eastAsia="Times New Roman" w:hAnsi="Century Gothic" w:cs="Times New Roman"/>
                <w:sz w:val="19"/>
                <w:szCs w:val="19"/>
              </w:rPr>
              <w:t>The case identifier element is the IV-D case number or court order number. The case identifier  always refers to the identification number of the case in the state receiving the EFT/EDI transaction (e.g., the child support SDU)</w:t>
            </w:r>
          </w:p>
        </w:tc>
        <w:tc>
          <w:tcPr>
            <w:tcW w:w="5421" w:type="dxa"/>
            <w:vAlign w:val="center"/>
          </w:tcPr>
          <w:p w:rsidR="004F3B4D" w:rsidRPr="00045C68" w:rsidRDefault="004F3B4D" w:rsidP="00DA3768">
            <w:pPr>
              <w:spacing w:after="0" w:line="240" w:lineRule="auto"/>
              <w:rPr>
                <w:rFonts w:ascii="Century Gothic" w:hAnsi="Century Gothic"/>
                <w:color w:val="000000" w:themeColor="text1"/>
                <w:sz w:val="19"/>
                <w:szCs w:val="19"/>
              </w:rPr>
            </w:pPr>
            <w:r w:rsidRPr="00045C68">
              <w:rPr>
                <w:rFonts w:ascii="Century Gothic" w:hAnsi="Century Gothic"/>
                <w:color w:val="000000" w:themeColor="text1"/>
                <w:sz w:val="19"/>
                <w:szCs w:val="19"/>
              </w:rPr>
              <w:t>&lt;RemittanceInformation&gt;&lt;Structured&gt;</w:t>
            </w:r>
          </w:p>
          <w:p w:rsidR="004F3B4D" w:rsidRPr="00045C68" w:rsidRDefault="004F3B4D" w:rsidP="00DA3768">
            <w:pPr>
              <w:spacing w:after="0" w:line="240" w:lineRule="auto"/>
              <w:rPr>
                <w:rFonts w:ascii="Century Gothic" w:hAnsi="Century Gothic"/>
                <w:color w:val="000000" w:themeColor="text1"/>
                <w:sz w:val="19"/>
                <w:szCs w:val="19"/>
              </w:rPr>
            </w:pPr>
            <w:r w:rsidRPr="00045C68">
              <w:rPr>
                <w:rFonts w:ascii="Century Gothic" w:hAnsi="Century Gothic"/>
                <w:color w:val="000000" w:themeColor="text1"/>
                <w:sz w:val="19"/>
                <w:szCs w:val="19"/>
              </w:rPr>
              <w:t>&lt;ReferredDocumentInformation&gt;&lt;Number&gt;</w:t>
            </w:r>
          </w:p>
        </w:tc>
      </w:tr>
      <w:tr w:rsidR="004F3B4D" w:rsidRPr="00045C68" w:rsidTr="004F3B4D">
        <w:tc>
          <w:tcPr>
            <w:tcW w:w="1064" w:type="dxa"/>
            <w:tcBorders>
              <w:bottom w:val="single" w:sz="2" w:space="0" w:color="000000" w:themeColor="text1"/>
            </w:tcBorders>
            <w:vAlign w:val="center"/>
          </w:tcPr>
          <w:p w:rsidR="004F3B4D" w:rsidRPr="00045C68" w:rsidRDefault="004F3B4D" w:rsidP="00DA3768">
            <w:pPr>
              <w:spacing w:after="0" w:line="240" w:lineRule="auto"/>
              <w:rPr>
                <w:rFonts w:ascii="Century Gothic" w:hAnsi="Century Gothic"/>
                <w:color w:val="000000"/>
                <w:sz w:val="19"/>
                <w:szCs w:val="19"/>
              </w:rPr>
            </w:pPr>
            <w:r w:rsidRPr="00045C68">
              <w:rPr>
                <w:rFonts w:ascii="Century Gothic" w:hAnsi="Century Gothic"/>
                <w:color w:val="000000"/>
                <w:sz w:val="19"/>
                <w:szCs w:val="19"/>
              </w:rPr>
              <w:t>DED03</w:t>
            </w:r>
          </w:p>
        </w:tc>
        <w:tc>
          <w:tcPr>
            <w:tcW w:w="2464" w:type="dxa"/>
            <w:tcBorders>
              <w:bottom w:val="single" w:sz="2" w:space="0" w:color="000000" w:themeColor="text1"/>
            </w:tcBorders>
            <w:vAlign w:val="center"/>
          </w:tcPr>
          <w:p w:rsidR="004F3B4D" w:rsidRPr="00045C68" w:rsidRDefault="004F3B4D" w:rsidP="00DA3768">
            <w:pPr>
              <w:spacing w:after="0" w:line="240" w:lineRule="auto"/>
              <w:rPr>
                <w:rFonts w:ascii="Century Gothic" w:hAnsi="Century Gothic"/>
                <w:color w:val="000000"/>
                <w:sz w:val="19"/>
                <w:szCs w:val="19"/>
              </w:rPr>
            </w:pPr>
            <w:r w:rsidRPr="00045C68">
              <w:rPr>
                <w:rFonts w:ascii="Century Gothic" w:hAnsi="Century Gothic"/>
                <w:color w:val="000000"/>
                <w:sz w:val="19"/>
                <w:szCs w:val="19"/>
              </w:rPr>
              <w:t>Pay Date</w:t>
            </w:r>
          </w:p>
        </w:tc>
        <w:tc>
          <w:tcPr>
            <w:tcW w:w="4320" w:type="dxa"/>
            <w:tcBorders>
              <w:bottom w:val="single" w:sz="2" w:space="0" w:color="000000" w:themeColor="text1"/>
            </w:tcBorders>
            <w:vAlign w:val="center"/>
          </w:tcPr>
          <w:p w:rsidR="004F3B4D" w:rsidRPr="00045C68" w:rsidRDefault="004F3B4D" w:rsidP="00DA3768">
            <w:pPr>
              <w:spacing w:after="0" w:line="240" w:lineRule="auto"/>
              <w:rPr>
                <w:rFonts w:ascii="Century Gothic" w:eastAsia="Times New Roman" w:hAnsi="Century Gothic" w:cs="Times New Roman"/>
                <w:sz w:val="19"/>
                <w:szCs w:val="19"/>
              </w:rPr>
            </w:pPr>
            <w:r w:rsidRPr="00045C68">
              <w:rPr>
                <w:rFonts w:ascii="Century Gothic" w:eastAsia="Times New Roman" w:hAnsi="Century Gothic" w:cs="Times New Roman"/>
                <w:sz w:val="19"/>
                <w:szCs w:val="19"/>
              </w:rPr>
              <w:t>Provides the obligor’s (non-custodial parent’s) pay date; the date the income was withheld from the employee’s paycheck</w:t>
            </w:r>
          </w:p>
        </w:tc>
        <w:tc>
          <w:tcPr>
            <w:tcW w:w="5421" w:type="dxa"/>
            <w:tcBorders>
              <w:bottom w:val="single" w:sz="2" w:space="0" w:color="000000" w:themeColor="text1"/>
            </w:tcBorders>
            <w:vAlign w:val="center"/>
          </w:tcPr>
          <w:p w:rsidR="004F3B4D" w:rsidRPr="00045C68" w:rsidRDefault="004F3B4D" w:rsidP="00DA3768">
            <w:pPr>
              <w:spacing w:after="0" w:line="240" w:lineRule="auto"/>
              <w:rPr>
                <w:rFonts w:ascii="Century Gothic" w:hAnsi="Century Gothic"/>
                <w:color w:val="000000" w:themeColor="text1"/>
                <w:sz w:val="19"/>
                <w:szCs w:val="19"/>
              </w:rPr>
            </w:pPr>
            <w:r w:rsidRPr="00045C68">
              <w:rPr>
                <w:rFonts w:ascii="Century Gothic" w:hAnsi="Century Gothic"/>
                <w:color w:val="000000" w:themeColor="text1"/>
                <w:sz w:val="19"/>
                <w:szCs w:val="19"/>
              </w:rPr>
              <w:t>&lt;RemittanceInformation&gt;&lt;Structured&gt;</w:t>
            </w:r>
          </w:p>
          <w:p w:rsidR="004F3B4D" w:rsidRPr="00045C68" w:rsidRDefault="004F3B4D" w:rsidP="00DA3768">
            <w:pPr>
              <w:spacing w:after="0" w:line="240" w:lineRule="auto"/>
              <w:rPr>
                <w:rFonts w:ascii="Century Gothic" w:hAnsi="Century Gothic"/>
                <w:color w:val="000000" w:themeColor="text1"/>
                <w:sz w:val="19"/>
                <w:szCs w:val="19"/>
              </w:rPr>
            </w:pPr>
            <w:r w:rsidRPr="00045C68">
              <w:rPr>
                <w:rFonts w:ascii="Century Gothic" w:hAnsi="Century Gothic"/>
                <w:color w:val="000000" w:themeColor="text1"/>
                <w:sz w:val="19"/>
                <w:szCs w:val="19"/>
              </w:rPr>
              <w:t>&lt;ReferredDocumentInformation&gt;&lt;RelatedDate&gt;</w:t>
            </w:r>
          </w:p>
        </w:tc>
      </w:tr>
      <w:tr w:rsidR="004F3B4D" w:rsidRPr="00045C68" w:rsidTr="004F3B4D">
        <w:tc>
          <w:tcPr>
            <w:tcW w:w="1064"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4F3B4D" w:rsidRPr="00045C68" w:rsidRDefault="004F3B4D" w:rsidP="00DA3768">
            <w:pPr>
              <w:spacing w:after="0" w:line="240" w:lineRule="auto"/>
              <w:rPr>
                <w:rFonts w:ascii="Century Gothic" w:hAnsi="Century Gothic"/>
                <w:color w:val="000000"/>
                <w:sz w:val="19"/>
                <w:szCs w:val="19"/>
              </w:rPr>
            </w:pPr>
            <w:r w:rsidRPr="00045C68">
              <w:rPr>
                <w:rFonts w:ascii="Century Gothic" w:hAnsi="Century Gothic"/>
                <w:color w:val="000000"/>
                <w:sz w:val="19"/>
                <w:szCs w:val="19"/>
              </w:rPr>
              <w:t>DED 04</w:t>
            </w:r>
          </w:p>
        </w:tc>
        <w:tc>
          <w:tcPr>
            <w:tcW w:w="2464"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4F3B4D" w:rsidRPr="00045C68" w:rsidRDefault="004F3B4D" w:rsidP="00DA3768">
            <w:pPr>
              <w:spacing w:after="0" w:line="240" w:lineRule="auto"/>
              <w:rPr>
                <w:rFonts w:ascii="Century Gothic" w:hAnsi="Century Gothic"/>
                <w:color w:val="000000"/>
                <w:sz w:val="19"/>
                <w:szCs w:val="19"/>
              </w:rPr>
            </w:pPr>
            <w:r w:rsidRPr="00045C68">
              <w:rPr>
                <w:rFonts w:ascii="Century Gothic" w:hAnsi="Century Gothic"/>
                <w:color w:val="000000"/>
                <w:sz w:val="19"/>
                <w:szCs w:val="19"/>
              </w:rPr>
              <w:t>Payment Amount</w:t>
            </w:r>
          </w:p>
        </w:tc>
        <w:tc>
          <w:tcPr>
            <w:tcW w:w="432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4F3B4D" w:rsidRPr="00045C68" w:rsidRDefault="004F3B4D" w:rsidP="00DA3768">
            <w:pPr>
              <w:spacing w:after="0" w:line="240" w:lineRule="auto"/>
              <w:rPr>
                <w:rFonts w:ascii="Century Gothic" w:eastAsia="Times New Roman" w:hAnsi="Century Gothic" w:cs="Times New Roman"/>
                <w:sz w:val="19"/>
                <w:szCs w:val="19"/>
              </w:rPr>
            </w:pPr>
            <w:r w:rsidRPr="00045C68">
              <w:rPr>
                <w:rFonts w:ascii="Century Gothic" w:eastAsia="Times New Roman" w:hAnsi="Century Gothic" w:cs="Times New Roman"/>
                <w:sz w:val="19"/>
                <w:szCs w:val="19"/>
              </w:rPr>
              <w:t>Indicates the non-custodial parent’s child support withheld for this pay period, which is being paid to the SDU</w:t>
            </w:r>
          </w:p>
        </w:tc>
        <w:tc>
          <w:tcPr>
            <w:tcW w:w="5421"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4F3B4D" w:rsidRPr="00045C68" w:rsidRDefault="004F3B4D" w:rsidP="00DA3768">
            <w:pPr>
              <w:spacing w:after="0" w:line="240" w:lineRule="auto"/>
              <w:rPr>
                <w:rFonts w:ascii="Century Gothic" w:hAnsi="Century Gothic"/>
                <w:color w:val="000000" w:themeColor="text1"/>
                <w:sz w:val="19"/>
                <w:szCs w:val="19"/>
              </w:rPr>
            </w:pPr>
            <w:r w:rsidRPr="00045C68">
              <w:rPr>
                <w:rFonts w:ascii="Century Gothic" w:hAnsi="Century Gothic"/>
                <w:color w:val="000000" w:themeColor="text1"/>
                <w:sz w:val="19"/>
                <w:szCs w:val="19"/>
              </w:rPr>
              <w:t>&lt;RemittanceInformation&gt;&lt;Structured&gt;</w:t>
            </w:r>
          </w:p>
          <w:p w:rsidR="004F3B4D" w:rsidRPr="00045C68" w:rsidRDefault="004F3B4D" w:rsidP="00DA3768">
            <w:pPr>
              <w:spacing w:after="0" w:line="240" w:lineRule="auto"/>
              <w:rPr>
                <w:rFonts w:ascii="Century Gothic" w:hAnsi="Century Gothic"/>
                <w:color w:val="000000" w:themeColor="text1"/>
                <w:sz w:val="19"/>
                <w:szCs w:val="19"/>
              </w:rPr>
            </w:pPr>
            <w:r w:rsidRPr="00045C68">
              <w:rPr>
                <w:rFonts w:ascii="Century Gothic" w:hAnsi="Century Gothic"/>
                <w:color w:val="000000" w:themeColor="text1"/>
                <w:sz w:val="19"/>
                <w:szCs w:val="19"/>
              </w:rPr>
              <w:t>&lt;ReferredDocumentAmount&gt;&lt;DuePayableAmount&gt;</w:t>
            </w:r>
          </w:p>
        </w:tc>
      </w:tr>
      <w:tr w:rsidR="004F3B4D" w:rsidRPr="00045C68" w:rsidTr="004F3B4D">
        <w:tc>
          <w:tcPr>
            <w:tcW w:w="1064"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4F3B4D" w:rsidRPr="00045C68" w:rsidRDefault="004F3B4D" w:rsidP="00DA3768">
            <w:pPr>
              <w:spacing w:after="0" w:line="240" w:lineRule="auto"/>
              <w:rPr>
                <w:rFonts w:ascii="Century Gothic" w:hAnsi="Century Gothic"/>
                <w:color w:val="000000"/>
                <w:sz w:val="19"/>
                <w:szCs w:val="19"/>
              </w:rPr>
            </w:pPr>
            <w:r w:rsidRPr="00045C68">
              <w:rPr>
                <w:rFonts w:ascii="Century Gothic" w:hAnsi="Century Gothic"/>
                <w:color w:val="000000"/>
                <w:sz w:val="19"/>
                <w:szCs w:val="19"/>
              </w:rPr>
              <w:t>DED 05</w:t>
            </w:r>
          </w:p>
        </w:tc>
        <w:tc>
          <w:tcPr>
            <w:tcW w:w="2464"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4F3B4D" w:rsidRPr="00045C68" w:rsidRDefault="004F3B4D" w:rsidP="00DA3768">
            <w:pPr>
              <w:spacing w:after="0" w:line="240" w:lineRule="auto"/>
              <w:rPr>
                <w:rFonts w:ascii="Century Gothic" w:hAnsi="Century Gothic"/>
                <w:color w:val="000000"/>
                <w:sz w:val="19"/>
                <w:szCs w:val="19"/>
              </w:rPr>
            </w:pPr>
            <w:r w:rsidRPr="00045C68">
              <w:rPr>
                <w:rFonts w:ascii="Century Gothic" w:hAnsi="Century Gothic"/>
                <w:color w:val="000000"/>
                <w:sz w:val="19"/>
                <w:szCs w:val="19"/>
              </w:rPr>
              <w:t>Non Custodial Parent SSN</w:t>
            </w:r>
          </w:p>
        </w:tc>
        <w:tc>
          <w:tcPr>
            <w:tcW w:w="432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4F3B4D" w:rsidRPr="00045C68" w:rsidRDefault="004F3B4D" w:rsidP="00DA3768">
            <w:pPr>
              <w:spacing w:after="0" w:line="240" w:lineRule="auto"/>
              <w:rPr>
                <w:rFonts w:ascii="Century Gothic" w:eastAsia="Times New Roman" w:hAnsi="Century Gothic" w:cs="Times New Roman"/>
                <w:sz w:val="19"/>
                <w:szCs w:val="19"/>
              </w:rPr>
            </w:pPr>
            <w:r w:rsidRPr="00045C68">
              <w:rPr>
                <w:rFonts w:ascii="Century Gothic" w:eastAsia="Times New Roman" w:hAnsi="Century Gothic" w:cs="Times New Roman"/>
                <w:sz w:val="19"/>
                <w:szCs w:val="19"/>
              </w:rPr>
              <w:t>Provides the SDU with the non-custodial parent’s Social Security number</w:t>
            </w:r>
          </w:p>
        </w:tc>
        <w:tc>
          <w:tcPr>
            <w:tcW w:w="5421"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4F3B4D" w:rsidRPr="00045C68" w:rsidRDefault="00BF1AAD" w:rsidP="00CB45B5">
            <w:pPr>
              <w:spacing w:after="0" w:line="240" w:lineRule="auto"/>
              <w:rPr>
                <w:rFonts w:ascii="Century Gothic" w:hAnsi="Century Gothic"/>
                <w:color w:val="000000" w:themeColor="text1"/>
                <w:sz w:val="19"/>
                <w:szCs w:val="19"/>
              </w:rPr>
            </w:pPr>
            <w:r w:rsidRPr="00045C68">
              <w:rPr>
                <w:rFonts w:ascii="Century Gothic" w:hAnsi="Century Gothic"/>
                <w:color w:val="000000" w:themeColor="text1"/>
                <w:sz w:val="19"/>
                <w:szCs w:val="19"/>
              </w:rPr>
              <w:t>&lt;PaymentInformation&gt;</w:t>
            </w:r>
            <w:r w:rsidR="004F3B4D" w:rsidRPr="00045C68">
              <w:rPr>
                <w:rFonts w:ascii="Century Gothic" w:hAnsi="Century Gothic"/>
                <w:color w:val="000000" w:themeColor="text1"/>
                <w:sz w:val="19"/>
                <w:szCs w:val="19"/>
              </w:rPr>
              <w:t>&lt;UltimateDebtor&gt;&lt;Identification&gt;&lt;PrivateIdentification&gt;&lt;Other&gt;&lt;Identification&gt;</w:t>
            </w:r>
          </w:p>
        </w:tc>
      </w:tr>
      <w:tr w:rsidR="004F3B4D" w:rsidRPr="00045C68" w:rsidTr="004F3B4D">
        <w:trPr>
          <w:trHeight w:val="448"/>
        </w:trPr>
        <w:tc>
          <w:tcPr>
            <w:tcW w:w="1064"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4F3B4D" w:rsidRPr="00045C68" w:rsidRDefault="004F3B4D" w:rsidP="00DA3768">
            <w:pPr>
              <w:spacing w:after="0" w:line="240" w:lineRule="auto"/>
              <w:rPr>
                <w:rFonts w:ascii="Century Gothic" w:hAnsi="Century Gothic"/>
                <w:color w:val="000000"/>
                <w:sz w:val="19"/>
                <w:szCs w:val="19"/>
              </w:rPr>
            </w:pPr>
            <w:r w:rsidRPr="00045C68">
              <w:rPr>
                <w:rFonts w:ascii="Century Gothic" w:hAnsi="Century Gothic"/>
                <w:color w:val="000000"/>
                <w:sz w:val="19"/>
                <w:szCs w:val="19"/>
              </w:rPr>
              <w:t>DED 06</w:t>
            </w:r>
          </w:p>
        </w:tc>
        <w:tc>
          <w:tcPr>
            <w:tcW w:w="2464"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4F3B4D" w:rsidRPr="00045C68" w:rsidRDefault="004F3B4D" w:rsidP="00DA3768">
            <w:pPr>
              <w:spacing w:after="0" w:line="240" w:lineRule="auto"/>
              <w:rPr>
                <w:rFonts w:ascii="Century Gothic" w:hAnsi="Century Gothic"/>
                <w:color w:val="000000"/>
                <w:sz w:val="19"/>
                <w:szCs w:val="19"/>
              </w:rPr>
            </w:pPr>
            <w:r w:rsidRPr="00045C68">
              <w:rPr>
                <w:rFonts w:ascii="Century Gothic" w:hAnsi="Century Gothic"/>
                <w:color w:val="000000"/>
                <w:sz w:val="19"/>
                <w:szCs w:val="19"/>
              </w:rPr>
              <w:t>Medical Support Indicator</w:t>
            </w:r>
          </w:p>
        </w:tc>
        <w:tc>
          <w:tcPr>
            <w:tcW w:w="432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4F3B4D" w:rsidRPr="00045C68" w:rsidRDefault="004F3B4D" w:rsidP="00DA3768">
            <w:pPr>
              <w:spacing w:after="0" w:line="240" w:lineRule="auto"/>
              <w:rPr>
                <w:rFonts w:ascii="Century Gothic" w:eastAsia="Times New Roman" w:hAnsi="Century Gothic" w:cs="Times New Roman"/>
                <w:sz w:val="19"/>
                <w:szCs w:val="19"/>
              </w:rPr>
            </w:pPr>
            <w:r w:rsidRPr="00045C68">
              <w:rPr>
                <w:rFonts w:ascii="Century Gothic" w:eastAsia="Times New Roman" w:hAnsi="Century Gothic" w:cs="Times New Roman"/>
                <w:sz w:val="19"/>
                <w:szCs w:val="19"/>
              </w:rPr>
              <w:t>Indicates whether the employer offers family medical insurance coverage</w:t>
            </w:r>
          </w:p>
        </w:tc>
        <w:tc>
          <w:tcPr>
            <w:tcW w:w="5421"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4F3B4D" w:rsidRPr="00045C68" w:rsidRDefault="00CB45B5" w:rsidP="00DA3768">
            <w:pPr>
              <w:spacing w:after="0" w:line="240" w:lineRule="auto"/>
              <w:rPr>
                <w:rFonts w:ascii="Century Gothic" w:hAnsi="Century Gothic"/>
                <w:color w:val="000000" w:themeColor="text1"/>
                <w:sz w:val="19"/>
                <w:szCs w:val="19"/>
              </w:rPr>
            </w:pPr>
            <w:r w:rsidRPr="00045C68">
              <w:rPr>
                <w:rFonts w:ascii="Century Gothic" w:hAnsi="Century Gothic"/>
                <w:color w:val="000000" w:themeColor="text1"/>
                <w:sz w:val="19"/>
                <w:szCs w:val="19"/>
              </w:rPr>
              <w:t>&lt;</w:t>
            </w:r>
            <w:r w:rsidR="004F3B4D" w:rsidRPr="00045C68">
              <w:rPr>
                <w:rFonts w:ascii="Century Gothic" w:hAnsi="Century Gothic"/>
                <w:color w:val="000000" w:themeColor="text1"/>
                <w:sz w:val="19"/>
                <w:szCs w:val="19"/>
              </w:rPr>
              <w:t>RemittanceInformation&gt;&lt;Structured&gt;</w:t>
            </w:r>
          </w:p>
          <w:p w:rsidR="004F3B4D" w:rsidRPr="00045C68" w:rsidRDefault="004F3B4D" w:rsidP="00DA3768">
            <w:pPr>
              <w:spacing w:after="0" w:line="240" w:lineRule="auto"/>
              <w:rPr>
                <w:rFonts w:ascii="Century Gothic" w:hAnsi="Century Gothic"/>
                <w:color w:val="000000" w:themeColor="text1"/>
                <w:sz w:val="19"/>
                <w:szCs w:val="19"/>
              </w:rPr>
            </w:pPr>
            <w:r w:rsidRPr="00045C68">
              <w:rPr>
                <w:rFonts w:ascii="Century Gothic" w:hAnsi="Century Gothic"/>
                <w:color w:val="000000" w:themeColor="text1"/>
                <w:sz w:val="19"/>
                <w:szCs w:val="19"/>
              </w:rPr>
              <w:t>&lt;AdditionalRemittanceInformation&gt;</w:t>
            </w:r>
          </w:p>
        </w:tc>
      </w:tr>
      <w:tr w:rsidR="004F3B4D" w:rsidRPr="00045C68" w:rsidTr="004F3B4D">
        <w:tc>
          <w:tcPr>
            <w:tcW w:w="1064"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4F3B4D" w:rsidRPr="00045C68" w:rsidRDefault="004F3B4D" w:rsidP="00DA3768">
            <w:pPr>
              <w:spacing w:after="0" w:line="240" w:lineRule="auto"/>
              <w:rPr>
                <w:rFonts w:ascii="Century Gothic" w:hAnsi="Century Gothic"/>
                <w:color w:val="000000"/>
                <w:sz w:val="19"/>
                <w:szCs w:val="19"/>
              </w:rPr>
            </w:pPr>
            <w:r w:rsidRPr="00045C68">
              <w:rPr>
                <w:rFonts w:ascii="Century Gothic" w:hAnsi="Century Gothic"/>
                <w:color w:val="000000"/>
                <w:sz w:val="19"/>
                <w:szCs w:val="19"/>
              </w:rPr>
              <w:t>DED 07</w:t>
            </w:r>
          </w:p>
        </w:tc>
        <w:tc>
          <w:tcPr>
            <w:tcW w:w="2464"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4F3B4D" w:rsidRPr="00045C68" w:rsidRDefault="004F3B4D" w:rsidP="00DA3768">
            <w:pPr>
              <w:spacing w:after="0" w:line="240" w:lineRule="auto"/>
              <w:rPr>
                <w:rFonts w:ascii="Century Gothic" w:hAnsi="Century Gothic"/>
                <w:color w:val="000000"/>
                <w:sz w:val="19"/>
                <w:szCs w:val="19"/>
              </w:rPr>
            </w:pPr>
            <w:r w:rsidRPr="00045C68">
              <w:rPr>
                <w:rFonts w:ascii="Century Gothic" w:hAnsi="Century Gothic"/>
                <w:color w:val="000000"/>
                <w:sz w:val="19"/>
                <w:szCs w:val="19"/>
              </w:rPr>
              <w:t>Non Custodial Parent Name</w:t>
            </w:r>
          </w:p>
        </w:tc>
        <w:tc>
          <w:tcPr>
            <w:tcW w:w="432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4F3B4D" w:rsidRPr="00045C68" w:rsidRDefault="004F3B4D" w:rsidP="00DA3768">
            <w:pPr>
              <w:spacing w:after="0" w:line="240" w:lineRule="auto"/>
              <w:rPr>
                <w:rFonts w:ascii="Century Gothic" w:eastAsia="Times New Roman" w:hAnsi="Century Gothic" w:cs="Times New Roman"/>
                <w:sz w:val="19"/>
                <w:szCs w:val="19"/>
              </w:rPr>
            </w:pPr>
            <w:r w:rsidRPr="00045C68">
              <w:rPr>
                <w:rFonts w:ascii="Century Gothic" w:eastAsia="Times New Roman" w:hAnsi="Century Gothic" w:cs="Times New Roman"/>
                <w:sz w:val="19"/>
                <w:szCs w:val="19"/>
              </w:rPr>
              <w:t>indicates the first seven letters of the obligor’s last name followed by the first three letters of his/her first name</w:t>
            </w:r>
          </w:p>
        </w:tc>
        <w:tc>
          <w:tcPr>
            <w:tcW w:w="5421"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4F3B4D" w:rsidRPr="00045C68" w:rsidRDefault="00BF1AAD" w:rsidP="00DA3768">
            <w:pPr>
              <w:spacing w:after="0" w:line="240" w:lineRule="auto"/>
              <w:rPr>
                <w:rFonts w:ascii="Century Gothic" w:hAnsi="Century Gothic"/>
                <w:color w:val="000000" w:themeColor="text1"/>
                <w:sz w:val="19"/>
                <w:szCs w:val="19"/>
              </w:rPr>
            </w:pPr>
            <w:r w:rsidRPr="00045C68">
              <w:rPr>
                <w:rFonts w:ascii="Century Gothic" w:hAnsi="Century Gothic"/>
                <w:color w:val="000000" w:themeColor="text1"/>
                <w:sz w:val="19"/>
                <w:szCs w:val="19"/>
              </w:rPr>
              <w:t>&lt;PaymentInformation&gt;</w:t>
            </w:r>
            <w:r w:rsidR="004F3B4D" w:rsidRPr="00045C68">
              <w:rPr>
                <w:rFonts w:ascii="Century Gothic" w:hAnsi="Century Gothic"/>
                <w:color w:val="000000" w:themeColor="text1"/>
                <w:sz w:val="19"/>
                <w:szCs w:val="19"/>
              </w:rPr>
              <w:t>&lt;UltimateDebtor&gt;&lt;Name&gt;</w:t>
            </w:r>
          </w:p>
        </w:tc>
      </w:tr>
      <w:tr w:rsidR="004F3B4D" w:rsidRPr="00045C68" w:rsidTr="004F3B4D">
        <w:tc>
          <w:tcPr>
            <w:tcW w:w="1064"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4F3B4D" w:rsidRPr="00045C68" w:rsidRDefault="004F3B4D" w:rsidP="00DA3768">
            <w:pPr>
              <w:spacing w:after="0" w:line="240" w:lineRule="auto"/>
              <w:rPr>
                <w:rFonts w:ascii="Century Gothic" w:hAnsi="Century Gothic"/>
                <w:color w:val="000000"/>
                <w:sz w:val="19"/>
                <w:szCs w:val="19"/>
              </w:rPr>
            </w:pPr>
            <w:r w:rsidRPr="00045C68">
              <w:rPr>
                <w:rFonts w:ascii="Century Gothic" w:hAnsi="Century Gothic"/>
                <w:color w:val="000000"/>
                <w:sz w:val="19"/>
                <w:szCs w:val="19"/>
              </w:rPr>
              <w:t>DED 08</w:t>
            </w:r>
          </w:p>
        </w:tc>
        <w:tc>
          <w:tcPr>
            <w:tcW w:w="2464"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4F3B4D" w:rsidRPr="00045C68" w:rsidRDefault="004F3B4D" w:rsidP="00DA3768">
            <w:pPr>
              <w:spacing w:after="0" w:line="240" w:lineRule="auto"/>
              <w:rPr>
                <w:rFonts w:ascii="Century Gothic" w:hAnsi="Century Gothic"/>
                <w:color w:val="000000"/>
                <w:sz w:val="19"/>
                <w:szCs w:val="19"/>
              </w:rPr>
            </w:pPr>
            <w:r w:rsidRPr="00045C68">
              <w:rPr>
                <w:rFonts w:ascii="Century Gothic" w:hAnsi="Century Gothic"/>
                <w:color w:val="000000"/>
                <w:sz w:val="19"/>
                <w:szCs w:val="19"/>
              </w:rPr>
              <w:t>FIPS Code</w:t>
            </w:r>
          </w:p>
        </w:tc>
        <w:tc>
          <w:tcPr>
            <w:tcW w:w="432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4F3B4D" w:rsidRPr="00045C68" w:rsidRDefault="004F3B4D" w:rsidP="00DA3768">
            <w:pPr>
              <w:spacing w:after="0" w:line="240" w:lineRule="auto"/>
              <w:rPr>
                <w:rFonts w:ascii="Century Gothic" w:eastAsia="Times New Roman" w:hAnsi="Century Gothic" w:cs="Times New Roman"/>
                <w:sz w:val="19"/>
                <w:szCs w:val="19"/>
              </w:rPr>
            </w:pPr>
            <w:r w:rsidRPr="00045C68">
              <w:rPr>
                <w:rFonts w:ascii="Century Gothic" w:eastAsia="Times New Roman" w:hAnsi="Century Gothic" w:cs="Times New Roman"/>
                <w:sz w:val="19"/>
                <w:szCs w:val="19"/>
              </w:rPr>
              <w:t>The Federal Information Process Standard (FIPS) code refers to the FIPS Code of the SDU receiving the transaction</w:t>
            </w:r>
          </w:p>
        </w:tc>
        <w:tc>
          <w:tcPr>
            <w:tcW w:w="5421"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4F3B4D" w:rsidRPr="00045C68" w:rsidRDefault="00CB45B5" w:rsidP="00DA3768">
            <w:pPr>
              <w:spacing w:after="0" w:line="240" w:lineRule="auto"/>
              <w:rPr>
                <w:rFonts w:ascii="Century Gothic" w:hAnsi="Century Gothic"/>
                <w:color w:val="000000" w:themeColor="text1"/>
                <w:sz w:val="19"/>
                <w:szCs w:val="19"/>
              </w:rPr>
            </w:pPr>
            <w:r w:rsidRPr="00045C68">
              <w:rPr>
                <w:rFonts w:ascii="Century Gothic" w:hAnsi="Century Gothic"/>
                <w:color w:val="000000" w:themeColor="text1"/>
                <w:sz w:val="19"/>
                <w:szCs w:val="19"/>
              </w:rPr>
              <w:t>&lt;</w:t>
            </w:r>
            <w:r w:rsidR="004F3B4D" w:rsidRPr="00045C68">
              <w:rPr>
                <w:rFonts w:ascii="Century Gothic" w:hAnsi="Century Gothic"/>
                <w:color w:val="000000" w:themeColor="text1"/>
                <w:sz w:val="19"/>
                <w:szCs w:val="19"/>
              </w:rPr>
              <w:t>RemittanceInformation&gt;&lt;Structured&gt;</w:t>
            </w:r>
          </w:p>
          <w:p w:rsidR="004F3B4D" w:rsidRPr="00045C68" w:rsidRDefault="004F3B4D" w:rsidP="00DA3768">
            <w:pPr>
              <w:spacing w:after="0" w:line="240" w:lineRule="auto"/>
              <w:rPr>
                <w:rFonts w:ascii="Century Gothic" w:hAnsi="Century Gothic"/>
                <w:color w:val="000000" w:themeColor="text1"/>
                <w:sz w:val="19"/>
                <w:szCs w:val="19"/>
              </w:rPr>
            </w:pPr>
            <w:r w:rsidRPr="00045C68">
              <w:rPr>
                <w:rFonts w:ascii="Century Gothic" w:hAnsi="Century Gothic"/>
                <w:color w:val="000000" w:themeColor="text1"/>
                <w:sz w:val="19"/>
                <w:szCs w:val="19"/>
              </w:rPr>
              <w:t>&lt;CreditorReferenceInformation&gt;&lt;Reference&gt;</w:t>
            </w:r>
          </w:p>
        </w:tc>
      </w:tr>
      <w:tr w:rsidR="004F3B4D" w:rsidRPr="00045C68" w:rsidTr="004F3B4D">
        <w:tc>
          <w:tcPr>
            <w:tcW w:w="1064"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4F3B4D" w:rsidRPr="00045C68" w:rsidRDefault="004F3B4D" w:rsidP="00DA3768">
            <w:pPr>
              <w:spacing w:after="0" w:line="240" w:lineRule="auto"/>
              <w:rPr>
                <w:rFonts w:ascii="Century Gothic" w:hAnsi="Century Gothic"/>
                <w:color w:val="000000"/>
                <w:sz w:val="19"/>
                <w:szCs w:val="19"/>
              </w:rPr>
            </w:pPr>
            <w:r w:rsidRPr="00045C68">
              <w:rPr>
                <w:rFonts w:ascii="Century Gothic" w:hAnsi="Century Gothic"/>
                <w:color w:val="000000"/>
                <w:sz w:val="19"/>
                <w:szCs w:val="19"/>
              </w:rPr>
              <w:t>DED 09</w:t>
            </w:r>
          </w:p>
        </w:tc>
        <w:tc>
          <w:tcPr>
            <w:tcW w:w="2464"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4F3B4D" w:rsidRPr="00045C68" w:rsidRDefault="004F3B4D" w:rsidP="00DA3768">
            <w:pPr>
              <w:spacing w:after="0" w:line="240" w:lineRule="auto"/>
              <w:rPr>
                <w:rFonts w:ascii="Century Gothic" w:hAnsi="Century Gothic"/>
                <w:color w:val="000000"/>
                <w:sz w:val="19"/>
                <w:szCs w:val="19"/>
              </w:rPr>
            </w:pPr>
            <w:r w:rsidRPr="00045C68">
              <w:rPr>
                <w:rFonts w:ascii="Century Gothic" w:hAnsi="Century Gothic"/>
                <w:color w:val="000000"/>
                <w:sz w:val="19"/>
                <w:szCs w:val="19"/>
              </w:rPr>
              <w:t>Employment Termination Indicator</w:t>
            </w:r>
          </w:p>
        </w:tc>
        <w:tc>
          <w:tcPr>
            <w:tcW w:w="432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4F3B4D" w:rsidRPr="00045C68" w:rsidRDefault="004F3B4D" w:rsidP="00DA3768">
            <w:pPr>
              <w:spacing w:after="0" w:line="240" w:lineRule="auto"/>
              <w:rPr>
                <w:rFonts w:ascii="Century Gothic" w:eastAsia="Times New Roman" w:hAnsi="Century Gothic" w:cs="Times New Roman"/>
                <w:sz w:val="19"/>
                <w:szCs w:val="19"/>
              </w:rPr>
            </w:pPr>
            <w:r w:rsidRPr="00045C68">
              <w:rPr>
                <w:rFonts w:ascii="Century Gothic" w:eastAsia="Times New Roman" w:hAnsi="Century Gothic" w:cs="Times New Roman"/>
                <w:sz w:val="19"/>
                <w:szCs w:val="19"/>
              </w:rPr>
              <w:t xml:space="preserve">The employment termination indicator is used to notify the child support enforcement </w:t>
            </w:r>
            <w:r w:rsidRPr="00045C68">
              <w:rPr>
                <w:rFonts w:ascii="Century Gothic" w:eastAsia="Times New Roman" w:hAnsi="Century Gothic" w:cs="Times New Roman"/>
                <w:sz w:val="19"/>
                <w:szCs w:val="19"/>
              </w:rPr>
              <w:lastRenderedPageBreak/>
              <w:t>agency that an individual’s employment has terminated</w:t>
            </w:r>
          </w:p>
        </w:tc>
        <w:tc>
          <w:tcPr>
            <w:tcW w:w="5421"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rsidR="004F3B4D" w:rsidRPr="00045C68" w:rsidRDefault="00CB45B5" w:rsidP="00DA3768">
            <w:pPr>
              <w:spacing w:after="0" w:line="240" w:lineRule="auto"/>
              <w:rPr>
                <w:rFonts w:ascii="Century Gothic" w:hAnsi="Century Gothic"/>
                <w:color w:val="000000" w:themeColor="text1"/>
                <w:sz w:val="19"/>
                <w:szCs w:val="19"/>
              </w:rPr>
            </w:pPr>
            <w:r w:rsidRPr="00045C68">
              <w:rPr>
                <w:rFonts w:ascii="Century Gothic" w:hAnsi="Century Gothic"/>
                <w:color w:val="000000" w:themeColor="text1"/>
                <w:sz w:val="19"/>
                <w:szCs w:val="19"/>
              </w:rPr>
              <w:lastRenderedPageBreak/>
              <w:t>&lt;</w:t>
            </w:r>
            <w:r w:rsidR="004F3B4D" w:rsidRPr="00045C68">
              <w:rPr>
                <w:rFonts w:ascii="Century Gothic" w:hAnsi="Century Gothic"/>
                <w:color w:val="000000" w:themeColor="text1"/>
                <w:sz w:val="19"/>
                <w:szCs w:val="19"/>
              </w:rPr>
              <w:t>RemittanceInformation&gt;&lt;Structured&gt;</w:t>
            </w:r>
          </w:p>
          <w:p w:rsidR="004F3B4D" w:rsidRPr="00045C68" w:rsidRDefault="004F3B4D" w:rsidP="00DA3768">
            <w:pPr>
              <w:spacing w:after="0" w:line="240" w:lineRule="auto"/>
              <w:rPr>
                <w:rFonts w:ascii="Century Gothic" w:hAnsi="Century Gothic"/>
                <w:color w:val="4F81BD" w:themeColor="accent1"/>
                <w:sz w:val="19"/>
                <w:szCs w:val="19"/>
              </w:rPr>
            </w:pPr>
            <w:r w:rsidRPr="00045C68">
              <w:rPr>
                <w:rFonts w:ascii="Century Gothic" w:hAnsi="Century Gothic"/>
                <w:color w:val="000000" w:themeColor="text1"/>
                <w:sz w:val="19"/>
                <w:szCs w:val="19"/>
              </w:rPr>
              <w:t>&lt;AdditionalRemittanceInformation&gt;</w:t>
            </w:r>
          </w:p>
        </w:tc>
      </w:tr>
    </w:tbl>
    <w:p w:rsidR="00CC4A8F" w:rsidRPr="00045C68" w:rsidRDefault="00CC4A8F" w:rsidP="00CC4A8F">
      <w:pPr>
        <w:spacing w:after="0" w:line="240" w:lineRule="auto"/>
        <w:rPr>
          <w:rFonts w:ascii="Century Gothic" w:hAnsi="Century Gothic"/>
          <w:sz w:val="20"/>
          <w:szCs w:val="20"/>
        </w:rPr>
      </w:pPr>
      <w:r w:rsidRPr="00045C68">
        <w:rPr>
          <w:rFonts w:ascii="Century Gothic" w:hAnsi="Century Gothic"/>
          <w:sz w:val="20"/>
          <w:szCs w:val="20"/>
        </w:rPr>
        <w:t>*</w:t>
      </w:r>
      <w:r w:rsidRPr="00045C68">
        <w:rPr>
          <w:rFonts w:ascii="Century Gothic" w:hAnsi="Century Gothic"/>
          <w:sz w:val="16"/>
          <w:szCs w:val="16"/>
        </w:rPr>
        <w:t>Please refer to ISO 20022 pain.001 file for the paths provided above</w:t>
      </w:r>
      <w:r w:rsidRPr="00045C68">
        <w:rPr>
          <w:rFonts w:ascii="Century Gothic" w:hAnsi="Century Gothic"/>
          <w:sz w:val="20"/>
          <w:szCs w:val="20"/>
        </w:rPr>
        <w:t>.</w:t>
      </w:r>
    </w:p>
    <w:p w:rsidR="004F3B4D" w:rsidRPr="00045C68" w:rsidRDefault="004F3B4D" w:rsidP="007704EF">
      <w:pPr>
        <w:rPr>
          <w:rFonts w:ascii="Century Gothic" w:hAnsi="Century Gothic"/>
        </w:rPr>
      </w:pPr>
    </w:p>
    <w:p w:rsidR="007704EF" w:rsidRPr="00045C68" w:rsidRDefault="007704EF" w:rsidP="00886F23">
      <w:pPr>
        <w:pStyle w:val="Heading2"/>
        <w:numPr>
          <w:ilvl w:val="0"/>
          <w:numId w:val="73"/>
        </w:numPr>
        <w:rPr>
          <w:rFonts w:ascii="Century Gothic" w:hAnsi="Century Gothic"/>
        </w:rPr>
      </w:pPr>
      <w:bookmarkStart w:id="39" w:name="_Toc464810890"/>
      <w:r w:rsidRPr="00045C68">
        <w:rPr>
          <w:rFonts w:ascii="Century Gothic" w:hAnsi="Century Gothic"/>
        </w:rPr>
        <w:t xml:space="preserve">CTX </w:t>
      </w:r>
      <w:r w:rsidR="00EC474F" w:rsidRPr="00045C68">
        <w:rPr>
          <w:rFonts w:ascii="Century Gothic" w:hAnsi="Century Gothic"/>
        </w:rPr>
        <w:t>Addenda</w:t>
      </w:r>
      <w:bookmarkEnd w:id="39"/>
    </w:p>
    <w:p w:rsidR="004F3B4D" w:rsidRPr="00045C68" w:rsidRDefault="00882A1D" w:rsidP="008845DF">
      <w:pPr>
        <w:pStyle w:val="ListParagraph"/>
        <w:spacing w:before="120"/>
        <w:ind w:left="1080"/>
        <w:rPr>
          <w:rFonts w:ascii="Century Gothic" w:hAnsi="Century Gothic"/>
          <w:sz w:val="20"/>
          <w:szCs w:val="20"/>
        </w:rPr>
      </w:pPr>
      <w:r w:rsidRPr="00045C68">
        <w:rPr>
          <w:rFonts w:ascii="Century Gothic" w:hAnsi="Century Gothic"/>
          <w:sz w:val="20"/>
          <w:szCs w:val="20"/>
        </w:rPr>
        <w:t>The Corporate Trade Exchange (</w:t>
      </w:r>
      <w:r w:rsidR="002857BB" w:rsidRPr="00045C68">
        <w:rPr>
          <w:rFonts w:ascii="Century Gothic" w:hAnsi="Century Gothic"/>
          <w:sz w:val="20"/>
          <w:szCs w:val="20"/>
        </w:rPr>
        <w:t>CTX</w:t>
      </w:r>
      <w:r w:rsidRPr="00045C68">
        <w:rPr>
          <w:rFonts w:ascii="Century Gothic" w:hAnsi="Century Gothic"/>
          <w:sz w:val="20"/>
          <w:szCs w:val="20"/>
        </w:rPr>
        <w:t xml:space="preserve">) format supports </w:t>
      </w:r>
      <w:r w:rsidR="00764DA2" w:rsidRPr="00045C68">
        <w:rPr>
          <w:rFonts w:ascii="Century Gothic" w:hAnsi="Century Gothic"/>
          <w:sz w:val="20"/>
          <w:szCs w:val="20"/>
        </w:rPr>
        <w:t xml:space="preserve">the </w:t>
      </w:r>
      <w:r w:rsidRPr="00045C68">
        <w:rPr>
          <w:rFonts w:ascii="Century Gothic" w:hAnsi="Century Gothic"/>
          <w:sz w:val="20"/>
          <w:szCs w:val="20"/>
        </w:rPr>
        <w:t xml:space="preserve">transfer of funds within a trading partner relationship utilizing a full ANSI ASC X12 message, or when payment-related UN/EDIFACT information is sent with the funds transfer. </w:t>
      </w:r>
      <w:r w:rsidR="004F3B4D" w:rsidRPr="00045C68">
        <w:rPr>
          <w:rFonts w:ascii="Century Gothic" w:hAnsi="Century Gothic"/>
          <w:sz w:val="20"/>
          <w:szCs w:val="20"/>
        </w:rPr>
        <w:t>CTX can accommodate the trans</w:t>
      </w:r>
      <w:r w:rsidR="00764DA2" w:rsidRPr="00045C68">
        <w:rPr>
          <w:rFonts w:ascii="Century Gothic" w:hAnsi="Century Gothic"/>
          <w:sz w:val="20"/>
          <w:szCs w:val="20"/>
        </w:rPr>
        <w:t>mission</w:t>
      </w:r>
      <w:r w:rsidR="004F3B4D" w:rsidRPr="00045C68">
        <w:rPr>
          <w:rFonts w:ascii="Century Gothic" w:hAnsi="Century Gothic"/>
          <w:sz w:val="20"/>
          <w:szCs w:val="20"/>
        </w:rPr>
        <w:t xml:space="preserve"> of a maximum of 9,999 addenda records each carrying 80 characters of payment related data (to pay multiple invoices)</w:t>
      </w:r>
      <w:r w:rsidR="00764DA2" w:rsidRPr="00045C68">
        <w:rPr>
          <w:rFonts w:ascii="Century Gothic" w:hAnsi="Century Gothic"/>
          <w:sz w:val="20"/>
          <w:szCs w:val="20"/>
        </w:rPr>
        <w:t xml:space="preserve"> in the “7” record of the NACHA file</w:t>
      </w:r>
      <w:r w:rsidR="004F3B4D" w:rsidRPr="00045C68">
        <w:rPr>
          <w:rFonts w:ascii="Century Gothic" w:hAnsi="Century Gothic"/>
          <w:sz w:val="20"/>
          <w:szCs w:val="20"/>
        </w:rPr>
        <w:t>. A common</w:t>
      </w:r>
      <w:r w:rsidRPr="00045C68">
        <w:rPr>
          <w:rFonts w:ascii="Century Gothic" w:hAnsi="Century Gothic"/>
          <w:sz w:val="20"/>
          <w:szCs w:val="20"/>
        </w:rPr>
        <w:t xml:space="preserve"> type of remittance application</w:t>
      </w:r>
      <w:r w:rsidR="004F3B4D" w:rsidRPr="00045C68">
        <w:rPr>
          <w:rFonts w:ascii="Century Gothic" w:hAnsi="Century Gothic"/>
          <w:sz w:val="20"/>
          <w:szCs w:val="20"/>
        </w:rPr>
        <w:t xml:space="preserve"> is the</w:t>
      </w:r>
      <w:r w:rsidRPr="00045C68">
        <w:rPr>
          <w:rFonts w:ascii="Century Gothic" w:hAnsi="Century Gothic"/>
          <w:sz w:val="20"/>
          <w:szCs w:val="20"/>
        </w:rPr>
        <w:t xml:space="preserve"> limited ANSI X12 STP 820</w:t>
      </w:r>
      <w:r w:rsidR="006D3CDD" w:rsidRPr="00045C68">
        <w:rPr>
          <w:rFonts w:ascii="Century Gothic" w:hAnsi="Century Gothic"/>
          <w:sz w:val="20"/>
          <w:szCs w:val="20"/>
        </w:rPr>
        <w:t xml:space="preserve"> </w:t>
      </w:r>
      <w:r w:rsidR="006D3CDD" w:rsidRPr="00045C68">
        <w:rPr>
          <w:rFonts w:ascii="Century Gothic" w:hAnsi="Century Gothic"/>
          <w:color w:val="0D0D0D" w:themeColor="text1" w:themeTint="F2"/>
          <w:sz w:val="20"/>
          <w:szCs w:val="20"/>
        </w:rPr>
        <w:t>and DED (Child Support Garnishment)</w:t>
      </w:r>
      <w:r w:rsidRPr="00045C68">
        <w:rPr>
          <w:rFonts w:ascii="Century Gothic" w:hAnsi="Century Gothic"/>
          <w:color w:val="0D0D0D" w:themeColor="text1" w:themeTint="F2"/>
          <w:sz w:val="20"/>
          <w:szCs w:val="20"/>
        </w:rPr>
        <w:t xml:space="preserve">. </w:t>
      </w:r>
    </w:p>
    <w:p w:rsidR="00882A1D" w:rsidRPr="00045C68" w:rsidRDefault="00882A1D" w:rsidP="008845DF">
      <w:pPr>
        <w:pStyle w:val="ListParagraph"/>
        <w:spacing w:before="120"/>
        <w:ind w:left="1080"/>
        <w:rPr>
          <w:rFonts w:ascii="Century Gothic" w:hAnsi="Century Gothic"/>
          <w:color w:val="000000" w:themeColor="text1"/>
          <w:sz w:val="20"/>
          <w:szCs w:val="20"/>
        </w:rPr>
      </w:pPr>
    </w:p>
    <w:p w:rsidR="002857BB" w:rsidRPr="00045C68" w:rsidRDefault="00882A1D" w:rsidP="008845DF">
      <w:pPr>
        <w:pStyle w:val="ListParagraph"/>
        <w:spacing w:before="120"/>
        <w:ind w:left="1080"/>
        <w:rPr>
          <w:rFonts w:ascii="Century Gothic" w:hAnsi="Century Gothic"/>
          <w:color w:val="000000" w:themeColor="text1"/>
          <w:sz w:val="20"/>
          <w:szCs w:val="20"/>
        </w:rPr>
      </w:pPr>
      <w:r w:rsidRPr="00045C68">
        <w:rPr>
          <w:rFonts w:ascii="Century Gothic" w:hAnsi="Century Gothic"/>
          <w:color w:val="000000" w:themeColor="text1"/>
          <w:sz w:val="20"/>
          <w:szCs w:val="20"/>
        </w:rPr>
        <w:t xml:space="preserve">Note that </w:t>
      </w:r>
      <w:r w:rsidR="00D12BB7" w:rsidRPr="00045C68">
        <w:rPr>
          <w:rFonts w:ascii="Century Gothic" w:hAnsi="Century Gothic"/>
          <w:color w:val="000000" w:themeColor="text1"/>
          <w:sz w:val="20"/>
          <w:szCs w:val="20"/>
        </w:rPr>
        <w:t>NACHA</w:t>
      </w:r>
      <w:r w:rsidRPr="00045C68">
        <w:rPr>
          <w:rFonts w:ascii="Century Gothic" w:hAnsi="Century Gothic"/>
          <w:color w:val="000000" w:themeColor="text1"/>
          <w:sz w:val="20"/>
          <w:szCs w:val="20"/>
        </w:rPr>
        <w:t xml:space="preserve"> does not offer </w:t>
      </w:r>
      <w:r w:rsidR="00655670" w:rsidRPr="00045C68">
        <w:rPr>
          <w:rFonts w:ascii="Century Gothic" w:hAnsi="Century Gothic"/>
          <w:color w:val="000000" w:themeColor="text1"/>
          <w:sz w:val="20"/>
          <w:szCs w:val="20"/>
        </w:rPr>
        <w:t xml:space="preserve">mapping of </w:t>
      </w:r>
      <w:r w:rsidR="002857BB" w:rsidRPr="00045C68">
        <w:rPr>
          <w:rFonts w:ascii="Century Gothic" w:hAnsi="Century Gothic"/>
          <w:color w:val="000000" w:themeColor="text1"/>
          <w:sz w:val="20"/>
          <w:szCs w:val="20"/>
        </w:rPr>
        <w:t xml:space="preserve">ISO 20022 </w:t>
      </w:r>
      <w:r w:rsidR="00655670" w:rsidRPr="00045C68">
        <w:rPr>
          <w:rFonts w:ascii="Century Gothic" w:hAnsi="Century Gothic"/>
          <w:color w:val="000000" w:themeColor="text1"/>
          <w:sz w:val="20"/>
          <w:szCs w:val="20"/>
        </w:rPr>
        <w:t xml:space="preserve">messages </w:t>
      </w:r>
      <w:r w:rsidR="0033475A" w:rsidRPr="00045C68">
        <w:rPr>
          <w:rFonts w:ascii="Century Gothic" w:hAnsi="Century Gothic"/>
          <w:color w:val="000000" w:themeColor="text1"/>
          <w:sz w:val="20"/>
          <w:szCs w:val="20"/>
        </w:rPr>
        <w:t xml:space="preserve">to the full ANSI X12 820 </w:t>
      </w:r>
      <w:r w:rsidRPr="00045C68">
        <w:rPr>
          <w:rFonts w:ascii="Century Gothic" w:hAnsi="Century Gothic"/>
          <w:color w:val="000000" w:themeColor="text1"/>
          <w:sz w:val="20"/>
          <w:szCs w:val="20"/>
        </w:rPr>
        <w:t xml:space="preserve">transaction set. </w:t>
      </w:r>
      <w:r w:rsidR="002857BB" w:rsidRPr="00045C68">
        <w:rPr>
          <w:rFonts w:ascii="Century Gothic" w:hAnsi="Century Gothic"/>
          <w:color w:val="000000" w:themeColor="text1"/>
          <w:sz w:val="20"/>
          <w:szCs w:val="20"/>
        </w:rPr>
        <w:t>Corporations and financial institutions should work together to identify existing EDI data requirements and compliance</w:t>
      </w:r>
      <w:r w:rsidR="00D12BB7" w:rsidRPr="00045C68">
        <w:rPr>
          <w:rFonts w:ascii="Century Gothic" w:hAnsi="Century Gothic"/>
          <w:color w:val="000000" w:themeColor="text1"/>
          <w:sz w:val="20"/>
          <w:szCs w:val="20"/>
        </w:rPr>
        <w:t xml:space="preserve"> with trading partner needs.</w:t>
      </w:r>
      <w:r w:rsidR="002857BB" w:rsidRPr="00045C68">
        <w:rPr>
          <w:rFonts w:ascii="Century Gothic" w:hAnsi="Century Gothic"/>
          <w:color w:val="000000" w:themeColor="text1"/>
          <w:sz w:val="20"/>
          <w:szCs w:val="20"/>
        </w:rPr>
        <w:t xml:space="preserve"> </w:t>
      </w:r>
    </w:p>
    <w:p w:rsidR="00542C9B" w:rsidRPr="00045C68" w:rsidRDefault="00542C9B" w:rsidP="008845DF">
      <w:pPr>
        <w:widowControl w:val="0"/>
        <w:autoSpaceDE w:val="0"/>
        <w:autoSpaceDN w:val="0"/>
        <w:adjustRightInd w:val="0"/>
        <w:spacing w:after="0"/>
        <w:ind w:left="1080"/>
        <w:rPr>
          <w:rFonts w:ascii="Century Gothic" w:hAnsi="Century Gothic"/>
          <w:color w:val="000000" w:themeColor="text1"/>
          <w:sz w:val="20"/>
          <w:szCs w:val="20"/>
        </w:rPr>
      </w:pPr>
    </w:p>
    <w:p w:rsidR="00A56764" w:rsidRPr="00045C68" w:rsidRDefault="00A56764" w:rsidP="00542C9B">
      <w:pPr>
        <w:spacing w:after="0"/>
        <w:ind w:left="720"/>
        <w:rPr>
          <w:rFonts w:ascii="Century Gothic" w:hAnsi="Century Gothic"/>
          <w:bCs/>
          <w:color w:val="000000"/>
          <w:sz w:val="19"/>
          <w:szCs w:val="19"/>
        </w:rPr>
        <w:sectPr w:rsidR="00A56764" w:rsidRPr="00045C68" w:rsidSect="00752D5D">
          <w:pgSz w:w="15840" w:h="12240" w:orient="landscape"/>
          <w:pgMar w:top="1440" w:right="1440" w:bottom="1440" w:left="1440" w:header="720" w:footer="720" w:gutter="0"/>
          <w:cols w:space="720"/>
          <w:docGrid w:linePitch="360"/>
        </w:sectPr>
      </w:pPr>
    </w:p>
    <w:p w:rsidR="00A56764" w:rsidRPr="00045C68" w:rsidRDefault="00A56764" w:rsidP="00350FDF">
      <w:pPr>
        <w:pStyle w:val="Heading3"/>
        <w:numPr>
          <w:ilvl w:val="0"/>
          <w:numId w:val="39"/>
        </w:numPr>
        <w:rPr>
          <w:rFonts w:ascii="Century Gothic" w:hAnsi="Century Gothic"/>
        </w:rPr>
      </w:pPr>
      <w:bookmarkStart w:id="40" w:name="_Toc464810891"/>
      <w:r w:rsidRPr="00045C68">
        <w:rPr>
          <w:rFonts w:ascii="Century Gothic" w:hAnsi="Century Gothic"/>
        </w:rPr>
        <w:lastRenderedPageBreak/>
        <w:t>Structured Data – STP 820 (EDI)</w:t>
      </w:r>
      <w:bookmarkEnd w:id="40"/>
    </w:p>
    <w:p w:rsidR="00B53F2A" w:rsidRPr="00045C68" w:rsidRDefault="00B53F2A" w:rsidP="008845DF">
      <w:pPr>
        <w:pStyle w:val="NoSpacing"/>
        <w:spacing w:before="120" w:after="200" w:line="276" w:lineRule="auto"/>
        <w:ind w:left="720" w:firstLine="720"/>
        <w:rPr>
          <w:rFonts w:ascii="Century Gothic" w:hAnsi="Century Gothic"/>
          <w:color w:val="000000"/>
          <w:sz w:val="20"/>
          <w:szCs w:val="20"/>
        </w:rPr>
      </w:pPr>
      <w:r w:rsidRPr="00045C68">
        <w:rPr>
          <w:rFonts w:ascii="Century Gothic" w:hAnsi="Century Gothic" w:cs="Arial"/>
          <w:color w:val="000000"/>
          <w:sz w:val="20"/>
          <w:szCs w:val="20"/>
        </w:rPr>
        <w:t xml:space="preserve">The STP 820 </w:t>
      </w:r>
      <w:r w:rsidR="00AE5C8E" w:rsidRPr="00045C68">
        <w:rPr>
          <w:rFonts w:ascii="Century Gothic" w:hAnsi="Century Gothic" w:cs="Arial"/>
          <w:color w:val="000000"/>
          <w:sz w:val="20"/>
          <w:szCs w:val="20"/>
        </w:rPr>
        <w:t xml:space="preserve">is a limited remittance advice </w:t>
      </w:r>
      <w:r w:rsidRPr="00045C68">
        <w:rPr>
          <w:rFonts w:ascii="Century Gothic" w:hAnsi="Century Gothic" w:cs="Arial"/>
          <w:color w:val="000000"/>
          <w:sz w:val="20"/>
          <w:szCs w:val="20"/>
        </w:rPr>
        <w:t xml:space="preserve">grouped by the following: </w:t>
      </w:r>
    </w:p>
    <w:p w:rsidR="00B53F2A" w:rsidRPr="00045C68" w:rsidRDefault="00B53F2A" w:rsidP="008845DF">
      <w:pPr>
        <w:pStyle w:val="ListParagraph"/>
        <w:numPr>
          <w:ilvl w:val="0"/>
          <w:numId w:val="28"/>
        </w:numPr>
        <w:spacing w:before="120"/>
        <w:ind w:left="2520"/>
        <w:rPr>
          <w:rFonts w:ascii="Century Gothic" w:hAnsi="Century Gothic" w:cs="Arial"/>
          <w:color w:val="000000"/>
          <w:sz w:val="20"/>
          <w:szCs w:val="20"/>
        </w:rPr>
      </w:pPr>
      <w:r w:rsidRPr="00045C68">
        <w:rPr>
          <w:rFonts w:ascii="Century Gothic" w:hAnsi="Century Gothic" w:cs="Arial"/>
          <w:color w:val="000000"/>
          <w:sz w:val="20"/>
          <w:szCs w:val="20"/>
        </w:rPr>
        <w:t>Remittance Information (RMR)</w:t>
      </w:r>
    </w:p>
    <w:p w:rsidR="00B53F2A" w:rsidRPr="00045C68" w:rsidRDefault="00B53F2A" w:rsidP="008845DF">
      <w:pPr>
        <w:pStyle w:val="ListParagraph"/>
        <w:numPr>
          <w:ilvl w:val="0"/>
          <w:numId w:val="28"/>
        </w:numPr>
        <w:spacing w:before="120"/>
        <w:ind w:left="2520"/>
        <w:rPr>
          <w:rFonts w:ascii="Century Gothic" w:hAnsi="Century Gothic" w:cs="Arial"/>
          <w:color w:val="000000"/>
          <w:sz w:val="20"/>
          <w:szCs w:val="20"/>
        </w:rPr>
      </w:pPr>
      <w:r w:rsidRPr="00045C68">
        <w:rPr>
          <w:rFonts w:ascii="Century Gothic" w:hAnsi="Century Gothic" w:cs="Arial"/>
          <w:color w:val="000000"/>
          <w:sz w:val="20"/>
          <w:szCs w:val="20"/>
        </w:rPr>
        <w:t>Reference Information (REF)</w:t>
      </w:r>
    </w:p>
    <w:p w:rsidR="00B53F2A" w:rsidRPr="00045C68" w:rsidRDefault="00B53F2A" w:rsidP="008845DF">
      <w:pPr>
        <w:pStyle w:val="ListParagraph"/>
        <w:numPr>
          <w:ilvl w:val="0"/>
          <w:numId w:val="29"/>
        </w:numPr>
        <w:spacing w:before="120"/>
        <w:ind w:left="2520"/>
        <w:rPr>
          <w:rFonts w:ascii="Century Gothic" w:hAnsi="Century Gothic" w:cs="Arial"/>
          <w:color w:val="000000"/>
          <w:sz w:val="20"/>
          <w:szCs w:val="20"/>
        </w:rPr>
      </w:pPr>
      <w:r w:rsidRPr="00045C68">
        <w:rPr>
          <w:rFonts w:ascii="Century Gothic" w:hAnsi="Century Gothic" w:cs="Arial"/>
          <w:color w:val="000000"/>
          <w:sz w:val="20"/>
          <w:szCs w:val="20"/>
        </w:rPr>
        <w:t>Date Information (DTM)</w:t>
      </w:r>
    </w:p>
    <w:p w:rsidR="00B53F2A" w:rsidRPr="00045C68" w:rsidRDefault="00B53F2A" w:rsidP="008845DF">
      <w:pPr>
        <w:pStyle w:val="ListParagraph"/>
        <w:numPr>
          <w:ilvl w:val="0"/>
          <w:numId w:val="29"/>
        </w:numPr>
        <w:spacing w:before="120"/>
        <w:ind w:left="2520"/>
        <w:rPr>
          <w:rFonts w:ascii="Century Gothic" w:hAnsi="Century Gothic" w:cs="Arial"/>
          <w:color w:val="000000"/>
          <w:sz w:val="20"/>
          <w:szCs w:val="20"/>
        </w:rPr>
      </w:pPr>
      <w:r w:rsidRPr="00045C68">
        <w:rPr>
          <w:rFonts w:ascii="Century Gothic" w:hAnsi="Century Gothic" w:cs="Arial"/>
          <w:color w:val="000000"/>
          <w:sz w:val="20"/>
          <w:szCs w:val="20"/>
        </w:rPr>
        <w:t>Adjustment Information (ADX)</w:t>
      </w:r>
    </w:p>
    <w:p w:rsidR="007805E0" w:rsidRPr="00045C68" w:rsidRDefault="00882A1D" w:rsidP="008845DF">
      <w:pPr>
        <w:spacing w:before="120"/>
        <w:ind w:left="1440"/>
        <w:rPr>
          <w:rFonts w:ascii="Century Gothic" w:hAnsi="Century Gothic"/>
          <w:color w:val="000000"/>
          <w:sz w:val="20"/>
          <w:szCs w:val="20"/>
        </w:rPr>
      </w:pPr>
      <w:r w:rsidRPr="00045C68">
        <w:rPr>
          <w:rFonts w:ascii="Century Gothic" w:hAnsi="Century Gothic"/>
          <w:sz w:val="20"/>
          <w:szCs w:val="20"/>
        </w:rPr>
        <w:t xml:space="preserve">STP 820 specifies up to 10 required data elements, with two elements -- customer name and customer account number </w:t>
      </w:r>
      <w:r w:rsidRPr="00045C68">
        <w:rPr>
          <w:rFonts w:ascii="Century Gothic" w:hAnsi="Century Gothic"/>
          <w:color w:val="000000"/>
          <w:sz w:val="20"/>
          <w:szCs w:val="20"/>
        </w:rPr>
        <w:t xml:space="preserve">(N1 segments) </w:t>
      </w:r>
      <w:r w:rsidRPr="00045C68">
        <w:rPr>
          <w:rFonts w:ascii="Century Gothic" w:hAnsi="Century Gothic"/>
          <w:sz w:val="20"/>
          <w:szCs w:val="20"/>
        </w:rPr>
        <w:t xml:space="preserve">– that are </w:t>
      </w:r>
      <w:r w:rsidR="00DB0276" w:rsidRPr="00045C68">
        <w:rPr>
          <w:rFonts w:ascii="Century Gothic" w:hAnsi="Century Gothic"/>
          <w:sz w:val="20"/>
          <w:szCs w:val="20"/>
        </w:rPr>
        <w:t xml:space="preserve">part </w:t>
      </w:r>
      <w:r w:rsidRPr="00045C68">
        <w:rPr>
          <w:rFonts w:ascii="Century Gothic" w:hAnsi="Century Gothic"/>
          <w:color w:val="000000"/>
          <w:sz w:val="20"/>
          <w:szCs w:val="20"/>
        </w:rPr>
        <w:t>of the payment information</w:t>
      </w:r>
      <w:r w:rsidRPr="00045C68">
        <w:rPr>
          <w:rFonts w:ascii="Century Gothic" w:hAnsi="Century Gothic"/>
          <w:sz w:val="20"/>
          <w:szCs w:val="20"/>
        </w:rPr>
        <w:t xml:space="preserve"> as mandatory. When invoices are being paid, there are eight additional fields such as invoice number, gross invoice amount, and amount paid to be included with the electronic payment for each invoice being paid.</w:t>
      </w:r>
      <w:r w:rsidRPr="00045C68">
        <w:rPr>
          <w:rFonts w:ascii="Century Gothic" w:hAnsi="Century Gothic"/>
          <w:color w:val="000000" w:themeColor="text1"/>
          <w:sz w:val="20"/>
          <w:szCs w:val="20"/>
        </w:rPr>
        <w:t xml:space="preserve"> </w:t>
      </w:r>
      <w:r w:rsidR="00B53F2A" w:rsidRPr="00045C68">
        <w:rPr>
          <w:rFonts w:ascii="Century Gothic" w:hAnsi="Century Gothic"/>
          <w:color w:val="000000"/>
          <w:sz w:val="20"/>
          <w:szCs w:val="20"/>
        </w:rPr>
        <w:t xml:space="preserve">The ISO equivalent </w:t>
      </w:r>
      <w:r w:rsidR="00FD7473" w:rsidRPr="00045C68">
        <w:rPr>
          <w:rFonts w:ascii="Century Gothic" w:hAnsi="Century Gothic"/>
          <w:color w:val="000000"/>
          <w:sz w:val="20"/>
          <w:szCs w:val="20"/>
        </w:rPr>
        <w:t xml:space="preserve">found in the &lt;RemittanceInformation&gt;&lt;Structured&gt; section </w:t>
      </w:r>
      <w:r w:rsidR="00B53F2A" w:rsidRPr="00045C68">
        <w:rPr>
          <w:rFonts w:ascii="Century Gothic" w:hAnsi="Century Gothic"/>
          <w:color w:val="000000"/>
          <w:sz w:val="20"/>
          <w:szCs w:val="20"/>
        </w:rPr>
        <w:t>is provided in the table that follows.</w:t>
      </w:r>
    </w:p>
    <w:p w:rsidR="00CC4A8F" w:rsidRPr="00045C68" w:rsidRDefault="00CC4A8F" w:rsidP="00B64B4C">
      <w:pPr>
        <w:spacing w:after="120"/>
        <w:ind w:left="1080"/>
        <w:jc w:val="center"/>
        <w:rPr>
          <w:rFonts w:ascii="Century Gothic" w:hAnsi="Century Gothic"/>
          <w:sz w:val="20"/>
          <w:szCs w:val="20"/>
        </w:rPr>
      </w:pPr>
      <w:r w:rsidRPr="00045C68">
        <w:rPr>
          <w:rFonts w:ascii="Century Gothic" w:hAnsi="Century Gothic"/>
          <w:b/>
          <w:color w:val="000000"/>
          <w:sz w:val="20"/>
          <w:szCs w:val="20"/>
        </w:rPr>
        <w:t>Table 4: STP 820 Mapping to ISO Equivalent</w:t>
      </w:r>
    </w:p>
    <w:p w:rsidR="00AE5C8E" w:rsidRPr="00045C68" w:rsidRDefault="00AE5C8E" w:rsidP="00B53F2A">
      <w:pPr>
        <w:spacing w:before="120" w:after="0"/>
        <w:rPr>
          <w:rFonts w:ascii="Century Gothic" w:hAnsi="Century Gothic"/>
          <w:color w:val="000000"/>
          <w:sz w:val="20"/>
          <w:szCs w:val="20"/>
        </w:rPr>
      </w:pPr>
    </w:p>
    <w:tbl>
      <w:tblPr>
        <w:tblW w:w="13083" w:type="dxa"/>
        <w:tblInd w:w="93" w:type="dxa"/>
        <w:tblLayout w:type="fixed"/>
        <w:tblLook w:val="04A0" w:firstRow="1" w:lastRow="0" w:firstColumn="1" w:lastColumn="0" w:noHBand="0" w:noVBand="1"/>
      </w:tblPr>
      <w:tblGrid>
        <w:gridCol w:w="1262"/>
        <w:gridCol w:w="31"/>
        <w:gridCol w:w="4122"/>
        <w:gridCol w:w="14"/>
        <w:gridCol w:w="7654"/>
      </w:tblGrid>
      <w:tr w:rsidR="00B53F2A" w:rsidRPr="00045C68" w:rsidTr="0005533A">
        <w:trPr>
          <w:trHeight w:val="630"/>
        </w:trPr>
        <w:tc>
          <w:tcPr>
            <w:tcW w:w="1293" w:type="dxa"/>
            <w:gridSpan w:val="2"/>
            <w:tcBorders>
              <w:top w:val="single" w:sz="4" w:space="0" w:color="auto"/>
              <w:left w:val="nil"/>
              <w:bottom w:val="single" w:sz="4" w:space="0" w:color="auto"/>
              <w:right w:val="nil"/>
            </w:tcBorders>
            <w:shd w:val="clear" w:color="000000" w:fill="17365D"/>
            <w:vAlign w:val="center"/>
            <w:hideMark/>
          </w:tcPr>
          <w:p w:rsidR="00B53F2A" w:rsidRPr="00045C68" w:rsidRDefault="00B53F2A" w:rsidP="00B53F2A">
            <w:pPr>
              <w:spacing w:after="0" w:line="240" w:lineRule="auto"/>
              <w:jc w:val="center"/>
              <w:rPr>
                <w:rFonts w:ascii="Century Gothic" w:eastAsia="Times New Roman" w:hAnsi="Century Gothic" w:cs="Times New Roman"/>
                <w:b/>
                <w:bCs/>
                <w:color w:val="FFFFFF"/>
                <w:sz w:val="18"/>
                <w:szCs w:val="18"/>
              </w:rPr>
            </w:pPr>
            <w:r w:rsidRPr="00045C68">
              <w:rPr>
                <w:rFonts w:ascii="Century Gothic" w:eastAsia="Times New Roman" w:hAnsi="Century Gothic" w:cs="Times New Roman"/>
                <w:b/>
                <w:bCs/>
                <w:color w:val="FFFFFF"/>
                <w:sz w:val="18"/>
                <w:szCs w:val="18"/>
              </w:rPr>
              <w:t xml:space="preserve">STP 820 </w:t>
            </w:r>
            <w:r w:rsidRPr="00045C68">
              <w:rPr>
                <w:rFonts w:ascii="Century Gothic" w:eastAsia="Times New Roman" w:hAnsi="Century Gothic" w:cs="Times New Roman"/>
                <w:b/>
                <w:bCs/>
                <w:color w:val="FFFFFF"/>
                <w:sz w:val="18"/>
                <w:szCs w:val="18"/>
              </w:rPr>
              <w:br/>
              <w:t>Segment</w:t>
            </w:r>
          </w:p>
        </w:tc>
        <w:tc>
          <w:tcPr>
            <w:tcW w:w="4136" w:type="dxa"/>
            <w:gridSpan w:val="2"/>
            <w:tcBorders>
              <w:top w:val="single" w:sz="4" w:space="0" w:color="auto"/>
              <w:left w:val="nil"/>
              <w:bottom w:val="single" w:sz="4" w:space="0" w:color="auto"/>
              <w:right w:val="nil"/>
            </w:tcBorders>
            <w:shd w:val="clear" w:color="000000" w:fill="17365D"/>
            <w:vAlign w:val="center"/>
            <w:hideMark/>
          </w:tcPr>
          <w:p w:rsidR="00B53F2A" w:rsidRPr="00045C68" w:rsidRDefault="00B53F2A" w:rsidP="00B53F2A">
            <w:pPr>
              <w:spacing w:after="0" w:line="240" w:lineRule="auto"/>
              <w:jc w:val="center"/>
              <w:rPr>
                <w:rFonts w:ascii="Century Gothic" w:eastAsia="Times New Roman" w:hAnsi="Century Gothic" w:cs="Times New Roman"/>
                <w:b/>
                <w:bCs/>
                <w:color w:val="FFFFFF"/>
                <w:sz w:val="18"/>
                <w:szCs w:val="18"/>
              </w:rPr>
            </w:pPr>
            <w:r w:rsidRPr="00045C68">
              <w:rPr>
                <w:rFonts w:ascii="Century Gothic" w:eastAsia="Times New Roman" w:hAnsi="Century Gothic" w:cs="Times New Roman"/>
                <w:b/>
                <w:bCs/>
                <w:color w:val="FFFFFF"/>
                <w:sz w:val="18"/>
                <w:szCs w:val="18"/>
              </w:rPr>
              <w:t>Data Element</w:t>
            </w:r>
          </w:p>
        </w:tc>
        <w:tc>
          <w:tcPr>
            <w:tcW w:w="7654" w:type="dxa"/>
            <w:tcBorders>
              <w:top w:val="single" w:sz="4" w:space="0" w:color="auto"/>
              <w:left w:val="nil"/>
              <w:bottom w:val="single" w:sz="4" w:space="0" w:color="auto"/>
              <w:right w:val="nil"/>
            </w:tcBorders>
            <w:shd w:val="clear" w:color="000000" w:fill="17365D"/>
            <w:vAlign w:val="center"/>
            <w:hideMark/>
          </w:tcPr>
          <w:p w:rsidR="00B53F2A" w:rsidRPr="00045C68" w:rsidRDefault="00B53F2A" w:rsidP="007F0B0C">
            <w:pPr>
              <w:spacing w:after="0" w:line="240" w:lineRule="auto"/>
              <w:jc w:val="center"/>
              <w:rPr>
                <w:rFonts w:ascii="Century Gothic" w:eastAsia="Times New Roman" w:hAnsi="Century Gothic" w:cs="Times New Roman"/>
                <w:b/>
                <w:bCs/>
                <w:color w:val="FFFFFF"/>
                <w:sz w:val="18"/>
                <w:szCs w:val="18"/>
              </w:rPr>
            </w:pPr>
            <w:r w:rsidRPr="00045C68">
              <w:rPr>
                <w:rFonts w:ascii="Century Gothic" w:eastAsia="Times New Roman" w:hAnsi="Century Gothic" w:cs="Times New Roman"/>
                <w:b/>
                <w:bCs/>
                <w:color w:val="FFFFFF"/>
                <w:sz w:val="18"/>
                <w:szCs w:val="18"/>
              </w:rPr>
              <w:t xml:space="preserve">ISO 20022 </w:t>
            </w:r>
            <w:r w:rsidR="007F0B0C" w:rsidRPr="00045C68">
              <w:rPr>
                <w:rFonts w:ascii="Century Gothic" w:eastAsia="Times New Roman" w:hAnsi="Century Gothic" w:cs="Times New Roman"/>
                <w:b/>
                <w:bCs/>
                <w:color w:val="FFFFFF"/>
                <w:sz w:val="18"/>
                <w:szCs w:val="18"/>
              </w:rPr>
              <w:t>Equivalent</w:t>
            </w:r>
          </w:p>
        </w:tc>
      </w:tr>
      <w:tr w:rsidR="00B53F2A" w:rsidRPr="00045C68" w:rsidTr="002870E3">
        <w:trPr>
          <w:trHeight w:val="260"/>
        </w:trPr>
        <w:tc>
          <w:tcPr>
            <w:tcW w:w="13083" w:type="dxa"/>
            <w:gridSpan w:val="5"/>
            <w:tcBorders>
              <w:top w:val="single" w:sz="4" w:space="0" w:color="auto"/>
              <w:left w:val="nil"/>
              <w:bottom w:val="single" w:sz="4" w:space="0" w:color="auto"/>
              <w:right w:val="nil"/>
            </w:tcBorders>
            <w:shd w:val="clear" w:color="000000" w:fill="4F81BD" w:themeFill="accent1"/>
            <w:vAlign w:val="center"/>
            <w:hideMark/>
          </w:tcPr>
          <w:p w:rsidR="00B53F2A" w:rsidRPr="00045C68" w:rsidRDefault="00B53F2A" w:rsidP="00B53F2A">
            <w:pPr>
              <w:spacing w:after="0" w:line="240" w:lineRule="auto"/>
              <w:rPr>
                <w:rFonts w:ascii="Century Gothic" w:eastAsia="Times New Roman" w:hAnsi="Century Gothic" w:cs="Times New Roman"/>
                <w:b/>
                <w:color w:val="FFFFFF" w:themeColor="background1"/>
                <w:sz w:val="18"/>
                <w:szCs w:val="18"/>
              </w:rPr>
            </w:pPr>
            <w:r w:rsidRPr="00045C68">
              <w:rPr>
                <w:rFonts w:ascii="Century Gothic" w:eastAsia="Times New Roman" w:hAnsi="Century Gothic" w:cs="Times New Roman"/>
                <w:b/>
                <w:color w:val="FFFFFF" w:themeColor="background1"/>
                <w:sz w:val="18"/>
                <w:szCs w:val="18"/>
              </w:rPr>
              <w:t xml:space="preserve">Remittance Information or RMR </w:t>
            </w:r>
          </w:p>
        </w:tc>
      </w:tr>
      <w:tr w:rsidR="00B53F2A" w:rsidRPr="00045C68" w:rsidTr="002870E3">
        <w:trPr>
          <w:trHeight w:val="350"/>
        </w:trPr>
        <w:tc>
          <w:tcPr>
            <w:tcW w:w="1293" w:type="dxa"/>
            <w:gridSpan w:val="2"/>
            <w:tcBorders>
              <w:top w:val="nil"/>
              <w:left w:val="nil"/>
              <w:bottom w:val="single" w:sz="4" w:space="0" w:color="auto"/>
              <w:right w:val="nil"/>
            </w:tcBorders>
            <w:shd w:val="clear" w:color="000000" w:fill="FFFFCC"/>
            <w:vAlign w:val="center"/>
            <w:hideMark/>
          </w:tcPr>
          <w:p w:rsidR="00B53F2A" w:rsidRPr="00045C68" w:rsidRDefault="00B53F2A" w:rsidP="00B53F2A">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RMR01</w:t>
            </w:r>
          </w:p>
        </w:tc>
        <w:tc>
          <w:tcPr>
            <w:tcW w:w="4136" w:type="dxa"/>
            <w:gridSpan w:val="2"/>
            <w:tcBorders>
              <w:top w:val="nil"/>
              <w:left w:val="nil"/>
              <w:bottom w:val="single" w:sz="4" w:space="0" w:color="auto"/>
              <w:right w:val="nil"/>
            </w:tcBorders>
            <w:shd w:val="clear" w:color="000000" w:fill="FFFFCC"/>
            <w:vAlign w:val="center"/>
            <w:hideMark/>
          </w:tcPr>
          <w:p w:rsidR="00B53F2A" w:rsidRPr="00045C68" w:rsidRDefault="00B53F2A" w:rsidP="00B53F2A">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Reference Identification Qualifier</w:t>
            </w:r>
            <w:r w:rsidR="00683C19" w:rsidRPr="00045C68">
              <w:rPr>
                <w:rFonts w:ascii="Century Gothic" w:eastAsia="Times New Roman" w:hAnsi="Century Gothic" w:cs="Times New Roman"/>
                <w:color w:val="000000"/>
                <w:sz w:val="18"/>
                <w:szCs w:val="18"/>
              </w:rPr>
              <w:t xml:space="preserve"> [IV, PO, R7] </w:t>
            </w:r>
          </w:p>
        </w:tc>
        <w:tc>
          <w:tcPr>
            <w:tcW w:w="7654" w:type="dxa"/>
            <w:tcBorders>
              <w:top w:val="nil"/>
              <w:left w:val="nil"/>
              <w:bottom w:val="single" w:sz="4" w:space="0" w:color="auto"/>
              <w:right w:val="nil"/>
            </w:tcBorders>
            <w:shd w:val="clear" w:color="000000" w:fill="FFFFCC"/>
            <w:vAlign w:val="center"/>
            <w:hideMark/>
          </w:tcPr>
          <w:p w:rsidR="00B53F2A" w:rsidRPr="00045C68" w:rsidRDefault="00683C19" w:rsidP="00B53F2A">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&lt;ReferredDocumentInformation&gt;&lt;Type&gt;&lt;CodeOrProprietary&gt;&lt;Code&gt;</w:t>
            </w:r>
          </w:p>
        </w:tc>
      </w:tr>
      <w:tr w:rsidR="00B53F2A" w:rsidRPr="00045C68" w:rsidTr="002870E3">
        <w:trPr>
          <w:trHeight w:val="440"/>
        </w:trPr>
        <w:tc>
          <w:tcPr>
            <w:tcW w:w="1293" w:type="dxa"/>
            <w:gridSpan w:val="2"/>
            <w:tcBorders>
              <w:top w:val="nil"/>
              <w:left w:val="nil"/>
              <w:bottom w:val="single" w:sz="4" w:space="0" w:color="auto"/>
              <w:right w:val="nil"/>
            </w:tcBorders>
            <w:shd w:val="clear" w:color="000000" w:fill="FFFFCC"/>
            <w:vAlign w:val="center"/>
            <w:hideMark/>
          </w:tcPr>
          <w:p w:rsidR="00B53F2A" w:rsidRPr="00045C68" w:rsidRDefault="00B53F2A" w:rsidP="00B53F2A">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RMR02</w:t>
            </w:r>
          </w:p>
        </w:tc>
        <w:tc>
          <w:tcPr>
            <w:tcW w:w="4136" w:type="dxa"/>
            <w:gridSpan w:val="2"/>
            <w:tcBorders>
              <w:top w:val="nil"/>
              <w:left w:val="nil"/>
              <w:bottom w:val="single" w:sz="4" w:space="0" w:color="auto"/>
              <w:right w:val="nil"/>
            </w:tcBorders>
            <w:shd w:val="clear" w:color="000000" w:fill="FFFFCC"/>
            <w:vAlign w:val="center"/>
            <w:hideMark/>
          </w:tcPr>
          <w:p w:rsidR="00B53F2A" w:rsidRPr="00045C68" w:rsidRDefault="00B53F2A" w:rsidP="00683C19">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Reference Identification</w:t>
            </w:r>
            <w:r w:rsidR="00D814A9" w:rsidRPr="00045C68">
              <w:rPr>
                <w:rFonts w:ascii="Century Gothic" w:eastAsia="Times New Roman" w:hAnsi="Century Gothic" w:cs="Times New Roman"/>
                <w:color w:val="000000"/>
                <w:sz w:val="18"/>
                <w:szCs w:val="18"/>
              </w:rPr>
              <w:t xml:space="preserve"> </w:t>
            </w:r>
            <w:r w:rsidR="00683C19" w:rsidRPr="00045C68">
              <w:rPr>
                <w:rFonts w:ascii="Century Gothic" w:eastAsia="Times New Roman" w:hAnsi="Century Gothic" w:cs="Times New Roman"/>
                <w:color w:val="000000"/>
                <w:sz w:val="18"/>
                <w:szCs w:val="18"/>
              </w:rPr>
              <w:t xml:space="preserve"> (e.g., Invoice Number]</w:t>
            </w:r>
          </w:p>
        </w:tc>
        <w:tc>
          <w:tcPr>
            <w:tcW w:w="7654" w:type="dxa"/>
            <w:tcBorders>
              <w:top w:val="nil"/>
              <w:left w:val="nil"/>
              <w:bottom w:val="single" w:sz="4" w:space="0" w:color="auto"/>
              <w:right w:val="nil"/>
            </w:tcBorders>
            <w:shd w:val="clear" w:color="000000" w:fill="FFFFCC"/>
            <w:vAlign w:val="center"/>
            <w:hideMark/>
          </w:tcPr>
          <w:p w:rsidR="00B53F2A" w:rsidRPr="00045C68" w:rsidRDefault="00683C19" w:rsidP="00970FEC">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&lt;ReferredDocumentInformation&gt;&lt;Number&gt;</w:t>
            </w:r>
          </w:p>
        </w:tc>
      </w:tr>
      <w:tr w:rsidR="00B53F2A" w:rsidRPr="00045C68" w:rsidTr="002870E3">
        <w:trPr>
          <w:trHeight w:val="350"/>
        </w:trPr>
        <w:tc>
          <w:tcPr>
            <w:tcW w:w="1293" w:type="dxa"/>
            <w:gridSpan w:val="2"/>
            <w:tcBorders>
              <w:top w:val="nil"/>
              <w:left w:val="nil"/>
              <w:bottom w:val="single" w:sz="4" w:space="0" w:color="auto"/>
              <w:right w:val="nil"/>
            </w:tcBorders>
            <w:shd w:val="clear" w:color="000000" w:fill="FFFFCC"/>
            <w:vAlign w:val="center"/>
            <w:hideMark/>
          </w:tcPr>
          <w:p w:rsidR="00B53F2A" w:rsidRPr="00045C68" w:rsidRDefault="00B53F2A" w:rsidP="00B53F2A">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RMR03</w:t>
            </w:r>
          </w:p>
        </w:tc>
        <w:tc>
          <w:tcPr>
            <w:tcW w:w="4136" w:type="dxa"/>
            <w:gridSpan w:val="2"/>
            <w:tcBorders>
              <w:top w:val="nil"/>
              <w:left w:val="nil"/>
              <w:bottom w:val="single" w:sz="4" w:space="0" w:color="auto"/>
              <w:right w:val="nil"/>
            </w:tcBorders>
            <w:shd w:val="clear" w:color="000000" w:fill="FFFFCC"/>
            <w:vAlign w:val="center"/>
            <w:hideMark/>
          </w:tcPr>
          <w:p w:rsidR="00B53F2A" w:rsidRPr="00045C68" w:rsidRDefault="00B53F2A" w:rsidP="00B53F2A">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Payment Action Code</w:t>
            </w:r>
            <w:r w:rsidR="00683C19" w:rsidRPr="00045C68">
              <w:rPr>
                <w:rFonts w:ascii="Century Gothic" w:eastAsia="Times New Roman" w:hAnsi="Century Gothic" w:cs="Times New Roman"/>
                <w:color w:val="000000"/>
                <w:sz w:val="18"/>
                <w:szCs w:val="18"/>
              </w:rPr>
              <w:t xml:space="preserve"> (not </w:t>
            </w:r>
            <w:r w:rsidR="007D3859" w:rsidRPr="00045C68">
              <w:rPr>
                <w:rFonts w:ascii="Century Gothic" w:eastAsia="Times New Roman" w:hAnsi="Century Gothic" w:cs="Times New Roman"/>
                <w:color w:val="000000"/>
                <w:sz w:val="18"/>
                <w:szCs w:val="18"/>
              </w:rPr>
              <w:t xml:space="preserve">typically </w:t>
            </w:r>
            <w:r w:rsidR="00683C19" w:rsidRPr="00045C68">
              <w:rPr>
                <w:rFonts w:ascii="Century Gothic" w:eastAsia="Times New Roman" w:hAnsi="Century Gothic" w:cs="Times New Roman"/>
                <w:color w:val="000000"/>
                <w:sz w:val="18"/>
                <w:szCs w:val="18"/>
              </w:rPr>
              <w:t>used)</w:t>
            </w:r>
          </w:p>
        </w:tc>
        <w:tc>
          <w:tcPr>
            <w:tcW w:w="7654" w:type="dxa"/>
            <w:tcBorders>
              <w:top w:val="nil"/>
              <w:left w:val="nil"/>
              <w:bottom w:val="single" w:sz="4" w:space="0" w:color="auto"/>
              <w:right w:val="nil"/>
            </w:tcBorders>
            <w:shd w:val="clear" w:color="000000" w:fill="FFFFCC"/>
            <w:vAlign w:val="center"/>
            <w:hideMark/>
          </w:tcPr>
          <w:p w:rsidR="00B53F2A" w:rsidRPr="00045C68" w:rsidRDefault="00116063" w:rsidP="00970FEC">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Set to *</w:t>
            </w:r>
          </w:p>
        </w:tc>
      </w:tr>
      <w:tr w:rsidR="00B53F2A" w:rsidRPr="00045C68" w:rsidTr="002870E3">
        <w:trPr>
          <w:trHeight w:val="260"/>
        </w:trPr>
        <w:tc>
          <w:tcPr>
            <w:tcW w:w="1293" w:type="dxa"/>
            <w:gridSpan w:val="2"/>
            <w:tcBorders>
              <w:top w:val="nil"/>
              <w:left w:val="nil"/>
              <w:bottom w:val="single" w:sz="4" w:space="0" w:color="auto"/>
              <w:right w:val="nil"/>
            </w:tcBorders>
            <w:shd w:val="clear" w:color="000000" w:fill="FFFFCC"/>
            <w:vAlign w:val="center"/>
            <w:hideMark/>
          </w:tcPr>
          <w:p w:rsidR="00B53F2A" w:rsidRPr="00045C68" w:rsidRDefault="00970FEC" w:rsidP="00B53F2A">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RMR04</w:t>
            </w:r>
          </w:p>
        </w:tc>
        <w:tc>
          <w:tcPr>
            <w:tcW w:w="4136" w:type="dxa"/>
            <w:gridSpan w:val="2"/>
            <w:tcBorders>
              <w:top w:val="nil"/>
              <w:left w:val="nil"/>
              <w:bottom w:val="single" w:sz="4" w:space="0" w:color="auto"/>
              <w:right w:val="nil"/>
            </w:tcBorders>
            <w:shd w:val="clear" w:color="000000" w:fill="FFFFCC"/>
            <w:vAlign w:val="center"/>
            <w:hideMark/>
          </w:tcPr>
          <w:p w:rsidR="00B53F2A" w:rsidRPr="00045C68" w:rsidRDefault="00970FEC" w:rsidP="00B53F2A">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Monetary Amount [Amount Paid]</w:t>
            </w:r>
          </w:p>
        </w:tc>
        <w:tc>
          <w:tcPr>
            <w:tcW w:w="7654" w:type="dxa"/>
            <w:tcBorders>
              <w:top w:val="nil"/>
              <w:left w:val="nil"/>
              <w:bottom w:val="single" w:sz="4" w:space="0" w:color="auto"/>
              <w:right w:val="nil"/>
            </w:tcBorders>
            <w:shd w:val="clear" w:color="000000" w:fill="FFFFCC"/>
            <w:vAlign w:val="center"/>
            <w:hideMark/>
          </w:tcPr>
          <w:p w:rsidR="00B53F2A" w:rsidRPr="00045C68" w:rsidRDefault="00970FEC" w:rsidP="00B53F2A">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&lt;ReferredDocument</w:t>
            </w:r>
            <w:r w:rsidR="007911CD" w:rsidRPr="00045C68">
              <w:rPr>
                <w:rFonts w:ascii="Century Gothic" w:eastAsia="Times New Roman" w:hAnsi="Century Gothic" w:cs="Times New Roman"/>
                <w:color w:val="000000"/>
                <w:sz w:val="18"/>
                <w:szCs w:val="18"/>
              </w:rPr>
              <w:t>Amount</w:t>
            </w:r>
            <w:r w:rsidRPr="00045C68">
              <w:rPr>
                <w:rFonts w:ascii="Century Gothic" w:eastAsia="Times New Roman" w:hAnsi="Century Gothic" w:cs="Times New Roman"/>
                <w:color w:val="000000"/>
                <w:sz w:val="18"/>
                <w:szCs w:val="18"/>
              </w:rPr>
              <w:t>&gt;&lt;RemittedAmount&gt;</w:t>
            </w:r>
          </w:p>
        </w:tc>
      </w:tr>
      <w:tr w:rsidR="00B53F2A" w:rsidRPr="00045C68" w:rsidTr="002870E3">
        <w:trPr>
          <w:trHeight w:val="260"/>
        </w:trPr>
        <w:tc>
          <w:tcPr>
            <w:tcW w:w="1293" w:type="dxa"/>
            <w:gridSpan w:val="2"/>
            <w:tcBorders>
              <w:top w:val="nil"/>
              <w:left w:val="nil"/>
              <w:bottom w:val="single" w:sz="4" w:space="0" w:color="auto"/>
              <w:right w:val="nil"/>
            </w:tcBorders>
            <w:shd w:val="clear" w:color="000000" w:fill="FFFFCC"/>
            <w:vAlign w:val="center"/>
            <w:hideMark/>
          </w:tcPr>
          <w:p w:rsidR="00B53F2A" w:rsidRPr="00045C68" w:rsidRDefault="00B53F2A" w:rsidP="00B53F2A">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RMR05</w:t>
            </w:r>
          </w:p>
        </w:tc>
        <w:tc>
          <w:tcPr>
            <w:tcW w:w="4136" w:type="dxa"/>
            <w:gridSpan w:val="2"/>
            <w:tcBorders>
              <w:top w:val="nil"/>
              <w:left w:val="nil"/>
              <w:bottom w:val="single" w:sz="4" w:space="0" w:color="auto"/>
              <w:right w:val="nil"/>
            </w:tcBorders>
            <w:shd w:val="clear" w:color="000000" w:fill="FFFFCC"/>
            <w:vAlign w:val="center"/>
            <w:hideMark/>
          </w:tcPr>
          <w:p w:rsidR="00B53F2A" w:rsidRPr="00045C68" w:rsidRDefault="00B53F2A" w:rsidP="00B53F2A">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Monetary Amount [Invoice Amount]</w:t>
            </w:r>
          </w:p>
        </w:tc>
        <w:tc>
          <w:tcPr>
            <w:tcW w:w="7654" w:type="dxa"/>
            <w:tcBorders>
              <w:top w:val="nil"/>
              <w:left w:val="nil"/>
              <w:bottom w:val="single" w:sz="4" w:space="0" w:color="auto"/>
              <w:right w:val="nil"/>
            </w:tcBorders>
            <w:shd w:val="clear" w:color="000000" w:fill="FFFFCC"/>
            <w:vAlign w:val="center"/>
            <w:hideMark/>
          </w:tcPr>
          <w:p w:rsidR="00B53F2A" w:rsidRPr="00045C68" w:rsidRDefault="00B53F2A" w:rsidP="00FD7473">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&lt;ReferredDocumentAmount&gt;</w:t>
            </w:r>
            <w:r w:rsidR="00970FEC" w:rsidRPr="00045C68">
              <w:rPr>
                <w:rFonts w:ascii="Century Gothic" w:eastAsia="Times New Roman" w:hAnsi="Century Gothic" w:cs="Times New Roman"/>
                <w:color w:val="000000"/>
                <w:sz w:val="18"/>
                <w:szCs w:val="18"/>
              </w:rPr>
              <w:t>&lt;</w:t>
            </w:r>
            <w:r w:rsidRPr="00045C68">
              <w:rPr>
                <w:rFonts w:ascii="Century Gothic" w:eastAsia="Times New Roman" w:hAnsi="Century Gothic" w:cs="Times New Roman"/>
                <w:color w:val="000000"/>
                <w:sz w:val="18"/>
                <w:szCs w:val="18"/>
              </w:rPr>
              <w:t>DuePayableAmount</w:t>
            </w:r>
            <w:r w:rsidR="00970FEC" w:rsidRPr="00045C68">
              <w:rPr>
                <w:rFonts w:ascii="Century Gothic" w:eastAsia="Times New Roman" w:hAnsi="Century Gothic" w:cs="Times New Roman"/>
                <w:color w:val="000000"/>
                <w:sz w:val="18"/>
                <w:szCs w:val="18"/>
              </w:rPr>
              <w:t>&gt;</w:t>
            </w:r>
            <w:r w:rsidRPr="00045C68">
              <w:rPr>
                <w:rFonts w:ascii="Century Gothic" w:eastAsia="Times New Roman" w:hAnsi="Century Gothic" w:cs="Times New Roman"/>
                <w:color w:val="000000"/>
                <w:sz w:val="18"/>
                <w:szCs w:val="18"/>
              </w:rPr>
              <w:t xml:space="preserve"> </w:t>
            </w:r>
          </w:p>
        </w:tc>
      </w:tr>
      <w:tr w:rsidR="00B53F2A" w:rsidRPr="00045C68" w:rsidTr="002870E3">
        <w:trPr>
          <w:trHeight w:val="260"/>
        </w:trPr>
        <w:tc>
          <w:tcPr>
            <w:tcW w:w="1293" w:type="dxa"/>
            <w:gridSpan w:val="2"/>
            <w:tcBorders>
              <w:top w:val="nil"/>
              <w:left w:val="nil"/>
              <w:bottom w:val="single" w:sz="4" w:space="0" w:color="auto"/>
              <w:right w:val="nil"/>
            </w:tcBorders>
            <w:shd w:val="clear" w:color="000000" w:fill="FFFFCC"/>
            <w:vAlign w:val="center"/>
            <w:hideMark/>
          </w:tcPr>
          <w:p w:rsidR="00B53F2A" w:rsidRPr="00045C68" w:rsidRDefault="00B53F2A" w:rsidP="00B53F2A">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RMR06</w:t>
            </w:r>
          </w:p>
        </w:tc>
        <w:tc>
          <w:tcPr>
            <w:tcW w:w="4136" w:type="dxa"/>
            <w:gridSpan w:val="2"/>
            <w:tcBorders>
              <w:top w:val="nil"/>
              <w:left w:val="nil"/>
              <w:bottom w:val="single" w:sz="4" w:space="0" w:color="auto"/>
              <w:right w:val="nil"/>
            </w:tcBorders>
            <w:shd w:val="clear" w:color="000000" w:fill="FFFFCC"/>
            <w:vAlign w:val="center"/>
            <w:hideMark/>
          </w:tcPr>
          <w:p w:rsidR="00B53F2A" w:rsidRPr="00045C68" w:rsidRDefault="00B53F2A" w:rsidP="00B53F2A">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Monetary Amount [Adjustment Amount]</w:t>
            </w:r>
          </w:p>
        </w:tc>
        <w:tc>
          <w:tcPr>
            <w:tcW w:w="7654" w:type="dxa"/>
            <w:tcBorders>
              <w:top w:val="nil"/>
              <w:left w:val="nil"/>
              <w:bottom w:val="single" w:sz="4" w:space="0" w:color="auto"/>
              <w:right w:val="nil"/>
            </w:tcBorders>
            <w:shd w:val="clear" w:color="000000" w:fill="FFFFCC"/>
            <w:vAlign w:val="center"/>
            <w:hideMark/>
          </w:tcPr>
          <w:p w:rsidR="00B53F2A" w:rsidRPr="00045C68" w:rsidRDefault="00B53F2A" w:rsidP="00FD7473">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&lt;ReferredDocumentAmount&gt;</w:t>
            </w:r>
            <w:r w:rsidR="00970FEC" w:rsidRPr="00045C68">
              <w:rPr>
                <w:rFonts w:ascii="Century Gothic" w:eastAsia="Times New Roman" w:hAnsi="Century Gothic" w:cs="Times New Roman"/>
                <w:color w:val="000000"/>
                <w:sz w:val="18"/>
                <w:szCs w:val="18"/>
              </w:rPr>
              <w:t>&lt;</w:t>
            </w:r>
            <w:r w:rsidRPr="00045C68">
              <w:rPr>
                <w:rFonts w:ascii="Century Gothic" w:eastAsia="Times New Roman" w:hAnsi="Century Gothic" w:cs="Times New Roman"/>
                <w:color w:val="000000"/>
                <w:sz w:val="18"/>
                <w:szCs w:val="18"/>
              </w:rPr>
              <w:t>DiscountAppliedAmount</w:t>
            </w:r>
            <w:r w:rsidR="00970FEC" w:rsidRPr="00045C68">
              <w:rPr>
                <w:rFonts w:ascii="Century Gothic" w:eastAsia="Times New Roman" w:hAnsi="Century Gothic" w:cs="Times New Roman"/>
                <w:color w:val="000000"/>
                <w:sz w:val="18"/>
                <w:szCs w:val="18"/>
              </w:rPr>
              <w:t>&gt;</w:t>
            </w:r>
          </w:p>
        </w:tc>
      </w:tr>
      <w:tr w:rsidR="00970FEC" w:rsidRPr="00045C68" w:rsidTr="002870E3">
        <w:trPr>
          <w:trHeight w:val="260"/>
        </w:trPr>
        <w:tc>
          <w:tcPr>
            <w:tcW w:w="13083" w:type="dxa"/>
            <w:gridSpan w:val="5"/>
            <w:tcBorders>
              <w:top w:val="single" w:sz="4" w:space="0" w:color="auto"/>
              <w:left w:val="nil"/>
              <w:bottom w:val="single" w:sz="4" w:space="0" w:color="auto"/>
              <w:right w:val="nil"/>
            </w:tcBorders>
            <w:shd w:val="clear" w:color="000000" w:fill="4F81BD" w:themeFill="accent1"/>
            <w:vAlign w:val="center"/>
            <w:hideMark/>
          </w:tcPr>
          <w:p w:rsidR="00970FEC" w:rsidRPr="00045C68" w:rsidRDefault="00970FEC" w:rsidP="00B53F2A">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b/>
                <w:color w:val="FFFFFF" w:themeColor="background1"/>
                <w:sz w:val="18"/>
                <w:szCs w:val="18"/>
              </w:rPr>
              <w:t>Reference Information or REF</w:t>
            </w:r>
          </w:p>
        </w:tc>
      </w:tr>
      <w:tr w:rsidR="00B53F2A" w:rsidRPr="00045C68" w:rsidTr="002870E3">
        <w:trPr>
          <w:trHeight w:val="260"/>
        </w:trPr>
        <w:tc>
          <w:tcPr>
            <w:tcW w:w="1293" w:type="dxa"/>
            <w:gridSpan w:val="2"/>
            <w:tcBorders>
              <w:top w:val="nil"/>
              <w:left w:val="nil"/>
              <w:bottom w:val="single" w:sz="4" w:space="0" w:color="auto"/>
              <w:right w:val="nil"/>
            </w:tcBorders>
            <w:shd w:val="clear" w:color="000000" w:fill="FFFFCC"/>
            <w:vAlign w:val="center"/>
            <w:hideMark/>
          </w:tcPr>
          <w:p w:rsidR="00B53F2A" w:rsidRPr="00045C68" w:rsidRDefault="00B53F2A" w:rsidP="00B53F2A">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 </w:t>
            </w:r>
            <w:r w:rsidR="00970FEC" w:rsidRPr="00045C68">
              <w:rPr>
                <w:rFonts w:ascii="Century Gothic" w:eastAsia="Times New Roman" w:hAnsi="Century Gothic" w:cs="Times New Roman"/>
                <w:color w:val="000000"/>
                <w:sz w:val="18"/>
                <w:szCs w:val="18"/>
              </w:rPr>
              <w:t>REF01</w:t>
            </w:r>
          </w:p>
        </w:tc>
        <w:tc>
          <w:tcPr>
            <w:tcW w:w="4136" w:type="dxa"/>
            <w:gridSpan w:val="2"/>
            <w:tcBorders>
              <w:top w:val="nil"/>
              <w:left w:val="nil"/>
              <w:bottom w:val="single" w:sz="4" w:space="0" w:color="auto"/>
              <w:right w:val="nil"/>
            </w:tcBorders>
            <w:shd w:val="clear" w:color="000000" w:fill="FFFFCC"/>
            <w:vAlign w:val="center"/>
            <w:hideMark/>
          </w:tcPr>
          <w:p w:rsidR="00B53F2A" w:rsidRPr="00045C68" w:rsidRDefault="00970FEC" w:rsidP="00B53F2A">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Refe</w:t>
            </w:r>
            <w:r w:rsidR="0003450F" w:rsidRPr="00045C68">
              <w:rPr>
                <w:rFonts w:ascii="Century Gothic" w:eastAsia="Times New Roman" w:hAnsi="Century Gothic" w:cs="Times New Roman"/>
                <w:color w:val="000000"/>
                <w:sz w:val="18"/>
                <w:szCs w:val="18"/>
              </w:rPr>
              <w:t>rence Identification Qualifier [</w:t>
            </w:r>
            <w:r w:rsidRPr="00045C68">
              <w:rPr>
                <w:rFonts w:ascii="Century Gothic" w:eastAsia="Times New Roman" w:hAnsi="Century Gothic" w:cs="Times New Roman"/>
                <w:color w:val="000000"/>
                <w:sz w:val="18"/>
                <w:szCs w:val="18"/>
              </w:rPr>
              <w:t>BM, PO, R7, VV</w:t>
            </w:r>
            <w:r w:rsidR="0003450F" w:rsidRPr="00045C68">
              <w:rPr>
                <w:rFonts w:ascii="Century Gothic" w:eastAsia="Times New Roman" w:hAnsi="Century Gothic" w:cs="Times New Roman"/>
                <w:color w:val="000000"/>
                <w:sz w:val="18"/>
                <w:szCs w:val="18"/>
              </w:rPr>
              <w:t>]</w:t>
            </w:r>
          </w:p>
        </w:tc>
        <w:tc>
          <w:tcPr>
            <w:tcW w:w="7654" w:type="dxa"/>
            <w:tcBorders>
              <w:top w:val="nil"/>
              <w:left w:val="nil"/>
              <w:bottom w:val="single" w:sz="4" w:space="0" w:color="auto"/>
              <w:right w:val="nil"/>
            </w:tcBorders>
            <w:shd w:val="clear" w:color="000000" w:fill="FFFFCC"/>
            <w:vAlign w:val="center"/>
            <w:hideMark/>
          </w:tcPr>
          <w:p w:rsidR="00B53F2A" w:rsidRPr="00045C68" w:rsidRDefault="00970FEC" w:rsidP="00FD7473">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 xml:space="preserve">&lt;CreditorReferenceInformation&gt;&lt;Type&gt;&lt;CodeOrProprietary&gt;&lt;Code&gt; </w:t>
            </w:r>
          </w:p>
        </w:tc>
      </w:tr>
      <w:tr w:rsidR="00B53F2A" w:rsidRPr="00045C68" w:rsidTr="002870E3">
        <w:trPr>
          <w:trHeight w:val="350"/>
        </w:trPr>
        <w:tc>
          <w:tcPr>
            <w:tcW w:w="1293" w:type="dxa"/>
            <w:gridSpan w:val="2"/>
            <w:tcBorders>
              <w:top w:val="nil"/>
              <w:left w:val="nil"/>
              <w:bottom w:val="single" w:sz="4" w:space="0" w:color="auto"/>
              <w:right w:val="nil"/>
            </w:tcBorders>
            <w:shd w:val="clear" w:color="000000" w:fill="FFFFCC"/>
            <w:vAlign w:val="center"/>
            <w:hideMark/>
          </w:tcPr>
          <w:p w:rsidR="00B53F2A" w:rsidRPr="00045C68" w:rsidRDefault="00B53F2A" w:rsidP="00B53F2A">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 xml:space="preserve"> </w:t>
            </w:r>
            <w:r w:rsidR="00970FEC" w:rsidRPr="00045C68">
              <w:rPr>
                <w:rFonts w:ascii="Century Gothic" w:eastAsia="Times New Roman" w:hAnsi="Century Gothic" w:cs="Times New Roman"/>
                <w:color w:val="000000"/>
                <w:sz w:val="18"/>
                <w:szCs w:val="18"/>
              </w:rPr>
              <w:t>REF02</w:t>
            </w:r>
          </w:p>
        </w:tc>
        <w:tc>
          <w:tcPr>
            <w:tcW w:w="4136" w:type="dxa"/>
            <w:gridSpan w:val="2"/>
            <w:tcBorders>
              <w:top w:val="nil"/>
              <w:left w:val="nil"/>
              <w:bottom w:val="single" w:sz="4" w:space="0" w:color="auto"/>
              <w:right w:val="nil"/>
            </w:tcBorders>
            <w:shd w:val="clear" w:color="000000" w:fill="FFFFCC"/>
            <w:vAlign w:val="center"/>
            <w:hideMark/>
          </w:tcPr>
          <w:p w:rsidR="00B53F2A" w:rsidRPr="00045C68" w:rsidRDefault="00970FEC" w:rsidP="00B53F2A">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Reference Identification</w:t>
            </w:r>
            <w:r w:rsidR="00683C19" w:rsidRPr="00045C68">
              <w:rPr>
                <w:rFonts w:ascii="Century Gothic" w:eastAsia="Times New Roman" w:hAnsi="Century Gothic" w:cs="Times New Roman"/>
                <w:color w:val="000000"/>
                <w:sz w:val="18"/>
                <w:szCs w:val="18"/>
              </w:rPr>
              <w:t xml:space="preserve"> (e.g., PO Number, Voucher Number)</w:t>
            </w:r>
          </w:p>
        </w:tc>
        <w:tc>
          <w:tcPr>
            <w:tcW w:w="7654" w:type="dxa"/>
            <w:tcBorders>
              <w:top w:val="nil"/>
              <w:left w:val="nil"/>
              <w:bottom w:val="single" w:sz="4" w:space="0" w:color="auto"/>
              <w:right w:val="nil"/>
            </w:tcBorders>
            <w:shd w:val="clear" w:color="000000" w:fill="FFFFCC"/>
            <w:vAlign w:val="center"/>
            <w:hideMark/>
          </w:tcPr>
          <w:p w:rsidR="00B53F2A" w:rsidRPr="00045C68" w:rsidRDefault="00970FEC" w:rsidP="00B53F2A">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&lt;CreditorReferenceInformation&gt;&lt;Reference&gt;</w:t>
            </w:r>
          </w:p>
        </w:tc>
      </w:tr>
      <w:tr w:rsidR="00B53F2A" w:rsidRPr="00045C68" w:rsidTr="002870E3">
        <w:trPr>
          <w:trHeight w:val="330"/>
        </w:trPr>
        <w:tc>
          <w:tcPr>
            <w:tcW w:w="1293" w:type="dxa"/>
            <w:gridSpan w:val="2"/>
            <w:tcBorders>
              <w:top w:val="nil"/>
              <w:left w:val="nil"/>
              <w:bottom w:val="single" w:sz="4" w:space="0" w:color="auto"/>
              <w:right w:val="nil"/>
            </w:tcBorders>
            <w:shd w:val="clear" w:color="000000" w:fill="FFFFCC"/>
            <w:vAlign w:val="center"/>
            <w:hideMark/>
          </w:tcPr>
          <w:p w:rsidR="00B53F2A" w:rsidRPr="00045C68" w:rsidRDefault="00B53F2A" w:rsidP="00B53F2A">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 xml:space="preserve"> </w:t>
            </w:r>
            <w:r w:rsidR="00970FEC" w:rsidRPr="00045C68">
              <w:rPr>
                <w:rFonts w:ascii="Century Gothic" w:eastAsia="Times New Roman" w:hAnsi="Century Gothic" w:cs="Times New Roman"/>
                <w:color w:val="000000"/>
                <w:sz w:val="18"/>
                <w:szCs w:val="18"/>
              </w:rPr>
              <w:t>REF03</w:t>
            </w:r>
          </w:p>
        </w:tc>
        <w:tc>
          <w:tcPr>
            <w:tcW w:w="4136" w:type="dxa"/>
            <w:gridSpan w:val="2"/>
            <w:tcBorders>
              <w:top w:val="nil"/>
              <w:left w:val="nil"/>
              <w:bottom w:val="single" w:sz="4" w:space="0" w:color="auto"/>
              <w:right w:val="nil"/>
            </w:tcBorders>
            <w:shd w:val="clear" w:color="000000" w:fill="FFFFCC"/>
            <w:vAlign w:val="center"/>
            <w:hideMark/>
          </w:tcPr>
          <w:p w:rsidR="00B53F2A" w:rsidRPr="00045C68" w:rsidRDefault="00970FEC" w:rsidP="00B53F2A">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Description</w:t>
            </w:r>
          </w:p>
        </w:tc>
        <w:tc>
          <w:tcPr>
            <w:tcW w:w="7654" w:type="dxa"/>
            <w:tcBorders>
              <w:top w:val="nil"/>
              <w:left w:val="nil"/>
              <w:bottom w:val="single" w:sz="4" w:space="0" w:color="auto"/>
              <w:right w:val="nil"/>
            </w:tcBorders>
            <w:shd w:val="clear" w:color="000000" w:fill="FFFFCC"/>
            <w:vAlign w:val="center"/>
            <w:hideMark/>
          </w:tcPr>
          <w:p w:rsidR="00B53F2A" w:rsidRPr="00045C68" w:rsidRDefault="00970FEC" w:rsidP="00B53F2A">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&lt;AdditionalRemittanceInformation&gt;</w:t>
            </w:r>
          </w:p>
        </w:tc>
      </w:tr>
      <w:tr w:rsidR="00970FEC" w:rsidRPr="00045C68" w:rsidTr="002870E3">
        <w:trPr>
          <w:trHeight w:val="240"/>
        </w:trPr>
        <w:tc>
          <w:tcPr>
            <w:tcW w:w="13083" w:type="dxa"/>
            <w:gridSpan w:val="5"/>
            <w:tcBorders>
              <w:top w:val="single" w:sz="4" w:space="0" w:color="auto"/>
              <w:left w:val="nil"/>
              <w:bottom w:val="single" w:sz="4" w:space="0" w:color="auto"/>
              <w:right w:val="nil"/>
            </w:tcBorders>
            <w:shd w:val="clear" w:color="000000" w:fill="4F81BD" w:themeFill="accent1"/>
            <w:vAlign w:val="center"/>
            <w:hideMark/>
          </w:tcPr>
          <w:p w:rsidR="00970FEC" w:rsidRPr="00045C68" w:rsidRDefault="00970FEC" w:rsidP="00B53F2A">
            <w:pPr>
              <w:spacing w:after="0" w:line="240" w:lineRule="auto"/>
              <w:rPr>
                <w:rFonts w:ascii="Century Gothic" w:eastAsia="Times New Roman" w:hAnsi="Century Gothic" w:cs="Times New Roman"/>
                <w:b/>
                <w:color w:val="FFFFFF" w:themeColor="background1"/>
                <w:sz w:val="18"/>
                <w:szCs w:val="18"/>
              </w:rPr>
            </w:pPr>
            <w:r w:rsidRPr="00045C68">
              <w:rPr>
                <w:rFonts w:ascii="Century Gothic" w:eastAsia="Times New Roman" w:hAnsi="Century Gothic" w:cs="Times New Roman"/>
                <w:b/>
                <w:color w:val="FFFFFF" w:themeColor="background1"/>
                <w:sz w:val="18"/>
                <w:szCs w:val="18"/>
              </w:rPr>
              <w:lastRenderedPageBreak/>
              <w:t>Date / Time Information or DTM</w:t>
            </w:r>
          </w:p>
        </w:tc>
      </w:tr>
      <w:tr w:rsidR="00B53F2A" w:rsidRPr="00045C68" w:rsidTr="002870E3">
        <w:trPr>
          <w:trHeight w:val="330"/>
        </w:trPr>
        <w:tc>
          <w:tcPr>
            <w:tcW w:w="1293" w:type="dxa"/>
            <w:gridSpan w:val="2"/>
            <w:tcBorders>
              <w:top w:val="nil"/>
              <w:left w:val="nil"/>
              <w:bottom w:val="single" w:sz="4" w:space="0" w:color="auto"/>
              <w:right w:val="nil"/>
            </w:tcBorders>
            <w:shd w:val="clear" w:color="000000" w:fill="FFFFCC"/>
            <w:vAlign w:val="center"/>
            <w:hideMark/>
          </w:tcPr>
          <w:p w:rsidR="00B53F2A" w:rsidRPr="00045C68" w:rsidRDefault="00970FEC" w:rsidP="00B53F2A">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DTM01</w:t>
            </w:r>
          </w:p>
        </w:tc>
        <w:tc>
          <w:tcPr>
            <w:tcW w:w="4136" w:type="dxa"/>
            <w:gridSpan w:val="2"/>
            <w:tcBorders>
              <w:top w:val="nil"/>
              <w:left w:val="nil"/>
              <w:bottom w:val="single" w:sz="4" w:space="0" w:color="auto"/>
              <w:right w:val="nil"/>
            </w:tcBorders>
            <w:shd w:val="clear" w:color="000000" w:fill="FFFFCC"/>
            <w:vAlign w:val="center"/>
            <w:hideMark/>
          </w:tcPr>
          <w:p w:rsidR="00B53F2A" w:rsidRPr="00045C68" w:rsidRDefault="00970FEC" w:rsidP="00B53F2A">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Date / Time Qualifier</w:t>
            </w:r>
            <w:r w:rsidR="0003450F" w:rsidRPr="00045C68">
              <w:rPr>
                <w:rFonts w:ascii="Century Gothic" w:eastAsia="Times New Roman" w:hAnsi="Century Gothic" w:cs="Times New Roman"/>
                <w:color w:val="000000"/>
                <w:sz w:val="18"/>
                <w:szCs w:val="18"/>
              </w:rPr>
              <w:t xml:space="preserve"> [003, 004, 092]</w:t>
            </w:r>
          </w:p>
        </w:tc>
        <w:tc>
          <w:tcPr>
            <w:tcW w:w="7654" w:type="dxa"/>
            <w:tcBorders>
              <w:top w:val="nil"/>
              <w:left w:val="nil"/>
              <w:bottom w:val="single" w:sz="4" w:space="0" w:color="auto"/>
              <w:right w:val="nil"/>
            </w:tcBorders>
            <w:shd w:val="clear" w:color="000000" w:fill="FFFFCC"/>
            <w:vAlign w:val="center"/>
            <w:hideMark/>
          </w:tcPr>
          <w:p w:rsidR="00B53F2A" w:rsidRPr="00045C68" w:rsidRDefault="0003450F" w:rsidP="0003450F">
            <w:pPr>
              <w:spacing w:after="0" w:line="240" w:lineRule="auto"/>
              <w:rPr>
                <w:rFonts w:ascii="Century Gothic" w:eastAsia="Times New Roman" w:hAnsi="Century Gothic" w:cs="Times New Roman"/>
                <w:i/>
                <w:color w:val="000000"/>
                <w:sz w:val="18"/>
                <w:szCs w:val="18"/>
              </w:rPr>
            </w:pPr>
            <w:r w:rsidRPr="00045C68">
              <w:rPr>
                <w:rFonts w:ascii="Century Gothic" w:eastAsia="Times New Roman" w:hAnsi="Century Gothic" w:cs="Times New Roman"/>
                <w:i/>
                <w:color w:val="000000"/>
                <w:sz w:val="18"/>
                <w:szCs w:val="18"/>
              </w:rPr>
              <w:t>Map qualifier based on RMR01</w:t>
            </w:r>
          </w:p>
        </w:tc>
      </w:tr>
      <w:tr w:rsidR="00970FEC" w:rsidRPr="00045C68" w:rsidTr="002870E3">
        <w:trPr>
          <w:trHeight w:val="330"/>
        </w:trPr>
        <w:tc>
          <w:tcPr>
            <w:tcW w:w="1293" w:type="dxa"/>
            <w:gridSpan w:val="2"/>
            <w:tcBorders>
              <w:top w:val="single" w:sz="4" w:space="0" w:color="auto"/>
              <w:left w:val="nil"/>
              <w:bottom w:val="single" w:sz="4" w:space="0" w:color="auto"/>
              <w:right w:val="nil"/>
            </w:tcBorders>
            <w:shd w:val="clear" w:color="000000" w:fill="FFFFCC"/>
            <w:vAlign w:val="center"/>
            <w:hideMark/>
          </w:tcPr>
          <w:p w:rsidR="00970FEC" w:rsidRPr="00045C68" w:rsidRDefault="00970FEC" w:rsidP="00AE5C8E">
            <w:pPr>
              <w:spacing w:after="0" w:line="240" w:lineRule="auto"/>
              <w:rPr>
                <w:rFonts w:ascii="Century Gothic" w:eastAsia="Times New Roman" w:hAnsi="Century Gothic" w:cs="Times New Roman"/>
                <w:color w:val="000000" w:themeColor="text1"/>
                <w:sz w:val="18"/>
                <w:szCs w:val="18"/>
              </w:rPr>
            </w:pPr>
            <w:r w:rsidRPr="00045C68">
              <w:rPr>
                <w:rFonts w:ascii="Century Gothic" w:eastAsia="Times New Roman" w:hAnsi="Century Gothic" w:cs="Times New Roman"/>
                <w:color w:val="000000" w:themeColor="text1"/>
                <w:sz w:val="18"/>
                <w:szCs w:val="18"/>
              </w:rPr>
              <w:t>DTM02</w:t>
            </w:r>
          </w:p>
        </w:tc>
        <w:tc>
          <w:tcPr>
            <w:tcW w:w="4136" w:type="dxa"/>
            <w:gridSpan w:val="2"/>
            <w:tcBorders>
              <w:top w:val="single" w:sz="4" w:space="0" w:color="auto"/>
              <w:left w:val="nil"/>
              <w:bottom w:val="single" w:sz="4" w:space="0" w:color="auto"/>
              <w:right w:val="nil"/>
            </w:tcBorders>
            <w:shd w:val="clear" w:color="000000" w:fill="FFFFCC"/>
            <w:vAlign w:val="center"/>
            <w:hideMark/>
          </w:tcPr>
          <w:p w:rsidR="00970FEC" w:rsidRPr="00045C68" w:rsidRDefault="00970FEC" w:rsidP="00AE5C8E">
            <w:pPr>
              <w:spacing w:after="0" w:line="240" w:lineRule="auto"/>
              <w:rPr>
                <w:rFonts w:ascii="Century Gothic" w:eastAsia="Times New Roman" w:hAnsi="Century Gothic" w:cs="Times New Roman"/>
                <w:color w:val="000000" w:themeColor="text1"/>
                <w:sz w:val="18"/>
                <w:szCs w:val="18"/>
              </w:rPr>
            </w:pPr>
            <w:r w:rsidRPr="00045C68">
              <w:rPr>
                <w:rFonts w:ascii="Century Gothic" w:eastAsia="Times New Roman" w:hAnsi="Century Gothic" w:cs="Times New Roman"/>
                <w:color w:val="000000" w:themeColor="text1"/>
                <w:sz w:val="18"/>
                <w:szCs w:val="18"/>
              </w:rPr>
              <w:t>Date</w:t>
            </w:r>
          </w:p>
        </w:tc>
        <w:tc>
          <w:tcPr>
            <w:tcW w:w="7654" w:type="dxa"/>
            <w:tcBorders>
              <w:top w:val="single" w:sz="4" w:space="0" w:color="auto"/>
              <w:left w:val="nil"/>
              <w:bottom w:val="single" w:sz="4" w:space="0" w:color="auto"/>
              <w:right w:val="nil"/>
            </w:tcBorders>
            <w:shd w:val="clear" w:color="000000" w:fill="FFFFCC"/>
            <w:vAlign w:val="center"/>
            <w:hideMark/>
          </w:tcPr>
          <w:p w:rsidR="00970FEC" w:rsidRPr="00045C68" w:rsidRDefault="00970FEC" w:rsidP="00B53F2A">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&lt;ReferredDocumentInformation&gt;&lt;RelatedDate&gt;</w:t>
            </w:r>
          </w:p>
        </w:tc>
      </w:tr>
      <w:tr w:rsidR="007F0B0C" w:rsidRPr="00045C68" w:rsidTr="002870E3">
        <w:trPr>
          <w:trHeight w:val="330"/>
        </w:trPr>
        <w:tc>
          <w:tcPr>
            <w:tcW w:w="13083" w:type="dxa"/>
            <w:gridSpan w:val="5"/>
            <w:tcBorders>
              <w:left w:val="nil"/>
              <w:bottom w:val="single" w:sz="4" w:space="0" w:color="auto"/>
              <w:right w:val="nil"/>
            </w:tcBorders>
            <w:shd w:val="clear" w:color="000000" w:fill="4F81BD" w:themeFill="accent1"/>
            <w:noWrap/>
            <w:vAlign w:val="center"/>
            <w:hideMark/>
          </w:tcPr>
          <w:p w:rsidR="007F0B0C" w:rsidRPr="00045C68" w:rsidRDefault="007F0B0C" w:rsidP="00AE5C8E">
            <w:pPr>
              <w:spacing w:after="0" w:line="240" w:lineRule="auto"/>
              <w:rPr>
                <w:rFonts w:ascii="Century Gothic" w:eastAsia="Times New Roman" w:hAnsi="Century Gothic" w:cs="Times New Roman"/>
                <w:b/>
                <w:color w:val="FFFFFF" w:themeColor="background1"/>
                <w:sz w:val="18"/>
                <w:szCs w:val="18"/>
              </w:rPr>
            </w:pPr>
            <w:r w:rsidRPr="00045C68">
              <w:rPr>
                <w:rFonts w:ascii="Century Gothic" w:eastAsia="Times New Roman" w:hAnsi="Century Gothic" w:cs="Times New Roman"/>
                <w:b/>
                <w:color w:val="FFFFFF" w:themeColor="background1"/>
                <w:sz w:val="18"/>
                <w:szCs w:val="18"/>
              </w:rPr>
              <w:t>Adjustment Information or ADX</w:t>
            </w:r>
          </w:p>
        </w:tc>
      </w:tr>
      <w:tr w:rsidR="007F0B0C" w:rsidRPr="00045C68" w:rsidTr="002870E3">
        <w:trPr>
          <w:trHeight w:val="330"/>
        </w:trPr>
        <w:tc>
          <w:tcPr>
            <w:tcW w:w="1293" w:type="dxa"/>
            <w:gridSpan w:val="2"/>
            <w:tcBorders>
              <w:top w:val="nil"/>
              <w:left w:val="nil"/>
              <w:bottom w:val="single" w:sz="4" w:space="0" w:color="auto"/>
              <w:right w:val="nil"/>
            </w:tcBorders>
            <w:shd w:val="clear" w:color="000000" w:fill="FFFFCC"/>
            <w:vAlign w:val="center"/>
            <w:hideMark/>
          </w:tcPr>
          <w:p w:rsidR="007F0B0C" w:rsidRPr="00045C68" w:rsidRDefault="007F0B0C" w:rsidP="00AE5C8E">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ADX01</w:t>
            </w:r>
          </w:p>
        </w:tc>
        <w:tc>
          <w:tcPr>
            <w:tcW w:w="4136" w:type="dxa"/>
            <w:gridSpan w:val="2"/>
            <w:tcBorders>
              <w:top w:val="nil"/>
              <w:left w:val="nil"/>
              <w:bottom w:val="single" w:sz="4" w:space="0" w:color="auto"/>
              <w:right w:val="nil"/>
            </w:tcBorders>
            <w:shd w:val="clear" w:color="000000" w:fill="FFFFCC"/>
            <w:vAlign w:val="center"/>
            <w:hideMark/>
          </w:tcPr>
          <w:p w:rsidR="007F0B0C" w:rsidRPr="00045C68" w:rsidRDefault="007F0B0C" w:rsidP="00AE5C8E">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Monetary Amount [Adjustment Amount</w:t>
            </w:r>
            <w:r w:rsidR="001E6345" w:rsidRPr="00045C68">
              <w:rPr>
                <w:rFonts w:ascii="Century Gothic" w:eastAsia="Times New Roman" w:hAnsi="Century Gothic" w:cs="Times New Roman"/>
                <w:color w:val="000000"/>
                <w:sz w:val="18"/>
                <w:szCs w:val="18"/>
              </w:rPr>
              <w:t>]</w:t>
            </w:r>
          </w:p>
        </w:tc>
        <w:tc>
          <w:tcPr>
            <w:tcW w:w="7654" w:type="dxa"/>
            <w:tcBorders>
              <w:top w:val="nil"/>
              <w:left w:val="nil"/>
              <w:bottom w:val="single" w:sz="4" w:space="0" w:color="auto"/>
              <w:right w:val="nil"/>
            </w:tcBorders>
            <w:shd w:val="clear" w:color="000000" w:fill="FFFFCC"/>
            <w:vAlign w:val="center"/>
            <w:hideMark/>
          </w:tcPr>
          <w:p w:rsidR="007F0B0C" w:rsidRPr="00045C68" w:rsidRDefault="007F0B0C" w:rsidP="00AE5C8E">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&lt;ReferredDocumentAmount&gt;&lt;AdjustmentAmountAndReason&gt;&lt;Amount&gt;</w:t>
            </w:r>
          </w:p>
        </w:tc>
      </w:tr>
      <w:tr w:rsidR="007F0B0C" w:rsidRPr="00045C68" w:rsidTr="002870E3">
        <w:trPr>
          <w:trHeight w:val="330"/>
        </w:trPr>
        <w:tc>
          <w:tcPr>
            <w:tcW w:w="1293" w:type="dxa"/>
            <w:gridSpan w:val="2"/>
            <w:tcBorders>
              <w:top w:val="single" w:sz="4" w:space="0" w:color="auto"/>
              <w:left w:val="nil"/>
              <w:bottom w:val="single" w:sz="4" w:space="0" w:color="auto"/>
              <w:right w:val="nil"/>
            </w:tcBorders>
            <w:shd w:val="clear" w:color="000000" w:fill="FFFFCC"/>
            <w:vAlign w:val="center"/>
            <w:hideMark/>
          </w:tcPr>
          <w:p w:rsidR="007F0B0C" w:rsidRPr="00045C68" w:rsidRDefault="007F0B0C" w:rsidP="00AE5C8E">
            <w:pPr>
              <w:spacing w:after="0" w:line="240" w:lineRule="auto"/>
              <w:rPr>
                <w:rFonts w:ascii="Century Gothic" w:eastAsia="Times New Roman" w:hAnsi="Century Gothic" w:cs="Times New Roman"/>
                <w:color w:val="000000" w:themeColor="text1"/>
                <w:sz w:val="18"/>
                <w:szCs w:val="18"/>
              </w:rPr>
            </w:pPr>
            <w:r w:rsidRPr="00045C68">
              <w:rPr>
                <w:rFonts w:ascii="Century Gothic" w:eastAsia="Times New Roman" w:hAnsi="Century Gothic" w:cs="Times New Roman"/>
                <w:color w:val="000000"/>
                <w:sz w:val="18"/>
                <w:szCs w:val="18"/>
              </w:rPr>
              <w:t>ADX02</w:t>
            </w:r>
          </w:p>
        </w:tc>
        <w:tc>
          <w:tcPr>
            <w:tcW w:w="4136" w:type="dxa"/>
            <w:gridSpan w:val="2"/>
            <w:tcBorders>
              <w:top w:val="single" w:sz="4" w:space="0" w:color="auto"/>
              <w:left w:val="nil"/>
              <w:bottom w:val="single" w:sz="4" w:space="0" w:color="auto"/>
              <w:right w:val="nil"/>
            </w:tcBorders>
            <w:shd w:val="clear" w:color="000000" w:fill="FFFFCC"/>
            <w:vAlign w:val="center"/>
            <w:hideMark/>
          </w:tcPr>
          <w:p w:rsidR="007F0B0C" w:rsidRPr="00045C68" w:rsidRDefault="007F0B0C" w:rsidP="00AE5C8E">
            <w:pPr>
              <w:spacing w:after="0" w:line="240" w:lineRule="auto"/>
              <w:rPr>
                <w:rFonts w:ascii="Century Gothic" w:eastAsia="Times New Roman" w:hAnsi="Century Gothic" w:cs="Times New Roman"/>
                <w:color w:val="000000" w:themeColor="text1"/>
                <w:sz w:val="18"/>
                <w:szCs w:val="18"/>
              </w:rPr>
            </w:pPr>
            <w:r w:rsidRPr="00045C68">
              <w:rPr>
                <w:rFonts w:ascii="Century Gothic" w:eastAsia="Times New Roman" w:hAnsi="Century Gothic" w:cs="Times New Roman"/>
                <w:color w:val="000000" w:themeColor="text1"/>
                <w:sz w:val="18"/>
                <w:szCs w:val="18"/>
              </w:rPr>
              <w:t>Adjustment Reason Code</w:t>
            </w:r>
          </w:p>
        </w:tc>
        <w:tc>
          <w:tcPr>
            <w:tcW w:w="7654" w:type="dxa"/>
            <w:tcBorders>
              <w:top w:val="single" w:sz="4" w:space="0" w:color="auto"/>
              <w:left w:val="nil"/>
              <w:bottom w:val="single" w:sz="4" w:space="0" w:color="auto"/>
              <w:right w:val="nil"/>
            </w:tcBorders>
            <w:shd w:val="clear" w:color="000000" w:fill="FFFFCC"/>
            <w:vAlign w:val="center"/>
            <w:hideMark/>
          </w:tcPr>
          <w:p w:rsidR="007F0B0C" w:rsidRPr="00045C68" w:rsidRDefault="007F0B0C" w:rsidP="00AE5C8E">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&lt;ReferredDocumentAmount&gt;&lt;AdjustmentAmountAndReason&gt;&lt;Reason&gt;</w:t>
            </w:r>
          </w:p>
        </w:tc>
      </w:tr>
      <w:tr w:rsidR="004A6CAF" w:rsidRPr="00045C68" w:rsidTr="002870E3">
        <w:trPr>
          <w:trHeight w:val="330"/>
        </w:trPr>
        <w:tc>
          <w:tcPr>
            <w:tcW w:w="1293" w:type="dxa"/>
            <w:gridSpan w:val="2"/>
            <w:tcBorders>
              <w:top w:val="single" w:sz="4" w:space="0" w:color="auto"/>
              <w:left w:val="nil"/>
              <w:bottom w:val="single" w:sz="4" w:space="0" w:color="auto"/>
              <w:right w:val="nil"/>
            </w:tcBorders>
            <w:shd w:val="clear" w:color="000000" w:fill="FFFFCC"/>
            <w:vAlign w:val="center"/>
            <w:hideMark/>
          </w:tcPr>
          <w:p w:rsidR="004A6CAF" w:rsidRPr="00045C68" w:rsidRDefault="004A6CAF" w:rsidP="00AE5C8E">
            <w:pPr>
              <w:spacing w:after="0" w:line="240" w:lineRule="auto"/>
              <w:rPr>
                <w:rFonts w:ascii="Century Gothic" w:eastAsia="Times New Roman" w:hAnsi="Century Gothic" w:cs="Times New Roman"/>
                <w:color w:val="000000" w:themeColor="text1"/>
                <w:sz w:val="18"/>
                <w:szCs w:val="18"/>
              </w:rPr>
            </w:pPr>
            <w:r w:rsidRPr="00045C68">
              <w:rPr>
                <w:rFonts w:ascii="Century Gothic" w:eastAsia="Times New Roman" w:hAnsi="Century Gothic" w:cs="Times New Roman"/>
                <w:color w:val="000000"/>
                <w:sz w:val="18"/>
                <w:szCs w:val="18"/>
              </w:rPr>
              <w:t>ADX03</w:t>
            </w:r>
          </w:p>
        </w:tc>
        <w:tc>
          <w:tcPr>
            <w:tcW w:w="4136" w:type="dxa"/>
            <w:gridSpan w:val="2"/>
            <w:tcBorders>
              <w:top w:val="single" w:sz="4" w:space="0" w:color="auto"/>
              <w:left w:val="nil"/>
              <w:bottom w:val="single" w:sz="4" w:space="0" w:color="auto"/>
              <w:right w:val="nil"/>
            </w:tcBorders>
            <w:shd w:val="clear" w:color="000000" w:fill="FFFFCC"/>
            <w:vAlign w:val="center"/>
            <w:hideMark/>
          </w:tcPr>
          <w:p w:rsidR="004A6CAF" w:rsidRPr="00045C68" w:rsidRDefault="004A6CAF" w:rsidP="00BC7AB4">
            <w:pPr>
              <w:spacing w:after="0" w:line="240" w:lineRule="auto"/>
              <w:rPr>
                <w:rFonts w:ascii="Century Gothic" w:eastAsia="Times New Roman" w:hAnsi="Century Gothic" w:cs="Times New Roman"/>
                <w:color w:val="000000" w:themeColor="text1"/>
                <w:sz w:val="18"/>
                <w:szCs w:val="18"/>
              </w:rPr>
            </w:pPr>
            <w:r w:rsidRPr="00045C68">
              <w:rPr>
                <w:rFonts w:ascii="Century Gothic" w:eastAsia="Times New Roman" w:hAnsi="Century Gothic" w:cs="Times New Roman"/>
                <w:color w:val="000000" w:themeColor="text1"/>
                <w:sz w:val="18"/>
                <w:szCs w:val="18"/>
              </w:rPr>
              <w:t>Reference Identifier Qualifier (</w:t>
            </w:r>
            <w:r w:rsidRPr="00045C68">
              <w:rPr>
                <w:rFonts w:ascii="Century Gothic" w:eastAsia="Times New Roman" w:hAnsi="Century Gothic" w:cs="Times New Roman"/>
                <w:i/>
                <w:color w:val="000000" w:themeColor="text1"/>
                <w:sz w:val="18"/>
                <w:szCs w:val="18"/>
              </w:rPr>
              <w:t>Code qualifying reason for change)</w:t>
            </w:r>
          </w:p>
        </w:tc>
        <w:tc>
          <w:tcPr>
            <w:tcW w:w="7654" w:type="dxa"/>
            <w:vMerge w:val="restart"/>
            <w:tcBorders>
              <w:top w:val="single" w:sz="4" w:space="0" w:color="auto"/>
              <w:left w:val="nil"/>
              <w:right w:val="nil"/>
            </w:tcBorders>
            <w:shd w:val="clear" w:color="000000" w:fill="FFFFCC"/>
            <w:vAlign w:val="center"/>
            <w:hideMark/>
          </w:tcPr>
          <w:p w:rsidR="004A6CAF" w:rsidRPr="00045C68" w:rsidRDefault="004A6CAF" w:rsidP="00AE5C8E">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&lt;ReferredDocumentAmount&gt;&lt;AdjustmentAmountAndReason&gt; &lt;AdditionalInformation&gt;</w:t>
            </w:r>
          </w:p>
        </w:tc>
      </w:tr>
      <w:tr w:rsidR="004A6CAF" w:rsidRPr="00045C68" w:rsidTr="002870E3">
        <w:trPr>
          <w:trHeight w:val="330"/>
        </w:trPr>
        <w:tc>
          <w:tcPr>
            <w:tcW w:w="1293" w:type="dxa"/>
            <w:gridSpan w:val="2"/>
            <w:tcBorders>
              <w:top w:val="single" w:sz="4" w:space="0" w:color="auto"/>
              <w:left w:val="nil"/>
              <w:bottom w:val="single" w:sz="4" w:space="0" w:color="auto"/>
              <w:right w:val="nil"/>
            </w:tcBorders>
            <w:shd w:val="clear" w:color="000000" w:fill="FFFFCC"/>
            <w:vAlign w:val="center"/>
            <w:hideMark/>
          </w:tcPr>
          <w:p w:rsidR="004A6CAF" w:rsidRPr="00045C68" w:rsidRDefault="004A6CAF" w:rsidP="00AE5C8E">
            <w:pPr>
              <w:spacing w:after="0" w:line="240" w:lineRule="auto"/>
              <w:rPr>
                <w:rFonts w:ascii="Century Gothic" w:eastAsia="Times New Roman" w:hAnsi="Century Gothic" w:cs="Times New Roman"/>
                <w:color w:val="000000" w:themeColor="text1"/>
                <w:sz w:val="18"/>
                <w:szCs w:val="18"/>
              </w:rPr>
            </w:pPr>
            <w:r w:rsidRPr="00045C68">
              <w:rPr>
                <w:rFonts w:ascii="Century Gothic" w:eastAsia="Times New Roman" w:hAnsi="Century Gothic" w:cs="Times New Roman"/>
                <w:color w:val="000000"/>
                <w:sz w:val="18"/>
                <w:szCs w:val="18"/>
              </w:rPr>
              <w:t>ADX04</w:t>
            </w:r>
          </w:p>
        </w:tc>
        <w:tc>
          <w:tcPr>
            <w:tcW w:w="4136" w:type="dxa"/>
            <w:gridSpan w:val="2"/>
            <w:tcBorders>
              <w:top w:val="single" w:sz="4" w:space="0" w:color="auto"/>
              <w:left w:val="nil"/>
              <w:bottom w:val="single" w:sz="4" w:space="0" w:color="auto"/>
              <w:right w:val="nil"/>
            </w:tcBorders>
            <w:shd w:val="clear" w:color="000000" w:fill="FFFFCC"/>
            <w:vAlign w:val="center"/>
            <w:hideMark/>
          </w:tcPr>
          <w:p w:rsidR="004A6CAF" w:rsidRPr="00045C68" w:rsidRDefault="004A6CAF" w:rsidP="00BC7AB4">
            <w:pPr>
              <w:spacing w:after="0" w:line="240" w:lineRule="auto"/>
              <w:rPr>
                <w:rFonts w:ascii="Century Gothic" w:eastAsia="Times New Roman" w:hAnsi="Century Gothic" w:cs="Times New Roman"/>
                <w:color w:val="000000" w:themeColor="text1"/>
                <w:sz w:val="18"/>
                <w:szCs w:val="18"/>
              </w:rPr>
            </w:pPr>
            <w:r w:rsidRPr="00045C68">
              <w:rPr>
                <w:rFonts w:ascii="Century Gothic" w:eastAsia="Times New Roman" w:hAnsi="Century Gothic" w:cs="Times New Roman"/>
                <w:color w:val="000000" w:themeColor="text1"/>
                <w:sz w:val="18"/>
                <w:szCs w:val="18"/>
              </w:rPr>
              <w:t>Reference Identification (</w:t>
            </w:r>
            <w:r w:rsidRPr="00045C68">
              <w:rPr>
                <w:rFonts w:ascii="Century Gothic" w:eastAsia="Times New Roman" w:hAnsi="Century Gothic" w:cs="Times New Roman"/>
                <w:i/>
                <w:color w:val="000000" w:themeColor="text1"/>
                <w:sz w:val="18"/>
                <w:szCs w:val="18"/>
              </w:rPr>
              <w:t>Additional descriptive information</w:t>
            </w:r>
            <w:r w:rsidRPr="00045C68">
              <w:rPr>
                <w:rFonts w:ascii="Century Gothic" w:eastAsia="Times New Roman" w:hAnsi="Century Gothic" w:cs="Times New Roman"/>
                <w:color w:val="000000" w:themeColor="text1"/>
                <w:sz w:val="18"/>
                <w:szCs w:val="18"/>
              </w:rPr>
              <w:t>)</w:t>
            </w:r>
          </w:p>
        </w:tc>
        <w:tc>
          <w:tcPr>
            <w:tcW w:w="7654" w:type="dxa"/>
            <w:vMerge/>
            <w:tcBorders>
              <w:left w:val="nil"/>
              <w:bottom w:val="single" w:sz="4" w:space="0" w:color="auto"/>
              <w:right w:val="nil"/>
            </w:tcBorders>
            <w:shd w:val="clear" w:color="000000" w:fill="FFFFCC"/>
            <w:vAlign w:val="center"/>
            <w:hideMark/>
          </w:tcPr>
          <w:p w:rsidR="004A6CAF" w:rsidRPr="00045C68" w:rsidRDefault="004A6CAF" w:rsidP="00AE5C8E">
            <w:pPr>
              <w:spacing w:after="0" w:line="240" w:lineRule="auto"/>
              <w:rPr>
                <w:rFonts w:ascii="Century Gothic" w:eastAsia="Times New Roman" w:hAnsi="Century Gothic" w:cs="Times New Roman"/>
                <w:color w:val="000000"/>
                <w:sz w:val="18"/>
                <w:szCs w:val="18"/>
              </w:rPr>
            </w:pPr>
          </w:p>
        </w:tc>
      </w:tr>
      <w:tr w:rsidR="007F0B0C" w:rsidRPr="00045C68" w:rsidTr="002870E3">
        <w:trPr>
          <w:trHeight w:val="330"/>
        </w:trPr>
        <w:tc>
          <w:tcPr>
            <w:tcW w:w="13083" w:type="dxa"/>
            <w:gridSpan w:val="5"/>
            <w:tcBorders>
              <w:top w:val="single" w:sz="4" w:space="0" w:color="auto"/>
              <w:left w:val="nil"/>
              <w:bottom w:val="single" w:sz="4" w:space="0" w:color="auto"/>
              <w:right w:val="nil"/>
            </w:tcBorders>
            <w:shd w:val="clear" w:color="000000" w:fill="4F81BD" w:themeFill="accent1"/>
            <w:vAlign w:val="center"/>
            <w:hideMark/>
          </w:tcPr>
          <w:p w:rsidR="007F0B0C" w:rsidRPr="00045C68" w:rsidRDefault="007F0B0C" w:rsidP="00AE5C8E">
            <w:pPr>
              <w:spacing w:after="0" w:line="240" w:lineRule="auto"/>
              <w:rPr>
                <w:rFonts w:ascii="Century Gothic" w:eastAsia="Times New Roman" w:hAnsi="Century Gothic" w:cs="Times New Roman"/>
                <w:b/>
                <w:color w:val="FFFFFF" w:themeColor="background1"/>
                <w:sz w:val="18"/>
                <w:szCs w:val="18"/>
              </w:rPr>
            </w:pPr>
            <w:r w:rsidRPr="00045C68">
              <w:rPr>
                <w:rFonts w:ascii="Century Gothic" w:eastAsia="Times New Roman" w:hAnsi="Century Gothic" w:cs="Times New Roman"/>
                <w:b/>
                <w:color w:val="FFFFFF" w:themeColor="background1"/>
                <w:sz w:val="18"/>
                <w:szCs w:val="18"/>
              </w:rPr>
              <w:t xml:space="preserve">Originator and Receiver Name Identification or N1 </w:t>
            </w:r>
          </w:p>
        </w:tc>
      </w:tr>
      <w:tr w:rsidR="002925A5" w:rsidRPr="00045C68" w:rsidTr="002870E3">
        <w:trPr>
          <w:trHeight w:val="330"/>
        </w:trPr>
        <w:tc>
          <w:tcPr>
            <w:tcW w:w="13083" w:type="dxa"/>
            <w:gridSpan w:val="5"/>
            <w:tcBorders>
              <w:top w:val="single" w:sz="4" w:space="0" w:color="auto"/>
              <w:left w:val="nil"/>
              <w:bottom w:val="single" w:sz="4" w:space="0" w:color="auto"/>
              <w:right w:val="nil"/>
            </w:tcBorders>
            <w:shd w:val="clear" w:color="000000" w:fill="BFBFBF" w:themeFill="background1" w:themeFillShade="BF"/>
            <w:vAlign w:val="center"/>
            <w:hideMark/>
          </w:tcPr>
          <w:p w:rsidR="002925A5" w:rsidRPr="00045C68" w:rsidRDefault="002925A5" w:rsidP="00AE5C8E">
            <w:pPr>
              <w:spacing w:after="0" w:line="240" w:lineRule="auto"/>
              <w:rPr>
                <w:rFonts w:ascii="Century Gothic" w:eastAsia="Times New Roman" w:hAnsi="Century Gothic" w:cs="Times New Roman"/>
                <w:b/>
                <w:color w:val="000000"/>
                <w:sz w:val="18"/>
                <w:szCs w:val="18"/>
              </w:rPr>
            </w:pPr>
            <w:r w:rsidRPr="00045C68">
              <w:rPr>
                <w:rFonts w:ascii="Century Gothic" w:eastAsia="Times New Roman" w:hAnsi="Century Gothic" w:cs="Times New Roman"/>
                <w:b/>
                <w:color w:val="000000"/>
                <w:sz w:val="18"/>
                <w:szCs w:val="18"/>
              </w:rPr>
              <w:t xml:space="preserve">N1 – Originator Name </w:t>
            </w:r>
            <w:r w:rsidR="008C24FE" w:rsidRPr="00045C68">
              <w:rPr>
                <w:rFonts w:ascii="Century Gothic" w:eastAsia="Times New Roman" w:hAnsi="Century Gothic" w:cs="Times New Roman"/>
                <w:b/>
                <w:color w:val="000000"/>
                <w:sz w:val="18"/>
                <w:szCs w:val="18"/>
              </w:rPr>
              <w:t>Identification or “Payer”</w:t>
            </w:r>
          </w:p>
        </w:tc>
      </w:tr>
      <w:tr w:rsidR="007F0B0C" w:rsidRPr="00045C68" w:rsidTr="002870E3">
        <w:trPr>
          <w:trHeight w:val="330"/>
        </w:trPr>
        <w:tc>
          <w:tcPr>
            <w:tcW w:w="1293" w:type="dxa"/>
            <w:gridSpan w:val="2"/>
            <w:tcBorders>
              <w:top w:val="single" w:sz="4" w:space="0" w:color="auto"/>
              <w:left w:val="nil"/>
              <w:bottom w:val="single" w:sz="4" w:space="0" w:color="auto"/>
              <w:right w:val="nil"/>
            </w:tcBorders>
            <w:shd w:val="clear" w:color="000000" w:fill="FFFFCC"/>
            <w:vAlign w:val="center"/>
            <w:hideMark/>
          </w:tcPr>
          <w:p w:rsidR="007F0B0C" w:rsidRPr="00045C68" w:rsidRDefault="002925A5" w:rsidP="00AE5C8E">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N101</w:t>
            </w:r>
          </w:p>
        </w:tc>
        <w:tc>
          <w:tcPr>
            <w:tcW w:w="4136" w:type="dxa"/>
            <w:gridSpan w:val="2"/>
            <w:tcBorders>
              <w:top w:val="single" w:sz="4" w:space="0" w:color="auto"/>
              <w:left w:val="nil"/>
              <w:bottom w:val="single" w:sz="4" w:space="0" w:color="auto"/>
              <w:right w:val="nil"/>
            </w:tcBorders>
            <w:shd w:val="clear" w:color="000000" w:fill="FFFFCC"/>
            <w:vAlign w:val="center"/>
            <w:hideMark/>
          </w:tcPr>
          <w:p w:rsidR="007F0B0C" w:rsidRPr="00045C68" w:rsidRDefault="008C24FE" w:rsidP="00AE5C8E">
            <w:pPr>
              <w:spacing w:after="0" w:line="240" w:lineRule="auto"/>
              <w:rPr>
                <w:rFonts w:ascii="Century Gothic" w:eastAsia="Times New Roman" w:hAnsi="Century Gothic" w:cs="Times New Roman"/>
                <w:color w:val="000000" w:themeColor="text1"/>
                <w:sz w:val="18"/>
                <w:szCs w:val="18"/>
              </w:rPr>
            </w:pPr>
            <w:r w:rsidRPr="00045C68">
              <w:rPr>
                <w:rFonts w:ascii="Century Gothic" w:eastAsia="Times New Roman" w:hAnsi="Century Gothic" w:cs="Times New Roman"/>
                <w:color w:val="000000" w:themeColor="text1"/>
                <w:sz w:val="18"/>
                <w:szCs w:val="18"/>
              </w:rPr>
              <w:t>Entity Identifier Code (PR = Payer)</w:t>
            </w:r>
          </w:p>
        </w:tc>
        <w:tc>
          <w:tcPr>
            <w:tcW w:w="7654" w:type="dxa"/>
            <w:tcBorders>
              <w:top w:val="single" w:sz="4" w:space="0" w:color="auto"/>
              <w:left w:val="nil"/>
              <w:bottom w:val="single" w:sz="4" w:space="0" w:color="auto"/>
              <w:right w:val="nil"/>
            </w:tcBorders>
            <w:shd w:val="clear" w:color="000000" w:fill="FFFFCC"/>
            <w:vAlign w:val="center"/>
            <w:hideMark/>
          </w:tcPr>
          <w:p w:rsidR="007F0B0C" w:rsidRPr="00045C68" w:rsidRDefault="008C24FE" w:rsidP="00AE5C8E">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 xml:space="preserve">&lt;Invoicee&gt; </w:t>
            </w:r>
            <w:r w:rsidRPr="00045C68">
              <w:rPr>
                <w:rFonts w:ascii="Century Gothic" w:eastAsia="Times New Roman" w:hAnsi="Century Gothic" w:cs="Times New Roman"/>
                <w:i/>
                <w:color w:val="000000"/>
                <w:sz w:val="18"/>
                <w:szCs w:val="18"/>
              </w:rPr>
              <w:t>implies entity identifier “PR”</w:t>
            </w:r>
          </w:p>
        </w:tc>
      </w:tr>
      <w:tr w:rsidR="008C24FE" w:rsidRPr="00045C68" w:rsidTr="002870E3">
        <w:trPr>
          <w:trHeight w:val="330"/>
        </w:trPr>
        <w:tc>
          <w:tcPr>
            <w:tcW w:w="1293" w:type="dxa"/>
            <w:gridSpan w:val="2"/>
            <w:tcBorders>
              <w:top w:val="single" w:sz="4" w:space="0" w:color="auto"/>
              <w:left w:val="nil"/>
              <w:bottom w:val="single" w:sz="4" w:space="0" w:color="auto"/>
              <w:right w:val="nil"/>
            </w:tcBorders>
            <w:shd w:val="clear" w:color="000000" w:fill="FFFFCC"/>
            <w:vAlign w:val="center"/>
            <w:hideMark/>
          </w:tcPr>
          <w:p w:rsidR="008C24FE" w:rsidRPr="00045C68" w:rsidRDefault="008C24FE" w:rsidP="00AE5C8E">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N102</w:t>
            </w:r>
          </w:p>
        </w:tc>
        <w:tc>
          <w:tcPr>
            <w:tcW w:w="4136" w:type="dxa"/>
            <w:gridSpan w:val="2"/>
            <w:tcBorders>
              <w:top w:val="single" w:sz="4" w:space="0" w:color="auto"/>
              <w:left w:val="nil"/>
              <w:bottom w:val="single" w:sz="4" w:space="0" w:color="auto"/>
              <w:right w:val="nil"/>
            </w:tcBorders>
            <w:shd w:val="clear" w:color="000000" w:fill="FFFFCC"/>
            <w:vAlign w:val="center"/>
            <w:hideMark/>
          </w:tcPr>
          <w:p w:rsidR="008C24FE" w:rsidRPr="00045C68" w:rsidRDefault="008C24FE" w:rsidP="00AE5C8E">
            <w:pPr>
              <w:spacing w:after="0" w:line="240" w:lineRule="auto"/>
              <w:rPr>
                <w:rFonts w:ascii="Century Gothic" w:eastAsia="Times New Roman" w:hAnsi="Century Gothic" w:cs="Times New Roman"/>
                <w:color w:val="000000" w:themeColor="text1"/>
                <w:sz w:val="18"/>
                <w:szCs w:val="18"/>
              </w:rPr>
            </w:pPr>
            <w:r w:rsidRPr="00045C68">
              <w:rPr>
                <w:rFonts w:ascii="Century Gothic" w:eastAsia="Times New Roman" w:hAnsi="Century Gothic" w:cs="Times New Roman"/>
                <w:color w:val="000000" w:themeColor="text1"/>
                <w:sz w:val="18"/>
                <w:szCs w:val="18"/>
              </w:rPr>
              <w:t>Payer Name</w:t>
            </w:r>
            <w:r w:rsidR="00AE5C8E" w:rsidRPr="00045C68">
              <w:rPr>
                <w:rFonts w:ascii="Century Gothic" w:eastAsia="Times New Roman" w:hAnsi="Century Gothic" w:cs="Times New Roman"/>
                <w:color w:val="000000" w:themeColor="text1"/>
                <w:sz w:val="18"/>
                <w:szCs w:val="18"/>
              </w:rPr>
              <w:t xml:space="preserve">   {Mandatory field}</w:t>
            </w:r>
          </w:p>
        </w:tc>
        <w:tc>
          <w:tcPr>
            <w:tcW w:w="7654" w:type="dxa"/>
            <w:tcBorders>
              <w:top w:val="single" w:sz="4" w:space="0" w:color="auto"/>
              <w:left w:val="nil"/>
              <w:bottom w:val="single" w:sz="4" w:space="0" w:color="auto"/>
              <w:right w:val="nil"/>
            </w:tcBorders>
            <w:shd w:val="clear" w:color="000000" w:fill="FFFFCC"/>
            <w:vAlign w:val="center"/>
            <w:hideMark/>
          </w:tcPr>
          <w:p w:rsidR="008C24FE" w:rsidRPr="00045C68" w:rsidRDefault="008C24FE" w:rsidP="008C24FE">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&lt;Invoicee&gt;&lt;Name&gt;</w:t>
            </w:r>
          </w:p>
        </w:tc>
      </w:tr>
      <w:tr w:rsidR="00D814A9" w:rsidRPr="00045C68" w:rsidTr="002870E3">
        <w:trPr>
          <w:trHeight w:val="330"/>
        </w:trPr>
        <w:tc>
          <w:tcPr>
            <w:tcW w:w="1262" w:type="dxa"/>
            <w:tcBorders>
              <w:top w:val="single" w:sz="4" w:space="0" w:color="auto"/>
              <w:left w:val="nil"/>
              <w:bottom w:val="single" w:sz="4" w:space="0" w:color="auto"/>
              <w:right w:val="nil"/>
            </w:tcBorders>
            <w:shd w:val="clear" w:color="000000" w:fill="FFFFCC"/>
            <w:vAlign w:val="center"/>
            <w:hideMark/>
          </w:tcPr>
          <w:p w:rsidR="00D814A9" w:rsidRPr="00045C68" w:rsidRDefault="00D814A9" w:rsidP="00683C19">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N103</w:t>
            </w:r>
          </w:p>
        </w:tc>
        <w:tc>
          <w:tcPr>
            <w:tcW w:w="4167" w:type="dxa"/>
            <w:gridSpan w:val="3"/>
            <w:tcBorders>
              <w:top w:val="single" w:sz="4" w:space="0" w:color="auto"/>
              <w:left w:val="nil"/>
              <w:bottom w:val="single" w:sz="4" w:space="0" w:color="auto"/>
              <w:right w:val="nil"/>
            </w:tcBorders>
            <w:shd w:val="clear" w:color="000000" w:fill="FFFFCC"/>
            <w:vAlign w:val="center"/>
            <w:hideMark/>
          </w:tcPr>
          <w:p w:rsidR="00D814A9" w:rsidRPr="00045C68" w:rsidRDefault="00D814A9" w:rsidP="00BC7AB4">
            <w:pPr>
              <w:autoSpaceDE w:val="0"/>
              <w:autoSpaceDN w:val="0"/>
              <w:adjustRightInd w:val="0"/>
              <w:spacing w:after="0" w:line="240" w:lineRule="auto"/>
              <w:rPr>
                <w:rFonts w:ascii="Century Gothic" w:eastAsia="Times New Roman" w:hAnsi="Century Gothic" w:cs="Times New Roman"/>
                <w:color w:val="000000" w:themeColor="text1"/>
                <w:sz w:val="18"/>
                <w:szCs w:val="18"/>
              </w:rPr>
            </w:pPr>
            <w:r w:rsidRPr="00045C68">
              <w:rPr>
                <w:rFonts w:ascii="Century Gothic" w:eastAsia="Times New Roman" w:hAnsi="Century Gothic" w:cs="Times New Roman"/>
                <w:color w:val="000000" w:themeColor="text1"/>
                <w:sz w:val="18"/>
                <w:szCs w:val="18"/>
              </w:rPr>
              <w:t>Payer Identification Code Qualifier</w:t>
            </w:r>
            <w:r w:rsidR="00BC7AB4" w:rsidRPr="00045C68">
              <w:rPr>
                <w:rFonts w:ascii="Century Gothic" w:eastAsia="Times New Roman" w:hAnsi="Century Gothic" w:cs="Times New Roman"/>
                <w:color w:val="000000" w:themeColor="text1"/>
                <w:sz w:val="18"/>
                <w:szCs w:val="18"/>
              </w:rPr>
              <w:t xml:space="preserve"> (</w:t>
            </w:r>
            <w:r w:rsidR="00BC7AB4" w:rsidRPr="00045C68">
              <w:rPr>
                <w:rFonts w:ascii="Century Gothic" w:hAnsi="Century Gothic" w:cs="Times New Roman"/>
                <w:i/>
                <w:iCs/>
                <w:sz w:val="18"/>
                <w:szCs w:val="18"/>
              </w:rPr>
              <w:t>Code designating the system/method of code structure used for Identification Code</w:t>
            </w:r>
            <w:r w:rsidR="009E6E40" w:rsidRPr="00045C68">
              <w:rPr>
                <w:rFonts w:ascii="Century Gothic" w:hAnsi="Century Gothic" w:cs="Times New Roman"/>
                <w:i/>
                <w:iCs/>
                <w:sz w:val="18"/>
                <w:szCs w:val="18"/>
              </w:rPr>
              <w:t xml:space="preserve"> e.g., 1= DUNS, 24 = Employer ID </w:t>
            </w:r>
            <w:r w:rsidR="00BC7AB4" w:rsidRPr="00045C68">
              <w:rPr>
                <w:rFonts w:ascii="Century Gothic" w:hAnsi="Century Gothic" w:cs="Times New Roman"/>
                <w:i/>
                <w:iCs/>
                <w:sz w:val="18"/>
                <w:szCs w:val="18"/>
              </w:rPr>
              <w:t>)</w:t>
            </w:r>
            <w:r w:rsidR="00BC7AB4" w:rsidRPr="00045C68">
              <w:rPr>
                <w:rFonts w:ascii="Century Gothic" w:hAnsi="Century Gothic" w:cs="Times New Roman"/>
                <w:i/>
                <w:iCs/>
                <w:sz w:val="20"/>
                <w:szCs w:val="20"/>
              </w:rPr>
              <w:t xml:space="preserve"> </w:t>
            </w:r>
          </w:p>
        </w:tc>
        <w:tc>
          <w:tcPr>
            <w:tcW w:w="7654" w:type="dxa"/>
            <w:tcBorders>
              <w:top w:val="single" w:sz="4" w:space="0" w:color="auto"/>
              <w:left w:val="nil"/>
              <w:bottom w:val="single" w:sz="4" w:space="0" w:color="auto"/>
              <w:right w:val="nil"/>
            </w:tcBorders>
            <w:shd w:val="clear" w:color="000000" w:fill="FFFFCC"/>
            <w:vAlign w:val="center"/>
            <w:hideMark/>
          </w:tcPr>
          <w:p w:rsidR="00FD7473" w:rsidRPr="00045C68" w:rsidRDefault="00D814A9" w:rsidP="00683C19">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&lt;Invoicee&gt;&lt;Identification&gt;&lt;OrganisationIdentification&gt;</w:t>
            </w:r>
            <w:r w:rsidR="009E6E40" w:rsidRPr="00045C68">
              <w:rPr>
                <w:rFonts w:ascii="Century Gothic" w:eastAsia="Times New Roman" w:hAnsi="Century Gothic" w:cs="Times New Roman"/>
                <w:color w:val="000000"/>
                <w:sz w:val="18"/>
                <w:szCs w:val="18"/>
              </w:rPr>
              <w:t>&lt;Other&gt;&lt;SchemeName&gt;</w:t>
            </w:r>
          </w:p>
          <w:p w:rsidR="00D814A9" w:rsidRPr="00045C68" w:rsidRDefault="009E6E40" w:rsidP="00683C19">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&lt;Code&gt;</w:t>
            </w:r>
          </w:p>
        </w:tc>
      </w:tr>
      <w:tr w:rsidR="00D814A9" w:rsidRPr="00045C68" w:rsidTr="002870E3">
        <w:trPr>
          <w:trHeight w:val="330"/>
        </w:trPr>
        <w:tc>
          <w:tcPr>
            <w:tcW w:w="1262" w:type="dxa"/>
            <w:tcBorders>
              <w:top w:val="single" w:sz="4" w:space="0" w:color="auto"/>
              <w:left w:val="nil"/>
              <w:bottom w:val="single" w:sz="4" w:space="0" w:color="auto"/>
              <w:right w:val="nil"/>
            </w:tcBorders>
            <w:shd w:val="clear" w:color="000000" w:fill="FFFFCC"/>
            <w:vAlign w:val="center"/>
            <w:hideMark/>
          </w:tcPr>
          <w:p w:rsidR="00D814A9" w:rsidRPr="00045C68" w:rsidRDefault="00D814A9" w:rsidP="00683C19">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N104</w:t>
            </w:r>
          </w:p>
        </w:tc>
        <w:tc>
          <w:tcPr>
            <w:tcW w:w="4167" w:type="dxa"/>
            <w:gridSpan w:val="3"/>
            <w:tcBorders>
              <w:top w:val="single" w:sz="4" w:space="0" w:color="auto"/>
              <w:left w:val="nil"/>
              <w:bottom w:val="single" w:sz="4" w:space="0" w:color="auto"/>
              <w:right w:val="nil"/>
            </w:tcBorders>
            <w:shd w:val="clear" w:color="000000" w:fill="FFFFCC"/>
            <w:vAlign w:val="center"/>
            <w:hideMark/>
          </w:tcPr>
          <w:p w:rsidR="00D814A9" w:rsidRPr="00045C68" w:rsidRDefault="00D814A9" w:rsidP="00683C19">
            <w:pPr>
              <w:spacing w:after="0" w:line="240" w:lineRule="auto"/>
              <w:rPr>
                <w:rFonts w:ascii="Century Gothic" w:eastAsia="Times New Roman" w:hAnsi="Century Gothic" w:cs="Times New Roman"/>
                <w:color w:val="000000" w:themeColor="text1"/>
                <w:sz w:val="18"/>
                <w:szCs w:val="18"/>
              </w:rPr>
            </w:pPr>
            <w:r w:rsidRPr="00045C68">
              <w:rPr>
                <w:rFonts w:ascii="Century Gothic" w:eastAsia="Times New Roman" w:hAnsi="Century Gothic" w:cs="Times New Roman"/>
                <w:color w:val="000000" w:themeColor="text1"/>
                <w:sz w:val="18"/>
                <w:szCs w:val="18"/>
              </w:rPr>
              <w:t xml:space="preserve">Identification Code (Payer Tax ID or Customer Account Number)  {Mandatory field} </w:t>
            </w:r>
          </w:p>
        </w:tc>
        <w:tc>
          <w:tcPr>
            <w:tcW w:w="7654" w:type="dxa"/>
            <w:tcBorders>
              <w:top w:val="single" w:sz="4" w:space="0" w:color="auto"/>
              <w:left w:val="nil"/>
              <w:bottom w:val="single" w:sz="4" w:space="0" w:color="auto"/>
              <w:right w:val="nil"/>
            </w:tcBorders>
            <w:shd w:val="clear" w:color="000000" w:fill="FFFFCC"/>
            <w:vAlign w:val="center"/>
            <w:hideMark/>
          </w:tcPr>
          <w:p w:rsidR="00D814A9" w:rsidRPr="00045C68" w:rsidRDefault="00D814A9" w:rsidP="00FD7473">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&lt;Invoicee&gt;&lt;Identification&gt;&lt;OrganisationIdentification&gt;&lt;Other&gt;&lt;Identification&gt;</w:t>
            </w:r>
          </w:p>
        </w:tc>
      </w:tr>
      <w:tr w:rsidR="00D814A9" w:rsidRPr="00045C68" w:rsidTr="002870E3">
        <w:trPr>
          <w:trHeight w:val="330"/>
        </w:trPr>
        <w:tc>
          <w:tcPr>
            <w:tcW w:w="13083" w:type="dxa"/>
            <w:gridSpan w:val="5"/>
            <w:tcBorders>
              <w:top w:val="single" w:sz="4" w:space="0" w:color="auto"/>
              <w:left w:val="nil"/>
              <w:bottom w:val="single" w:sz="4" w:space="0" w:color="auto"/>
              <w:right w:val="nil"/>
            </w:tcBorders>
            <w:shd w:val="clear" w:color="000000" w:fill="BFBFBF" w:themeFill="background1" w:themeFillShade="BF"/>
            <w:vAlign w:val="center"/>
            <w:hideMark/>
          </w:tcPr>
          <w:p w:rsidR="00D814A9" w:rsidRPr="00045C68" w:rsidRDefault="00D814A9" w:rsidP="00683C19">
            <w:pPr>
              <w:spacing w:after="0" w:line="240" w:lineRule="auto"/>
              <w:rPr>
                <w:rFonts w:ascii="Century Gothic" w:eastAsia="Times New Roman" w:hAnsi="Century Gothic" w:cs="Times New Roman"/>
                <w:b/>
                <w:color w:val="000000"/>
                <w:sz w:val="18"/>
                <w:szCs w:val="18"/>
              </w:rPr>
            </w:pPr>
            <w:r w:rsidRPr="00045C68">
              <w:rPr>
                <w:rFonts w:ascii="Century Gothic" w:eastAsia="Times New Roman" w:hAnsi="Century Gothic" w:cs="Times New Roman"/>
                <w:b/>
                <w:color w:val="000000"/>
                <w:sz w:val="18"/>
                <w:szCs w:val="18"/>
              </w:rPr>
              <w:t>N1 – Receiver Name Identification or “Payee”</w:t>
            </w:r>
          </w:p>
        </w:tc>
      </w:tr>
      <w:tr w:rsidR="00D814A9" w:rsidRPr="00045C68" w:rsidTr="002870E3">
        <w:trPr>
          <w:trHeight w:val="330"/>
        </w:trPr>
        <w:tc>
          <w:tcPr>
            <w:tcW w:w="1262" w:type="dxa"/>
            <w:tcBorders>
              <w:top w:val="single" w:sz="4" w:space="0" w:color="auto"/>
              <w:left w:val="nil"/>
              <w:bottom w:val="single" w:sz="4" w:space="0" w:color="auto"/>
              <w:right w:val="nil"/>
            </w:tcBorders>
            <w:shd w:val="clear" w:color="000000" w:fill="FFFFCC"/>
            <w:vAlign w:val="center"/>
            <w:hideMark/>
          </w:tcPr>
          <w:p w:rsidR="00D814A9" w:rsidRPr="00045C68" w:rsidRDefault="00D814A9" w:rsidP="00683C19">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N101</w:t>
            </w:r>
          </w:p>
        </w:tc>
        <w:tc>
          <w:tcPr>
            <w:tcW w:w="4153" w:type="dxa"/>
            <w:gridSpan w:val="2"/>
            <w:tcBorders>
              <w:top w:val="single" w:sz="4" w:space="0" w:color="auto"/>
              <w:left w:val="nil"/>
              <w:bottom w:val="single" w:sz="4" w:space="0" w:color="auto"/>
              <w:right w:val="nil"/>
            </w:tcBorders>
            <w:shd w:val="clear" w:color="000000" w:fill="FFFFCC"/>
            <w:vAlign w:val="center"/>
            <w:hideMark/>
          </w:tcPr>
          <w:p w:rsidR="00D814A9" w:rsidRPr="00045C68" w:rsidRDefault="00D814A9" w:rsidP="00683C19">
            <w:pPr>
              <w:spacing w:after="0" w:line="240" w:lineRule="auto"/>
              <w:rPr>
                <w:rFonts w:ascii="Century Gothic" w:eastAsia="Times New Roman" w:hAnsi="Century Gothic" w:cs="Times New Roman"/>
                <w:color w:val="000000" w:themeColor="text1"/>
                <w:sz w:val="18"/>
                <w:szCs w:val="18"/>
              </w:rPr>
            </w:pPr>
            <w:r w:rsidRPr="00045C68">
              <w:rPr>
                <w:rFonts w:ascii="Century Gothic" w:eastAsia="Times New Roman" w:hAnsi="Century Gothic" w:cs="Times New Roman"/>
                <w:color w:val="000000" w:themeColor="text1"/>
                <w:sz w:val="18"/>
                <w:szCs w:val="18"/>
              </w:rPr>
              <w:t>Entity Identifier Code (PE = Payee)</w:t>
            </w:r>
          </w:p>
        </w:tc>
        <w:tc>
          <w:tcPr>
            <w:tcW w:w="7668" w:type="dxa"/>
            <w:gridSpan w:val="2"/>
            <w:tcBorders>
              <w:top w:val="single" w:sz="4" w:space="0" w:color="auto"/>
              <w:left w:val="nil"/>
              <w:bottom w:val="single" w:sz="4" w:space="0" w:color="auto"/>
              <w:right w:val="nil"/>
            </w:tcBorders>
            <w:shd w:val="clear" w:color="000000" w:fill="FFFFCC"/>
            <w:vAlign w:val="center"/>
            <w:hideMark/>
          </w:tcPr>
          <w:p w:rsidR="00D814A9" w:rsidRPr="00045C68" w:rsidRDefault="00D814A9" w:rsidP="00683C19">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&lt;Invoicer&gt; implies entity identifier “PE”</w:t>
            </w:r>
          </w:p>
        </w:tc>
      </w:tr>
      <w:tr w:rsidR="00D814A9" w:rsidRPr="00045C68" w:rsidTr="002870E3">
        <w:trPr>
          <w:trHeight w:val="330"/>
        </w:trPr>
        <w:tc>
          <w:tcPr>
            <w:tcW w:w="1262" w:type="dxa"/>
            <w:tcBorders>
              <w:top w:val="single" w:sz="4" w:space="0" w:color="auto"/>
              <w:left w:val="nil"/>
              <w:bottom w:val="single" w:sz="4" w:space="0" w:color="auto"/>
              <w:right w:val="nil"/>
            </w:tcBorders>
            <w:shd w:val="clear" w:color="000000" w:fill="FFFFCC"/>
            <w:vAlign w:val="center"/>
            <w:hideMark/>
          </w:tcPr>
          <w:p w:rsidR="00D814A9" w:rsidRPr="00045C68" w:rsidRDefault="00D814A9" w:rsidP="00683C19">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N102</w:t>
            </w:r>
          </w:p>
        </w:tc>
        <w:tc>
          <w:tcPr>
            <w:tcW w:w="4153" w:type="dxa"/>
            <w:gridSpan w:val="2"/>
            <w:tcBorders>
              <w:top w:val="single" w:sz="4" w:space="0" w:color="auto"/>
              <w:left w:val="nil"/>
              <w:bottom w:val="single" w:sz="4" w:space="0" w:color="auto"/>
              <w:right w:val="nil"/>
            </w:tcBorders>
            <w:shd w:val="clear" w:color="000000" w:fill="FFFFCC"/>
            <w:vAlign w:val="center"/>
            <w:hideMark/>
          </w:tcPr>
          <w:p w:rsidR="00D814A9" w:rsidRPr="00045C68" w:rsidRDefault="00D814A9" w:rsidP="00683C19">
            <w:pPr>
              <w:spacing w:after="0" w:line="240" w:lineRule="auto"/>
              <w:rPr>
                <w:rFonts w:ascii="Century Gothic" w:eastAsia="Times New Roman" w:hAnsi="Century Gothic" w:cs="Times New Roman"/>
                <w:color w:val="000000" w:themeColor="text1"/>
                <w:sz w:val="18"/>
                <w:szCs w:val="18"/>
              </w:rPr>
            </w:pPr>
            <w:r w:rsidRPr="00045C68">
              <w:rPr>
                <w:rFonts w:ascii="Century Gothic" w:eastAsia="Times New Roman" w:hAnsi="Century Gothic" w:cs="Times New Roman"/>
                <w:color w:val="000000" w:themeColor="text1"/>
                <w:sz w:val="18"/>
                <w:szCs w:val="18"/>
              </w:rPr>
              <w:t>Payee Name</w:t>
            </w:r>
          </w:p>
        </w:tc>
        <w:tc>
          <w:tcPr>
            <w:tcW w:w="7668" w:type="dxa"/>
            <w:gridSpan w:val="2"/>
            <w:tcBorders>
              <w:top w:val="single" w:sz="4" w:space="0" w:color="auto"/>
              <w:left w:val="nil"/>
              <w:bottom w:val="single" w:sz="4" w:space="0" w:color="auto"/>
              <w:right w:val="nil"/>
            </w:tcBorders>
            <w:shd w:val="clear" w:color="000000" w:fill="FFFFCC"/>
            <w:vAlign w:val="center"/>
            <w:hideMark/>
          </w:tcPr>
          <w:p w:rsidR="00D814A9" w:rsidRPr="00045C68" w:rsidRDefault="00D814A9" w:rsidP="00683C19">
            <w:pPr>
              <w:spacing w:after="0" w:line="240" w:lineRule="auto"/>
              <w:rPr>
                <w:rFonts w:ascii="Century Gothic" w:eastAsia="Times New Roman" w:hAnsi="Century Gothic" w:cs="Times New Roman"/>
                <w:color w:val="000000"/>
                <w:sz w:val="18"/>
                <w:szCs w:val="18"/>
              </w:rPr>
            </w:pPr>
            <w:r w:rsidRPr="00045C68">
              <w:rPr>
                <w:rFonts w:ascii="Century Gothic" w:eastAsia="Times New Roman" w:hAnsi="Century Gothic" w:cs="Times New Roman"/>
                <w:color w:val="000000"/>
                <w:sz w:val="18"/>
                <w:szCs w:val="18"/>
              </w:rPr>
              <w:t>&lt;Invoicer&gt;&lt;Name&gt;</w:t>
            </w:r>
          </w:p>
        </w:tc>
      </w:tr>
    </w:tbl>
    <w:p w:rsidR="00A56CBA" w:rsidRPr="00045C68" w:rsidRDefault="007D71A6" w:rsidP="008845DF">
      <w:pPr>
        <w:spacing w:before="120"/>
        <w:ind w:left="1440"/>
        <w:rPr>
          <w:rFonts w:ascii="Century Gothic" w:hAnsi="Century Gothic"/>
          <w:sz w:val="20"/>
          <w:szCs w:val="20"/>
        </w:rPr>
      </w:pPr>
      <w:r w:rsidRPr="00045C68">
        <w:rPr>
          <w:rFonts w:ascii="Century Gothic" w:hAnsi="Century Gothic"/>
          <w:sz w:val="20"/>
          <w:szCs w:val="20"/>
        </w:rPr>
        <w:t>Additionally,</w:t>
      </w:r>
      <w:r w:rsidR="000945C3" w:rsidRPr="00045C68">
        <w:rPr>
          <w:rFonts w:ascii="Century Gothic" w:hAnsi="Century Gothic"/>
          <w:sz w:val="20"/>
          <w:szCs w:val="20"/>
        </w:rPr>
        <w:t xml:space="preserve"> payment related data other than those noted above may also be transmitted </w:t>
      </w:r>
      <w:r w:rsidRPr="00045C68">
        <w:rPr>
          <w:rFonts w:ascii="Century Gothic" w:hAnsi="Century Gothic"/>
          <w:sz w:val="20"/>
          <w:szCs w:val="20"/>
        </w:rPr>
        <w:t>within the structured remittance information</w:t>
      </w:r>
      <w:r w:rsidR="000945C3" w:rsidRPr="00045C68">
        <w:rPr>
          <w:rFonts w:ascii="Century Gothic" w:hAnsi="Century Gothic"/>
          <w:sz w:val="20"/>
          <w:szCs w:val="20"/>
        </w:rPr>
        <w:t>. These include such</w:t>
      </w:r>
      <w:r w:rsidRPr="00045C68">
        <w:rPr>
          <w:rFonts w:ascii="Century Gothic" w:hAnsi="Century Gothic"/>
          <w:sz w:val="20"/>
          <w:szCs w:val="20"/>
        </w:rPr>
        <w:t xml:space="preserve"> information</w:t>
      </w:r>
      <w:r w:rsidR="000945C3" w:rsidRPr="00045C68">
        <w:rPr>
          <w:rFonts w:ascii="Century Gothic" w:hAnsi="Century Gothic"/>
          <w:sz w:val="20"/>
          <w:szCs w:val="20"/>
        </w:rPr>
        <w:t xml:space="preserve"> as tax amount</w:t>
      </w:r>
      <w:r w:rsidRPr="00045C68">
        <w:rPr>
          <w:rFonts w:ascii="Century Gothic" w:hAnsi="Century Gothic"/>
          <w:sz w:val="20"/>
          <w:szCs w:val="20"/>
        </w:rPr>
        <w:t>, address, etc</w:t>
      </w:r>
      <w:r w:rsidR="000945C3" w:rsidRPr="00045C68">
        <w:rPr>
          <w:rFonts w:ascii="Century Gothic" w:hAnsi="Century Gothic"/>
          <w:sz w:val="20"/>
          <w:szCs w:val="20"/>
        </w:rPr>
        <w:t xml:space="preserve">. </w:t>
      </w:r>
    </w:p>
    <w:p w:rsidR="00F755C6" w:rsidRPr="00045C68" w:rsidRDefault="00F755C6" w:rsidP="004F3B4D">
      <w:pPr>
        <w:spacing w:before="120"/>
        <w:ind w:left="720"/>
        <w:rPr>
          <w:rFonts w:ascii="Century Gothic" w:hAnsi="Century Gothic"/>
          <w:sz w:val="20"/>
          <w:szCs w:val="20"/>
        </w:rPr>
      </w:pPr>
    </w:p>
    <w:p w:rsidR="00A56764" w:rsidRPr="00045C68" w:rsidRDefault="00A56764" w:rsidP="004F3B4D">
      <w:pPr>
        <w:spacing w:before="120"/>
        <w:ind w:left="720"/>
        <w:rPr>
          <w:rFonts w:ascii="Century Gothic" w:hAnsi="Century Gothic"/>
          <w:sz w:val="20"/>
          <w:szCs w:val="20"/>
        </w:rPr>
        <w:sectPr w:rsidR="00A56764" w:rsidRPr="00045C68" w:rsidSect="00752D5D">
          <w:pgSz w:w="15840" w:h="12240" w:orient="landscape"/>
          <w:pgMar w:top="1440" w:right="1440" w:bottom="1440" w:left="1440" w:header="720" w:footer="720" w:gutter="0"/>
          <w:cols w:space="720"/>
          <w:docGrid w:linePitch="360"/>
        </w:sectPr>
      </w:pPr>
    </w:p>
    <w:p w:rsidR="00A56764" w:rsidRPr="00045C68" w:rsidRDefault="00A56764" w:rsidP="00350FDF">
      <w:pPr>
        <w:pStyle w:val="Heading3"/>
        <w:numPr>
          <w:ilvl w:val="0"/>
          <w:numId w:val="39"/>
        </w:numPr>
        <w:rPr>
          <w:rFonts w:ascii="Century Gothic" w:hAnsi="Century Gothic"/>
        </w:rPr>
      </w:pPr>
      <w:bookmarkStart w:id="41" w:name="_Toc464810892"/>
      <w:r w:rsidRPr="00045C68">
        <w:rPr>
          <w:rFonts w:ascii="Century Gothic" w:hAnsi="Century Gothic"/>
        </w:rPr>
        <w:lastRenderedPageBreak/>
        <w:t>Comparison of ISO 20022 XML Syntax with STP 820</w:t>
      </w:r>
      <w:bookmarkEnd w:id="41"/>
      <w:r w:rsidRPr="00045C68">
        <w:rPr>
          <w:rFonts w:ascii="Century Gothic" w:hAnsi="Century Gothic"/>
        </w:rPr>
        <w:t xml:space="preserve"> </w:t>
      </w:r>
    </w:p>
    <w:p w:rsidR="00882A1D" w:rsidRPr="00045C68" w:rsidRDefault="00882A1D" w:rsidP="008845DF">
      <w:pPr>
        <w:spacing w:before="120"/>
        <w:ind w:left="1440"/>
        <w:rPr>
          <w:rFonts w:ascii="Century Gothic" w:hAnsi="Century Gothic"/>
          <w:color w:val="000000" w:themeColor="text1"/>
          <w:sz w:val="20"/>
          <w:szCs w:val="20"/>
        </w:rPr>
      </w:pPr>
      <w:r w:rsidRPr="00045C68">
        <w:rPr>
          <w:rFonts w:ascii="Century Gothic" w:hAnsi="Century Gothic"/>
          <w:color w:val="000000" w:themeColor="text1"/>
          <w:sz w:val="20"/>
          <w:szCs w:val="20"/>
        </w:rPr>
        <w:t xml:space="preserve">Provided below is a comparison between STP 820 data elements and ISO 20022 equivalent XML information. </w:t>
      </w:r>
    </w:p>
    <w:p w:rsidR="00CC4A8F" w:rsidRPr="00045C68" w:rsidRDefault="00CC4A8F" w:rsidP="00B64B4C">
      <w:pPr>
        <w:spacing w:after="120"/>
        <w:ind w:left="1080"/>
        <w:jc w:val="center"/>
        <w:rPr>
          <w:rFonts w:ascii="Century Gothic" w:hAnsi="Century Gothic"/>
          <w:sz w:val="20"/>
          <w:szCs w:val="20"/>
        </w:rPr>
      </w:pPr>
      <w:r w:rsidRPr="00045C68">
        <w:rPr>
          <w:rFonts w:ascii="Century Gothic" w:hAnsi="Century Gothic"/>
          <w:b/>
          <w:color w:val="000000"/>
          <w:sz w:val="20"/>
          <w:szCs w:val="20"/>
        </w:rPr>
        <w:t>Table 5: Comparison of STP 820 to ISO Structure</w:t>
      </w:r>
    </w:p>
    <w:tbl>
      <w:tblPr>
        <w:tblW w:w="1356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Look w:val="04A0" w:firstRow="1" w:lastRow="0" w:firstColumn="1" w:lastColumn="0" w:noHBand="0" w:noVBand="1"/>
      </w:tblPr>
      <w:tblGrid>
        <w:gridCol w:w="468"/>
        <w:gridCol w:w="3060"/>
        <w:gridCol w:w="4080"/>
        <w:gridCol w:w="5952"/>
      </w:tblGrid>
      <w:tr w:rsidR="00A56CBA" w:rsidRPr="00045C68" w:rsidTr="00A56CBA">
        <w:trPr>
          <w:trHeight w:val="432"/>
        </w:trPr>
        <w:tc>
          <w:tcPr>
            <w:tcW w:w="468" w:type="dxa"/>
            <w:tcBorders>
              <w:bottom w:val="nil"/>
            </w:tcBorders>
            <w:shd w:val="clear" w:color="auto" w:fill="17365D"/>
            <w:hideMark/>
          </w:tcPr>
          <w:p w:rsidR="00A56CBA" w:rsidRPr="00045C68" w:rsidRDefault="00A56CBA" w:rsidP="00AE5C8E">
            <w:pPr>
              <w:spacing w:before="120" w:after="120"/>
              <w:rPr>
                <w:rFonts w:ascii="Century Gothic" w:hAnsi="Century Gothic"/>
                <w:b/>
                <w:bCs/>
                <w:color w:val="FFFFFF"/>
                <w:sz w:val="16"/>
                <w:szCs w:val="16"/>
              </w:rPr>
            </w:pPr>
          </w:p>
        </w:tc>
        <w:tc>
          <w:tcPr>
            <w:tcW w:w="3060" w:type="dxa"/>
            <w:tcBorders>
              <w:bottom w:val="nil"/>
            </w:tcBorders>
            <w:shd w:val="clear" w:color="auto" w:fill="17365D"/>
            <w:hideMark/>
          </w:tcPr>
          <w:p w:rsidR="00A56CBA" w:rsidRPr="00045C68" w:rsidRDefault="00A56CBA" w:rsidP="00AE5C8E">
            <w:pPr>
              <w:spacing w:before="120" w:after="120"/>
              <w:rPr>
                <w:rFonts w:ascii="Century Gothic" w:hAnsi="Century Gothic"/>
                <w:b/>
                <w:bCs/>
                <w:color w:val="FFFFFF"/>
                <w:sz w:val="16"/>
                <w:szCs w:val="16"/>
              </w:rPr>
            </w:pPr>
            <w:r w:rsidRPr="00045C68">
              <w:rPr>
                <w:rFonts w:ascii="Century Gothic" w:hAnsi="Century Gothic"/>
                <w:b/>
                <w:bCs/>
                <w:color w:val="FFFFFF"/>
                <w:sz w:val="16"/>
                <w:szCs w:val="16"/>
              </w:rPr>
              <w:t xml:space="preserve">Reference Information </w:t>
            </w:r>
          </w:p>
        </w:tc>
        <w:tc>
          <w:tcPr>
            <w:tcW w:w="4080" w:type="dxa"/>
            <w:tcBorders>
              <w:bottom w:val="nil"/>
            </w:tcBorders>
            <w:shd w:val="clear" w:color="auto" w:fill="17365D"/>
            <w:hideMark/>
          </w:tcPr>
          <w:p w:rsidR="00A56CBA" w:rsidRPr="00045C68" w:rsidRDefault="00A56CBA" w:rsidP="00AE5C8E">
            <w:pPr>
              <w:spacing w:before="120" w:after="120"/>
              <w:rPr>
                <w:rFonts w:ascii="Century Gothic" w:hAnsi="Century Gothic"/>
                <w:b/>
                <w:bCs/>
                <w:color w:val="FFFFFF"/>
                <w:sz w:val="16"/>
                <w:szCs w:val="16"/>
              </w:rPr>
            </w:pPr>
            <w:r w:rsidRPr="00045C68">
              <w:rPr>
                <w:rFonts w:ascii="Century Gothic" w:hAnsi="Century Gothic"/>
                <w:b/>
                <w:bCs/>
                <w:color w:val="FFFFFF"/>
                <w:sz w:val="16"/>
                <w:szCs w:val="16"/>
              </w:rPr>
              <w:t>STP 820 (EDI) Structure</w:t>
            </w:r>
            <w:r w:rsidRPr="00045C68">
              <w:rPr>
                <w:rFonts w:ascii="Century Gothic" w:eastAsia="Calibri" w:hAnsi="Century Gothic"/>
                <w:b/>
                <w:bCs/>
                <w:color w:val="FFFFFF"/>
                <w:sz w:val="16"/>
                <w:szCs w:val="16"/>
              </w:rPr>
              <w:t xml:space="preserve"> </w:t>
            </w:r>
          </w:p>
        </w:tc>
        <w:tc>
          <w:tcPr>
            <w:tcW w:w="5952" w:type="dxa"/>
            <w:tcBorders>
              <w:bottom w:val="nil"/>
            </w:tcBorders>
            <w:shd w:val="clear" w:color="auto" w:fill="17365D"/>
            <w:hideMark/>
          </w:tcPr>
          <w:p w:rsidR="00A56CBA" w:rsidRPr="00045C68" w:rsidRDefault="002925A5" w:rsidP="002925A5">
            <w:pPr>
              <w:spacing w:before="120" w:after="120"/>
              <w:rPr>
                <w:rFonts w:ascii="Century Gothic" w:hAnsi="Century Gothic"/>
                <w:b/>
                <w:bCs/>
                <w:color w:val="FFFFFF"/>
                <w:sz w:val="16"/>
                <w:szCs w:val="16"/>
              </w:rPr>
            </w:pPr>
            <w:r w:rsidRPr="00045C68">
              <w:rPr>
                <w:rFonts w:ascii="Century Gothic" w:hAnsi="Century Gothic"/>
                <w:b/>
                <w:bCs/>
                <w:color w:val="FFFFFF"/>
                <w:sz w:val="16"/>
                <w:szCs w:val="16"/>
              </w:rPr>
              <w:t xml:space="preserve">ISO 20022 XML Structure </w:t>
            </w:r>
            <w:r w:rsidR="00A56CBA" w:rsidRPr="00045C68">
              <w:rPr>
                <w:rFonts w:ascii="Century Gothic" w:eastAsia="Calibri" w:hAnsi="Century Gothic"/>
                <w:b/>
                <w:bCs/>
                <w:color w:val="FFFFFF"/>
                <w:sz w:val="16"/>
                <w:szCs w:val="16"/>
              </w:rPr>
              <w:t xml:space="preserve"> </w:t>
            </w:r>
          </w:p>
        </w:tc>
      </w:tr>
      <w:tr w:rsidR="00A56CBA" w:rsidRPr="00045C68" w:rsidTr="00A56CBA">
        <w:trPr>
          <w:trHeight w:val="570"/>
        </w:trPr>
        <w:tc>
          <w:tcPr>
            <w:tcW w:w="468" w:type="dxa"/>
            <w:tcBorders>
              <w:top w:val="nil"/>
              <w:bottom w:val="single" w:sz="8" w:space="0" w:color="000000" w:themeColor="text1"/>
            </w:tcBorders>
            <w:hideMark/>
          </w:tcPr>
          <w:p w:rsidR="00A56CBA" w:rsidRPr="00045C68" w:rsidRDefault="00A56CBA" w:rsidP="00AE5C8E">
            <w:pPr>
              <w:spacing w:after="0"/>
              <w:rPr>
                <w:rFonts w:ascii="Century Gothic" w:hAnsi="Century Gothic"/>
                <w:b/>
                <w:bCs/>
                <w:color w:val="000000"/>
                <w:sz w:val="16"/>
                <w:szCs w:val="16"/>
              </w:rPr>
            </w:pPr>
            <w:r w:rsidRPr="00045C68">
              <w:rPr>
                <w:rFonts w:ascii="Century Gothic" w:eastAsia="Calibri" w:hAnsi="Century Gothic"/>
                <w:b/>
                <w:bCs/>
                <w:color w:val="000000"/>
                <w:sz w:val="16"/>
                <w:szCs w:val="16"/>
              </w:rPr>
              <w:t xml:space="preserve">1 </w:t>
            </w:r>
          </w:p>
        </w:tc>
        <w:tc>
          <w:tcPr>
            <w:tcW w:w="3060" w:type="dxa"/>
            <w:tcBorders>
              <w:top w:val="nil"/>
              <w:bottom w:val="single" w:sz="8" w:space="0" w:color="000000" w:themeColor="text1"/>
            </w:tcBorders>
            <w:hideMark/>
          </w:tcPr>
          <w:p w:rsidR="00A56CBA" w:rsidRPr="00045C68" w:rsidRDefault="00A56CBA" w:rsidP="00AE5C8E">
            <w:pPr>
              <w:spacing w:after="0"/>
              <w:rPr>
                <w:rFonts w:ascii="Century Gothic" w:hAnsi="Century Gothic"/>
                <w:color w:val="000000"/>
                <w:sz w:val="16"/>
                <w:szCs w:val="16"/>
              </w:rPr>
            </w:pPr>
            <w:r w:rsidRPr="00045C68">
              <w:rPr>
                <w:rFonts w:ascii="Century Gothic" w:hAnsi="Century Gothic"/>
                <w:color w:val="000000"/>
                <w:sz w:val="16"/>
                <w:szCs w:val="16"/>
              </w:rPr>
              <w:t xml:space="preserve">Customer Account Number      </w:t>
            </w:r>
          </w:p>
        </w:tc>
        <w:tc>
          <w:tcPr>
            <w:tcW w:w="4080" w:type="dxa"/>
            <w:tcBorders>
              <w:top w:val="nil"/>
              <w:bottom w:val="single" w:sz="8" w:space="0" w:color="000000" w:themeColor="text1"/>
            </w:tcBorders>
            <w:hideMark/>
          </w:tcPr>
          <w:p w:rsidR="00A56CBA" w:rsidRPr="00045C68" w:rsidRDefault="00A56CBA" w:rsidP="00AE5C8E">
            <w:pPr>
              <w:spacing w:after="0"/>
              <w:rPr>
                <w:rFonts w:ascii="Century Gothic" w:hAnsi="Century Gothic"/>
                <w:color w:val="000000"/>
                <w:sz w:val="16"/>
                <w:szCs w:val="16"/>
              </w:rPr>
            </w:pPr>
            <w:r w:rsidRPr="00045C68">
              <w:rPr>
                <w:rFonts w:ascii="Century Gothic" w:hAnsi="Century Gothic"/>
                <w:color w:val="000000"/>
                <w:sz w:val="16"/>
                <w:szCs w:val="16"/>
              </w:rPr>
              <w:t>N104</w:t>
            </w:r>
          </w:p>
          <w:p w:rsidR="00A56CBA" w:rsidRPr="00045C68" w:rsidRDefault="00A56CBA" w:rsidP="00AE5C8E">
            <w:pPr>
              <w:spacing w:after="0"/>
              <w:rPr>
                <w:rFonts w:ascii="Century Gothic" w:hAnsi="Century Gothic"/>
                <w:color w:val="000000"/>
                <w:sz w:val="16"/>
                <w:szCs w:val="16"/>
              </w:rPr>
            </w:pPr>
            <w:r w:rsidRPr="00045C68">
              <w:rPr>
                <w:rFonts w:ascii="Century Gothic" w:eastAsia="Calibri" w:hAnsi="Century Gothic"/>
                <w:color w:val="000000"/>
                <w:sz w:val="16"/>
                <w:szCs w:val="16"/>
              </w:rPr>
              <w:t>N1*PR*ABC Corporation*91*</w:t>
            </w:r>
            <w:r w:rsidRPr="00045C68">
              <w:rPr>
                <w:rFonts w:ascii="Century Gothic" w:eastAsia="Calibri" w:hAnsi="Century Gothic"/>
                <w:b/>
                <w:bCs/>
                <w:color w:val="000000"/>
                <w:sz w:val="16"/>
                <w:szCs w:val="16"/>
              </w:rPr>
              <w:t xml:space="preserve">C1234567\ </w:t>
            </w:r>
          </w:p>
        </w:tc>
        <w:tc>
          <w:tcPr>
            <w:tcW w:w="5952" w:type="dxa"/>
            <w:tcBorders>
              <w:top w:val="nil"/>
              <w:bottom w:val="single" w:sz="8" w:space="0" w:color="000000" w:themeColor="text1"/>
            </w:tcBorders>
            <w:hideMark/>
          </w:tcPr>
          <w:p w:rsidR="00A56CBA" w:rsidRPr="00045C68" w:rsidRDefault="00A56CBA" w:rsidP="00AE5C8E">
            <w:pPr>
              <w:spacing w:after="0"/>
              <w:rPr>
                <w:rFonts w:ascii="Century Gothic" w:hAnsi="Century Gothic"/>
                <w:color w:val="000000"/>
                <w:sz w:val="16"/>
                <w:szCs w:val="16"/>
              </w:rPr>
            </w:pPr>
            <w:r w:rsidRPr="00045C68">
              <w:rPr>
                <w:rFonts w:ascii="Century Gothic" w:hAnsi="Century Gothic"/>
                <w:color w:val="000000"/>
                <w:sz w:val="16"/>
                <w:szCs w:val="16"/>
              </w:rPr>
              <w:t>&lt;Invcee&gt;</w:t>
            </w:r>
          </w:p>
          <w:p w:rsidR="00A56CBA" w:rsidRPr="00045C68" w:rsidRDefault="00A56CBA" w:rsidP="00AE5C8E">
            <w:pPr>
              <w:spacing w:after="0"/>
              <w:rPr>
                <w:rFonts w:ascii="Century Gothic" w:hAnsi="Century Gothic"/>
                <w:color w:val="000000"/>
                <w:sz w:val="16"/>
                <w:szCs w:val="16"/>
              </w:rPr>
            </w:pPr>
            <w:r w:rsidRPr="00045C68">
              <w:rPr>
                <w:rFonts w:ascii="Century Gothic" w:hAnsi="Century Gothic"/>
                <w:color w:val="000000"/>
                <w:sz w:val="16"/>
                <w:szCs w:val="16"/>
              </w:rPr>
              <w:t xml:space="preserve">   &lt;OrgId&gt;... </w:t>
            </w:r>
          </w:p>
          <w:p w:rsidR="00A56CBA" w:rsidRPr="00045C68" w:rsidRDefault="00A56CBA" w:rsidP="00AE5C8E">
            <w:pPr>
              <w:spacing w:after="0"/>
              <w:rPr>
                <w:rFonts w:ascii="Century Gothic" w:hAnsi="Century Gothic"/>
                <w:color w:val="000000"/>
                <w:sz w:val="16"/>
                <w:szCs w:val="16"/>
              </w:rPr>
            </w:pPr>
            <w:r w:rsidRPr="00045C68">
              <w:rPr>
                <w:rFonts w:ascii="Century Gothic" w:hAnsi="Century Gothic"/>
                <w:color w:val="000000"/>
                <w:sz w:val="16"/>
                <w:szCs w:val="16"/>
              </w:rPr>
              <w:t xml:space="preserve">     &lt;Id&gt;</w:t>
            </w:r>
            <w:r w:rsidRPr="00045C68">
              <w:rPr>
                <w:rFonts w:ascii="Century Gothic" w:hAnsi="Century Gothic"/>
                <w:b/>
                <w:bCs/>
                <w:color w:val="000000"/>
                <w:sz w:val="16"/>
                <w:szCs w:val="16"/>
              </w:rPr>
              <w:t>C1234567</w:t>
            </w:r>
            <w:r w:rsidRPr="00045C68">
              <w:rPr>
                <w:rFonts w:ascii="Century Gothic" w:hAnsi="Century Gothic"/>
                <w:color w:val="000000"/>
                <w:sz w:val="16"/>
                <w:szCs w:val="16"/>
              </w:rPr>
              <w:t>&lt;/Id&gt;</w:t>
            </w:r>
          </w:p>
        </w:tc>
      </w:tr>
      <w:tr w:rsidR="00A56CBA" w:rsidRPr="00045C68" w:rsidTr="00A56CBA">
        <w:trPr>
          <w:trHeight w:val="430"/>
        </w:trPr>
        <w:tc>
          <w:tcPr>
            <w:tcW w:w="468" w:type="dxa"/>
            <w:tcBorders>
              <w:top w:val="single" w:sz="8" w:space="0" w:color="000000" w:themeColor="text1"/>
              <w:bottom w:val="single" w:sz="8" w:space="0" w:color="000000" w:themeColor="text1"/>
            </w:tcBorders>
            <w:hideMark/>
          </w:tcPr>
          <w:p w:rsidR="00A56CBA" w:rsidRPr="00045C68" w:rsidRDefault="00A56CBA" w:rsidP="00AE5C8E">
            <w:pPr>
              <w:spacing w:after="0"/>
              <w:rPr>
                <w:rFonts w:ascii="Century Gothic" w:hAnsi="Century Gothic"/>
                <w:b/>
                <w:bCs/>
                <w:color w:val="000000"/>
                <w:sz w:val="16"/>
                <w:szCs w:val="16"/>
              </w:rPr>
            </w:pPr>
            <w:r w:rsidRPr="00045C68">
              <w:rPr>
                <w:rFonts w:ascii="Century Gothic" w:eastAsia="Calibri" w:hAnsi="Century Gothic"/>
                <w:b/>
                <w:bCs/>
                <w:color w:val="000000"/>
                <w:sz w:val="16"/>
                <w:szCs w:val="16"/>
              </w:rPr>
              <w:t xml:space="preserve">2 </w:t>
            </w:r>
          </w:p>
        </w:tc>
        <w:tc>
          <w:tcPr>
            <w:tcW w:w="3060" w:type="dxa"/>
            <w:tcBorders>
              <w:top w:val="single" w:sz="8" w:space="0" w:color="000000" w:themeColor="text1"/>
              <w:bottom w:val="single" w:sz="8" w:space="0" w:color="000000" w:themeColor="text1"/>
            </w:tcBorders>
            <w:hideMark/>
          </w:tcPr>
          <w:p w:rsidR="00A56CBA" w:rsidRPr="00045C68" w:rsidRDefault="00A56CBA" w:rsidP="00AE5C8E">
            <w:pPr>
              <w:spacing w:after="0"/>
              <w:rPr>
                <w:rFonts w:ascii="Century Gothic" w:hAnsi="Century Gothic"/>
                <w:color w:val="000000"/>
                <w:sz w:val="16"/>
                <w:szCs w:val="16"/>
              </w:rPr>
            </w:pPr>
            <w:r w:rsidRPr="00045C68">
              <w:rPr>
                <w:rFonts w:ascii="Century Gothic" w:hAnsi="Century Gothic"/>
                <w:color w:val="000000"/>
                <w:sz w:val="16"/>
                <w:szCs w:val="16"/>
              </w:rPr>
              <w:t xml:space="preserve">Customer Name    </w:t>
            </w:r>
          </w:p>
        </w:tc>
        <w:tc>
          <w:tcPr>
            <w:tcW w:w="4080" w:type="dxa"/>
            <w:tcBorders>
              <w:top w:val="single" w:sz="8" w:space="0" w:color="000000" w:themeColor="text1"/>
              <w:bottom w:val="single" w:sz="8" w:space="0" w:color="000000" w:themeColor="text1"/>
            </w:tcBorders>
            <w:hideMark/>
          </w:tcPr>
          <w:p w:rsidR="00A56CBA" w:rsidRPr="00045C68" w:rsidRDefault="00A56CBA" w:rsidP="00AE5C8E">
            <w:pPr>
              <w:spacing w:after="0"/>
              <w:rPr>
                <w:rFonts w:ascii="Century Gothic" w:hAnsi="Century Gothic"/>
                <w:color w:val="000000"/>
                <w:sz w:val="16"/>
                <w:szCs w:val="16"/>
              </w:rPr>
            </w:pPr>
            <w:r w:rsidRPr="00045C68">
              <w:rPr>
                <w:rFonts w:ascii="Century Gothic" w:hAnsi="Century Gothic"/>
                <w:color w:val="000000"/>
                <w:sz w:val="16"/>
                <w:szCs w:val="16"/>
              </w:rPr>
              <w:t>N102</w:t>
            </w:r>
          </w:p>
          <w:p w:rsidR="00A56CBA" w:rsidRPr="00045C68" w:rsidRDefault="00A56CBA" w:rsidP="00AE5C8E">
            <w:pPr>
              <w:spacing w:after="0"/>
              <w:rPr>
                <w:rFonts w:ascii="Century Gothic" w:hAnsi="Century Gothic"/>
                <w:color w:val="000000"/>
                <w:sz w:val="16"/>
                <w:szCs w:val="16"/>
              </w:rPr>
            </w:pPr>
            <w:r w:rsidRPr="00045C68">
              <w:rPr>
                <w:rFonts w:ascii="Century Gothic" w:hAnsi="Century Gothic"/>
                <w:b/>
                <w:bCs/>
                <w:color w:val="000000"/>
                <w:sz w:val="16"/>
                <w:szCs w:val="16"/>
              </w:rPr>
              <w:t>ABC Corporation</w:t>
            </w:r>
            <w:r w:rsidRPr="00045C68">
              <w:rPr>
                <w:rFonts w:ascii="Century Gothic" w:eastAsia="Calibri" w:hAnsi="Century Gothic"/>
                <w:color w:val="000000"/>
                <w:sz w:val="16"/>
                <w:szCs w:val="16"/>
              </w:rPr>
              <w:t xml:space="preserve"> </w:t>
            </w:r>
          </w:p>
        </w:tc>
        <w:tc>
          <w:tcPr>
            <w:tcW w:w="5952" w:type="dxa"/>
            <w:tcBorders>
              <w:top w:val="single" w:sz="8" w:space="0" w:color="000000" w:themeColor="text1"/>
              <w:bottom w:val="single" w:sz="8" w:space="0" w:color="000000" w:themeColor="text1"/>
            </w:tcBorders>
            <w:hideMark/>
          </w:tcPr>
          <w:p w:rsidR="00A56CBA" w:rsidRPr="00045C68" w:rsidRDefault="00A56CBA" w:rsidP="00AE5C8E">
            <w:pPr>
              <w:spacing w:after="0"/>
              <w:rPr>
                <w:rFonts w:ascii="Century Gothic" w:hAnsi="Century Gothic"/>
                <w:color w:val="000000"/>
                <w:sz w:val="16"/>
                <w:szCs w:val="16"/>
              </w:rPr>
            </w:pPr>
            <w:r w:rsidRPr="00045C68">
              <w:rPr>
                <w:rFonts w:ascii="Century Gothic" w:hAnsi="Century Gothic"/>
                <w:color w:val="000000"/>
                <w:sz w:val="16"/>
                <w:szCs w:val="16"/>
              </w:rPr>
              <w:t>&lt;Nm&gt;</w:t>
            </w:r>
            <w:r w:rsidRPr="00045C68">
              <w:rPr>
                <w:rFonts w:ascii="Century Gothic" w:hAnsi="Century Gothic"/>
                <w:b/>
                <w:bCs/>
                <w:color w:val="000000"/>
                <w:sz w:val="16"/>
                <w:szCs w:val="16"/>
              </w:rPr>
              <w:t>ABC Corporation</w:t>
            </w:r>
            <w:r w:rsidRPr="00045C68">
              <w:rPr>
                <w:rFonts w:ascii="Century Gothic" w:hAnsi="Century Gothic"/>
                <w:color w:val="000000"/>
                <w:sz w:val="16"/>
                <w:szCs w:val="16"/>
              </w:rPr>
              <w:t xml:space="preserve">&lt;/Nm&gt; </w:t>
            </w:r>
          </w:p>
        </w:tc>
      </w:tr>
      <w:tr w:rsidR="00A56CBA" w:rsidRPr="00045C68" w:rsidTr="00A56CBA">
        <w:trPr>
          <w:trHeight w:val="1942"/>
        </w:trPr>
        <w:tc>
          <w:tcPr>
            <w:tcW w:w="468" w:type="dxa"/>
            <w:tcBorders>
              <w:top w:val="single" w:sz="8" w:space="0" w:color="000000" w:themeColor="text1"/>
              <w:bottom w:val="single" w:sz="8" w:space="0" w:color="000000" w:themeColor="text1"/>
            </w:tcBorders>
            <w:hideMark/>
          </w:tcPr>
          <w:p w:rsidR="00A56CBA" w:rsidRPr="00045C68" w:rsidRDefault="00A56CBA" w:rsidP="00AE5C8E">
            <w:pPr>
              <w:spacing w:after="0"/>
              <w:rPr>
                <w:rFonts w:ascii="Century Gothic" w:hAnsi="Century Gothic"/>
                <w:b/>
                <w:bCs/>
                <w:color w:val="000000"/>
                <w:sz w:val="16"/>
                <w:szCs w:val="16"/>
              </w:rPr>
            </w:pPr>
            <w:r w:rsidRPr="00045C68">
              <w:rPr>
                <w:rFonts w:ascii="Century Gothic" w:eastAsia="Calibri" w:hAnsi="Century Gothic"/>
                <w:b/>
                <w:bCs/>
                <w:color w:val="000000"/>
                <w:sz w:val="16"/>
                <w:szCs w:val="16"/>
              </w:rPr>
              <w:t xml:space="preserve">3 </w:t>
            </w:r>
          </w:p>
        </w:tc>
        <w:tc>
          <w:tcPr>
            <w:tcW w:w="3060" w:type="dxa"/>
            <w:tcBorders>
              <w:top w:val="single" w:sz="8" w:space="0" w:color="000000" w:themeColor="text1"/>
              <w:bottom w:val="single" w:sz="8" w:space="0" w:color="000000" w:themeColor="text1"/>
            </w:tcBorders>
            <w:hideMark/>
          </w:tcPr>
          <w:p w:rsidR="00A56CBA" w:rsidRPr="00045C68" w:rsidRDefault="00A56CBA" w:rsidP="00AE5C8E">
            <w:pPr>
              <w:spacing w:after="0"/>
              <w:rPr>
                <w:rFonts w:ascii="Century Gothic" w:hAnsi="Century Gothic"/>
                <w:color w:val="000000"/>
                <w:sz w:val="16"/>
                <w:szCs w:val="16"/>
              </w:rPr>
            </w:pPr>
            <w:r w:rsidRPr="00045C68">
              <w:rPr>
                <w:rFonts w:ascii="Century Gothic" w:hAnsi="Century Gothic"/>
                <w:color w:val="000000"/>
                <w:sz w:val="16"/>
                <w:szCs w:val="16"/>
              </w:rPr>
              <w:t>Invoice Number</w:t>
            </w:r>
            <w:r w:rsidRPr="00045C68">
              <w:rPr>
                <w:rFonts w:ascii="Century Gothic" w:eastAsia="Calibri" w:hAnsi="Century Gothic"/>
                <w:color w:val="000000"/>
                <w:sz w:val="16"/>
                <w:szCs w:val="16"/>
              </w:rPr>
              <w:t xml:space="preserve"> </w:t>
            </w:r>
          </w:p>
        </w:tc>
        <w:tc>
          <w:tcPr>
            <w:tcW w:w="4080" w:type="dxa"/>
            <w:tcBorders>
              <w:top w:val="single" w:sz="8" w:space="0" w:color="000000" w:themeColor="text1"/>
              <w:bottom w:val="single" w:sz="8" w:space="0" w:color="000000" w:themeColor="text1"/>
            </w:tcBorders>
            <w:hideMark/>
          </w:tcPr>
          <w:p w:rsidR="00A56CBA" w:rsidRPr="00045C68" w:rsidRDefault="00A56CBA" w:rsidP="00AE5C8E">
            <w:pPr>
              <w:spacing w:after="0"/>
              <w:rPr>
                <w:rFonts w:ascii="Century Gothic" w:hAnsi="Century Gothic"/>
                <w:color w:val="000000"/>
                <w:sz w:val="16"/>
                <w:szCs w:val="16"/>
              </w:rPr>
            </w:pPr>
            <w:r w:rsidRPr="00045C68">
              <w:rPr>
                <w:rFonts w:ascii="Century Gothic" w:hAnsi="Century Gothic"/>
                <w:b/>
                <w:bCs/>
                <w:color w:val="000000"/>
                <w:sz w:val="16"/>
                <w:szCs w:val="16"/>
              </w:rPr>
              <w:t>IV</w:t>
            </w:r>
            <w:r w:rsidRPr="00045C68">
              <w:rPr>
                <w:rFonts w:ascii="Century Gothic" w:hAnsi="Century Gothic"/>
                <w:color w:val="000000"/>
                <w:sz w:val="16"/>
                <w:szCs w:val="16"/>
              </w:rPr>
              <w:t xml:space="preserve"> = Invoice number </w:t>
            </w:r>
          </w:p>
          <w:p w:rsidR="00A56CBA" w:rsidRPr="00045C68" w:rsidRDefault="00A56CBA" w:rsidP="00AE5C8E">
            <w:pPr>
              <w:spacing w:after="0"/>
              <w:rPr>
                <w:rFonts w:ascii="Century Gothic" w:hAnsi="Century Gothic"/>
                <w:color w:val="000000"/>
                <w:sz w:val="16"/>
                <w:szCs w:val="16"/>
              </w:rPr>
            </w:pPr>
            <w:r w:rsidRPr="00045C68">
              <w:rPr>
                <w:rFonts w:ascii="Century Gothic" w:eastAsia="Calibri" w:hAnsi="Century Gothic"/>
                <w:color w:val="000000"/>
                <w:sz w:val="16"/>
                <w:szCs w:val="16"/>
              </w:rPr>
              <w:t>RMR*IV*</w:t>
            </w:r>
            <w:r w:rsidRPr="00045C68">
              <w:rPr>
                <w:rFonts w:ascii="Century Gothic" w:eastAsia="Calibri" w:hAnsi="Century Gothic"/>
                <w:b/>
                <w:bCs/>
                <w:color w:val="000000"/>
                <w:sz w:val="16"/>
                <w:szCs w:val="16"/>
              </w:rPr>
              <w:t>4562</w:t>
            </w:r>
            <w:r w:rsidRPr="00045C68">
              <w:rPr>
                <w:rFonts w:ascii="Century Gothic" w:eastAsia="Calibri" w:hAnsi="Century Gothic"/>
                <w:color w:val="000000"/>
                <w:sz w:val="16"/>
                <w:szCs w:val="16"/>
              </w:rPr>
              <w:t>**9500.00*10000.00*500.00\</w:t>
            </w:r>
          </w:p>
        </w:tc>
        <w:tc>
          <w:tcPr>
            <w:tcW w:w="5952" w:type="dxa"/>
            <w:tcBorders>
              <w:top w:val="single" w:sz="8" w:space="0" w:color="000000" w:themeColor="text1"/>
              <w:bottom w:val="single" w:sz="8" w:space="0" w:color="000000" w:themeColor="text1"/>
            </w:tcBorders>
            <w:hideMark/>
          </w:tcPr>
          <w:p w:rsidR="00A56CBA" w:rsidRPr="00045C68" w:rsidRDefault="00A56CBA" w:rsidP="00AE5C8E">
            <w:pPr>
              <w:spacing w:after="0"/>
              <w:rPr>
                <w:rFonts w:ascii="Century Gothic" w:hAnsi="Century Gothic"/>
                <w:color w:val="000000"/>
                <w:sz w:val="16"/>
                <w:szCs w:val="16"/>
              </w:rPr>
            </w:pPr>
            <w:r w:rsidRPr="00045C68">
              <w:rPr>
                <w:rFonts w:ascii="Century Gothic" w:hAnsi="Century Gothic"/>
                <w:b/>
                <w:bCs/>
                <w:color w:val="000000"/>
                <w:sz w:val="16"/>
                <w:szCs w:val="16"/>
              </w:rPr>
              <w:t> &lt;RfrdDocInf&gt;</w:t>
            </w:r>
          </w:p>
          <w:p w:rsidR="00A56CBA" w:rsidRPr="00045C68" w:rsidRDefault="00A56CBA" w:rsidP="00AE5C8E">
            <w:pPr>
              <w:spacing w:after="0"/>
              <w:rPr>
                <w:rFonts w:ascii="Century Gothic" w:hAnsi="Century Gothic"/>
                <w:color w:val="000000"/>
                <w:sz w:val="16"/>
                <w:szCs w:val="16"/>
              </w:rPr>
            </w:pPr>
            <w:r w:rsidRPr="00045C68">
              <w:rPr>
                <w:rFonts w:ascii="Century Gothic" w:hAnsi="Century Gothic"/>
                <w:b/>
                <w:bCs/>
                <w:color w:val="000000"/>
                <w:sz w:val="16"/>
                <w:szCs w:val="16"/>
              </w:rPr>
              <w:t xml:space="preserve">         </w:t>
            </w:r>
            <w:r w:rsidRPr="00045C68">
              <w:rPr>
                <w:rFonts w:ascii="Century Gothic" w:hAnsi="Century Gothic"/>
                <w:color w:val="000000"/>
                <w:sz w:val="16"/>
                <w:szCs w:val="16"/>
              </w:rPr>
              <w:t xml:space="preserve"> &lt;Tp&gt;</w:t>
            </w:r>
          </w:p>
          <w:p w:rsidR="00A56CBA" w:rsidRPr="00045C68" w:rsidRDefault="00A56CBA" w:rsidP="00AE5C8E">
            <w:pPr>
              <w:spacing w:after="0"/>
              <w:rPr>
                <w:rFonts w:ascii="Century Gothic" w:hAnsi="Century Gothic"/>
                <w:color w:val="000000"/>
                <w:sz w:val="16"/>
                <w:szCs w:val="16"/>
              </w:rPr>
            </w:pPr>
            <w:r w:rsidRPr="00045C68">
              <w:rPr>
                <w:rFonts w:ascii="Century Gothic" w:hAnsi="Century Gothic"/>
                <w:b/>
                <w:bCs/>
                <w:color w:val="000000"/>
                <w:sz w:val="16"/>
                <w:szCs w:val="16"/>
              </w:rPr>
              <w:t xml:space="preserve">                 </w:t>
            </w:r>
            <w:r w:rsidRPr="00045C68">
              <w:rPr>
                <w:rFonts w:ascii="Century Gothic" w:hAnsi="Century Gothic"/>
                <w:color w:val="000000"/>
                <w:sz w:val="16"/>
                <w:szCs w:val="16"/>
              </w:rPr>
              <w:t xml:space="preserve"> &lt;CdOrPrtry&gt;</w:t>
            </w:r>
          </w:p>
          <w:p w:rsidR="00A56CBA" w:rsidRPr="00045C68" w:rsidRDefault="00A56CBA" w:rsidP="00AE5C8E">
            <w:pPr>
              <w:spacing w:after="0"/>
              <w:rPr>
                <w:rFonts w:ascii="Century Gothic" w:hAnsi="Century Gothic"/>
                <w:color w:val="000000"/>
                <w:sz w:val="16"/>
                <w:szCs w:val="16"/>
              </w:rPr>
            </w:pPr>
            <w:r w:rsidRPr="00045C68">
              <w:rPr>
                <w:rFonts w:ascii="Century Gothic" w:hAnsi="Century Gothic"/>
                <w:color w:val="000000"/>
                <w:sz w:val="16"/>
                <w:szCs w:val="16"/>
              </w:rPr>
              <w:t xml:space="preserve">                            &lt;Cd&gt;</w:t>
            </w:r>
            <w:r w:rsidRPr="00045C68">
              <w:rPr>
                <w:rFonts w:ascii="Century Gothic" w:hAnsi="Century Gothic"/>
                <w:b/>
                <w:bCs/>
                <w:color w:val="000000"/>
                <w:sz w:val="16"/>
                <w:szCs w:val="16"/>
              </w:rPr>
              <w:t>CINV</w:t>
            </w:r>
            <w:r w:rsidRPr="00045C68">
              <w:rPr>
                <w:rFonts w:ascii="Century Gothic" w:hAnsi="Century Gothic"/>
                <w:color w:val="000000"/>
                <w:sz w:val="16"/>
                <w:szCs w:val="16"/>
              </w:rPr>
              <w:t xml:space="preserve">&lt;/Cd&gt; </w:t>
            </w:r>
          </w:p>
          <w:p w:rsidR="00A56CBA" w:rsidRPr="00045C68" w:rsidRDefault="00A56CBA" w:rsidP="00AE5C8E">
            <w:pPr>
              <w:spacing w:after="0"/>
              <w:rPr>
                <w:rFonts w:ascii="Century Gothic" w:hAnsi="Century Gothic"/>
                <w:color w:val="000000"/>
                <w:sz w:val="16"/>
                <w:szCs w:val="16"/>
              </w:rPr>
            </w:pPr>
            <w:r w:rsidRPr="00045C68">
              <w:rPr>
                <w:rFonts w:ascii="Century Gothic" w:hAnsi="Century Gothic"/>
                <w:color w:val="000000"/>
                <w:sz w:val="16"/>
                <w:szCs w:val="16"/>
              </w:rPr>
              <w:t xml:space="preserve">                     &lt;/CdOrPrtry&gt;</w:t>
            </w:r>
          </w:p>
          <w:p w:rsidR="00A56CBA" w:rsidRPr="00045C68" w:rsidRDefault="00A56CBA" w:rsidP="00AE5C8E">
            <w:pPr>
              <w:spacing w:after="0"/>
              <w:rPr>
                <w:rFonts w:ascii="Century Gothic" w:hAnsi="Century Gothic"/>
                <w:color w:val="000000"/>
                <w:sz w:val="16"/>
                <w:szCs w:val="16"/>
              </w:rPr>
            </w:pPr>
            <w:r w:rsidRPr="00045C68">
              <w:rPr>
                <w:rFonts w:ascii="Century Gothic" w:hAnsi="Century Gothic"/>
                <w:color w:val="000000"/>
                <w:sz w:val="16"/>
                <w:szCs w:val="16"/>
              </w:rPr>
              <w:t xml:space="preserve">          &lt;/Tp&gt;</w:t>
            </w:r>
          </w:p>
          <w:p w:rsidR="00A56CBA" w:rsidRPr="00045C68" w:rsidRDefault="00A56CBA" w:rsidP="00AE5C8E">
            <w:pPr>
              <w:spacing w:after="0"/>
              <w:rPr>
                <w:rFonts w:ascii="Century Gothic" w:hAnsi="Century Gothic"/>
                <w:color w:val="000000"/>
                <w:sz w:val="16"/>
                <w:szCs w:val="16"/>
              </w:rPr>
            </w:pPr>
            <w:r w:rsidRPr="00045C68">
              <w:rPr>
                <w:rFonts w:ascii="Century Gothic" w:hAnsi="Century Gothic"/>
                <w:color w:val="000000"/>
                <w:sz w:val="16"/>
                <w:szCs w:val="16"/>
              </w:rPr>
              <w:t xml:space="preserve">          &lt;Nb&gt;</w:t>
            </w:r>
            <w:r w:rsidRPr="00045C68">
              <w:rPr>
                <w:rFonts w:ascii="Century Gothic" w:hAnsi="Century Gothic"/>
                <w:b/>
                <w:bCs/>
                <w:color w:val="000000"/>
                <w:sz w:val="16"/>
                <w:szCs w:val="16"/>
              </w:rPr>
              <w:t>4562</w:t>
            </w:r>
            <w:r w:rsidRPr="00045C68">
              <w:rPr>
                <w:rFonts w:ascii="Century Gothic" w:hAnsi="Century Gothic"/>
                <w:color w:val="000000"/>
                <w:sz w:val="16"/>
                <w:szCs w:val="16"/>
              </w:rPr>
              <w:t xml:space="preserve">&lt;/Nb&gt; </w:t>
            </w:r>
          </w:p>
          <w:p w:rsidR="00A56CBA" w:rsidRPr="00045C68" w:rsidRDefault="00CB348F" w:rsidP="00AE5C8E">
            <w:pPr>
              <w:spacing w:after="0"/>
              <w:rPr>
                <w:rFonts w:ascii="Century Gothic" w:hAnsi="Century Gothic"/>
                <w:color w:val="000000"/>
                <w:sz w:val="16"/>
                <w:szCs w:val="16"/>
              </w:rPr>
            </w:pPr>
            <w:r w:rsidRPr="00045C68">
              <w:rPr>
                <w:rFonts w:ascii="Century Gothic" w:eastAsia="Calibri" w:hAnsi="Century Gothic"/>
                <w:b/>
                <w:bCs/>
                <w:noProof/>
                <w:color w:val="000000"/>
                <w:sz w:val="16"/>
                <w:szCs w:val="16"/>
              </w:rPr>
              <mc:AlternateContent>
                <mc:Choice Requires="wpg">
                  <w:drawing>
                    <wp:anchor distT="0" distB="0" distL="114300" distR="114300" simplePos="0" relativeHeight="251661312" behindDoc="0" locked="0" layoutInCell="1" allowOverlap="1" wp14:anchorId="44091A48" wp14:editId="2C420776">
                      <wp:simplePos x="0" y="0"/>
                      <wp:positionH relativeFrom="column">
                        <wp:posOffset>1466850</wp:posOffset>
                      </wp:positionH>
                      <wp:positionV relativeFrom="paragraph">
                        <wp:posOffset>109220</wp:posOffset>
                      </wp:positionV>
                      <wp:extent cx="228600" cy="392430"/>
                      <wp:effectExtent l="20955" t="5715" r="7620" b="59055"/>
                      <wp:wrapNone/>
                      <wp:docPr id="10"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392430"/>
                                <a:chOff x="11340" y="4049"/>
                                <a:chExt cx="765" cy="570"/>
                              </a:xfrm>
                            </wpg:grpSpPr>
                            <wps:wsp>
                              <wps:cNvPr id="13" name="AutoShape 10"/>
                              <wps:cNvCnPr>
                                <a:cxnSpLocks noChangeShapeType="1"/>
                              </wps:cNvCnPr>
                              <wps:spPr bwMode="auto">
                                <a:xfrm>
                                  <a:off x="12090" y="4049"/>
                                  <a:ext cx="15" cy="570"/>
                                </a:xfrm>
                                <a:prstGeom prst="straightConnector1">
                                  <a:avLst/>
                                </a:prstGeom>
                                <a:noFill/>
                                <a:ln w="9525">
                                  <a:solidFill>
                                    <a:srgbClr val="E31937"/>
                                  </a:solidFill>
                                  <a:round/>
                                  <a:headEnd/>
                                  <a:tailEnd/>
                                </a:ln>
                                <a:extLst>
                                  <a:ext uri="{909E8E84-426E-40DD-AFC4-6F175D3DCCD1}">
                                    <a14:hiddenFill xmlns:a14="http://schemas.microsoft.com/office/drawing/2010/main">
                                      <a:noFill/>
                                    </a14:hiddenFill>
                                  </a:ext>
                                </a:extLst>
                              </wps:spPr>
                              <wps:bodyPr/>
                            </wps:wsp>
                            <wps:wsp>
                              <wps:cNvPr id="14" name="AutoShape 11"/>
                              <wps:cNvCnPr>
                                <a:cxnSpLocks noChangeShapeType="1"/>
                              </wps:cNvCnPr>
                              <wps:spPr bwMode="auto">
                                <a:xfrm flipH="1">
                                  <a:off x="11340" y="4619"/>
                                  <a:ext cx="765" cy="0"/>
                                </a:xfrm>
                                <a:prstGeom prst="straightConnector1">
                                  <a:avLst/>
                                </a:prstGeom>
                                <a:noFill/>
                                <a:ln w="9525">
                                  <a:solidFill>
                                    <a:srgbClr val="E31937"/>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07F871" id="Group 9" o:spid="_x0000_s1026" style="position:absolute;margin-left:115.5pt;margin-top:8.6pt;width:18pt;height:30.9pt;z-index:251661312" coordorigin="11340,4049" coordsize="765,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">
                      <v:shapetype id="_x0000_t32" coordsize="21600,21600" o:spt="32" o:oned="t" path="m,l21600,21600e" filled="f">
                        <v:path arrowok="t" fillok="f" o:connecttype="none"/>
                        <o:lock v:ext="edit" shapetype="t"/>
                      </v:shapetype>
                      <v:shape id="AutoShape 10" o:spid="_x0000_s1027" type="#_x0000_t32" style="position:absolute;left:12090;top:4049;width:15;height:5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HDkcUAAADbAAAADwAAAGRycy9kb3ducmV2LnhtbESPQWvDMAyF74X9B6PCLmV1tkEpaZzQ&#10;DQbtZbC0MHoTsRqHxHKInTbrr58Hg94k3nufnrJisp240OAbxwqelwkI4srphmsFx8PH0xqED8ga&#10;O8ek4Ic8FPnDLMNUuyt/0aUMtYgQ9ikqMCH0qZS+MmTRL11PHLWzGyyGuA611ANeI9x28iVJVtJi&#10;w/GCwZ7eDVVtOdpIKaeqPbWL7/1odm+fp1tpbN0o9TifthsQgaZwN/+ndzrWf4W/X+IAMv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CHDkcUAAADbAAAADwAAAAAAAAAA&#10;AAAAAAChAgAAZHJzL2Rvd25yZXYueG1sUEsFBgAAAAAEAAQA+QAAAJMDAAAAAA==&#10;" strokecolor="#e31937"/>
                      <v:shape id="AutoShape 11" o:spid="_x0000_s1028" type="#_x0000_t32" style="position:absolute;left:11340;top:4619;width:76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ErsMAAAADbAAAADwAAAGRycy9kb3ducmV2LnhtbESPzQrCMBCE74LvEFbwpqkiRapRRBFE&#10;T/48wNKsbbXZ1Cba+vZGELztMrPzzc6XrSnFi2pXWFYwGkYgiFOrC84UXM7bwRSE88gaS8uk4E0O&#10;lotuZ46Jtg0f6XXymQgh7BJUkHtfJVK6NCeDbmgr4qBdbW3Qh7XOpK6xCeGmlOMoiqXBggMhx4rW&#10;OaX309MEbrOd3LP4eIs2o3h927/xfBg/lOr32tUMhKfW/82/650O9Sfw/SUMIB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RhK7DAAAAA2wAAAA8AAAAAAAAAAAAAAAAA&#10;oQIAAGRycy9kb3ducmV2LnhtbFBLBQYAAAAABAAEAPkAAACOAwAAAAA=&#10;" strokecolor="#e31937">
                        <v:stroke endarrow="block"/>
                      </v:shape>
                    </v:group>
                  </w:pict>
                </mc:Fallback>
              </mc:AlternateContent>
            </w:r>
            <w:r w:rsidR="00A56CBA" w:rsidRPr="00045C68">
              <w:rPr>
                <w:rFonts w:ascii="Century Gothic" w:hAnsi="Century Gothic"/>
                <w:color w:val="000000"/>
                <w:sz w:val="16"/>
                <w:szCs w:val="16"/>
              </w:rPr>
              <w:t xml:space="preserve">          &lt;RltdDt&gt;</w:t>
            </w:r>
            <w:r w:rsidR="00A56CBA" w:rsidRPr="00045C68">
              <w:rPr>
                <w:rFonts w:ascii="Century Gothic" w:hAnsi="Century Gothic"/>
                <w:b/>
                <w:bCs/>
                <w:color w:val="000000"/>
                <w:sz w:val="16"/>
                <w:szCs w:val="16"/>
              </w:rPr>
              <w:t>2012-09-08</w:t>
            </w:r>
            <w:r w:rsidR="00A56CBA" w:rsidRPr="00045C68">
              <w:rPr>
                <w:rFonts w:ascii="Century Gothic" w:hAnsi="Century Gothic"/>
                <w:color w:val="000000"/>
                <w:sz w:val="16"/>
                <w:szCs w:val="16"/>
              </w:rPr>
              <w:t xml:space="preserve">&lt;/RltdDt&gt; </w:t>
            </w:r>
          </w:p>
          <w:p w:rsidR="00A56CBA" w:rsidRPr="00045C68" w:rsidRDefault="00A56CBA" w:rsidP="00AE5C8E">
            <w:pPr>
              <w:spacing w:after="0"/>
              <w:rPr>
                <w:rFonts w:ascii="Century Gothic" w:hAnsi="Century Gothic"/>
                <w:color w:val="000000"/>
                <w:sz w:val="16"/>
                <w:szCs w:val="16"/>
              </w:rPr>
            </w:pPr>
            <w:r w:rsidRPr="00045C68">
              <w:rPr>
                <w:rFonts w:ascii="Century Gothic" w:hAnsi="Century Gothic"/>
                <w:b/>
                <w:bCs/>
                <w:color w:val="000000"/>
                <w:sz w:val="16"/>
                <w:szCs w:val="16"/>
              </w:rPr>
              <w:t>&lt;/RfrdDocInf&gt;</w:t>
            </w:r>
            <w:r w:rsidRPr="00045C68">
              <w:rPr>
                <w:rFonts w:ascii="Century Gothic" w:eastAsia="Calibri" w:hAnsi="Century Gothic"/>
                <w:color w:val="000000"/>
                <w:sz w:val="16"/>
                <w:szCs w:val="16"/>
              </w:rPr>
              <w:t xml:space="preserve"> </w:t>
            </w:r>
          </w:p>
        </w:tc>
      </w:tr>
      <w:tr w:rsidR="00A56CBA" w:rsidRPr="00045C68" w:rsidTr="00A56CBA">
        <w:trPr>
          <w:trHeight w:val="412"/>
        </w:trPr>
        <w:tc>
          <w:tcPr>
            <w:tcW w:w="468" w:type="dxa"/>
            <w:tcBorders>
              <w:top w:val="single" w:sz="8" w:space="0" w:color="000000" w:themeColor="text1"/>
              <w:bottom w:val="single" w:sz="8" w:space="0" w:color="000000" w:themeColor="text1"/>
            </w:tcBorders>
            <w:hideMark/>
          </w:tcPr>
          <w:p w:rsidR="00A56CBA" w:rsidRPr="00045C68" w:rsidRDefault="00A56CBA" w:rsidP="00AE5C8E">
            <w:pPr>
              <w:spacing w:after="0"/>
              <w:rPr>
                <w:rFonts w:ascii="Century Gothic" w:hAnsi="Century Gothic"/>
                <w:b/>
                <w:bCs/>
                <w:color w:val="000000"/>
                <w:sz w:val="16"/>
                <w:szCs w:val="16"/>
              </w:rPr>
            </w:pPr>
            <w:r w:rsidRPr="00045C68">
              <w:rPr>
                <w:rFonts w:ascii="Century Gothic" w:eastAsia="Calibri" w:hAnsi="Century Gothic"/>
                <w:b/>
                <w:bCs/>
                <w:color w:val="000000"/>
                <w:sz w:val="16"/>
                <w:szCs w:val="16"/>
              </w:rPr>
              <w:t xml:space="preserve">4 </w:t>
            </w:r>
          </w:p>
        </w:tc>
        <w:tc>
          <w:tcPr>
            <w:tcW w:w="3060" w:type="dxa"/>
            <w:tcBorders>
              <w:top w:val="single" w:sz="8" w:space="0" w:color="000000" w:themeColor="text1"/>
              <w:bottom w:val="single" w:sz="8" w:space="0" w:color="000000" w:themeColor="text1"/>
            </w:tcBorders>
            <w:hideMark/>
          </w:tcPr>
          <w:p w:rsidR="00A56CBA" w:rsidRPr="00045C68" w:rsidRDefault="00A56CBA" w:rsidP="00AE5C8E">
            <w:pPr>
              <w:spacing w:after="0"/>
              <w:rPr>
                <w:rFonts w:ascii="Century Gothic" w:hAnsi="Century Gothic"/>
                <w:color w:val="000000"/>
                <w:sz w:val="16"/>
                <w:szCs w:val="16"/>
              </w:rPr>
            </w:pPr>
            <w:r w:rsidRPr="00045C68">
              <w:rPr>
                <w:rFonts w:ascii="Century Gothic" w:hAnsi="Century Gothic"/>
                <w:color w:val="000000"/>
                <w:sz w:val="16"/>
                <w:szCs w:val="16"/>
              </w:rPr>
              <w:t>Invoice Date</w:t>
            </w:r>
            <w:r w:rsidRPr="00045C68">
              <w:rPr>
                <w:rFonts w:ascii="Century Gothic" w:eastAsia="Calibri" w:hAnsi="Century Gothic"/>
                <w:color w:val="000000"/>
                <w:sz w:val="16"/>
                <w:szCs w:val="16"/>
              </w:rPr>
              <w:t xml:space="preserve"> </w:t>
            </w:r>
          </w:p>
        </w:tc>
        <w:tc>
          <w:tcPr>
            <w:tcW w:w="4080" w:type="dxa"/>
            <w:tcBorders>
              <w:top w:val="single" w:sz="8" w:space="0" w:color="000000" w:themeColor="text1"/>
              <w:bottom w:val="single" w:sz="8" w:space="0" w:color="000000" w:themeColor="text1"/>
            </w:tcBorders>
            <w:hideMark/>
          </w:tcPr>
          <w:p w:rsidR="00A56CBA" w:rsidRPr="00045C68" w:rsidRDefault="00A56CBA" w:rsidP="00AE5C8E">
            <w:pPr>
              <w:spacing w:after="0"/>
              <w:rPr>
                <w:rFonts w:ascii="Century Gothic" w:hAnsi="Century Gothic"/>
                <w:color w:val="000000"/>
                <w:sz w:val="16"/>
                <w:szCs w:val="16"/>
              </w:rPr>
            </w:pPr>
            <w:r w:rsidRPr="00045C68">
              <w:rPr>
                <w:rFonts w:ascii="Century Gothic" w:hAnsi="Century Gothic"/>
                <w:color w:val="000000"/>
                <w:sz w:val="16"/>
                <w:szCs w:val="16"/>
              </w:rPr>
              <w:t>DTM02</w:t>
            </w:r>
          </w:p>
          <w:p w:rsidR="00A56CBA" w:rsidRPr="00045C68" w:rsidRDefault="00A56CBA" w:rsidP="00AE5C8E">
            <w:pPr>
              <w:spacing w:after="0"/>
              <w:rPr>
                <w:rFonts w:ascii="Century Gothic" w:hAnsi="Century Gothic"/>
                <w:color w:val="000000"/>
                <w:sz w:val="16"/>
                <w:szCs w:val="16"/>
              </w:rPr>
            </w:pPr>
            <w:r w:rsidRPr="00045C68">
              <w:rPr>
                <w:rFonts w:ascii="Century Gothic" w:eastAsia="Calibri" w:hAnsi="Century Gothic"/>
                <w:color w:val="000000"/>
                <w:sz w:val="16"/>
                <w:szCs w:val="16"/>
              </w:rPr>
              <w:t>DTM*003*</w:t>
            </w:r>
            <w:r w:rsidRPr="00045C68">
              <w:rPr>
                <w:rFonts w:ascii="Century Gothic" w:eastAsia="Calibri" w:hAnsi="Century Gothic"/>
                <w:b/>
                <w:bCs/>
                <w:color w:val="000000"/>
                <w:sz w:val="16"/>
                <w:szCs w:val="16"/>
              </w:rPr>
              <w:t xml:space="preserve">20120908\ </w:t>
            </w:r>
          </w:p>
        </w:tc>
        <w:tc>
          <w:tcPr>
            <w:tcW w:w="5952" w:type="dxa"/>
            <w:tcBorders>
              <w:top w:val="single" w:sz="8" w:space="0" w:color="000000" w:themeColor="text1"/>
              <w:bottom w:val="single" w:sz="8" w:space="0" w:color="000000" w:themeColor="text1"/>
            </w:tcBorders>
            <w:hideMark/>
          </w:tcPr>
          <w:p w:rsidR="00A56CBA" w:rsidRPr="00045C68" w:rsidRDefault="00A56CBA" w:rsidP="00AE5C8E">
            <w:pPr>
              <w:spacing w:after="0"/>
              <w:rPr>
                <w:rFonts w:ascii="Century Gothic" w:hAnsi="Century Gothic"/>
                <w:color w:val="000000"/>
                <w:sz w:val="16"/>
                <w:szCs w:val="16"/>
              </w:rPr>
            </w:pPr>
          </w:p>
          <w:p w:rsidR="00A56CBA" w:rsidRPr="00045C68" w:rsidRDefault="00A56CBA" w:rsidP="00AE5C8E">
            <w:pPr>
              <w:spacing w:after="0"/>
              <w:rPr>
                <w:rFonts w:ascii="Century Gothic" w:hAnsi="Century Gothic"/>
                <w:color w:val="000000"/>
                <w:sz w:val="16"/>
                <w:szCs w:val="16"/>
              </w:rPr>
            </w:pPr>
            <w:r w:rsidRPr="00045C68">
              <w:rPr>
                <w:rFonts w:ascii="Century Gothic" w:hAnsi="Century Gothic"/>
                <w:color w:val="000000"/>
                <w:sz w:val="16"/>
                <w:szCs w:val="16"/>
              </w:rPr>
              <w:t>&lt;RltdDt&gt;</w:t>
            </w:r>
            <w:r w:rsidRPr="00045C68">
              <w:rPr>
                <w:rFonts w:ascii="Century Gothic" w:hAnsi="Century Gothic"/>
                <w:b/>
                <w:bCs/>
                <w:color w:val="000000"/>
                <w:sz w:val="16"/>
                <w:szCs w:val="16"/>
              </w:rPr>
              <w:t>2012-09-08</w:t>
            </w:r>
            <w:r w:rsidRPr="00045C68">
              <w:rPr>
                <w:rFonts w:ascii="Century Gothic" w:hAnsi="Century Gothic"/>
                <w:color w:val="000000"/>
                <w:sz w:val="16"/>
                <w:szCs w:val="16"/>
              </w:rPr>
              <w:t xml:space="preserve">&lt;/RltdDt&gt; </w:t>
            </w:r>
          </w:p>
        </w:tc>
      </w:tr>
      <w:tr w:rsidR="00A56CBA" w:rsidRPr="00045C68" w:rsidTr="00A56CBA">
        <w:trPr>
          <w:trHeight w:val="655"/>
        </w:trPr>
        <w:tc>
          <w:tcPr>
            <w:tcW w:w="468" w:type="dxa"/>
            <w:tcBorders>
              <w:top w:val="single" w:sz="8" w:space="0" w:color="000000" w:themeColor="text1"/>
              <w:bottom w:val="single" w:sz="8" w:space="0" w:color="000000" w:themeColor="text1"/>
            </w:tcBorders>
            <w:hideMark/>
          </w:tcPr>
          <w:p w:rsidR="00A56CBA" w:rsidRPr="00045C68" w:rsidRDefault="00A56CBA" w:rsidP="00AE5C8E">
            <w:pPr>
              <w:spacing w:after="0"/>
              <w:rPr>
                <w:rFonts w:ascii="Century Gothic" w:hAnsi="Century Gothic"/>
                <w:b/>
                <w:bCs/>
                <w:color w:val="000000"/>
                <w:sz w:val="16"/>
                <w:szCs w:val="16"/>
              </w:rPr>
            </w:pPr>
            <w:r w:rsidRPr="00045C68">
              <w:rPr>
                <w:rFonts w:ascii="Century Gothic" w:eastAsia="Calibri" w:hAnsi="Century Gothic"/>
                <w:b/>
                <w:bCs/>
                <w:color w:val="000000"/>
                <w:sz w:val="16"/>
                <w:szCs w:val="16"/>
              </w:rPr>
              <w:t xml:space="preserve">5 </w:t>
            </w:r>
          </w:p>
        </w:tc>
        <w:tc>
          <w:tcPr>
            <w:tcW w:w="3060" w:type="dxa"/>
            <w:tcBorders>
              <w:top w:val="single" w:sz="8" w:space="0" w:color="000000" w:themeColor="text1"/>
              <w:bottom w:val="single" w:sz="8" w:space="0" w:color="000000" w:themeColor="text1"/>
            </w:tcBorders>
            <w:hideMark/>
          </w:tcPr>
          <w:p w:rsidR="00A56CBA" w:rsidRPr="00045C68" w:rsidRDefault="00A56CBA" w:rsidP="00AE5C8E">
            <w:pPr>
              <w:spacing w:after="0"/>
              <w:rPr>
                <w:rFonts w:ascii="Century Gothic" w:hAnsi="Century Gothic"/>
                <w:color w:val="000000"/>
                <w:sz w:val="16"/>
                <w:szCs w:val="16"/>
              </w:rPr>
            </w:pPr>
            <w:r w:rsidRPr="00045C68">
              <w:rPr>
                <w:rFonts w:ascii="Century Gothic" w:hAnsi="Century Gothic"/>
                <w:color w:val="000000"/>
                <w:sz w:val="16"/>
                <w:szCs w:val="16"/>
              </w:rPr>
              <w:t>Invoice Gross Amount/</w:t>
            </w:r>
          </w:p>
          <w:p w:rsidR="00A56CBA" w:rsidRPr="00045C68" w:rsidRDefault="00A56CBA" w:rsidP="00AE5C8E">
            <w:pPr>
              <w:spacing w:after="0"/>
              <w:rPr>
                <w:rFonts w:ascii="Century Gothic" w:hAnsi="Century Gothic"/>
                <w:color w:val="000000"/>
                <w:sz w:val="16"/>
                <w:szCs w:val="16"/>
              </w:rPr>
            </w:pPr>
            <w:r w:rsidRPr="00045C68">
              <w:rPr>
                <w:rFonts w:ascii="Century Gothic" w:hAnsi="Century Gothic"/>
                <w:color w:val="000000"/>
                <w:sz w:val="16"/>
                <w:szCs w:val="16"/>
              </w:rPr>
              <w:t>Amount before Discounts </w:t>
            </w:r>
            <w:r w:rsidRPr="00045C68">
              <w:rPr>
                <w:rFonts w:ascii="Century Gothic" w:eastAsia="Calibri" w:hAnsi="Century Gothic"/>
                <w:color w:val="000000"/>
                <w:sz w:val="16"/>
                <w:szCs w:val="16"/>
              </w:rPr>
              <w:t xml:space="preserve"> </w:t>
            </w:r>
          </w:p>
        </w:tc>
        <w:tc>
          <w:tcPr>
            <w:tcW w:w="4080" w:type="dxa"/>
            <w:tcBorders>
              <w:top w:val="single" w:sz="8" w:space="0" w:color="000000" w:themeColor="text1"/>
              <w:bottom w:val="single" w:sz="8" w:space="0" w:color="000000" w:themeColor="text1"/>
            </w:tcBorders>
            <w:hideMark/>
          </w:tcPr>
          <w:p w:rsidR="00A56CBA" w:rsidRPr="00045C68" w:rsidRDefault="00A56CBA" w:rsidP="00AE5C8E">
            <w:pPr>
              <w:spacing w:after="0"/>
              <w:rPr>
                <w:rFonts w:ascii="Century Gothic" w:hAnsi="Century Gothic"/>
                <w:color w:val="000000"/>
                <w:sz w:val="16"/>
                <w:szCs w:val="16"/>
              </w:rPr>
            </w:pPr>
            <w:r w:rsidRPr="00045C68">
              <w:rPr>
                <w:rFonts w:ascii="Century Gothic" w:hAnsi="Century Gothic"/>
                <w:color w:val="000000"/>
                <w:sz w:val="16"/>
                <w:szCs w:val="16"/>
              </w:rPr>
              <w:t>RMR05</w:t>
            </w:r>
          </w:p>
          <w:p w:rsidR="00A56CBA" w:rsidRPr="00045C68" w:rsidRDefault="00A56CBA" w:rsidP="00AE5C8E">
            <w:pPr>
              <w:spacing w:after="0"/>
              <w:rPr>
                <w:rFonts w:ascii="Century Gothic" w:hAnsi="Century Gothic"/>
                <w:color w:val="000000"/>
                <w:sz w:val="16"/>
                <w:szCs w:val="16"/>
              </w:rPr>
            </w:pPr>
            <w:r w:rsidRPr="00045C68">
              <w:rPr>
                <w:rFonts w:ascii="Century Gothic" w:eastAsia="Calibri" w:hAnsi="Century Gothic"/>
                <w:color w:val="000000"/>
                <w:sz w:val="16"/>
                <w:szCs w:val="16"/>
              </w:rPr>
              <w:t>RMR*IV*4562**9500.00*</w:t>
            </w:r>
            <w:r w:rsidRPr="00045C68">
              <w:rPr>
                <w:rFonts w:ascii="Century Gothic" w:eastAsia="Calibri" w:hAnsi="Century Gothic"/>
                <w:b/>
                <w:bCs/>
                <w:color w:val="000000"/>
                <w:sz w:val="16"/>
                <w:szCs w:val="16"/>
              </w:rPr>
              <w:t>10000.00</w:t>
            </w:r>
            <w:r w:rsidRPr="00045C68">
              <w:rPr>
                <w:rFonts w:ascii="Century Gothic" w:eastAsia="Calibri" w:hAnsi="Century Gothic"/>
                <w:color w:val="000000"/>
                <w:sz w:val="16"/>
                <w:szCs w:val="16"/>
              </w:rPr>
              <w:t>*500.00</w:t>
            </w:r>
            <w:r w:rsidRPr="00045C68">
              <w:rPr>
                <w:rFonts w:ascii="Century Gothic" w:eastAsia="Calibri" w:hAnsi="Century Gothic"/>
                <w:b/>
                <w:bCs/>
                <w:color w:val="000000"/>
                <w:sz w:val="16"/>
                <w:szCs w:val="16"/>
              </w:rPr>
              <w:t>\</w:t>
            </w:r>
          </w:p>
        </w:tc>
        <w:tc>
          <w:tcPr>
            <w:tcW w:w="5952" w:type="dxa"/>
            <w:tcBorders>
              <w:top w:val="single" w:sz="8" w:space="0" w:color="000000" w:themeColor="text1"/>
              <w:bottom w:val="single" w:sz="8" w:space="0" w:color="000000" w:themeColor="text1"/>
            </w:tcBorders>
            <w:hideMark/>
          </w:tcPr>
          <w:p w:rsidR="00A56CBA" w:rsidRPr="00045C68" w:rsidRDefault="00A56CBA" w:rsidP="00AE5C8E">
            <w:pPr>
              <w:spacing w:after="0"/>
              <w:rPr>
                <w:rFonts w:ascii="Century Gothic" w:hAnsi="Century Gothic"/>
                <w:color w:val="000000"/>
                <w:sz w:val="16"/>
                <w:szCs w:val="16"/>
              </w:rPr>
            </w:pPr>
            <w:r w:rsidRPr="00045C68">
              <w:rPr>
                <w:rFonts w:ascii="Century Gothic" w:hAnsi="Century Gothic"/>
                <w:color w:val="000000"/>
                <w:sz w:val="16"/>
                <w:szCs w:val="16"/>
              </w:rPr>
              <w:t>&lt;RfrdDocAmt&gt;</w:t>
            </w:r>
          </w:p>
          <w:p w:rsidR="00A56CBA" w:rsidRPr="00045C68" w:rsidRDefault="00A56CBA" w:rsidP="00AE5C8E">
            <w:pPr>
              <w:spacing w:after="0"/>
              <w:ind w:firstLine="582"/>
              <w:rPr>
                <w:rFonts w:ascii="Century Gothic" w:hAnsi="Century Gothic"/>
                <w:color w:val="000000"/>
                <w:sz w:val="16"/>
                <w:szCs w:val="16"/>
              </w:rPr>
            </w:pPr>
            <w:r w:rsidRPr="00045C68">
              <w:rPr>
                <w:rFonts w:ascii="Century Gothic" w:hAnsi="Century Gothic"/>
                <w:color w:val="000000"/>
                <w:sz w:val="16"/>
                <w:szCs w:val="16"/>
              </w:rPr>
              <w:t>&lt;DuePyblAmt  Ccy="USD"&gt;</w:t>
            </w:r>
            <w:r w:rsidRPr="00045C68">
              <w:rPr>
                <w:rFonts w:ascii="Century Gothic" w:hAnsi="Century Gothic"/>
                <w:b/>
                <w:bCs/>
                <w:color w:val="000000"/>
                <w:sz w:val="16"/>
                <w:szCs w:val="16"/>
              </w:rPr>
              <w:t>10000.00</w:t>
            </w:r>
            <w:r w:rsidRPr="00045C68">
              <w:rPr>
                <w:rFonts w:ascii="Century Gothic" w:hAnsi="Century Gothic"/>
                <w:color w:val="000000"/>
                <w:sz w:val="16"/>
                <w:szCs w:val="16"/>
              </w:rPr>
              <w:t>&lt;/DuePyblAmt&gt;</w:t>
            </w:r>
          </w:p>
          <w:p w:rsidR="00A56CBA" w:rsidRPr="00045C68" w:rsidRDefault="00A56CBA" w:rsidP="00AE5C8E">
            <w:pPr>
              <w:spacing w:after="0"/>
              <w:rPr>
                <w:rFonts w:ascii="Century Gothic" w:hAnsi="Century Gothic"/>
                <w:color w:val="000000"/>
                <w:sz w:val="16"/>
                <w:szCs w:val="16"/>
              </w:rPr>
            </w:pPr>
            <w:r w:rsidRPr="00045C68">
              <w:rPr>
                <w:rFonts w:ascii="Century Gothic" w:hAnsi="Century Gothic"/>
                <w:color w:val="000000"/>
                <w:sz w:val="16"/>
                <w:szCs w:val="16"/>
              </w:rPr>
              <w:t>&lt;/RfrdDocAm</w:t>
            </w:r>
            <w:r w:rsidRPr="00045C68">
              <w:rPr>
                <w:rFonts w:ascii="Century Gothic" w:hAnsi="Century Gothic"/>
                <w:bCs/>
                <w:color w:val="000000"/>
                <w:sz w:val="16"/>
                <w:szCs w:val="16"/>
              </w:rPr>
              <w:t>t&gt;</w:t>
            </w:r>
            <w:r w:rsidRPr="00045C68">
              <w:rPr>
                <w:rFonts w:ascii="Century Gothic" w:eastAsia="Calibri" w:hAnsi="Century Gothic"/>
                <w:b/>
                <w:bCs/>
                <w:color w:val="000000"/>
                <w:sz w:val="16"/>
                <w:szCs w:val="16"/>
              </w:rPr>
              <w:t xml:space="preserve"> </w:t>
            </w:r>
          </w:p>
        </w:tc>
      </w:tr>
      <w:tr w:rsidR="00A56CBA" w:rsidRPr="00045C68" w:rsidTr="00A56CBA">
        <w:trPr>
          <w:trHeight w:val="655"/>
        </w:trPr>
        <w:tc>
          <w:tcPr>
            <w:tcW w:w="468" w:type="dxa"/>
            <w:tcBorders>
              <w:top w:val="single" w:sz="8" w:space="0" w:color="000000" w:themeColor="text1"/>
              <w:bottom w:val="single" w:sz="8" w:space="0" w:color="000000" w:themeColor="text1"/>
            </w:tcBorders>
            <w:hideMark/>
          </w:tcPr>
          <w:p w:rsidR="00A56CBA" w:rsidRPr="00045C68" w:rsidRDefault="00A56CBA" w:rsidP="00AE5C8E">
            <w:pPr>
              <w:spacing w:after="0"/>
              <w:rPr>
                <w:rFonts w:ascii="Century Gothic" w:hAnsi="Century Gothic"/>
                <w:b/>
                <w:bCs/>
                <w:color w:val="000000"/>
                <w:sz w:val="16"/>
                <w:szCs w:val="16"/>
              </w:rPr>
            </w:pPr>
            <w:r w:rsidRPr="00045C68">
              <w:rPr>
                <w:rFonts w:ascii="Century Gothic" w:eastAsia="Calibri" w:hAnsi="Century Gothic"/>
                <w:b/>
                <w:bCs/>
                <w:color w:val="000000"/>
                <w:sz w:val="16"/>
                <w:szCs w:val="16"/>
              </w:rPr>
              <w:t xml:space="preserve">6 </w:t>
            </w:r>
          </w:p>
        </w:tc>
        <w:tc>
          <w:tcPr>
            <w:tcW w:w="3060" w:type="dxa"/>
            <w:tcBorders>
              <w:top w:val="single" w:sz="8" w:space="0" w:color="000000" w:themeColor="text1"/>
              <w:bottom w:val="single" w:sz="8" w:space="0" w:color="000000" w:themeColor="text1"/>
            </w:tcBorders>
            <w:hideMark/>
          </w:tcPr>
          <w:p w:rsidR="00A56CBA" w:rsidRPr="00045C68" w:rsidRDefault="00A56CBA" w:rsidP="00AE5C8E">
            <w:pPr>
              <w:spacing w:after="0"/>
              <w:rPr>
                <w:rFonts w:ascii="Century Gothic" w:hAnsi="Century Gothic"/>
                <w:color w:val="000000"/>
                <w:sz w:val="16"/>
                <w:szCs w:val="16"/>
              </w:rPr>
            </w:pPr>
            <w:r w:rsidRPr="00045C68">
              <w:rPr>
                <w:rFonts w:ascii="Century Gothic" w:eastAsia="Calibri" w:hAnsi="Century Gothic"/>
                <w:color w:val="000000"/>
                <w:sz w:val="16"/>
                <w:szCs w:val="16"/>
              </w:rPr>
              <w:t xml:space="preserve">Amount Paid </w:t>
            </w:r>
          </w:p>
        </w:tc>
        <w:tc>
          <w:tcPr>
            <w:tcW w:w="4080" w:type="dxa"/>
            <w:tcBorders>
              <w:top w:val="single" w:sz="8" w:space="0" w:color="000000" w:themeColor="text1"/>
              <w:bottom w:val="single" w:sz="8" w:space="0" w:color="000000" w:themeColor="text1"/>
            </w:tcBorders>
            <w:hideMark/>
          </w:tcPr>
          <w:p w:rsidR="00A56CBA" w:rsidRPr="00045C68" w:rsidRDefault="00A56CBA" w:rsidP="00AE5C8E">
            <w:pPr>
              <w:spacing w:after="0"/>
              <w:rPr>
                <w:rFonts w:ascii="Century Gothic" w:hAnsi="Century Gothic"/>
                <w:color w:val="000000"/>
                <w:sz w:val="16"/>
                <w:szCs w:val="16"/>
              </w:rPr>
            </w:pPr>
            <w:r w:rsidRPr="00045C68">
              <w:rPr>
                <w:rFonts w:ascii="Century Gothic" w:eastAsia="Calibri" w:hAnsi="Century Gothic"/>
                <w:color w:val="000000"/>
                <w:sz w:val="16"/>
                <w:szCs w:val="16"/>
              </w:rPr>
              <w:t>RMR04</w:t>
            </w:r>
          </w:p>
          <w:p w:rsidR="00A56CBA" w:rsidRPr="00045C68" w:rsidRDefault="00A56CBA" w:rsidP="00AE5C8E">
            <w:pPr>
              <w:spacing w:after="0"/>
              <w:rPr>
                <w:rFonts w:ascii="Century Gothic" w:hAnsi="Century Gothic"/>
                <w:color w:val="000000"/>
                <w:sz w:val="16"/>
                <w:szCs w:val="16"/>
              </w:rPr>
            </w:pPr>
            <w:r w:rsidRPr="00045C68">
              <w:rPr>
                <w:rFonts w:ascii="Century Gothic" w:eastAsia="Calibri" w:hAnsi="Century Gothic"/>
                <w:color w:val="000000"/>
                <w:sz w:val="16"/>
                <w:szCs w:val="16"/>
              </w:rPr>
              <w:t>RMR*IV*4562**</w:t>
            </w:r>
            <w:r w:rsidRPr="00045C68">
              <w:rPr>
                <w:rFonts w:ascii="Century Gothic" w:eastAsia="Calibri" w:hAnsi="Century Gothic"/>
                <w:b/>
                <w:bCs/>
                <w:color w:val="000000"/>
                <w:sz w:val="16"/>
                <w:szCs w:val="16"/>
              </w:rPr>
              <w:t>9500.00</w:t>
            </w:r>
            <w:r w:rsidRPr="00045C68">
              <w:rPr>
                <w:rFonts w:ascii="Century Gothic" w:eastAsia="Calibri" w:hAnsi="Century Gothic"/>
                <w:color w:val="000000"/>
                <w:sz w:val="16"/>
                <w:szCs w:val="16"/>
              </w:rPr>
              <w:t>*10000.00*500.00</w:t>
            </w:r>
            <w:r w:rsidRPr="00045C68">
              <w:rPr>
                <w:rFonts w:ascii="Century Gothic" w:eastAsia="Calibri" w:hAnsi="Century Gothic"/>
                <w:b/>
                <w:bCs/>
                <w:color w:val="000000"/>
                <w:sz w:val="16"/>
                <w:szCs w:val="16"/>
              </w:rPr>
              <w:t>\</w:t>
            </w:r>
          </w:p>
        </w:tc>
        <w:tc>
          <w:tcPr>
            <w:tcW w:w="5952" w:type="dxa"/>
            <w:tcBorders>
              <w:top w:val="single" w:sz="8" w:space="0" w:color="000000" w:themeColor="text1"/>
              <w:bottom w:val="single" w:sz="8" w:space="0" w:color="000000" w:themeColor="text1"/>
            </w:tcBorders>
            <w:hideMark/>
          </w:tcPr>
          <w:p w:rsidR="00A56CBA" w:rsidRPr="00045C68" w:rsidRDefault="00A56CBA" w:rsidP="00AE5C8E">
            <w:pPr>
              <w:spacing w:after="0"/>
              <w:rPr>
                <w:rFonts w:ascii="Century Gothic" w:hAnsi="Century Gothic"/>
                <w:color w:val="000000"/>
                <w:sz w:val="16"/>
                <w:szCs w:val="16"/>
              </w:rPr>
            </w:pPr>
            <w:r w:rsidRPr="00045C68">
              <w:rPr>
                <w:rFonts w:ascii="Century Gothic" w:eastAsia="Calibri" w:hAnsi="Century Gothic"/>
                <w:color w:val="000000"/>
                <w:sz w:val="16"/>
                <w:szCs w:val="16"/>
              </w:rPr>
              <w:t xml:space="preserve">&lt;RfrdDocAmt&gt; </w:t>
            </w:r>
          </w:p>
          <w:p w:rsidR="00A56CBA" w:rsidRPr="00045C68" w:rsidRDefault="00A56CBA" w:rsidP="00AE5C8E">
            <w:pPr>
              <w:spacing w:after="0"/>
              <w:ind w:firstLine="492"/>
              <w:rPr>
                <w:rFonts w:ascii="Century Gothic" w:hAnsi="Century Gothic"/>
                <w:color w:val="000000"/>
                <w:sz w:val="16"/>
                <w:szCs w:val="16"/>
              </w:rPr>
            </w:pPr>
            <w:r w:rsidRPr="00045C68">
              <w:rPr>
                <w:rFonts w:ascii="Century Gothic" w:eastAsia="Calibri" w:hAnsi="Century Gothic"/>
                <w:color w:val="000000"/>
                <w:sz w:val="16"/>
                <w:szCs w:val="16"/>
              </w:rPr>
              <w:t>&lt;RmtdAmt Ccy="USD"&gt;</w:t>
            </w:r>
            <w:r w:rsidRPr="00045C68">
              <w:rPr>
                <w:rFonts w:ascii="Century Gothic" w:eastAsia="Calibri" w:hAnsi="Century Gothic"/>
                <w:b/>
                <w:bCs/>
                <w:color w:val="000000"/>
                <w:sz w:val="16"/>
                <w:szCs w:val="16"/>
              </w:rPr>
              <w:t>9500.00</w:t>
            </w:r>
            <w:r w:rsidRPr="00045C68">
              <w:rPr>
                <w:rFonts w:ascii="Century Gothic" w:eastAsia="Calibri" w:hAnsi="Century Gothic"/>
                <w:color w:val="000000"/>
                <w:sz w:val="16"/>
                <w:szCs w:val="16"/>
              </w:rPr>
              <w:t>&lt;/RmtdAmt&gt;</w:t>
            </w:r>
          </w:p>
          <w:p w:rsidR="00A56CBA" w:rsidRPr="00045C68" w:rsidRDefault="00A56CBA" w:rsidP="00AE5C8E">
            <w:pPr>
              <w:spacing w:after="0"/>
              <w:rPr>
                <w:rFonts w:ascii="Century Gothic" w:hAnsi="Century Gothic"/>
                <w:color w:val="000000"/>
                <w:sz w:val="16"/>
                <w:szCs w:val="16"/>
              </w:rPr>
            </w:pPr>
            <w:r w:rsidRPr="00045C68">
              <w:rPr>
                <w:rFonts w:ascii="Century Gothic" w:eastAsia="Calibri" w:hAnsi="Century Gothic"/>
                <w:color w:val="000000"/>
                <w:sz w:val="16"/>
                <w:szCs w:val="16"/>
              </w:rPr>
              <w:t xml:space="preserve">&lt;/RfrdDocAmt&gt; </w:t>
            </w:r>
          </w:p>
        </w:tc>
      </w:tr>
      <w:tr w:rsidR="00A56CBA" w:rsidRPr="00045C68" w:rsidTr="00A56CBA">
        <w:trPr>
          <w:trHeight w:val="592"/>
        </w:trPr>
        <w:tc>
          <w:tcPr>
            <w:tcW w:w="468" w:type="dxa"/>
            <w:tcBorders>
              <w:top w:val="single" w:sz="8" w:space="0" w:color="000000" w:themeColor="text1"/>
              <w:bottom w:val="single" w:sz="8" w:space="0" w:color="000000" w:themeColor="text1"/>
            </w:tcBorders>
            <w:hideMark/>
          </w:tcPr>
          <w:p w:rsidR="00A56CBA" w:rsidRPr="00045C68" w:rsidRDefault="00A56CBA" w:rsidP="00AE5C8E">
            <w:pPr>
              <w:spacing w:after="0"/>
              <w:rPr>
                <w:rFonts w:ascii="Century Gothic" w:hAnsi="Century Gothic"/>
                <w:b/>
                <w:bCs/>
                <w:color w:val="000000"/>
                <w:sz w:val="16"/>
                <w:szCs w:val="16"/>
              </w:rPr>
            </w:pPr>
            <w:r w:rsidRPr="00045C68">
              <w:rPr>
                <w:rFonts w:ascii="Century Gothic" w:eastAsia="Calibri" w:hAnsi="Century Gothic"/>
                <w:b/>
                <w:bCs/>
                <w:color w:val="000000"/>
                <w:sz w:val="16"/>
                <w:szCs w:val="16"/>
              </w:rPr>
              <w:t xml:space="preserve">7 </w:t>
            </w:r>
          </w:p>
        </w:tc>
        <w:tc>
          <w:tcPr>
            <w:tcW w:w="3060" w:type="dxa"/>
            <w:tcBorders>
              <w:top w:val="single" w:sz="8" w:space="0" w:color="000000" w:themeColor="text1"/>
              <w:bottom w:val="single" w:sz="8" w:space="0" w:color="000000" w:themeColor="text1"/>
            </w:tcBorders>
            <w:hideMark/>
          </w:tcPr>
          <w:p w:rsidR="00A56CBA" w:rsidRPr="00045C68" w:rsidRDefault="00A56CBA" w:rsidP="00AE5C8E">
            <w:pPr>
              <w:spacing w:after="0"/>
              <w:rPr>
                <w:rFonts w:ascii="Century Gothic" w:hAnsi="Century Gothic"/>
                <w:color w:val="000000"/>
                <w:sz w:val="16"/>
                <w:szCs w:val="16"/>
              </w:rPr>
            </w:pPr>
            <w:r w:rsidRPr="00045C68">
              <w:rPr>
                <w:rFonts w:ascii="Century Gothic" w:hAnsi="Century Gothic"/>
                <w:color w:val="000000"/>
                <w:sz w:val="16"/>
                <w:szCs w:val="16"/>
              </w:rPr>
              <w:t>Discount Amount </w:t>
            </w:r>
            <w:r w:rsidRPr="00045C68">
              <w:rPr>
                <w:rFonts w:ascii="Century Gothic" w:eastAsia="Calibri" w:hAnsi="Century Gothic"/>
                <w:color w:val="000000"/>
                <w:sz w:val="16"/>
                <w:szCs w:val="16"/>
              </w:rPr>
              <w:t xml:space="preserve"> </w:t>
            </w:r>
          </w:p>
        </w:tc>
        <w:tc>
          <w:tcPr>
            <w:tcW w:w="4080" w:type="dxa"/>
            <w:tcBorders>
              <w:top w:val="single" w:sz="8" w:space="0" w:color="000000" w:themeColor="text1"/>
              <w:bottom w:val="single" w:sz="8" w:space="0" w:color="000000" w:themeColor="text1"/>
            </w:tcBorders>
            <w:hideMark/>
          </w:tcPr>
          <w:p w:rsidR="00A56CBA" w:rsidRPr="00045C68" w:rsidRDefault="00A56CBA" w:rsidP="00AE5C8E">
            <w:pPr>
              <w:spacing w:after="0"/>
              <w:rPr>
                <w:rFonts w:ascii="Century Gothic" w:eastAsia="Calibri" w:hAnsi="Century Gothic"/>
                <w:color w:val="000000"/>
                <w:sz w:val="16"/>
                <w:szCs w:val="16"/>
              </w:rPr>
            </w:pPr>
            <w:r w:rsidRPr="00045C68">
              <w:rPr>
                <w:rFonts w:ascii="Century Gothic" w:eastAsia="Calibri" w:hAnsi="Century Gothic"/>
                <w:color w:val="000000"/>
                <w:sz w:val="16"/>
                <w:szCs w:val="16"/>
              </w:rPr>
              <w:t>RMR06</w:t>
            </w:r>
          </w:p>
          <w:p w:rsidR="00A56CBA" w:rsidRPr="00045C68" w:rsidRDefault="00A56CBA" w:rsidP="00AE5C8E">
            <w:pPr>
              <w:spacing w:after="0"/>
              <w:rPr>
                <w:rFonts w:ascii="Century Gothic" w:hAnsi="Century Gothic"/>
                <w:color w:val="000000"/>
                <w:sz w:val="16"/>
                <w:szCs w:val="16"/>
              </w:rPr>
            </w:pPr>
            <w:r w:rsidRPr="00045C68">
              <w:rPr>
                <w:rFonts w:ascii="Century Gothic" w:eastAsia="Calibri" w:hAnsi="Century Gothic"/>
                <w:color w:val="000000"/>
                <w:sz w:val="16"/>
                <w:szCs w:val="16"/>
              </w:rPr>
              <w:t>RMR*IV*4562**9500.00*10000.00*</w:t>
            </w:r>
            <w:r w:rsidRPr="00045C68">
              <w:rPr>
                <w:rFonts w:ascii="Century Gothic" w:eastAsia="Calibri" w:hAnsi="Century Gothic"/>
                <w:b/>
                <w:bCs/>
                <w:color w:val="000000"/>
                <w:sz w:val="16"/>
                <w:szCs w:val="16"/>
              </w:rPr>
              <w:t>500.00\</w:t>
            </w:r>
          </w:p>
        </w:tc>
        <w:tc>
          <w:tcPr>
            <w:tcW w:w="5952" w:type="dxa"/>
            <w:tcBorders>
              <w:top w:val="single" w:sz="8" w:space="0" w:color="000000" w:themeColor="text1"/>
              <w:bottom w:val="single" w:sz="8" w:space="0" w:color="000000" w:themeColor="text1"/>
            </w:tcBorders>
            <w:hideMark/>
          </w:tcPr>
          <w:p w:rsidR="00A56CBA" w:rsidRPr="00045C68" w:rsidRDefault="00A56CBA" w:rsidP="00AE5C8E">
            <w:pPr>
              <w:spacing w:after="0"/>
              <w:rPr>
                <w:rFonts w:ascii="Century Gothic" w:hAnsi="Century Gothic"/>
                <w:color w:val="000000"/>
                <w:sz w:val="16"/>
                <w:szCs w:val="16"/>
              </w:rPr>
            </w:pPr>
            <w:r w:rsidRPr="00045C68">
              <w:rPr>
                <w:rFonts w:ascii="Century Gothic" w:eastAsia="Calibri" w:hAnsi="Century Gothic"/>
                <w:color w:val="000000"/>
                <w:sz w:val="16"/>
                <w:szCs w:val="16"/>
              </w:rPr>
              <w:t>&lt;RfrdDocAmt&gt;</w:t>
            </w:r>
          </w:p>
          <w:p w:rsidR="00A56CBA" w:rsidRPr="00045C68" w:rsidRDefault="00A56CBA" w:rsidP="00AE5C8E">
            <w:pPr>
              <w:spacing w:after="0"/>
              <w:ind w:firstLine="492"/>
              <w:rPr>
                <w:rFonts w:ascii="Century Gothic" w:hAnsi="Century Gothic"/>
                <w:color w:val="000000"/>
                <w:sz w:val="16"/>
                <w:szCs w:val="16"/>
              </w:rPr>
            </w:pPr>
            <w:r w:rsidRPr="00045C68">
              <w:rPr>
                <w:rFonts w:ascii="Century Gothic" w:eastAsia="Calibri" w:hAnsi="Century Gothic"/>
                <w:color w:val="000000"/>
                <w:sz w:val="16"/>
                <w:szCs w:val="16"/>
              </w:rPr>
              <w:t>&lt;DscntApld Amt Ccy="USD"&gt;</w:t>
            </w:r>
            <w:r w:rsidRPr="00045C68">
              <w:rPr>
                <w:rFonts w:ascii="Century Gothic" w:eastAsia="Calibri" w:hAnsi="Century Gothic"/>
                <w:b/>
                <w:bCs/>
                <w:color w:val="000000"/>
                <w:sz w:val="16"/>
                <w:szCs w:val="16"/>
              </w:rPr>
              <w:t>500.00</w:t>
            </w:r>
            <w:r w:rsidRPr="00045C68">
              <w:rPr>
                <w:rFonts w:ascii="Century Gothic" w:eastAsia="Calibri" w:hAnsi="Century Gothic"/>
                <w:color w:val="000000"/>
                <w:sz w:val="16"/>
                <w:szCs w:val="16"/>
              </w:rPr>
              <w:t>&lt;/DscntApldAmt&gt;</w:t>
            </w:r>
          </w:p>
          <w:p w:rsidR="00A56CBA" w:rsidRPr="00045C68" w:rsidRDefault="00A56CBA" w:rsidP="00AE5C8E">
            <w:pPr>
              <w:spacing w:after="0"/>
              <w:rPr>
                <w:rFonts w:ascii="Century Gothic" w:hAnsi="Century Gothic"/>
                <w:color w:val="000000"/>
                <w:sz w:val="16"/>
                <w:szCs w:val="16"/>
              </w:rPr>
            </w:pPr>
            <w:r w:rsidRPr="00045C68">
              <w:rPr>
                <w:rFonts w:ascii="Century Gothic" w:eastAsia="Calibri" w:hAnsi="Century Gothic"/>
                <w:color w:val="000000"/>
                <w:sz w:val="16"/>
                <w:szCs w:val="16"/>
              </w:rPr>
              <w:t xml:space="preserve">&lt;/RfrdDocAmt&gt; </w:t>
            </w:r>
          </w:p>
        </w:tc>
      </w:tr>
      <w:tr w:rsidR="00A56CBA" w:rsidRPr="00045C68" w:rsidTr="00A56CBA">
        <w:trPr>
          <w:trHeight w:val="180"/>
        </w:trPr>
        <w:tc>
          <w:tcPr>
            <w:tcW w:w="468" w:type="dxa"/>
            <w:tcBorders>
              <w:top w:val="single" w:sz="8" w:space="0" w:color="000000" w:themeColor="text1"/>
              <w:bottom w:val="single" w:sz="8" w:space="0" w:color="000000" w:themeColor="text1"/>
            </w:tcBorders>
            <w:hideMark/>
          </w:tcPr>
          <w:p w:rsidR="00A56CBA" w:rsidRPr="00045C68" w:rsidRDefault="00A56CBA" w:rsidP="00AE5C8E">
            <w:pPr>
              <w:spacing w:after="0"/>
              <w:rPr>
                <w:rFonts w:ascii="Century Gothic" w:hAnsi="Century Gothic"/>
                <w:b/>
                <w:bCs/>
                <w:color w:val="000000"/>
                <w:sz w:val="16"/>
                <w:szCs w:val="16"/>
              </w:rPr>
            </w:pPr>
            <w:r w:rsidRPr="00045C68">
              <w:rPr>
                <w:rFonts w:ascii="Century Gothic" w:eastAsia="Calibri" w:hAnsi="Century Gothic"/>
                <w:b/>
                <w:bCs/>
                <w:color w:val="000000"/>
                <w:sz w:val="16"/>
                <w:szCs w:val="16"/>
              </w:rPr>
              <w:t xml:space="preserve">8 </w:t>
            </w:r>
          </w:p>
        </w:tc>
        <w:tc>
          <w:tcPr>
            <w:tcW w:w="3060" w:type="dxa"/>
            <w:tcBorders>
              <w:top w:val="single" w:sz="8" w:space="0" w:color="000000" w:themeColor="text1"/>
              <w:bottom w:val="single" w:sz="8" w:space="0" w:color="000000" w:themeColor="text1"/>
            </w:tcBorders>
            <w:hideMark/>
          </w:tcPr>
          <w:p w:rsidR="00A56CBA" w:rsidRPr="00045C68" w:rsidRDefault="00A56CBA" w:rsidP="00AE5C8E">
            <w:pPr>
              <w:spacing w:after="0"/>
              <w:rPr>
                <w:rFonts w:ascii="Century Gothic" w:hAnsi="Century Gothic"/>
                <w:color w:val="000000"/>
                <w:sz w:val="16"/>
                <w:szCs w:val="16"/>
              </w:rPr>
            </w:pPr>
            <w:r w:rsidRPr="00045C68">
              <w:rPr>
                <w:rFonts w:ascii="Century Gothic" w:eastAsia="Calibri" w:hAnsi="Century Gothic"/>
                <w:color w:val="000000"/>
                <w:sz w:val="16"/>
                <w:szCs w:val="16"/>
              </w:rPr>
              <w:t xml:space="preserve">Purchase Order </w:t>
            </w:r>
          </w:p>
        </w:tc>
        <w:tc>
          <w:tcPr>
            <w:tcW w:w="4080" w:type="dxa"/>
            <w:tcBorders>
              <w:top w:val="single" w:sz="8" w:space="0" w:color="000000" w:themeColor="text1"/>
              <w:bottom w:val="single" w:sz="8" w:space="0" w:color="000000" w:themeColor="text1"/>
            </w:tcBorders>
            <w:hideMark/>
          </w:tcPr>
          <w:p w:rsidR="00A56CBA" w:rsidRPr="00045C68" w:rsidRDefault="00A56CBA" w:rsidP="00AE5C8E">
            <w:pPr>
              <w:spacing w:after="0"/>
              <w:rPr>
                <w:rFonts w:ascii="Century Gothic" w:hAnsi="Century Gothic"/>
                <w:color w:val="000000"/>
                <w:sz w:val="16"/>
                <w:szCs w:val="16"/>
              </w:rPr>
            </w:pPr>
            <w:r w:rsidRPr="00045C68">
              <w:rPr>
                <w:rFonts w:ascii="Century Gothic" w:eastAsia="Calibri" w:hAnsi="Century Gothic"/>
                <w:color w:val="000000"/>
                <w:sz w:val="16"/>
                <w:szCs w:val="16"/>
              </w:rPr>
              <w:t>REF*</w:t>
            </w:r>
            <w:r w:rsidRPr="00045C68">
              <w:rPr>
                <w:rFonts w:ascii="Century Gothic" w:eastAsia="Calibri" w:hAnsi="Century Gothic"/>
                <w:b/>
                <w:bCs/>
                <w:color w:val="000000"/>
                <w:sz w:val="16"/>
                <w:szCs w:val="16"/>
              </w:rPr>
              <w:t>PO</w:t>
            </w:r>
            <w:r w:rsidRPr="00045C68">
              <w:rPr>
                <w:rFonts w:ascii="Century Gothic" w:eastAsia="Calibri" w:hAnsi="Century Gothic"/>
                <w:color w:val="000000"/>
                <w:sz w:val="16"/>
                <w:szCs w:val="16"/>
              </w:rPr>
              <w:t>*</w:t>
            </w:r>
            <w:r w:rsidRPr="00045C68">
              <w:rPr>
                <w:rFonts w:ascii="Century Gothic" w:eastAsia="Calibri" w:hAnsi="Century Gothic"/>
                <w:b/>
                <w:bCs/>
                <w:color w:val="000000"/>
                <w:sz w:val="16"/>
                <w:szCs w:val="16"/>
              </w:rPr>
              <w:t>5722319</w:t>
            </w:r>
            <w:r w:rsidRPr="00045C68">
              <w:rPr>
                <w:rFonts w:ascii="Century Gothic" w:eastAsia="Calibri" w:hAnsi="Century Gothic"/>
                <w:color w:val="000000"/>
                <w:sz w:val="16"/>
                <w:szCs w:val="16"/>
              </w:rPr>
              <w:t xml:space="preserve">* APPROVED BY JOE SMITH\ </w:t>
            </w:r>
          </w:p>
        </w:tc>
        <w:tc>
          <w:tcPr>
            <w:tcW w:w="5952" w:type="dxa"/>
            <w:tcBorders>
              <w:top w:val="single" w:sz="8" w:space="0" w:color="000000" w:themeColor="text1"/>
              <w:bottom w:val="single" w:sz="8" w:space="0" w:color="000000" w:themeColor="text1"/>
            </w:tcBorders>
            <w:hideMark/>
          </w:tcPr>
          <w:p w:rsidR="00A56CBA" w:rsidRPr="00045C68" w:rsidRDefault="00A56CBA" w:rsidP="00AE5C8E">
            <w:pPr>
              <w:spacing w:after="0"/>
              <w:rPr>
                <w:rFonts w:ascii="Century Gothic" w:hAnsi="Century Gothic"/>
                <w:color w:val="000000"/>
                <w:sz w:val="16"/>
                <w:szCs w:val="16"/>
              </w:rPr>
            </w:pPr>
            <w:r w:rsidRPr="00045C68">
              <w:rPr>
                <w:rFonts w:ascii="Century Gothic" w:eastAsia="Calibri" w:hAnsi="Century Gothic"/>
                <w:color w:val="000000"/>
                <w:sz w:val="16"/>
                <w:szCs w:val="16"/>
              </w:rPr>
              <w:t>&lt;CdtrRefInf&gt;</w:t>
            </w:r>
          </w:p>
          <w:p w:rsidR="00A56CBA" w:rsidRPr="00045C68" w:rsidRDefault="00A56CBA" w:rsidP="00AE5C8E">
            <w:pPr>
              <w:spacing w:after="0"/>
              <w:ind w:firstLine="492"/>
              <w:rPr>
                <w:rFonts w:ascii="Century Gothic" w:hAnsi="Century Gothic"/>
                <w:color w:val="000000"/>
                <w:sz w:val="16"/>
                <w:szCs w:val="16"/>
              </w:rPr>
            </w:pPr>
            <w:r w:rsidRPr="00045C68">
              <w:rPr>
                <w:rFonts w:ascii="Century Gothic" w:eastAsia="Calibri" w:hAnsi="Century Gothic"/>
                <w:color w:val="000000"/>
                <w:sz w:val="16"/>
                <w:szCs w:val="16"/>
              </w:rPr>
              <w:t xml:space="preserve"> &lt;TP&gt;</w:t>
            </w:r>
          </w:p>
          <w:p w:rsidR="00A56CBA" w:rsidRPr="00045C68" w:rsidRDefault="00A56CBA" w:rsidP="00AE5C8E">
            <w:pPr>
              <w:spacing w:after="0"/>
              <w:ind w:firstLine="1032"/>
              <w:rPr>
                <w:rFonts w:ascii="Century Gothic" w:hAnsi="Century Gothic"/>
                <w:color w:val="000000"/>
                <w:sz w:val="16"/>
                <w:szCs w:val="16"/>
              </w:rPr>
            </w:pPr>
            <w:r w:rsidRPr="00045C68">
              <w:rPr>
                <w:rFonts w:ascii="Century Gothic" w:eastAsia="Calibri" w:hAnsi="Century Gothic"/>
                <w:color w:val="000000"/>
                <w:sz w:val="16"/>
                <w:szCs w:val="16"/>
              </w:rPr>
              <w:t xml:space="preserve">  &lt;CdOrPrtry&gt;</w:t>
            </w:r>
          </w:p>
          <w:p w:rsidR="00A56CBA" w:rsidRPr="00045C68" w:rsidRDefault="00A56CBA" w:rsidP="00AE5C8E">
            <w:pPr>
              <w:spacing w:after="0"/>
              <w:ind w:firstLine="1392"/>
              <w:rPr>
                <w:rFonts w:ascii="Century Gothic" w:hAnsi="Century Gothic"/>
                <w:color w:val="000000"/>
                <w:sz w:val="16"/>
                <w:szCs w:val="16"/>
              </w:rPr>
            </w:pPr>
            <w:r w:rsidRPr="00045C68">
              <w:rPr>
                <w:rFonts w:ascii="Century Gothic" w:eastAsia="Calibri" w:hAnsi="Century Gothic"/>
                <w:color w:val="000000"/>
                <w:sz w:val="16"/>
                <w:szCs w:val="16"/>
              </w:rPr>
              <w:t xml:space="preserve">     &lt;Cd&gt;</w:t>
            </w:r>
            <w:r w:rsidRPr="00045C68">
              <w:rPr>
                <w:rFonts w:ascii="Century Gothic" w:eastAsia="Calibri" w:hAnsi="Century Gothic"/>
                <w:b/>
                <w:bCs/>
                <w:color w:val="000000"/>
                <w:sz w:val="16"/>
                <w:szCs w:val="16"/>
              </w:rPr>
              <w:t>PUOR</w:t>
            </w:r>
            <w:r w:rsidRPr="00045C68">
              <w:rPr>
                <w:rFonts w:ascii="Century Gothic" w:eastAsia="Calibri" w:hAnsi="Century Gothic"/>
                <w:color w:val="000000"/>
                <w:sz w:val="16"/>
                <w:szCs w:val="16"/>
              </w:rPr>
              <w:t>&gt;&lt;/Cd&gt;</w:t>
            </w:r>
          </w:p>
          <w:p w:rsidR="00A56CBA" w:rsidRPr="00045C68" w:rsidRDefault="00A56CBA" w:rsidP="00AE5C8E">
            <w:pPr>
              <w:spacing w:after="0"/>
              <w:ind w:firstLine="582"/>
              <w:rPr>
                <w:rFonts w:ascii="Century Gothic" w:hAnsi="Century Gothic"/>
                <w:color w:val="000000"/>
                <w:sz w:val="16"/>
                <w:szCs w:val="16"/>
              </w:rPr>
            </w:pPr>
            <w:r w:rsidRPr="00045C68">
              <w:rPr>
                <w:rFonts w:ascii="Century Gothic" w:eastAsia="Calibri" w:hAnsi="Century Gothic"/>
                <w:color w:val="000000"/>
                <w:sz w:val="16"/>
                <w:szCs w:val="16"/>
              </w:rPr>
              <w:t xml:space="preserve">  &lt;/Tp&gt;</w:t>
            </w:r>
          </w:p>
          <w:p w:rsidR="00A56CBA" w:rsidRPr="00045C68" w:rsidRDefault="00A56CBA" w:rsidP="00AE5C8E">
            <w:pPr>
              <w:spacing w:after="0"/>
              <w:ind w:firstLine="582"/>
              <w:rPr>
                <w:rFonts w:ascii="Century Gothic" w:hAnsi="Century Gothic"/>
                <w:color w:val="000000"/>
                <w:sz w:val="16"/>
                <w:szCs w:val="16"/>
              </w:rPr>
            </w:pPr>
            <w:r w:rsidRPr="00045C68">
              <w:rPr>
                <w:rFonts w:ascii="Century Gothic" w:eastAsia="Calibri" w:hAnsi="Century Gothic"/>
                <w:color w:val="000000"/>
                <w:sz w:val="16"/>
                <w:szCs w:val="16"/>
              </w:rPr>
              <w:t>&lt;Ref&gt;</w:t>
            </w:r>
            <w:r w:rsidRPr="00045C68">
              <w:rPr>
                <w:rFonts w:ascii="Century Gothic" w:eastAsia="Calibri" w:hAnsi="Century Gothic"/>
                <w:b/>
                <w:bCs/>
                <w:color w:val="000000"/>
                <w:sz w:val="16"/>
                <w:szCs w:val="16"/>
              </w:rPr>
              <w:t>5722319</w:t>
            </w:r>
            <w:r w:rsidRPr="00045C68">
              <w:rPr>
                <w:rFonts w:ascii="Century Gothic" w:eastAsia="Calibri" w:hAnsi="Century Gothic"/>
                <w:color w:val="000000"/>
                <w:sz w:val="16"/>
                <w:szCs w:val="16"/>
              </w:rPr>
              <w:t>&lt;/Ref&gt;</w:t>
            </w:r>
          </w:p>
          <w:p w:rsidR="00A56CBA" w:rsidRPr="00045C68" w:rsidRDefault="00A56CBA" w:rsidP="00AE5C8E">
            <w:pPr>
              <w:spacing w:after="0"/>
              <w:rPr>
                <w:rFonts w:ascii="Century Gothic" w:hAnsi="Century Gothic"/>
                <w:color w:val="000000"/>
                <w:sz w:val="16"/>
                <w:szCs w:val="16"/>
              </w:rPr>
            </w:pPr>
            <w:r w:rsidRPr="00045C68">
              <w:rPr>
                <w:rFonts w:ascii="Century Gothic" w:eastAsia="Calibri" w:hAnsi="Century Gothic"/>
                <w:color w:val="000000"/>
                <w:sz w:val="16"/>
                <w:szCs w:val="16"/>
              </w:rPr>
              <w:t xml:space="preserve">&lt;/CdtrRefInf&gt; </w:t>
            </w:r>
          </w:p>
        </w:tc>
      </w:tr>
      <w:tr w:rsidR="00A56CBA" w:rsidRPr="00045C68" w:rsidTr="00A56CBA">
        <w:trPr>
          <w:trHeight w:val="1179"/>
        </w:trPr>
        <w:tc>
          <w:tcPr>
            <w:tcW w:w="468" w:type="dxa"/>
            <w:tcBorders>
              <w:top w:val="single" w:sz="8" w:space="0" w:color="000000" w:themeColor="text1"/>
              <w:bottom w:val="single" w:sz="8" w:space="0" w:color="000000" w:themeColor="text1"/>
            </w:tcBorders>
            <w:hideMark/>
          </w:tcPr>
          <w:p w:rsidR="00A56CBA" w:rsidRPr="00045C68" w:rsidRDefault="00A56CBA" w:rsidP="00AE5C8E">
            <w:pPr>
              <w:spacing w:after="0"/>
              <w:rPr>
                <w:rFonts w:ascii="Century Gothic" w:hAnsi="Century Gothic"/>
                <w:b/>
                <w:bCs/>
                <w:color w:val="000000"/>
                <w:sz w:val="16"/>
                <w:szCs w:val="16"/>
              </w:rPr>
            </w:pPr>
            <w:r w:rsidRPr="00045C68">
              <w:rPr>
                <w:rFonts w:ascii="Century Gothic" w:eastAsia="Calibri" w:hAnsi="Century Gothic"/>
                <w:b/>
                <w:bCs/>
                <w:color w:val="000000"/>
                <w:sz w:val="16"/>
                <w:szCs w:val="16"/>
              </w:rPr>
              <w:lastRenderedPageBreak/>
              <w:t xml:space="preserve">9 </w:t>
            </w:r>
          </w:p>
        </w:tc>
        <w:tc>
          <w:tcPr>
            <w:tcW w:w="3060" w:type="dxa"/>
            <w:tcBorders>
              <w:top w:val="single" w:sz="8" w:space="0" w:color="000000" w:themeColor="text1"/>
              <w:bottom w:val="single" w:sz="8" w:space="0" w:color="000000" w:themeColor="text1"/>
            </w:tcBorders>
            <w:hideMark/>
          </w:tcPr>
          <w:p w:rsidR="00A56CBA" w:rsidRPr="00045C68" w:rsidRDefault="00A56CBA" w:rsidP="00AE5C8E">
            <w:pPr>
              <w:spacing w:after="0"/>
              <w:rPr>
                <w:rFonts w:ascii="Century Gothic" w:hAnsi="Century Gothic"/>
                <w:color w:val="000000"/>
                <w:sz w:val="16"/>
                <w:szCs w:val="16"/>
              </w:rPr>
            </w:pPr>
            <w:r w:rsidRPr="00045C68">
              <w:rPr>
                <w:rFonts w:ascii="Century Gothic" w:hAnsi="Century Gothic"/>
                <w:color w:val="000000"/>
                <w:sz w:val="16"/>
                <w:szCs w:val="16"/>
              </w:rPr>
              <w:t>Adjustment  Amount (ADX01)</w:t>
            </w:r>
            <w:r w:rsidRPr="00045C68">
              <w:rPr>
                <w:rFonts w:ascii="Century Gothic" w:eastAsia="Calibri" w:hAnsi="Century Gothic"/>
                <w:color w:val="000000"/>
                <w:sz w:val="16"/>
                <w:szCs w:val="16"/>
              </w:rPr>
              <w:t xml:space="preserve"> </w:t>
            </w:r>
          </w:p>
        </w:tc>
        <w:tc>
          <w:tcPr>
            <w:tcW w:w="4080" w:type="dxa"/>
            <w:tcBorders>
              <w:top w:val="single" w:sz="8" w:space="0" w:color="000000" w:themeColor="text1"/>
              <w:bottom w:val="single" w:sz="8" w:space="0" w:color="000000" w:themeColor="text1"/>
            </w:tcBorders>
            <w:hideMark/>
          </w:tcPr>
          <w:p w:rsidR="00A56CBA" w:rsidRPr="00045C68" w:rsidRDefault="00A56CBA" w:rsidP="00AE5C8E">
            <w:pPr>
              <w:spacing w:after="0"/>
              <w:rPr>
                <w:rFonts w:ascii="Century Gothic" w:hAnsi="Century Gothic"/>
                <w:color w:val="000000"/>
                <w:sz w:val="16"/>
                <w:szCs w:val="16"/>
              </w:rPr>
            </w:pPr>
            <w:r w:rsidRPr="00045C68">
              <w:rPr>
                <w:rFonts w:ascii="Century Gothic" w:hAnsi="Century Gothic"/>
                <w:color w:val="000000"/>
                <w:sz w:val="16"/>
                <w:szCs w:val="16"/>
              </w:rPr>
              <w:t>ADX</w:t>
            </w:r>
            <w:r w:rsidRPr="00045C68">
              <w:rPr>
                <w:rFonts w:ascii="Century Gothic" w:hAnsi="Century Gothic"/>
                <w:b/>
                <w:bCs/>
                <w:color w:val="000000"/>
                <w:sz w:val="16"/>
                <w:szCs w:val="16"/>
              </w:rPr>
              <w:t>*-8.98</w:t>
            </w:r>
            <w:r w:rsidRPr="00045C68">
              <w:rPr>
                <w:rFonts w:ascii="Century Gothic" w:hAnsi="Century Gothic"/>
                <w:color w:val="000000"/>
                <w:sz w:val="16"/>
                <w:szCs w:val="16"/>
              </w:rPr>
              <w:t>*01</w:t>
            </w:r>
            <w:r w:rsidRPr="00045C68">
              <w:rPr>
                <w:rFonts w:ascii="Century Gothic" w:eastAsia="Calibri" w:hAnsi="Century Gothic"/>
                <w:b/>
                <w:bCs/>
                <w:color w:val="000000"/>
                <w:sz w:val="16"/>
                <w:szCs w:val="16"/>
              </w:rPr>
              <w:t>\</w:t>
            </w:r>
          </w:p>
        </w:tc>
        <w:tc>
          <w:tcPr>
            <w:tcW w:w="5952" w:type="dxa"/>
            <w:tcBorders>
              <w:top w:val="single" w:sz="8" w:space="0" w:color="000000" w:themeColor="text1"/>
              <w:bottom w:val="single" w:sz="8" w:space="0" w:color="000000" w:themeColor="text1"/>
            </w:tcBorders>
            <w:hideMark/>
          </w:tcPr>
          <w:p w:rsidR="00A56CBA" w:rsidRPr="00045C68" w:rsidRDefault="00A56CBA" w:rsidP="00AE5C8E">
            <w:pPr>
              <w:spacing w:after="0"/>
              <w:rPr>
                <w:rFonts w:ascii="Century Gothic" w:hAnsi="Century Gothic"/>
                <w:color w:val="000000"/>
                <w:sz w:val="16"/>
                <w:szCs w:val="16"/>
              </w:rPr>
            </w:pPr>
            <w:r w:rsidRPr="00045C68">
              <w:rPr>
                <w:rFonts w:ascii="Century Gothic" w:hAnsi="Century Gothic"/>
                <w:color w:val="000000"/>
                <w:sz w:val="16"/>
                <w:szCs w:val="16"/>
              </w:rPr>
              <w:t>&lt;AdjstmntAmtAndRsn&gt;</w:t>
            </w:r>
          </w:p>
          <w:p w:rsidR="00A56CBA" w:rsidRPr="00045C68" w:rsidRDefault="00A56CBA" w:rsidP="00AE5C8E">
            <w:pPr>
              <w:spacing w:after="0"/>
              <w:ind w:firstLine="582"/>
              <w:rPr>
                <w:rFonts w:ascii="Century Gothic" w:hAnsi="Century Gothic"/>
                <w:color w:val="000000"/>
                <w:sz w:val="16"/>
                <w:szCs w:val="16"/>
              </w:rPr>
            </w:pPr>
            <w:r w:rsidRPr="00045C68">
              <w:rPr>
                <w:rFonts w:ascii="Century Gothic" w:hAnsi="Century Gothic"/>
                <w:color w:val="000000"/>
                <w:sz w:val="16"/>
                <w:szCs w:val="16"/>
              </w:rPr>
              <w:t xml:space="preserve">   &lt;Amt Ccy="USD"&gt;</w:t>
            </w:r>
            <w:r w:rsidRPr="00045C68">
              <w:rPr>
                <w:rFonts w:ascii="Century Gothic" w:hAnsi="Century Gothic"/>
                <w:b/>
                <w:bCs/>
                <w:color w:val="000000"/>
                <w:sz w:val="16"/>
                <w:szCs w:val="16"/>
              </w:rPr>
              <w:t>8.98</w:t>
            </w:r>
            <w:r w:rsidRPr="00045C68">
              <w:rPr>
                <w:rFonts w:ascii="Century Gothic" w:hAnsi="Century Gothic"/>
                <w:color w:val="000000"/>
                <w:sz w:val="16"/>
                <w:szCs w:val="16"/>
              </w:rPr>
              <w:t>&lt;/Amt&gt;</w:t>
            </w:r>
          </w:p>
          <w:p w:rsidR="00A56CBA" w:rsidRPr="00045C68" w:rsidRDefault="00A56CBA" w:rsidP="00AE5C8E">
            <w:pPr>
              <w:spacing w:after="0"/>
              <w:ind w:firstLine="1032"/>
              <w:rPr>
                <w:rFonts w:ascii="Century Gothic" w:hAnsi="Century Gothic"/>
                <w:color w:val="000000"/>
                <w:sz w:val="16"/>
                <w:szCs w:val="16"/>
              </w:rPr>
            </w:pPr>
            <w:r w:rsidRPr="00045C68">
              <w:rPr>
                <w:rFonts w:ascii="Century Gothic" w:hAnsi="Century Gothic"/>
                <w:color w:val="000000"/>
                <w:sz w:val="16"/>
                <w:szCs w:val="16"/>
              </w:rPr>
              <w:t xml:space="preserve">   &lt;CdtDbtInd&gt;</w:t>
            </w:r>
            <w:r w:rsidRPr="00045C68">
              <w:rPr>
                <w:rFonts w:ascii="Century Gothic" w:hAnsi="Century Gothic"/>
                <w:b/>
                <w:bCs/>
                <w:color w:val="000000"/>
                <w:sz w:val="16"/>
                <w:szCs w:val="16"/>
              </w:rPr>
              <w:t>DBIT</w:t>
            </w:r>
            <w:r w:rsidRPr="00045C68">
              <w:rPr>
                <w:rFonts w:ascii="Century Gothic" w:hAnsi="Century Gothic"/>
                <w:color w:val="000000"/>
                <w:sz w:val="16"/>
                <w:szCs w:val="16"/>
              </w:rPr>
              <w:t>&lt;/CdtDbtInd&gt;</w:t>
            </w:r>
          </w:p>
          <w:p w:rsidR="00A56CBA" w:rsidRPr="00045C68" w:rsidRDefault="00CB348F" w:rsidP="00AE5C8E">
            <w:pPr>
              <w:spacing w:after="0"/>
              <w:ind w:firstLine="582"/>
              <w:rPr>
                <w:rFonts w:ascii="Century Gothic" w:hAnsi="Century Gothic"/>
                <w:color w:val="000000"/>
                <w:sz w:val="16"/>
                <w:szCs w:val="16"/>
              </w:rPr>
            </w:pPr>
            <w:r w:rsidRPr="00045C68">
              <w:rPr>
                <w:rFonts w:ascii="Century Gothic" w:hAnsi="Century Gothic"/>
                <w:noProof/>
                <w:color w:val="000000"/>
                <w:sz w:val="16"/>
                <w:szCs w:val="16"/>
              </w:rPr>
              <mc:AlternateContent>
                <mc:Choice Requires="wpg">
                  <w:drawing>
                    <wp:anchor distT="0" distB="0" distL="114300" distR="114300" simplePos="0" relativeHeight="251660288" behindDoc="0" locked="0" layoutInCell="1" allowOverlap="1" wp14:anchorId="7C250265" wp14:editId="32D9D64D">
                      <wp:simplePos x="0" y="0"/>
                      <wp:positionH relativeFrom="column">
                        <wp:posOffset>1228725</wp:posOffset>
                      </wp:positionH>
                      <wp:positionV relativeFrom="paragraph">
                        <wp:posOffset>57150</wp:posOffset>
                      </wp:positionV>
                      <wp:extent cx="485775" cy="363220"/>
                      <wp:effectExtent l="20955" t="13970" r="7620" b="6096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775" cy="363220"/>
                                <a:chOff x="11340" y="4046"/>
                                <a:chExt cx="765" cy="572"/>
                              </a:xfrm>
                            </wpg:grpSpPr>
                            <wpg:grpSp>
                              <wpg:cNvPr id="5" name="Group 5"/>
                              <wpg:cNvGrpSpPr>
                                <a:grpSpLocks/>
                              </wpg:cNvGrpSpPr>
                              <wpg:grpSpPr bwMode="auto">
                                <a:xfrm>
                                  <a:off x="11340" y="4048"/>
                                  <a:ext cx="765" cy="570"/>
                                  <a:chOff x="11340" y="4049"/>
                                  <a:chExt cx="765" cy="570"/>
                                </a:xfrm>
                              </wpg:grpSpPr>
                              <wps:wsp>
                                <wps:cNvPr id="6" name="AutoShape 6"/>
                                <wps:cNvCnPr>
                                  <a:cxnSpLocks noChangeShapeType="1"/>
                                </wps:cNvCnPr>
                                <wps:spPr bwMode="auto">
                                  <a:xfrm>
                                    <a:off x="12090" y="4049"/>
                                    <a:ext cx="15" cy="570"/>
                                  </a:xfrm>
                                  <a:prstGeom prst="straightConnector1">
                                    <a:avLst/>
                                  </a:prstGeom>
                                  <a:noFill/>
                                  <a:ln w="9525">
                                    <a:solidFill>
                                      <a:srgbClr val="E31937"/>
                                    </a:solidFill>
                                    <a:round/>
                                    <a:headEnd/>
                                    <a:tailEnd/>
                                  </a:ln>
                                  <a:extLst>
                                    <a:ext uri="{909E8E84-426E-40DD-AFC4-6F175D3DCCD1}">
                                      <a14:hiddenFill xmlns:a14="http://schemas.microsoft.com/office/drawing/2010/main">
                                        <a:noFill/>
                                      </a14:hiddenFill>
                                    </a:ext>
                                  </a:extLst>
                                </wps:spPr>
                                <wps:bodyPr/>
                              </wps:wsp>
                              <wps:wsp>
                                <wps:cNvPr id="8" name="AutoShape 7"/>
                                <wps:cNvCnPr>
                                  <a:cxnSpLocks noChangeShapeType="1"/>
                                </wps:cNvCnPr>
                                <wps:spPr bwMode="auto">
                                  <a:xfrm flipH="1">
                                    <a:off x="11340" y="4619"/>
                                    <a:ext cx="765" cy="0"/>
                                  </a:xfrm>
                                  <a:prstGeom prst="straightConnector1">
                                    <a:avLst/>
                                  </a:prstGeom>
                                  <a:noFill/>
                                  <a:ln w="9525">
                                    <a:solidFill>
                                      <a:srgbClr val="E31937"/>
                                    </a:solidFill>
                                    <a:round/>
                                    <a:headEnd/>
                                    <a:tailEnd type="triangle" w="med" len="med"/>
                                  </a:ln>
                                  <a:extLst>
                                    <a:ext uri="{909E8E84-426E-40DD-AFC4-6F175D3DCCD1}">
                                      <a14:hiddenFill xmlns:a14="http://schemas.microsoft.com/office/drawing/2010/main">
                                        <a:noFill/>
                                      </a14:hiddenFill>
                                    </a:ext>
                                  </a:extLst>
                                </wps:spPr>
                                <wps:bodyPr/>
                              </wps:wsp>
                            </wpg:grpSp>
                            <wps:wsp>
                              <wps:cNvPr id="9" name="AutoShape 8"/>
                              <wps:cNvCnPr>
                                <a:cxnSpLocks noChangeShapeType="1"/>
                              </wps:cNvCnPr>
                              <wps:spPr bwMode="auto">
                                <a:xfrm flipH="1">
                                  <a:off x="11490" y="4046"/>
                                  <a:ext cx="600" cy="0"/>
                                </a:xfrm>
                                <a:prstGeom prst="straightConnector1">
                                  <a:avLst/>
                                </a:prstGeom>
                                <a:noFill/>
                                <a:ln w="9525">
                                  <a:solidFill>
                                    <a:srgbClr val="E31937"/>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5EAD56F" id="Group 4" o:spid="_x0000_s1026" style="position:absolute;margin-left:96.75pt;margin-top:4.5pt;width:38.25pt;height:28.6pt;z-index:251660288" coordorigin="11340,4046" coordsize="765,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">
                      <v:group id="Group 5" o:spid="_x0000_s1027" style="position:absolute;left:11340;top:4048;width:765;height:570" coordorigin="11340,4049" coordsize="765,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AutoShape 6" o:spid="_x0000_s1028" type="#_x0000_t32" style="position:absolute;left:12090;top:4049;width:15;height:5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JbecEAAADaAAAADwAAAGRycy9kb3ducmV2LnhtbESPQYvCMBSE7wv+h/AEL4umepClGkUF&#10;QS+CXUG8PZpnU9q8lCZq9dcbYWGPw8x8w8yXna3FnVpfOlYwHiUgiHOnSy4UnH63wx8QPiBrrB2T&#10;gid5WC56X3NMtXvwke5ZKESEsE9RgQmhSaX0uSGLfuQa4uhdXWsxRNkWUrf4iHBby0mSTKXFkuOC&#10;wYY2hvIqu9lIybq8ulTf5/3N7NaHyysztiiVGvS71QxEoC78h//aO61gCp8r8QbIx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8lt5wQAAANoAAAAPAAAAAAAAAAAAAAAA&#10;AKECAABkcnMvZG93bnJldi54bWxQSwUGAAAAAAQABAD5AAAAjwMAAAAA&#10;" strokecolor="#e31937"/>
                        <v:shape id="AutoShape 7" o:spid="_x0000_s1029" type="#_x0000_t32" style="position:absolute;left:11340;top:4619;width:76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3l5b4AAADaAAAADwAAAGRycy9kb3ducmV2LnhtbERPzYrCMBC+C75DGGFvmipSlmoUUQRx&#10;T/48wNCMbbWZ1Cba+vY7h4U9fnz/y3XvavWmNlSeDUwnCSji3NuKCwPXy378DSpEZIu1ZzLwoQDr&#10;1XCwxMz6jk/0PsdCSQiHDA2UMTaZ1iEvyWGY+IZYuJtvHUaBbaFti52Eu1rPkiTVDiuWhhIb2paU&#10;P84vJ73dfv4o0tM92U3T7f34wcvP7GnM16jfLEBF6uO/+M99sAZkq1yRG6BXv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DeXlvgAAANoAAAAPAAAAAAAAAAAAAAAAAKEC&#10;AABkcnMvZG93bnJldi54bWxQSwUGAAAAAAQABAD5AAAAjAMAAAAA&#10;" strokecolor="#e31937">
                          <v:stroke endarrow="block"/>
                        </v:shape>
                      </v:group>
                      <v:shape id="AutoShape 8" o:spid="_x0000_s1030" type="#_x0000_t32" style="position:absolute;left:11490;top:4046;width:60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dLusMAAADaAAAADwAAAGRycy9kb3ducmV2LnhtbESPT2vCQBTE7wW/w/KEXqTZaEWa1FWK&#10;WOrJ/2CPj+wzic2+DdmtSb+9Kwg9DjPzG2Y670wlrtS40rKCYRSDIM6sLjlXcDx8vryBcB5ZY2WZ&#10;FPyRg/ms9zTFVNuWd3Td+1wECLsUFRTe16mULivIoItsTRy8s20M+iCbXOoG2wA3lRzF8UQaLDks&#10;FFjToqDsZ/9rFJzM7psHpjy4yxK/tq/rcbtJVko997uPdxCeOv8ffrRXWkEC9yvhBs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0nS7rDAAAA2gAAAA8AAAAAAAAAAAAA&#10;AAAAoQIAAGRycy9kb3ducmV2LnhtbFBLBQYAAAAABAAEAPkAAACRAwAAAAA=&#10;" strokecolor="#e31937"/>
                    </v:group>
                  </w:pict>
                </mc:Fallback>
              </mc:AlternateContent>
            </w:r>
            <w:r w:rsidR="00A56CBA" w:rsidRPr="00045C68">
              <w:rPr>
                <w:rFonts w:ascii="Century Gothic" w:hAnsi="Century Gothic"/>
                <w:color w:val="000000"/>
                <w:sz w:val="16"/>
                <w:szCs w:val="16"/>
              </w:rPr>
              <w:t xml:space="preserve">   &lt;Rsn&gt;</w:t>
            </w:r>
            <w:r w:rsidR="00A56CBA" w:rsidRPr="00045C68">
              <w:rPr>
                <w:rFonts w:ascii="Century Gothic" w:hAnsi="Century Gothic"/>
                <w:b/>
                <w:bCs/>
                <w:color w:val="000000"/>
                <w:sz w:val="16"/>
                <w:szCs w:val="16"/>
              </w:rPr>
              <w:t>01</w:t>
            </w:r>
            <w:r w:rsidR="00A56CBA" w:rsidRPr="00045C68">
              <w:rPr>
                <w:rFonts w:ascii="Century Gothic" w:hAnsi="Century Gothic"/>
                <w:color w:val="000000"/>
                <w:sz w:val="16"/>
                <w:szCs w:val="16"/>
              </w:rPr>
              <w:t>&lt;/Rsn&gt;</w:t>
            </w:r>
          </w:p>
          <w:p w:rsidR="00A56CBA" w:rsidRPr="00045C68" w:rsidRDefault="00A56CBA" w:rsidP="00AE5C8E">
            <w:pPr>
              <w:spacing w:after="0"/>
              <w:rPr>
                <w:rFonts w:ascii="Century Gothic" w:hAnsi="Century Gothic"/>
                <w:color w:val="000000"/>
                <w:sz w:val="16"/>
                <w:szCs w:val="16"/>
              </w:rPr>
            </w:pPr>
            <w:r w:rsidRPr="00045C68">
              <w:rPr>
                <w:rFonts w:ascii="Century Gothic" w:hAnsi="Century Gothic"/>
                <w:color w:val="000000"/>
                <w:sz w:val="16"/>
                <w:szCs w:val="16"/>
              </w:rPr>
              <w:t xml:space="preserve">&lt;/AdjstmntAmtAndRsn&gt; </w:t>
            </w:r>
          </w:p>
        </w:tc>
      </w:tr>
      <w:tr w:rsidR="00A56CBA" w:rsidRPr="00045C68" w:rsidTr="00A56CBA">
        <w:trPr>
          <w:trHeight w:val="250"/>
        </w:trPr>
        <w:tc>
          <w:tcPr>
            <w:tcW w:w="468" w:type="dxa"/>
            <w:tcBorders>
              <w:top w:val="single" w:sz="8" w:space="0" w:color="000000" w:themeColor="text1"/>
              <w:bottom w:val="single" w:sz="8" w:space="0" w:color="000000" w:themeColor="text1"/>
            </w:tcBorders>
            <w:hideMark/>
          </w:tcPr>
          <w:p w:rsidR="00A56CBA" w:rsidRPr="00045C68" w:rsidRDefault="00A56CBA" w:rsidP="00AE5C8E">
            <w:pPr>
              <w:spacing w:after="0"/>
              <w:rPr>
                <w:rFonts w:ascii="Century Gothic" w:hAnsi="Century Gothic"/>
                <w:b/>
                <w:bCs/>
                <w:color w:val="000000"/>
                <w:sz w:val="16"/>
                <w:szCs w:val="16"/>
              </w:rPr>
            </w:pPr>
            <w:r w:rsidRPr="00045C68">
              <w:rPr>
                <w:rFonts w:ascii="Century Gothic" w:eastAsia="Calibri" w:hAnsi="Century Gothic"/>
                <w:b/>
                <w:bCs/>
                <w:color w:val="000000"/>
                <w:sz w:val="16"/>
                <w:szCs w:val="16"/>
              </w:rPr>
              <w:t xml:space="preserve">10 </w:t>
            </w:r>
          </w:p>
        </w:tc>
        <w:tc>
          <w:tcPr>
            <w:tcW w:w="3060" w:type="dxa"/>
            <w:tcBorders>
              <w:top w:val="single" w:sz="8" w:space="0" w:color="000000" w:themeColor="text1"/>
              <w:bottom w:val="single" w:sz="8" w:space="0" w:color="000000" w:themeColor="text1"/>
            </w:tcBorders>
            <w:hideMark/>
          </w:tcPr>
          <w:p w:rsidR="00A56CBA" w:rsidRPr="00045C68" w:rsidRDefault="00A56CBA" w:rsidP="00AE5C8E">
            <w:pPr>
              <w:spacing w:after="0"/>
              <w:rPr>
                <w:rFonts w:ascii="Century Gothic" w:hAnsi="Century Gothic"/>
                <w:color w:val="000000"/>
                <w:sz w:val="16"/>
                <w:szCs w:val="16"/>
              </w:rPr>
            </w:pPr>
            <w:r w:rsidRPr="00045C68">
              <w:rPr>
                <w:rFonts w:ascii="Century Gothic" w:hAnsi="Century Gothic"/>
                <w:color w:val="000000"/>
                <w:sz w:val="16"/>
                <w:szCs w:val="16"/>
              </w:rPr>
              <w:t>Adjustment Reason Code  (ADX02)</w:t>
            </w:r>
            <w:r w:rsidRPr="00045C68">
              <w:rPr>
                <w:rFonts w:ascii="Century Gothic" w:eastAsia="Calibri" w:hAnsi="Century Gothic"/>
                <w:color w:val="000000"/>
                <w:sz w:val="16"/>
                <w:szCs w:val="16"/>
              </w:rPr>
              <w:t xml:space="preserve"> </w:t>
            </w:r>
          </w:p>
        </w:tc>
        <w:tc>
          <w:tcPr>
            <w:tcW w:w="4080" w:type="dxa"/>
            <w:tcBorders>
              <w:top w:val="single" w:sz="8" w:space="0" w:color="000000" w:themeColor="text1"/>
              <w:bottom w:val="single" w:sz="8" w:space="0" w:color="000000" w:themeColor="text1"/>
            </w:tcBorders>
            <w:hideMark/>
          </w:tcPr>
          <w:p w:rsidR="00A56CBA" w:rsidRPr="00045C68" w:rsidRDefault="00A56CBA" w:rsidP="00AE5C8E">
            <w:pPr>
              <w:spacing w:after="0"/>
              <w:rPr>
                <w:rFonts w:ascii="Century Gothic" w:hAnsi="Century Gothic"/>
                <w:color w:val="000000"/>
                <w:sz w:val="16"/>
                <w:szCs w:val="16"/>
              </w:rPr>
            </w:pPr>
            <w:r w:rsidRPr="00045C68">
              <w:rPr>
                <w:rFonts w:ascii="Century Gothic" w:hAnsi="Century Gothic"/>
                <w:color w:val="000000"/>
                <w:sz w:val="16"/>
                <w:szCs w:val="16"/>
              </w:rPr>
              <w:t>ADX*-8.98*</w:t>
            </w:r>
            <w:r w:rsidRPr="00045C68">
              <w:rPr>
                <w:rFonts w:ascii="Century Gothic" w:hAnsi="Century Gothic"/>
                <w:b/>
                <w:bCs/>
                <w:color w:val="000000"/>
                <w:sz w:val="16"/>
                <w:szCs w:val="16"/>
              </w:rPr>
              <w:t>01</w:t>
            </w:r>
            <w:r w:rsidRPr="00045C68">
              <w:rPr>
                <w:rFonts w:ascii="Century Gothic" w:eastAsia="Calibri" w:hAnsi="Century Gothic"/>
                <w:b/>
                <w:bCs/>
                <w:color w:val="000000"/>
                <w:sz w:val="16"/>
                <w:szCs w:val="16"/>
              </w:rPr>
              <w:t>\</w:t>
            </w:r>
          </w:p>
        </w:tc>
        <w:tc>
          <w:tcPr>
            <w:tcW w:w="5952" w:type="dxa"/>
            <w:tcBorders>
              <w:top w:val="single" w:sz="8" w:space="0" w:color="000000" w:themeColor="text1"/>
              <w:bottom w:val="single" w:sz="8" w:space="0" w:color="000000" w:themeColor="text1"/>
            </w:tcBorders>
            <w:hideMark/>
          </w:tcPr>
          <w:p w:rsidR="00A56CBA" w:rsidRPr="00045C68" w:rsidRDefault="00A56CBA" w:rsidP="00AE5C8E">
            <w:pPr>
              <w:spacing w:after="0"/>
              <w:rPr>
                <w:rFonts w:ascii="Century Gothic" w:hAnsi="Century Gothic"/>
                <w:color w:val="000000"/>
                <w:sz w:val="16"/>
                <w:szCs w:val="16"/>
              </w:rPr>
            </w:pPr>
            <w:r w:rsidRPr="00045C68">
              <w:rPr>
                <w:rFonts w:ascii="Century Gothic" w:hAnsi="Century Gothic"/>
                <w:color w:val="000000"/>
                <w:sz w:val="16"/>
                <w:szCs w:val="16"/>
              </w:rPr>
              <w:t xml:space="preserve"> &lt;Rsn&gt;</w:t>
            </w:r>
            <w:r w:rsidRPr="00045C68">
              <w:rPr>
                <w:rFonts w:ascii="Century Gothic" w:hAnsi="Century Gothic"/>
                <w:b/>
                <w:bCs/>
                <w:color w:val="000000"/>
                <w:sz w:val="16"/>
                <w:szCs w:val="16"/>
              </w:rPr>
              <w:t>01</w:t>
            </w:r>
            <w:r w:rsidRPr="00045C68">
              <w:rPr>
                <w:rFonts w:ascii="Century Gothic" w:hAnsi="Century Gothic"/>
                <w:color w:val="000000"/>
                <w:sz w:val="16"/>
                <w:szCs w:val="16"/>
              </w:rPr>
              <w:t xml:space="preserve">&lt;/Rsn&gt; </w:t>
            </w:r>
          </w:p>
        </w:tc>
      </w:tr>
    </w:tbl>
    <w:p w:rsidR="001E6345" w:rsidRPr="00045C68" w:rsidRDefault="001E6345" w:rsidP="001E6345">
      <w:pPr>
        <w:pStyle w:val="ListParagraph"/>
        <w:spacing w:before="120"/>
        <w:ind w:left="1800"/>
        <w:rPr>
          <w:rFonts w:ascii="Century Gothic" w:hAnsi="Century Gothic"/>
          <w:b/>
          <w:color w:val="4F81BD" w:themeColor="accent1"/>
        </w:rPr>
      </w:pPr>
    </w:p>
    <w:p w:rsidR="006D3739" w:rsidRPr="00045C68" w:rsidRDefault="006D3739" w:rsidP="006D3739">
      <w:pPr>
        <w:spacing w:after="0" w:line="240" w:lineRule="auto"/>
        <w:ind w:left="1440"/>
        <w:rPr>
          <w:rFonts w:ascii="Century Gothic" w:hAnsi="Century Gothic"/>
          <w:b/>
          <w:sz w:val="20"/>
          <w:szCs w:val="20"/>
        </w:rPr>
      </w:pPr>
      <w:r w:rsidRPr="00045C68">
        <w:rPr>
          <w:rFonts w:ascii="Century Gothic" w:hAnsi="Century Gothic"/>
          <w:b/>
          <w:color w:val="000000"/>
          <w:sz w:val="20"/>
          <w:szCs w:val="20"/>
        </w:rPr>
        <w:t>CTX Remittance Example</w:t>
      </w:r>
      <w:r w:rsidRPr="00045C68">
        <w:rPr>
          <w:rFonts w:ascii="Century Gothic" w:hAnsi="Century Gothic"/>
          <w:b/>
          <w:sz w:val="20"/>
          <w:szCs w:val="20"/>
        </w:rPr>
        <w:t xml:space="preserve"> </w:t>
      </w:r>
    </w:p>
    <w:p w:rsidR="002857BB" w:rsidRPr="00045C68" w:rsidRDefault="002857BB" w:rsidP="006D3739">
      <w:pPr>
        <w:spacing w:before="120"/>
        <w:ind w:left="1440"/>
        <w:rPr>
          <w:rFonts w:ascii="Century Gothic" w:hAnsi="Century Gothic"/>
          <w:color w:val="000000"/>
          <w:sz w:val="20"/>
          <w:szCs w:val="20"/>
        </w:rPr>
      </w:pPr>
      <w:r w:rsidRPr="00045C68">
        <w:rPr>
          <w:rFonts w:ascii="Century Gothic" w:hAnsi="Century Gothic"/>
          <w:color w:val="000000"/>
          <w:sz w:val="20"/>
          <w:szCs w:val="20"/>
        </w:rPr>
        <w:t>The following provides an example of CTX addenda i</w:t>
      </w:r>
      <w:r w:rsidR="000633B4" w:rsidRPr="00045C68">
        <w:rPr>
          <w:rFonts w:ascii="Century Gothic" w:hAnsi="Century Gothic"/>
          <w:color w:val="000000"/>
          <w:sz w:val="20"/>
          <w:szCs w:val="20"/>
        </w:rPr>
        <w:t>n a</w:t>
      </w:r>
      <w:r w:rsidRPr="00045C68">
        <w:rPr>
          <w:rFonts w:ascii="Century Gothic" w:hAnsi="Century Gothic"/>
          <w:color w:val="000000"/>
          <w:sz w:val="20"/>
          <w:szCs w:val="20"/>
        </w:rPr>
        <w:t xml:space="preserve"> structured XML format</w:t>
      </w:r>
      <w:r w:rsidR="00710C61" w:rsidRPr="00045C68">
        <w:rPr>
          <w:rFonts w:ascii="Century Gothic" w:hAnsi="Century Gothic"/>
          <w:color w:val="000000"/>
          <w:sz w:val="20"/>
          <w:szCs w:val="20"/>
        </w:rPr>
        <w:t>.</w:t>
      </w:r>
    </w:p>
    <w:p w:rsidR="00710C61" w:rsidRPr="00045C68" w:rsidRDefault="00710C61" w:rsidP="006D3739">
      <w:pPr>
        <w:spacing w:before="120"/>
        <w:ind w:left="1440"/>
        <w:rPr>
          <w:rFonts w:ascii="Century Gothic" w:hAnsi="Century Gothic"/>
          <w:b/>
          <w:color w:val="000000"/>
          <w:sz w:val="20"/>
          <w:szCs w:val="20"/>
        </w:rPr>
      </w:pPr>
      <w:r w:rsidRPr="00045C68">
        <w:rPr>
          <w:rFonts w:ascii="Century Gothic" w:hAnsi="Century Gothic"/>
          <w:b/>
          <w:color w:val="000000"/>
          <w:sz w:val="20"/>
          <w:szCs w:val="20"/>
        </w:rPr>
        <w:t xml:space="preserve">Figure 11: </w:t>
      </w:r>
    </w:p>
    <w:p w:rsidR="00757607" w:rsidRPr="00045C68" w:rsidRDefault="00CB348F" w:rsidP="00757607">
      <w:pPr>
        <w:rPr>
          <w:rFonts w:ascii="Century Gothic" w:hAnsi="Century Gothic"/>
        </w:rPr>
      </w:pPr>
      <w:r w:rsidRPr="00045C68">
        <w:rPr>
          <w:rFonts w:ascii="Century Gothic" w:hAnsi="Century Gothic"/>
          <w:noProof/>
        </w:rPr>
        <mc:AlternateContent>
          <mc:Choice Requires="wps">
            <w:drawing>
              <wp:anchor distT="0" distB="0" distL="114300" distR="114300" simplePos="0" relativeHeight="251665408" behindDoc="1" locked="0" layoutInCell="1" allowOverlap="1" wp14:anchorId="69FF1A51" wp14:editId="7AA1872A">
                <wp:simplePos x="0" y="0"/>
                <wp:positionH relativeFrom="column">
                  <wp:posOffset>911860</wp:posOffset>
                </wp:positionH>
                <wp:positionV relativeFrom="paragraph">
                  <wp:posOffset>66040</wp:posOffset>
                </wp:positionV>
                <wp:extent cx="6593840" cy="3548380"/>
                <wp:effectExtent l="6985" t="7620" r="9525" b="6350"/>
                <wp:wrapTight wrapText="bothSides">
                  <wp:wrapPolygon edited="0">
                    <wp:start x="-46" y="-302"/>
                    <wp:lineTo x="-46" y="21298"/>
                    <wp:lineTo x="21646" y="21298"/>
                    <wp:lineTo x="21646" y="-302"/>
                    <wp:lineTo x="-46" y="-302"/>
                  </wp:wrapPolygon>
                </wp:wrapTight>
                <wp:docPr id="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3840" cy="3548380"/>
                        </a:xfrm>
                        <a:prstGeom prst="rect">
                          <a:avLst/>
                        </a:prstGeom>
                        <a:solidFill>
                          <a:srgbClr val="FFFFFF"/>
                        </a:solidFill>
                        <a:ln w="9525">
                          <a:solidFill>
                            <a:srgbClr val="000000"/>
                          </a:solidFill>
                          <a:miter lim="800000"/>
                          <a:headEnd/>
                          <a:tailEnd/>
                        </a:ln>
                      </wps:spPr>
                      <wps:txbx>
                        <w:txbxContent>
                          <w:p w:rsidR="00045C68" w:rsidRPr="00CD02E6" w:rsidRDefault="00045C68" w:rsidP="00CD02E6">
                            <w:pPr>
                              <w:autoSpaceDE w:val="0"/>
                              <w:autoSpaceDN w:val="0"/>
                              <w:adjustRightInd w:val="0"/>
                              <w:spacing w:after="0" w:line="240" w:lineRule="auto"/>
                              <w:rPr>
                                <w:rFonts w:ascii="Century Gothic" w:hAnsi="Century Gothic" w:cs="Arial"/>
                                <w:color w:val="000000"/>
                                <w:sz w:val="20"/>
                                <w:szCs w:val="20"/>
                              </w:rPr>
                            </w:pPr>
                            <w:r w:rsidRPr="00CD02E6">
                              <w:rPr>
                                <w:rFonts w:ascii="Century Gothic" w:hAnsi="Century Gothic" w:cs="Arial"/>
                                <w:color w:val="000000"/>
                                <w:sz w:val="20"/>
                                <w:szCs w:val="20"/>
                              </w:rPr>
                              <w:t xml:space="preserve">&lt;Strd&gt; </w:t>
                            </w:r>
                          </w:p>
                          <w:p w:rsidR="00045C68" w:rsidRPr="00CD02E6" w:rsidRDefault="00045C68" w:rsidP="00CD02E6">
                            <w:pPr>
                              <w:autoSpaceDE w:val="0"/>
                              <w:autoSpaceDN w:val="0"/>
                              <w:adjustRightInd w:val="0"/>
                              <w:spacing w:after="0" w:line="240" w:lineRule="auto"/>
                              <w:ind w:firstLine="360"/>
                              <w:rPr>
                                <w:rFonts w:ascii="Century Gothic" w:hAnsi="Century Gothic" w:cs="Arial"/>
                                <w:color w:val="000000"/>
                                <w:sz w:val="20"/>
                                <w:szCs w:val="20"/>
                              </w:rPr>
                            </w:pPr>
                            <w:r w:rsidRPr="00CD02E6">
                              <w:rPr>
                                <w:rFonts w:ascii="Century Gothic" w:hAnsi="Century Gothic" w:cs="Arial"/>
                                <w:color w:val="000000"/>
                                <w:sz w:val="20"/>
                                <w:szCs w:val="20"/>
                              </w:rPr>
                              <w:t xml:space="preserve">&lt;RfrdDocInf&gt; </w:t>
                            </w:r>
                          </w:p>
                          <w:p w:rsidR="00045C68" w:rsidRPr="00CD02E6" w:rsidRDefault="00045C68" w:rsidP="00CD02E6">
                            <w:pPr>
                              <w:autoSpaceDE w:val="0"/>
                              <w:autoSpaceDN w:val="0"/>
                              <w:adjustRightInd w:val="0"/>
                              <w:spacing w:after="0" w:line="240" w:lineRule="auto"/>
                              <w:ind w:left="720"/>
                              <w:rPr>
                                <w:rFonts w:ascii="Century Gothic" w:hAnsi="Century Gothic" w:cs="Arial"/>
                                <w:color w:val="000000"/>
                                <w:sz w:val="20"/>
                                <w:szCs w:val="20"/>
                              </w:rPr>
                            </w:pPr>
                            <w:r w:rsidRPr="00CD02E6">
                              <w:rPr>
                                <w:rFonts w:ascii="Century Gothic" w:hAnsi="Century Gothic" w:cs="Arial"/>
                                <w:color w:val="000000"/>
                                <w:sz w:val="20"/>
                                <w:szCs w:val="20"/>
                              </w:rPr>
                              <w:t xml:space="preserve">&lt;Tp&gt; </w:t>
                            </w:r>
                          </w:p>
                          <w:p w:rsidR="00045C68" w:rsidRPr="00CD02E6" w:rsidRDefault="00045C68" w:rsidP="00CD02E6">
                            <w:pPr>
                              <w:autoSpaceDE w:val="0"/>
                              <w:autoSpaceDN w:val="0"/>
                              <w:adjustRightInd w:val="0"/>
                              <w:spacing w:after="0" w:line="240" w:lineRule="auto"/>
                              <w:ind w:left="720" w:firstLine="360"/>
                              <w:rPr>
                                <w:rFonts w:ascii="Century Gothic" w:hAnsi="Century Gothic" w:cs="Arial"/>
                                <w:color w:val="000000"/>
                                <w:sz w:val="20"/>
                                <w:szCs w:val="20"/>
                              </w:rPr>
                            </w:pPr>
                            <w:r w:rsidRPr="00CD02E6">
                              <w:rPr>
                                <w:rFonts w:ascii="Century Gothic" w:hAnsi="Century Gothic" w:cs="Arial"/>
                                <w:color w:val="000000"/>
                                <w:sz w:val="20"/>
                                <w:szCs w:val="20"/>
                              </w:rPr>
                              <w:t xml:space="preserve">&lt;CdOrPrtry&gt; </w:t>
                            </w:r>
                          </w:p>
                          <w:p w:rsidR="00045C68" w:rsidRPr="00CD02E6" w:rsidRDefault="00045C68" w:rsidP="00CD02E6">
                            <w:pPr>
                              <w:autoSpaceDE w:val="0"/>
                              <w:autoSpaceDN w:val="0"/>
                              <w:adjustRightInd w:val="0"/>
                              <w:spacing w:after="0" w:line="240" w:lineRule="auto"/>
                              <w:ind w:left="720" w:firstLine="720"/>
                              <w:rPr>
                                <w:rFonts w:ascii="Century Gothic" w:hAnsi="Century Gothic" w:cs="Arial"/>
                                <w:color w:val="000000"/>
                                <w:sz w:val="20"/>
                                <w:szCs w:val="20"/>
                              </w:rPr>
                            </w:pPr>
                            <w:r w:rsidRPr="00CD02E6">
                              <w:rPr>
                                <w:rFonts w:ascii="Century Gothic" w:hAnsi="Century Gothic" w:cs="Arial"/>
                                <w:color w:val="000000"/>
                                <w:sz w:val="20"/>
                                <w:szCs w:val="20"/>
                              </w:rPr>
                              <w:t xml:space="preserve">&lt;Cd&gt;CINV&lt;/CD&gt; </w:t>
                            </w:r>
                          </w:p>
                          <w:p w:rsidR="00045C68" w:rsidRPr="00CD02E6" w:rsidRDefault="00045C68" w:rsidP="00CD02E6">
                            <w:pPr>
                              <w:autoSpaceDE w:val="0"/>
                              <w:autoSpaceDN w:val="0"/>
                              <w:adjustRightInd w:val="0"/>
                              <w:spacing w:after="0" w:line="240" w:lineRule="auto"/>
                              <w:ind w:left="720" w:firstLine="360"/>
                              <w:rPr>
                                <w:rFonts w:ascii="Century Gothic" w:hAnsi="Century Gothic" w:cs="Arial"/>
                                <w:color w:val="000000"/>
                                <w:sz w:val="20"/>
                                <w:szCs w:val="20"/>
                              </w:rPr>
                            </w:pPr>
                            <w:r w:rsidRPr="00CD02E6">
                              <w:rPr>
                                <w:rFonts w:ascii="Century Gothic" w:hAnsi="Century Gothic" w:cs="Arial"/>
                                <w:color w:val="000000"/>
                                <w:sz w:val="20"/>
                                <w:szCs w:val="20"/>
                              </w:rPr>
                              <w:t xml:space="preserve">&lt;/CdOrPrtry&gt; </w:t>
                            </w:r>
                          </w:p>
                          <w:p w:rsidR="00045C68" w:rsidRPr="00CD02E6" w:rsidRDefault="00045C68" w:rsidP="00CD02E6">
                            <w:pPr>
                              <w:autoSpaceDE w:val="0"/>
                              <w:autoSpaceDN w:val="0"/>
                              <w:adjustRightInd w:val="0"/>
                              <w:spacing w:after="0" w:line="240" w:lineRule="auto"/>
                              <w:ind w:firstLine="720"/>
                              <w:rPr>
                                <w:rFonts w:ascii="Century Gothic" w:hAnsi="Century Gothic" w:cs="Arial"/>
                                <w:color w:val="000000"/>
                                <w:sz w:val="20"/>
                                <w:szCs w:val="20"/>
                              </w:rPr>
                            </w:pPr>
                            <w:r w:rsidRPr="00CD02E6">
                              <w:rPr>
                                <w:rFonts w:ascii="Century Gothic" w:hAnsi="Century Gothic" w:cs="Arial"/>
                                <w:color w:val="000000"/>
                                <w:sz w:val="20"/>
                                <w:szCs w:val="20"/>
                              </w:rPr>
                              <w:t xml:space="preserve">&lt;/Tp&gt; </w:t>
                            </w:r>
                          </w:p>
                          <w:p w:rsidR="00045C68" w:rsidRPr="00CD02E6" w:rsidRDefault="00045C68" w:rsidP="00CD02E6">
                            <w:pPr>
                              <w:autoSpaceDE w:val="0"/>
                              <w:autoSpaceDN w:val="0"/>
                              <w:adjustRightInd w:val="0"/>
                              <w:spacing w:after="0" w:line="240" w:lineRule="auto"/>
                              <w:ind w:left="720" w:firstLine="360"/>
                              <w:rPr>
                                <w:rFonts w:ascii="Century Gothic" w:hAnsi="Century Gothic" w:cs="Arial"/>
                                <w:color w:val="000000"/>
                                <w:sz w:val="20"/>
                                <w:szCs w:val="20"/>
                              </w:rPr>
                            </w:pPr>
                            <w:r w:rsidRPr="00CD02E6">
                              <w:rPr>
                                <w:rFonts w:ascii="Century Gothic" w:hAnsi="Century Gothic" w:cs="Arial"/>
                                <w:color w:val="000000"/>
                                <w:sz w:val="20"/>
                                <w:szCs w:val="20"/>
                              </w:rPr>
                              <w:t xml:space="preserve">&lt;Nb&gt;A123456&lt;/Nb&gt; </w:t>
                            </w:r>
                          </w:p>
                          <w:p w:rsidR="00045C68" w:rsidRPr="00CD02E6" w:rsidRDefault="00045C68" w:rsidP="00CD02E6">
                            <w:pPr>
                              <w:autoSpaceDE w:val="0"/>
                              <w:autoSpaceDN w:val="0"/>
                              <w:adjustRightInd w:val="0"/>
                              <w:spacing w:after="0" w:line="240" w:lineRule="auto"/>
                              <w:ind w:firstLine="1080"/>
                              <w:rPr>
                                <w:rFonts w:ascii="Century Gothic" w:hAnsi="Century Gothic" w:cs="Arial"/>
                                <w:color w:val="000000"/>
                                <w:sz w:val="20"/>
                                <w:szCs w:val="20"/>
                              </w:rPr>
                            </w:pPr>
                            <w:r w:rsidRPr="00CD02E6">
                              <w:rPr>
                                <w:rFonts w:ascii="Century Gothic" w:hAnsi="Century Gothic" w:cs="Arial"/>
                                <w:color w:val="000000"/>
                                <w:sz w:val="20"/>
                                <w:szCs w:val="20"/>
                              </w:rPr>
                              <w:t>&lt;RltdDt&gt;2011-10-01&lt;</w:t>
                            </w:r>
                            <w:r>
                              <w:rPr>
                                <w:rFonts w:ascii="Century Gothic" w:hAnsi="Century Gothic" w:cs="Arial"/>
                                <w:color w:val="000000"/>
                                <w:sz w:val="20"/>
                                <w:szCs w:val="20"/>
                              </w:rPr>
                              <w:t>/</w:t>
                            </w:r>
                            <w:r w:rsidRPr="00CD02E6">
                              <w:rPr>
                                <w:rFonts w:ascii="Century Gothic" w:hAnsi="Century Gothic" w:cs="Arial"/>
                                <w:color w:val="000000"/>
                                <w:sz w:val="20"/>
                                <w:szCs w:val="20"/>
                              </w:rPr>
                              <w:t>R</w:t>
                            </w:r>
                            <w:r>
                              <w:rPr>
                                <w:rFonts w:ascii="Century Gothic" w:hAnsi="Century Gothic" w:cs="Arial"/>
                                <w:color w:val="000000"/>
                                <w:sz w:val="20"/>
                                <w:szCs w:val="20"/>
                              </w:rPr>
                              <w:t>l</w:t>
                            </w:r>
                            <w:r w:rsidRPr="00CD02E6">
                              <w:rPr>
                                <w:rFonts w:ascii="Century Gothic" w:hAnsi="Century Gothic" w:cs="Arial"/>
                                <w:color w:val="000000"/>
                                <w:sz w:val="20"/>
                                <w:szCs w:val="20"/>
                              </w:rPr>
                              <w:t xml:space="preserve">tdDt&gt; </w:t>
                            </w:r>
                          </w:p>
                          <w:p w:rsidR="00045C68" w:rsidRPr="00CD02E6" w:rsidRDefault="00045C68" w:rsidP="00CD02E6">
                            <w:pPr>
                              <w:autoSpaceDE w:val="0"/>
                              <w:autoSpaceDN w:val="0"/>
                              <w:adjustRightInd w:val="0"/>
                              <w:spacing w:after="0" w:line="240" w:lineRule="auto"/>
                              <w:ind w:firstLine="360"/>
                              <w:rPr>
                                <w:rFonts w:ascii="Century Gothic" w:hAnsi="Century Gothic" w:cs="Arial"/>
                                <w:color w:val="000000"/>
                                <w:sz w:val="20"/>
                                <w:szCs w:val="20"/>
                              </w:rPr>
                            </w:pPr>
                            <w:r w:rsidRPr="00CD02E6">
                              <w:rPr>
                                <w:rFonts w:ascii="Century Gothic" w:hAnsi="Century Gothic" w:cs="Arial"/>
                                <w:color w:val="000000"/>
                                <w:sz w:val="20"/>
                                <w:szCs w:val="20"/>
                              </w:rPr>
                              <w:t xml:space="preserve">&lt;/RfrdDocInf&gt; </w:t>
                            </w:r>
                          </w:p>
                          <w:p w:rsidR="00045C68" w:rsidRPr="00CD02E6" w:rsidRDefault="00045C68" w:rsidP="00CD02E6">
                            <w:pPr>
                              <w:autoSpaceDE w:val="0"/>
                              <w:autoSpaceDN w:val="0"/>
                              <w:adjustRightInd w:val="0"/>
                              <w:spacing w:after="0" w:line="240" w:lineRule="auto"/>
                              <w:ind w:firstLine="360"/>
                              <w:rPr>
                                <w:rFonts w:ascii="Century Gothic" w:hAnsi="Century Gothic" w:cs="Arial"/>
                                <w:color w:val="000000"/>
                                <w:sz w:val="20"/>
                                <w:szCs w:val="20"/>
                              </w:rPr>
                            </w:pPr>
                            <w:r w:rsidRPr="00CD02E6">
                              <w:rPr>
                                <w:rFonts w:ascii="Century Gothic" w:hAnsi="Century Gothic" w:cs="Arial"/>
                                <w:color w:val="000000"/>
                                <w:sz w:val="20"/>
                                <w:szCs w:val="20"/>
                              </w:rPr>
                              <w:t xml:space="preserve">&lt;RfrdDocAmt&gt; </w:t>
                            </w:r>
                          </w:p>
                          <w:p w:rsidR="00045C68" w:rsidRPr="00CD02E6" w:rsidRDefault="00045C68" w:rsidP="00CD02E6">
                            <w:pPr>
                              <w:autoSpaceDE w:val="0"/>
                              <w:autoSpaceDN w:val="0"/>
                              <w:adjustRightInd w:val="0"/>
                              <w:spacing w:after="0" w:line="240" w:lineRule="auto"/>
                              <w:ind w:firstLine="720"/>
                              <w:rPr>
                                <w:rFonts w:ascii="Century Gothic" w:hAnsi="Century Gothic" w:cs="Arial"/>
                                <w:color w:val="000000"/>
                                <w:sz w:val="20"/>
                                <w:szCs w:val="20"/>
                              </w:rPr>
                            </w:pPr>
                            <w:r w:rsidRPr="00CD02E6">
                              <w:rPr>
                                <w:rFonts w:ascii="Century Gothic" w:hAnsi="Century Gothic" w:cs="Arial"/>
                                <w:color w:val="000000"/>
                                <w:sz w:val="20"/>
                                <w:szCs w:val="20"/>
                              </w:rPr>
                              <w:t xml:space="preserve">&lt;DuePyblAmt Ccy=“USD”&gt;100.00&lt;/DuePyblAmt&gt; </w:t>
                            </w:r>
                          </w:p>
                          <w:p w:rsidR="00045C68" w:rsidRPr="00CD02E6" w:rsidRDefault="00045C68" w:rsidP="00CD02E6">
                            <w:pPr>
                              <w:autoSpaceDE w:val="0"/>
                              <w:autoSpaceDN w:val="0"/>
                              <w:adjustRightInd w:val="0"/>
                              <w:spacing w:after="0" w:line="240" w:lineRule="auto"/>
                              <w:ind w:firstLine="720"/>
                              <w:rPr>
                                <w:rFonts w:ascii="Century Gothic" w:hAnsi="Century Gothic" w:cs="Arial"/>
                                <w:color w:val="000000"/>
                                <w:sz w:val="20"/>
                                <w:szCs w:val="20"/>
                              </w:rPr>
                            </w:pPr>
                            <w:r w:rsidRPr="00CD02E6">
                              <w:rPr>
                                <w:rFonts w:ascii="Century Gothic" w:hAnsi="Century Gothic" w:cs="Arial"/>
                                <w:color w:val="000000"/>
                                <w:sz w:val="20"/>
                                <w:szCs w:val="20"/>
                              </w:rPr>
                              <w:t xml:space="preserve">&lt;DscntApldAmt Ccy= “USD”&gt;2.00&lt;/DscntApldAmt&gt; </w:t>
                            </w:r>
                          </w:p>
                          <w:p w:rsidR="00045C68" w:rsidRPr="00CD02E6" w:rsidRDefault="00045C68" w:rsidP="00CD02E6">
                            <w:pPr>
                              <w:autoSpaceDE w:val="0"/>
                              <w:autoSpaceDN w:val="0"/>
                              <w:adjustRightInd w:val="0"/>
                              <w:spacing w:after="0" w:line="240" w:lineRule="auto"/>
                              <w:ind w:left="360" w:firstLine="360"/>
                              <w:rPr>
                                <w:rFonts w:ascii="Century Gothic" w:hAnsi="Century Gothic" w:cs="Arial"/>
                                <w:color w:val="000000"/>
                                <w:sz w:val="20"/>
                                <w:szCs w:val="20"/>
                              </w:rPr>
                            </w:pPr>
                            <w:r w:rsidRPr="00CD02E6">
                              <w:rPr>
                                <w:rFonts w:ascii="Century Gothic" w:hAnsi="Century Gothic" w:cs="Arial"/>
                                <w:color w:val="000000"/>
                                <w:sz w:val="20"/>
                                <w:szCs w:val="20"/>
                              </w:rPr>
                              <w:t xml:space="preserve">&lt;TaxAmt Ccy=“USD”&gt;0.00&lt;/TaxAmt&gt; </w:t>
                            </w:r>
                          </w:p>
                          <w:p w:rsidR="00045C68" w:rsidRPr="00CD02E6" w:rsidRDefault="00045C68" w:rsidP="00CD02E6">
                            <w:pPr>
                              <w:autoSpaceDE w:val="0"/>
                              <w:autoSpaceDN w:val="0"/>
                              <w:adjustRightInd w:val="0"/>
                              <w:spacing w:after="0" w:line="240" w:lineRule="auto"/>
                              <w:ind w:left="360" w:firstLine="360"/>
                              <w:rPr>
                                <w:rFonts w:ascii="Century Gothic" w:hAnsi="Century Gothic" w:cs="Arial"/>
                                <w:color w:val="000000"/>
                                <w:sz w:val="20"/>
                                <w:szCs w:val="20"/>
                              </w:rPr>
                            </w:pPr>
                            <w:r w:rsidRPr="00CD02E6">
                              <w:rPr>
                                <w:rFonts w:ascii="Century Gothic" w:hAnsi="Century Gothic" w:cs="Arial"/>
                                <w:color w:val="000000"/>
                                <w:sz w:val="20"/>
                                <w:szCs w:val="20"/>
                              </w:rPr>
                              <w:t xml:space="preserve">&lt;RmtdAmt Ccy=“USD”&gt;98.00&lt;/RmtdAmt&gt; </w:t>
                            </w:r>
                          </w:p>
                          <w:p w:rsidR="00045C68" w:rsidRPr="00CD02E6" w:rsidRDefault="00045C68" w:rsidP="00CD02E6">
                            <w:pPr>
                              <w:autoSpaceDE w:val="0"/>
                              <w:autoSpaceDN w:val="0"/>
                              <w:adjustRightInd w:val="0"/>
                              <w:spacing w:after="0" w:line="240" w:lineRule="auto"/>
                              <w:ind w:firstLine="360"/>
                              <w:rPr>
                                <w:rFonts w:ascii="Century Gothic" w:hAnsi="Century Gothic" w:cs="Arial"/>
                                <w:color w:val="000000"/>
                                <w:sz w:val="20"/>
                                <w:szCs w:val="20"/>
                              </w:rPr>
                            </w:pPr>
                            <w:r w:rsidRPr="00CD02E6">
                              <w:rPr>
                                <w:rFonts w:ascii="Century Gothic" w:hAnsi="Century Gothic" w:cs="Arial"/>
                                <w:color w:val="000000"/>
                                <w:sz w:val="20"/>
                                <w:szCs w:val="20"/>
                              </w:rPr>
                              <w:t xml:space="preserve">&lt;/RfrdDocAmt&gt; </w:t>
                            </w:r>
                          </w:p>
                          <w:p w:rsidR="00045C68" w:rsidRPr="00CD02E6" w:rsidRDefault="00045C68" w:rsidP="00CD02E6">
                            <w:pPr>
                              <w:autoSpaceDE w:val="0"/>
                              <w:autoSpaceDN w:val="0"/>
                              <w:adjustRightInd w:val="0"/>
                              <w:spacing w:after="0" w:line="240" w:lineRule="auto"/>
                              <w:ind w:firstLine="360"/>
                              <w:rPr>
                                <w:rFonts w:ascii="Century Gothic" w:hAnsi="Century Gothic" w:cs="Arial"/>
                                <w:color w:val="000000"/>
                                <w:sz w:val="20"/>
                                <w:szCs w:val="20"/>
                              </w:rPr>
                            </w:pPr>
                            <w:r w:rsidRPr="00CD02E6">
                              <w:rPr>
                                <w:rFonts w:ascii="Century Gothic" w:hAnsi="Century Gothic" w:cs="Arial"/>
                                <w:color w:val="000000"/>
                                <w:sz w:val="20"/>
                                <w:szCs w:val="20"/>
                              </w:rPr>
                              <w:t xml:space="preserve"> </w:t>
                            </w:r>
                          </w:p>
                          <w:p w:rsidR="00045C68" w:rsidRPr="00CD02E6" w:rsidRDefault="00045C68" w:rsidP="00CD02E6">
                            <w:pPr>
                              <w:autoSpaceDE w:val="0"/>
                              <w:autoSpaceDN w:val="0"/>
                              <w:adjustRightInd w:val="0"/>
                              <w:spacing w:after="0" w:line="240" w:lineRule="auto"/>
                              <w:ind w:firstLine="360"/>
                              <w:rPr>
                                <w:rFonts w:ascii="Century Gothic" w:hAnsi="Century Gothic" w:cs="Arial"/>
                                <w:color w:val="000000"/>
                                <w:sz w:val="20"/>
                                <w:szCs w:val="20"/>
                              </w:rPr>
                            </w:pPr>
                            <w:r w:rsidRPr="00CD02E6">
                              <w:rPr>
                                <w:rFonts w:ascii="Century Gothic" w:hAnsi="Century Gothic" w:cs="Arial"/>
                                <w:color w:val="000000"/>
                                <w:sz w:val="20"/>
                                <w:szCs w:val="20"/>
                              </w:rPr>
                              <w:t xml:space="preserve">&lt;CrtrRefInf&gt; </w:t>
                            </w:r>
                          </w:p>
                          <w:p w:rsidR="00045C68" w:rsidRPr="00CD02E6" w:rsidRDefault="00045C68" w:rsidP="00CD02E6">
                            <w:pPr>
                              <w:autoSpaceDE w:val="0"/>
                              <w:autoSpaceDN w:val="0"/>
                              <w:adjustRightInd w:val="0"/>
                              <w:spacing w:after="0" w:line="240" w:lineRule="auto"/>
                              <w:ind w:firstLine="720"/>
                              <w:rPr>
                                <w:rFonts w:ascii="Century Gothic" w:hAnsi="Century Gothic" w:cs="Arial"/>
                                <w:color w:val="000000"/>
                                <w:sz w:val="20"/>
                                <w:szCs w:val="20"/>
                              </w:rPr>
                            </w:pPr>
                            <w:r w:rsidRPr="00CD02E6">
                              <w:rPr>
                                <w:rFonts w:ascii="Century Gothic" w:hAnsi="Century Gothic" w:cs="Arial"/>
                                <w:color w:val="000000"/>
                                <w:sz w:val="20"/>
                                <w:szCs w:val="20"/>
                              </w:rPr>
                              <w:t xml:space="preserve">&lt;Ref&gt;56789546&lt;/Ref&gt; </w:t>
                            </w:r>
                          </w:p>
                          <w:p w:rsidR="00045C68" w:rsidRPr="00CD02E6" w:rsidRDefault="00045C68" w:rsidP="00CD02E6">
                            <w:pPr>
                              <w:autoSpaceDE w:val="0"/>
                              <w:autoSpaceDN w:val="0"/>
                              <w:adjustRightInd w:val="0"/>
                              <w:spacing w:after="0" w:line="240" w:lineRule="auto"/>
                              <w:ind w:firstLine="360"/>
                              <w:rPr>
                                <w:rFonts w:ascii="Century Gothic" w:hAnsi="Century Gothic" w:cs="Arial"/>
                                <w:color w:val="000000"/>
                                <w:sz w:val="20"/>
                                <w:szCs w:val="20"/>
                              </w:rPr>
                            </w:pPr>
                            <w:r w:rsidRPr="00CD02E6">
                              <w:rPr>
                                <w:rFonts w:ascii="Century Gothic" w:hAnsi="Century Gothic" w:cs="Arial"/>
                                <w:color w:val="000000"/>
                                <w:sz w:val="20"/>
                                <w:szCs w:val="20"/>
                              </w:rPr>
                              <w:t xml:space="preserve">&lt;/CrtrRefInf&gt; </w:t>
                            </w:r>
                          </w:p>
                          <w:p w:rsidR="00045C68" w:rsidRPr="00CD02E6" w:rsidRDefault="00045C68" w:rsidP="00CD02E6">
                            <w:pPr>
                              <w:autoSpaceDE w:val="0"/>
                              <w:autoSpaceDN w:val="0"/>
                              <w:adjustRightInd w:val="0"/>
                              <w:spacing w:after="0" w:line="240" w:lineRule="auto"/>
                              <w:ind w:firstLine="360"/>
                              <w:rPr>
                                <w:rFonts w:ascii="Century Gothic" w:hAnsi="Century Gothic" w:cs="Arial"/>
                                <w:color w:val="000000"/>
                                <w:sz w:val="20"/>
                                <w:szCs w:val="20"/>
                              </w:rPr>
                            </w:pPr>
                            <w:r w:rsidRPr="00CD02E6">
                              <w:rPr>
                                <w:rFonts w:ascii="Century Gothic" w:hAnsi="Century Gothic" w:cs="Arial"/>
                                <w:color w:val="000000"/>
                                <w:sz w:val="20"/>
                                <w:szCs w:val="20"/>
                              </w:rPr>
                              <w:t xml:space="preserve">&lt;AddtlRmtInf&gt;DISCOUNT ALLOWED PER JANE DOE CALL NOV 1&lt;/AddtlRmtInf&gt; </w:t>
                            </w:r>
                          </w:p>
                          <w:p w:rsidR="00045C68" w:rsidRPr="00CD02E6" w:rsidRDefault="00045C68" w:rsidP="00CD02E6">
                            <w:pPr>
                              <w:rPr>
                                <w:rFonts w:ascii="Century Gothic" w:hAnsi="Century Gothic"/>
                              </w:rPr>
                            </w:pPr>
                            <w:r w:rsidRPr="00CD02E6">
                              <w:rPr>
                                <w:rFonts w:ascii="Century Gothic" w:hAnsi="Century Gothic" w:cs="Arial"/>
                                <w:color w:val="000000"/>
                                <w:sz w:val="20"/>
                                <w:szCs w:val="20"/>
                              </w:rPr>
                              <w:t>&lt;/Strd&gt;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FF1A51" id="Rectangle 15" o:spid="_x0000_s1035" style="position:absolute;margin-left:71.8pt;margin-top:5.2pt;width:519.2pt;height:279.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">
                <v:textbox>
                  <w:txbxContent>
                    <w:p w:rsidR="00045C68" w:rsidRPr="00CD02E6" w:rsidRDefault="00045C68" w:rsidP="00CD02E6">
                      <w:pPr>
                        <w:autoSpaceDE w:val="0"/>
                        <w:autoSpaceDN w:val="0"/>
                        <w:adjustRightInd w:val="0"/>
                        <w:spacing w:after="0" w:line="240" w:lineRule="auto"/>
                        <w:rPr>
                          <w:rFonts w:ascii="Century Gothic" w:hAnsi="Century Gothic" w:cs="Arial"/>
                          <w:color w:val="000000"/>
                          <w:sz w:val="20"/>
                          <w:szCs w:val="20"/>
                        </w:rPr>
                      </w:pPr>
                      <w:r w:rsidRPr="00CD02E6">
                        <w:rPr>
                          <w:rFonts w:ascii="Century Gothic" w:hAnsi="Century Gothic" w:cs="Arial"/>
                          <w:color w:val="000000"/>
                          <w:sz w:val="20"/>
                          <w:szCs w:val="20"/>
                        </w:rPr>
                        <w:t xml:space="preserve">&lt;Strd&gt; </w:t>
                      </w:r>
                    </w:p>
                    <w:p w:rsidR="00045C68" w:rsidRPr="00CD02E6" w:rsidRDefault="00045C68" w:rsidP="00CD02E6">
                      <w:pPr>
                        <w:autoSpaceDE w:val="0"/>
                        <w:autoSpaceDN w:val="0"/>
                        <w:adjustRightInd w:val="0"/>
                        <w:spacing w:after="0" w:line="240" w:lineRule="auto"/>
                        <w:ind w:firstLine="360"/>
                        <w:rPr>
                          <w:rFonts w:ascii="Century Gothic" w:hAnsi="Century Gothic" w:cs="Arial"/>
                          <w:color w:val="000000"/>
                          <w:sz w:val="20"/>
                          <w:szCs w:val="20"/>
                        </w:rPr>
                      </w:pPr>
                      <w:r w:rsidRPr="00CD02E6">
                        <w:rPr>
                          <w:rFonts w:ascii="Century Gothic" w:hAnsi="Century Gothic" w:cs="Arial"/>
                          <w:color w:val="000000"/>
                          <w:sz w:val="20"/>
                          <w:szCs w:val="20"/>
                        </w:rPr>
                        <w:t xml:space="preserve">&lt;RfrdDocInf&gt; </w:t>
                      </w:r>
                    </w:p>
                    <w:p w:rsidR="00045C68" w:rsidRPr="00CD02E6" w:rsidRDefault="00045C68" w:rsidP="00CD02E6">
                      <w:pPr>
                        <w:autoSpaceDE w:val="0"/>
                        <w:autoSpaceDN w:val="0"/>
                        <w:adjustRightInd w:val="0"/>
                        <w:spacing w:after="0" w:line="240" w:lineRule="auto"/>
                        <w:ind w:left="720"/>
                        <w:rPr>
                          <w:rFonts w:ascii="Century Gothic" w:hAnsi="Century Gothic" w:cs="Arial"/>
                          <w:color w:val="000000"/>
                          <w:sz w:val="20"/>
                          <w:szCs w:val="20"/>
                        </w:rPr>
                      </w:pPr>
                      <w:r w:rsidRPr="00CD02E6">
                        <w:rPr>
                          <w:rFonts w:ascii="Century Gothic" w:hAnsi="Century Gothic" w:cs="Arial"/>
                          <w:color w:val="000000"/>
                          <w:sz w:val="20"/>
                          <w:szCs w:val="20"/>
                        </w:rPr>
                        <w:t xml:space="preserve">&lt;Tp&gt; </w:t>
                      </w:r>
                    </w:p>
                    <w:p w:rsidR="00045C68" w:rsidRPr="00CD02E6" w:rsidRDefault="00045C68" w:rsidP="00CD02E6">
                      <w:pPr>
                        <w:autoSpaceDE w:val="0"/>
                        <w:autoSpaceDN w:val="0"/>
                        <w:adjustRightInd w:val="0"/>
                        <w:spacing w:after="0" w:line="240" w:lineRule="auto"/>
                        <w:ind w:left="720" w:firstLine="360"/>
                        <w:rPr>
                          <w:rFonts w:ascii="Century Gothic" w:hAnsi="Century Gothic" w:cs="Arial"/>
                          <w:color w:val="000000"/>
                          <w:sz w:val="20"/>
                          <w:szCs w:val="20"/>
                        </w:rPr>
                      </w:pPr>
                      <w:r w:rsidRPr="00CD02E6">
                        <w:rPr>
                          <w:rFonts w:ascii="Century Gothic" w:hAnsi="Century Gothic" w:cs="Arial"/>
                          <w:color w:val="000000"/>
                          <w:sz w:val="20"/>
                          <w:szCs w:val="20"/>
                        </w:rPr>
                        <w:t xml:space="preserve">&lt;CdOrPrtry&gt; </w:t>
                      </w:r>
                    </w:p>
                    <w:p w:rsidR="00045C68" w:rsidRPr="00CD02E6" w:rsidRDefault="00045C68" w:rsidP="00CD02E6">
                      <w:pPr>
                        <w:autoSpaceDE w:val="0"/>
                        <w:autoSpaceDN w:val="0"/>
                        <w:adjustRightInd w:val="0"/>
                        <w:spacing w:after="0" w:line="240" w:lineRule="auto"/>
                        <w:ind w:left="720" w:firstLine="720"/>
                        <w:rPr>
                          <w:rFonts w:ascii="Century Gothic" w:hAnsi="Century Gothic" w:cs="Arial"/>
                          <w:color w:val="000000"/>
                          <w:sz w:val="20"/>
                          <w:szCs w:val="20"/>
                        </w:rPr>
                      </w:pPr>
                      <w:r w:rsidRPr="00CD02E6">
                        <w:rPr>
                          <w:rFonts w:ascii="Century Gothic" w:hAnsi="Century Gothic" w:cs="Arial"/>
                          <w:color w:val="000000"/>
                          <w:sz w:val="20"/>
                          <w:szCs w:val="20"/>
                        </w:rPr>
                        <w:t xml:space="preserve">&lt;Cd&gt;CINV&lt;/CD&gt; </w:t>
                      </w:r>
                    </w:p>
                    <w:p w:rsidR="00045C68" w:rsidRPr="00CD02E6" w:rsidRDefault="00045C68" w:rsidP="00CD02E6">
                      <w:pPr>
                        <w:autoSpaceDE w:val="0"/>
                        <w:autoSpaceDN w:val="0"/>
                        <w:adjustRightInd w:val="0"/>
                        <w:spacing w:after="0" w:line="240" w:lineRule="auto"/>
                        <w:ind w:left="720" w:firstLine="360"/>
                        <w:rPr>
                          <w:rFonts w:ascii="Century Gothic" w:hAnsi="Century Gothic" w:cs="Arial"/>
                          <w:color w:val="000000"/>
                          <w:sz w:val="20"/>
                          <w:szCs w:val="20"/>
                        </w:rPr>
                      </w:pPr>
                      <w:r w:rsidRPr="00CD02E6">
                        <w:rPr>
                          <w:rFonts w:ascii="Century Gothic" w:hAnsi="Century Gothic" w:cs="Arial"/>
                          <w:color w:val="000000"/>
                          <w:sz w:val="20"/>
                          <w:szCs w:val="20"/>
                        </w:rPr>
                        <w:t xml:space="preserve">&lt;/CdOrPrtry&gt; </w:t>
                      </w:r>
                    </w:p>
                    <w:p w:rsidR="00045C68" w:rsidRPr="00CD02E6" w:rsidRDefault="00045C68" w:rsidP="00CD02E6">
                      <w:pPr>
                        <w:autoSpaceDE w:val="0"/>
                        <w:autoSpaceDN w:val="0"/>
                        <w:adjustRightInd w:val="0"/>
                        <w:spacing w:after="0" w:line="240" w:lineRule="auto"/>
                        <w:ind w:firstLine="720"/>
                        <w:rPr>
                          <w:rFonts w:ascii="Century Gothic" w:hAnsi="Century Gothic" w:cs="Arial"/>
                          <w:color w:val="000000"/>
                          <w:sz w:val="20"/>
                          <w:szCs w:val="20"/>
                        </w:rPr>
                      </w:pPr>
                      <w:r w:rsidRPr="00CD02E6">
                        <w:rPr>
                          <w:rFonts w:ascii="Century Gothic" w:hAnsi="Century Gothic" w:cs="Arial"/>
                          <w:color w:val="000000"/>
                          <w:sz w:val="20"/>
                          <w:szCs w:val="20"/>
                        </w:rPr>
                        <w:t xml:space="preserve">&lt;/Tp&gt; </w:t>
                      </w:r>
                    </w:p>
                    <w:p w:rsidR="00045C68" w:rsidRPr="00CD02E6" w:rsidRDefault="00045C68" w:rsidP="00CD02E6">
                      <w:pPr>
                        <w:autoSpaceDE w:val="0"/>
                        <w:autoSpaceDN w:val="0"/>
                        <w:adjustRightInd w:val="0"/>
                        <w:spacing w:after="0" w:line="240" w:lineRule="auto"/>
                        <w:ind w:left="720" w:firstLine="360"/>
                        <w:rPr>
                          <w:rFonts w:ascii="Century Gothic" w:hAnsi="Century Gothic" w:cs="Arial"/>
                          <w:color w:val="000000"/>
                          <w:sz w:val="20"/>
                          <w:szCs w:val="20"/>
                        </w:rPr>
                      </w:pPr>
                      <w:r w:rsidRPr="00CD02E6">
                        <w:rPr>
                          <w:rFonts w:ascii="Century Gothic" w:hAnsi="Century Gothic" w:cs="Arial"/>
                          <w:color w:val="000000"/>
                          <w:sz w:val="20"/>
                          <w:szCs w:val="20"/>
                        </w:rPr>
                        <w:t xml:space="preserve">&lt;Nb&gt;A123456&lt;/Nb&gt; </w:t>
                      </w:r>
                    </w:p>
                    <w:p w:rsidR="00045C68" w:rsidRPr="00CD02E6" w:rsidRDefault="00045C68" w:rsidP="00CD02E6">
                      <w:pPr>
                        <w:autoSpaceDE w:val="0"/>
                        <w:autoSpaceDN w:val="0"/>
                        <w:adjustRightInd w:val="0"/>
                        <w:spacing w:after="0" w:line="240" w:lineRule="auto"/>
                        <w:ind w:firstLine="1080"/>
                        <w:rPr>
                          <w:rFonts w:ascii="Century Gothic" w:hAnsi="Century Gothic" w:cs="Arial"/>
                          <w:color w:val="000000"/>
                          <w:sz w:val="20"/>
                          <w:szCs w:val="20"/>
                        </w:rPr>
                      </w:pPr>
                      <w:r w:rsidRPr="00CD02E6">
                        <w:rPr>
                          <w:rFonts w:ascii="Century Gothic" w:hAnsi="Century Gothic" w:cs="Arial"/>
                          <w:color w:val="000000"/>
                          <w:sz w:val="20"/>
                          <w:szCs w:val="20"/>
                        </w:rPr>
                        <w:t>&lt;RltdDt&gt;2011-10-01&lt;</w:t>
                      </w:r>
                      <w:r>
                        <w:rPr>
                          <w:rFonts w:ascii="Century Gothic" w:hAnsi="Century Gothic" w:cs="Arial"/>
                          <w:color w:val="000000"/>
                          <w:sz w:val="20"/>
                          <w:szCs w:val="20"/>
                        </w:rPr>
                        <w:t>/</w:t>
                      </w:r>
                      <w:r w:rsidRPr="00CD02E6">
                        <w:rPr>
                          <w:rFonts w:ascii="Century Gothic" w:hAnsi="Century Gothic" w:cs="Arial"/>
                          <w:color w:val="000000"/>
                          <w:sz w:val="20"/>
                          <w:szCs w:val="20"/>
                        </w:rPr>
                        <w:t>R</w:t>
                      </w:r>
                      <w:r>
                        <w:rPr>
                          <w:rFonts w:ascii="Century Gothic" w:hAnsi="Century Gothic" w:cs="Arial"/>
                          <w:color w:val="000000"/>
                          <w:sz w:val="20"/>
                          <w:szCs w:val="20"/>
                        </w:rPr>
                        <w:t>l</w:t>
                      </w:r>
                      <w:r w:rsidRPr="00CD02E6">
                        <w:rPr>
                          <w:rFonts w:ascii="Century Gothic" w:hAnsi="Century Gothic" w:cs="Arial"/>
                          <w:color w:val="000000"/>
                          <w:sz w:val="20"/>
                          <w:szCs w:val="20"/>
                        </w:rPr>
                        <w:t xml:space="preserve">tdDt&gt; </w:t>
                      </w:r>
                    </w:p>
                    <w:p w:rsidR="00045C68" w:rsidRPr="00CD02E6" w:rsidRDefault="00045C68" w:rsidP="00CD02E6">
                      <w:pPr>
                        <w:autoSpaceDE w:val="0"/>
                        <w:autoSpaceDN w:val="0"/>
                        <w:adjustRightInd w:val="0"/>
                        <w:spacing w:after="0" w:line="240" w:lineRule="auto"/>
                        <w:ind w:firstLine="360"/>
                        <w:rPr>
                          <w:rFonts w:ascii="Century Gothic" w:hAnsi="Century Gothic" w:cs="Arial"/>
                          <w:color w:val="000000"/>
                          <w:sz w:val="20"/>
                          <w:szCs w:val="20"/>
                        </w:rPr>
                      </w:pPr>
                      <w:r w:rsidRPr="00CD02E6">
                        <w:rPr>
                          <w:rFonts w:ascii="Century Gothic" w:hAnsi="Century Gothic" w:cs="Arial"/>
                          <w:color w:val="000000"/>
                          <w:sz w:val="20"/>
                          <w:szCs w:val="20"/>
                        </w:rPr>
                        <w:t xml:space="preserve">&lt;/RfrdDocInf&gt; </w:t>
                      </w:r>
                    </w:p>
                    <w:p w:rsidR="00045C68" w:rsidRPr="00CD02E6" w:rsidRDefault="00045C68" w:rsidP="00CD02E6">
                      <w:pPr>
                        <w:autoSpaceDE w:val="0"/>
                        <w:autoSpaceDN w:val="0"/>
                        <w:adjustRightInd w:val="0"/>
                        <w:spacing w:after="0" w:line="240" w:lineRule="auto"/>
                        <w:ind w:firstLine="360"/>
                        <w:rPr>
                          <w:rFonts w:ascii="Century Gothic" w:hAnsi="Century Gothic" w:cs="Arial"/>
                          <w:color w:val="000000"/>
                          <w:sz w:val="20"/>
                          <w:szCs w:val="20"/>
                        </w:rPr>
                      </w:pPr>
                      <w:r w:rsidRPr="00CD02E6">
                        <w:rPr>
                          <w:rFonts w:ascii="Century Gothic" w:hAnsi="Century Gothic" w:cs="Arial"/>
                          <w:color w:val="000000"/>
                          <w:sz w:val="20"/>
                          <w:szCs w:val="20"/>
                        </w:rPr>
                        <w:t xml:space="preserve">&lt;RfrdDocAmt&gt; </w:t>
                      </w:r>
                    </w:p>
                    <w:p w:rsidR="00045C68" w:rsidRPr="00CD02E6" w:rsidRDefault="00045C68" w:rsidP="00CD02E6">
                      <w:pPr>
                        <w:autoSpaceDE w:val="0"/>
                        <w:autoSpaceDN w:val="0"/>
                        <w:adjustRightInd w:val="0"/>
                        <w:spacing w:after="0" w:line="240" w:lineRule="auto"/>
                        <w:ind w:firstLine="720"/>
                        <w:rPr>
                          <w:rFonts w:ascii="Century Gothic" w:hAnsi="Century Gothic" w:cs="Arial"/>
                          <w:color w:val="000000"/>
                          <w:sz w:val="20"/>
                          <w:szCs w:val="20"/>
                        </w:rPr>
                      </w:pPr>
                      <w:r w:rsidRPr="00CD02E6">
                        <w:rPr>
                          <w:rFonts w:ascii="Century Gothic" w:hAnsi="Century Gothic" w:cs="Arial"/>
                          <w:color w:val="000000"/>
                          <w:sz w:val="20"/>
                          <w:szCs w:val="20"/>
                        </w:rPr>
                        <w:t xml:space="preserve">&lt;DuePyblAmt Ccy=“USD”&gt;100.00&lt;/DuePyblAmt&gt; </w:t>
                      </w:r>
                    </w:p>
                    <w:p w:rsidR="00045C68" w:rsidRPr="00CD02E6" w:rsidRDefault="00045C68" w:rsidP="00CD02E6">
                      <w:pPr>
                        <w:autoSpaceDE w:val="0"/>
                        <w:autoSpaceDN w:val="0"/>
                        <w:adjustRightInd w:val="0"/>
                        <w:spacing w:after="0" w:line="240" w:lineRule="auto"/>
                        <w:ind w:firstLine="720"/>
                        <w:rPr>
                          <w:rFonts w:ascii="Century Gothic" w:hAnsi="Century Gothic" w:cs="Arial"/>
                          <w:color w:val="000000"/>
                          <w:sz w:val="20"/>
                          <w:szCs w:val="20"/>
                        </w:rPr>
                      </w:pPr>
                      <w:r w:rsidRPr="00CD02E6">
                        <w:rPr>
                          <w:rFonts w:ascii="Century Gothic" w:hAnsi="Century Gothic" w:cs="Arial"/>
                          <w:color w:val="000000"/>
                          <w:sz w:val="20"/>
                          <w:szCs w:val="20"/>
                        </w:rPr>
                        <w:t xml:space="preserve">&lt;DscntApldAmt Ccy= “USD”&gt;2.00&lt;/DscntApldAmt&gt; </w:t>
                      </w:r>
                    </w:p>
                    <w:p w:rsidR="00045C68" w:rsidRPr="00CD02E6" w:rsidRDefault="00045C68" w:rsidP="00CD02E6">
                      <w:pPr>
                        <w:autoSpaceDE w:val="0"/>
                        <w:autoSpaceDN w:val="0"/>
                        <w:adjustRightInd w:val="0"/>
                        <w:spacing w:after="0" w:line="240" w:lineRule="auto"/>
                        <w:ind w:left="360" w:firstLine="360"/>
                        <w:rPr>
                          <w:rFonts w:ascii="Century Gothic" w:hAnsi="Century Gothic" w:cs="Arial"/>
                          <w:color w:val="000000"/>
                          <w:sz w:val="20"/>
                          <w:szCs w:val="20"/>
                        </w:rPr>
                      </w:pPr>
                      <w:r w:rsidRPr="00CD02E6">
                        <w:rPr>
                          <w:rFonts w:ascii="Century Gothic" w:hAnsi="Century Gothic" w:cs="Arial"/>
                          <w:color w:val="000000"/>
                          <w:sz w:val="20"/>
                          <w:szCs w:val="20"/>
                        </w:rPr>
                        <w:t xml:space="preserve">&lt;TaxAmt Ccy=“USD”&gt;0.00&lt;/TaxAmt&gt; </w:t>
                      </w:r>
                    </w:p>
                    <w:p w:rsidR="00045C68" w:rsidRPr="00CD02E6" w:rsidRDefault="00045C68" w:rsidP="00CD02E6">
                      <w:pPr>
                        <w:autoSpaceDE w:val="0"/>
                        <w:autoSpaceDN w:val="0"/>
                        <w:adjustRightInd w:val="0"/>
                        <w:spacing w:after="0" w:line="240" w:lineRule="auto"/>
                        <w:ind w:left="360" w:firstLine="360"/>
                        <w:rPr>
                          <w:rFonts w:ascii="Century Gothic" w:hAnsi="Century Gothic" w:cs="Arial"/>
                          <w:color w:val="000000"/>
                          <w:sz w:val="20"/>
                          <w:szCs w:val="20"/>
                        </w:rPr>
                      </w:pPr>
                      <w:r w:rsidRPr="00CD02E6">
                        <w:rPr>
                          <w:rFonts w:ascii="Century Gothic" w:hAnsi="Century Gothic" w:cs="Arial"/>
                          <w:color w:val="000000"/>
                          <w:sz w:val="20"/>
                          <w:szCs w:val="20"/>
                        </w:rPr>
                        <w:t xml:space="preserve">&lt;RmtdAmt Ccy=“USD”&gt;98.00&lt;/RmtdAmt&gt; </w:t>
                      </w:r>
                    </w:p>
                    <w:p w:rsidR="00045C68" w:rsidRPr="00CD02E6" w:rsidRDefault="00045C68" w:rsidP="00CD02E6">
                      <w:pPr>
                        <w:autoSpaceDE w:val="0"/>
                        <w:autoSpaceDN w:val="0"/>
                        <w:adjustRightInd w:val="0"/>
                        <w:spacing w:after="0" w:line="240" w:lineRule="auto"/>
                        <w:ind w:firstLine="360"/>
                        <w:rPr>
                          <w:rFonts w:ascii="Century Gothic" w:hAnsi="Century Gothic" w:cs="Arial"/>
                          <w:color w:val="000000"/>
                          <w:sz w:val="20"/>
                          <w:szCs w:val="20"/>
                        </w:rPr>
                      </w:pPr>
                      <w:r w:rsidRPr="00CD02E6">
                        <w:rPr>
                          <w:rFonts w:ascii="Century Gothic" w:hAnsi="Century Gothic" w:cs="Arial"/>
                          <w:color w:val="000000"/>
                          <w:sz w:val="20"/>
                          <w:szCs w:val="20"/>
                        </w:rPr>
                        <w:t xml:space="preserve">&lt;/RfrdDocAmt&gt; </w:t>
                      </w:r>
                    </w:p>
                    <w:p w:rsidR="00045C68" w:rsidRPr="00CD02E6" w:rsidRDefault="00045C68" w:rsidP="00CD02E6">
                      <w:pPr>
                        <w:autoSpaceDE w:val="0"/>
                        <w:autoSpaceDN w:val="0"/>
                        <w:adjustRightInd w:val="0"/>
                        <w:spacing w:after="0" w:line="240" w:lineRule="auto"/>
                        <w:ind w:firstLine="360"/>
                        <w:rPr>
                          <w:rFonts w:ascii="Century Gothic" w:hAnsi="Century Gothic" w:cs="Arial"/>
                          <w:color w:val="000000"/>
                          <w:sz w:val="20"/>
                          <w:szCs w:val="20"/>
                        </w:rPr>
                      </w:pPr>
                      <w:r w:rsidRPr="00CD02E6">
                        <w:rPr>
                          <w:rFonts w:ascii="Century Gothic" w:hAnsi="Century Gothic" w:cs="Arial"/>
                          <w:color w:val="000000"/>
                          <w:sz w:val="20"/>
                          <w:szCs w:val="20"/>
                        </w:rPr>
                        <w:t xml:space="preserve"> </w:t>
                      </w:r>
                    </w:p>
                    <w:p w:rsidR="00045C68" w:rsidRPr="00CD02E6" w:rsidRDefault="00045C68" w:rsidP="00CD02E6">
                      <w:pPr>
                        <w:autoSpaceDE w:val="0"/>
                        <w:autoSpaceDN w:val="0"/>
                        <w:adjustRightInd w:val="0"/>
                        <w:spacing w:after="0" w:line="240" w:lineRule="auto"/>
                        <w:ind w:firstLine="360"/>
                        <w:rPr>
                          <w:rFonts w:ascii="Century Gothic" w:hAnsi="Century Gothic" w:cs="Arial"/>
                          <w:color w:val="000000"/>
                          <w:sz w:val="20"/>
                          <w:szCs w:val="20"/>
                        </w:rPr>
                      </w:pPr>
                      <w:r w:rsidRPr="00CD02E6">
                        <w:rPr>
                          <w:rFonts w:ascii="Century Gothic" w:hAnsi="Century Gothic" w:cs="Arial"/>
                          <w:color w:val="000000"/>
                          <w:sz w:val="20"/>
                          <w:szCs w:val="20"/>
                        </w:rPr>
                        <w:t xml:space="preserve">&lt;CrtrRefInf&gt; </w:t>
                      </w:r>
                    </w:p>
                    <w:p w:rsidR="00045C68" w:rsidRPr="00CD02E6" w:rsidRDefault="00045C68" w:rsidP="00CD02E6">
                      <w:pPr>
                        <w:autoSpaceDE w:val="0"/>
                        <w:autoSpaceDN w:val="0"/>
                        <w:adjustRightInd w:val="0"/>
                        <w:spacing w:after="0" w:line="240" w:lineRule="auto"/>
                        <w:ind w:firstLine="720"/>
                        <w:rPr>
                          <w:rFonts w:ascii="Century Gothic" w:hAnsi="Century Gothic" w:cs="Arial"/>
                          <w:color w:val="000000"/>
                          <w:sz w:val="20"/>
                          <w:szCs w:val="20"/>
                        </w:rPr>
                      </w:pPr>
                      <w:r w:rsidRPr="00CD02E6">
                        <w:rPr>
                          <w:rFonts w:ascii="Century Gothic" w:hAnsi="Century Gothic" w:cs="Arial"/>
                          <w:color w:val="000000"/>
                          <w:sz w:val="20"/>
                          <w:szCs w:val="20"/>
                        </w:rPr>
                        <w:t xml:space="preserve">&lt;Ref&gt;56789546&lt;/Ref&gt; </w:t>
                      </w:r>
                    </w:p>
                    <w:p w:rsidR="00045C68" w:rsidRPr="00CD02E6" w:rsidRDefault="00045C68" w:rsidP="00CD02E6">
                      <w:pPr>
                        <w:autoSpaceDE w:val="0"/>
                        <w:autoSpaceDN w:val="0"/>
                        <w:adjustRightInd w:val="0"/>
                        <w:spacing w:after="0" w:line="240" w:lineRule="auto"/>
                        <w:ind w:firstLine="360"/>
                        <w:rPr>
                          <w:rFonts w:ascii="Century Gothic" w:hAnsi="Century Gothic" w:cs="Arial"/>
                          <w:color w:val="000000"/>
                          <w:sz w:val="20"/>
                          <w:szCs w:val="20"/>
                        </w:rPr>
                      </w:pPr>
                      <w:r w:rsidRPr="00CD02E6">
                        <w:rPr>
                          <w:rFonts w:ascii="Century Gothic" w:hAnsi="Century Gothic" w:cs="Arial"/>
                          <w:color w:val="000000"/>
                          <w:sz w:val="20"/>
                          <w:szCs w:val="20"/>
                        </w:rPr>
                        <w:t xml:space="preserve">&lt;/CrtrRefInf&gt; </w:t>
                      </w:r>
                    </w:p>
                    <w:p w:rsidR="00045C68" w:rsidRPr="00CD02E6" w:rsidRDefault="00045C68" w:rsidP="00CD02E6">
                      <w:pPr>
                        <w:autoSpaceDE w:val="0"/>
                        <w:autoSpaceDN w:val="0"/>
                        <w:adjustRightInd w:val="0"/>
                        <w:spacing w:after="0" w:line="240" w:lineRule="auto"/>
                        <w:ind w:firstLine="360"/>
                        <w:rPr>
                          <w:rFonts w:ascii="Century Gothic" w:hAnsi="Century Gothic" w:cs="Arial"/>
                          <w:color w:val="000000"/>
                          <w:sz w:val="20"/>
                          <w:szCs w:val="20"/>
                        </w:rPr>
                      </w:pPr>
                      <w:r w:rsidRPr="00CD02E6">
                        <w:rPr>
                          <w:rFonts w:ascii="Century Gothic" w:hAnsi="Century Gothic" w:cs="Arial"/>
                          <w:color w:val="000000"/>
                          <w:sz w:val="20"/>
                          <w:szCs w:val="20"/>
                        </w:rPr>
                        <w:t xml:space="preserve">&lt;AddtlRmtInf&gt;DISCOUNT ALLOWED PER JANE DOE CALL NOV 1&lt;/AddtlRmtInf&gt; </w:t>
                      </w:r>
                    </w:p>
                    <w:p w:rsidR="00045C68" w:rsidRPr="00CD02E6" w:rsidRDefault="00045C68" w:rsidP="00CD02E6">
                      <w:pPr>
                        <w:rPr>
                          <w:rFonts w:ascii="Century Gothic" w:hAnsi="Century Gothic"/>
                        </w:rPr>
                      </w:pPr>
                      <w:r w:rsidRPr="00CD02E6">
                        <w:rPr>
                          <w:rFonts w:ascii="Century Gothic" w:hAnsi="Century Gothic" w:cs="Arial"/>
                          <w:color w:val="000000"/>
                          <w:sz w:val="20"/>
                          <w:szCs w:val="20"/>
                        </w:rPr>
                        <w:t>&lt;/Strd&gt;</w:t>
                      </w:r>
                    </w:p>
                  </w:txbxContent>
                </v:textbox>
                <w10:wrap type="tight"/>
              </v:rect>
            </w:pict>
          </mc:Fallback>
        </mc:AlternateContent>
      </w:r>
    </w:p>
    <w:p w:rsidR="00757607" w:rsidRPr="00045C68" w:rsidRDefault="00757607" w:rsidP="00757607">
      <w:pPr>
        <w:rPr>
          <w:rFonts w:ascii="Century Gothic" w:hAnsi="Century Gothic"/>
        </w:rPr>
      </w:pPr>
    </w:p>
    <w:p w:rsidR="00757607" w:rsidRPr="00045C68" w:rsidRDefault="00757607" w:rsidP="00757607">
      <w:pPr>
        <w:rPr>
          <w:rFonts w:ascii="Century Gothic" w:hAnsi="Century Gothic"/>
        </w:rPr>
      </w:pPr>
    </w:p>
    <w:p w:rsidR="00D35C2B" w:rsidRPr="00045C68" w:rsidRDefault="00D35C2B" w:rsidP="003927DC">
      <w:pPr>
        <w:ind w:left="1080"/>
        <w:rPr>
          <w:rFonts w:ascii="Century Gothic" w:hAnsi="Century Gothic"/>
        </w:rPr>
      </w:pPr>
    </w:p>
    <w:p w:rsidR="00D35C2B" w:rsidRPr="00045C68" w:rsidRDefault="00D35C2B" w:rsidP="00D35C2B">
      <w:pPr>
        <w:rPr>
          <w:rFonts w:ascii="Century Gothic" w:hAnsi="Century Gothic"/>
        </w:rPr>
      </w:pPr>
    </w:p>
    <w:p w:rsidR="00D35C2B" w:rsidRPr="00045C68" w:rsidRDefault="00D35C2B" w:rsidP="00A56CBA">
      <w:pPr>
        <w:rPr>
          <w:rFonts w:ascii="Century Gothic" w:hAnsi="Century Gothic"/>
        </w:rPr>
      </w:pPr>
    </w:p>
    <w:p w:rsidR="00CD02E6" w:rsidRPr="00045C68" w:rsidRDefault="00CD02E6" w:rsidP="00A56CBA">
      <w:pPr>
        <w:rPr>
          <w:rFonts w:ascii="Century Gothic" w:hAnsi="Century Gothic"/>
        </w:rPr>
      </w:pPr>
    </w:p>
    <w:p w:rsidR="00CD02E6" w:rsidRPr="00045C68" w:rsidRDefault="00CD02E6" w:rsidP="00A56CBA">
      <w:pPr>
        <w:rPr>
          <w:rFonts w:ascii="Century Gothic" w:hAnsi="Century Gothic"/>
        </w:rPr>
      </w:pPr>
    </w:p>
    <w:p w:rsidR="00CD02E6" w:rsidRPr="00045C68" w:rsidRDefault="00CD02E6" w:rsidP="00A56CBA">
      <w:pPr>
        <w:rPr>
          <w:rFonts w:ascii="Century Gothic" w:hAnsi="Century Gothic"/>
        </w:rPr>
      </w:pPr>
    </w:p>
    <w:p w:rsidR="00CD02E6" w:rsidRPr="00045C68" w:rsidRDefault="00CD02E6" w:rsidP="00A56CBA">
      <w:pPr>
        <w:rPr>
          <w:rFonts w:ascii="Century Gothic" w:hAnsi="Century Gothic"/>
        </w:rPr>
      </w:pPr>
    </w:p>
    <w:p w:rsidR="001E6345" w:rsidRPr="00045C68" w:rsidRDefault="001E6345" w:rsidP="001E6345">
      <w:pPr>
        <w:ind w:left="1440"/>
        <w:rPr>
          <w:rFonts w:ascii="Century Gothic" w:hAnsi="Century Gothic"/>
        </w:rPr>
      </w:pPr>
    </w:p>
    <w:p w:rsidR="006D3CDD" w:rsidRPr="00045C68" w:rsidRDefault="006D3CDD" w:rsidP="006D3CDD">
      <w:pPr>
        <w:pStyle w:val="Heading3"/>
        <w:numPr>
          <w:ilvl w:val="0"/>
          <w:numId w:val="39"/>
        </w:numPr>
        <w:rPr>
          <w:rFonts w:ascii="Century Gothic" w:hAnsi="Century Gothic"/>
        </w:rPr>
      </w:pPr>
      <w:bookmarkStart w:id="42" w:name="_Toc464810893"/>
      <w:r w:rsidRPr="00045C68">
        <w:rPr>
          <w:rFonts w:ascii="Century Gothic" w:hAnsi="Century Gothic"/>
        </w:rPr>
        <w:lastRenderedPageBreak/>
        <w:t>DED</w:t>
      </w:r>
      <w:bookmarkEnd w:id="42"/>
    </w:p>
    <w:p w:rsidR="006D3CDD" w:rsidRPr="00045C68" w:rsidRDefault="006D3CDD" w:rsidP="006D3CDD">
      <w:pPr>
        <w:spacing w:before="120"/>
        <w:ind w:left="1440"/>
        <w:rPr>
          <w:rFonts w:ascii="Century Gothic" w:hAnsi="Century Gothic"/>
          <w:i/>
          <w:color w:val="0D0D0D" w:themeColor="text1" w:themeTint="F2"/>
          <w:sz w:val="20"/>
          <w:szCs w:val="20"/>
        </w:rPr>
      </w:pPr>
      <w:r w:rsidRPr="00045C68">
        <w:rPr>
          <w:rFonts w:ascii="Century Gothic" w:hAnsi="Century Gothic"/>
          <w:color w:val="0D0D0D" w:themeColor="text1" w:themeTint="F2"/>
          <w:sz w:val="20"/>
          <w:szCs w:val="20"/>
        </w:rPr>
        <w:t>Many states allow employers to remit child support payments electronically using the NACHA CTX format containing ASC X12 820 Payment Order/Remittance Advice Transaction Set</w:t>
      </w:r>
      <w:r w:rsidR="00FE0742" w:rsidRPr="00045C68">
        <w:rPr>
          <w:rFonts w:ascii="Century Gothic" w:hAnsi="Century Gothic"/>
          <w:color w:val="0D0D0D" w:themeColor="text1" w:themeTint="F2"/>
          <w:sz w:val="20"/>
          <w:szCs w:val="20"/>
        </w:rPr>
        <w:t xml:space="preserve"> </w:t>
      </w:r>
      <w:r w:rsidR="00EE6653" w:rsidRPr="00045C68">
        <w:rPr>
          <w:rFonts w:ascii="Century Gothic" w:hAnsi="Century Gothic"/>
          <w:color w:val="0D0D0D" w:themeColor="text1" w:themeTint="F2"/>
          <w:sz w:val="20"/>
          <w:szCs w:val="20"/>
        </w:rPr>
        <w:t>or</w:t>
      </w:r>
      <w:r w:rsidR="00FE0742" w:rsidRPr="00045C68">
        <w:rPr>
          <w:rFonts w:ascii="Century Gothic" w:hAnsi="Century Gothic"/>
          <w:color w:val="0D0D0D" w:themeColor="text1" w:themeTint="F2"/>
          <w:sz w:val="20"/>
          <w:szCs w:val="20"/>
        </w:rPr>
        <w:t xml:space="preserve"> the NACHA CCD format</w:t>
      </w:r>
      <w:r w:rsidRPr="00045C68">
        <w:rPr>
          <w:rFonts w:ascii="Century Gothic" w:hAnsi="Century Gothic"/>
          <w:color w:val="0D0D0D" w:themeColor="text1" w:themeTint="F2"/>
          <w:sz w:val="20"/>
          <w:szCs w:val="20"/>
        </w:rPr>
        <w:t>. Use of the CTX/820 enables an employer to send multiple child support payments with remittance information in one transaction set</w:t>
      </w:r>
      <w:r w:rsidR="00EE6653" w:rsidRPr="00045C68">
        <w:rPr>
          <w:rFonts w:ascii="Century Gothic" w:hAnsi="Century Gothic"/>
          <w:color w:val="0D0D0D" w:themeColor="text1" w:themeTint="F2"/>
          <w:sz w:val="20"/>
          <w:szCs w:val="20"/>
        </w:rPr>
        <w:t xml:space="preserve"> with a maximum allowance of 9,999 Addenda Records</w:t>
      </w:r>
      <w:r w:rsidRPr="00045C68">
        <w:rPr>
          <w:rFonts w:ascii="Century Gothic" w:hAnsi="Century Gothic"/>
          <w:color w:val="0D0D0D" w:themeColor="text1" w:themeTint="F2"/>
          <w:sz w:val="20"/>
          <w:szCs w:val="20"/>
        </w:rPr>
        <w:t xml:space="preserve"> to a State Disbursement Unit. </w:t>
      </w:r>
      <w:r w:rsidRPr="00045C68">
        <w:rPr>
          <w:rFonts w:ascii="Century Gothic" w:hAnsi="Century Gothic"/>
          <w:i/>
          <w:color w:val="0D0D0D" w:themeColor="text1" w:themeTint="F2"/>
          <w:sz w:val="20"/>
          <w:szCs w:val="20"/>
        </w:rPr>
        <w:t>For guidance and examples of ISO 20022 Mapping to DED</w:t>
      </w:r>
      <w:r w:rsidR="004F7C97" w:rsidRPr="00045C68">
        <w:rPr>
          <w:rFonts w:ascii="Century Gothic" w:hAnsi="Century Gothic"/>
          <w:i/>
          <w:color w:val="0D0D0D" w:themeColor="text1" w:themeTint="F2"/>
          <w:sz w:val="20"/>
          <w:szCs w:val="20"/>
        </w:rPr>
        <w:t xml:space="preserve"> Child Support Segment</w:t>
      </w:r>
      <w:r w:rsidRPr="00045C68">
        <w:rPr>
          <w:rFonts w:ascii="Century Gothic" w:hAnsi="Century Gothic"/>
          <w:i/>
          <w:color w:val="0D0D0D" w:themeColor="text1" w:themeTint="F2"/>
          <w:sz w:val="20"/>
          <w:szCs w:val="20"/>
        </w:rPr>
        <w:t>, please refer to the earlier CCD Addenda Section.</w:t>
      </w:r>
    </w:p>
    <w:p w:rsidR="004F7C97" w:rsidRPr="00045C68" w:rsidRDefault="004F7C97" w:rsidP="004F7C97">
      <w:pPr>
        <w:autoSpaceDE w:val="0"/>
        <w:autoSpaceDN w:val="0"/>
        <w:adjustRightInd w:val="0"/>
        <w:spacing w:after="0"/>
        <w:ind w:left="1440"/>
        <w:rPr>
          <w:rFonts w:ascii="Century Gothic" w:hAnsi="Century Gothic"/>
          <w:color w:val="0D0D0D" w:themeColor="text1" w:themeTint="F2"/>
          <w:sz w:val="20"/>
          <w:szCs w:val="20"/>
        </w:rPr>
      </w:pPr>
      <w:r w:rsidRPr="00045C68">
        <w:rPr>
          <w:rFonts w:ascii="Century Gothic" w:hAnsi="Century Gothic"/>
          <w:color w:val="0D0D0D" w:themeColor="text1" w:themeTint="F2"/>
          <w:sz w:val="20"/>
          <w:szCs w:val="20"/>
        </w:rPr>
        <w:t xml:space="preserve">Note that while this Guide offers documentation for the future support of ISO 20022-based XML remittance addenda for DED </w:t>
      </w:r>
      <w:r w:rsidR="00DE2CD2" w:rsidRPr="00045C68">
        <w:rPr>
          <w:rFonts w:ascii="Century Gothic" w:hAnsi="Century Gothic"/>
          <w:color w:val="0D0D0D" w:themeColor="text1" w:themeTint="F2"/>
          <w:sz w:val="20"/>
          <w:szCs w:val="20"/>
        </w:rPr>
        <w:t>S</w:t>
      </w:r>
      <w:r w:rsidRPr="00045C68">
        <w:rPr>
          <w:rFonts w:ascii="Century Gothic" w:hAnsi="Century Gothic"/>
          <w:color w:val="0D0D0D" w:themeColor="text1" w:themeTint="F2"/>
          <w:sz w:val="20"/>
          <w:szCs w:val="20"/>
        </w:rPr>
        <w:t>egment, given that state agencies today do not accept XML data, NACHA does not support the transmission of XML messages for this segment at this time. However, this information has been included in preparation for when markets evolve.</w:t>
      </w:r>
    </w:p>
    <w:p w:rsidR="004F7C97" w:rsidRPr="00045C68" w:rsidRDefault="004F7C97" w:rsidP="004F7C97">
      <w:pPr>
        <w:autoSpaceDE w:val="0"/>
        <w:autoSpaceDN w:val="0"/>
        <w:adjustRightInd w:val="0"/>
        <w:spacing w:after="0"/>
        <w:ind w:left="1440"/>
        <w:rPr>
          <w:rFonts w:ascii="Century Gothic" w:hAnsi="Century Gothic"/>
          <w:color w:val="FF0000"/>
          <w:sz w:val="20"/>
          <w:szCs w:val="20"/>
        </w:rPr>
      </w:pPr>
    </w:p>
    <w:p w:rsidR="004F3B4D" w:rsidRPr="00045C68" w:rsidRDefault="004F3B4D" w:rsidP="004C4ED9">
      <w:pPr>
        <w:pStyle w:val="Heading2"/>
        <w:numPr>
          <w:ilvl w:val="0"/>
          <w:numId w:val="67"/>
        </w:numPr>
        <w:rPr>
          <w:rFonts w:ascii="Century Gothic" w:hAnsi="Century Gothic"/>
        </w:rPr>
      </w:pPr>
      <w:bookmarkStart w:id="43" w:name="_Toc464810894"/>
      <w:r w:rsidRPr="00045C68">
        <w:rPr>
          <w:rFonts w:ascii="Century Gothic" w:hAnsi="Century Gothic"/>
        </w:rPr>
        <w:t xml:space="preserve">IAT </w:t>
      </w:r>
      <w:r w:rsidR="00EC474F" w:rsidRPr="00045C68">
        <w:rPr>
          <w:rFonts w:ascii="Century Gothic" w:hAnsi="Century Gothic"/>
        </w:rPr>
        <w:t>Addenda</w:t>
      </w:r>
      <w:bookmarkEnd w:id="43"/>
    </w:p>
    <w:p w:rsidR="00DC7123" w:rsidRPr="00045C68" w:rsidRDefault="007805E0" w:rsidP="008845DF">
      <w:pPr>
        <w:spacing w:before="120"/>
        <w:ind w:left="1080"/>
        <w:rPr>
          <w:rFonts w:ascii="Century Gothic" w:hAnsi="Century Gothic"/>
          <w:sz w:val="20"/>
          <w:szCs w:val="20"/>
        </w:rPr>
      </w:pPr>
      <w:r w:rsidRPr="00045C68">
        <w:rPr>
          <w:rFonts w:ascii="Century Gothic" w:hAnsi="Century Gothic"/>
          <w:sz w:val="20"/>
          <w:szCs w:val="20"/>
        </w:rPr>
        <w:t>The IAT addenda records are taken up by data elements defined by the Bank Secrecy Act’s “Travel Rule” information (i.e., Originator name, address, account number; Originator's depository institution name and payment amount; Receiver name, address, account number; and the Receiver's financial institution) to comply with OFAC-sanctioned guidance. I</w:t>
      </w:r>
      <w:r w:rsidR="00E90446" w:rsidRPr="00045C68">
        <w:rPr>
          <w:rFonts w:ascii="Century Gothic" w:hAnsi="Century Gothic"/>
          <w:sz w:val="20"/>
          <w:szCs w:val="20"/>
        </w:rPr>
        <w:t>n its existing state, there is limited</w:t>
      </w:r>
      <w:r w:rsidRPr="00045C68">
        <w:rPr>
          <w:rFonts w:ascii="Century Gothic" w:hAnsi="Century Gothic"/>
          <w:sz w:val="20"/>
          <w:szCs w:val="20"/>
        </w:rPr>
        <w:t xml:space="preserve"> space</w:t>
      </w:r>
      <w:r w:rsidR="00E90446" w:rsidRPr="00045C68">
        <w:rPr>
          <w:rFonts w:ascii="Century Gothic" w:hAnsi="Century Gothic"/>
          <w:sz w:val="20"/>
          <w:szCs w:val="20"/>
        </w:rPr>
        <w:t xml:space="preserve"> to transmit payment related data</w:t>
      </w:r>
      <w:r w:rsidRPr="00045C68">
        <w:rPr>
          <w:rFonts w:ascii="Century Gothic" w:hAnsi="Century Gothic"/>
          <w:sz w:val="20"/>
          <w:szCs w:val="20"/>
        </w:rPr>
        <w:t>. Any data elements relating to payment instructions screened against sanctions lists will need to apply to remittance information as well. Given the originator and receiver must be able to open up the payment “envelope” to examine the addenda records for “bad” guys, today’s practice is to provide a reference source for additional information</w:t>
      </w:r>
      <w:r w:rsidR="00E90446" w:rsidRPr="00045C68">
        <w:rPr>
          <w:rFonts w:ascii="Century Gothic" w:hAnsi="Century Gothic"/>
          <w:sz w:val="20"/>
          <w:szCs w:val="20"/>
        </w:rPr>
        <w:t xml:space="preserve"> for re</w:t>
      </w:r>
      <w:r w:rsidR="00BC7F9E" w:rsidRPr="00045C68">
        <w:rPr>
          <w:rFonts w:ascii="Century Gothic" w:hAnsi="Century Gothic"/>
          <w:sz w:val="20"/>
          <w:szCs w:val="20"/>
        </w:rPr>
        <w:t>-</w:t>
      </w:r>
      <w:r w:rsidR="00E90446" w:rsidRPr="00045C68">
        <w:rPr>
          <w:rFonts w:ascii="Century Gothic" w:hAnsi="Century Gothic"/>
          <w:sz w:val="20"/>
          <w:szCs w:val="20"/>
        </w:rPr>
        <w:t xml:space="preserve">association in an unstructured format </w:t>
      </w:r>
      <w:r w:rsidR="00F4271D" w:rsidRPr="00045C68">
        <w:rPr>
          <w:rFonts w:ascii="Century Gothic" w:hAnsi="Century Gothic"/>
          <w:sz w:val="20"/>
          <w:szCs w:val="20"/>
        </w:rPr>
        <w:t>(see below example)</w:t>
      </w:r>
      <w:r w:rsidR="00BC7F9E" w:rsidRPr="00045C68">
        <w:rPr>
          <w:rFonts w:ascii="Century Gothic" w:hAnsi="Century Gothic"/>
          <w:sz w:val="20"/>
          <w:szCs w:val="20"/>
        </w:rPr>
        <w:t>,</w:t>
      </w:r>
      <w:r w:rsidR="00F4271D" w:rsidRPr="00045C68">
        <w:rPr>
          <w:rFonts w:ascii="Century Gothic" w:hAnsi="Century Gothic"/>
          <w:sz w:val="20"/>
          <w:szCs w:val="20"/>
        </w:rPr>
        <w:t xml:space="preserve"> </w:t>
      </w:r>
      <w:r w:rsidR="00E90446" w:rsidRPr="00045C68">
        <w:rPr>
          <w:rFonts w:ascii="Century Gothic" w:hAnsi="Century Gothic"/>
          <w:sz w:val="20"/>
          <w:szCs w:val="20"/>
        </w:rPr>
        <w:t xml:space="preserve">or in a structured related remittance information </w:t>
      </w:r>
      <w:r w:rsidR="00F4271D" w:rsidRPr="00045C68">
        <w:rPr>
          <w:rFonts w:ascii="Century Gothic" w:hAnsi="Century Gothic"/>
          <w:sz w:val="20"/>
          <w:szCs w:val="20"/>
        </w:rPr>
        <w:t>specifying a separate location the remittance advice has been sent</w:t>
      </w:r>
      <w:r w:rsidRPr="00045C68">
        <w:rPr>
          <w:rFonts w:ascii="Century Gothic" w:hAnsi="Century Gothic"/>
          <w:sz w:val="20"/>
          <w:szCs w:val="20"/>
        </w:rPr>
        <w:t xml:space="preserve">. </w:t>
      </w:r>
      <w:r w:rsidR="00F706AC" w:rsidRPr="00045C68">
        <w:rPr>
          <w:rFonts w:ascii="Century Gothic" w:hAnsi="Century Gothic"/>
          <w:sz w:val="20"/>
          <w:szCs w:val="20"/>
        </w:rPr>
        <w:t xml:space="preserve">For transmission to the clearing system, it is recommended that </w:t>
      </w:r>
      <w:r w:rsidR="00F706AC" w:rsidRPr="00045C68">
        <w:rPr>
          <w:rFonts w:ascii="Century Gothic" w:hAnsi="Century Gothic"/>
          <w:sz w:val="20"/>
          <w:szCs w:val="20"/>
          <w:u w:val="single"/>
        </w:rPr>
        <w:t>the XML tags are dropped and to include the remittance information in the “7” record of the NACHA file</w:t>
      </w:r>
      <w:r w:rsidR="00F706AC" w:rsidRPr="00045C68">
        <w:rPr>
          <w:rFonts w:ascii="Century Gothic" w:hAnsi="Century Gothic"/>
          <w:sz w:val="20"/>
          <w:szCs w:val="20"/>
        </w:rPr>
        <w:t>.</w:t>
      </w:r>
    </w:p>
    <w:p w:rsidR="008845DF" w:rsidRPr="00045C68" w:rsidRDefault="008845DF" w:rsidP="008845DF">
      <w:pPr>
        <w:spacing w:after="0"/>
        <w:ind w:left="1080"/>
        <w:rPr>
          <w:rFonts w:ascii="Century Gothic" w:hAnsi="Century Gothic"/>
          <w:sz w:val="20"/>
          <w:szCs w:val="20"/>
        </w:rPr>
      </w:pPr>
    </w:p>
    <w:p w:rsidR="00DC7123" w:rsidRPr="00045C68" w:rsidRDefault="00CB348F" w:rsidP="004F3B4D">
      <w:pPr>
        <w:ind w:firstLine="720"/>
        <w:rPr>
          <w:rFonts w:ascii="Century Gothic" w:hAnsi="Century Gothic"/>
          <w:b/>
          <w:sz w:val="20"/>
          <w:szCs w:val="20"/>
        </w:rPr>
      </w:pPr>
      <w:r w:rsidRPr="00045C68">
        <w:rPr>
          <w:rFonts w:ascii="Century Gothic" w:hAnsi="Century Gothic"/>
          <w:noProof/>
        </w:rPr>
        <mc:AlternateContent>
          <mc:Choice Requires="wps">
            <w:drawing>
              <wp:anchor distT="0" distB="0" distL="114300" distR="114300" simplePos="0" relativeHeight="251667456" behindDoc="1" locked="0" layoutInCell="1" allowOverlap="1" wp14:anchorId="21CB4C1F" wp14:editId="0F341077">
                <wp:simplePos x="0" y="0"/>
                <wp:positionH relativeFrom="column">
                  <wp:posOffset>445135</wp:posOffset>
                </wp:positionH>
                <wp:positionV relativeFrom="paragraph">
                  <wp:posOffset>187325</wp:posOffset>
                </wp:positionV>
                <wp:extent cx="5319395" cy="266700"/>
                <wp:effectExtent l="6985" t="13970" r="7620" b="5080"/>
                <wp:wrapTight wrapText="bothSides">
                  <wp:wrapPolygon edited="0">
                    <wp:start x="-46" y="-309"/>
                    <wp:lineTo x="-46" y="21291"/>
                    <wp:lineTo x="21646" y="21291"/>
                    <wp:lineTo x="21646" y="-309"/>
                    <wp:lineTo x="-46" y="-309"/>
                  </wp:wrapPolygon>
                </wp:wrapTight>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9395" cy="266700"/>
                        </a:xfrm>
                        <a:prstGeom prst="rect">
                          <a:avLst/>
                        </a:prstGeom>
                        <a:solidFill>
                          <a:srgbClr val="FFFFFF"/>
                        </a:solidFill>
                        <a:ln w="9525">
                          <a:solidFill>
                            <a:srgbClr val="000000"/>
                          </a:solidFill>
                          <a:miter lim="800000"/>
                          <a:headEnd/>
                          <a:tailEnd/>
                        </a:ln>
                      </wps:spPr>
                      <wps:txbx>
                        <w:txbxContent>
                          <w:p w:rsidR="00045C68" w:rsidRPr="00757607" w:rsidRDefault="00045C68" w:rsidP="00DC7123">
                            <w:pPr>
                              <w:ind w:left="720"/>
                              <w:rPr>
                                <w:rFonts w:ascii="Century Gothic" w:hAnsi="Century Gothic"/>
                              </w:rPr>
                            </w:pPr>
                            <w:r w:rsidRPr="00757607">
                              <w:rPr>
                                <w:rFonts w:ascii="Century Gothic" w:hAnsi="Century Gothic" w:cs="Arial"/>
                                <w:color w:val="000000"/>
                                <w:sz w:val="20"/>
                                <w:szCs w:val="20"/>
                              </w:rPr>
                              <w:t>&lt;Ustrd&gt;I</w:t>
                            </w:r>
                            <w:r>
                              <w:rPr>
                                <w:rFonts w:ascii="Century Gothic" w:hAnsi="Century Gothic" w:cs="Arial"/>
                                <w:color w:val="000000"/>
                                <w:sz w:val="20"/>
                                <w:szCs w:val="20"/>
                              </w:rPr>
                              <w:t>nvoice</w:t>
                            </w:r>
                            <w:r w:rsidRPr="00757607">
                              <w:rPr>
                                <w:rFonts w:ascii="Century Gothic" w:hAnsi="Century Gothic" w:cs="Arial"/>
                                <w:color w:val="000000"/>
                                <w:sz w:val="20"/>
                                <w:szCs w:val="20"/>
                              </w:rPr>
                              <w:t xml:space="preserve"> 1</w:t>
                            </w:r>
                            <w:r>
                              <w:rPr>
                                <w:rFonts w:ascii="Century Gothic" w:hAnsi="Century Gothic" w:cs="Arial"/>
                                <w:color w:val="000000"/>
                                <w:sz w:val="20"/>
                                <w:szCs w:val="20"/>
                              </w:rPr>
                              <w:t>234</w:t>
                            </w:r>
                            <w:r w:rsidRPr="00757607">
                              <w:rPr>
                                <w:rFonts w:ascii="Century Gothic" w:hAnsi="Century Gothic" w:cs="Arial"/>
                                <w:color w:val="000000"/>
                                <w:sz w:val="20"/>
                                <w:szCs w:val="20"/>
                              </w:rPr>
                              <w:t>&lt;/Ustrd&gt;</w:t>
                            </w:r>
                          </w:p>
                          <w:p w:rsidR="00045C68" w:rsidRDefault="00045C68" w:rsidP="00DC712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CB4C1F" id="Rectangle 17" o:spid="_x0000_s1036" style="position:absolute;left:0;text-align:left;margin-left:35.05pt;margin-top:14.75pt;width:418.85pt;height:2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">
                <v:textbox>
                  <w:txbxContent>
                    <w:p w:rsidR="00045C68" w:rsidRPr="00757607" w:rsidRDefault="00045C68" w:rsidP="00DC7123">
                      <w:pPr>
                        <w:ind w:left="720"/>
                        <w:rPr>
                          <w:rFonts w:ascii="Century Gothic" w:hAnsi="Century Gothic"/>
                        </w:rPr>
                      </w:pPr>
                      <w:r w:rsidRPr="00757607">
                        <w:rPr>
                          <w:rFonts w:ascii="Century Gothic" w:hAnsi="Century Gothic" w:cs="Arial"/>
                          <w:color w:val="000000"/>
                          <w:sz w:val="20"/>
                          <w:szCs w:val="20"/>
                        </w:rPr>
                        <w:t>&lt;Ustrd&gt;I</w:t>
                      </w:r>
                      <w:r>
                        <w:rPr>
                          <w:rFonts w:ascii="Century Gothic" w:hAnsi="Century Gothic" w:cs="Arial"/>
                          <w:color w:val="000000"/>
                          <w:sz w:val="20"/>
                          <w:szCs w:val="20"/>
                        </w:rPr>
                        <w:t>nvoice</w:t>
                      </w:r>
                      <w:r w:rsidRPr="00757607">
                        <w:rPr>
                          <w:rFonts w:ascii="Century Gothic" w:hAnsi="Century Gothic" w:cs="Arial"/>
                          <w:color w:val="000000"/>
                          <w:sz w:val="20"/>
                          <w:szCs w:val="20"/>
                        </w:rPr>
                        <w:t xml:space="preserve"> 1</w:t>
                      </w:r>
                      <w:r>
                        <w:rPr>
                          <w:rFonts w:ascii="Century Gothic" w:hAnsi="Century Gothic" w:cs="Arial"/>
                          <w:color w:val="000000"/>
                          <w:sz w:val="20"/>
                          <w:szCs w:val="20"/>
                        </w:rPr>
                        <w:t>234</w:t>
                      </w:r>
                      <w:r w:rsidRPr="00757607">
                        <w:rPr>
                          <w:rFonts w:ascii="Century Gothic" w:hAnsi="Century Gothic" w:cs="Arial"/>
                          <w:color w:val="000000"/>
                          <w:sz w:val="20"/>
                          <w:szCs w:val="20"/>
                        </w:rPr>
                        <w:t>&lt;/Ustrd&gt;</w:t>
                      </w:r>
                    </w:p>
                    <w:p w:rsidR="00045C68" w:rsidRDefault="00045C68" w:rsidP="00DC7123"/>
                  </w:txbxContent>
                </v:textbox>
                <w10:wrap type="tight"/>
              </v:rect>
            </w:pict>
          </mc:Fallback>
        </mc:AlternateContent>
      </w:r>
      <w:r w:rsidR="00710C61" w:rsidRPr="00045C68">
        <w:rPr>
          <w:rFonts w:ascii="Century Gothic" w:hAnsi="Century Gothic"/>
          <w:b/>
          <w:sz w:val="20"/>
          <w:szCs w:val="20"/>
        </w:rPr>
        <w:t>Figure 12</w:t>
      </w:r>
      <w:r w:rsidR="00DC7123" w:rsidRPr="00045C68">
        <w:rPr>
          <w:rFonts w:ascii="Century Gothic" w:hAnsi="Century Gothic"/>
          <w:b/>
          <w:sz w:val="20"/>
          <w:szCs w:val="20"/>
        </w:rPr>
        <w:t>: Free Text</w:t>
      </w:r>
      <w:r w:rsidR="00F706AC" w:rsidRPr="00045C68">
        <w:rPr>
          <w:rFonts w:ascii="Century Gothic" w:hAnsi="Century Gothic"/>
          <w:b/>
          <w:sz w:val="20"/>
          <w:szCs w:val="20"/>
        </w:rPr>
        <w:t xml:space="preserve"> IAT Addenda</w:t>
      </w:r>
    </w:p>
    <w:p w:rsidR="00DC7123" w:rsidRPr="00045C68" w:rsidRDefault="00DC7123" w:rsidP="00DC7123">
      <w:pPr>
        <w:rPr>
          <w:rFonts w:ascii="Century Gothic" w:hAnsi="Century Gothic"/>
        </w:rPr>
      </w:pPr>
    </w:p>
    <w:p w:rsidR="00CD02E6" w:rsidRPr="00045C68" w:rsidRDefault="00CD02E6" w:rsidP="00A56CBA">
      <w:pPr>
        <w:rPr>
          <w:rFonts w:ascii="Century Gothic" w:hAnsi="Century Gothic"/>
        </w:rPr>
      </w:pPr>
    </w:p>
    <w:p w:rsidR="00F706AC" w:rsidRPr="00045C68" w:rsidRDefault="00F706AC" w:rsidP="00A56CBA">
      <w:pPr>
        <w:rPr>
          <w:rFonts w:ascii="Century Gothic" w:hAnsi="Century Gothic"/>
        </w:rPr>
        <w:sectPr w:rsidR="00F706AC" w:rsidRPr="00045C68" w:rsidSect="00752D5D">
          <w:pgSz w:w="15840" w:h="12240" w:orient="landscape"/>
          <w:pgMar w:top="1440" w:right="1440" w:bottom="1440" w:left="1440" w:header="720" w:footer="720" w:gutter="0"/>
          <w:cols w:space="720"/>
          <w:docGrid w:linePitch="360"/>
        </w:sectPr>
      </w:pPr>
    </w:p>
    <w:p w:rsidR="004C4ED9" w:rsidRPr="00045C68" w:rsidRDefault="004C4ED9" w:rsidP="00BD4F05">
      <w:pPr>
        <w:pStyle w:val="Heading1"/>
        <w:numPr>
          <w:ilvl w:val="0"/>
          <w:numId w:val="15"/>
        </w:numPr>
        <w:rPr>
          <w:rFonts w:ascii="Century Gothic" w:hAnsi="Century Gothic"/>
        </w:rPr>
      </w:pPr>
      <w:bookmarkStart w:id="44" w:name="_Toc464810895"/>
      <w:r w:rsidRPr="00045C68">
        <w:rPr>
          <w:rFonts w:ascii="Century Gothic" w:hAnsi="Century Gothic"/>
        </w:rPr>
        <w:lastRenderedPageBreak/>
        <w:t>Same Day ACH</w:t>
      </w:r>
      <w:bookmarkEnd w:id="44"/>
    </w:p>
    <w:p w:rsidR="004C4ED9" w:rsidRPr="00045C68" w:rsidRDefault="004C4ED9" w:rsidP="004C4ED9">
      <w:pPr>
        <w:pStyle w:val="ListParagraph"/>
        <w:autoSpaceDE w:val="0"/>
        <w:autoSpaceDN w:val="0"/>
        <w:adjustRightInd w:val="0"/>
        <w:spacing w:after="0" w:line="240" w:lineRule="auto"/>
        <w:ind w:left="360"/>
        <w:rPr>
          <w:rFonts w:ascii="Century Gothic" w:hAnsi="Century Gothic"/>
          <w:color w:val="0D0D0D" w:themeColor="text1" w:themeTint="F2"/>
          <w:sz w:val="20"/>
          <w:szCs w:val="20"/>
        </w:rPr>
      </w:pPr>
    </w:p>
    <w:p w:rsidR="00497050" w:rsidRPr="00045C68" w:rsidRDefault="00497050" w:rsidP="00497050">
      <w:pPr>
        <w:pStyle w:val="NormalWeb"/>
        <w:spacing w:line="276" w:lineRule="auto"/>
        <w:ind w:left="720"/>
        <w:rPr>
          <w:rFonts w:ascii="Century Gothic" w:hAnsi="Century Gothic"/>
          <w:color w:val="0D0D0D" w:themeColor="text1" w:themeTint="F2"/>
          <w:sz w:val="20"/>
          <w:szCs w:val="20"/>
        </w:rPr>
      </w:pPr>
      <w:r>
        <w:rPr>
          <w:rFonts w:ascii="Century Gothic" w:hAnsi="Century Gothic"/>
          <w:color w:val="0D0D0D" w:themeColor="text1" w:themeTint="F2"/>
          <w:sz w:val="20"/>
          <w:szCs w:val="20"/>
        </w:rPr>
        <w:t xml:space="preserve">Originators can indicate the intent for a U.S. ACH payment to be sent “today” by including “today’s date” in the </w:t>
      </w:r>
      <w:r w:rsidRPr="00045C68">
        <w:rPr>
          <w:rFonts w:ascii="Century Gothic" w:hAnsi="Century Gothic"/>
          <w:color w:val="0D0D0D" w:themeColor="text1" w:themeTint="F2"/>
          <w:sz w:val="20"/>
          <w:szCs w:val="20"/>
        </w:rPr>
        <w:t>“Requested Entry Date” field in the payment instruction pain.001 for same day processing. The Effective Entry Date</w:t>
      </w:r>
      <w:r>
        <w:rPr>
          <w:rFonts w:ascii="Century Gothic" w:hAnsi="Century Gothic"/>
          <w:color w:val="0D0D0D" w:themeColor="text1" w:themeTint="F2"/>
          <w:sz w:val="20"/>
          <w:szCs w:val="20"/>
        </w:rPr>
        <w:t xml:space="preserve"> in an ACH transaction</w:t>
      </w:r>
      <w:r w:rsidRPr="00045C68">
        <w:rPr>
          <w:rFonts w:ascii="Century Gothic" w:hAnsi="Century Gothic"/>
          <w:color w:val="0D0D0D" w:themeColor="text1" w:themeTint="F2"/>
          <w:sz w:val="20"/>
          <w:szCs w:val="20"/>
        </w:rPr>
        <w:t xml:space="preserve"> is the </w:t>
      </w:r>
      <w:r>
        <w:rPr>
          <w:rFonts w:ascii="Century Gothic" w:hAnsi="Century Gothic"/>
          <w:color w:val="0D0D0D" w:themeColor="text1" w:themeTint="F2"/>
          <w:sz w:val="20"/>
          <w:szCs w:val="20"/>
        </w:rPr>
        <w:t>required</w:t>
      </w:r>
      <w:r w:rsidRPr="00045C68">
        <w:rPr>
          <w:rFonts w:ascii="Century Gothic" w:hAnsi="Century Gothic"/>
          <w:color w:val="0D0D0D" w:themeColor="text1" w:themeTint="F2"/>
          <w:sz w:val="20"/>
          <w:szCs w:val="20"/>
        </w:rPr>
        <w:t xml:space="preserve"> indicator for Same Day ACH transactions. </w:t>
      </w:r>
    </w:p>
    <w:p w:rsidR="00497050" w:rsidRPr="00045C68" w:rsidRDefault="00497050" w:rsidP="00497050">
      <w:pPr>
        <w:pStyle w:val="NormalWeb"/>
        <w:spacing w:line="276" w:lineRule="auto"/>
        <w:ind w:left="720"/>
        <w:rPr>
          <w:rFonts w:ascii="Century Gothic" w:hAnsi="Century Gothic"/>
          <w:color w:val="FF0000"/>
          <w:sz w:val="20"/>
          <w:szCs w:val="20"/>
        </w:rPr>
      </w:pPr>
    </w:p>
    <w:p w:rsidR="00497050" w:rsidRPr="00045C68" w:rsidRDefault="00497050" w:rsidP="00497050">
      <w:pPr>
        <w:pStyle w:val="NormalWeb"/>
        <w:spacing w:line="276" w:lineRule="auto"/>
        <w:ind w:left="720"/>
        <w:rPr>
          <w:rFonts w:ascii="Century Gothic" w:hAnsi="Century Gothic"/>
          <w:color w:val="0D0D0D" w:themeColor="text1" w:themeTint="F2"/>
          <w:sz w:val="20"/>
          <w:szCs w:val="20"/>
        </w:rPr>
      </w:pPr>
      <w:r w:rsidRPr="00045C68">
        <w:rPr>
          <w:rFonts w:ascii="Century Gothic" w:hAnsi="Century Gothic"/>
          <w:color w:val="0D0D0D" w:themeColor="text1" w:themeTint="F2"/>
          <w:sz w:val="20"/>
          <w:szCs w:val="20"/>
        </w:rPr>
        <w:t xml:space="preserve">The use of “Company Descriptive Date” field is </w:t>
      </w:r>
      <w:r>
        <w:rPr>
          <w:rFonts w:ascii="Century Gothic" w:hAnsi="Century Gothic"/>
          <w:color w:val="0D0D0D" w:themeColor="text1" w:themeTint="F2"/>
          <w:sz w:val="20"/>
          <w:szCs w:val="20"/>
        </w:rPr>
        <w:t xml:space="preserve">an </w:t>
      </w:r>
      <w:r w:rsidRPr="00045C68">
        <w:rPr>
          <w:rFonts w:ascii="Century Gothic" w:hAnsi="Century Gothic"/>
          <w:color w:val="0D0D0D" w:themeColor="text1" w:themeTint="F2"/>
          <w:sz w:val="20"/>
          <w:szCs w:val="20"/>
        </w:rPr>
        <w:t>optional</w:t>
      </w:r>
      <w:r>
        <w:rPr>
          <w:rFonts w:ascii="Century Gothic" w:hAnsi="Century Gothic"/>
          <w:color w:val="0D0D0D" w:themeColor="text1" w:themeTint="F2"/>
          <w:sz w:val="20"/>
          <w:szCs w:val="20"/>
        </w:rPr>
        <w:t xml:space="preserve"> indicator for a Same Day ACH transaction, and its use is at the discretion of the ODFI</w:t>
      </w:r>
      <w:r w:rsidRPr="00045C68">
        <w:rPr>
          <w:rFonts w:ascii="Century Gothic" w:hAnsi="Century Gothic"/>
          <w:color w:val="0D0D0D" w:themeColor="text1" w:themeTint="F2"/>
          <w:sz w:val="20"/>
          <w:szCs w:val="20"/>
        </w:rPr>
        <w:t>. Valid content may be either “SD1300” or “SD1700,” which denotes same day processing and the military designation “HHMM” for the hour and minutes that correspond to the desired settlement timing of either 1:00 PM ET or 5:00 PM ET. As this field is optional the ACH Operator will not validate this field</w:t>
      </w:r>
      <w:r w:rsidR="009D62D7">
        <w:rPr>
          <w:rFonts w:ascii="Century Gothic" w:hAnsi="Century Gothic"/>
          <w:color w:val="0D0D0D" w:themeColor="text1" w:themeTint="F2"/>
          <w:sz w:val="20"/>
          <w:szCs w:val="20"/>
        </w:rPr>
        <w:t>.</w:t>
      </w:r>
    </w:p>
    <w:p w:rsidR="00563630" w:rsidRPr="00045C68" w:rsidRDefault="00563630" w:rsidP="00563630">
      <w:pPr>
        <w:pStyle w:val="NormalWeb"/>
        <w:spacing w:line="276" w:lineRule="auto"/>
        <w:ind w:left="720"/>
        <w:rPr>
          <w:rFonts w:ascii="Century Gothic" w:hAnsi="Century Gothic"/>
          <w:color w:val="FF0000"/>
          <w:sz w:val="20"/>
          <w:szCs w:val="20"/>
        </w:rPr>
      </w:pPr>
    </w:p>
    <w:p w:rsidR="002458DF" w:rsidRPr="00045C68" w:rsidRDefault="002458DF" w:rsidP="004C4ED9">
      <w:pPr>
        <w:pStyle w:val="NormalWeb"/>
        <w:spacing w:line="276" w:lineRule="auto"/>
        <w:rPr>
          <w:rFonts w:ascii="Century Gothic" w:hAnsi="Century Gothic"/>
          <w:color w:val="FF0000"/>
          <w:sz w:val="20"/>
          <w:szCs w:val="20"/>
        </w:rPr>
      </w:pPr>
    </w:p>
    <w:tbl>
      <w:tblPr>
        <w:tblW w:w="14130" w:type="dxa"/>
        <w:tblInd w:w="-90"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50"/>
        <w:gridCol w:w="33"/>
        <w:gridCol w:w="2397"/>
        <w:gridCol w:w="25"/>
        <w:gridCol w:w="785"/>
        <w:gridCol w:w="19"/>
        <w:gridCol w:w="791"/>
        <w:gridCol w:w="19"/>
        <w:gridCol w:w="881"/>
        <w:gridCol w:w="3484"/>
        <w:gridCol w:w="26"/>
        <w:gridCol w:w="5220"/>
      </w:tblGrid>
      <w:tr w:rsidR="00D731DC" w:rsidRPr="00045C68" w:rsidTr="002C0EFD">
        <w:trPr>
          <w:trHeight w:val="630"/>
        </w:trPr>
        <w:tc>
          <w:tcPr>
            <w:tcW w:w="483" w:type="dxa"/>
            <w:gridSpan w:val="2"/>
            <w:shd w:val="clear" w:color="000000" w:fill="17365D"/>
            <w:vAlign w:val="center"/>
            <w:hideMark/>
          </w:tcPr>
          <w:p w:rsidR="00D731DC" w:rsidRPr="00045C68" w:rsidRDefault="00D731DC" w:rsidP="00D01D48">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 </w:t>
            </w:r>
          </w:p>
        </w:tc>
        <w:tc>
          <w:tcPr>
            <w:tcW w:w="2422" w:type="dxa"/>
            <w:gridSpan w:val="2"/>
            <w:shd w:val="clear" w:color="000000" w:fill="17365D"/>
            <w:vAlign w:val="center"/>
            <w:hideMark/>
          </w:tcPr>
          <w:p w:rsidR="00D731DC" w:rsidRPr="00045C68" w:rsidRDefault="002C0EFD" w:rsidP="00D01D48">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NACHA File Format</w:t>
            </w:r>
          </w:p>
        </w:tc>
        <w:tc>
          <w:tcPr>
            <w:tcW w:w="804" w:type="dxa"/>
            <w:gridSpan w:val="2"/>
            <w:shd w:val="clear" w:color="000000" w:fill="17365D"/>
            <w:vAlign w:val="center"/>
            <w:hideMark/>
          </w:tcPr>
          <w:p w:rsidR="00D731DC" w:rsidRPr="00045C68" w:rsidRDefault="00D731DC" w:rsidP="00D01D48">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Length</w:t>
            </w:r>
          </w:p>
        </w:tc>
        <w:tc>
          <w:tcPr>
            <w:tcW w:w="810" w:type="dxa"/>
            <w:gridSpan w:val="2"/>
            <w:shd w:val="clear" w:color="000000" w:fill="17365D"/>
            <w:vAlign w:val="center"/>
            <w:hideMark/>
          </w:tcPr>
          <w:p w:rsidR="00D731DC" w:rsidRPr="00045C68" w:rsidRDefault="00D731DC" w:rsidP="00D01D48">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Position</w:t>
            </w:r>
          </w:p>
        </w:tc>
        <w:tc>
          <w:tcPr>
            <w:tcW w:w="881" w:type="dxa"/>
            <w:shd w:val="clear" w:color="000000" w:fill="17365D"/>
            <w:vAlign w:val="center"/>
            <w:hideMark/>
          </w:tcPr>
          <w:p w:rsidR="00D731DC" w:rsidRPr="00045C68" w:rsidRDefault="00D731DC" w:rsidP="00D01D48">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M,R,O</w:t>
            </w:r>
          </w:p>
        </w:tc>
        <w:tc>
          <w:tcPr>
            <w:tcW w:w="3484" w:type="dxa"/>
            <w:shd w:val="clear" w:color="000000" w:fill="17365D"/>
            <w:vAlign w:val="center"/>
            <w:hideMark/>
          </w:tcPr>
          <w:p w:rsidR="00D731DC" w:rsidRPr="00045C68" w:rsidRDefault="00D731DC" w:rsidP="00D01D48">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Content Description</w:t>
            </w:r>
          </w:p>
        </w:tc>
        <w:tc>
          <w:tcPr>
            <w:tcW w:w="5246" w:type="dxa"/>
            <w:gridSpan w:val="2"/>
            <w:shd w:val="clear" w:color="000000" w:fill="17365D"/>
            <w:vAlign w:val="center"/>
            <w:hideMark/>
          </w:tcPr>
          <w:p w:rsidR="00D731DC" w:rsidRPr="00045C68" w:rsidRDefault="00D731DC" w:rsidP="00D01D48">
            <w:pPr>
              <w:spacing w:after="0" w:line="240" w:lineRule="auto"/>
              <w:jc w:val="center"/>
              <w:rPr>
                <w:rFonts w:ascii="Century Gothic" w:eastAsia="Times New Roman" w:hAnsi="Century Gothic" w:cs="Times New Roman"/>
                <w:b/>
                <w:bCs/>
                <w:color w:val="FFFFFF"/>
                <w:sz w:val="16"/>
                <w:szCs w:val="16"/>
              </w:rPr>
            </w:pPr>
            <w:r w:rsidRPr="00045C68">
              <w:rPr>
                <w:rFonts w:ascii="Century Gothic" w:eastAsia="Times New Roman" w:hAnsi="Century Gothic" w:cs="Times New Roman"/>
                <w:b/>
                <w:bCs/>
                <w:color w:val="FFFFFF"/>
                <w:sz w:val="16"/>
                <w:szCs w:val="16"/>
              </w:rPr>
              <w:t>ISO 20022 Mapping Comments</w:t>
            </w:r>
          </w:p>
        </w:tc>
      </w:tr>
      <w:tr w:rsidR="00D731DC" w:rsidRPr="00045C68" w:rsidTr="002C0EFD">
        <w:tblPrEx>
          <w:tblBorders>
            <w:top w:val="none" w:sz="0" w:space="0" w:color="auto"/>
            <w:bottom w:val="none" w:sz="0" w:space="0" w:color="auto"/>
            <w:insideH w:val="none" w:sz="0" w:space="0" w:color="auto"/>
          </w:tblBorders>
          <w:tblLook w:val="0000" w:firstRow="0" w:lastRow="0" w:firstColumn="0" w:lastColumn="0" w:noHBand="0" w:noVBand="0"/>
        </w:tblPrEx>
        <w:trPr>
          <w:trHeight w:val="458"/>
        </w:trPr>
        <w:tc>
          <w:tcPr>
            <w:tcW w:w="14130" w:type="dxa"/>
            <w:gridSpan w:val="12"/>
            <w:tcBorders>
              <w:top w:val="nil"/>
              <w:left w:val="nil"/>
              <w:bottom w:val="single" w:sz="6" w:space="0" w:color="auto"/>
              <w:right w:val="nil"/>
            </w:tcBorders>
            <w:shd w:val="solid" w:color="969696" w:fill="auto"/>
            <w:vAlign w:val="center"/>
          </w:tcPr>
          <w:p w:rsidR="00D731DC" w:rsidRPr="00045C68" w:rsidRDefault="00D731DC" w:rsidP="00D01D48">
            <w:pPr>
              <w:autoSpaceDE w:val="0"/>
              <w:autoSpaceDN w:val="0"/>
              <w:adjustRightInd w:val="0"/>
              <w:spacing w:after="0" w:line="240" w:lineRule="auto"/>
              <w:rPr>
                <w:rFonts w:ascii="Century Gothic" w:hAnsi="Century Gothic" w:cs="Century Gothic"/>
                <w:b/>
                <w:bCs/>
                <w:color w:val="000000"/>
                <w:sz w:val="16"/>
                <w:szCs w:val="16"/>
              </w:rPr>
            </w:pPr>
          </w:p>
          <w:p w:rsidR="00D731DC" w:rsidRPr="00045C68" w:rsidRDefault="00D731DC" w:rsidP="00D01D48">
            <w:pPr>
              <w:autoSpaceDE w:val="0"/>
              <w:autoSpaceDN w:val="0"/>
              <w:adjustRightInd w:val="0"/>
              <w:spacing w:after="0" w:line="240" w:lineRule="auto"/>
              <w:rPr>
                <w:rFonts w:ascii="Century Gothic" w:hAnsi="Century Gothic" w:cs="Century Gothic"/>
                <w:b/>
                <w:bCs/>
                <w:color w:val="000000"/>
                <w:sz w:val="16"/>
                <w:szCs w:val="16"/>
              </w:rPr>
            </w:pPr>
            <w:r w:rsidRPr="00045C68">
              <w:rPr>
                <w:rFonts w:ascii="Century Gothic" w:hAnsi="Century Gothic" w:cs="Century Gothic"/>
                <w:b/>
                <w:bCs/>
                <w:color w:val="000000"/>
                <w:sz w:val="16"/>
                <w:szCs w:val="16"/>
              </w:rPr>
              <w:t>Company/Batch Header Record (5)</w:t>
            </w:r>
          </w:p>
          <w:p w:rsidR="00D731DC" w:rsidRPr="00045C68" w:rsidRDefault="00D731DC" w:rsidP="00D01D48">
            <w:pPr>
              <w:autoSpaceDE w:val="0"/>
              <w:autoSpaceDN w:val="0"/>
              <w:adjustRightInd w:val="0"/>
              <w:spacing w:after="0" w:line="240" w:lineRule="auto"/>
              <w:rPr>
                <w:rFonts w:ascii="Century Gothic" w:hAnsi="Century Gothic" w:cs="Century Gothic"/>
                <w:color w:val="000000"/>
                <w:sz w:val="16"/>
                <w:szCs w:val="16"/>
              </w:rPr>
            </w:pPr>
          </w:p>
        </w:tc>
      </w:tr>
      <w:tr w:rsidR="00D731DC" w:rsidRPr="00045C68" w:rsidTr="002C0EFD">
        <w:tblPrEx>
          <w:tblBorders>
            <w:top w:val="none" w:sz="0" w:space="0" w:color="auto"/>
            <w:bottom w:val="none" w:sz="0" w:space="0" w:color="auto"/>
            <w:insideH w:val="none" w:sz="0" w:space="0" w:color="auto"/>
          </w:tblBorders>
          <w:tblLook w:val="0000" w:firstRow="0" w:lastRow="0" w:firstColumn="0" w:lastColumn="0" w:noHBand="0" w:noVBand="0"/>
        </w:tblPrEx>
        <w:trPr>
          <w:trHeight w:val="286"/>
        </w:trPr>
        <w:tc>
          <w:tcPr>
            <w:tcW w:w="450" w:type="dxa"/>
            <w:tcBorders>
              <w:top w:val="single" w:sz="6" w:space="0" w:color="auto"/>
              <w:left w:val="nil"/>
              <w:bottom w:val="single" w:sz="6" w:space="0" w:color="auto"/>
              <w:right w:val="nil"/>
            </w:tcBorders>
            <w:shd w:val="clear" w:color="auto" w:fill="FFFFCC"/>
            <w:vAlign w:val="center"/>
          </w:tcPr>
          <w:p w:rsidR="00D731DC" w:rsidRPr="00045C68" w:rsidRDefault="00D731DC" w:rsidP="00D01D48">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8</w:t>
            </w:r>
          </w:p>
        </w:tc>
        <w:tc>
          <w:tcPr>
            <w:tcW w:w="2430" w:type="dxa"/>
            <w:gridSpan w:val="2"/>
            <w:tcBorders>
              <w:top w:val="single" w:sz="6" w:space="0" w:color="auto"/>
              <w:left w:val="nil"/>
              <w:bottom w:val="single" w:sz="6" w:space="0" w:color="auto"/>
              <w:right w:val="nil"/>
            </w:tcBorders>
            <w:shd w:val="clear" w:color="auto" w:fill="FFFFCC"/>
            <w:vAlign w:val="center"/>
          </w:tcPr>
          <w:p w:rsidR="00D731DC" w:rsidRPr="00045C68" w:rsidRDefault="00D731DC" w:rsidP="00D01D48">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Company Descriptive Date </w:t>
            </w:r>
          </w:p>
        </w:tc>
        <w:tc>
          <w:tcPr>
            <w:tcW w:w="810" w:type="dxa"/>
            <w:gridSpan w:val="2"/>
            <w:tcBorders>
              <w:top w:val="single" w:sz="6" w:space="0" w:color="auto"/>
              <w:left w:val="nil"/>
              <w:bottom w:val="single" w:sz="6" w:space="0" w:color="auto"/>
              <w:right w:val="nil"/>
            </w:tcBorders>
            <w:shd w:val="clear" w:color="auto" w:fill="FFFFCC"/>
            <w:vAlign w:val="center"/>
          </w:tcPr>
          <w:p w:rsidR="00D731DC" w:rsidRPr="00045C68" w:rsidRDefault="00D731DC" w:rsidP="00D01D48">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6</w:t>
            </w:r>
          </w:p>
        </w:tc>
        <w:tc>
          <w:tcPr>
            <w:tcW w:w="810" w:type="dxa"/>
            <w:gridSpan w:val="2"/>
            <w:tcBorders>
              <w:top w:val="single" w:sz="6" w:space="0" w:color="auto"/>
              <w:left w:val="nil"/>
              <w:bottom w:val="single" w:sz="6" w:space="0" w:color="auto"/>
              <w:right w:val="nil"/>
            </w:tcBorders>
            <w:shd w:val="clear" w:color="auto" w:fill="FFFFCC"/>
            <w:vAlign w:val="center"/>
          </w:tcPr>
          <w:p w:rsidR="00D731DC" w:rsidRPr="00045C68" w:rsidRDefault="00D731DC" w:rsidP="00D01D48">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64-69</w:t>
            </w:r>
          </w:p>
        </w:tc>
        <w:tc>
          <w:tcPr>
            <w:tcW w:w="900" w:type="dxa"/>
            <w:gridSpan w:val="2"/>
            <w:tcBorders>
              <w:top w:val="single" w:sz="6" w:space="0" w:color="auto"/>
              <w:left w:val="nil"/>
              <w:bottom w:val="single" w:sz="6" w:space="0" w:color="auto"/>
              <w:right w:val="nil"/>
            </w:tcBorders>
            <w:shd w:val="clear" w:color="auto" w:fill="FFFFCC"/>
            <w:vAlign w:val="center"/>
          </w:tcPr>
          <w:p w:rsidR="00D731DC" w:rsidRPr="00045C68" w:rsidRDefault="00D731DC" w:rsidP="00D01D48">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O</w:t>
            </w:r>
          </w:p>
        </w:tc>
        <w:tc>
          <w:tcPr>
            <w:tcW w:w="3510" w:type="dxa"/>
            <w:gridSpan w:val="2"/>
            <w:tcBorders>
              <w:top w:val="single" w:sz="6" w:space="0" w:color="auto"/>
              <w:left w:val="nil"/>
              <w:bottom w:val="single" w:sz="6" w:space="0" w:color="auto"/>
              <w:right w:val="nil"/>
            </w:tcBorders>
            <w:shd w:val="clear" w:color="auto" w:fill="FFFFCC"/>
            <w:vAlign w:val="center"/>
          </w:tcPr>
          <w:p w:rsidR="00D731DC" w:rsidRPr="00045C68" w:rsidRDefault="00D731DC" w:rsidP="00D01D48">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Description chosen by the originator to identify the date for the receiver</w:t>
            </w:r>
          </w:p>
        </w:tc>
        <w:tc>
          <w:tcPr>
            <w:tcW w:w="5220" w:type="dxa"/>
            <w:tcBorders>
              <w:top w:val="single" w:sz="6" w:space="0" w:color="auto"/>
              <w:left w:val="nil"/>
              <w:bottom w:val="single" w:sz="6" w:space="0" w:color="auto"/>
              <w:right w:val="nil"/>
            </w:tcBorders>
            <w:shd w:val="clear" w:color="auto" w:fill="FFFFCC"/>
            <w:vAlign w:val="center"/>
          </w:tcPr>
          <w:p w:rsidR="00D731DC" w:rsidRPr="00045C68" w:rsidRDefault="00563630" w:rsidP="002458DF">
            <w:pPr>
              <w:autoSpaceDE w:val="0"/>
              <w:autoSpaceDN w:val="0"/>
              <w:adjustRightInd w:val="0"/>
              <w:spacing w:after="0" w:line="240" w:lineRule="auto"/>
              <w:rPr>
                <w:rFonts w:ascii="Century Gothic" w:hAnsi="Century Gothic" w:cs="Century Gothic"/>
                <w:b/>
                <w:color w:val="000000"/>
                <w:sz w:val="16"/>
                <w:szCs w:val="16"/>
              </w:rPr>
            </w:pPr>
            <w:r w:rsidRPr="00045C68">
              <w:rPr>
                <w:rFonts w:ascii="Century Gothic" w:hAnsi="Century Gothic" w:cs="Century Gothic"/>
                <w:color w:val="0D0D0D" w:themeColor="text1" w:themeTint="F2"/>
                <w:sz w:val="16"/>
                <w:szCs w:val="16"/>
              </w:rPr>
              <w:t>No direct mapping. May be inserted into &lt;AdditionalRemittanceInformation&gt; field</w:t>
            </w:r>
          </w:p>
        </w:tc>
      </w:tr>
      <w:tr w:rsidR="002C0EFD" w:rsidRPr="00045C68" w:rsidTr="002C0EFD">
        <w:tblPrEx>
          <w:tblBorders>
            <w:top w:val="none" w:sz="0" w:space="0" w:color="auto"/>
            <w:bottom w:val="none" w:sz="0" w:space="0" w:color="auto"/>
            <w:insideH w:val="none" w:sz="0" w:space="0" w:color="auto"/>
          </w:tblBorders>
          <w:tblLook w:val="0000" w:firstRow="0" w:lastRow="0" w:firstColumn="0" w:lastColumn="0" w:noHBand="0" w:noVBand="0"/>
        </w:tblPrEx>
        <w:trPr>
          <w:trHeight w:val="286"/>
        </w:trPr>
        <w:tc>
          <w:tcPr>
            <w:tcW w:w="450" w:type="dxa"/>
            <w:tcBorders>
              <w:top w:val="single" w:sz="6" w:space="0" w:color="auto"/>
              <w:left w:val="nil"/>
              <w:bottom w:val="single" w:sz="6" w:space="0" w:color="auto"/>
              <w:right w:val="nil"/>
            </w:tcBorders>
            <w:shd w:val="clear" w:color="auto" w:fill="FFFFCC"/>
            <w:vAlign w:val="center"/>
          </w:tcPr>
          <w:p w:rsidR="002C0EFD" w:rsidRPr="00045C68" w:rsidRDefault="002C0EFD" w:rsidP="002C0EF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9</w:t>
            </w:r>
          </w:p>
        </w:tc>
        <w:tc>
          <w:tcPr>
            <w:tcW w:w="2430" w:type="dxa"/>
            <w:gridSpan w:val="2"/>
            <w:tcBorders>
              <w:top w:val="single" w:sz="6" w:space="0" w:color="auto"/>
              <w:left w:val="nil"/>
              <w:bottom w:val="single" w:sz="6" w:space="0" w:color="auto"/>
              <w:right w:val="nil"/>
            </w:tcBorders>
            <w:shd w:val="clear" w:color="auto" w:fill="FFFFCC"/>
            <w:vAlign w:val="center"/>
          </w:tcPr>
          <w:p w:rsidR="002C0EFD" w:rsidRPr="00045C68" w:rsidRDefault="002C0EFD" w:rsidP="002C0EFD">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 xml:space="preserve">Effective Entry Date </w:t>
            </w:r>
          </w:p>
        </w:tc>
        <w:tc>
          <w:tcPr>
            <w:tcW w:w="810" w:type="dxa"/>
            <w:gridSpan w:val="2"/>
            <w:tcBorders>
              <w:top w:val="single" w:sz="6" w:space="0" w:color="auto"/>
              <w:left w:val="nil"/>
              <w:bottom w:val="single" w:sz="6" w:space="0" w:color="auto"/>
              <w:right w:val="nil"/>
            </w:tcBorders>
            <w:shd w:val="clear" w:color="auto" w:fill="FFFFCC"/>
            <w:vAlign w:val="center"/>
          </w:tcPr>
          <w:p w:rsidR="002C0EFD" w:rsidRPr="00045C68" w:rsidRDefault="002C0EFD" w:rsidP="002C0EF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6</w:t>
            </w:r>
          </w:p>
        </w:tc>
        <w:tc>
          <w:tcPr>
            <w:tcW w:w="810" w:type="dxa"/>
            <w:gridSpan w:val="2"/>
            <w:tcBorders>
              <w:top w:val="single" w:sz="6" w:space="0" w:color="auto"/>
              <w:left w:val="nil"/>
              <w:bottom w:val="single" w:sz="6" w:space="0" w:color="auto"/>
              <w:right w:val="nil"/>
            </w:tcBorders>
            <w:shd w:val="clear" w:color="auto" w:fill="FFFFCC"/>
            <w:vAlign w:val="center"/>
          </w:tcPr>
          <w:p w:rsidR="002C0EFD" w:rsidRPr="00045C68" w:rsidRDefault="002C0EFD" w:rsidP="002C0EF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70-75</w:t>
            </w:r>
          </w:p>
        </w:tc>
        <w:tc>
          <w:tcPr>
            <w:tcW w:w="900" w:type="dxa"/>
            <w:gridSpan w:val="2"/>
            <w:tcBorders>
              <w:top w:val="single" w:sz="6" w:space="0" w:color="auto"/>
              <w:left w:val="nil"/>
              <w:bottom w:val="single" w:sz="6" w:space="0" w:color="auto"/>
              <w:right w:val="nil"/>
            </w:tcBorders>
            <w:shd w:val="clear" w:color="auto" w:fill="FFFFCC"/>
            <w:vAlign w:val="center"/>
          </w:tcPr>
          <w:p w:rsidR="002C0EFD" w:rsidRPr="00045C68" w:rsidRDefault="002C0EFD" w:rsidP="002C0EFD">
            <w:pPr>
              <w:autoSpaceDE w:val="0"/>
              <w:autoSpaceDN w:val="0"/>
              <w:adjustRightInd w:val="0"/>
              <w:spacing w:after="0" w:line="240" w:lineRule="auto"/>
              <w:jc w:val="center"/>
              <w:rPr>
                <w:rFonts w:ascii="Century Gothic" w:hAnsi="Century Gothic" w:cs="Century Gothic"/>
                <w:color w:val="000000"/>
                <w:sz w:val="16"/>
                <w:szCs w:val="16"/>
              </w:rPr>
            </w:pPr>
            <w:r w:rsidRPr="00045C68">
              <w:rPr>
                <w:rFonts w:ascii="Century Gothic" w:hAnsi="Century Gothic" w:cs="Century Gothic"/>
                <w:color w:val="000000"/>
                <w:sz w:val="16"/>
                <w:szCs w:val="16"/>
              </w:rPr>
              <w:t>R</w:t>
            </w:r>
          </w:p>
        </w:tc>
        <w:tc>
          <w:tcPr>
            <w:tcW w:w="3510" w:type="dxa"/>
            <w:gridSpan w:val="2"/>
            <w:tcBorders>
              <w:top w:val="single" w:sz="6" w:space="0" w:color="auto"/>
              <w:left w:val="nil"/>
              <w:bottom w:val="single" w:sz="6" w:space="0" w:color="auto"/>
              <w:right w:val="nil"/>
            </w:tcBorders>
            <w:shd w:val="clear" w:color="auto" w:fill="FFFFCC"/>
            <w:vAlign w:val="center"/>
          </w:tcPr>
          <w:p w:rsidR="002C0EFD" w:rsidRPr="00045C68" w:rsidRDefault="002C0EFD" w:rsidP="002C0EFD">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The date on which the originator intends to post to the receiver's account</w:t>
            </w:r>
          </w:p>
        </w:tc>
        <w:tc>
          <w:tcPr>
            <w:tcW w:w="5220" w:type="dxa"/>
            <w:tcBorders>
              <w:top w:val="single" w:sz="6" w:space="0" w:color="auto"/>
              <w:left w:val="nil"/>
              <w:bottom w:val="single" w:sz="6" w:space="0" w:color="auto"/>
              <w:right w:val="nil"/>
            </w:tcBorders>
            <w:shd w:val="clear" w:color="auto" w:fill="FFFFCC"/>
            <w:vAlign w:val="center"/>
          </w:tcPr>
          <w:p w:rsidR="002C0EFD" w:rsidRPr="00045C68" w:rsidRDefault="002C0EFD" w:rsidP="002C0EFD">
            <w:pPr>
              <w:autoSpaceDE w:val="0"/>
              <w:autoSpaceDN w:val="0"/>
              <w:adjustRightInd w:val="0"/>
              <w:spacing w:after="0" w:line="240" w:lineRule="auto"/>
              <w:rPr>
                <w:rFonts w:ascii="Century Gothic" w:hAnsi="Century Gothic" w:cs="Century Gothic"/>
                <w:color w:val="000000"/>
                <w:sz w:val="16"/>
                <w:szCs w:val="16"/>
              </w:rPr>
            </w:pPr>
            <w:r w:rsidRPr="00045C68">
              <w:rPr>
                <w:rFonts w:ascii="Century Gothic" w:hAnsi="Century Gothic" w:cs="Century Gothic"/>
                <w:color w:val="000000"/>
                <w:sz w:val="16"/>
                <w:szCs w:val="16"/>
              </w:rPr>
              <w:t>Maps to &lt;PaymentInformation&gt;&lt;RequestedExecutionDate&gt;</w:t>
            </w:r>
          </w:p>
        </w:tc>
      </w:tr>
    </w:tbl>
    <w:p w:rsidR="00D731DC" w:rsidRPr="00045C68" w:rsidRDefault="00D731DC" w:rsidP="004C4ED9">
      <w:pPr>
        <w:pStyle w:val="NormalWeb"/>
        <w:spacing w:line="276" w:lineRule="auto"/>
        <w:rPr>
          <w:rFonts w:ascii="Century Gothic" w:hAnsi="Century Gothic"/>
          <w:color w:val="FF0000"/>
          <w:sz w:val="20"/>
          <w:szCs w:val="20"/>
        </w:rPr>
      </w:pPr>
    </w:p>
    <w:p w:rsidR="00563630" w:rsidRPr="00045C68" w:rsidRDefault="00497050" w:rsidP="00563630">
      <w:pPr>
        <w:pStyle w:val="NormalWeb"/>
        <w:spacing w:line="276" w:lineRule="auto"/>
        <w:ind w:left="720"/>
        <w:rPr>
          <w:rFonts w:ascii="Century Gothic" w:hAnsi="Century Gothic"/>
          <w:color w:val="FF0000"/>
          <w:sz w:val="20"/>
          <w:szCs w:val="20"/>
        </w:rPr>
      </w:pPr>
      <w:r w:rsidRPr="00045C68">
        <w:rPr>
          <w:rFonts w:ascii="Century Gothic" w:hAnsi="Century Gothic"/>
          <w:color w:val="0D0D0D" w:themeColor="text1" w:themeTint="F2"/>
          <w:sz w:val="20"/>
          <w:szCs w:val="20"/>
        </w:rPr>
        <w:t xml:space="preserve">For additional information on Same Day ACH </w:t>
      </w:r>
      <w:r>
        <w:rPr>
          <w:rFonts w:ascii="Century Gothic" w:hAnsi="Century Gothic"/>
          <w:color w:val="0D0D0D" w:themeColor="text1" w:themeTint="F2"/>
          <w:sz w:val="20"/>
          <w:szCs w:val="20"/>
        </w:rPr>
        <w:t xml:space="preserve">requirements </w:t>
      </w:r>
      <w:r w:rsidRPr="00045C68">
        <w:rPr>
          <w:rFonts w:ascii="Century Gothic" w:hAnsi="Century Gothic"/>
          <w:color w:val="0D0D0D" w:themeColor="text1" w:themeTint="F2"/>
          <w:sz w:val="20"/>
          <w:szCs w:val="20"/>
        </w:rPr>
        <w:t xml:space="preserve">visit: </w:t>
      </w:r>
      <w:hyperlink r:id="rId14" w:history="1">
        <w:r w:rsidRPr="00045C68">
          <w:rPr>
            <w:rStyle w:val="Hyperlink"/>
            <w:rFonts w:ascii="Century Gothic" w:hAnsi="Century Gothic"/>
            <w:sz w:val="20"/>
            <w:szCs w:val="20"/>
          </w:rPr>
          <w:t>https://resourcecenter.nacha.org/</w:t>
        </w:r>
      </w:hyperlink>
      <w:r w:rsidR="00563630" w:rsidRPr="00045C68">
        <w:rPr>
          <w:rFonts w:ascii="Century Gothic" w:hAnsi="Century Gothic"/>
          <w:color w:val="0D0D0D" w:themeColor="text1" w:themeTint="F2"/>
          <w:sz w:val="20"/>
          <w:szCs w:val="20"/>
        </w:rPr>
        <w:t>.</w:t>
      </w:r>
    </w:p>
    <w:p w:rsidR="00D731DC" w:rsidRPr="00045C68" w:rsidRDefault="00D731DC" w:rsidP="004C4ED9">
      <w:pPr>
        <w:pStyle w:val="NormalWeb"/>
        <w:spacing w:line="276" w:lineRule="auto"/>
        <w:rPr>
          <w:rFonts w:ascii="Century Gothic" w:hAnsi="Century Gothic"/>
          <w:color w:val="FF0000"/>
          <w:sz w:val="20"/>
          <w:szCs w:val="20"/>
        </w:rPr>
        <w:sectPr w:rsidR="00D731DC" w:rsidRPr="00045C68" w:rsidSect="00D731DC">
          <w:pgSz w:w="15840" w:h="12240" w:orient="landscape"/>
          <w:pgMar w:top="1440" w:right="1008" w:bottom="1440" w:left="1008" w:header="720" w:footer="720" w:gutter="0"/>
          <w:cols w:space="720"/>
          <w:docGrid w:linePitch="360"/>
        </w:sectPr>
      </w:pPr>
    </w:p>
    <w:p w:rsidR="009D3734" w:rsidRPr="00045C68" w:rsidRDefault="00DA568D" w:rsidP="00BD4F05">
      <w:pPr>
        <w:pStyle w:val="Heading1"/>
        <w:numPr>
          <w:ilvl w:val="0"/>
          <w:numId w:val="15"/>
        </w:numPr>
        <w:rPr>
          <w:rFonts w:ascii="Century Gothic" w:hAnsi="Century Gothic"/>
        </w:rPr>
      </w:pPr>
      <w:bookmarkStart w:id="45" w:name="_Toc464810896"/>
      <w:r w:rsidRPr="00045C68">
        <w:rPr>
          <w:rFonts w:ascii="Century Gothic" w:hAnsi="Century Gothic"/>
        </w:rPr>
        <w:lastRenderedPageBreak/>
        <w:t>Exceptions – Returns</w:t>
      </w:r>
      <w:r w:rsidR="009D3734" w:rsidRPr="00045C68">
        <w:rPr>
          <w:rFonts w:ascii="Century Gothic" w:hAnsi="Century Gothic"/>
        </w:rPr>
        <w:t xml:space="preserve"> and Rejects</w:t>
      </w:r>
      <w:bookmarkEnd w:id="45"/>
    </w:p>
    <w:p w:rsidR="009D3734" w:rsidRPr="00045C68" w:rsidRDefault="009D3734" w:rsidP="00A6650E">
      <w:pPr>
        <w:autoSpaceDE w:val="0"/>
        <w:autoSpaceDN w:val="0"/>
        <w:adjustRightInd w:val="0"/>
        <w:spacing w:after="0" w:line="240" w:lineRule="auto"/>
        <w:rPr>
          <w:rFonts w:ascii="Century Gothic" w:hAnsi="Century Gothic"/>
          <w:sz w:val="20"/>
          <w:szCs w:val="20"/>
        </w:rPr>
      </w:pPr>
    </w:p>
    <w:p w:rsidR="00716322" w:rsidRPr="00045C68" w:rsidRDefault="00DA568D" w:rsidP="00BD4F05">
      <w:pPr>
        <w:autoSpaceDE w:val="0"/>
        <w:autoSpaceDN w:val="0"/>
        <w:adjustRightInd w:val="0"/>
        <w:spacing w:before="120"/>
        <w:ind w:left="720"/>
        <w:rPr>
          <w:rFonts w:ascii="Century Gothic" w:hAnsi="Century Gothic"/>
          <w:sz w:val="20"/>
          <w:szCs w:val="20"/>
        </w:rPr>
      </w:pPr>
      <w:r w:rsidRPr="00045C68">
        <w:rPr>
          <w:rFonts w:ascii="Century Gothic" w:hAnsi="Century Gothic" w:cs="MyriadPro-Light"/>
          <w:sz w:val="20"/>
          <w:szCs w:val="20"/>
        </w:rPr>
        <w:t>In some cases, credit transactions</w:t>
      </w:r>
      <w:r w:rsidR="00204C25" w:rsidRPr="00045C68">
        <w:rPr>
          <w:rFonts w:ascii="Century Gothic" w:hAnsi="Century Gothic" w:cs="MyriadPro-Light"/>
          <w:sz w:val="20"/>
          <w:szCs w:val="20"/>
        </w:rPr>
        <w:t xml:space="preserve"> from originating parties may be </w:t>
      </w:r>
      <w:r w:rsidR="00B4260F" w:rsidRPr="00045C68">
        <w:rPr>
          <w:rFonts w:ascii="Century Gothic" w:hAnsi="Century Gothic" w:cs="MyriadPro-Light"/>
          <w:sz w:val="20"/>
          <w:szCs w:val="20"/>
        </w:rPr>
        <w:t>returned or rejected</w:t>
      </w:r>
      <w:r w:rsidR="00204C25" w:rsidRPr="00045C68">
        <w:rPr>
          <w:rFonts w:ascii="Century Gothic" w:hAnsi="Century Gothic" w:cs="MyriadPro-Light"/>
          <w:sz w:val="20"/>
          <w:szCs w:val="20"/>
        </w:rPr>
        <w:t>.</w:t>
      </w:r>
      <w:r w:rsidR="00716322" w:rsidRPr="00045C68">
        <w:rPr>
          <w:rFonts w:ascii="Century Gothic" w:hAnsi="Century Gothic" w:cs="MyriadPro-Light"/>
          <w:sz w:val="20"/>
          <w:szCs w:val="20"/>
        </w:rPr>
        <w:t xml:space="preserve"> U</w:t>
      </w:r>
      <w:r w:rsidRPr="00045C68">
        <w:rPr>
          <w:rFonts w:ascii="Century Gothic" w:eastAsia="Times New Roman" w:hAnsi="Century Gothic" w:cs="Arial"/>
          <w:sz w:val="20"/>
          <w:szCs w:val="20"/>
        </w:rPr>
        <w:t xml:space="preserve">nsuccessful execution before settlement results in a </w:t>
      </w:r>
      <w:r w:rsidRPr="00045C68">
        <w:rPr>
          <w:rFonts w:ascii="Century Gothic" w:eastAsia="Times New Roman" w:hAnsi="Century Gothic" w:cs="Arial"/>
          <w:b/>
          <w:sz w:val="20"/>
          <w:szCs w:val="20"/>
        </w:rPr>
        <w:t>reject</w:t>
      </w:r>
      <w:r w:rsidRPr="00045C68">
        <w:rPr>
          <w:rFonts w:ascii="Century Gothic" w:eastAsia="Times New Roman" w:hAnsi="Century Gothic" w:cs="Arial"/>
          <w:sz w:val="20"/>
          <w:szCs w:val="20"/>
        </w:rPr>
        <w:t xml:space="preserve"> transaction. If it is after settlement, the result is a </w:t>
      </w:r>
      <w:r w:rsidRPr="00045C68">
        <w:rPr>
          <w:rFonts w:ascii="Century Gothic" w:eastAsia="Times New Roman" w:hAnsi="Century Gothic" w:cs="Arial"/>
          <w:b/>
          <w:sz w:val="20"/>
          <w:szCs w:val="20"/>
        </w:rPr>
        <w:t>return</w:t>
      </w:r>
      <w:r w:rsidRPr="00045C68">
        <w:rPr>
          <w:rFonts w:ascii="Century Gothic" w:eastAsia="Times New Roman" w:hAnsi="Century Gothic" w:cs="Arial"/>
          <w:sz w:val="20"/>
          <w:szCs w:val="20"/>
        </w:rPr>
        <w:t xml:space="preserve"> transaction. </w:t>
      </w:r>
      <w:r w:rsidR="00716322" w:rsidRPr="00045C68">
        <w:rPr>
          <w:rFonts w:ascii="Century Gothic" w:hAnsi="Century Gothic"/>
          <w:sz w:val="20"/>
          <w:szCs w:val="20"/>
        </w:rPr>
        <w:t xml:space="preserve">To better understand the flow of these messages, please refer to the scenarios presented at the beginning of this document (Section 2). </w:t>
      </w:r>
    </w:p>
    <w:p w:rsidR="00E72BB1" w:rsidRPr="00045C68" w:rsidRDefault="00716322" w:rsidP="00BD4F05">
      <w:pPr>
        <w:autoSpaceDE w:val="0"/>
        <w:autoSpaceDN w:val="0"/>
        <w:adjustRightInd w:val="0"/>
        <w:spacing w:before="120"/>
        <w:ind w:left="720"/>
        <w:rPr>
          <w:rFonts w:ascii="Century Gothic" w:hAnsi="Century Gothic"/>
          <w:sz w:val="20"/>
          <w:szCs w:val="20"/>
        </w:rPr>
      </w:pPr>
      <w:r w:rsidRPr="00045C68">
        <w:rPr>
          <w:rFonts w:ascii="Century Gothic" w:hAnsi="Century Gothic"/>
          <w:i/>
          <w:sz w:val="20"/>
          <w:szCs w:val="20"/>
        </w:rPr>
        <w:t>Rejects</w:t>
      </w:r>
      <w:r w:rsidRPr="00045C68">
        <w:rPr>
          <w:rFonts w:ascii="Century Gothic" w:hAnsi="Century Gothic"/>
          <w:sz w:val="20"/>
          <w:szCs w:val="20"/>
        </w:rPr>
        <w:t xml:space="preserve"> are transactions </w:t>
      </w:r>
      <w:r w:rsidR="00E72BB1" w:rsidRPr="00045C68">
        <w:rPr>
          <w:rFonts w:ascii="Century Gothic" w:hAnsi="Century Gothic"/>
          <w:sz w:val="20"/>
          <w:szCs w:val="20"/>
        </w:rPr>
        <w:t xml:space="preserve">that may be </w:t>
      </w:r>
      <w:r w:rsidRPr="00045C68">
        <w:rPr>
          <w:rFonts w:ascii="Century Gothic" w:hAnsi="Century Gothic"/>
          <w:sz w:val="20"/>
          <w:szCs w:val="20"/>
        </w:rPr>
        <w:t xml:space="preserve">diverted from normal execution by the </w:t>
      </w:r>
      <w:r w:rsidR="00DB0276" w:rsidRPr="00045C68">
        <w:rPr>
          <w:rFonts w:ascii="Century Gothic" w:hAnsi="Century Gothic"/>
          <w:sz w:val="20"/>
          <w:szCs w:val="20"/>
        </w:rPr>
        <w:t xml:space="preserve">ODFI or </w:t>
      </w:r>
      <w:r w:rsidR="00563630" w:rsidRPr="00045C68">
        <w:rPr>
          <w:rFonts w:ascii="Century Gothic" w:hAnsi="Century Gothic"/>
          <w:sz w:val="20"/>
          <w:szCs w:val="20"/>
        </w:rPr>
        <w:t>D</w:t>
      </w:r>
      <w:r w:rsidRPr="00045C68">
        <w:rPr>
          <w:rFonts w:ascii="Century Gothic" w:hAnsi="Century Gothic"/>
          <w:sz w:val="20"/>
          <w:szCs w:val="20"/>
        </w:rPr>
        <w:t>ebtor</w:t>
      </w:r>
      <w:r w:rsidR="00563630" w:rsidRPr="00045C68">
        <w:rPr>
          <w:rFonts w:ascii="Century Gothic" w:hAnsi="Century Gothic"/>
          <w:sz w:val="20"/>
          <w:szCs w:val="20"/>
        </w:rPr>
        <w:t xml:space="preserve"> A</w:t>
      </w:r>
      <w:r w:rsidR="0002676B" w:rsidRPr="00045C68">
        <w:rPr>
          <w:rFonts w:ascii="Century Gothic" w:hAnsi="Century Gothic"/>
          <w:sz w:val="20"/>
          <w:szCs w:val="20"/>
        </w:rPr>
        <w:t>gent</w:t>
      </w:r>
      <w:r w:rsidRPr="00045C68">
        <w:rPr>
          <w:rFonts w:ascii="Century Gothic" w:hAnsi="Century Gothic"/>
          <w:sz w:val="20"/>
          <w:szCs w:val="20"/>
        </w:rPr>
        <w:t xml:space="preserve"> for reasons related to technical issues as invalid format, missing information, etc.</w:t>
      </w:r>
      <w:r w:rsidR="00E72BB1" w:rsidRPr="00045C68">
        <w:rPr>
          <w:rFonts w:ascii="Century Gothic" w:hAnsi="Century Gothic"/>
          <w:sz w:val="20"/>
          <w:szCs w:val="20"/>
        </w:rPr>
        <w:t xml:space="preserve"> The reason information for a reject is included in the Customer Payment Status Report or pain.002 message. </w:t>
      </w:r>
    </w:p>
    <w:p w:rsidR="00716322" w:rsidRPr="00045C68" w:rsidRDefault="00F6138B" w:rsidP="00BD4F05">
      <w:pPr>
        <w:spacing w:before="120"/>
        <w:ind w:left="720"/>
        <w:rPr>
          <w:rFonts w:ascii="Century Gothic" w:hAnsi="Century Gothic"/>
          <w:sz w:val="20"/>
          <w:szCs w:val="20"/>
        </w:rPr>
      </w:pPr>
      <w:r w:rsidRPr="00045C68">
        <w:rPr>
          <w:rFonts w:ascii="Century Gothic" w:eastAsia="Times New Roman" w:hAnsi="Century Gothic" w:cs="Arial"/>
          <w:i/>
          <w:sz w:val="20"/>
          <w:szCs w:val="20"/>
        </w:rPr>
        <w:t>Returns</w:t>
      </w:r>
      <w:r w:rsidRPr="00045C68">
        <w:rPr>
          <w:rFonts w:ascii="Century Gothic" w:eastAsia="Times New Roman" w:hAnsi="Century Gothic" w:cs="Arial"/>
          <w:sz w:val="20"/>
          <w:szCs w:val="20"/>
        </w:rPr>
        <w:t xml:space="preserve"> are funds sent back by the </w:t>
      </w:r>
      <w:r w:rsidR="00563630" w:rsidRPr="00045C68">
        <w:rPr>
          <w:rFonts w:ascii="Century Gothic" w:eastAsia="Times New Roman" w:hAnsi="Century Gothic" w:cs="Arial"/>
          <w:sz w:val="20"/>
          <w:szCs w:val="20"/>
        </w:rPr>
        <w:t>P</w:t>
      </w:r>
      <w:r w:rsidRPr="00045C68">
        <w:rPr>
          <w:rFonts w:ascii="Century Gothic" w:eastAsia="Times New Roman" w:hAnsi="Century Gothic" w:cs="Arial"/>
          <w:sz w:val="20"/>
          <w:szCs w:val="20"/>
        </w:rPr>
        <w:t xml:space="preserve">ayee or </w:t>
      </w:r>
      <w:r w:rsidR="00563630" w:rsidRPr="00045C68">
        <w:rPr>
          <w:rFonts w:ascii="Century Gothic" w:eastAsia="Times New Roman" w:hAnsi="Century Gothic" w:cs="Arial"/>
          <w:sz w:val="20"/>
          <w:szCs w:val="20"/>
        </w:rPr>
        <w:t>Receiver to the Payer or O</w:t>
      </w:r>
      <w:r w:rsidRPr="00045C68">
        <w:rPr>
          <w:rFonts w:ascii="Century Gothic" w:eastAsia="Times New Roman" w:hAnsi="Century Gothic" w:cs="Arial"/>
          <w:sz w:val="20"/>
          <w:szCs w:val="20"/>
        </w:rPr>
        <w:t>riginator following settlement of the original payment instruction. The reason for the return w</w:t>
      </w:r>
      <w:r w:rsidR="00563630" w:rsidRPr="00045C68">
        <w:rPr>
          <w:rFonts w:ascii="Century Gothic" w:eastAsia="Times New Roman" w:hAnsi="Century Gothic" w:cs="Arial"/>
          <w:sz w:val="20"/>
          <w:szCs w:val="20"/>
        </w:rPr>
        <w:t>ill usually be reported to the O</w:t>
      </w:r>
      <w:r w:rsidRPr="00045C68">
        <w:rPr>
          <w:rFonts w:ascii="Century Gothic" w:eastAsia="Times New Roman" w:hAnsi="Century Gothic" w:cs="Arial"/>
          <w:sz w:val="20"/>
          <w:szCs w:val="20"/>
        </w:rPr>
        <w:t xml:space="preserve">riginator, along with the reference number of the original payment instruction in a </w:t>
      </w:r>
      <w:r w:rsidR="0002676B" w:rsidRPr="00045C68">
        <w:rPr>
          <w:rFonts w:ascii="Century Gothic" w:eastAsia="Times New Roman" w:hAnsi="Century Gothic" w:cs="Arial"/>
          <w:sz w:val="20"/>
          <w:szCs w:val="20"/>
        </w:rPr>
        <w:t>C</w:t>
      </w:r>
      <w:r w:rsidRPr="00045C68">
        <w:rPr>
          <w:rFonts w:ascii="Century Gothic" w:eastAsia="Times New Roman" w:hAnsi="Century Gothic" w:cs="Arial"/>
          <w:sz w:val="20"/>
          <w:szCs w:val="20"/>
        </w:rPr>
        <w:t xml:space="preserve">ash </w:t>
      </w:r>
      <w:r w:rsidR="0002676B" w:rsidRPr="00045C68">
        <w:rPr>
          <w:rFonts w:ascii="Century Gothic" w:eastAsia="Times New Roman" w:hAnsi="Century Gothic" w:cs="Arial"/>
          <w:sz w:val="20"/>
          <w:szCs w:val="20"/>
        </w:rPr>
        <w:t>M</w:t>
      </w:r>
      <w:r w:rsidRPr="00045C68">
        <w:rPr>
          <w:rFonts w:ascii="Century Gothic" w:eastAsia="Times New Roman" w:hAnsi="Century Gothic" w:cs="Arial"/>
          <w:sz w:val="20"/>
          <w:szCs w:val="20"/>
        </w:rPr>
        <w:t>anagement or camt message</w:t>
      </w:r>
      <w:r w:rsidR="00DB0276" w:rsidRPr="00045C68">
        <w:rPr>
          <w:rFonts w:ascii="Century Gothic" w:eastAsia="Times New Roman" w:hAnsi="Century Gothic" w:cs="Arial"/>
          <w:sz w:val="20"/>
          <w:szCs w:val="20"/>
        </w:rPr>
        <w:t xml:space="preserve"> to facilitate </w:t>
      </w:r>
      <w:r w:rsidRPr="00045C68">
        <w:rPr>
          <w:rFonts w:ascii="Century Gothic" w:eastAsia="Times New Roman" w:hAnsi="Century Gothic" w:cs="Arial"/>
          <w:sz w:val="20"/>
          <w:szCs w:val="20"/>
        </w:rPr>
        <w:t xml:space="preserve">reconciliation. </w:t>
      </w:r>
      <w:r w:rsidR="00716322" w:rsidRPr="00045C68">
        <w:rPr>
          <w:rFonts w:ascii="Century Gothic" w:eastAsia="Times New Roman" w:hAnsi="Century Gothic" w:cs="Arial"/>
          <w:sz w:val="20"/>
          <w:szCs w:val="20"/>
        </w:rPr>
        <w:t>The possible reasons</w:t>
      </w:r>
      <w:r w:rsidRPr="00045C68">
        <w:rPr>
          <w:rFonts w:ascii="Century Gothic" w:eastAsia="Times New Roman" w:hAnsi="Century Gothic" w:cs="Arial"/>
          <w:sz w:val="20"/>
          <w:szCs w:val="20"/>
        </w:rPr>
        <w:t xml:space="preserve"> for rejects and returns</w:t>
      </w:r>
      <w:r w:rsidR="00716322" w:rsidRPr="00045C68">
        <w:rPr>
          <w:rFonts w:ascii="Century Gothic" w:eastAsia="Times New Roman" w:hAnsi="Century Gothic" w:cs="Arial"/>
          <w:sz w:val="20"/>
          <w:szCs w:val="20"/>
        </w:rPr>
        <w:t xml:space="preserve"> are translated into a standardized (ISO) reason code </w:t>
      </w:r>
      <w:r w:rsidR="00716322" w:rsidRPr="00045C68">
        <w:rPr>
          <w:rFonts w:ascii="Century Gothic" w:hAnsi="Century Gothic"/>
          <w:sz w:val="20"/>
          <w:szCs w:val="20"/>
        </w:rPr>
        <w:t xml:space="preserve">available in the ISO External Code List: </w:t>
      </w:r>
      <w:hyperlink r:id="rId15" w:history="1">
        <w:r w:rsidR="00E72BB1" w:rsidRPr="00045C68">
          <w:rPr>
            <w:rStyle w:val="Hyperlink"/>
            <w:rFonts w:ascii="Century Gothic" w:hAnsi="Century Gothic" w:cs="HelveticaNeueLTStd-Lt"/>
            <w:sz w:val="20"/>
            <w:szCs w:val="20"/>
          </w:rPr>
          <w:t>http://www.iso20022.org/external_code_list.page</w:t>
        </w:r>
      </w:hyperlink>
      <w:r w:rsidR="00716322" w:rsidRPr="00045C68">
        <w:rPr>
          <w:rFonts w:ascii="Century Gothic" w:hAnsi="Century Gothic"/>
          <w:sz w:val="20"/>
          <w:szCs w:val="20"/>
        </w:rPr>
        <w:t xml:space="preserve">. </w:t>
      </w:r>
    </w:p>
    <w:p w:rsidR="00563630" w:rsidRPr="00045C68" w:rsidRDefault="00563630" w:rsidP="00563630">
      <w:pPr>
        <w:autoSpaceDE w:val="0"/>
        <w:autoSpaceDN w:val="0"/>
        <w:adjustRightInd w:val="0"/>
        <w:spacing w:before="120"/>
        <w:ind w:left="720"/>
        <w:rPr>
          <w:rFonts w:ascii="Century Gothic" w:hAnsi="Century Gothic"/>
          <w:sz w:val="20"/>
          <w:szCs w:val="20"/>
        </w:rPr>
      </w:pPr>
      <w:r w:rsidRPr="00045C68">
        <w:rPr>
          <w:rFonts w:ascii="Century Gothic" w:hAnsi="Century Gothic"/>
          <w:sz w:val="20"/>
          <w:szCs w:val="20"/>
        </w:rPr>
        <w:t>NACHA guidance on</w:t>
      </w:r>
      <w:r w:rsidR="003966B5" w:rsidRPr="00045C68">
        <w:rPr>
          <w:rFonts w:ascii="Century Gothic" w:hAnsi="Century Gothic"/>
          <w:sz w:val="20"/>
          <w:szCs w:val="20"/>
        </w:rPr>
        <w:t xml:space="preserve"> returns and rejects</w:t>
      </w:r>
      <w:r w:rsidRPr="00045C68">
        <w:rPr>
          <w:rFonts w:ascii="Century Gothic" w:hAnsi="Century Gothic"/>
          <w:sz w:val="20"/>
          <w:szCs w:val="20"/>
        </w:rPr>
        <w:t xml:space="preserve"> are available separately on the ISO 20022 Resource Center: </w:t>
      </w:r>
      <w:hyperlink r:id="rId16" w:history="1">
        <w:r w:rsidRPr="00045C68">
          <w:rPr>
            <w:rStyle w:val="Hyperlink"/>
            <w:rFonts w:ascii="Century Gothic" w:hAnsi="Century Gothic"/>
            <w:sz w:val="20"/>
            <w:szCs w:val="20"/>
          </w:rPr>
          <w:t>https://www.nacha.org/ISOresources</w:t>
        </w:r>
      </w:hyperlink>
      <w:r w:rsidRPr="00045C68">
        <w:rPr>
          <w:rFonts w:ascii="Century Gothic" w:hAnsi="Century Gothic"/>
          <w:sz w:val="20"/>
          <w:szCs w:val="20"/>
        </w:rPr>
        <w:t>.</w:t>
      </w:r>
    </w:p>
    <w:p w:rsidR="00563630" w:rsidRPr="00045C68" w:rsidRDefault="00563630" w:rsidP="00563630">
      <w:pPr>
        <w:autoSpaceDE w:val="0"/>
        <w:autoSpaceDN w:val="0"/>
        <w:adjustRightInd w:val="0"/>
        <w:spacing w:before="120"/>
        <w:ind w:left="720"/>
        <w:rPr>
          <w:rFonts w:ascii="Century Gothic" w:hAnsi="Century Gothic"/>
          <w:sz w:val="20"/>
          <w:szCs w:val="20"/>
        </w:rPr>
      </w:pPr>
      <w:r w:rsidRPr="00045C68">
        <w:rPr>
          <w:rFonts w:ascii="Century Gothic" w:hAnsi="Century Gothic"/>
          <w:sz w:val="20"/>
          <w:szCs w:val="20"/>
        </w:rPr>
        <w:t xml:space="preserve">  </w:t>
      </w:r>
    </w:p>
    <w:p w:rsidR="005E261B" w:rsidRPr="00045C68" w:rsidRDefault="005E261B" w:rsidP="00083DF9">
      <w:pPr>
        <w:autoSpaceDE w:val="0"/>
        <w:autoSpaceDN w:val="0"/>
        <w:adjustRightInd w:val="0"/>
        <w:spacing w:before="120" w:after="0"/>
        <w:rPr>
          <w:rFonts w:ascii="Century Gothic" w:hAnsi="Century Gothic"/>
          <w:sz w:val="20"/>
          <w:szCs w:val="20"/>
        </w:rPr>
        <w:sectPr w:rsidR="005E261B" w:rsidRPr="00045C68" w:rsidSect="00752D5D">
          <w:pgSz w:w="12240" w:h="15840"/>
          <w:pgMar w:top="1008" w:right="1440" w:bottom="1008" w:left="1440" w:header="720" w:footer="720" w:gutter="0"/>
          <w:cols w:space="720"/>
          <w:docGrid w:linePitch="360"/>
        </w:sectPr>
      </w:pPr>
    </w:p>
    <w:p w:rsidR="00F23B06" w:rsidRPr="00045C68" w:rsidRDefault="00F23B06" w:rsidP="00BD4F05">
      <w:pPr>
        <w:pStyle w:val="Heading1"/>
        <w:numPr>
          <w:ilvl w:val="0"/>
          <w:numId w:val="15"/>
        </w:numPr>
        <w:rPr>
          <w:rFonts w:ascii="Century Gothic" w:hAnsi="Century Gothic"/>
        </w:rPr>
      </w:pPr>
      <w:bookmarkStart w:id="46" w:name="_Toc464810897"/>
      <w:r w:rsidRPr="00045C68">
        <w:rPr>
          <w:rFonts w:ascii="Century Gothic" w:hAnsi="Century Gothic"/>
        </w:rPr>
        <w:lastRenderedPageBreak/>
        <w:t>Appendix</w:t>
      </w:r>
      <w:bookmarkEnd w:id="46"/>
    </w:p>
    <w:p w:rsidR="00AA43D0" w:rsidRPr="00045C68" w:rsidRDefault="00AA43D0" w:rsidP="004111F4">
      <w:pPr>
        <w:pStyle w:val="Heading2"/>
        <w:numPr>
          <w:ilvl w:val="0"/>
          <w:numId w:val="70"/>
        </w:numPr>
        <w:rPr>
          <w:rFonts w:ascii="Century Gothic" w:hAnsi="Century Gothic"/>
        </w:rPr>
      </w:pPr>
      <w:bookmarkStart w:id="47" w:name="_Toc464810898"/>
      <w:r w:rsidRPr="00045C68">
        <w:rPr>
          <w:rFonts w:ascii="Century Gothic" w:hAnsi="Century Gothic"/>
        </w:rPr>
        <w:t>The Character Set</w:t>
      </w:r>
      <w:bookmarkEnd w:id="47"/>
    </w:p>
    <w:p w:rsidR="00BE6B9B" w:rsidRPr="00045C68" w:rsidRDefault="00C11C6B" w:rsidP="00666B7A">
      <w:pPr>
        <w:pStyle w:val="ListParagraph"/>
        <w:autoSpaceDE w:val="0"/>
        <w:autoSpaceDN w:val="0"/>
        <w:adjustRightInd w:val="0"/>
        <w:spacing w:before="120" w:after="0"/>
        <w:ind w:left="1440"/>
        <w:rPr>
          <w:rFonts w:ascii="Century Gothic" w:hAnsi="Century Gothic" w:cs="Helvetica"/>
          <w:color w:val="000000"/>
          <w:sz w:val="20"/>
          <w:szCs w:val="20"/>
        </w:rPr>
      </w:pPr>
      <w:r w:rsidRPr="00045C68">
        <w:rPr>
          <w:rStyle w:val="s2"/>
          <w:rFonts w:ascii="Century Gothic" w:hAnsi="Century Gothic"/>
          <w:sz w:val="20"/>
          <w:szCs w:val="20"/>
        </w:rPr>
        <w:t xml:space="preserve">An increasing need for international data exchange led to a standardized universal character set coding: Unicode. </w:t>
      </w:r>
      <w:r w:rsidR="00BE6B9B" w:rsidRPr="00045C68">
        <w:rPr>
          <w:rFonts w:ascii="Century Gothic" w:hAnsi="Century Gothic" w:cs="Arial"/>
          <w:color w:val="000000"/>
          <w:sz w:val="20"/>
          <w:szCs w:val="20"/>
        </w:rPr>
        <w:t xml:space="preserve">In XML messages, the Unicode character set, encoded in UTF-8 (8-bit </w:t>
      </w:r>
      <w:r w:rsidR="00BE6B9B" w:rsidRPr="00045C68">
        <w:rPr>
          <w:rFonts w:ascii="Century Gothic" w:hAnsi="Century Gothic" w:cs="Arial"/>
          <w:color w:val="000000"/>
          <w:sz w:val="20"/>
          <w:szCs w:val="20"/>
          <w:u w:val="single"/>
        </w:rPr>
        <w:t>U</w:t>
      </w:r>
      <w:r w:rsidR="00BE6B9B" w:rsidRPr="00045C68">
        <w:rPr>
          <w:rFonts w:ascii="Century Gothic" w:hAnsi="Century Gothic" w:cs="Arial"/>
          <w:color w:val="000000"/>
          <w:sz w:val="20"/>
          <w:szCs w:val="20"/>
        </w:rPr>
        <w:t xml:space="preserve">niversal Character Set </w:t>
      </w:r>
      <w:r w:rsidR="00BE6B9B" w:rsidRPr="00045C68">
        <w:rPr>
          <w:rFonts w:ascii="Century Gothic" w:hAnsi="Century Gothic" w:cs="Arial"/>
          <w:color w:val="000000"/>
          <w:sz w:val="20"/>
          <w:szCs w:val="20"/>
          <w:u w:val="single"/>
        </w:rPr>
        <w:t>T</w:t>
      </w:r>
      <w:r w:rsidR="00BE6B9B" w:rsidRPr="00045C68">
        <w:rPr>
          <w:rFonts w:ascii="Century Gothic" w:hAnsi="Century Gothic" w:cs="Arial"/>
          <w:color w:val="000000"/>
          <w:sz w:val="20"/>
          <w:szCs w:val="20"/>
        </w:rPr>
        <w:t xml:space="preserve">ransformation </w:t>
      </w:r>
      <w:r w:rsidR="00BE6B9B" w:rsidRPr="00045C68">
        <w:rPr>
          <w:rFonts w:ascii="Century Gothic" w:hAnsi="Century Gothic" w:cs="Arial"/>
          <w:color w:val="000000"/>
          <w:sz w:val="20"/>
          <w:szCs w:val="20"/>
          <w:u w:val="single"/>
        </w:rPr>
        <w:t>F</w:t>
      </w:r>
      <w:r w:rsidR="00BE6B9B" w:rsidRPr="00045C68">
        <w:rPr>
          <w:rFonts w:ascii="Century Gothic" w:hAnsi="Century Gothic" w:cs="Arial"/>
          <w:color w:val="000000"/>
          <w:sz w:val="20"/>
          <w:szCs w:val="20"/>
        </w:rPr>
        <w:t xml:space="preserve">ormat) is the official ISO 20022 character set. </w:t>
      </w:r>
      <w:r w:rsidR="00BE6B9B" w:rsidRPr="00045C68">
        <w:rPr>
          <w:rFonts w:ascii="Century Gothic" w:hAnsi="Century Gothic" w:cs="Helvetica"/>
          <w:color w:val="000000"/>
          <w:sz w:val="20"/>
          <w:szCs w:val="20"/>
        </w:rPr>
        <w:t xml:space="preserve">The </w:t>
      </w:r>
      <w:r w:rsidR="004364D3" w:rsidRPr="00045C68">
        <w:rPr>
          <w:rFonts w:ascii="Century Gothic" w:hAnsi="Century Gothic" w:cs="Helvetica"/>
          <w:color w:val="000000"/>
          <w:sz w:val="20"/>
          <w:szCs w:val="20"/>
        </w:rPr>
        <w:t>pain</w:t>
      </w:r>
      <w:r w:rsidR="00BE6B9B" w:rsidRPr="00045C68">
        <w:rPr>
          <w:rFonts w:ascii="Century Gothic" w:hAnsi="Century Gothic" w:cs="Helvetica"/>
          <w:color w:val="000000"/>
          <w:sz w:val="20"/>
          <w:szCs w:val="20"/>
        </w:rPr>
        <w:t xml:space="preserve">.001.001.03 message format supports characters </w:t>
      </w:r>
      <w:r w:rsidR="00D07BAC" w:rsidRPr="00045C68">
        <w:rPr>
          <w:rFonts w:ascii="Century Gothic" w:hAnsi="Century Gothic" w:cs="Helvetica"/>
          <w:color w:val="000000"/>
          <w:sz w:val="20"/>
          <w:szCs w:val="20"/>
        </w:rPr>
        <w:t>restricted to</w:t>
      </w:r>
      <w:r w:rsidR="00BE6B9B" w:rsidRPr="00045C68">
        <w:rPr>
          <w:rFonts w:ascii="Century Gothic" w:hAnsi="Century Gothic" w:cs="Helvetica"/>
          <w:color w:val="000000"/>
          <w:sz w:val="20"/>
          <w:szCs w:val="20"/>
        </w:rPr>
        <w:t xml:space="preserve"> the Basic Latin character set. </w:t>
      </w:r>
      <w:r w:rsidR="00BA2196" w:rsidRPr="00045C68">
        <w:rPr>
          <w:rFonts w:ascii="Century Gothic" w:hAnsi="Century Gothic" w:cs="Helvetica"/>
          <w:color w:val="000000"/>
          <w:sz w:val="20"/>
          <w:szCs w:val="20"/>
        </w:rPr>
        <w:t>Note that if non supported characters are used in these fields they may lead to a rejection of files or transactions in the payment chain.</w:t>
      </w:r>
    </w:p>
    <w:p w:rsidR="00B13B88" w:rsidRPr="00045C68" w:rsidRDefault="00B13B88" w:rsidP="00666B7A">
      <w:pPr>
        <w:autoSpaceDE w:val="0"/>
        <w:autoSpaceDN w:val="0"/>
        <w:adjustRightInd w:val="0"/>
        <w:spacing w:after="0" w:line="240" w:lineRule="auto"/>
        <w:ind w:left="720" w:firstLine="720"/>
        <w:rPr>
          <w:rFonts w:ascii="Century Gothic" w:hAnsi="Century Gothic" w:cs="HelveticaNeueLTStd-Lt"/>
          <w:sz w:val="20"/>
          <w:szCs w:val="20"/>
        </w:rPr>
      </w:pPr>
    </w:p>
    <w:p w:rsidR="00B13B88" w:rsidRPr="00045C68" w:rsidRDefault="00B13B88" w:rsidP="00666B7A">
      <w:pPr>
        <w:autoSpaceDE w:val="0"/>
        <w:autoSpaceDN w:val="0"/>
        <w:adjustRightInd w:val="0"/>
        <w:spacing w:after="0" w:line="240" w:lineRule="auto"/>
        <w:ind w:left="720" w:firstLine="720"/>
        <w:rPr>
          <w:rFonts w:ascii="Century Gothic" w:hAnsi="Century Gothic" w:cs="HelveticaNeueLTStd-Lt"/>
          <w:sz w:val="20"/>
          <w:szCs w:val="20"/>
        </w:rPr>
      </w:pPr>
      <w:r w:rsidRPr="00045C68">
        <w:rPr>
          <w:rFonts w:ascii="Century Gothic" w:hAnsi="Century Gothic" w:cs="HelveticaNeueLTStd-Lt"/>
          <w:sz w:val="20"/>
          <w:szCs w:val="20"/>
        </w:rPr>
        <w:t>Exceptionally, the content of Identifiers/reference data elements</w:t>
      </w:r>
    </w:p>
    <w:p w:rsidR="00B13B88" w:rsidRPr="00045C68" w:rsidRDefault="00B13B88" w:rsidP="00666B7A">
      <w:pPr>
        <w:pStyle w:val="ListParagraph"/>
        <w:numPr>
          <w:ilvl w:val="0"/>
          <w:numId w:val="43"/>
        </w:numPr>
        <w:autoSpaceDE w:val="0"/>
        <w:autoSpaceDN w:val="0"/>
        <w:adjustRightInd w:val="0"/>
        <w:spacing w:after="0" w:line="240" w:lineRule="auto"/>
        <w:ind w:left="2520"/>
        <w:rPr>
          <w:rFonts w:ascii="Century Gothic" w:hAnsi="Century Gothic" w:cs="HelveticaNeueLTStd-Lt"/>
          <w:sz w:val="20"/>
          <w:szCs w:val="20"/>
        </w:rPr>
      </w:pPr>
      <w:r w:rsidRPr="00045C68">
        <w:rPr>
          <w:rFonts w:ascii="Century Gothic" w:hAnsi="Century Gothic" w:cs="HelveticaNeueLTStd-Lt"/>
          <w:sz w:val="20"/>
          <w:szCs w:val="20"/>
        </w:rPr>
        <w:t>Must not start or end with a ‘/’</w:t>
      </w:r>
    </w:p>
    <w:p w:rsidR="00B13B88" w:rsidRPr="00045C68" w:rsidRDefault="00B13B88" w:rsidP="00666B7A">
      <w:pPr>
        <w:pStyle w:val="ListParagraph"/>
        <w:numPr>
          <w:ilvl w:val="0"/>
          <w:numId w:val="43"/>
        </w:numPr>
        <w:autoSpaceDE w:val="0"/>
        <w:autoSpaceDN w:val="0"/>
        <w:adjustRightInd w:val="0"/>
        <w:spacing w:after="0" w:line="240" w:lineRule="auto"/>
        <w:ind w:left="2520"/>
        <w:rPr>
          <w:rFonts w:ascii="Century Gothic" w:hAnsi="Century Gothic" w:cs="HelveticaNeueLTStd-Lt"/>
          <w:sz w:val="20"/>
          <w:szCs w:val="20"/>
        </w:rPr>
      </w:pPr>
      <w:r w:rsidRPr="00045C68">
        <w:rPr>
          <w:rFonts w:ascii="Century Gothic" w:hAnsi="Century Gothic" w:cs="HelveticaNeueLTStd-Lt"/>
          <w:sz w:val="20"/>
          <w:szCs w:val="20"/>
        </w:rPr>
        <w:t>Must not contain two consecutive ‘/’s anywhere in the data element</w:t>
      </w:r>
    </w:p>
    <w:p w:rsidR="00B13B88" w:rsidRPr="00045C68" w:rsidRDefault="00B13B88" w:rsidP="00666B7A">
      <w:pPr>
        <w:autoSpaceDE w:val="0"/>
        <w:autoSpaceDN w:val="0"/>
        <w:adjustRightInd w:val="0"/>
        <w:spacing w:after="0" w:line="240" w:lineRule="auto"/>
        <w:ind w:left="1800"/>
        <w:rPr>
          <w:rFonts w:ascii="Century Gothic" w:hAnsi="Century Gothic" w:cs="HelveticaNeueLTStd-Lt"/>
          <w:sz w:val="20"/>
          <w:szCs w:val="20"/>
        </w:rPr>
      </w:pPr>
    </w:p>
    <w:p w:rsidR="00B13B88" w:rsidRPr="00045C68" w:rsidRDefault="00B13B88" w:rsidP="00666B7A">
      <w:pPr>
        <w:autoSpaceDE w:val="0"/>
        <w:autoSpaceDN w:val="0"/>
        <w:adjustRightInd w:val="0"/>
        <w:spacing w:after="0" w:line="240" w:lineRule="auto"/>
        <w:ind w:left="720" w:firstLine="720"/>
        <w:rPr>
          <w:rFonts w:ascii="Century Gothic" w:hAnsi="Century Gothic" w:cs="HelveticaNeueLTStd-Lt"/>
          <w:sz w:val="20"/>
          <w:szCs w:val="20"/>
        </w:rPr>
      </w:pPr>
      <w:r w:rsidRPr="00045C68">
        <w:rPr>
          <w:rFonts w:ascii="Century Gothic" w:hAnsi="Century Gothic" w:cs="HelveticaNeueLTStd-Lt"/>
          <w:sz w:val="20"/>
          <w:szCs w:val="20"/>
        </w:rPr>
        <w:t>These identifier fields include the following:</w:t>
      </w:r>
    </w:p>
    <w:p w:rsidR="00B13B88" w:rsidRPr="00045C68" w:rsidRDefault="00B13B88" w:rsidP="00B13B88">
      <w:pPr>
        <w:autoSpaceDE w:val="0"/>
        <w:autoSpaceDN w:val="0"/>
        <w:adjustRightInd w:val="0"/>
        <w:spacing w:after="0" w:line="240" w:lineRule="auto"/>
        <w:ind w:left="1080"/>
        <w:rPr>
          <w:rFonts w:ascii="Century Gothic" w:hAnsi="Century Gothic" w:cs="HelveticaNeueLTStd-Lt"/>
          <w:sz w:val="20"/>
          <w:szCs w:val="20"/>
        </w:rPr>
      </w:pPr>
    </w:p>
    <w:p w:rsidR="00B13B88" w:rsidRPr="00045C68" w:rsidRDefault="00B13B88" w:rsidP="00666B7A">
      <w:pPr>
        <w:autoSpaceDE w:val="0"/>
        <w:autoSpaceDN w:val="0"/>
        <w:adjustRightInd w:val="0"/>
        <w:spacing w:after="0" w:line="240" w:lineRule="auto"/>
        <w:ind w:left="1440"/>
        <w:rPr>
          <w:rFonts w:ascii="Century Gothic" w:hAnsi="Century Gothic" w:cs="HelveticaNeueLTStd-Md"/>
          <w:b/>
          <w:sz w:val="20"/>
          <w:szCs w:val="20"/>
        </w:rPr>
      </w:pPr>
      <w:r w:rsidRPr="00045C68">
        <w:rPr>
          <w:rFonts w:ascii="Century Gothic" w:hAnsi="Century Gothic" w:cs="HelveticaNeueLTStd-Md"/>
          <w:b/>
          <w:sz w:val="20"/>
          <w:szCs w:val="20"/>
        </w:rPr>
        <w:t>Mandatory Fields</w:t>
      </w:r>
    </w:p>
    <w:p w:rsidR="00B13B88" w:rsidRPr="00045C68" w:rsidRDefault="00B13B88" w:rsidP="00666B7A">
      <w:pPr>
        <w:pStyle w:val="ListParagraph"/>
        <w:numPr>
          <w:ilvl w:val="0"/>
          <w:numId w:val="44"/>
        </w:numPr>
        <w:spacing w:after="0" w:line="240" w:lineRule="auto"/>
        <w:ind w:left="2160"/>
        <w:rPr>
          <w:rFonts w:ascii="Century Gothic" w:hAnsi="Century Gothic"/>
          <w:sz w:val="20"/>
          <w:szCs w:val="20"/>
        </w:rPr>
      </w:pPr>
      <w:r w:rsidRPr="00045C68">
        <w:rPr>
          <w:rFonts w:ascii="Century Gothic" w:hAnsi="Century Gothic" w:cs="HelveticaNeueLTStd-Lt"/>
          <w:sz w:val="20"/>
          <w:szCs w:val="20"/>
        </w:rPr>
        <w:t xml:space="preserve">End-to-End Identification </w:t>
      </w:r>
    </w:p>
    <w:p w:rsidR="00B13B88" w:rsidRPr="00045C68" w:rsidRDefault="00B13B88" w:rsidP="00666B7A">
      <w:pPr>
        <w:pStyle w:val="ListParagraph"/>
        <w:numPr>
          <w:ilvl w:val="0"/>
          <w:numId w:val="41"/>
        </w:numPr>
        <w:autoSpaceDE w:val="0"/>
        <w:autoSpaceDN w:val="0"/>
        <w:adjustRightInd w:val="0"/>
        <w:spacing w:after="0" w:line="240" w:lineRule="auto"/>
        <w:ind w:left="2160"/>
        <w:rPr>
          <w:rFonts w:ascii="Century Gothic" w:hAnsi="Century Gothic" w:cs="HelveticaNeueLTStd-Lt"/>
          <w:sz w:val="20"/>
          <w:szCs w:val="20"/>
        </w:rPr>
      </w:pPr>
      <w:r w:rsidRPr="00045C68">
        <w:rPr>
          <w:rFonts w:ascii="Century Gothic" w:hAnsi="Century Gothic" w:cs="HelveticaNeueLTStd-Lt"/>
          <w:sz w:val="20"/>
          <w:szCs w:val="20"/>
        </w:rPr>
        <w:t xml:space="preserve">Message Identification </w:t>
      </w:r>
    </w:p>
    <w:p w:rsidR="00B13B88" w:rsidRPr="00045C68" w:rsidRDefault="00B13B88" w:rsidP="00666B7A">
      <w:pPr>
        <w:pStyle w:val="ListParagraph"/>
        <w:numPr>
          <w:ilvl w:val="0"/>
          <w:numId w:val="41"/>
        </w:numPr>
        <w:autoSpaceDE w:val="0"/>
        <w:autoSpaceDN w:val="0"/>
        <w:adjustRightInd w:val="0"/>
        <w:spacing w:after="0" w:line="240" w:lineRule="auto"/>
        <w:ind w:left="2160"/>
        <w:rPr>
          <w:rFonts w:ascii="Century Gothic" w:hAnsi="Century Gothic" w:cs="HelveticaNeueLTStd-Lt"/>
          <w:sz w:val="20"/>
          <w:szCs w:val="20"/>
        </w:rPr>
      </w:pPr>
      <w:r w:rsidRPr="00045C68">
        <w:rPr>
          <w:rFonts w:ascii="Century Gothic" w:hAnsi="Century Gothic" w:cs="HelveticaNeueLTStd-Lt"/>
          <w:sz w:val="20"/>
          <w:szCs w:val="20"/>
        </w:rPr>
        <w:t xml:space="preserve">Payment Information Identification </w:t>
      </w:r>
    </w:p>
    <w:p w:rsidR="00B13B88" w:rsidRPr="00045C68" w:rsidRDefault="00B13B88" w:rsidP="00666B7A">
      <w:pPr>
        <w:autoSpaceDE w:val="0"/>
        <w:autoSpaceDN w:val="0"/>
        <w:adjustRightInd w:val="0"/>
        <w:spacing w:after="0" w:line="240" w:lineRule="auto"/>
        <w:ind w:left="360"/>
        <w:rPr>
          <w:rFonts w:ascii="Century Gothic" w:hAnsi="Century Gothic" w:cs="HelveticaNeueLTStd-Lt"/>
          <w:sz w:val="16"/>
          <w:szCs w:val="16"/>
        </w:rPr>
      </w:pPr>
    </w:p>
    <w:p w:rsidR="00B13B88" w:rsidRPr="00045C68" w:rsidRDefault="00B13B88" w:rsidP="00666B7A">
      <w:pPr>
        <w:autoSpaceDE w:val="0"/>
        <w:autoSpaceDN w:val="0"/>
        <w:adjustRightInd w:val="0"/>
        <w:spacing w:after="0" w:line="240" w:lineRule="auto"/>
        <w:ind w:left="1440"/>
        <w:rPr>
          <w:rFonts w:ascii="Century Gothic" w:hAnsi="Century Gothic" w:cs="HelveticaNeueLTStd-Md"/>
          <w:b/>
          <w:sz w:val="20"/>
          <w:szCs w:val="20"/>
        </w:rPr>
      </w:pPr>
      <w:r w:rsidRPr="00045C68">
        <w:rPr>
          <w:rFonts w:ascii="Century Gothic" w:hAnsi="Century Gothic" w:cs="HelveticaNeueLTStd-Md"/>
          <w:b/>
          <w:sz w:val="20"/>
          <w:szCs w:val="20"/>
        </w:rPr>
        <w:t>Optional Fields</w:t>
      </w:r>
    </w:p>
    <w:p w:rsidR="00B13B88" w:rsidRPr="00045C68" w:rsidRDefault="00B13B88" w:rsidP="00666B7A">
      <w:pPr>
        <w:pStyle w:val="ListParagraph"/>
        <w:numPr>
          <w:ilvl w:val="0"/>
          <w:numId w:val="42"/>
        </w:numPr>
        <w:autoSpaceDE w:val="0"/>
        <w:autoSpaceDN w:val="0"/>
        <w:adjustRightInd w:val="0"/>
        <w:spacing w:after="0" w:line="240" w:lineRule="auto"/>
        <w:ind w:left="2160"/>
        <w:rPr>
          <w:rFonts w:ascii="Century Gothic" w:hAnsi="Century Gothic" w:cs="HelveticaNeueLTStd-Lt"/>
          <w:sz w:val="20"/>
          <w:szCs w:val="20"/>
        </w:rPr>
      </w:pPr>
      <w:r w:rsidRPr="00045C68">
        <w:rPr>
          <w:rFonts w:ascii="Century Gothic" w:hAnsi="Century Gothic" w:cs="HelveticaNeueLTStd-Lt"/>
          <w:sz w:val="20"/>
          <w:szCs w:val="20"/>
        </w:rPr>
        <w:t xml:space="preserve">Instruction Identification </w:t>
      </w:r>
    </w:p>
    <w:p w:rsidR="00B13B88" w:rsidRPr="00045C68" w:rsidRDefault="00B13B88" w:rsidP="00666B7A">
      <w:pPr>
        <w:pStyle w:val="ListParagraph"/>
        <w:numPr>
          <w:ilvl w:val="0"/>
          <w:numId w:val="42"/>
        </w:numPr>
        <w:autoSpaceDE w:val="0"/>
        <w:autoSpaceDN w:val="0"/>
        <w:adjustRightInd w:val="0"/>
        <w:spacing w:after="0" w:line="240" w:lineRule="auto"/>
        <w:ind w:left="2160"/>
        <w:rPr>
          <w:rFonts w:ascii="Century Gothic" w:hAnsi="Century Gothic" w:cs="HelveticaNeueLTStd-Lt"/>
          <w:sz w:val="20"/>
          <w:szCs w:val="20"/>
        </w:rPr>
      </w:pPr>
      <w:r w:rsidRPr="00045C68">
        <w:rPr>
          <w:rFonts w:ascii="Century Gothic" w:hAnsi="Century Gothic" w:cs="HelveticaNeueLTStd-Lt"/>
          <w:sz w:val="20"/>
          <w:szCs w:val="20"/>
        </w:rPr>
        <w:t>Creditor and Debtor Identification</w:t>
      </w:r>
    </w:p>
    <w:p w:rsidR="00B13B88" w:rsidRPr="00045C68" w:rsidRDefault="00B13B88" w:rsidP="00666B7A">
      <w:pPr>
        <w:pStyle w:val="ListParagraph"/>
        <w:numPr>
          <w:ilvl w:val="0"/>
          <w:numId w:val="42"/>
        </w:numPr>
        <w:autoSpaceDE w:val="0"/>
        <w:autoSpaceDN w:val="0"/>
        <w:adjustRightInd w:val="0"/>
        <w:spacing w:after="0" w:line="240" w:lineRule="auto"/>
        <w:ind w:left="2160"/>
        <w:rPr>
          <w:rFonts w:ascii="Century Gothic" w:hAnsi="Century Gothic" w:cs="HelveticaNeueLTStd-Lt"/>
          <w:sz w:val="20"/>
          <w:szCs w:val="20"/>
        </w:rPr>
      </w:pPr>
      <w:r w:rsidRPr="00045C68">
        <w:rPr>
          <w:rFonts w:ascii="Century Gothic" w:hAnsi="Century Gothic" w:cs="HelveticaNeueLTStd-Lt"/>
          <w:sz w:val="20"/>
          <w:szCs w:val="20"/>
        </w:rPr>
        <w:t>Ultimate Debtor/Creditor Identification</w:t>
      </w:r>
    </w:p>
    <w:p w:rsidR="00B13B88" w:rsidRPr="00045C68" w:rsidRDefault="00B13B88" w:rsidP="00666B7A">
      <w:pPr>
        <w:pStyle w:val="ListParagraph"/>
        <w:numPr>
          <w:ilvl w:val="0"/>
          <w:numId w:val="42"/>
        </w:numPr>
        <w:autoSpaceDE w:val="0"/>
        <w:autoSpaceDN w:val="0"/>
        <w:adjustRightInd w:val="0"/>
        <w:spacing w:after="0" w:line="240" w:lineRule="auto"/>
        <w:ind w:left="2160"/>
        <w:rPr>
          <w:rFonts w:ascii="Century Gothic" w:hAnsi="Century Gothic" w:cs="HelveticaNeueLTStd-Lt"/>
          <w:sz w:val="20"/>
          <w:szCs w:val="20"/>
        </w:rPr>
      </w:pPr>
      <w:r w:rsidRPr="00045C68">
        <w:rPr>
          <w:rFonts w:ascii="Century Gothic" w:hAnsi="Century Gothic" w:cs="HelveticaNeueLTStd-Lt"/>
          <w:sz w:val="20"/>
          <w:szCs w:val="20"/>
        </w:rPr>
        <w:t>Remittance Information</w:t>
      </w:r>
    </w:p>
    <w:p w:rsidR="00B13B88" w:rsidRPr="00045C68" w:rsidRDefault="00B13B88" w:rsidP="00666B7A">
      <w:pPr>
        <w:pStyle w:val="ListParagraph"/>
        <w:numPr>
          <w:ilvl w:val="0"/>
          <w:numId w:val="42"/>
        </w:numPr>
        <w:spacing w:after="0" w:line="240" w:lineRule="auto"/>
        <w:ind w:left="2160"/>
        <w:rPr>
          <w:rFonts w:ascii="Century Gothic" w:hAnsi="Century Gothic" w:cs="HelveticaNeueLTStd-Lt"/>
          <w:sz w:val="20"/>
          <w:szCs w:val="20"/>
        </w:rPr>
      </w:pPr>
      <w:r w:rsidRPr="00045C68">
        <w:rPr>
          <w:rFonts w:ascii="Century Gothic" w:hAnsi="Century Gothic" w:cs="HelveticaNeueLTStd-Lt"/>
          <w:sz w:val="20"/>
          <w:szCs w:val="20"/>
        </w:rPr>
        <w:t>Proprietary Codes</w:t>
      </w:r>
    </w:p>
    <w:p w:rsidR="00B13B88" w:rsidRPr="00045C68" w:rsidRDefault="00B13B88" w:rsidP="00C11C6B">
      <w:pPr>
        <w:pStyle w:val="ListParagraph"/>
        <w:rPr>
          <w:rStyle w:val="s2"/>
          <w:rFonts w:ascii="Century Gothic" w:hAnsi="Century Gothic"/>
          <w:sz w:val="20"/>
          <w:szCs w:val="20"/>
        </w:rPr>
      </w:pPr>
    </w:p>
    <w:p w:rsidR="00D07BAC" w:rsidRPr="00045C68" w:rsidRDefault="00D07BAC" w:rsidP="00666B7A">
      <w:pPr>
        <w:pStyle w:val="Heading3"/>
        <w:numPr>
          <w:ilvl w:val="0"/>
          <w:numId w:val="27"/>
        </w:numPr>
        <w:ind w:left="1800"/>
        <w:rPr>
          <w:rFonts w:ascii="Century Gothic" w:hAnsi="Century Gothic"/>
        </w:rPr>
      </w:pPr>
      <w:bookmarkStart w:id="48" w:name="_Toc464810899"/>
      <w:r w:rsidRPr="00045C68">
        <w:rPr>
          <w:rFonts w:ascii="Century Gothic" w:hAnsi="Century Gothic"/>
        </w:rPr>
        <w:t>Basic Latin</w:t>
      </w:r>
      <w:bookmarkEnd w:id="48"/>
    </w:p>
    <w:p w:rsidR="005679FB" w:rsidRPr="00045C68" w:rsidRDefault="005679FB" w:rsidP="00666B7A">
      <w:pPr>
        <w:pStyle w:val="ListParagraph"/>
        <w:spacing w:before="120" w:after="0"/>
        <w:ind w:left="1800"/>
        <w:rPr>
          <w:rFonts w:ascii="Century Gothic" w:hAnsi="Century Gothic"/>
          <w:sz w:val="20"/>
          <w:szCs w:val="20"/>
        </w:rPr>
      </w:pPr>
      <w:r w:rsidRPr="00045C68">
        <w:rPr>
          <w:rStyle w:val="s2"/>
          <w:rFonts w:ascii="Century Gothic" w:hAnsi="Century Gothic"/>
          <w:sz w:val="20"/>
          <w:szCs w:val="20"/>
        </w:rPr>
        <w:t>The Basic Latin Unicode block is the first block of the Unicode standard</w:t>
      </w:r>
      <w:r w:rsidR="00BE6B9B" w:rsidRPr="00045C68">
        <w:rPr>
          <w:rStyle w:val="s2"/>
          <w:rFonts w:ascii="Century Gothic" w:hAnsi="Century Gothic"/>
          <w:sz w:val="20"/>
          <w:szCs w:val="20"/>
        </w:rPr>
        <w:t>. The block</w:t>
      </w:r>
      <w:r w:rsidRPr="00045C68">
        <w:rPr>
          <w:rStyle w:val="s2"/>
          <w:rFonts w:ascii="Century Gothic" w:hAnsi="Century Gothic"/>
          <w:sz w:val="20"/>
          <w:szCs w:val="20"/>
        </w:rPr>
        <w:t xml:space="preserve"> also incorporates </w:t>
      </w:r>
      <w:r w:rsidR="00C11C6B" w:rsidRPr="00045C68">
        <w:rPr>
          <w:rFonts w:ascii="Century Gothic" w:hAnsi="Century Gothic"/>
          <w:sz w:val="20"/>
          <w:szCs w:val="20"/>
        </w:rPr>
        <w:t>ASCII (American Standard for Information Interchange)</w:t>
      </w:r>
      <w:r w:rsidRPr="00045C68">
        <w:rPr>
          <w:rFonts w:ascii="Century Gothic" w:hAnsi="Century Gothic"/>
          <w:sz w:val="20"/>
          <w:szCs w:val="20"/>
        </w:rPr>
        <w:t xml:space="preserve"> accepted in NACHA file</w:t>
      </w:r>
      <w:r w:rsidR="00BE6B9B" w:rsidRPr="00045C68">
        <w:rPr>
          <w:rFonts w:ascii="Century Gothic" w:hAnsi="Century Gothic"/>
          <w:sz w:val="20"/>
          <w:szCs w:val="20"/>
        </w:rPr>
        <w:t xml:space="preserve"> formats</w:t>
      </w:r>
      <w:r w:rsidR="00C11C6B" w:rsidRPr="00045C68">
        <w:rPr>
          <w:rFonts w:ascii="Century Gothic" w:hAnsi="Century Gothic"/>
          <w:sz w:val="20"/>
          <w:szCs w:val="20"/>
        </w:rPr>
        <w:t>.</w:t>
      </w:r>
      <w:r w:rsidR="00BE6B9B" w:rsidRPr="00045C68">
        <w:rPr>
          <w:rFonts w:ascii="Century Gothic" w:hAnsi="Century Gothic"/>
          <w:sz w:val="20"/>
          <w:szCs w:val="20"/>
        </w:rPr>
        <w:t xml:space="preserve"> The following are valid </w:t>
      </w:r>
      <w:r w:rsidR="00D07BAC" w:rsidRPr="00045C68">
        <w:rPr>
          <w:rFonts w:ascii="Century Gothic" w:hAnsi="Century Gothic"/>
          <w:sz w:val="20"/>
          <w:szCs w:val="20"/>
        </w:rPr>
        <w:t xml:space="preserve">Basic Latin </w:t>
      </w:r>
      <w:r w:rsidR="00BE6B9B" w:rsidRPr="00045C68">
        <w:rPr>
          <w:rFonts w:ascii="Century Gothic" w:hAnsi="Century Gothic"/>
          <w:sz w:val="20"/>
          <w:szCs w:val="20"/>
        </w:rPr>
        <w:t xml:space="preserve">characters: </w:t>
      </w:r>
    </w:p>
    <w:p w:rsidR="00D07BAC" w:rsidRPr="00045C68" w:rsidRDefault="00D07BAC" w:rsidP="00D07BAC">
      <w:pPr>
        <w:pStyle w:val="ListParagraph"/>
        <w:spacing w:after="0"/>
        <w:ind w:left="1080"/>
        <w:rPr>
          <w:rFonts w:ascii="Century Gothic" w:hAnsi="Century Gothic"/>
          <w:sz w:val="20"/>
          <w:szCs w:val="20"/>
        </w:rPr>
      </w:pPr>
    </w:p>
    <w:tbl>
      <w:tblPr>
        <w:tblW w:w="8080" w:type="dxa"/>
        <w:tblInd w:w="1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8"/>
        <w:gridCol w:w="5912"/>
      </w:tblGrid>
      <w:tr w:rsidR="00BE6B9B" w:rsidRPr="00045C68" w:rsidTr="00666B7A">
        <w:trPr>
          <w:trHeight w:val="242"/>
          <w:tblHeader/>
        </w:trPr>
        <w:tc>
          <w:tcPr>
            <w:tcW w:w="2168" w:type="dxa"/>
            <w:shd w:val="clear" w:color="auto" w:fill="000000"/>
          </w:tcPr>
          <w:p w:rsidR="00BE6B9B" w:rsidRPr="00045C68" w:rsidRDefault="00C11C6B" w:rsidP="00095C66">
            <w:pPr>
              <w:autoSpaceDE w:val="0"/>
              <w:autoSpaceDN w:val="0"/>
              <w:adjustRightInd w:val="0"/>
              <w:spacing w:after="0"/>
              <w:contextualSpacing/>
              <w:jc w:val="center"/>
              <w:rPr>
                <w:rFonts w:ascii="Century Gothic" w:hAnsi="Century Gothic" w:cs="TimesNewRoman"/>
                <w:b/>
                <w:color w:val="FFFFFF" w:themeColor="background1"/>
                <w:sz w:val="20"/>
                <w:szCs w:val="20"/>
              </w:rPr>
            </w:pPr>
            <w:r w:rsidRPr="00045C68">
              <w:rPr>
                <w:rFonts w:ascii="Century Gothic" w:hAnsi="Century Gothic"/>
                <w:sz w:val="20"/>
                <w:szCs w:val="20"/>
              </w:rPr>
              <w:t xml:space="preserve"> </w:t>
            </w:r>
            <w:r w:rsidR="00BE6B9B" w:rsidRPr="00045C68">
              <w:rPr>
                <w:rFonts w:ascii="Century Gothic" w:hAnsi="Century Gothic" w:cs="TimesNewRoman"/>
                <w:b/>
                <w:color w:val="FFFFFF" w:themeColor="background1"/>
                <w:sz w:val="20"/>
                <w:szCs w:val="20"/>
              </w:rPr>
              <w:t>Character</w:t>
            </w:r>
          </w:p>
        </w:tc>
        <w:tc>
          <w:tcPr>
            <w:tcW w:w="5912" w:type="dxa"/>
            <w:shd w:val="clear" w:color="auto" w:fill="000000"/>
          </w:tcPr>
          <w:p w:rsidR="00BE6B9B" w:rsidRPr="00045C68" w:rsidRDefault="00BE6B9B" w:rsidP="00095C66">
            <w:pPr>
              <w:autoSpaceDE w:val="0"/>
              <w:autoSpaceDN w:val="0"/>
              <w:adjustRightInd w:val="0"/>
              <w:spacing w:after="0"/>
              <w:contextualSpacing/>
              <w:jc w:val="center"/>
              <w:rPr>
                <w:rFonts w:ascii="Century Gothic" w:hAnsi="Century Gothic" w:cs="TimesNewRoman"/>
                <w:b/>
                <w:color w:val="FFFFFF" w:themeColor="background1"/>
                <w:sz w:val="20"/>
                <w:szCs w:val="20"/>
              </w:rPr>
            </w:pPr>
            <w:r w:rsidRPr="00045C68">
              <w:rPr>
                <w:rFonts w:ascii="Century Gothic" w:hAnsi="Century Gothic" w:cs="TimesNewRoman"/>
                <w:b/>
                <w:color w:val="FFFFFF" w:themeColor="background1"/>
                <w:sz w:val="20"/>
                <w:szCs w:val="20"/>
              </w:rPr>
              <w:t>Description</w:t>
            </w:r>
          </w:p>
        </w:tc>
      </w:tr>
      <w:tr w:rsidR="00BE6B9B" w:rsidRPr="00045C68" w:rsidTr="00666B7A">
        <w:trPr>
          <w:trHeight w:val="256"/>
        </w:trPr>
        <w:tc>
          <w:tcPr>
            <w:tcW w:w="2168" w:type="dxa"/>
            <w:shd w:val="clear" w:color="auto" w:fill="auto"/>
          </w:tcPr>
          <w:p w:rsidR="00BE6B9B" w:rsidRPr="00045C68" w:rsidRDefault="00BE6B9B" w:rsidP="00095C66">
            <w:pPr>
              <w:autoSpaceDE w:val="0"/>
              <w:autoSpaceDN w:val="0"/>
              <w:adjustRightInd w:val="0"/>
              <w:spacing w:after="0"/>
              <w:contextualSpacing/>
              <w:jc w:val="center"/>
              <w:rPr>
                <w:rFonts w:ascii="Century Gothic" w:hAnsi="Century Gothic" w:cs="TimesNewRoman"/>
                <w:color w:val="000000"/>
                <w:sz w:val="20"/>
                <w:szCs w:val="20"/>
              </w:rPr>
            </w:pPr>
            <w:r w:rsidRPr="00045C68">
              <w:rPr>
                <w:rFonts w:ascii="Century Gothic" w:hAnsi="Century Gothic" w:cs="Arial"/>
                <w:color w:val="000000"/>
                <w:sz w:val="20"/>
                <w:szCs w:val="20"/>
              </w:rPr>
              <w:t>a - z</w:t>
            </w:r>
          </w:p>
        </w:tc>
        <w:tc>
          <w:tcPr>
            <w:tcW w:w="5912" w:type="dxa"/>
            <w:shd w:val="clear" w:color="auto" w:fill="auto"/>
          </w:tcPr>
          <w:p w:rsidR="00BE6B9B" w:rsidRPr="00045C68" w:rsidRDefault="00BE6B9B" w:rsidP="00095C66">
            <w:pPr>
              <w:autoSpaceDE w:val="0"/>
              <w:autoSpaceDN w:val="0"/>
              <w:adjustRightInd w:val="0"/>
              <w:spacing w:after="0"/>
              <w:contextualSpacing/>
              <w:rPr>
                <w:rFonts w:ascii="Century Gothic" w:hAnsi="Century Gothic" w:cs="TimesNewRoman"/>
                <w:color w:val="000000"/>
                <w:sz w:val="20"/>
                <w:szCs w:val="20"/>
              </w:rPr>
            </w:pPr>
            <w:r w:rsidRPr="00045C68">
              <w:rPr>
                <w:rFonts w:ascii="Century Gothic" w:hAnsi="Century Gothic" w:cs="Arial"/>
                <w:color w:val="000000"/>
                <w:sz w:val="20"/>
                <w:szCs w:val="20"/>
              </w:rPr>
              <w:t>26 small characters of the Latin alphabet</w:t>
            </w:r>
          </w:p>
        </w:tc>
      </w:tr>
      <w:tr w:rsidR="00BE6B9B" w:rsidRPr="00045C68" w:rsidTr="00666B7A">
        <w:trPr>
          <w:trHeight w:val="256"/>
        </w:trPr>
        <w:tc>
          <w:tcPr>
            <w:tcW w:w="2168" w:type="dxa"/>
            <w:shd w:val="clear" w:color="auto" w:fill="auto"/>
          </w:tcPr>
          <w:p w:rsidR="00BE6B9B" w:rsidRPr="00045C68" w:rsidRDefault="00BE6B9B" w:rsidP="00095C66">
            <w:pPr>
              <w:autoSpaceDE w:val="0"/>
              <w:autoSpaceDN w:val="0"/>
              <w:adjustRightInd w:val="0"/>
              <w:spacing w:after="0"/>
              <w:contextualSpacing/>
              <w:jc w:val="center"/>
              <w:rPr>
                <w:rFonts w:ascii="Century Gothic" w:hAnsi="Century Gothic" w:cs="TimesNewRoman"/>
                <w:color w:val="000000"/>
                <w:sz w:val="20"/>
                <w:szCs w:val="20"/>
              </w:rPr>
            </w:pPr>
            <w:r w:rsidRPr="00045C68">
              <w:rPr>
                <w:rFonts w:ascii="Century Gothic" w:hAnsi="Century Gothic" w:cs="Arial"/>
                <w:color w:val="000000"/>
                <w:sz w:val="20"/>
                <w:szCs w:val="20"/>
              </w:rPr>
              <w:t>A – Z</w:t>
            </w:r>
          </w:p>
        </w:tc>
        <w:tc>
          <w:tcPr>
            <w:tcW w:w="5912" w:type="dxa"/>
            <w:shd w:val="clear" w:color="auto" w:fill="auto"/>
          </w:tcPr>
          <w:p w:rsidR="00BE6B9B" w:rsidRPr="00045C68" w:rsidRDefault="00BE6B9B" w:rsidP="00095C66">
            <w:pPr>
              <w:autoSpaceDE w:val="0"/>
              <w:autoSpaceDN w:val="0"/>
              <w:adjustRightInd w:val="0"/>
              <w:spacing w:after="0"/>
              <w:rPr>
                <w:rFonts w:ascii="Century Gothic" w:hAnsi="Century Gothic" w:cs="Arial"/>
                <w:color w:val="000000"/>
                <w:sz w:val="20"/>
                <w:szCs w:val="20"/>
              </w:rPr>
            </w:pPr>
            <w:r w:rsidRPr="00045C68">
              <w:rPr>
                <w:rFonts w:ascii="Century Gothic" w:hAnsi="Century Gothic" w:cs="Arial"/>
                <w:color w:val="000000"/>
                <w:sz w:val="20"/>
                <w:szCs w:val="20"/>
              </w:rPr>
              <w:t>26 capital characters of the Latin alphabet</w:t>
            </w:r>
          </w:p>
        </w:tc>
      </w:tr>
      <w:tr w:rsidR="00BE6B9B" w:rsidRPr="00045C68" w:rsidTr="00666B7A">
        <w:trPr>
          <w:trHeight w:val="256"/>
        </w:trPr>
        <w:tc>
          <w:tcPr>
            <w:tcW w:w="2168" w:type="dxa"/>
            <w:shd w:val="clear" w:color="auto" w:fill="auto"/>
          </w:tcPr>
          <w:p w:rsidR="00BE6B9B" w:rsidRPr="00045C68" w:rsidRDefault="00BE6B9B" w:rsidP="00095C66">
            <w:pPr>
              <w:autoSpaceDE w:val="0"/>
              <w:autoSpaceDN w:val="0"/>
              <w:adjustRightInd w:val="0"/>
              <w:spacing w:after="0"/>
              <w:contextualSpacing/>
              <w:jc w:val="center"/>
              <w:rPr>
                <w:rFonts w:ascii="Century Gothic" w:hAnsi="Century Gothic" w:cs="TimesNewRoman"/>
                <w:color w:val="000000"/>
                <w:sz w:val="20"/>
                <w:szCs w:val="20"/>
              </w:rPr>
            </w:pPr>
            <w:r w:rsidRPr="00045C68">
              <w:rPr>
                <w:rFonts w:ascii="Century Gothic" w:hAnsi="Century Gothic" w:cs="Arial"/>
                <w:color w:val="000000"/>
                <w:sz w:val="20"/>
                <w:szCs w:val="20"/>
              </w:rPr>
              <w:t>0 - 9</w:t>
            </w:r>
          </w:p>
        </w:tc>
        <w:tc>
          <w:tcPr>
            <w:tcW w:w="5912" w:type="dxa"/>
            <w:shd w:val="clear" w:color="auto" w:fill="auto"/>
          </w:tcPr>
          <w:p w:rsidR="00BE6B9B" w:rsidRPr="00045C68" w:rsidRDefault="00BE6B9B" w:rsidP="00095C66">
            <w:pPr>
              <w:autoSpaceDE w:val="0"/>
              <w:autoSpaceDN w:val="0"/>
              <w:adjustRightInd w:val="0"/>
              <w:spacing w:after="0"/>
              <w:rPr>
                <w:rFonts w:ascii="Century Gothic" w:hAnsi="Century Gothic" w:cs="Arial"/>
                <w:color w:val="000000"/>
                <w:sz w:val="20"/>
                <w:szCs w:val="20"/>
              </w:rPr>
            </w:pPr>
            <w:r w:rsidRPr="00045C68">
              <w:rPr>
                <w:rFonts w:ascii="Century Gothic" w:hAnsi="Century Gothic" w:cs="Arial"/>
                <w:color w:val="000000"/>
                <w:sz w:val="20"/>
                <w:szCs w:val="20"/>
              </w:rPr>
              <w:t>10 numeric characters</w:t>
            </w:r>
          </w:p>
        </w:tc>
      </w:tr>
      <w:tr w:rsidR="00BE6B9B" w:rsidRPr="00045C68" w:rsidTr="00666B7A">
        <w:trPr>
          <w:trHeight w:val="256"/>
        </w:trPr>
        <w:tc>
          <w:tcPr>
            <w:tcW w:w="2168" w:type="dxa"/>
            <w:shd w:val="clear" w:color="auto" w:fill="auto"/>
          </w:tcPr>
          <w:p w:rsidR="00BE6B9B" w:rsidRPr="00045C68" w:rsidRDefault="00BE6B9B" w:rsidP="00095C66">
            <w:pPr>
              <w:autoSpaceDE w:val="0"/>
              <w:autoSpaceDN w:val="0"/>
              <w:adjustRightInd w:val="0"/>
              <w:spacing w:after="0"/>
              <w:contextualSpacing/>
              <w:jc w:val="center"/>
              <w:rPr>
                <w:rFonts w:ascii="Century Gothic" w:hAnsi="Century Gothic" w:cs="TimesNewRoman"/>
                <w:color w:val="000000"/>
                <w:sz w:val="20"/>
                <w:szCs w:val="20"/>
              </w:rPr>
            </w:pPr>
            <w:r w:rsidRPr="00045C68">
              <w:rPr>
                <w:rFonts w:ascii="Century Gothic" w:hAnsi="Century Gothic" w:cs="TimesNewRoman"/>
                <w:color w:val="000000"/>
                <w:sz w:val="20"/>
                <w:szCs w:val="20"/>
              </w:rPr>
              <w:t>/</w:t>
            </w:r>
          </w:p>
        </w:tc>
        <w:tc>
          <w:tcPr>
            <w:tcW w:w="5912" w:type="dxa"/>
            <w:shd w:val="clear" w:color="auto" w:fill="auto"/>
          </w:tcPr>
          <w:p w:rsidR="00BE6B9B" w:rsidRPr="00045C68" w:rsidRDefault="00BE6B9B" w:rsidP="00095C66">
            <w:pPr>
              <w:autoSpaceDE w:val="0"/>
              <w:autoSpaceDN w:val="0"/>
              <w:adjustRightInd w:val="0"/>
              <w:spacing w:after="0"/>
              <w:contextualSpacing/>
              <w:rPr>
                <w:rFonts w:ascii="Century Gothic" w:hAnsi="Century Gothic" w:cs="Arial"/>
                <w:color w:val="000000"/>
                <w:sz w:val="20"/>
                <w:szCs w:val="20"/>
              </w:rPr>
            </w:pPr>
            <w:r w:rsidRPr="00045C68">
              <w:rPr>
                <w:rFonts w:ascii="Century Gothic" w:hAnsi="Century Gothic" w:cs="Arial"/>
                <w:color w:val="000000"/>
                <w:sz w:val="20"/>
                <w:szCs w:val="20"/>
              </w:rPr>
              <w:t>solidus (slash)</w:t>
            </w:r>
          </w:p>
        </w:tc>
      </w:tr>
      <w:tr w:rsidR="00BE6B9B" w:rsidRPr="00045C68" w:rsidTr="00666B7A">
        <w:trPr>
          <w:trHeight w:val="256"/>
        </w:trPr>
        <w:tc>
          <w:tcPr>
            <w:tcW w:w="2168" w:type="dxa"/>
            <w:shd w:val="clear" w:color="auto" w:fill="auto"/>
          </w:tcPr>
          <w:p w:rsidR="00BE6B9B" w:rsidRPr="00045C68" w:rsidRDefault="00BE6B9B" w:rsidP="00095C66">
            <w:pPr>
              <w:autoSpaceDE w:val="0"/>
              <w:autoSpaceDN w:val="0"/>
              <w:adjustRightInd w:val="0"/>
              <w:spacing w:after="0"/>
              <w:contextualSpacing/>
              <w:jc w:val="center"/>
              <w:rPr>
                <w:rFonts w:ascii="Century Gothic" w:hAnsi="Century Gothic" w:cs="TimesNewRoman"/>
                <w:color w:val="000000"/>
                <w:sz w:val="20"/>
                <w:szCs w:val="20"/>
              </w:rPr>
            </w:pPr>
            <w:r w:rsidRPr="00045C68">
              <w:rPr>
                <w:rFonts w:ascii="Century Gothic" w:hAnsi="Century Gothic" w:cs="TimesNewRoman"/>
                <w:color w:val="000000"/>
                <w:sz w:val="20"/>
                <w:szCs w:val="20"/>
              </w:rPr>
              <w:t>-</w:t>
            </w:r>
          </w:p>
        </w:tc>
        <w:tc>
          <w:tcPr>
            <w:tcW w:w="5912" w:type="dxa"/>
            <w:shd w:val="clear" w:color="auto" w:fill="auto"/>
          </w:tcPr>
          <w:p w:rsidR="00BE6B9B" w:rsidRPr="00045C68" w:rsidRDefault="00BE6B9B" w:rsidP="00095C66">
            <w:pPr>
              <w:autoSpaceDE w:val="0"/>
              <w:autoSpaceDN w:val="0"/>
              <w:adjustRightInd w:val="0"/>
              <w:spacing w:after="0"/>
              <w:contextualSpacing/>
              <w:rPr>
                <w:rFonts w:ascii="Century Gothic" w:hAnsi="Century Gothic" w:cs="Arial"/>
                <w:color w:val="000000"/>
                <w:sz w:val="20"/>
                <w:szCs w:val="20"/>
              </w:rPr>
            </w:pPr>
            <w:r w:rsidRPr="00045C68">
              <w:rPr>
                <w:rFonts w:ascii="Century Gothic" w:hAnsi="Century Gothic" w:cs="Arial"/>
                <w:color w:val="000000"/>
                <w:sz w:val="20"/>
                <w:szCs w:val="20"/>
              </w:rPr>
              <w:t>hyphen</w:t>
            </w:r>
          </w:p>
        </w:tc>
      </w:tr>
      <w:tr w:rsidR="00BE6B9B" w:rsidRPr="00045C68" w:rsidTr="00666B7A">
        <w:trPr>
          <w:trHeight w:val="256"/>
        </w:trPr>
        <w:tc>
          <w:tcPr>
            <w:tcW w:w="2168" w:type="dxa"/>
            <w:shd w:val="clear" w:color="auto" w:fill="auto"/>
          </w:tcPr>
          <w:p w:rsidR="00BE6B9B" w:rsidRPr="00045C68" w:rsidRDefault="00BE6B9B" w:rsidP="00095C66">
            <w:pPr>
              <w:autoSpaceDE w:val="0"/>
              <w:autoSpaceDN w:val="0"/>
              <w:adjustRightInd w:val="0"/>
              <w:spacing w:after="0"/>
              <w:contextualSpacing/>
              <w:jc w:val="center"/>
              <w:rPr>
                <w:rFonts w:ascii="Century Gothic" w:hAnsi="Century Gothic" w:cs="TimesNewRoman"/>
                <w:color w:val="000000"/>
                <w:sz w:val="20"/>
                <w:szCs w:val="20"/>
              </w:rPr>
            </w:pPr>
            <w:r w:rsidRPr="00045C68">
              <w:rPr>
                <w:rFonts w:ascii="Century Gothic" w:hAnsi="Century Gothic" w:cs="TimesNewRoman"/>
                <w:color w:val="000000"/>
                <w:sz w:val="20"/>
                <w:szCs w:val="20"/>
              </w:rPr>
              <w:t>?</w:t>
            </w:r>
          </w:p>
        </w:tc>
        <w:tc>
          <w:tcPr>
            <w:tcW w:w="5912" w:type="dxa"/>
            <w:shd w:val="clear" w:color="auto" w:fill="auto"/>
          </w:tcPr>
          <w:p w:rsidR="00BE6B9B" w:rsidRPr="00045C68" w:rsidRDefault="00BE6B9B" w:rsidP="00095C66">
            <w:pPr>
              <w:autoSpaceDE w:val="0"/>
              <w:autoSpaceDN w:val="0"/>
              <w:adjustRightInd w:val="0"/>
              <w:spacing w:after="0"/>
              <w:contextualSpacing/>
              <w:rPr>
                <w:rFonts w:ascii="Century Gothic" w:hAnsi="Century Gothic" w:cs="Arial"/>
                <w:color w:val="000000"/>
                <w:sz w:val="20"/>
                <w:szCs w:val="20"/>
              </w:rPr>
            </w:pPr>
            <w:r w:rsidRPr="00045C68">
              <w:rPr>
                <w:rFonts w:ascii="Century Gothic" w:hAnsi="Century Gothic" w:cs="Arial"/>
                <w:color w:val="000000"/>
                <w:sz w:val="20"/>
                <w:szCs w:val="20"/>
              </w:rPr>
              <w:t>question mark</w:t>
            </w:r>
          </w:p>
        </w:tc>
      </w:tr>
      <w:tr w:rsidR="00BE6B9B" w:rsidRPr="00045C68" w:rsidTr="00666B7A">
        <w:trPr>
          <w:trHeight w:val="256"/>
        </w:trPr>
        <w:tc>
          <w:tcPr>
            <w:tcW w:w="2168" w:type="dxa"/>
            <w:shd w:val="clear" w:color="auto" w:fill="auto"/>
          </w:tcPr>
          <w:p w:rsidR="00BE6B9B" w:rsidRPr="00045C68" w:rsidRDefault="00BE6B9B" w:rsidP="00095C66">
            <w:pPr>
              <w:autoSpaceDE w:val="0"/>
              <w:autoSpaceDN w:val="0"/>
              <w:adjustRightInd w:val="0"/>
              <w:spacing w:after="0"/>
              <w:contextualSpacing/>
              <w:jc w:val="center"/>
              <w:rPr>
                <w:rFonts w:ascii="Century Gothic" w:hAnsi="Century Gothic" w:cs="TimesNewRoman"/>
                <w:color w:val="000000"/>
                <w:sz w:val="20"/>
                <w:szCs w:val="20"/>
              </w:rPr>
            </w:pPr>
            <w:r w:rsidRPr="00045C68">
              <w:rPr>
                <w:rFonts w:ascii="Century Gothic" w:hAnsi="Century Gothic" w:cs="TimesNewRoman"/>
                <w:color w:val="000000"/>
                <w:sz w:val="20"/>
                <w:szCs w:val="20"/>
              </w:rPr>
              <w:t>;</w:t>
            </w:r>
          </w:p>
        </w:tc>
        <w:tc>
          <w:tcPr>
            <w:tcW w:w="5912" w:type="dxa"/>
            <w:shd w:val="clear" w:color="auto" w:fill="auto"/>
          </w:tcPr>
          <w:p w:rsidR="00BE6B9B" w:rsidRPr="00045C68" w:rsidRDefault="00BE6B9B" w:rsidP="00095C66">
            <w:pPr>
              <w:autoSpaceDE w:val="0"/>
              <w:autoSpaceDN w:val="0"/>
              <w:adjustRightInd w:val="0"/>
              <w:spacing w:after="0"/>
              <w:contextualSpacing/>
              <w:rPr>
                <w:rFonts w:ascii="Century Gothic" w:hAnsi="Century Gothic" w:cs="Arial"/>
                <w:color w:val="000000"/>
                <w:sz w:val="20"/>
                <w:szCs w:val="20"/>
              </w:rPr>
            </w:pPr>
            <w:r w:rsidRPr="00045C68">
              <w:rPr>
                <w:rFonts w:ascii="Century Gothic" w:hAnsi="Century Gothic" w:cs="Arial"/>
                <w:color w:val="000000"/>
                <w:sz w:val="20"/>
                <w:szCs w:val="20"/>
              </w:rPr>
              <w:t>Colon</w:t>
            </w:r>
          </w:p>
        </w:tc>
      </w:tr>
      <w:tr w:rsidR="00BE6B9B" w:rsidRPr="00045C68" w:rsidTr="00666B7A">
        <w:trPr>
          <w:trHeight w:val="256"/>
        </w:trPr>
        <w:tc>
          <w:tcPr>
            <w:tcW w:w="2168" w:type="dxa"/>
            <w:shd w:val="clear" w:color="auto" w:fill="auto"/>
          </w:tcPr>
          <w:p w:rsidR="00BE6B9B" w:rsidRPr="00045C68" w:rsidRDefault="00BE6B9B" w:rsidP="00095C66">
            <w:pPr>
              <w:autoSpaceDE w:val="0"/>
              <w:autoSpaceDN w:val="0"/>
              <w:adjustRightInd w:val="0"/>
              <w:spacing w:after="0"/>
              <w:contextualSpacing/>
              <w:jc w:val="center"/>
              <w:rPr>
                <w:rFonts w:ascii="Century Gothic" w:hAnsi="Century Gothic" w:cs="TimesNewRoman"/>
                <w:color w:val="000000"/>
                <w:sz w:val="20"/>
                <w:szCs w:val="20"/>
              </w:rPr>
            </w:pPr>
            <w:r w:rsidRPr="00045C68">
              <w:rPr>
                <w:rFonts w:ascii="Century Gothic" w:hAnsi="Century Gothic" w:cs="TimesNewRoman"/>
                <w:color w:val="000000"/>
                <w:sz w:val="20"/>
                <w:szCs w:val="20"/>
              </w:rPr>
              <w:t>(</w:t>
            </w:r>
          </w:p>
        </w:tc>
        <w:tc>
          <w:tcPr>
            <w:tcW w:w="5912" w:type="dxa"/>
            <w:shd w:val="clear" w:color="auto" w:fill="auto"/>
          </w:tcPr>
          <w:p w:rsidR="00BE6B9B" w:rsidRPr="00045C68" w:rsidRDefault="00BE6B9B" w:rsidP="00095C66">
            <w:pPr>
              <w:autoSpaceDE w:val="0"/>
              <w:autoSpaceDN w:val="0"/>
              <w:adjustRightInd w:val="0"/>
              <w:spacing w:after="0"/>
              <w:contextualSpacing/>
              <w:rPr>
                <w:rFonts w:ascii="Century Gothic" w:hAnsi="Century Gothic" w:cs="Arial"/>
                <w:color w:val="000000"/>
                <w:sz w:val="20"/>
                <w:szCs w:val="20"/>
              </w:rPr>
            </w:pPr>
            <w:r w:rsidRPr="00045C68">
              <w:rPr>
                <w:rFonts w:ascii="Century Gothic" w:hAnsi="Century Gothic" w:cs="Arial"/>
                <w:color w:val="000000"/>
                <w:sz w:val="20"/>
                <w:szCs w:val="20"/>
              </w:rPr>
              <w:t>open parenthesis</w:t>
            </w:r>
          </w:p>
        </w:tc>
      </w:tr>
      <w:tr w:rsidR="00BE6B9B" w:rsidRPr="00045C68" w:rsidTr="00666B7A">
        <w:trPr>
          <w:trHeight w:val="256"/>
        </w:trPr>
        <w:tc>
          <w:tcPr>
            <w:tcW w:w="2168" w:type="dxa"/>
            <w:shd w:val="clear" w:color="auto" w:fill="auto"/>
          </w:tcPr>
          <w:p w:rsidR="00BE6B9B" w:rsidRPr="00045C68" w:rsidRDefault="00BE6B9B" w:rsidP="00095C66">
            <w:pPr>
              <w:autoSpaceDE w:val="0"/>
              <w:autoSpaceDN w:val="0"/>
              <w:adjustRightInd w:val="0"/>
              <w:spacing w:after="0"/>
              <w:contextualSpacing/>
              <w:jc w:val="center"/>
              <w:rPr>
                <w:rFonts w:ascii="Century Gothic" w:hAnsi="Century Gothic" w:cs="TimesNewRoman"/>
                <w:color w:val="000000"/>
                <w:sz w:val="20"/>
                <w:szCs w:val="20"/>
              </w:rPr>
            </w:pPr>
            <w:r w:rsidRPr="00045C68">
              <w:rPr>
                <w:rFonts w:ascii="Century Gothic" w:hAnsi="Century Gothic" w:cs="TimesNewRoman"/>
                <w:color w:val="000000"/>
                <w:sz w:val="20"/>
                <w:szCs w:val="20"/>
              </w:rPr>
              <w:t>)</w:t>
            </w:r>
          </w:p>
        </w:tc>
        <w:tc>
          <w:tcPr>
            <w:tcW w:w="5912" w:type="dxa"/>
            <w:shd w:val="clear" w:color="auto" w:fill="auto"/>
          </w:tcPr>
          <w:p w:rsidR="00BE6B9B" w:rsidRPr="00045C68" w:rsidRDefault="00BE6B9B" w:rsidP="00095C66">
            <w:pPr>
              <w:autoSpaceDE w:val="0"/>
              <w:autoSpaceDN w:val="0"/>
              <w:adjustRightInd w:val="0"/>
              <w:spacing w:after="0"/>
              <w:contextualSpacing/>
              <w:rPr>
                <w:rFonts w:ascii="Century Gothic" w:hAnsi="Century Gothic" w:cs="Arial"/>
                <w:color w:val="000000"/>
                <w:sz w:val="20"/>
                <w:szCs w:val="20"/>
              </w:rPr>
            </w:pPr>
            <w:r w:rsidRPr="00045C68">
              <w:rPr>
                <w:rFonts w:ascii="Century Gothic" w:hAnsi="Century Gothic" w:cs="Arial"/>
                <w:color w:val="000000"/>
                <w:sz w:val="20"/>
                <w:szCs w:val="20"/>
              </w:rPr>
              <w:t>close parenthesis</w:t>
            </w:r>
          </w:p>
        </w:tc>
      </w:tr>
      <w:tr w:rsidR="00BE6B9B" w:rsidRPr="00045C68" w:rsidTr="00666B7A">
        <w:trPr>
          <w:trHeight w:val="256"/>
        </w:trPr>
        <w:tc>
          <w:tcPr>
            <w:tcW w:w="2168" w:type="dxa"/>
            <w:shd w:val="clear" w:color="auto" w:fill="auto"/>
          </w:tcPr>
          <w:p w:rsidR="00BE6B9B" w:rsidRPr="00045C68" w:rsidRDefault="00BE6B9B" w:rsidP="00095C66">
            <w:pPr>
              <w:autoSpaceDE w:val="0"/>
              <w:autoSpaceDN w:val="0"/>
              <w:adjustRightInd w:val="0"/>
              <w:spacing w:after="0"/>
              <w:contextualSpacing/>
              <w:jc w:val="center"/>
              <w:rPr>
                <w:rFonts w:ascii="Century Gothic" w:hAnsi="Century Gothic" w:cs="TimesNewRoman"/>
                <w:color w:val="000000"/>
                <w:sz w:val="20"/>
                <w:szCs w:val="20"/>
              </w:rPr>
            </w:pPr>
            <w:r w:rsidRPr="00045C68">
              <w:rPr>
                <w:rFonts w:ascii="Century Gothic" w:hAnsi="Century Gothic" w:cs="TimesNewRoman"/>
                <w:color w:val="000000"/>
                <w:sz w:val="20"/>
                <w:szCs w:val="20"/>
              </w:rPr>
              <w:t>.</w:t>
            </w:r>
          </w:p>
        </w:tc>
        <w:tc>
          <w:tcPr>
            <w:tcW w:w="5912" w:type="dxa"/>
            <w:shd w:val="clear" w:color="auto" w:fill="auto"/>
          </w:tcPr>
          <w:p w:rsidR="00BE6B9B" w:rsidRPr="00045C68" w:rsidRDefault="00BE6B9B" w:rsidP="00095C66">
            <w:pPr>
              <w:autoSpaceDE w:val="0"/>
              <w:autoSpaceDN w:val="0"/>
              <w:adjustRightInd w:val="0"/>
              <w:spacing w:after="0"/>
              <w:contextualSpacing/>
              <w:rPr>
                <w:rFonts w:ascii="Century Gothic" w:hAnsi="Century Gothic" w:cs="Arial"/>
                <w:color w:val="000000"/>
                <w:sz w:val="20"/>
                <w:szCs w:val="20"/>
              </w:rPr>
            </w:pPr>
            <w:r w:rsidRPr="00045C68">
              <w:rPr>
                <w:rFonts w:ascii="Century Gothic" w:hAnsi="Century Gothic" w:cs="Arial"/>
                <w:color w:val="000000"/>
                <w:sz w:val="20"/>
                <w:szCs w:val="20"/>
              </w:rPr>
              <w:t>full stop</w:t>
            </w:r>
          </w:p>
        </w:tc>
      </w:tr>
      <w:tr w:rsidR="00BE6B9B" w:rsidRPr="00045C68" w:rsidTr="00666B7A">
        <w:trPr>
          <w:trHeight w:val="256"/>
        </w:trPr>
        <w:tc>
          <w:tcPr>
            <w:tcW w:w="2168" w:type="dxa"/>
            <w:shd w:val="clear" w:color="auto" w:fill="auto"/>
          </w:tcPr>
          <w:p w:rsidR="00BE6B9B" w:rsidRPr="00045C68" w:rsidRDefault="00BE6B9B" w:rsidP="00095C66">
            <w:pPr>
              <w:autoSpaceDE w:val="0"/>
              <w:autoSpaceDN w:val="0"/>
              <w:adjustRightInd w:val="0"/>
              <w:spacing w:after="0"/>
              <w:contextualSpacing/>
              <w:jc w:val="center"/>
              <w:rPr>
                <w:rFonts w:ascii="Century Gothic" w:hAnsi="Century Gothic" w:cs="TimesNewRoman"/>
                <w:color w:val="000000"/>
                <w:sz w:val="20"/>
                <w:szCs w:val="20"/>
              </w:rPr>
            </w:pPr>
            <w:r w:rsidRPr="00045C68">
              <w:rPr>
                <w:rFonts w:ascii="Century Gothic" w:hAnsi="Century Gothic" w:cs="TimesNewRoman"/>
                <w:color w:val="000000"/>
                <w:sz w:val="20"/>
                <w:szCs w:val="20"/>
              </w:rPr>
              <w:lastRenderedPageBreak/>
              <w:t>,</w:t>
            </w:r>
          </w:p>
        </w:tc>
        <w:tc>
          <w:tcPr>
            <w:tcW w:w="5912" w:type="dxa"/>
            <w:shd w:val="clear" w:color="auto" w:fill="auto"/>
          </w:tcPr>
          <w:p w:rsidR="00BE6B9B" w:rsidRPr="00045C68" w:rsidRDefault="00BE6B9B" w:rsidP="00095C66">
            <w:pPr>
              <w:autoSpaceDE w:val="0"/>
              <w:autoSpaceDN w:val="0"/>
              <w:adjustRightInd w:val="0"/>
              <w:spacing w:after="0"/>
              <w:contextualSpacing/>
              <w:rPr>
                <w:rFonts w:ascii="Century Gothic" w:hAnsi="Century Gothic" w:cs="Arial"/>
                <w:color w:val="000000"/>
                <w:sz w:val="20"/>
                <w:szCs w:val="20"/>
              </w:rPr>
            </w:pPr>
            <w:r w:rsidRPr="00045C68">
              <w:rPr>
                <w:rFonts w:ascii="Century Gothic" w:hAnsi="Century Gothic" w:cs="Arial"/>
                <w:color w:val="000000"/>
                <w:sz w:val="20"/>
                <w:szCs w:val="20"/>
              </w:rPr>
              <w:t>comma</w:t>
            </w:r>
          </w:p>
        </w:tc>
      </w:tr>
      <w:tr w:rsidR="00BE6B9B" w:rsidRPr="00045C68" w:rsidTr="00666B7A">
        <w:trPr>
          <w:trHeight w:val="256"/>
        </w:trPr>
        <w:tc>
          <w:tcPr>
            <w:tcW w:w="2168" w:type="dxa"/>
            <w:shd w:val="clear" w:color="auto" w:fill="auto"/>
          </w:tcPr>
          <w:p w:rsidR="00BE6B9B" w:rsidRPr="00045C68" w:rsidRDefault="00BE6B9B" w:rsidP="00095C66">
            <w:pPr>
              <w:autoSpaceDE w:val="0"/>
              <w:autoSpaceDN w:val="0"/>
              <w:adjustRightInd w:val="0"/>
              <w:spacing w:after="0"/>
              <w:contextualSpacing/>
              <w:jc w:val="center"/>
              <w:rPr>
                <w:rFonts w:ascii="Century Gothic" w:hAnsi="Century Gothic" w:cs="TimesNewRoman"/>
                <w:color w:val="000000"/>
                <w:sz w:val="20"/>
                <w:szCs w:val="20"/>
              </w:rPr>
            </w:pPr>
            <w:r w:rsidRPr="00045C68">
              <w:rPr>
                <w:rFonts w:ascii="Century Gothic" w:hAnsi="Century Gothic" w:cs="TimesNewRoman"/>
                <w:color w:val="000000"/>
                <w:sz w:val="20"/>
                <w:szCs w:val="20"/>
              </w:rPr>
              <w:t>‘</w:t>
            </w:r>
          </w:p>
        </w:tc>
        <w:tc>
          <w:tcPr>
            <w:tcW w:w="5912" w:type="dxa"/>
            <w:shd w:val="clear" w:color="auto" w:fill="auto"/>
          </w:tcPr>
          <w:p w:rsidR="00BE6B9B" w:rsidRPr="00045C68" w:rsidRDefault="00BE6B9B" w:rsidP="00095C66">
            <w:pPr>
              <w:autoSpaceDE w:val="0"/>
              <w:autoSpaceDN w:val="0"/>
              <w:adjustRightInd w:val="0"/>
              <w:spacing w:after="0"/>
              <w:contextualSpacing/>
              <w:rPr>
                <w:rFonts w:ascii="Century Gothic" w:hAnsi="Century Gothic" w:cs="Arial"/>
                <w:color w:val="000000"/>
                <w:sz w:val="20"/>
                <w:szCs w:val="20"/>
              </w:rPr>
            </w:pPr>
            <w:r w:rsidRPr="00045C68">
              <w:rPr>
                <w:rFonts w:ascii="Century Gothic" w:hAnsi="Century Gothic" w:cs="Arial"/>
                <w:color w:val="000000"/>
                <w:sz w:val="20"/>
                <w:szCs w:val="20"/>
              </w:rPr>
              <w:t>apostrophe</w:t>
            </w:r>
          </w:p>
        </w:tc>
      </w:tr>
      <w:tr w:rsidR="00BE6B9B" w:rsidRPr="00045C68" w:rsidTr="00666B7A">
        <w:trPr>
          <w:trHeight w:val="256"/>
        </w:trPr>
        <w:tc>
          <w:tcPr>
            <w:tcW w:w="2168" w:type="dxa"/>
            <w:shd w:val="clear" w:color="auto" w:fill="auto"/>
          </w:tcPr>
          <w:p w:rsidR="00BE6B9B" w:rsidRPr="00045C68" w:rsidRDefault="00BE6B9B" w:rsidP="00095C66">
            <w:pPr>
              <w:autoSpaceDE w:val="0"/>
              <w:autoSpaceDN w:val="0"/>
              <w:adjustRightInd w:val="0"/>
              <w:spacing w:after="0"/>
              <w:contextualSpacing/>
              <w:jc w:val="center"/>
              <w:rPr>
                <w:rFonts w:ascii="Century Gothic" w:hAnsi="Century Gothic" w:cs="TimesNewRoman"/>
                <w:color w:val="000000"/>
                <w:sz w:val="20"/>
                <w:szCs w:val="20"/>
              </w:rPr>
            </w:pPr>
            <w:r w:rsidRPr="00045C68">
              <w:rPr>
                <w:rFonts w:ascii="Century Gothic" w:hAnsi="Century Gothic" w:cs="TimesNewRoman"/>
                <w:color w:val="000000"/>
                <w:sz w:val="20"/>
                <w:szCs w:val="20"/>
              </w:rPr>
              <w:t>+</w:t>
            </w:r>
          </w:p>
        </w:tc>
        <w:tc>
          <w:tcPr>
            <w:tcW w:w="5912" w:type="dxa"/>
            <w:shd w:val="clear" w:color="auto" w:fill="auto"/>
          </w:tcPr>
          <w:p w:rsidR="00BE6B9B" w:rsidRPr="00045C68" w:rsidRDefault="00BE6B9B" w:rsidP="00095C66">
            <w:pPr>
              <w:autoSpaceDE w:val="0"/>
              <w:autoSpaceDN w:val="0"/>
              <w:adjustRightInd w:val="0"/>
              <w:spacing w:after="0"/>
              <w:contextualSpacing/>
              <w:rPr>
                <w:rFonts w:ascii="Century Gothic" w:hAnsi="Century Gothic" w:cs="Arial"/>
                <w:color w:val="000000"/>
                <w:sz w:val="20"/>
                <w:szCs w:val="20"/>
              </w:rPr>
            </w:pPr>
            <w:r w:rsidRPr="00045C68">
              <w:rPr>
                <w:rFonts w:ascii="Century Gothic" w:hAnsi="Century Gothic" w:cs="Arial"/>
                <w:color w:val="000000"/>
                <w:sz w:val="20"/>
                <w:szCs w:val="20"/>
              </w:rPr>
              <w:t>plus</w:t>
            </w:r>
          </w:p>
        </w:tc>
      </w:tr>
      <w:tr w:rsidR="00BE6B9B" w:rsidRPr="00045C68" w:rsidTr="00666B7A">
        <w:trPr>
          <w:trHeight w:val="256"/>
        </w:trPr>
        <w:tc>
          <w:tcPr>
            <w:tcW w:w="2168" w:type="dxa"/>
            <w:shd w:val="clear" w:color="auto" w:fill="auto"/>
          </w:tcPr>
          <w:p w:rsidR="00BE6B9B" w:rsidRPr="00045C68" w:rsidRDefault="00BE6B9B" w:rsidP="00095C66">
            <w:pPr>
              <w:autoSpaceDE w:val="0"/>
              <w:autoSpaceDN w:val="0"/>
              <w:adjustRightInd w:val="0"/>
              <w:spacing w:after="0"/>
              <w:contextualSpacing/>
              <w:jc w:val="center"/>
              <w:rPr>
                <w:rFonts w:ascii="Century Gothic" w:hAnsi="Century Gothic" w:cs="TimesNewRoman"/>
                <w:color w:val="000000"/>
                <w:sz w:val="20"/>
                <w:szCs w:val="20"/>
              </w:rPr>
            </w:pPr>
          </w:p>
        </w:tc>
        <w:tc>
          <w:tcPr>
            <w:tcW w:w="5912" w:type="dxa"/>
            <w:shd w:val="clear" w:color="auto" w:fill="auto"/>
          </w:tcPr>
          <w:p w:rsidR="00BE6B9B" w:rsidRPr="00045C68" w:rsidRDefault="00BE6B9B" w:rsidP="00095C66">
            <w:pPr>
              <w:autoSpaceDE w:val="0"/>
              <w:autoSpaceDN w:val="0"/>
              <w:adjustRightInd w:val="0"/>
              <w:spacing w:after="0"/>
              <w:contextualSpacing/>
              <w:rPr>
                <w:rFonts w:ascii="Century Gothic" w:hAnsi="Century Gothic" w:cs="Arial"/>
                <w:color w:val="000000"/>
                <w:sz w:val="20"/>
                <w:szCs w:val="20"/>
              </w:rPr>
            </w:pPr>
            <w:r w:rsidRPr="00045C68">
              <w:rPr>
                <w:rFonts w:ascii="Century Gothic" w:hAnsi="Century Gothic" w:cs="Arial"/>
                <w:color w:val="000000"/>
                <w:sz w:val="20"/>
                <w:szCs w:val="20"/>
              </w:rPr>
              <w:t>space</w:t>
            </w:r>
          </w:p>
        </w:tc>
      </w:tr>
      <w:tr w:rsidR="00BE6B9B" w:rsidRPr="00045C68" w:rsidTr="00666B7A">
        <w:trPr>
          <w:trHeight w:val="256"/>
        </w:trPr>
        <w:tc>
          <w:tcPr>
            <w:tcW w:w="2168" w:type="dxa"/>
            <w:shd w:val="clear" w:color="auto" w:fill="auto"/>
          </w:tcPr>
          <w:p w:rsidR="00BE6B9B" w:rsidRPr="00045C68" w:rsidRDefault="00BE6B9B" w:rsidP="00095C66">
            <w:pPr>
              <w:autoSpaceDE w:val="0"/>
              <w:autoSpaceDN w:val="0"/>
              <w:adjustRightInd w:val="0"/>
              <w:spacing w:after="0"/>
              <w:contextualSpacing/>
              <w:jc w:val="center"/>
              <w:rPr>
                <w:rFonts w:ascii="Century Gothic" w:hAnsi="Century Gothic" w:cs="TimesNewRoman"/>
                <w:color w:val="000000"/>
                <w:sz w:val="20"/>
                <w:szCs w:val="20"/>
              </w:rPr>
            </w:pPr>
            <w:r w:rsidRPr="00045C68">
              <w:rPr>
                <w:rFonts w:ascii="Century Gothic" w:hAnsi="Century Gothic" w:cs="TimesNewRoman"/>
                <w:color w:val="000000"/>
                <w:sz w:val="20"/>
                <w:szCs w:val="20"/>
              </w:rPr>
              <w:t>=</w:t>
            </w:r>
          </w:p>
        </w:tc>
        <w:tc>
          <w:tcPr>
            <w:tcW w:w="5912" w:type="dxa"/>
            <w:shd w:val="clear" w:color="auto" w:fill="auto"/>
          </w:tcPr>
          <w:p w:rsidR="00BE6B9B" w:rsidRPr="00045C68" w:rsidRDefault="00BE6B9B" w:rsidP="00095C66">
            <w:pPr>
              <w:autoSpaceDE w:val="0"/>
              <w:autoSpaceDN w:val="0"/>
              <w:adjustRightInd w:val="0"/>
              <w:spacing w:after="0"/>
              <w:contextualSpacing/>
              <w:rPr>
                <w:rFonts w:ascii="Century Gothic" w:hAnsi="Century Gothic" w:cs="Arial"/>
                <w:color w:val="000000"/>
                <w:sz w:val="20"/>
                <w:szCs w:val="20"/>
              </w:rPr>
            </w:pPr>
            <w:r w:rsidRPr="00045C68">
              <w:rPr>
                <w:rFonts w:ascii="Century Gothic" w:hAnsi="Century Gothic" w:cs="Arial"/>
                <w:color w:val="000000"/>
                <w:sz w:val="20"/>
                <w:szCs w:val="20"/>
              </w:rPr>
              <w:t>equal to</w:t>
            </w:r>
          </w:p>
        </w:tc>
      </w:tr>
      <w:tr w:rsidR="00BE6B9B" w:rsidRPr="00045C68" w:rsidTr="00666B7A">
        <w:trPr>
          <w:trHeight w:val="256"/>
        </w:trPr>
        <w:tc>
          <w:tcPr>
            <w:tcW w:w="2168" w:type="dxa"/>
            <w:shd w:val="clear" w:color="auto" w:fill="auto"/>
          </w:tcPr>
          <w:p w:rsidR="00BE6B9B" w:rsidRPr="00045C68" w:rsidRDefault="00BE6B9B" w:rsidP="00095C66">
            <w:pPr>
              <w:autoSpaceDE w:val="0"/>
              <w:autoSpaceDN w:val="0"/>
              <w:adjustRightInd w:val="0"/>
              <w:spacing w:after="0"/>
              <w:contextualSpacing/>
              <w:jc w:val="center"/>
              <w:rPr>
                <w:rFonts w:ascii="Century Gothic" w:hAnsi="Century Gothic" w:cs="TimesNewRoman"/>
                <w:color w:val="000000"/>
                <w:sz w:val="20"/>
                <w:szCs w:val="20"/>
              </w:rPr>
            </w:pPr>
            <w:r w:rsidRPr="00045C68">
              <w:rPr>
                <w:rFonts w:ascii="Century Gothic" w:hAnsi="Century Gothic" w:cs="TimesNewRoman"/>
                <w:color w:val="000000"/>
                <w:sz w:val="20"/>
                <w:szCs w:val="20"/>
              </w:rPr>
              <w:t>!</w:t>
            </w:r>
          </w:p>
        </w:tc>
        <w:tc>
          <w:tcPr>
            <w:tcW w:w="5912" w:type="dxa"/>
            <w:shd w:val="clear" w:color="auto" w:fill="auto"/>
          </w:tcPr>
          <w:p w:rsidR="00BE6B9B" w:rsidRPr="00045C68" w:rsidRDefault="00BE6B9B" w:rsidP="00095C66">
            <w:pPr>
              <w:autoSpaceDE w:val="0"/>
              <w:autoSpaceDN w:val="0"/>
              <w:adjustRightInd w:val="0"/>
              <w:spacing w:after="0"/>
              <w:contextualSpacing/>
              <w:rPr>
                <w:rFonts w:ascii="Century Gothic" w:hAnsi="Century Gothic" w:cs="Arial"/>
                <w:color w:val="000000"/>
                <w:sz w:val="20"/>
                <w:szCs w:val="20"/>
              </w:rPr>
            </w:pPr>
            <w:r w:rsidRPr="00045C68">
              <w:rPr>
                <w:rFonts w:ascii="Century Gothic" w:hAnsi="Century Gothic" w:cs="Arial"/>
                <w:color w:val="000000"/>
                <w:sz w:val="20"/>
                <w:szCs w:val="20"/>
              </w:rPr>
              <w:t>exclamation mark</w:t>
            </w:r>
          </w:p>
        </w:tc>
      </w:tr>
      <w:tr w:rsidR="00BE6B9B" w:rsidRPr="00045C68" w:rsidTr="00666B7A">
        <w:trPr>
          <w:trHeight w:val="256"/>
        </w:trPr>
        <w:tc>
          <w:tcPr>
            <w:tcW w:w="2168" w:type="dxa"/>
            <w:shd w:val="clear" w:color="auto" w:fill="auto"/>
          </w:tcPr>
          <w:p w:rsidR="00BE6B9B" w:rsidRPr="00045C68" w:rsidRDefault="00BE6B9B" w:rsidP="00095C66">
            <w:pPr>
              <w:autoSpaceDE w:val="0"/>
              <w:autoSpaceDN w:val="0"/>
              <w:adjustRightInd w:val="0"/>
              <w:spacing w:after="0"/>
              <w:contextualSpacing/>
              <w:jc w:val="center"/>
              <w:rPr>
                <w:rFonts w:ascii="Century Gothic" w:hAnsi="Century Gothic" w:cs="TimesNewRoman"/>
                <w:color w:val="000000"/>
                <w:sz w:val="20"/>
                <w:szCs w:val="20"/>
              </w:rPr>
            </w:pPr>
            <w:r w:rsidRPr="00045C68">
              <w:rPr>
                <w:rFonts w:ascii="Century Gothic" w:hAnsi="Century Gothic" w:cs="TimesNewRoman"/>
                <w:color w:val="000000"/>
                <w:sz w:val="20"/>
                <w:szCs w:val="20"/>
              </w:rPr>
              <w:t>“</w:t>
            </w:r>
          </w:p>
        </w:tc>
        <w:tc>
          <w:tcPr>
            <w:tcW w:w="5912" w:type="dxa"/>
            <w:shd w:val="clear" w:color="auto" w:fill="auto"/>
          </w:tcPr>
          <w:p w:rsidR="00BE6B9B" w:rsidRPr="00045C68" w:rsidRDefault="00BE6B9B" w:rsidP="00095C66">
            <w:pPr>
              <w:autoSpaceDE w:val="0"/>
              <w:autoSpaceDN w:val="0"/>
              <w:adjustRightInd w:val="0"/>
              <w:spacing w:after="0"/>
              <w:contextualSpacing/>
              <w:rPr>
                <w:rFonts w:ascii="Century Gothic" w:hAnsi="Century Gothic" w:cs="Arial"/>
                <w:color w:val="000000"/>
                <w:sz w:val="20"/>
                <w:szCs w:val="20"/>
              </w:rPr>
            </w:pPr>
            <w:r w:rsidRPr="00045C68">
              <w:rPr>
                <w:rFonts w:ascii="Century Gothic" w:hAnsi="Century Gothic" w:cs="Arial"/>
                <w:color w:val="000000"/>
                <w:sz w:val="20"/>
                <w:szCs w:val="20"/>
              </w:rPr>
              <w:t>quotation mark</w:t>
            </w:r>
          </w:p>
        </w:tc>
      </w:tr>
      <w:tr w:rsidR="00BE6B9B" w:rsidRPr="00045C68" w:rsidTr="00666B7A">
        <w:trPr>
          <w:trHeight w:val="256"/>
        </w:trPr>
        <w:tc>
          <w:tcPr>
            <w:tcW w:w="2168" w:type="dxa"/>
            <w:shd w:val="clear" w:color="auto" w:fill="auto"/>
          </w:tcPr>
          <w:p w:rsidR="00BE6B9B" w:rsidRPr="00045C68" w:rsidRDefault="00BE6B9B" w:rsidP="00095C66">
            <w:pPr>
              <w:autoSpaceDE w:val="0"/>
              <w:autoSpaceDN w:val="0"/>
              <w:adjustRightInd w:val="0"/>
              <w:spacing w:after="0"/>
              <w:contextualSpacing/>
              <w:jc w:val="center"/>
              <w:rPr>
                <w:rFonts w:ascii="Century Gothic" w:hAnsi="Century Gothic" w:cs="TimesNewRoman"/>
                <w:color w:val="000000"/>
                <w:sz w:val="20"/>
                <w:szCs w:val="20"/>
              </w:rPr>
            </w:pPr>
            <w:r w:rsidRPr="00045C68">
              <w:rPr>
                <w:rFonts w:ascii="Century Gothic" w:hAnsi="Century Gothic" w:cs="TimesNewRoman"/>
                <w:color w:val="000000"/>
                <w:sz w:val="20"/>
                <w:szCs w:val="20"/>
              </w:rPr>
              <w:t>%</w:t>
            </w:r>
          </w:p>
        </w:tc>
        <w:tc>
          <w:tcPr>
            <w:tcW w:w="5912" w:type="dxa"/>
            <w:shd w:val="clear" w:color="auto" w:fill="auto"/>
          </w:tcPr>
          <w:p w:rsidR="00BE6B9B" w:rsidRPr="00045C68" w:rsidRDefault="00BE6B9B" w:rsidP="00095C66">
            <w:pPr>
              <w:autoSpaceDE w:val="0"/>
              <w:autoSpaceDN w:val="0"/>
              <w:adjustRightInd w:val="0"/>
              <w:spacing w:after="0"/>
              <w:contextualSpacing/>
              <w:rPr>
                <w:rFonts w:ascii="Century Gothic" w:hAnsi="Century Gothic" w:cs="Arial"/>
                <w:color w:val="000000"/>
                <w:sz w:val="20"/>
                <w:szCs w:val="20"/>
              </w:rPr>
            </w:pPr>
            <w:r w:rsidRPr="00045C68">
              <w:rPr>
                <w:rFonts w:ascii="Century Gothic" w:hAnsi="Century Gothic" w:cs="Arial"/>
                <w:color w:val="000000"/>
                <w:sz w:val="20"/>
                <w:szCs w:val="20"/>
              </w:rPr>
              <w:t>percent</w:t>
            </w:r>
          </w:p>
        </w:tc>
      </w:tr>
      <w:tr w:rsidR="00BE6B9B" w:rsidRPr="00045C68" w:rsidTr="00666B7A">
        <w:trPr>
          <w:trHeight w:val="256"/>
        </w:trPr>
        <w:tc>
          <w:tcPr>
            <w:tcW w:w="2168" w:type="dxa"/>
            <w:shd w:val="clear" w:color="auto" w:fill="auto"/>
          </w:tcPr>
          <w:p w:rsidR="00BE6B9B" w:rsidRPr="00045C68" w:rsidRDefault="00BE6B9B" w:rsidP="00095C66">
            <w:pPr>
              <w:autoSpaceDE w:val="0"/>
              <w:autoSpaceDN w:val="0"/>
              <w:adjustRightInd w:val="0"/>
              <w:spacing w:after="0"/>
              <w:contextualSpacing/>
              <w:jc w:val="center"/>
              <w:rPr>
                <w:rFonts w:ascii="Century Gothic" w:hAnsi="Century Gothic" w:cs="TimesNewRoman"/>
                <w:color w:val="000000"/>
                <w:sz w:val="20"/>
                <w:szCs w:val="20"/>
              </w:rPr>
            </w:pPr>
            <w:r w:rsidRPr="00045C68">
              <w:rPr>
                <w:rFonts w:ascii="Century Gothic" w:hAnsi="Century Gothic" w:cs="TimesNewRoman"/>
                <w:color w:val="000000"/>
                <w:sz w:val="20"/>
                <w:szCs w:val="20"/>
              </w:rPr>
              <w:t>&amp;</w:t>
            </w:r>
          </w:p>
        </w:tc>
        <w:tc>
          <w:tcPr>
            <w:tcW w:w="5912" w:type="dxa"/>
            <w:shd w:val="clear" w:color="auto" w:fill="auto"/>
          </w:tcPr>
          <w:p w:rsidR="00BE6B9B" w:rsidRPr="00045C68" w:rsidRDefault="00BE6B9B" w:rsidP="00095C66">
            <w:pPr>
              <w:autoSpaceDE w:val="0"/>
              <w:autoSpaceDN w:val="0"/>
              <w:adjustRightInd w:val="0"/>
              <w:spacing w:after="0"/>
              <w:contextualSpacing/>
              <w:rPr>
                <w:rFonts w:ascii="Century Gothic" w:hAnsi="Century Gothic" w:cs="Arial"/>
                <w:color w:val="000000"/>
                <w:sz w:val="20"/>
                <w:szCs w:val="20"/>
              </w:rPr>
            </w:pPr>
            <w:r w:rsidRPr="00045C68">
              <w:rPr>
                <w:rFonts w:ascii="Century Gothic" w:hAnsi="Century Gothic" w:cs="Arial"/>
                <w:color w:val="000000"/>
                <w:sz w:val="20"/>
                <w:szCs w:val="20"/>
              </w:rPr>
              <w:t>ampersand</w:t>
            </w:r>
          </w:p>
        </w:tc>
      </w:tr>
      <w:tr w:rsidR="00BE6B9B" w:rsidRPr="00045C68" w:rsidTr="00666B7A">
        <w:trPr>
          <w:trHeight w:val="256"/>
        </w:trPr>
        <w:tc>
          <w:tcPr>
            <w:tcW w:w="2168" w:type="dxa"/>
            <w:shd w:val="clear" w:color="auto" w:fill="auto"/>
          </w:tcPr>
          <w:p w:rsidR="00BE6B9B" w:rsidRPr="00045C68" w:rsidRDefault="00BE6B9B" w:rsidP="00095C66">
            <w:pPr>
              <w:autoSpaceDE w:val="0"/>
              <w:autoSpaceDN w:val="0"/>
              <w:adjustRightInd w:val="0"/>
              <w:spacing w:after="0"/>
              <w:contextualSpacing/>
              <w:jc w:val="center"/>
              <w:rPr>
                <w:rFonts w:ascii="Century Gothic" w:hAnsi="Century Gothic" w:cs="TimesNewRoman"/>
                <w:color w:val="000000"/>
                <w:sz w:val="20"/>
                <w:szCs w:val="20"/>
              </w:rPr>
            </w:pPr>
            <w:r w:rsidRPr="00045C68">
              <w:rPr>
                <w:rFonts w:ascii="Century Gothic" w:hAnsi="Century Gothic" w:cs="Arial"/>
                <w:color w:val="000000"/>
                <w:sz w:val="20"/>
                <w:szCs w:val="20"/>
              </w:rPr>
              <w:t>*</w:t>
            </w:r>
          </w:p>
        </w:tc>
        <w:tc>
          <w:tcPr>
            <w:tcW w:w="5912" w:type="dxa"/>
            <w:shd w:val="clear" w:color="auto" w:fill="auto"/>
          </w:tcPr>
          <w:p w:rsidR="00BE6B9B" w:rsidRPr="00045C68" w:rsidRDefault="00BE6B9B" w:rsidP="00095C66">
            <w:pPr>
              <w:autoSpaceDE w:val="0"/>
              <w:autoSpaceDN w:val="0"/>
              <w:adjustRightInd w:val="0"/>
              <w:spacing w:after="0"/>
              <w:contextualSpacing/>
              <w:rPr>
                <w:rFonts w:ascii="Century Gothic" w:hAnsi="Century Gothic" w:cs="Arial"/>
                <w:color w:val="000000"/>
                <w:sz w:val="20"/>
                <w:szCs w:val="20"/>
              </w:rPr>
            </w:pPr>
            <w:r w:rsidRPr="00045C68">
              <w:rPr>
                <w:rFonts w:ascii="Century Gothic" w:hAnsi="Century Gothic" w:cs="Arial"/>
                <w:color w:val="000000"/>
                <w:sz w:val="20"/>
                <w:szCs w:val="20"/>
              </w:rPr>
              <w:t>asterisk</w:t>
            </w:r>
          </w:p>
        </w:tc>
      </w:tr>
      <w:tr w:rsidR="00BE6B9B" w:rsidRPr="00045C68" w:rsidTr="00666B7A">
        <w:trPr>
          <w:trHeight w:val="256"/>
        </w:trPr>
        <w:tc>
          <w:tcPr>
            <w:tcW w:w="2168" w:type="dxa"/>
            <w:shd w:val="clear" w:color="auto" w:fill="auto"/>
          </w:tcPr>
          <w:p w:rsidR="00BE6B9B" w:rsidRPr="00045C68" w:rsidRDefault="00BE6B9B" w:rsidP="00095C66">
            <w:pPr>
              <w:autoSpaceDE w:val="0"/>
              <w:autoSpaceDN w:val="0"/>
              <w:adjustRightInd w:val="0"/>
              <w:spacing w:after="0"/>
              <w:contextualSpacing/>
              <w:jc w:val="center"/>
              <w:rPr>
                <w:rFonts w:ascii="Century Gothic" w:hAnsi="Century Gothic" w:cs="TimesNewRoman"/>
                <w:color w:val="000000"/>
                <w:sz w:val="20"/>
                <w:szCs w:val="20"/>
              </w:rPr>
            </w:pPr>
            <w:r w:rsidRPr="00045C68">
              <w:rPr>
                <w:rFonts w:ascii="Century Gothic" w:hAnsi="Century Gothic" w:cs="Arial"/>
                <w:color w:val="000000"/>
                <w:sz w:val="20"/>
                <w:szCs w:val="20"/>
              </w:rPr>
              <w:t>&lt;</w:t>
            </w:r>
          </w:p>
        </w:tc>
        <w:tc>
          <w:tcPr>
            <w:tcW w:w="5912" w:type="dxa"/>
            <w:shd w:val="clear" w:color="auto" w:fill="auto"/>
          </w:tcPr>
          <w:p w:rsidR="00BE6B9B" w:rsidRPr="00045C68" w:rsidRDefault="00BE6B9B" w:rsidP="00095C66">
            <w:pPr>
              <w:autoSpaceDE w:val="0"/>
              <w:autoSpaceDN w:val="0"/>
              <w:adjustRightInd w:val="0"/>
              <w:spacing w:after="0"/>
              <w:contextualSpacing/>
              <w:rPr>
                <w:rFonts w:ascii="Century Gothic" w:hAnsi="Century Gothic" w:cs="Arial"/>
                <w:color w:val="000000"/>
                <w:sz w:val="20"/>
                <w:szCs w:val="20"/>
              </w:rPr>
            </w:pPr>
            <w:r w:rsidRPr="00045C68">
              <w:rPr>
                <w:rFonts w:ascii="Century Gothic" w:hAnsi="Century Gothic" w:cs="Arial"/>
                <w:color w:val="000000"/>
                <w:sz w:val="20"/>
                <w:szCs w:val="20"/>
              </w:rPr>
              <w:t>less than</w:t>
            </w:r>
          </w:p>
        </w:tc>
      </w:tr>
      <w:tr w:rsidR="00BE6B9B" w:rsidRPr="00045C68" w:rsidTr="00666B7A">
        <w:trPr>
          <w:trHeight w:val="256"/>
        </w:trPr>
        <w:tc>
          <w:tcPr>
            <w:tcW w:w="2168" w:type="dxa"/>
            <w:shd w:val="clear" w:color="auto" w:fill="auto"/>
          </w:tcPr>
          <w:p w:rsidR="00BE6B9B" w:rsidRPr="00045C68" w:rsidRDefault="00BE6B9B" w:rsidP="00095C66">
            <w:pPr>
              <w:autoSpaceDE w:val="0"/>
              <w:autoSpaceDN w:val="0"/>
              <w:adjustRightInd w:val="0"/>
              <w:spacing w:after="0"/>
              <w:contextualSpacing/>
              <w:jc w:val="center"/>
              <w:rPr>
                <w:rFonts w:ascii="Century Gothic" w:hAnsi="Century Gothic" w:cs="TimesNewRoman"/>
                <w:color w:val="000000"/>
                <w:sz w:val="20"/>
                <w:szCs w:val="20"/>
              </w:rPr>
            </w:pPr>
            <w:r w:rsidRPr="00045C68">
              <w:rPr>
                <w:rFonts w:ascii="Century Gothic" w:hAnsi="Century Gothic" w:cs="Arial"/>
                <w:color w:val="000000"/>
                <w:sz w:val="20"/>
                <w:szCs w:val="20"/>
              </w:rPr>
              <w:t>&gt;</w:t>
            </w:r>
          </w:p>
        </w:tc>
        <w:tc>
          <w:tcPr>
            <w:tcW w:w="5912" w:type="dxa"/>
            <w:shd w:val="clear" w:color="auto" w:fill="auto"/>
          </w:tcPr>
          <w:p w:rsidR="00BE6B9B" w:rsidRPr="00045C68" w:rsidRDefault="00BE6B9B" w:rsidP="00095C66">
            <w:pPr>
              <w:autoSpaceDE w:val="0"/>
              <w:autoSpaceDN w:val="0"/>
              <w:adjustRightInd w:val="0"/>
              <w:spacing w:after="0"/>
              <w:contextualSpacing/>
              <w:rPr>
                <w:rFonts w:ascii="Century Gothic" w:hAnsi="Century Gothic" w:cs="Arial"/>
                <w:color w:val="000000"/>
                <w:sz w:val="20"/>
                <w:szCs w:val="20"/>
              </w:rPr>
            </w:pPr>
            <w:r w:rsidRPr="00045C68">
              <w:rPr>
                <w:rFonts w:ascii="Century Gothic" w:hAnsi="Century Gothic" w:cs="Arial"/>
                <w:color w:val="000000"/>
                <w:sz w:val="20"/>
                <w:szCs w:val="20"/>
              </w:rPr>
              <w:t>greater than</w:t>
            </w:r>
          </w:p>
        </w:tc>
      </w:tr>
      <w:tr w:rsidR="00BE6B9B" w:rsidRPr="00045C68" w:rsidTr="00666B7A">
        <w:trPr>
          <w:trHeight w:val="256"/>
        </w:trPr>
        <w:tc>
          <w:tcPr>
            <w:tcW w:w="2168" w:type="dxa"/>
            <w:shd w:val="clear" w:color="auto" w:fill="auto"/>
          </w:tcPr>
          <w:p w:rsidR="00BE6B9B" w:rsidRPr="00045C68" w:rsidRDefault="00BE6B9B" w:rsidP="00095C66">
            <w:pPr>
              <w:autoSpaceDE w:val="0"/>
              <w:autoSpaceDN w:val="0"/>
              <w:adjustRightInd w:val="0"/>
              <w:spacing w:after="0"/>
              <w:contextualSpacing/>
              <w:jc w:val="center"/>
              <w:rPr>
                <w:rFonts w:ascii="Century Gothic" w:hAnsi="Century Gothic" w:cs="TimesNewRoman"/>
                <w:color w:val="000000"/>
                <w:sz w:val="20"/>
                <w:szCs w:val="20"/>
              </w:rPr>
            </w:pPr>
            <w:r w:rsidRPr="00045C68">
              <w:rPr>
                <w:rFonts w:ascii="Century Gothic" w:hAnsi="Century Gothic" w:cs="TimesNewRoman"/>
                <w:color w:val="000000"/>
                <w:sz w:val="20"/>
                <w:szCs w:val="20"/>
              </w:rPr>
              <w:t>;</w:t>
            </w:r>
          </w:p>
        </w:tc>
        <w:tc>
          <w:tcPr>
            <w:tcW w:w="5912" w:type="dxa"/>
            <w:shd w:val="clear" w:color="auto" w:fill="auto"/>
          </w:tcPr>
          <w:p w:rsidR="00BE6B9B" w:rsidRPr="00045C68" w:rsidRDefault="00BE6B9B" w:rsidP="00095C66">
            <w:pPr>
              <w:autoSpaceDE w:val="0"/>
              <w:autoSpaceDN w:val="0"/>
              <w:adjustRightInd w:val="0"/>
              <w:spacing w:after="0"/>
              <w:contextualSpacing/>
              <w:rPr>
                <w:rFonts w:ascii="Century Gothic" w:hAnsi="Century Gothic" w:cs="Arial"/>
                <w:color w:val="000000"/>
                <w:sz w:val="20"/>
                <w:szCs w:val="20"/>
              </w:rPr>
            </w:pPr>
            <w:r w:rsidRPr="00045C68">
              <w:rPr>
                <w:rFonts w:ascii="Century Gothic" w:hAnsi="Century Gothic" w:cs="Arial"/>
                <w:color w:val="000000"/>
                <w:sz w:val="20"/>
                <w:szCs w:val="20"/>
              </w:rPr>
              <w:t>semi-colon</w:t>
            </w:r>
          </w:p>
        </w:tc>
      </w:tr>
      <w:tr w:rsidR="00BE6B9B" w:rsidRPr="00045C68" w:rsidTr="00666B7A">
        <w:trPr>
          <w:trHeight w:val="256"/>
        </w:trPr>
        <w:tc>
          <w:tcPr>
            <w:tcW w:w="2168" w:type="dxa"/>
            <w:shd w:val="clear" w:color="auto" w:fill="auto"/>
          </w:tcPr>
          <w:p w:rsidR="00BE6B9B" w:rsidRPr="00045C68" w:rsidRDefault="00BE6B9B" w:rsidP="00095C66">
            <w:pPr>
              <w:autoSpaceDE w:val="0"/>
              <w:autoSpaceDN w:val="0"/>
              <w:adjustRightInd w:val="0"/>
              <w:spacing w:after="0"/>
              <w:contextualSpacing/>
              <w:jc w:val="center"/>
              <w:rPr>
                <w:rFonts w:ascii="Century Gothic" w:hAnsi="Century Gothic" w:cs="TimesNewRoman"/>
                <w:color w:val="000000"/>
                <w:sz w:val="20"/>
                <w:szCs w:val="20"/>
              </w:rPr>
            </w:pPr>
            <w:r w:rsidRPr="00045C68">
              <w:rPr>
                <w:rFonts w:ascii="Century Gothic" w:hAnsi="Century Gothic" w:cs="TimesNewRoman"/>
                <w:color w:val="000000"/>
                <w:sz w:val="20"/>
                <w:szCs w:val="20"/>
              </w:rPr>
              <w:t>@</w:t>
            </w:r>
          </w:p>
        </w:tc>
        <w:tc>
          <w:tcPr>
            <w:tcW w:w="5912" w:type="dxa"/>
            <w:shd w:val="clear" w:color="auto" w:fill="auto"/>
          </w:tcPr>
          <w:p w:rsidR="00BE6B9B" w:rsidRPr="00045C68" w:rsidRDefault="00BE6B9B" w:rsidP="00095C66">
            <w:pPr>
              <w:autoSpaceDE w:val="0"/>
              <w:autoSpaceDN w:val="0"/>
              <w:adjustRightInd w:val="0"/>
              <w:spacing w:after="0"/>
              <w:contextualSpacing/>
              <w:rPr>
                <w:rFonts w:ascii="Century Gothic" w:hAnsi="Century Gothic" w:cs="Arial"/>
                <w:color w:val="000000"/>
                <w:sz w:val="20"/>
                <w:szCs w:val="20"/>
              </w:rPr>
            </w:pPr>
            <w:r w:rsidRPr="00045C68">
              <w:rPr>
                <w:rFonts w:ascii="Century Gothic" w:hAnsi="Century Gothic" w:cs="Arial"/>
                <w:color w:val="000000"/>
                <w:sz w:val="20"/>
                <w:szCs w:val="20"/>
              </w:rPr>
              <w:t>at</w:t>
            </w:r>
          </w:p>
        </w:tc>
      </w:tr>
      <w:tr w:rsidR="00BE6B9B" w:rsidRPr="00045C68" w:rsidTr="00666B7A">
        <w:trPr>
          <w:trHeight w:val="256"/>
        </w:trPr>
        <w:tc>
          <w:tcPr>
            <w:tcW w:w="2168" w:type="dxa"/>
            <w:shd w:val="clear" w:color="auto" w:fill="auto"/>
          </w:tcPr>
          <w:p w:rsidR="00BE6B9B" w:rsidRPr="00045C68" w:rsidRDefault="00BE6B9B" w:rsidP="00095C66">
            <w:pPr>
              <w:autoSpaceDE w:val="0"/>
              <w:autoSpaceDN w:val="0"/>
              <w:adjustRightInd w:val="0"/>
              <w:spacing w:after="0"/>
              <w:contextualSpacing/>
              <w:jc w:val="center"/>
              <w:rPr>
                <w:rFonts w:ascii="Century Gothic" w:hAnsi="Century Gothic" w:cs="TimesNewRoman"/>
                <w:color w:val="000000"/>
                <w:sz w:val="20"/>
                <w:szCs w:val="20"/>
              </w:rPr>
            </w:pPr>
            <w:r w:rsidRPr="00045C68">
              <w:rPr>
                <w:rFonts w:ascii="Century Gothic" w:hAnsi="Century Gothic" w:cs="TimesNewRoman"/>
                <w:color w:val="000000"/>
                <w:sz w:val="20"/>
                <w:szCs w:val="20"/>
              </w:rPr>
              <w:t>#</w:t>
            </w:r>
          </w:p>
        </w:tc>
        <w:tc>
          <w:tcPr>
            <w:tcW w:w="5912" w:type="dxa"/>
            <w:shd w:val="clear" w:color="auto" w:fill="auto"/>
          </w:tcPr>
          <w:p w:rsidR="00BE6B9B" w:rsidRPr="00045C68" w:rsidRDefault="00BE6B9B" w:rsidP="00095C66">
            <w:pPr>
              <w:autoSpaceDE w:val="0"/>
              <w:autoSpaceDN w:val="0"/>
              <w:adjustRightInd w:val="0"/>
              <w:spacing w:after="0"/>
              <w:contextualSpacing/>
              <w:rPr>
                <w:rFonts w:ascii="Century Gothic" w:hAnsi="Century Gothic" w:cs="Arial"/>
                <w:color w:val="000000"/>
                <w:sz w:val="20"/>
                <w:szCs w:val="20"/>
              </w:rPr>
            </w:pPr>
            <w:r w:rsidRPr="00045C68">
              <w:rPr>
                <w:rFonts w:ascii="Century Gothic" w:hAnsi="Century Gothic" w:cs="Arial"/>
                <w:color w:val="000000"/>
                <w:sz w:val="20"/>
                <w:szCs w:val="20"/>
              </w:rPr>
              <w:t>pound (hash)</w:t>
            </w:r>
          </w:p>
        </w:tc>
      </w:tr>
      <w:tr w:rsidR="00BE6B9B" w:rsidRPr="00045C68" w:rsidTr="00666B7A">
        <w:trPr>
          <w:trHeight w:val="256"/>
        </w:trPr>
        <w:tc>
          <w:tcPr>
            <w:tcW w:w="2168" w:type="dxa"/>
            <w:shd w:val="clear" w:color="auto" w:fill="auto"/>
          </w:tcPr>
          <w:p w:rsidR="00BE6B9B" w:rsidRPr="00045C68" w:rsidRDefault="00BE6B9B" w:rsidP="00095C66">
            <w:pPr>
              <w:autoSpaceDE w:val="0"/>
              <w:autoSpaceDN w:val="0"/>
              <w:adjustRightInd w:val="0"/>
              <w:spacing w:after="0"/>
              <w:contextualSpacing/>
              <w:jc w:val="center"/>
              <w:rPr>
                <w:rFonts w:ascii="Century Gothic" w:hAnsi="Century Gothic" w:cs="TimesNewRoman"/>
                <w:color w:val="000000"/>
                <w:sz w:val="20"/>
                <w:szCs w:val="20"/>
              </w:rPr>
            </w:pPr>
            <w:r w:rsidRPr="00045C68">
              <w:rPr>
                <w:rFonts w:ascii="Century Gothic" w:hAnsi="Century Gothic" w:cs="TimesNewRoman"/>
                <w:color w:val="000000"/>
                <w:sz w:val="20"/>
                <w:szCs w:val="20"/>
              </w:rPr>
              <w:t>$</w:t>
            </w:r>
          </w:p>
        </w:tc>
        <w:tc>
          <w:tcPr>
            <w:tcW w:w="5912" w:type="dxa"/>
            <w:shd w:val="clear" w:color="auto" w:fill="auto"/>
          </w:tcPr>
          <w:p w:rsidR="00BE6B9B" w:rsidRPr="00045C68" w:rsidRDefault="00BE6B9B" w:rsidP="00095C66">
            <w:pPr>
              <w:autoSpaceDE w:val="0"/>
              <w:autoSpaceDN w:val="0"/>
              <w:adjustRightInd w:val="0"/>
              <w:spacing w:after="0"/>
              <w:contextualSpacing/>
              <w:rPr>
                <w:rFonts w:ascii="Century Gothic" w:hAnsi="Century Gothic" w:cs="Arial"/>
                <w:color w:val="000000"/>
                <w:sz w:val="20"/>
                <w:szCs w:val="20"/>
              </w:rPr>
            </w:pPr>
            <w:r w:rsidRPr="00045C68">
              <w:rPr>
                <w:rFonts w:ascii="Century Gothic" w:hAnsi="Century Gothic" w:cs="Arial"/>
                <w:color w:val="000000"/>
                <w:sz w:val="20"/>
                <w:szCs w:val="20"/>
              </w:rPr>
              <w:t>dollar</w:t>
            </w:r>
          </w:p>
        </w:tc>
      </w:tr>
      <w:tr w:rsidR="00BE6B9B" w:rsidRPr="00045C68" w:rsidTr="00666B7A">
        <w:trPr>
          <w:trHeight w:val="256"/>
        </w:trPr>
        <w:tc>
          <w:tcPr>
            <w:tcW w:w="2168" w:type="dxa"/>
            <w:shd w:val="clear" w:color="auto" w:fill="auto"/>
          </w:tcPr>
          <w:p w:rsidR="00BE6B9B" w:rsidRPr="00045C68" w:rsidRDefault="00BE6B9B" w:rsidP="00095C66">
            <w:pPr>
              <w:autoSpaceDE w:val="0"/>
              <w:autoSpaceDN w:val="0"/>
              <w:adjustRightInd w:val="0"/>
              <w:spacing w:after="0"/>
              <w:contextualSpacing/>
              <w:jc w:val="center"/>
              <w:rPr>
                <w:rFonts w:ascii="Century Gothic" w:hAnsi="Century Gothic" w:cs="TimesNewRoman"/>
                <w:color w:val="000000"/>
                <w:sz w:val="20"/>
                <w:szCs w:val="20"/>
              </w:rPr>
            </w:pPr>
            <w:r w:rsidRPr="00045C68">
              <w:rPr>
                <w:rFonts w:ascii="Century Gothic" w:hAnsi="Century Gothic" w:cs="TimesNewRoman"/>
                <w:color w:val="000000"/>
                <w:sz w:val="20"/>
                <w:szCs w:val="20"/>
              </w:rPr>
              <w:t>{</w:t>
            </w:r>
          </w:p>
        </w:tc>
        <w:tc>
          <w:tcPr>
            <w:tcW w:w="5912" w:type="dxa"/>
            <w:shd w:val="clear" w:color="auto" w:fill="auto"/>
          </w:tcPr>
          <w:p w:rsidR="00BE6B9B" w:rsidRPr="00045C68" w:rsidRDefault="00BE6B9B" w:rsidP="00095C66">
            <w:pPr>
              <w:autoSpaceDE w:val="0"/>
              <w:autoSpaceDN w:val="0"/>
              <w:adjustRightInd w:val="0"/>
              <w:spacing w:after="0"/>
              <w:contextualSpacing/>
              <w:rPr>
                <w:rFonts w:ascii="Century Gothic" w:hAnsi="Century Gothic" w:cs="Arial"/>
                <w:color w:val="000000"/>
                <w:sz w:val="20"/>
                <w:szCs w:val="20"/>
              </w:rPr>
            </w:pPr>
            <w:r w:rsidRPr="00045C68">
              <w:rPr>
                <w:rFonts w:ascii="Century Gothic" w:hAnsi="Century Gothic" w:cs="Arial"/>
                <w:color w:val="000000"/>
                <w:sz w:val="20"/>
                <w:szCs w:val="20"/>
              </w:rPr>
              <w:t>open curly bracket</w:t>
            </w:r>
          </w:p>
        </w:tc>
      </w:tr>
      <w:tr w:rsidR="00BE6B9B" w:rsidRPr="00045C68" w:rsidTr="00666B7A">
        <w:trPr>
          <w:trHeight w:val="256"/>
        </w:trPr>
        <w:tc>
          <w:tcPr>
            <w:tcW w:w="2168" w:type="dxa"/>
            <w:shd w:val="clear" w:color="auto" w:fill="auto"/>
          </w:tcPr>
          <w:p w:rsidR="00BE6B9B" w:rsidRPr="00045C68" w:rsidRDefault="00BE6B9B" w:rsidP="00095C66">
            <w:pPr>
              <w:autoSpaceDE w:val="0"/>
              <w:autoSpaceDN w:val="0"/>
              <w:adjustRightInd w:val="0"/>
              <w:spacing w:after="0"/>
              <w:contextualSpacing/>
              <w:jc w:val="center"/>
              <w:rPr>
                <w:rFonts w:ascii="Century Gothic" w:hAnsi="Century Gothic" w:cs="TimesNewRoman"/>
                <w:color w:val="000000"/>
                <w:sz w:val="20"/>
                <w:szCs w:val="20"/>
              </w:rPr>
            </w:pPr>
            <w:r w:rsidRPr="00045C68">
              <w:rPr>
                <w:rFonts w:ascii="Century Gothic" w:hAnsi="Century Gothic" w:cs="TimesNewRoman"/>
                <w:color w:val="000000"/>
                <w:sz w:val="20"/>
                <w:szCs w:val="20"/>
              </w:rPr>
              <w:t>}</w:t>
            </w:r>
          </w:p>
        </w:tc>
        <w:tc>
          <w:tcPr>
            <w:tcW w:w="5912" w:type="dxa"/>
            <w:shd w:val="clear" w:color="auto" w:fill="auto"/>
          </w:tcPr>
          <w:p w:rsidR="00BE6B9B" w:rsidRPr="00045C68" w:rsidRDefault="00BE6B9B" w:rsidP="00095C66">
            <w:pPr>
              <w:autoSpaceDE w:val="0"/>
              <w:autoSpaceDN w:val="0"/>
              <w:adjustRightInd w:val="0"/>
              <w:spacing w:after="0"/>
              <w:contextualSpacing/>
              <w:rPr>
                <w:rFonts w:ascii="Century Gothic" w:hAnsi="Century Gothic" w:cs="Arial"/>
                <w:color w:val="000000"/>
                <w:sz w:val="20"/>
                <w:szCs w:val="20"/>
              </w:rPr>
            </w:pPr>
            <w:r w:rsidRPr="00045C68">
              <w:rPr>
                <w:rFonts w:ascii="Century Gothic" w:hAnsi="Century Gothic" w:cs="Arial"/>
                <w:color w:val="000000"/>
                <w:sz w:val="20"/>
                <w:szCs w:val="20"/>
              </w:rPr>
              <w:t>close curly bracket</w:t>
            </w:r>
          </w:p>
        </w:tc>
      </w:tr>
      <w:tr w:rsidR="00BE6B9B" w:rsidRPr="00045C68" w:rsidTr="00666B7A">
        <w:trPr>
          <w:trHeight w:val="256"/>
        </w:trPr>
        <w:tc>
          <w:tcPr>
            <w:tcW w:w="2168" w:type="dxa"/>
            <w:shd w:val="clear" w:color="auto" w:fill="auto"/>
          </w:tcPr>
          <w:p w:rsidR="00BE6B9B" w:rsidRPr="00045C68" w:rsidRDefault="00BE6B9B" w:rsidP="00095C66">
            <w:pPr>
              <w:autoSpaceDE w:val="0"/>
              <w:autoSpaceDN w:val="0"/>
              <w:adjustRightInd w:val="0"/>
              <w:spacing w:after="0"/>
              <w:contextualSpacing/>
              <w:jc w:val="center"/>
              <w:rPr>
                <w:rFonts w:ascii="Century Gothic" w:hAnsi="Century Gothic" w:cs="TimesNewRoman"/>
                <w:color w:val="000000"/>
                <w:sz w:val="20"/>
                <w:szCs w:val="20"/>
              </w:rPr>
            </w:pPr>
            <w:r w:rsidRPr="00045C68">
              <w:rPr>
                <w:rFonts w:ascii="Century Gothic" w:hAnsi="Century Gothic" w:cs="TimesNewRoman"/>
                <w:color w:val="000000"/>
                <w:sz w:val="20"/>
                <w:szCs w:val="20"/>
              </w:rPr>
              <w:t>[</w:t>
            </w:r>
          </w:p>
        </w:tc>
        <w:tc>
          <w:tcPr>
            <w:tcW w:w="5912" w:type="dxa"/>
            <w:shd w:val="clear" w:color="auto" w:fill="auto"/>
          </w:tcPr>
          <w:p w:rsidR="00BE6B9B" w:rsidRPr="00045C68" w:rsidRDefault="00BE6B9B" w:rsidP="00095C66">
            <w:pPr>
              <w:autoSpaceDE w:val="0"/>
              <w:autoSpaceDN w:val="0"/>
              <w:adjustRightInd w:val="0"/>
              <w:spacing w:after="0"/>
              <w:contextualSpacing/>
              <w:rPr>
                <w:rFonts w:ascii="Century Gothic" w:hAnsi="Century Gothic" w:cs="Arial"/>
                <w:color w:val="000000"/>
                <w:sz w:val="20"/>
                <w:szCs w:val="20"/>
              </w:rPr>
            </w:pPr>
            <w:r w:rsidRPr="00045C68">
              <w:rPr>
                <w:rFonts w:ascii="Century Gothic" w:hAnsi="Century Gothic" w:cs="Arial"/>
                <w:color w:val="000000"/>
                <w:sz w:val="20"/>
                <w:szCs w:val="20"/>
              </w:rPr>
              <w:t>left square bracket</w:t>
            </w:r>
          </w:p>
        </w:tc>
      </w:tr>
      <w:tr w:rsidR="00BE6B9B" w:rsidRPr="00045C68" w:rsidTr="00666B7A">
        <w:trPr>
          <w:trHeight w:val="256"/>
        </w:trPr>
        <w:tc>
          <w:tcPr>
            <w:tcW w:w="2168" w:type="dxa"/>
            <w:shd w:val="clear" w:color="auto" w:fill="auto"/>
          </w:tcPr>
          <w:p w:rsidR="00BE6B9B" w:rsidRPr="00045C68" w:rsidRDefault="00BE6B9B" w:rsidP="00095C66">
            <w:pPr>
              <w:autoSpaceDE w:val="0"/>
              <w:autoSpaceDN w:val="0"/>
              <w:adjustRightInd w:val="0"/>
              <w:spacing w:after="0"/>
              <w:contextualSpacing/>
              <w:jc w:val="center"/>
              <w:rPr>
                <w:rFonts w:ascii="Century Gothic" w:hAnsi="Century Gothic" w:cs="TimesNewRoman"/>
                <w:color w:val="000000"/>
                <w:sz w:val="20"/>
                <w:szCs w:val="20"/>
              </w:rPr>
            </w:pPr>
            <w:r w:rsidRPr="00045C68">
              <w:rPr>
                <w:rFonts w:ascii="Century Gothic" w:hAnsi="Century Gothic" w:cs="TimesNewRoman"/>
                <w:color w:val="000000"/>
                <w:sz w:val="20"/>
                <w:szCs w:val="20"/>
              </w:rPr>
              <w:t>]</w:t>
            </w:r>
          </w:p>
        </w:tc>
        <w:tc>
          <w:tcPr>
            <w:tcW w:w="5912" w:type="dxa"/>
            <w:shd w:val="clear" w:color="auto" w:fill="auto"/>
          </w:tcPr>
          <w:p w:rsidR="00BE6B9B" w:rsidRPr="00045C68" w:rsidRDefault="00BE6B9B" w:rsidP="00095C66">
            <w:pPr>
              <w:autoSpaceDE w:val="0"/>
              <w:autoSpaceDN w:val="0"/>
              <w:adjustRightInd w:val="0"/>
              <w:spacing w:after="0"/>
              <w:contextualSpacing/>
              <w:rPr>
                <w:rFonts w:ascii="Century Gothic" w:hAnsi="Century Gothic" w:cs="Arial"/>
                <w:color w:val="000000"/>
                <w:sz w:val="20"/>
                <w:szCs w:val="20"/>
              </w:rPr>
            </w:pPr>
            <w:r w:rsidRPr="00045C68">
              <w:rPr>
                <w:rFonts w:ascii="Century Gothic" w:hAnsi="Century Gothic" w:cs="Arial"/>
                <w:color w:val="000000"/>
                <w:sz w:val="20"/>
                <w:szCs w:val="20"/>
              </w:rPr>
              <w:t>right square bracket</w:t>
            </w:r>
          </w:p>
        </w:tc>
      </w:tr>
      <w:tr w:rsidR="00BE6B9B" w:rsidRPr="00045C68" w:rsidTr="00666B7A">
        <w:trPr>
          <w:trHeight w:val="256"/>
        </w:trPr>
        <w:tc>
          <w:tcPr>
            <w:tcW w:w="2168" w:type="dxa"/>
            <w:shd w:val="clear" w:color="auto" w:fill="auto"/>
          </w:tcPr>
          <w:p w:rsidR="00BE6B9B" w:rsidRPr="00045C68" w:rsidRDefault="00BE6B9B" w:rsidP="00095C66">
            <w:pPr>
              <w:autoSpaceDE w:val="0"/>
              <w:autoSpaceDN w:val="0"/>
              <w:adjustRightInd w:val="0"/>
              <w:spacing w:after="0"/>
              <w:contextualSpacing/>
              <w:jc w:val="center"/>
              <w:rPr>
                <w:rFonts w:ascii="Century Gothic" w:hAnsi="Century Gothic" w:cs="TimesNewRoman"/>
                <w:color w:val="000000"/>
                <w:sz w:val="20"/>
                <w:szCs w:val="20"/>
              </w:rPr>
            </w:pPr>
            <w:r w:rsidRPr="00045C68">
              <w:rPr>
                <w:rFonts w:ascii="Century Gothic" w:hAnsi="Century Gothic" w:cs="TimesNewRoman"/>
                <w:color w:val="000000"/>
                <w:sz w:val="20"/>
                <w:szCs w:val="20"/>
              </w:rPr>
              <w:t>\</w:t>
            </w:r>
          </w:p>
        </w:tc>
        <w:tc>
          <w:tcPr>
            <w:tcW w:w="5912" w:type="dxa"/>
            <w:shd w:val="clear" w:color="auto" w:fill="auto"/>
          </w:tcPr>
          <w:p w:rsidR="00BE6B9B" w:rsidRPr="00045C68" w:rsidRDefault="00BE6B9B" w:rsidP="00095C66">
            <w:pPr>
              <w:autoSpaceDE w:val="0"/>
              <w:autoSpaceDN w:val="0"/>
              <w:adjustRightInd w:val="0"/>
              <w:spacing w:after="0"/>
              <w:contextualSpacing/>
              <w:rPr>
                <w:rFonts w:ascii="Century Gothic" w:hAnsi="Century Gothic" w:cs="Arial"/>
                <w:color w:val="000000"/>
                <w:sz w:val="20"/>
                <w:szCs w:val="20"/>
              </w:rPr>
            </w:pPr>
            <w:r w:rsidRPr="00045C68">
              <w:rPr>
                <w:rFonts w:ascii="Century Gothic" w:hAnsi="Century Gothic" w:cs="Arial"/>
                <w:color w:val="000000"/>
                <w:sz w:val="20"/>
                <w:szCs w:val="20"/>
              </w:rPr>
              <w:t>back slash</w:t>
            </w:r>
          </w:p>
        </w:tc>
      </w:tr>
      <w:tr w:rsidR="00BE6B9B" w:rsidRPr="00045C68" w:rsidTr="00666B7A">
        <w:trPr>
          <w:trHeight w:val="256"/>
        </w:trPr>
        <w:tc>
          <w:tcPr>
            <w:tcW w:w="2168" w:type="dxa"/>
            <w:shd w:val="clear" w:color="auto" w:fill="auto"/>
          </w:tcPr>
          <w:p w:rsidR="00BE6B9B" w:rsidRPr="00045C68" w:rsidRDefault="00BE6B9B" w:rsidP="00095C66">
            <w:pPr>
              <w:autoSpaceDE w:val="0"/>
              <w:autoSpaceDN w:val="0"/>
              <w:adjustRightInd w:val="0"/>
              <w:spacing w:after="0"/>
              <w:contextualSpacing/>
              <w:jc w:val="center"/>
              <w:rPr>
                <w:rFonts w:ascii="Century Gothic" w:hAnsi="Century Gothic" w:cs="TimesNewRoman"/>
                <w:color w:val="000000"/>
                <w:sz w:val="20"/>
                <w:szCs w:val="20"/>
              </w:rPr>
            </w:pPr>
            <w:r w:rsidRPr="00045C68">
              <w:rPr>
                <w:rFonts w:ascii="Century Gothic" w:hAnsi="Century Gothic" w:cs="TimesNewRoman"/>
                <w:color w:val="000000"/>
                <w:sz w:val="20"/>
                <w:szCs w:val="20"/>
              </w:rPr>
              <w:t>_</w:t>
            </w:r>
          </w:p>
        </w:tc>
        <w:tc>
          <w:tcPr>
            <w:tcW w:w="5912" w:type="dxa"/>
            <w:shd w:val="clear" w:color="auto" w:fill="auto"/>
          </w:tcPr>
          <w:p w:rsidR="00BE6B9B" w:rsidRPr="00045C68" w:rsidRDefault="00BE6B9B" w:rsidP="00095C66">
            <w:pPr>
              <w:autoSpaceDE w:val="0"/>
              <w:autoSpaceDN w:val="0"/>
              <w:adjustRightInd w:val="0"/>
              <w:spacing w:after="0"/>
              <w:contextualSpacing/>
              <w:rPr>
                <w:rFonts w:ascii="Century Gothic" w:hAnsi="Century Gothic" w:cs="Arial"/>
                <w:color w:val="000000"/>
                <w:sz w:val="20"/>
                <w:szCs w:val="20"/>
              </w:rPr>
            </w:pPr>
            <w:r w:rsidRPr="00045C68">
              <w:rPr>
                <w:rFonts w:ascii="Century Gothic" w:hAnsi="Century Gothic" w:cs="Arial"/>
                <w:color w:val="000000"/>
                <w:sz w:val="20"/>
                <w:szCs w:val="20"/>
              </w:rPr>
              <w:t>underscore</w:t>
            </w:r>
          </w:p>
        </w:tc>
      </w:tr>
      <w:tr w:rsidR="00BE6B9B" w:rsidRPr="00045C68" w:rsidTr="00666B7A">
        <w:trPr>
          <w:trHeight w:val="256"/>
        </w:trPr>
        <w:tc>
          <w:tcPr>
            <w:tcW w:w="2168" w:type="dxa"/>
            <w:shd w:val="clear" w:color="auto" w:fill="auto"/>
          </w:tcPr>
          <w:p w:rsidR="00BE6B9B" w:rsidRPr="00045C68" w:rsidRDefault="00BE6B9B" w:rsidP="00095C66">
            <w:pPr>
              <w:autoSpaceDE w:val="0"/>
              <w:autoSpaceDN w:val="0"/>
              <w:adjustRightInd w:val="0"/>
              <w:spacing w:after="0"/>
              <w:contextualSpacing/>
              <w:jc w:val="center"/>
              <w:rPr>
                <w:rFonts w:ascii="Century Gothic" w:hAnsi="Century Gothic" w:cs="TimesNewRoman"/>
                <w:color w:val="000000"/>
                <w:sz w:val="20"/>
                <w:szCs w:val="20"/>
              </w:rPr>
            </w:pPr>
            <w:r w:rsidRPr="00045C68">
              <w:rPr>
                <w:rFonts w:ascii="Century Gothic" w:hAnsi="Century Gothic" w:cs="TimesNewRoman"/>
                <w:color w:val="000000"/>
                <w:sz w:val="20"/>
                <w:szCs w:val="20"/>
              </w:rPr>
              <w:t>^</w:t>
            </w:r>
          </w:p>
        </w:tc>
        <w:tc>
          <w:tcPr>
            <w:tcW w:w="5912" w:type="dxa"/>
            <w:shd w:val="clear" w:color="auto" w:fill="auto"/>
          </w:tcPr>
          <w:p w:rsidR="00BE6B9B" w:rsidRPr="00045C68" w:rsidRDefault="00BE6B9B" w:rsidP="00095C66">
            <w:pPr>
              <w:autoSpaceDE w:val="0"/>
              <w:autoSpaceDN w:val="0"/>
              <w:adjustRightInd w:val="0"/>
              <w:spacing w:after="0"/>
              <w:contextualSpacing/>
              <w:rPr>
                <w:rFonts w:ascii="Century Gothic" w:hAnsi="Century Gothic" w:cs="Arial"/>
                <w:color w:val="000000"/>
                <w:sz w:val="20"/>
                <w:szCs w:val="20"/>
              </w:rPr>
            </w:pPr>
            <w:r w:rsidRPr="00045C68">
              <w:rPr>
                <w:rFonts w:ascii="Century Gothic" w:hAnsi="Century Gothic" w:cs="Arial"/>
                <w:color w:val="000000"/>
                <w:sz w:val="20"/>
                <w:szCs w:val="20"/>
              </w:rPr>
              <w:t>circumflex</w:t>
            </w:r>
          </w:p>
        </w:tc>
      </w:tr>
      <w:tr w:rsidR="00BE6B9B" w:rsidRPr="00045C68" w:rsidTr="00666B7A">
        <w:trPr>
          <w:trHeight w:val="256"/>
        </w:trPr>
        <w:tc>
          <w:tcPr>
            <w:tcW w:w="2168" w:type="dxa"/>
            <w:shd w:val="clear" w:color="auto" w:fill="auto"/>
          </w:tcPr>
          <w:p w:rsidR="00BE6B9B" w:rsidRPr="00045C68" w:rsidRDefault="00BE6B9B" w:rsidP="00095C66">
            <w:pPr>
              <w:autoSpaceDE w:val="0"/>
              <w:autoSpaceDN w:val="0"/>
              <w:adjustRightInd w:val="0"/>
              <w:spacing w:after="0"/>
              <w:contextualSpacing/>
              <w:jc w:val="center"/>
              <w:rPr>
                <w:rFonts w:ascii="Century Gothic" w:hAnsi="Century Gothic" w:cs="TimesNewRoman"/>
                <w:color w:val="000000"/>
                <w:sz w:val="20"/>
                <w:szCs w:val="20"/>
              </w:rPr>
            </w:pPr>
            <w:r w:rsidRPr="00045C68">
              <w:rPr>
                <w:rFonts w:ascii="Century Gothic" w:hAnsi="Century Gothic" w:cs="TimesNewRoman"/>
                <w:color w:val="000000"/>
                <w:sz w:val="20"/>
                <w:szCs w:val="20"/>
              </w:rPr>
              <w:t>`</w:t>
            </w:r>
          </w:p>
        </w:tc>
        <w:tc>
          <w:tcPr>
            <w:tcW w:w="5912" w:type="dxa"/>
            <w:shd w:val="clear" w:color="auto" w:fill="auto"/>
          </w:tcPr>
          <w:p w:rsidR="00BE6B9B" w:rsidRPr="00045C68" w:rsidRDefault="00BE6B9B" w:rsidP="00095C66">
            <w:pPr>
              <w:autoSpaceDE w:val="0"/>
              <w:autoSpaceDN w:val="0"/>
              <w:adjustRightInd w:val="0"/>
              <w:spacing w:after="0"/>
              <w:contextualSpacing/>
              <w:rPr>
                <w:rFonts w:ascii="Century Gothic" w:hAnsi="Century Gothic" w:cs="Arial"/>
                <w:color w:val="000000"/>
                <w:sz w:val="20"/>
                <w:szCs w:val="20"/>
              </w:rPr>
            </w:pPr>
            <w:r w:rsidRPr="00045C68">
              <w:rPr>
                <w:rFonts w:ascii="Century Gothic" w:hAnsi="Century Gothic" w:cs="Arial"/>
                <w:color w:val="000000"/>
                <w:sz w:val="20"/>
                <w:szCs w:val="20"/>
              </w:rPr>
              <w:t>grave accent</w:t>
            </w:r>
          </w:p>
        </w:tc>
      </w:tr>
      <w:tr w:rsidR="00BE6B9B" w:rsidRPr="00045C68" w:rsidTr="00666B7A">
        <w:trPr>
          <w:trHeight w:val="256"/>
        </w:trPr>
        <w:tc>
          <w:tcPr>
            <w:tcW w:w="2168" w:type="dxa"/>
            <w:shd w:val="clear" w:color="auto" w:fill="auto"/>
          </w:tcPr>
          <w:p w:rsidR="00BE6B9B" w:rsidRPr="00045C68" w:rsidRDefault="00BE6B9B" w:rsidP="00095C66">
            <w:pPr>
              <w:autoSpaceDE w:val="0"/>
              <w:autoSpaceDN w:val="0"/>
              <w:adjustRightInd w:val="0"/>
              <w:spacing w:after="0"/>
              <w:contextualSpacing/>
              <w:jc w:val="center"/>
              <w:rPr>
                <w:rFonts w:ascii="Century Gothic" w:hAnsi="Century Gothic" w:cs="TimesNewRoman"/>
                <w:color w:val="000000"/>
                <w:sz w:val="20"/>
                <w:szCs w:val="20"/>
              </w:rPr>
            </w:pPr>
            <w:r w:rsidRPr="00045C68">
              <w:rPr>
                <w:rFonts w:ascii="Century Gothic" w:hAnsi="Century Gothic" w:cs="TimesNewRoman"/>
                <w:color w:val="000000"/>
                <w:sz w:val="20"/>
                <w:szCs w:val="20"/>
              </w:rPr>
              <w:t>|</w:t>
            </w:r>
          </w:p>
        </w:tc>
        <w:tc>
          <w:tcPr>
            <w:tcW w:w="5912" w:type="dxa"/>
            <w:shd w:val="clear" w:color="auto" w:fill="auto"/>
          </w:tcPr>
          <w:p w:rsidR="00BE6B9B" w:rsidRPr="00045C68" w:rsidRDefault="00BE6B9B" w:rsidP="00095C66">
            <w:pPr>
              <w:autoSpaceDE w:val="0"/>
              <w:autoSpaceDN w:val="0"/>
              <w:adjustRightInd w:val="0"/>
              <w:spacing w:after="0"/>
              <w:contextualSpacing/>
              <w:rPr>
                <w:rFonts w:ascii="Century Gothic" w:hAnsi="Century Gothic" w:cs="Arial"/>
                <w:color w:val="000000"/>
                <w:sz w:val="20"/>
                <w:szCs w:val="20"/>
              </w:rPr>
            </w:pPr>
            <w:r w:rsidRPr="00045C68">
              <w:rPr>
                <w:rFonts w:ascii="Century Gothic" w:hAnsi="Century Gothic" w:cs="Arial"/>
                <w:color w:val="000000"/>
                <w:sz w:val="20"/>
                <w:szCs w:val="20"/>
              </w:rPr>
              <w:t>vertical line</w:t>
            </w:r>
          </w:p>
        </w:tc>
      </w:tr>
      <w:tr w:rsidR="00BE6B9B" w:rsidRPr="00045C68" w:rsidTr="00666B7A">
        <w:trPr>
          <w:trHeight w:val="256"/>
        </w:trPr>
        <w:tc>
          <w:tcPr>
            <w:tcW w:w="2168" w:type="dxa"/>
            <w:tcBorders>
              <w:bottom w:val="single" w:sz="4" w:space="0" w:color="auto"/>
            </w:tcBorders>
            <w:shd w:val="clear" w:color="auto" w:fill="auto"/>
          </w:tcPr>
          <w:p w:rsidR="00BE6B9B" w:rsidRPr="00045C68" w:rsidRDefault="00BE6B9B" w:rsidP="00095C66">
            <w:pPr>
              <w:autoSpaceDE w:val="0"/>
              <w:autoSpaceDN w:val="0"/>
              <w:adjustRightInd w:val="0"/>
              <w:spacing w:after="0"/>
              <w:contextualSpacing/>
              <w:jc w:val="center"/>
              <w:rPr>
                <w:rFonts w:ascii="Century Gothic" w:hAnsi="Century Gothic" w:cs="TimesNewRoman"/>
                <w:color w:val="000000"/>
                <w:sz w:val="20"/>
                <w:szCs w:val="20"/>
              </w:rPr>
            </w:pPr>
            <w:r w:rsidRPr="00045C68">
              <w:rPr>
                <w:rFonts w:ascii="Century Gothic" w:hAnsi="Century Gothic" w:cs="TimesNewRoman"/>
                <w:color w:val="000000"/>
                <w:sz w:val="20"/>
                <w:szCs w:val="20"/>
              </w:rPr>
              <w:t>~</w:t>
            </w:r>
          </w:p>
        </w:tc>
        <w:tc>
          <w:tcPr>
            <w:tcW w:w="5912" w:type="dxa"/>
            <w:tcBorders>
              <w:bottom w:val="single" w:sz="4" w:space="0" w:color="auto"/>
            </w:tcBorders>
            <w:shd w:val="clear" w:color="auto" w:fill="auto"/>
          </w:tcPr>
          <w:p w:rsidR="00BE6B9B" w:rsidRPr="00045C68" w:rsidRDefault="00BE6B9B" w:rsidP="00095C66">
            <w:pPr>
              <w:autoSpaceDE w:val="0"/>
              <w:autoSpaceDN w:val="0"/>
              <w:adjustRightInd w:val="0"/>
              <w:spacing w:after="0"/>
              <w:contextualSpacing/>
              <w:rPr>
                <w:rFonts w:ascii="Century Gothic" w:hAnsi="Century Gothic" w:cs="Arial"/>
                <w:color w:val="000000"/>
                <w:sz w:val="20"/>
                <w:szCs w:val="20"/>
              </w:rPr>
            </w:pPr>
            <w:r w:rsidRPr="00045C68">
              <w:rPr>
                <w:rFonts w:ascii="Century Gothic" w:hAnsi="Century Gothic" w:cs="Arial"/>
                <w:color w:val="000000"/>
                <w:sz w:val="20"/>
                <w:szCs w:val="20"/>
              </w:rPr>
              <w:t xml:space="preserve">tilde </w:t>
            </w:r>
          </w:p>
        </w:tc>
      </w:tr>
      <w:tr w:rsidR="00BE6B9B" w:rsidRPr="00045C68" w:rsidTr="00666B7A">
        <w:trPr>
          <w:trHeight w:val="256"/>
        </w:trPr>
        <w:tc>
          <w:tcPr>
            <w:tcW w:w="2168" w:type="dxa"/>
            <w:shd w:val="clear" w:color="auto" w:fill="000000" w:themeFill="text1"/>
          </w:tcPr>
          <w:p w:rsidR="00BE6B9B" w:rsidRPr="00045C68" w:rsidRDefault="00F462A6" w:rsidP="00F462A6">
            <w:pPr>
              <w:autoSpaceDE w:val="0"/>
              <w:autoSpaceDN w:val="0"/>
              <w:adjustRightInd w:val="0"/>
              <w:spacing w:after="0"/>
              <w:contextualSpacing/>
              <w:jc w:val="center"/>
              <w:rPr>
                <w:rFonts w:ascii="Century Gothic" w:hAnsi="Century Gothic" w:cs="TimesNewRoman"/>
                <w:b/>
                <w:color w:val="FFFFFF" w:themeColor="background1"/>
                <w:sz w:val="20"/>
                <w:szCs w:val="20"/>
              </w:rPr>
            </w:pPr>
            <w:r w:rsidRPr="00045C68">
              <w:rPr>
                <w:rFonts w:ascii="Century Gothic" w:hAnsi="Century Gothic" w:cs="Arial"/>
                <w:b/>
                <w:color w:val="FFFFFF" w:themeColor="background1"/>
                <w:sz w:val="20"/>
                <w:szCs w:val="20"/>
              </w:rPr>
              <w:t>Control Codes</w:t>
            </w:r>
            <w:r w:rsidR="00D07BAC" w:rsidRPr="00045C68">
              <w:rPr>
                <w:rFonts w:ascii="Century Gothic" w:hAnsi="Century Gothic" w:cs="Arial"/>
                <w:b/>
                <w:color w:val="FFFFFF" w:themeColor="background1"/>
                <w:sz w:val="20"/>
                <w:szCs w:val="20"/>
              </w:rPr>
              <w:t xml:space="preserve"> </w:t>
            </w:r>
          </w:p>
        </w:tc>
        <w:tc>
          <w:tcPr>
            <w:tcW w:w="5912" w:type="dxa"/>
            <w:shd w:val="clear" w:color="auto" w:fill="000000" w:themeFill="text1"/>
          </w:tcPr>
          <w:p w:rsidR="00BE6B9B" w:rsidRPr="00045C68" w:rsidRDefault="00F462A6" w:rsidP="00F462A6">
            <w:pPr>
              <w:autoSpaceDE w:val="0"/>
              <w:autoSpaceDN w:val="0"/>
              <w:adjustRightInd w:val="0"/>
              <w:spacing w:after="0"/>
              <w:contextualSpacing/>
              <w:jc w:val="center"/>
              <w:rPr>
                <w:rFonts w:ascii="Century Gothic" w:hAnsi="Century Gothic" w:cs="Arial"/>
                <w:color w:val="FFFFFF" w:themeColor="background1"/>
                <w:sz w:val="20"/>
                <w:szCs w:val="20"/>
              </w:rPr>
            </w:pPr>
            <w:r w:rsidRPr="00045C68">
              <w:rPr>
                <w:rFonts w:ascii="Century Gothic" w:hAnsi="Century Gothic" w:cs="TimesNewRoman"/>
                <w:b/>
                <w:color w:val="FFFFFF" w:themeColor="background1"/>
                <w:sz w:val="20"/>
                <w:szCs w:val="20"/>
              </w:rPr>
              <w:t>Description</w:t>
            </w:r>
            <w:r w:rsidR="00D07BAC" w:rsidRPr="00045C68">
              <w:rPr>
                <w:rFonts w:ascii="Century Gothic" w:hAnsi="Century Gothic" w:cs="TimesNewRoman"/>
                <w:b/>
                <w:color w:val="FFFFFF" w:themeColor="background1"/>
                <w:sz w:val="20"/>
                <w:szCs w:val="20"/>
              </w:rPr>
              <w:t xml:space="preserve"> </w:t>
            </w:r>
            <w:r w:rsidR="00D07BAC" w:rsidRPr="00045C68">
              <w:rPr>
                <w:rFonts w:ascii="Century Gothic" w:hAnsi="Century Gothic" w:cs="TimesNewRoman"/>
                <w:color w:val="FFFFFF" w:themeColor="background1"/>
                <w:sz w:val="20"/>
                <w:szCs w:val="20"/>
              </w:rPr>
              <w:t>(in common use)</w:t>
            </w:r>
          </w:p>
        </w:tc>
      </w:tr>
      <w:tr w:rsidR="00F462A6" w:rsidRPr="00045C68" w:rsidTr="00666B7A">
        <w:trPr>
          <w:trHeight w:val="256"/>
        </w:trPr>
        <w:tc>
          <w:tcPr>
            <w:tcW w:w="2168" w:type="dxa"/>
            <w:shd w:val="clear" w:color="auto" w:fill="auto"/>
          </w:tcPr>
          <w:p w:rsidR="00F462A6" w:rsidRPr="00045C68" w:rsidRDefault="00F462A6" w:rsidP="00095C66">
            <w:pPr>
              <w:autoSpaceDE w:val="0"/>
              <w:autoSpaceDN w:val="0"/>
              <w:adjustRightInd w:val="0"/>
              <w:spacing w:after="0"/>
              <w:contextualSpacing/>
              <w:jc w:val="center"/>
              <w:rPr>
                <w:rFonts w:ascii="Century Gothic" w:hAnsi="Century Gothic" w:cs="TimesNewRoman"/>
                <w:color w:val="000000"/>
                <w:sz w:val="20"/>
                <w:szCs w:val="20"/>
              </w:rPr>
            </w:pPr>
            <w:r w:rsidRPr="00045C68">
              <w:rPr>
                <w:rFonts w:ascii="Century Gothic" w:hAnsi="Century Gothic" w:cs="TimesNewRoman"/>
                <w:color w:val="000000"/>
                <w:sz w:val="20"/>
                <w:szCs w:val="20"/>
              </w:rPr>
              <w:t>CR</w:t>
            </w:r>
          </w:p>
        </w:tc>
        <w:tc>
          <w:tcPr>
            <w:tcW w:w="5912" w:type="dxa"/>
            <w:shd w:val="clear" w:color="auto" w:fill="auto"/>
          </w:tcPr>
          <w:p w:rsidR="00F462A6" w:rsidRPr="00045C68" w:rsidRDefault="00F462A6" w:rsidP="00095C66">
            <w:pPr>
              <w:autoSpaceDE w:val="0"/>
              <w:autoSpaceDN w:val="0"/>
              <w:adjustRightInd w:val="0"/>
              <w:spacing w:after="0"/>
              <w:contextualSpacing/>
              <w:rPr>
                <w:rFonts w:ascii="Century Gothic" w:hAnsi="Century Gothic" w:cs="Arial"/>
                <w:color w:val="000000"/>
                <w:sz w:val="20"/>
                <w:szCs w:val="20"/>
              </w:rPr>
            </w:pPr>
            <w:r w:rsidRPr="00045C68">
              <w:rPr>
                <w:rFonts w:ascii="Century Gothic" w:hAnsi="Century Gothic" w:cs="Arial"/>
                <w:color w:val="000000"/>
                <w:sz w:val="20"/>
                <w:szCs w:val="20"/>
              </w:rPr>
              <w:t>carriage return</w:t>
            </w:r>
          </w:p>
        </w:tc>
      </w:tr>
      <w:tr w:rsidR="00F462A6" w:rsidRPr="00045C68" w:rsidTr="00666B7A">
        <w:trPr>
          <w:trHeight w:val="256"/>
        </w:trPr>
        <w:tc>
          <w:tcPr>
            <w:tcW w:w="2168" w:type="dxa"/>
            <w:shd w:val="clear" w:color="auto" w:fill="auto"/>
          </w:tcPr>
          <w:p w:rsidR="00F462A6" w:rsidRPr="00045C68" w:rsidRDefault="00F462A6" w:rsidP="00095C66">
            <w:pPr>
              <w:autoSpaceDE w:val="0"/>
              <w:autoSpaceDN w:val="0"/>
              <w:adjustRightInd w:val="0"/>
              <w:spacing w:after="0"/>
              <w:contextualSpacing/>
              <w:jc w:val="center"/>
              <w:rPr>
                <w:rFonts w:ascii="Century Gothic" w:hAnsi="Century Gothic" w:cs="TimesNewRoman"/>
                <w:color w:val="000000"/>
                <w:sz w:val="20"/>
                <w:szCs w:val="20"/>
              </w:rPr>
            </w:pPr>
            <w:r w:rsidRPr="00045C68">
              <w:rPr>
                <w:rFonts w:ascii="Century Gothic" w:hAnsi="Century Gothic" w:cs="TimesNewRoman"/>
                <w:color w:val="000000"/>
                <w:sz w:val="20"/>
                <w:szCs w:val="20"/>
              </w:rPr>
              <w:t>LF</w:t>
            </w:r>
          </w:p>
        </w:tc>
        <w:tc>
          <w:tcPr>
            <w:tcW w:w="5912" w:type="dxa"/>
            <w:shd w:val="clear" w:color="auto" w:fill="auto"/>
          </w:tcPr>
          <w:p w:rsidR="00F462A6" w:rsidRPr="00045C68" w:rsidRDefault="00F462A6" w:rsidP="00095C66">
            <w:pPr>
              <w:autoSpaceDE w:val="0"/>
              <w:autoSpaceDN w:val="0"/>
              <w:adjustRightInd w:val="0"/>
              <w:spacing w:after="0"/>
              <w:contextualSpacing/>
              <w:rPr>
                <w:rFonts w:ascii="Century Gothic" w:hAnsi="Century Gothic" w:cs="Arial"/>
                <w:color w:val="000000"/>
                <w:sz w:val="20"/>
                <w:szCs w:val="20"/>
              </w:rPr>
            </w:pPr>
            <w:r w:rsidRPr="00045C68">
              <w:rPr>
                <w:rFonts w:ascii="Century Gothic" w:hAnsi="Century Gothic" w:cs="Arial"/>
                <w:color w:val="000000"/>
                <w:sz w:val="20"/>
                <w:szCs w:val="20"/>
              </w:rPr>
              <w:t>line feed</w:t>
            </w:r>
          </w:p>
        </w:tc>
      </w:tr>
    </w:tbl>
    <w:p w:rsidR="00C11C6B" w:rsidRPr="00045C68" w:rsidRDefault="00C11C6B" w:rsidP="00AA43D0">
      <w:pPr>
        <w:pStyle w:val="ListParagraph"/>
        <w:rPr>
          <w:rFonts w:ascii="Century Gothic" w:hAnsi="Century Gothic" w:cs="Arial"/>
          <w:color w:val="000000"/>
          <w:sz w:val="20"/>
          <w:szCs w:val="20"/>
        </w:rPr>
      </w:pPr>
    </w:p>
    <w:p w:rsidR="00D07BAC" w:rsidRPr="00045C68" w:rsidRDefault="00D07BAC" w:rsidP="00666B7A">
      <w:pPr>
        <w:pStyle w:val="Heading3"/>
        <w:numPr>
          <w:ilvl w:val="0"/>
          <w:numId w:val="27"/>
        </w:numPr>
        <w:ind w:left="1800"/>
        <w:rPr>
          <w:rFonts w:ascii="Century Gothic" w:hAnsi="Century Gothic"/>
        </w:rPr>
      </w:pPr>
      <w:bookmarkStart w:id="49" w:name="_Toc464810900"/>
      <w:r w:rsidRPr="00045C68">
        <w:rPr>
          <w:rFonts w:ascii="Century Gothic" w:hAnsi="Century Gothic"/>
        </w:rPr>
        <w:t>Special Characters in XML Content</w:t>
      </w:r>
      <w:bookmarkEnd w:id="49"/>
    </w:p>
    <w:p w:rsidR="004304E0" w:rsidRPr="00045C68" w:rsidRDefault="004304E0" w:rsidP="00666B7A">
      <w:pPr>
        <w:spacing w:before="120" w:after="0"/>
        <w:ind w:left="1800"/>
        <w:rPr>
          <w:rFonts w:ascii="Century Gothic" w:hAnsi="Century Gothic" w:cs="Arial"/>
          <w:color w:val="000000"/>
          <w:sz w:val="20"/>
          <w:szCs w:val="20"/>
        </w:rPr>
      </w:pPr>
      <w:r w:rsidRPr="00045C68">
        <w:rPr>
          <w:rFonts w:ascii="Century Gothic" w:hAnsi="Century Gothic" w:cs="Arial"/>
          <w:color w:val="000000"/>
          <w:sz w:val="20"/>
          <w:szCs w:val="20"/>
        </w:rPr>
        <w:t xml:space="preserve">Certain characters, referred to as special characters, are used by the XML structure and cannot be included </w:t>
      </w:r>
      <w:r w:rsidRPr="00045C68">
        <w:rPr>
          <w:rFonts w:ascii="Century Gothic" w:hAnsi="Century Gothic"/>
          <w:color w:val="000000"/>
          <w:sz w:val="20"/>
          <w:szCs w:val="20"/>
        </w:rPr>
        <w:t>within the data content itself. Use of these characters will cause a validation error even when opening the file.</w:t>
      </w:r>
      <w:r w:rsidRPr="00045C68">
        <w:rPr>
          <w:rFonts w:ascii="Century Gothic" w:hAnsi="Century Gothic" w:cs="Arial"/>
          <w:color w:val="000000"/>
          <w:sz w:val="20"/>
          <w:szCs w:val="20"/>
        </w:rPr>
        <w:t xml:space="preserve"> Wherever these special characters appear in the data, alternate character sets, known as XML </w:t>
      </w:r>
      <w:r w:rsidR="00D07BAC" w:rsidRPr="00045C68">
        <w:rPr>
          <w:rFonts w:ascii="Century Gothic" w:hAnsi="Century Gothic" w:cs="Arial"/>
          <w:color w:val="000000"/>
          <w:sz w:val="20"/>
          <w:szCs w:val="20"/>
        </w:rPr>
        <w:t>representation</w:t>
      </w:r>
      <w:r w:rsidRPr="00045C68">
        <w:rPr>
          <w:rFonts w:ascii="Century Gothic" w:hAnsi="Century Gothic" w:cs="Arial"/>
          <w:color w:val="000000"/>
          <w:sz w:val="20"/>
          <w:szCs w:val="20"/>
        </w:rPr>
        <w:t xml:space="preserve">, must be substituted for them before the data may be included in the XML file to be exported. The special characters and corresponding XML </w:t>
      </w:r>
      <w:r w:rsidR="00BA2196" w:rsidRPr="00045C68">
        <w:rPr>
          <w:rFonts w:ascii="Century Gothic" w:hAnsi="Century Gothic" w:cs="Arial"/>
          <w:color w:val="000000"/>
          <w:sz w:val="20"/>
          <w:szCs w:val="20"/>
        </w:rPr>
        <w:t>representation</w:t>
      </w:r>
      <w:r w:rsidRPr="00045C68">
        <w:rPr>
          <w:rFonts w:ascii="Century Gothic" w:hAnsi="Century Gothic" w:cs="Arial"/>
          <w:color w:val="000000"/>
          <w:sz w:val="20"/>
          <w:szCs w:val="20"/>
        </w:rPr>
        <w:t xml:space="preserve"> are listed below. </w:t>
      </w:r>
    </w:p>
    <w:p w:rsidR="00D07BAC" w:rsidRPr="00045C68" w:rsidRDefault="00D07BAC" w:rsidP="00D07BAC">
      <w:pPr>
        <w:spacing w:before="120" w:after="0"/>
        <w:ind w:left="1080"/>
        <w:rPr>
          <w:rFonts w:ascii="Century Gothic" w:hAnsi="Century Gothic" w:cs="Arial"/>
          <w:color w:val="000000"/>
          <w:sz w:val="20"/>
          <w:szCs w:val="20"/>
        </w:rPr>
      </w:pPr>
    </w:p>
    <w:tbl>
      <w:tblPr>
        <w:tblW w:w="4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2700"/>
      </w:tblGrid>
      <w:tr w:rsidR="004304E0" w:rsidRPr="00045C68" w:rsidTr="004111F4">
        <w:trPr>
          <w:trHeight w:val="242"/>
          <w:tblHeader/>
          <w:jc w:val="center"/>
        </w:trPr>
        <w:tc>
          <w:tcPr>
            <w:tcW w:w="2155" w:type="dxa"/>
            <w:shd w:val="clear" w:color="auto" w:fill="000000"/>
            <w:vAlign w:val="center"/>
          </w:tcPr>
          <w:p w:rsidR="004304E0" w:rsidRPr="00045C68" w:rsidRDefault="004304E0" w:rsidP="00095C66">
            <w:pPr>
              <w:autoSpaceDE w:val="0"/>
              <w:autoSpaceDN w:val="0"/>
              <w:adjustRightInd w:val="0"/>
              <w:spacing w:after="0"/>
              <w:contextualSpacing/>
              <w:jc w:val="center"/>
              <w:rPr>
                <w:rFonts w:ascii="Century Gothic" w:hAnsi="Century Gothic" w:cs="TimesNewRoman"/>
                <w:b/>
                <w:color w:val="FFFFFF" w:themeColor="background1"/>
                <w:sz w:val="20"/>
                <w:szCs w:val="20"/>
              </w:rPr>
            </w:pPr>
            <w:r w:rsidRPr="00045C68">
              <w:rPr>
                <w:rFonts w:ascii="Century Gothic" w:hAnsi="Century Gothic" w:cs="TimesNewRoman"/>
                <w:b/>
                <w:color w:val="FFFFFF" w:themeColor="background1"/>
                <w:sz w:val="20"/>
                <w:szCs w:val="20"/>
              </w:rPr>
              <w:t>Special Characters</w:t>
            </w:r>
          </w:p>
        </w:tc>
        <w:tc>
          <w:tcPr>
            <w:tcW w:w="2700" w:type="dxa"/>
            <w:shd w:val="clear" w:color="auto" w:fill="000000"/>
            <w:vAlign w:val="center"/>
          </w:tcPr>
          <w:p w:rsidR="004304E0" w:rsidRPr="00045C68" w:rsidRDefault="004304E0" w:rsidP="00D07BAC">
            <w:pPr>
              <w:autoSpaceDE w:val="0"/>
              <w:autoSpaceDN w:val="0"/>
              <w:adjustRightInd w:val="0"/>
              <w:spacing w:after="0"/>
              <w:contextualSpacing/>
              <w:jc w:val="center"/>
              <w:rPr>
                <w:rFonts w:ascii="Century Gothic" w:hAnsi="Century Gothic" w:cs="TimesNewRoman"/>
                <w:b/>
                <w:color w:val="FFFFFF" w:themeColor="background1"/>
                <w:sz w:val="20"/>
                <w:szCs w:val="20"/>
              </w:rPr>
            </w:pPr>
            <w:r w:rsidRPr="00045C68">
              <w:rPr>
                <w:rFonts w:ascii="Century Gothic" w:hAnsi="Century Gothic" w:cs="TimesNewRoman"/>
                <w:b/>
                <w:color w:val="FFFFFF" w:themeColor="background1"/>
                <w:sz w:val="20"/>
                <w:szCs w:val="20"/>
              </w:rPr>
              <w:t xml:space="preserve">XML </w:t>
            </w:r>
            <w:r w:rsidR="00D07BAC" w:rsidRPr="00045C68">
              <w:rPr>
                <w:rFonts w:ascii="Century Gothic" w:hAnsi="Century Gothic" w:cs="TimesNewRoman"/>
                <w:b/>
                <w:color w:val="FFFFFF" w:themeColor="background1"/>
                <w:sz w:val="20"/>
                <w:szCs w:val="20"/>
              </w:rPr>
              <w:t>Representation</w:t>
            </w:r>
          </w:p>
        </w:tc>
      </w:tr>
      <w:tr w:rsidR="004304E0" w:rsidRPr="00045C68" w:rsidTr="004111F4">
        <w:trPr>
          <w:trHeight w:val="256"/>
          <w:jc w:val="center"/>
        </w:trPr>
        <w:tc>
          <w:tcPr>
            <w:tcW w:w="2155" w:type="dxa"/>
            <w:shd w:val="clear" w:color="auto" w:fill="auto"/>
          </w:tcPr>
          <w:p w:rsidR="004304E0" w:rsidRPr="00045C68" w:rsidRDefault="004304E0" w:rsidP="00095C66">
            <w:pPr>
              <w:autoSpaceDE w:val="0"/>
              <w:autoSpaceDN w:val="0"/>
              <w:adjustRightInd w:val="0"/>
              <w:spacing w:after="0"/>
              <w:contextualSpacing/>
              <w:rPr>
                <w:rFonts w:ascii="Century Gothic" w:hAnsi="Century Gothic" w:cs="TimesNewRoman"/>
                <w:color w:val="000000"/>
                <w:sz w:val="20"/>
                <w:szCs w:val="20"/>
              </w:rPr>
            </w:pPr>
            <w:r w:rsidRPr="00045C68">
              <w:rPr>
                <w:rFonts w:ascii="Century Gothic" w:hAnsi="Century Gothic" w:cs="TimesNewRoman"/>
                <w:color w:val="000000"/>
                <w:sz w:val="20"/>
                <w:szCs w:val="20"/>
              </w:rPr>
              <w:t>“ (double quote)</w:t>
            </w:r>
          </w:p>
        </w:tc>
        <w:tc>
          <w:tcPr>
            <w:tcW w:w="2700" w:type="dxa"/>
            <w:shd w:val="clear" w:color="auto" w:fill="auto"/>
          </w:tcPr>
          <w:p w:rsidR="004304E0" w:rsidRPr="00045C68" w:rsidRDefault="004304E0" w:rsidP="00095C66">
            <w:pPr>
              <w:autoSpaceDE w:val="0"/>
              <w:autoSpaceDN w:val="0"/>
              <w:adjustRightInd w:val="0"/>
              <w:spacing w:after="0"/>
              <w:contextualSpacing/>
              <w:rPr>
                <w:rFonts w:ascii="Century Gothic" w:hAnsi="Century Gothic" w:cs="TimesNewRoman"/>
                <w:color w:val="000000"/>
                <w:sz w:val="20"/>
                <w:szCs w:val="20"/>
              </w:rPr>
            </w:pPr>
            <w:r w:rsidRPr="00045C68">
              <w:rPr>
                <w:rFonts w:ascii="Century Gothic" w:hAnsi="Century Gothic" w:cs="TimesNewRoman"/>
                <w:color w:val="000000"/>
                <w:sz w:val="20"/>
                <w:szCs w:val="20"/>
              </w:rPr>
              <w:t>&amp;quote;</w:t>
            </w:r>
          </w:p>
        </w:tc>
      </w:tr>
      <w:tr w:rsidR="004304E0" w:rsidRPr="00045C68" w:rsidTr="004111F4">
        <w:trPr>
          <w:trHeight w:val="256"/>
          <w:jc w:val="center"/>
        </w:trPr>
        <w:tc>
          <w:tcPr>
            <w:tcW w:w="2155" w:type="dxa"/>
            <w:shd w:val="clear" w:color="auto" w:fill="auto"/>
          </w:tcPr>
          <w:p w:rsidR="004304E0" w:rsidRPr="00045C68" w:rsidRDefault="004304E0" w:rsidP="00095C66">
            <w:pPr>
              <w:autoSpaceDE w:val="0"/>
              <w:autoSpaceDN w:val="0"/>
              <w:adjustRightInd w:val="0"/>
              <w:spacing w:after="0"/>
              <w:contextualSpacing/>
              <w:rPr>
                <w:rFonts w:ascii="Century Gothic" w:hAnsi="Century Gothic" w:cs="TimesNewRoman"/>
                <w:color w:val="000000"/>
                <w:sz w:val="20"/>
                <w:szCs w:val="20"/>
              </w:rPr>
            </w:pPr>
            <w:r w:rsidRPr="00045C68">
              <w:rPr>
                <w:rFonts w:ascii="Century Gothic" w:hAnsi="Century Gothic" w:cs="TimesNewRoman"/>
                <w:color w:val="000000"/>
                <w:sz w:val="20"/>
                <w:szCs w:val="20"/>
              </w:rPr>
              <w:t>‘ (single quote)</w:t>
            </w:r>
          </w:p>
        </w:tc>
        <w:tc>
          <w:tcPr>
            <w:tcW w:w="2700" w:type="dxa"/>
            <w:shd w:val="clear" w:color="auto" w:fill="auto"/>
          </w:tcPr>
          <w:p w:rsidR="004304E0" w:rsidRPr="00045C68" w:rsidRDefault="004304E0" w:rsidP="00095C66">
            <w:pPr>
              <w:autoSpaceDE w:val="0"/>
              <w:autoSpaceDN w:val="0"/>
              <w:adjustRightInd w:val="0"/>
              <w:spacing w:after="0"/>
              <w:rPr>
                <w:rFonts w:ascii="Century Gothic" w:hAnsi="Century Gothic" w:cs="Arial"/>
                <w:color w:val="000000"/>
                <w:sz w:val="20"/>
                <w:szCs w:val="20"/>
              </w:rPr>
            </w:pPr>
            <w:r w:rsidRPr="00045C68">
              <w:rPr>
                <w:rFonts w:ascii="Century Gothic" w:hAnsi="Century Gothic" w:cs="Arial"/>
                <w:color w:val="000000"/>
                <w:sz w:val="20"/>
                <w:szCs w:val="20"/>
              </w:rPr>
              <w:t>&amp;apos;</w:t>
            </w:r>
          </w:p>
        </w:tc>
      </w:tr>
      <w:tr w:rsidR="004304E0" w:rsidRPr="00045C68" w:rsidTr="004111F4">
        <w:trPr>
          <w:trHeight w:val="256"/>
          <w:jc w:val="center"/>
        </w:trPr>
        <w:tc>
          <w:tcPr>
            <w:tcW w:w="2155" w:type="dxa"/>
            <w:shd w:val="clear" w:color="auto" w:fill="auto"/>
          </w:tcPr>
          <w:p w:rsidR="004304E0" w:rsidRPr="00045C68" w:rsidRDefault="004304E0" w:rsidP="00095C66">
            <w:pPr>
              <w:autoSpaceDE w:val="0"/>
              <w:autoSpaceDN w:val="0"/>
              <w:adjustRightInd w:val="0"/>
              <w:spacing w:after="0"/>
              <w:contextualSpacing/>
              <w:rPr>
                <w:rFonts w:ascii="Century Gothic" w:hAnsi="Century Gothic" w:cs="TimesNewRoman"/>
                <w:color w:val="000000"/>
                <w:sz w:val="20"/>
                <w:szCs w:val="20"/>
              </w:rPr>
            </w:pPr>
            <w:r w:rsidRPr="00045C68">
              <w:rPr>
                <w:rFonts w:ascii="Century Gothic" w:hAnsi="Century Gothic" w:cs="TimesNewRoman"/>
                <w:color w:val="000000"/>
                <w:sz w:val="20"/>
                <w:szCs w:val="20"/>
              </w:rPr>
              <w:t>&lt; (left brace)</w:t>
            </w:r>
          </w:p>
        </w:tc>
        <w:tc>
          <w:tcPr>
            <w:tcW w:w="2700" w:type="dxa"/>
            <w:shd w:val="clear" w:color="auto" w:fill="auto"/>
          </w:tcPr>
          <w:p w:rsidR="004304E0" w:rsidRPr="00045C68" w:rsidRDefault="004304E0" w:rsidP="00095C66">
            <w:pPr>
              <w:autoSpaceDE w:val="0"/>
              <w:autoSpaceDN w:val="0"/>
              <w:adjustRightInd w:val="0"/>
              <w:spacing w:after="0"/>
              <w:rPr>
                <w:rFonts w:ascii="Century Gothic" w:hAnsi="Century Gothic" w:cs="Arial"/>
                <w:color w:val="000000"/>
                <w:sz w:val="20"/>
                <w:szCs w:val="20"/>
              </w:rPr>
            </w:pPr>
            <w:r w:rsidRPr="00045C68">
              <w:rPr>
                <w:rFonts w:ascii="Century Gothic" w:hAnsi="Century Gothic" w:cs="Arial"/>
                <w:color w:val="000000"/>
                <w:sz w:val="20"/>
                <w:szCs w:val="20"/>
              </w:rPr>
              <w:t>&amp;lt;</w:t>
            </w:r>
          </w:p>
        </w:tc>
      </w:tr>
      <w:tr w:rsidR="004304E0" w:rsidRPr="00045C68" w:rsidTr="004111F4">
        <w:trPr>
          <w:trHeight w:val="70"/>
          <w:jc w:val="center"/>
        </w:trPr>
        <w:tc>
          <w:tcPr>
            <w:tcW w:w="2155" w:type="dxa"/>
            <w:shd w:val="clear" w:color="auto" w:fill="auto"/>
          </w:tcPr>
          <w:p w:rsidR="004304E0" w:rsidRPr="00045C68" w:rsidRDefault="004304E0" w:rsidP="00095C66">
            <w:pPr>
              <w:autoSpaceDE w:val="0"/>
              <w:autoSpaceDN w:val="0"/>
              <w:adjustRightInd w:val="0"/>
              <w:spacing w:after="0"/>
              <w:contextualSpacing/>
              <w:rPr>
                <w:rFonts w:ascii="Century Gothic" w:hAnsi="Century Gothic" w:cs="TimesNewRoman"/>
                <w:color w:val="000000"/>
                <w:sz w:val="20"/>
                <w:szCs w:val="20"/>
              </w:rPr>
            </w:pPr>
            <w:r w:rsidRPr="00045C68">
              <w:rPr>
                <w:rFonts w:ascii="Century Gothic" w:hAnsi="Century Gothic" w:cs="TimesNewRoman"/>
                <w:color w:val="000000"/>
                <w:sz w:val="20"/>
                <w:szCs w:val="20"/>
              </w:rPr>
              <w:t>&gt; (right brace)</w:t>
            </w:r>
          </w:p>
        </w:tc>
        <w:tc>
          <w:tcPr>
            <w:tcW w:w="2700" w:type="dxa"/>
            <w:shd w:val="clear" w:color="auto" w:fill="auto"/>
          </w:tcPr>
          <w:p w:rsidR="004304E0" w:rsidRPr="00045C68" w:rsidRDefault="004304E0" w:rsidP="00095C66">
            <w:pPr>
              <w:autoSpaceDE w:val="0"/>
              <w:autoSpaceDN w:val="0"/>
              <w:adjustRightInd w:val="0"/>
              <w:spacing w:after="0"/>
              <w:contextualSpacing/>
              <w:rPr>
                <w:rFonts w:ascii="Century Gothic" w:hAnsi="Century Gothic" w:cs="Arial"/>
                <w:color w:val="000000"/>
                <w:sz w:val="20"/>
                <w:szCs w:val="20"/>
              </w:rPr>
            </w:pPr>
            <w:r w:rsidRPr="00045C68">
              <w:rPr>
                <w:rFonts w:ascii="Century Gothic" w:hAnsi="Century Gothic" w:cs="Arial"/>
                <w:color w:val="000000"/>
                <w:sz w:val="20"/>
                <w:szCs w:val="20"/>
              </w:rPr>
              <w:t>&amp;gt;</w:t>
            </w:r>
          </w:p>
        </w:tc>
      </w:tr>
      <w:tr w:rsidR="004304E0" w:rsidRPr="00045C68" w:rsidTr="004111F4">
        <w:trPr>
          <w:trHeight w:val="70"/>
          <w:jc w:val="center"/>
        </w:trPr>
        <w:tc>
          <w:tcPr>
            <w:tcW w:w="2155" w:type="dxa"/>
            <w:shd w:val="clear" w:color="auto" w:fill="auto"/>
          </w:tcPr>
          <w:p w:rsidR="004304E0" w:rsidRPr="00045C68" w:rsidRDefault="004304E0" w:rsidP="00095C66">
            <w:pPr>
              <w:autoSpaceDE w:val="0"/>
              <w:autoSpaceDN w:val="0"/>
              <w:adjustRightInd w:val="0"/>
              <w:spacing w:after="0"/>
              <w:contextualSpacing/>
              <w:rPr>
                <w:rFonts w:ascii="Century Gothic" w:hAnsi="Century Gothic" w:cs="TimesNewRoman"/>
                <w:color w:val="000000"/>
                <w:sz w:val="20"/>
                <w:szCs w:val="20"/>
              </w:rPr>
            </w:pPr>
            <w:r w:rsidRPr="00045C68">
              <w:rPr>
                <w:rFonts w:ascii="Century Gothic" w:hAnsi="Century Gothic" w:cs="TimesNewRoman"/>
                <w:color w:val="000000"/>
                <w:sz w:val="20"/>
                <w:szCs w:val="20"/>
              </w:rPr>
              <w:lastRenderedPageBreak/>
              <w:t>&amp; (ampersand)</w:t>
            </w:r>
          </w:p>
        </w:tc>
        <w:tc>
          <w:tcPr>
            <w:tcW w:w="2700" w:type="dxa"/>
            <w:shd w:val="clear" w:color="auto" w:fill="auto"/>
          </w:tcPr>
          <w:p w:rsidR="004304E0" w:rsidRPr="00045C68" w:rsidRDefault="004304E0" w:rsidP="00095C66">
            <w:pPr>
              <w:autoSpaceDE w:val="0"/>
              <w:autoSpaceDN w:val="0"/>
              <w:adjustRightInd w:val="0"/>
              <w:spacing w:after="0"/>
              <w:contextualSpacing/>
              <w:rPr>
                <w:rFonts w:ascii="Century Gothic" w:hAnsi="Century Gothic" w:cs="Arial"/>
                <w:color w:val="000000"/>
                <w:sz w:val="20"/>
                <w:szCs w:val="20"/>
              </w:rPr>
            </w:pPr>
            <w:r w:rsidRPr="00045C68">
              <w:rPr>
                <w:rFonts w:ascii="Century Gothic" w:hAnsi="Century Gothic" w:cs="Arial"/>
                <w:color w:val="000000"/>
                <w:sz w:val="20"/>
                <w:szCs w:val="20"/>
              </w:rPr>
              <w:t>&amp;amp;</w:t>
            </w:r>
          </w:p>
        </w:tc>
      </w:tr>
    </w:tbl>
    <w:p w:rsidR="004304E0" w:rsidRPr="00045C68" w:rsidRDefault="004304E0" w:rsidP="004304E0">
      <w:pPr>
        <w:autoSpaceDE w:val="0"/>
        <w:autoSpaceDN w:val="0"/>
        <w:adjustRightInd w:val="0"/>
        <w:spacing w:after="0"/>
        <w:ind w:left="720"/>
        <w:rPr>
          <w:rFonts w:ascii="Century Gothic" w:hAnsi="Century Gothic" w:cs="Helvetica"/>
          <w:color w:val="000000"/>
          <w:sz w:val="20"/>
          <w:szCs w:val="20"/>
        </w:rPr>
      </w:pPr>
    </w:p>
    <w:p w:rsidR="00BA2196" w:rsidRPr="00045C68" w:rsidRDefault="00BA2196" w:rsidP="004111F4">
      <w:pPr>
        <w:autoSpaceDE w:val="0"/>
        <w:autoSpaceDN w:val="0"/>
        <w:adjustRightInd w:val="0"/>
        <w:spacing w:after="0"/>
        <w:ind w:left="1800"/>
        <w:rPr>
          <w:rFonts w:ascii="Century Gothic" w:hAnsi="Century Gothic" w:cs="Helvetica"/>
          <w:color w:val="000000"/>
          <w:sz w:val="20"/>
          <w:szCs w:val="20"/>
        </w:rPr>
      </w:pPr>
      <w:r w:rsidRPr="00045C68">
        <w:rPr>
          <w:rFonts w:ascii="Century Gothic" w:hAnsi="Century Gothic" w:cs="Helvetica"/>
          <w:color w:val="000000"/>
          <w:sz w:val="20"/>
          <w:szCs w:val="20"/>
        </w:rPr>
        <w:t xml:space="preserve">As an example, AB &amp; C Transport would populate their name in a </w:t>
      </w:r>
      <w:r w:rsidR="004364D3" w:rsidRPr="00045C68">
        <w:rPr>
          <w:rFonts w:ascii="Century Gothic" w:hAnsi="Century Gothic" w:cs="Helvetica"/>
          <w:color w:val="000000"/>
          <w:sz w:val="20"/>
          <w:szCs w:val="20"/>
        </w:rPr>
        <w:t>pain</w:t>
      </w:r>
      <w:r w:rsidRPr="00045C68">
        <w:rPr>
          <w:rFonts w:ascii="Century Gothic" w:hAnsi="Century Gothic" w:cs="Helvetica"/>
          <w:color w:val="000000"/>
          <w:sz w:val="20"/>
          <w:szCs w:val="20"/>
        </w:rPr>
        <w:t>.001 message as:</w:t>
      </w:r>
    </w:p>
    <w:p w:rsidR="00BA2196" w:rsidRPr="00045C68" w:rsidRDefault="00666B7A" w:rsidP="00D07BAC">
      <w:pPr>
        <w:autoSpaceDE w:val="0"/>
        <w:autoSpaceDN w:val="0"/>
        <w:adjustRightInd w:val="0"/>
        <w:spacing w:after="0"/>
        <w:ind w:left="1080"/>
        <w:rPr>
          <w:rFonts w:ascii="Century Gothic" w:hAnsi="Century Gothic" w:cs="Helvetica"/>
          <w:color w:val="000000"/>
          <w:sz w:val="20"/>
          <w:szCs w:val="20"/>
        </w:rPr>
      </w:pPr>
      <w:r w:rsidRPr="00045C68">
        <w:rPr>
          <w:rFonts w:ascii="Century Gothic" w:hAnsi="Century Gothic" w:cs="Helvetica"/>
          <w:noProof/>
          <w:color w:val="000000"/>
          <w:sz w:val="20"/>
          <w:szCs w:val="20"/>
        </w:rPr>
        <mc:AlternateContent>
          <mc:Choice Requires="wps">
            <w:drawing>
              <wp:anchor distT="0" distB="0" distL="114300" distR="114300" simplePos="0" relativeHeight="251657728" behindDoc="1" locked="0" layoutInCell="1" allowOverlap="1" wp14:anchorId="3C9052C8" wp14:editId="07C49FCC">
                <wp:simplePos x="0" y="0"/>
                <wp:positionH relativeFrom="column">
                  <wp:posOffset>889000</wp:posOffset>
                </wp:positionH>
                <wp:positionV relativeFrom="paragraph">
                  <wp:posOffset>128270</wp:posOffset>
                </wp:positionV>
                <wp:extent cx="5059045" cy="685800"/>
                <wp:effectExtent l="0" t="0" r="27305" b="19050"/>
                <wp:wrapTight wrapText="bothSides">
                  <wp:wrapPolygon edited="0">
                    <wp:start x="0" y="0"/>
                    <wp:lineTo x="0" y="21600"/>
                    <wp:lineTo x="21635" y="21600"/>
                    <wp:lineTo x="21635" y="0"/>
                    <wp:lineTo x="0" y="0"/>
                  </wp:wrapPolygon>
                </wp:wrapTight>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59045" cy="685800"/>
                        </a:xfrm>
                        <a:prstGeom prst="rect">
                          <a:avLst/>
                        </a:prstGeom>
                        <a:solidFill>
                          <a:srgbClr val="FFFFFF"/>
                        </a:solidFill>
                        <a:ln w="9525">
                          <a:solidFill>
                            <a:srgbClr val="000000"/>
                          </a:solidFill>
                          <a:miter lim="800000"/>
                          <a:headEnd/>
                          <a:tailEnd/>
                        </a:ln>
                      </wps:spPr>
                      <wps:txbx>
                        <w:txbxContent>
                          <w:p w:rsidR="00045C68" w:rsidRDefault="00045C68" w:rsidP="00BA2196">
                            <w:pPr>
                              <w:autoSpaceDE w:val="0"/>
                              <w:autoSpaceDN w:val="0"/>
                              <w:adjustRightInd w:val="0"/>
                              <w:spacing w:after="0"/>
                              <w:ind w:left="1080"/>
                              <w:rPr>
                                <w:rFonts w:ascii="Century Gothic" w:hAnsi="Century Gothic" w:cs="Helvetica"/>
                                <w:color w:val="000000"/>
                                <w:sz w:val="20"/>
                                <w:szCs w:val="20"/>
                              </w:rPr>
                            </w:pPr>
                            <w:r>
                              <w:rPr>
                                <w:rFonts w:ascii="Century Gothic" w:hAnsi="Century Gothic" w:cs="Helvetica"/>
                                <w:color w:val="000000"/>
                                <w:sz w:val="20"/>
                                <w:szCs w:val="20"/>
                              </w:rPr>
                              <w:t>&lt;Cdtr&gt;</w:t>
                            </w:r>
                          </w:p>
                          <w:p w:rsidR="00045C68" w:rsidRDefault="00045C68" w:rsidP="00BA2196">
                            <w:pPr>
                              <w:autoSpaceDE w:val="0"/>
                              <w:autoSpaceDN w:val="0"/>
                              <w:adjustRightInd w:val="0"/>
                              <w:spacing w:after="0"/>
                              <w:ind w:left="1440" w:firstLine="720"/>
                              <w:rPr>
                                <w:rFonts w:ascii="Century Gothic" w:hAnsi="Century Gothic" w:cs="Helvetica"/>
                                <w:color w:val="000000"/>
                                <w:sz w:val="20"/>
                                <w:szCs w:val="20"/>
                              </w:rPr>
                            </w:pPr>
                            <w:r>
                              <w:rPr>
                                <w:rFonts w:ascii="Century Gothic" w:hAnsi="Century Gothic" w:cs="Helvetica"/>
                                <w:color w:val="000000"/>
                                <w:sz w:val="20"/>
                                <w:szCs w:val="20"/>
                              </w:rPr>
                              <w:t>&lt;Nm&gt;AB &amp;amp; C TRANSPORT &lt;/Nm</w:t>
                            </w:r>
                          </w:p>
                          <w:p w:rsidR="00045C68" w:rsidRDefault="00045C68" w:rsidP="00BA2196">
                            <w:pPr>
                              <w:autoSpaceDE w:val="0"/>
                              <w:autoSpaceDN w:val="0"/>
                              <w:adjustRightInd w:val="0"/>
                              <w:spacing w:after="0"/>
                              <w:ind w:left="1080"/>
                              <w:rPr>
                                <w:rFonts w:ascii="Century Gothic" w:hAnsi="Century Gothic" w:cs="Helvetica"/>
                                <w:color w:val="000000"/>
                                <w:sz w:val="20"/>
                                <w:szCs w:val="20"/>
                              </w:rPr>
                            </w:pPr>
                            <w:r>
                              <w:rPr>
                                <w:rFonts w:ascii="Century Gothic" w:hAnsi="Century Gothic" w:cs="Helvetica"/>
                                <w:color w:val="000000"/>
                                <w:sz w:val="20"/>
                                <w:szCs w:val="20"/>
                              </w:rPr>
                              <w:t>&lt;/Cdtr&gt;</w:t>
                            </w:r>
                          </w:p>
                          <w:p w:rsidR="00045C68" w:rsidRDefault="00045C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9052C8" id="Rectangle 2" o:spid="_x0000_s1037" style="position:absolute;left:0;text-align:left;margin-left:70pt;margin-top:10.1pt;width:398.35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">
                <v:textbox>
                  <w:txbxContent>
                    <w:p w:rsidR="00045C68" w:rsidRDefault="00045C68" w:rsidP="00BA2196">
                      <w:pPr>
                        <w:autoSpaceDE w:val="0"/>
                        <w:autoSpaceDN w:val="0"/>
                        <w:adjustRightInd w:val="0"/>
                        <w:spacing w:after="0"/>
                        <w:ind w:left="1080"/>
                        <w:rPr>
                          <w:rFonts w:ascii="Century Gothic" w:hAnsi="Century Gothic" w:cs="Helvetica"/>
                          <w:color w:val="000000"/>
                          <w:sz w:val="20"/>
                          <w:szCs w:val="20"/>
                        </w:rPr>
                      </w:pPr>
                      <w:r>
                        <w:rPr>
                          <w:rFonts w:ascii="Century Gothic" w:hAnsi="Century Gothic" w:cs="Helvetica"/>
                          <w:color w:val="000000"/>
                          <w:sz w:val="20"/>
                          <w:szCs w:val="20"/>
                        </w:rPr>
                        <w:t>&lt;Cdtr&gt;</w:t>
                      </w:r>
                    </w:p>
                    <w:p w:rsidR="00045C68" w:rsidRDefault="00045C68" w:rsidP="00BA2196">
                      <w:pPr>
                        <w:autoSpaceDE w:val="0"/>
                        <w:autoSpaceDN w:val="0"/>
                        <w:adjustRightInd w:val="0"/>
                        <w:spacing w:after="0"/>
                        <w:ind w:left="1440" w:firstLine="720"/>
                        <w:rPr>
                          <w:rFonts w:ascii="Century Gothic" w:hAnsi="Century Gothic" w:cs="Helvetica"/>
                          <w:color w:val="000000"/>
                          <w:sz w:val="20"/>
                          <w:szCs w:val="20"/>
                        </w:rPr>
                      </w:pPr>
                      <w:r>
                        <w:rPr>
                          <w:rFonts w:ascii="Century Gothic" w:hAnsi="Century Gothic" w:cs="Helvetica"/>
                          <w:color w:val="000000"/>
                          <w:sz w:val="20"/>
                          <w:szCs w:val="20"/>
                        </w:rPr>
                        <w:t>&lt;Nm&gt;AB &amp;amp; C TRANSPORT &lt;/Nm</w:t>
                      </w:r>
                    </w:p>
                    <w:p w:rsidR="00045C68" w:rsidRDefault="00045C68" w:rsidP="00BA2196">
                      <w:pPr>
                        <w:autoSpaceDE w:val="0"/>
                        <w:autoSpaceDN w:val="0"/>
                        <w:adjustRightInd w:val="0"/>
                        <w:spacing w:after="0"/>
                        <w:ind w:left="1080"/>
                        <w:rPr>
                          <w:rFonts w:ascii="Century Gothic" w:hAnsi="Century Gothic" w:cs="Helvetica"/>
                          <w:color w:val="000000"/>
                          <w:sz w:val="20"/>
                          <w:szCs w:val="20"/>
                        </w:rPr>
                      </w:pPr>
                      <w:r>
                        <w:rPr>
                          <w:rFonts w:ascii="Century Gothic" w:hAnsi="Century Gothic" w:cs="Helvetica"/>
                          <w:color w:val="000000"/>
                          <w:sz w:val="20"/>
                          <w:szCs w:val="20"/>
                        </w:rPr>
                        <w:t>&lt;/Cdtr&gt;</w:t>
                      </w:r>
                    </w:p>
                    <w:p w:rsidR="00045C68" w:rsidRDefault="00045C68"/>
                  </w:txbxContent>
                </v:textbox>
                <w10:wrap type="tight"/>
              </v:rect>
            </w:pict>
          </mc:Fallback>
        </mc:AlternateContent>
      </w:r>
    </w:p>
    <w:p w:rsidR="004304E0" w:rsidRPr="00045C68" w:rsidRDefault="004304E0" w:rsidP="004111F4">
      <w:pPr>
        <w:autoSpaceDE w:val="0"/>
        <w:autoSpaceDN w:val="0"/>
        <w:adjustRightInd w:val="0"/>
        <w:spacing w:after="0"/>
        <w:ind w:left="1800"/>
        <w:rPr>
          <w:rFonts w:ascii="Century Gothic" w:hAnsi="Century Gothic" w:cs="Helvetica"/>
          <w:color w:val="000000"/>
          <w:sz w:val="20"/>
          <w:szCs w:val="20"/>
        </w:rPr>
      </w:pPr>
      <w:r w:rsidRPr="00045C68">
        <w:rPr>
          <w:rFonts w:ascii="Century Gothic" w:hAnsi="Century Gothic" w:cs="Helvetica"/>
          <w:color w:val="000000"/>
          <w:sz w:val="20"/>
          <w:szCs w:val="20"/>
        </w:rPr>
        <w:t>This method for handling special characters applies irrespective of whether the full Unicode character set, or only the restricted Basic Latin character set, is used.</w:t>
      </w:r>
    </w:p>
    <w:p w:rsidR="00B13B88" w:rsidRPr="00045C68" w:rsidRDefault="00B13B88" w:rsidP="00B13B88">
      <w:pPr>
        <w:autoSpaceDE w:val="0"/>
        <w:autoSpaceDN w:val="0"/>
        <w:adjustRightInd w:val="0"/>
        <w:spacing w:after="0" w:line="240" w:lineRule="auto"/>
        <w:ind w:left="1080"/>
        <w:rPr>
          <w:rFonts w:ascii="Century Gothic" w:hAnsi="Century Gothic" w:cs="HelveticaNeueLTStd-Md"/>
          <w:sz w:val="20"/>
          <w:szCs w:val="20"/>
        </w:rPr>
      </w:pPr>
    </w:p>
    <w:p w:rsidR="00F23B06" w:rsidRPr="00045C68" w:rsidRDefault="00F23B06" w:rsidP="004111F4">
      <w:pPr>
        <w:pStyle w:val="Heading2"/>
        <w:numPr>
          <w:ilvl w:val="0"/>
          <w:numId w:val="70"/>
        </w:numPr>
        <w:rPr>
          <w:rFonts w:ascii="Century Gothic" w:hAnsi="Century Gothic"/>
        </w:rPr>
      </w:pPr>
      <w:bookmarkStart w:id="50" w:name="_Toc464810901"/>
      <w:r w:rsidRPr="00045C68">
        <w:rPr>
          <w:rFonts w:ascii="Century Gothic" w:hAnsi="Century Gothic"/>
        </w:rPr>
        <w:t>ISO Country Codes</w:t>
      </w:r>
      <w:bookmarkEnd w:id="50"/>
    </w:p>
    <w:p w:rsidR="00F23B06" w:rsidRPr="00045C68" w:rsidRDefault="00F23B06" w:rsidP="00BD4F05">
      <w:pPr>
        <w:keepNext/>
        <w:keepLines/>
        <w:spacing w:before="120" w:after="0"/>
        <w:ind w:left="1440"/>
        <w:outlineLvl w:val="3"/>
        <w:rPr>
          <w:rStyle w:val="Hyperlink"/>
          <w:rFonts w:ascii="Century Gothic" w:hAnsi="Century Gothic" w:cs="HelveticaNeueLTStd-Lt"/>
          <w:sz w:val="20"/>
          <w:szCs w:val="20"/>
        </w:rPr>
      </w:pPr>
      <w:r w:rsidRPr="00045C68">
        <w:rPr>
          <w:rFonts w:ascii="Century Gothic" w:hAnsi="Century Gothic" w:cs="HelveticaNeueLTStd-Lt"/>
          <w:color w:val="000000"/>
          <w:sz w:val="20"/>
          <w:szCs w:val="20"/>
        </w:rPr>
        <w:t xml:space="preserve">Code to identify a country, a dependency, or geopolitical interest on the basis of country names obtained from the United Nations. </w:t>
      </w:r>
      <w:r w:rsidR="00940148" w:rsidRPr="00045C68">
        <w:rPr>
          <w:rFonts w:ascii="Century Gothic" w:hAnsi="Century Gothic" w:cs="HelveticaNeueLTStd-Lt"/>
          <w:color w:val="000000"/>
          <w:sz w:val="20"/>
          <w:szCs w:val="20"/>
        </w:rPr>
        <w:t>The ISO country code</w:t>
      </w:r>
      <w:r w:rsidRPr="00045C68">
        <w:rPr>
          <w:rFonts w:ascii="Century Gothic" w:hAnsi="Century Gothic" w:cs="HelveticaNeueLTStd-Lt"/>
          <w:color w:val="000000"/>
          <w:sz w:val="20"/>
          <w:szCs w:val="20"/>
        </w:rPr>
        <w:t xml:space="preserve"> list is available on the </w:t>
      </w:r>
      <w:r w:rsidR="00940148" w:rsidRPr="00045C68">
        <w:rPr>
          <w:rFonts w:ascii="Century Gothic" w:hAnsi="Century Gothic" w:cs="HelveticaNeueLTStd-Lt"/>
          <w:color w:val="000000"/>
          <w:sz w:val="20"/>
          <w:szCs w:val="20"/>
        </w:rPr>
        <w:t>Online Browsing Platform (OBP) websi</w:t>
      </w:r>
      <w:r w:rsidRPr="00045C68">
        <w:rPr>
          <w:rFonts w:ascii="Century Gothic" w:hAnsi="Century Gothic" w:cs="HelveticaNeueLTStd-Lt"/>
          <w:color w:val="000000"/>
          <w:sz w:val="20"/>
          <w:szCs w:val="20"/>
        </w:rPr>
        <w:t xml:space="preserve">te: </w:t>
      </w:r>
      <w:hyperlink r:id="rId17" w:anchor="search" w:history="1">
        <w:r w:rsidRPr="00045C68">
          <w:rPr>
            <w:rStyle w:val="Hyperlink"/>
            <w:rFonts w:ascii="Century Gothic" w:hAnsi="Century Gothic" w:cs="HelveticaNeueLTStd-Lt"/>
            <w:sz w:val="20"/>
            <w:szCs w:val="20"/>
          </w:rPr>
          <w:t>https://www.iso.org/obp/ui/#search</w:t>
        </w:r>
      </w:hyperlink>
    </w:p>
    <w:p w:rsidR="004111F4" w:rsidRPr="00045C68" w:rsidRDefault="004111F4" w:rsidP="00BD4F05">
      <w:pPr>
        <w:keepNext/>
        <w:keepLines/>
        <w:spacing w:before="120" w:after="0"/>
        <w:ind w:left="1440"/>
        <w:outlineLvl w:val="3"/>
        <w:rPr>
          <w:rFonts w:ascii="Century Gothic" w:hAnsi="Century Gothic" w:cs="HelveticaNeueLTStd-Lt"/>
          <w:color w:val="000000"/>
          <w:sz w:val="20"/>
          <w:szCs w:val="20"/>
        </w:rPr>
      </w:pPr>
    </w:p>
    <w:p w:rsidR="00F23B06" w:rsidRPr="00045C68" w:rsidRDefault="00F23B06" w:rsidP="004111F4">
      <w:pPr>
        <w:pStyle w:val="Heading2"/>
        <w:numPr>
          <w:ilvl w:val="0"/>
          <w:numId w:val="70"/>
        </w:numPr>
        <w:rPr>
          <w:rFonts w:ascii="Century Gothic" w:hAnsi="Century Gothic"/>
        </w:rPr>
      </w:pPr>
      <w:bookmarkStart w:id="51" w:name="_Toc464810902"/>
      <w:r w:rsidRPr="00045C68">
        <w:rPr>
          <w:rFonts w:ascii="Century Gothic" w:hAnsi="Century Gothic"/>
        </w:rPr>
        <w:t>External Code List</w:t>
      </w:r>
      <w:bookmarkEnd w:id="51"/>
    </w:p>
    <w:p w:rsidR="00F23B06" w:rsidRPr="00045C68" w:rsidRDefault="00940148" w:rsidP="00BD4F05">
      <w:pPr>
        <w:keepNext/>
        <w:keepLines/>
        <w:spacing w:before="120" w:after="0"/>
        <w:ind w:left="1440"/>
        <w:outlineLvl w:val="3"/>
        <w:rPr>
          <w:rStyle w:val="Hyperlink"/>
          <w:rFonts w:ascii="Century Gothic" w:hAnsi="Century Gothic" w:cs="HelveticaNeueLTStd-Lt"/>
          <w:sz w:val="20"/>
          <w:szCs w:val="20"/>
        </w:rPr>
      </w:pPr>
      <w:r w:rsidRPr="00045C68">
        <w:rPr>
          <w:rFonts w:ascii="Century Gothic" w:hAnsi="Century Gothic" w:cs="HelveticaNeueLTStd-Lt"/>
          <w:color w:val="000000"/>
          <w:sz w:val="20"/>
          <w:szCs w:val="20"/>
        </w:rPr>
        <w:t xml:space="preserve">ISO publishes a list of codes allowed within ISO 20022 XML message schemas. Please see the inventory of External Code Lists on the ISO website: </w:t>
      </w:r>
      <w:hyperlink r:id="rId18" w:history="1">
        <w:r w:rsidRPr="00045C68">
          <w:rPr>
            <w:rStyle w:val="Hyperlink"/>
            <w:rFonts w:ascii="Century Gothic" w:hAnsi="Century Gothic" w:cs="HelveticaNeueLTStd-Lt"/>
            <w:sz w:val="20"/>
            <w:szCs w:val="20"/>
          </w:rPr>
          <w:t>http://www.iso20022.org/external_code_list.page</w:t>
        </w:r>
      </w:hyperlink>
    </w:p>
    <w:p w:rsidR="004111F4" w:rsidRPr="00045C68" w:rsidRDefault="004111F4" w:rsidP="00BD4F05">
      <w:pPr>
        <w:keepNext/>
        <w:keepLines/>
        <w:spacing w:before="120" w:after="0"/>
        <w:ind w:left="1440"/>
        <w:outlineLvl w:val="3"/>
        <w:rPr>
          <w:rFonts w:ascii="Century Gothic" w:hAnsi="Century Gothic" w:cs="HelveticaNeueLTStd-Lt"/>
          <w:color w:val="000000"/>
          <w:sz w:val="20"/>
          <w:szCs w:val="20"/>
        </w:rPr>
      </w:pPr>
    </w:p>
    <w:p w:rsidR="00940148" w:rsidRPr="00045C68" w:rsidRDefault="006D05B2" w:rsidP="004111F4">
      <w:pPr>
        <w:pStyle w:val="Heading2"/>
        <w:numPr>
          <w:ilvl w:val="0"/>
          <w:numId w:val="70"/>
        </w:numPr>
        <w:rPr>
          <w:rFonts w:ascii="Century Gothic" w:hAnsi="Century Gothic"/>
        </w:rPr>
      </w:pPr>
      <w:bookmarkStart w:id="52" w:name="_Toc464810903"/>
      <w:r>
        <w:rPr>
          <w:rFonts w:ascii="Century Gothic" w:hAnsi="Century Gothic"/>
        </w:rPr>
        <w:t>Related</w:t>
      </w:r>
      <w:r w:rsidR="00940148" w:rsidRPr="00045C68">
        <w:rPr>
          <w:rFonts w:ascii="Century Gothic" w:hAnsi="Century Gothic"/>
        </w:rPr>
        <w:t xml:space="preserve"> Resources</w:t>
      </w:r>
      <w:bookmarkEnd w:id="52"/>
    </w:p>
    <w:p w:rsidR="00940148" w:rsidRPr="00045C68" w:rsidRDefault="00940148" w:rsidP="00BD4F05">
      <w:pPr>
        <w:pStyle w:val="Heading3"/>
        <w:numPr>
          <w:ilvl w:val="0"/>
          <w:numId w:val="3"/>
        </w:numPr>
        <w:ind w:left="1800"/>
        <w:rPr>
          <w:rFonts w:ascii="Century Gothic" w:hAnsi="Century Gothic"/>
        </w:rPr>
      </w:pPr>
      <w:bookmarkStart w:id="53" w:name="_Toc464810904"/>
      <w:r w:rsidRPr="00045C68">
        <w:rPr>
          <w:rFonts w:ascii="Century Gothic" w:hAnsi="Century Gothic"/>
        </w:rPr>
        <w:t>ISO 20022</w:t>
      </w:r>
      <w:bookmarkEnd w:id="53"/>
      <w:r w:rsidRPr="00045C68">
        <w:rPr>
          <w:rFonts w:ascii="Century Gothic" w:hAnsi="Century Gothic"/>
        </w:rPr>
        <w:t xml:space="preserve"> </w:t>
      </w:r>
    </w:p>
    <w:p w:rsidR="004111F4" w:rsidRPr="00045C68" w:rsidRDefault="00040504" w:rsidP="00BD4F05">
      <w:pPr>
        <w:autoSpaceDE w:val="0"/>
        <w:autoSpaceDN w:val="0"/>
        <w:adjustRightInd w:val="0"/>
        <w:spacing w:before="120" w:after="0"/>
        <w:ind w:left="1800"/>
        <w:rPr>
          <w:rFonts w:ascii="Century Gothic" w:hAnsi="Century Gothic" w:cs="VialogLT-Light"/>
          <w:color w:val="000000" w:themeColor="text1"/>
          <w:sz w:val="20"/>
          <w:szCs w:val="20"/>
        </w:rPr>
      </w:pPr>
      <w:r w:rsidRPr="00045C68">
        <w:rPr>
          <w:rFonts w:ascii="Century Gothic" w:hAnsi="Century Gothic" w:cs="VialogLT-Light"/>
          <w:color w:val="000000" w:themeColor="text1"/>
          <w:sz w:val="20"/>
          <w:szCs w:val="20"/>
        </w:rPr>
        <w:t>The XML format of the pain.001 file is based on an XML stand</w:t>
      </w:r>
      <w:r w:rsidR="004111F4" w:rsidRPr="00045C68">
        <w:rPr>
          <w:rFonts w:ascii="Century Gothic" w:hAnsi="Century Gothic" w:cs="VialogLT-Light"/>
          <w:color w:val="000000" w:themeColor="text1"/>
          <w:sz w:val="20"/>
          <w:szCs w:val="20"/>
        </w:rPr>
        <w:t>ard published by the ISO organiz</w:t>
      </w:r>
      <w:r w:rsidRPr="00045C68">
        <w:rPr>
          <w:rFonts w:ascii="Century Gothic" w:hAnsi="Century Gothic" w:cs="VialogLT-Light"/>
          <w:color w:val="000000" w:themeColor="text1"/>
          <w:sz w:val="20"/>
          <w:szCs w:val="20"/>
        </w:rPr>
        <w:t xml:space="preserve">ation. </w:t>
      </w:r>
      <w:r w:rsidRPr="00045C68">
        <w:rPr>
          <w:rFonts w:ascii="Century Gothic" w:hAnsi="Century Gothic" w:cs="VialogLT-Medium"/>
          <w:color w:val="000000" w:themeColor="text1"/>
          <w:sz w:val="20"/>
          <w:szCs w:val="20"/>
        </w:rPr>
        <w:t xml:space="preserve">ISO 20022 </w:t>
      </w:r>
      <w:r w:rsidRPr="00045C68">
        <w:rPr>
          <w:rFonts w:ascii="Century Gothic" w:hAnsi="Century Gothic" w:cs="VialogLT-Light"/>
          <w:color w:val="000000" w:themeColor="text1"/>
          <w:sz w:val="20"/>
          <w:szCs w:val="20"/>
        </w:rPr>
        <w:t>defines the formats for files used in the financial are</w:t>
      </w:r>
      <w:r w:rsidR="009961D1" w:rsidRPr="00045C68">
        <w:rPr>
          <w:rFonts w:ascii="Century Gothic" w:hAnsi="Century Gothic" w:cs="VialogLT-Light"/>
          <w:color w:val="000000" w:themeColor="text1"/>
          <w:sz w:val="20"/>
          <w:szCs w:val="20"/>
        </w:rPr>
        <w:t xml:space="preserve">a. The ISO 20022 Message Definition report (MDR), Message Guideline (MUG), and XML schema pain.001.001.03.xsd </w:t>
      </w:r>
      <w:r w:rsidRPr="00045C68">
        <w:rPr>
          <w:rFonts w:ascii="Century Gothic" w:hAnsi="Century Gothic" w:cs="VialogLT-Light"/>
          <w:color w:val="000000" w:themeColor="text1"/>
          <w:sz w:val="20"/>
          <w:szCs w:val="20"/>
        </w:rPr>
        <w:t xml:space="preserve">can be downloaded from the ISO20022 web site at </w:t>
      </w:r>
    </w:p>
    <w:p w:rsidR="004111F4" w:rsidRPr="00045C68" w:rsidRDefault="00C01051" w:rsidP="00BD4F05">
      <w:pPr>
        <w:autoSpaceDE w:val="0"/>
        <w:autoSpaceDN w:val="0"/>
        <w:adjustRightInd w:val="0"/>
        <w:spacing w:before="120" w:after="0"/>
        <w:ind w:left="1800"/>
        <w:rPr>
          <w:rStyle w:val="Hyperlink"/>
          <w:rFonts w:ascii="Century Gothic" w:hAnsi="Century Gothic" w:cs="VialogLT-Light"/>
          <w:sz w:val="20"/>
          <w:szCs w:val="20"/>
        </w:rPr>
      </w:pPr>
      <w:hyperlink r:id="rId19" w:history="1">
        <w:r w:rsidR="004111F4" w:rsidRPr="00045C68">
          <w:rPr>
            <w:rStyle w:val="Hyperlink"/>
            <w:rFonts w:ascii="Century Gothic" w:hAnsi="Century Gothic" w:cs="VialogLT-Light"/>
            <w:sz w:val="20"/>
            <w:szCs w:val="20"/>
          </w:rPr>
          <w:t>https://www.iso20022.org/message_archive.page</w:t>
        </w:r>
      </w:hyperlink>
    </w:p>
    <w:p w:rsidR="009961D1" w:rsidRPr="00045C68" w:rsidRDefault="009961D1" w:rsidP="00040504">
      <w:pPr>
        <w:autoSpaceDE w:val="0"/>
        <w:autoSpaceDN w:val="0"/>
        <w:adjustRightInd w:val="0"/>
        <w:spacing w:before="120" w:after="0"/>
        <w:ind w:left="1080"/>
        <w:rPr>
          <w:rFonts w:ascii="Century Gothic" w:hAnsi="Century Gothic"/>
        </w:rPr>
      </w:pPr>
    </w:p>
    <w:p w:rsidR="00940148" w:rsidRPr="00045C68" w:rsidRDefault="00940148" w:rsidP="00BD4F05">
      <w:pPr>
        <w:pStyle w:val="Heading3"/>
        <w:numPr>
          <w:ilvl w:val="0"/>
          <w:numId w:val="3"/>
        </w:numPr>
        <w:ind w:left="1800"/>
        <w:rPr>
          <w:rFonts w:ascii="Century Gothic" w:hAnsi="Century Gothic"/>
        </w:rPr>
      </w:pPr>
      <w:bookmarkStart w:id="54" w:name="_Toc464810905"/>
      <w:r w:rsidRPr="00045C68">
        <w:rPr>
          <w:rFonts w:ascii="Century Gothic" w:hAnsi="Century Gothic"/>
        </w:rPr>
        <w:t>Common Global Implementation – Market Practice (CGI-MP)</w:t>
      </w:r>
      <w:bookmarkEnd w:id="54"/>
    </w:p>
    <w:p w:rsidR="004C2811" w:rsidRPr="00045C68" w:rsidRDefault="004C2811" w:rsidP="00BD4F05">
      <w:pPr>
        <w:spacing w:before="120" w:after="0"/>
        <w:ind w:left="1800"/>
        <w:rPr>
          <w:rFonts w:ascii="Century Gothic" w:hAnsi="Century Gothic"/>
          <w:sz w:val="20"/>
          <w:szCs w:val="20"/>
        </w:rPr>
      </w:pPr>
      <w:r w:rsidRPr="00045C68">
        <w:rPr>
          <w:rFonts w:ascii="Century Gothic" w:hAnsi="Century Gothic"/>
          <w:sz w:val="20"/>
          <w:szCs w:val="20"/>
        </w:rPr>
        <w:t xml:space="preserve">The Common Global Implementation - Market Practice (CGI-MP) initiative provides a forum for financial institutions </w:t>
      </w:r>
      <w:hyperlink r:id="rId20" w:tooltip="cgi-mp.png" w:history="1"/>
      <w:r w:rsidRPr="00045C68">
        <w:rPr>
          <w:rFonts w:ascii="Century Gothic" w:hAnsi="Century Gothic"/>
          <w:sz w:val="20"/>
          <w:szCs w:val="20"/>
        </w:rPr>
        <w:t xml:space="preserve">(banks and bank associations) and non-financial institutions (corporates, corporate associations, vendors and market infrastructures) to progress various corporate-to-bank implementation </w:t>
      </w:r>
      <w:r w:rsidRPr="00045C68">
        <w:rPr>
          <w:rFonts w:ascii="Century Gothic" w:hAnsi="Century Gothic"/>
          <w:sz w:val="20"/>
          <w:szCs w:val="20"/>
        </w:rPr>
        <w:lastRenderedPageBreak/>
        <w:t xml:space="preserve">topics on the use of ISO 20022 messages and other related activities, in the payments domain. </w:t>
      </w:r>
    </w:p>
    <w:p w:rsidR="00940148" w:rsidRPr="00045C68" w:rsidRDefault="004C2811" w:rsidP="004111F4">
      <w:pPr>
        <w:spacing w:before="120" w:after="0"/>
        <w:ind w:left="1800"/>
        <w:rPr>
          <w:rFonts w:ascii="Century Gothic" w:hAnsi="Century Gothic"/>
          <w:sz w:val="20"/>
          <w:szCs w:val="20"/>
        </w:rPr>
      </w:pPr>
      <w:r w:rsidRPr="00045C68">
        <w:rPr>
          <w:rFonts w:ascii="Century Gothic" w:hAnsi="Century Gothic"/>
          <w:sz w:val="20"/>
          <w:szCs w:val="20"/>
        </w:rPr>
        <w:t>The goal of CGI-MP is to simplify implementation for corporate users and, thereby, to promote wider acceptance of ISO 20022 as the common XML standard used between corporates and banks.</w:t>
      </w:r>
    </w:p>
    <w:p w:rsidR="004C2811" w:rsidRPr="00045C68" w:rsidRDefault="004C2811" w:rsidP="004111F4">
      <w:pPr>
        <w:spacing w:before="120" w:after="0"/>
        <w:ind w:left="1800"/>
        <w:rPr>
          <w:rFonts w:ascii="Century Gothic" w:hAnsi="Century Gothic"/>
          <w:sz w:val="20"/>
          <w:szCs w:val="20"/>
        </w:rPr>
      </w:pPr>
      <w:r w:rsidRPr="00045C68">
        <w:rPr>
          <w:rFonts w:ascii="Century Gothic" w:hAnsi="Century Gothic"/>
          <w:sz w:val="20"/>
          <w:szCs w:val="20"/>
        </w:rPr>
        <w:t>The mission of the CGI group will be achieved through consultation, collaboration and agreement on common implementation templates for relevant ISO 20022 financial messages, leading to their subsequent publication and promotion in order to attain widespread recognition and adoption.</w:t>
      </w:r>
    </w:p>
    <w:p w:rsidR="004C2811" w:rsidRPr="00045C68" w:rsidRDefault="004C2811" w:rsidP="004111F4">
      <w:pPr>
        <w:spacing w:before="120" w:after="0"/>
        <w:ind w:left="1800"/>
        <w:rPr>
          <w:rFonts w:ascii="Century Gothic" w:hAnsi="Century Gothic" w:cs="HelveticaNeueLTStd-Lt"/>
          <w:color w:val="000000"/>
          <w:sz w:val="20"/>
          <w:szCs w:val="20"/>
        </w:rPr>
      </w:pPr>
      <w:r w:rsidRPr="00045C68">
        <w:rPr>
          <w:rFonts w:ascii="Century Gothic" w:hAnsi="Century Gothic" w:cs="HelveticaNeueLTStd-Lt"/>
          <w:color w:val="000000"/>
          <w:sz w:val="20"/>
          <w:szCs w:val="20"/>
        </w:rPr>
        <w:t xml:space="preserve">Additional information on the CGI-MP can be here: </w:t>
      </w:r>
      <w:hyperlink r:id="rId21" w:history="1">
        <w:r w:rsidRPr="00045C68">
          <w:rPr>
            <w:rStyle w:val="Hyperlink"/>
            <w:rFonts w:ascii="Century Gothic" w:hAnsi="Century Gothic" w:cs="HelveticaNeueLTStd-Lt"/>
            <w:sz w:val="20"/>
            <w:szCs w:val="20"/>
          </w:rPr>
          <w:t>http://corporates.swift.com/en/cgi-mission-and-scope</w:t>
        </w:r>
      </w:hyperlink>
    </w:p>
    <w:p w:rsidR="004C2811" w:rsidRPr="00045C68" w:rsidRDefault="004C2811" w:rsidP="004C2811">
      <w:pPr>
        <w:spacing w:before="120" w:after="0"/>
        <w:ind w:left="1080"/>
        <w:rPr>
          <w:rFonts w:ascii="Century Gothic" w:hAnsi="Century Gothic" w:cs="HelveticaNeueLTStd-Lt"/>
          <w:color w:val="000000"/>
          <w:sz w:val="20"/>
          <w:szCs w:val="20"/>
        </w:rPr>
      </w:pPr>
    </w:p>
    <w:p w:rsidR="009F404C" w:rsidRPr="00045C68" w:rsidRDefault="009F404C" w:rsidP="00BD4F05">
      <w:pPr>
        <w:pStyle w:val="Heading3"/>
        <w:numPr>
          <w:ilvl w:val="0"/>
          <w:numId w:val="3"/>
        </w:numPr>
        <w:ind w:left="1800"/>
        <w:rPr>
          <w:rFonts w:ascii="Century Gothic" w:hAnsi="Century Gothic"/>
        </w:rPr>
      </w:pPr>
      <w:bookmarkStart w:id="55" w:name="_Toc464810906"/>
      <w:bookmarkStart w:id="56" w:name="_GoBack"/>
      <w:bookmarkEnd w:id="56"/>
      <w:r w:rsidRPr="00045C68">
        <w:rPr>
          <w:rFonts w:ascii="Century Gothic" w:hAnsi="Century Gothic"/>
        </w:rPr>
        <w:t>European Payments Council</w:t>
      </w:r>
      <w:r w:rsidR="00C44DD2" w:rsidRPr="00045C68">
        <w:rPr>
          <w:rFonts w:ascii="Century Gothic" w:hAnsi="Century Gothic"/>
        </w:rPr>
        <w:t xml:space="preserve"> (EPC)</w:t>
      </w:r>
      <w:r w:rsidRPr="00045C68">
        <w:rPr>
          <w:rFonts w:ascii="Century Gothic" w:hAnsi="Century Gothic"/>
        </w:rPr>
        <w:t xml:space="preserve"> Guidelines</w:t>
      </w:r>
      <w:r w:rsidR="00B02BE0" w:rsidRPr="00045C68">
        <w:rPr>
          <w:rFonts w:ascii="Century Gothic" w:hAnsi="Century Gothic"/>
        </w:rPr>
        <w:t xml:space="preserve"> for SEPA Transactions</w:t>
      </w:r>
      <w:bookmarkEnd w:id="55"/>
    </w:p>
    <w:p w:rsidR="00F23B06" w:rsidRPr="00045C68" w:rsidRDefault="00B02BE0" w:rsidP="00BD4F05">
      <w:pPr>
        <w:spacing w:before="120" w:after="0"/>
        <w:ind w:left="1800"/>
        <w:rPr>
          <w:rFonts w:ascii="Century Gothic" w:hAnsi="Century Gothic"/>
          <w:sz w:val="20"/>
          <w:szCs w:val="20"/>
        </w:rPr>
      </w:pPr>
      <w:r w:rsidRPr="00045C68">
        <w:rPr>
          <w:rFonts w:ascii="Century Gothic" w:hAnsi="Century Gothic"/>
          <w:sz w:val="20"/>
          <w:szCs w:val="20"/>
        </w:rPr>
        <w:t xml:space="preserve">Message Implementation Guidelines for </w:t>
      </w:r>
      <w:r w:rsidR="00206691" w:rsidRPr="00045C68">
        <w:rPr>
          <w:rFonts w:ascii="Century Gothic" w:hAnsi="Century Gothic"/>
          <w:sz w:val="20"/>
          <w:szCs w:val="20"/>
        </w:rPr>
        <w:t xml:space="preserve">ISO 20022 XML </w:t>
      </w:r>
      <w:r w:rsidRPr="00045C68">
        <w:rPr>
          <w:rFonts w:ascii="Century Gothic" w:hAnsi="Century Gothic"/>
          <w:sz w:val="20"/>
          <w:szCs w:val="20"/>
        </w:rPr>
        <w:t xml:space="preserve">SEPA Credit Transfers can be downloaded from the EPC website: </w:t>
      </w:r>
      <w:hyperlink r:id="rId22" w:history="1">
        <w:r w:rsidR="00C44DD2" w:rsidRPr="00045C68">
          <w:rPr>
            <w:rStyle w:val="Hyperlink"/>
            <w:rFonts w:ascii="Century Gothic" w:hAnsi="Century Gothic"/>
            <w:sz w:val="20"/>
            <w:szCs w:val="20"/>
          </w:rPr>
          <w:t>http://www.europeanpaymentscouncil.eu/index.cfm/sepa-credit-transfer/sepa-credit-transfer-sct/</w:t>
        </w:r>
      </w:hyperlink>
    </w:p>
    <w:p w:rsidR="00C44DD2" w:rsidRPr="00045C68" w:rsidRDefault="00C44DD2" w:rsidP="00C44DD2">
      <w:pPr>
        <w:spacing w:before="120" w:after="0"/>
        <w:ind w:left="1080"/>
        <w:rPr>
          <w:rFonts w:ascii="Century Gothic" w:hAnsi="Century Gothic"/>
        </w:rPr>
      </w:pPr>
    </w:p>
    <w:p w:rsidR="00666B7A" w:rsidRPr="00045C68" w:rsidRDefault="00666B7A" w:rsidP="003E11C3">
      <w:pPr>
        <w:rPr>
          <w:rFonts w:ascii="Century Gothic" w:hAnsi="Century Gothic"/>
          <w:sz w:val="20"/>
          <w:szCs w:val="20"/>
        </w:rPr>
        <w:sectPr w:rsidR="00666B7A" w:rsidRPr="00045C68" w:rsidSect="00752D5D">
          <w:pgSz w:w="12240" w:h="15840"/>
          <w:pgMar w:top="1008" w:right="1440" w:bottom="1008" w:left="1440" w:header="720" w:footer="720" w:gutter="0"/>
          <w:cols w:space="720"/>
          <w:docGrid w:linePitch="360"/>
        </w:sectPr>
      </w:pPr>
    </w:p>
    <w:p w:rsidR="00BD4F05" w:rsidRPr="00045C68" w:rsidRDefault="00BD4F05" w:rsidP="004111F4">
      <w:pPr>
        <w:pStyle w:val="Heading1"/>
        <w:numPr>
          <w:ilvl w:val="0"/>
          <w:numId w:val="72"/>
        </w:numPr>
        <w:rPr>
          <w:rFonts w:ascii="Century Gothic" w:hAnsi="Century Gothic"/>
        </w:rPr>
      </w:pPr>
      <w:bookmarkStart w:id="57" w:name="_Toc464810907"/>
      <w:r w:rsidRPr="00045C68">
        <w:rPr>
          <w:rFonts w:ascii="Century Gothic" w:hAnsi="Century Gothic"/>
        </w:rPr>
        <w:lastRenderedPageBreak/>
        <w:t>Revision History</w:t>
      </w:r>
      <w:bookmarkEnd w:id="57"/>
    </w:p>
    <w:p w:rsidR="004B2482" w:rsidRPr="00045C68" w:rsidRDefault="004B2482" w:rsidP="003E11C3">
      <w:pPr>
        <w:rPr>
          <w:rFonts w:ascii="Century Gothic" w:hAnsi="Century Gothic"/>
          <w:sz w:val="20"/>
          <w:szCs w:val="20"/>
        </w:rPr>
      </w:pPr>
    </w:p>
    <w:tbl>
      <w:tblPr>
        <w:tblStyle w:val="TableGrid"/>
        <w:tblW w:w="0" w:type="auto"/>
        <w:tblInd w:w="715" w:type="dxa"/>
        <w:tblLook w:val="04A0" w:firstRow="1" w:lastRow="0" w:firstColumn="1" w:lastColumn="0" w:noHBand="0" w:noVBand="1"/>
      </w:tblPr>
      <w:tblGrid>
        <w:gridCol w:w="1653"/>
        <w:gridCol w:w="1862"/>
        <w:gridCol w:w="5035"/>
      </w:tblGrid>
      <w:tr w:rsidR="00666B7A" w:rsidRPr="00045C68" w:rsidTr="004111F4">
        <w:tc>
          <w:tcPr>
            <w:tcW w:w="1653" w:type="dxa"/>
            <w:shd w:val="clear" w:color="auto" w:fill="DBE5F1" w:themeFill="accent1" w:themeFillTint="33"/>
          </w:tcPr>
          <w:p w:rsidR="00666B7A" w:rsidRPr="00045C68" w:rsidRDefault="00666B7A" w:rsidP="008845DF">
            <w:pPr>
              <w:jc w:val="center"/>
              <w:rPr>
                <w:rFonts w:ascii="Century Gothic" w:hAnsi="Century Gothic"/>
                <w:b/>
                <w:color w:val="0D0D0D" w:themeColor="text1" w:themeTint="F2"/>
                <w:lang w:val="en-US"/>
              </w:rPr>
            </w:pPr>
            <w:r w:rsidRPr="00045C68">
              <w:rPr>
                <w:rFonts w:ascii="Century Gothic" w:hAnsi="Century Gothic"/>
                <w:b/>
                <w:color w:val="0D0D0D" w:themeColor="text1" w:themeTint="F2"/>
                <w:lang w:val="en-US"/>
              </w:rPr>
              <w:t>Version</w:t>
            </w:r>
          </w:p>
        </w:tc>
        <w:tc>
          <w:tcPr>
            <w:tcW w:w="1862" w:type="dxa"/>
            <w:shd w:val="clear" w:color="auto" w:fill="DBE5F1" w:themeFill="accent1" w:themeFillTint="33"/>
          </w:tcPr>
          <w:p w:rsidR="00666B7A" w:rsidRPr="00045C68" w:rsidRDefault="00666B7A" w:rsidP="008845DF">
            <w:pPr>
              <w:jc w:val="center"/>
              <w:rPr>
                <w:rFonts w:ascii="Century Gothic" w:hAnsi="Century Gothic"/>
                <w:b/>
                <w:color w:val="0D0D0D" w:themeColor="text1" w:themeTint="F2"/>
                <w:lang w:val="en-US"/>
              </w:rPr>
            </w:pPr>
            <w:r w:rsidRPr="00045C68">
              <w:rPr>
                <w:rFonts w:ascii="Century Gothic" w:hAnsi="Century Gothic"/>
                <w:b/>
                <w:color w:val="0D0D0D" w:themeColor="text1" w:themeTint="F2"/>
                <w:lang w:val="en-US"/>
              </w:rPr>
              <w:t>Date</w:t>
            </w:r>
          </w:p>
        </w:tc>
        <w:tc>
          <w:tcPr>
            <w:tcW w:w="5035" w:type="dxa"/>
            <w:shd w:val="clear" w:color="auto" w:fill="DBE5F1" w:themeFill="accent1" w:themeFillTint="33"/>
          </w:tcPr>
          <w:p w:rsidR="00666B7A" w:rsidRPr="00045C68" w:rsidRDefault="00666B7A" w:rsidP="008845DF">
            <w:pPr>
              <w:jc w:val="center"/>
              <w:rPr>
                <w:rFonts w:ascii="Century Gothic" w:hAnsi="Century Gothic"/>
                <w:b/>
                <w:color w:val="0D0D0D" w:themeColor="text1" w:themeTint="F2"/>
                <w:lang w:val="en-US"/>
              </w:rPr>
            </w:pPr>
            <w:r w:rsidRPr="00045C68">
              <w:rPr>
                <w:rFonts w:ascii="Century Gothic" w:hAnsi="Century Gothic"/>
                <w:b/>
                <w:color w:val="0D0D0D" w:themeColor="text1" w:themeTint="F2"/>
                <w:lang w:val="en-US"/>
              </w:rPr>
              <w:t>Summary of Changes</w:t>
            </w:r>
          </w:p>
        </w:tc>
      </w:tr>
      <w:tr w:rsidR="00666B7A" w:rsidRPr="00045C68" w:rsidTr="004111F4">
        <w:tc>
          <w:tcPr>
            <w:tcW w:w="1653" w:type="dxa"/>
          </w:tcPr>
          <w:p w:rsidR="00666B7A" w:rsidRPr="00045C68" w:rsidRDefault="00666B7A" w:rsidP="008845DF">
            <w:pPr>
              <w:rPr>
                <w:rFonts w:ascii="Century Gothic" w:hAnsi="Century Gothic"/>
                <w:lang w:val="en-US"/>
              </w:rPr>
            </w:pPr>
            <w:r w:rsidRPr="00045C68">
              <w:rPr>
                <w:rFonts w:ascii="Century Gothic" w:hAnsi="Century Gothic"/>
                <w:lang w:val="en-US"/>
              </w:rPr>
              <w:t>1.0</w:t>
            </w:r>
          </w:p>
        </w:tc>
        <w:tc>
          <w:tcPr>
            <w:tcW w:w="1862" w:type="dxa"/>
          </w:tcPr>
          <w:p w:rsidR="00666B7A" w:rsidRPr="00045C68" w:rsidRDefault="00666B7A" w:rsidP="008845DF">
            <w:pPr>
              <w:rPr>
                <w:rFonts w:ascii="Century Gothic" w:hAnsi="Century Gothic"/>
                <w:lang w:val="en-US"/>
              </w:rPr>
            </w:pPr>
            <w:r w:rsidRPr="00045C68">
              <w:rPr>
                <w:rFonts w:ascii="Century Gothic" w:hAnsi="Century Gothic"/>
                <w:lang w:val="en-US"/>
              </w:rPr>
              <w:t>April 2015</w:t>
            </w:r>
          </w:p>
        </w:tc>
        <w:tc>
          <w:tcPr>
            <w:tcW w:w="5035" w:type="dxa"/>
          </w:tcPr>
          <w:p w:rsidR="00666B7A" w:rsidRPr="00045C68" w:rsidRDefault="00666B7A" w:rsidP="008845DF">
            <w:pPr>
              <w:rPr>
                <w:rFonts w:ascii="Century Gothic" w:hAnsi="Century Gothic"/>
                <w:lang w:val="en-US"/>
              </w:rPr>
            </w:pPr>
            <w:r w:rsidRPr="00045C68">
              <w:rPr>
                <w:rFonts w:ascii="Century Gothic" w:hAnsi="Century Gothic"/>
                <w:lang w:val="en-US"/>
              </w:rPr>
              <w:t>Creation Date</w:t>
            </w:r>
          </w:p>
        </w:tc>
      </w:tr>
      <w:tr w:rsidR="00666B7A" w:rsidRPr="00045C68" w:rsidTr="004111F4">
        <w:tc>
          <w:tcPr>
            <w:tcW w:w="1653" w:type="dxa"/>
          </w:tcPr>
          <w:p w:rsidR="00666B7A" w:rsidRPr="00045C68" w:rsidRDefault="00666B7A" w:rsidP="008845DF">
            <w:pPr>
              <w:rPr>
                <w:rFonts w:ascii="Century Gothic" w:hAnsi="Century Gothic"/>
                <w:lang w:val="en-US"/>
              </w:rPr>
            </w:pPr>
            <w:r w:rsidRPr="00045C68">
              <w:rPr>
                <w:rFonts w:ascii="Century Gothic" w:hAnsi="Century Gothic"/>
                <w:lang w:val="en-US"/>
              </w:rPr>
              <w:t>2.0</w:t>
            </w:r>
          </w:p>
        </w:tc>
        <w:tc>
          <w:tcPr>
            <w:tcW w:w="1862" w:type="dxa"/>
          </w:tcPr>
          <w:p w:rsidR="00666B7A" w:rsidRPr="00045C68" w:rsidRDefault="00666B7A" w:rsidP="008845DF">
            <w:pPr>
              <w:rPr>
                <w:rFonts w:ascii="Century Gothic" w:hAnsi="Century Gothic"/>
                <w:lang w:val="en-US"/>
              </w:rPr>
            </w:pPr>
            <w:r w:rsidRPr="00045C68">
              <w:rPr>
                <w:rFonts w:ascii="Century Gothic" w:hAnsi="Century Gothic"/>
                <w:lang w:val="en-US"/>
              </w:rPr>
              <w:t>March 2016</w:t>
            </w:r>
          </w:p>
        </w:tc>
        <w:tc>
          <w:tcPr>
            <w:tcW w:w="5035" w:type="dxa"/>
          </w:tcPr>
          <w:p w:rsidR="00666B7A" w:rsidRPr="00045C68" w:rsidRDefault="00666B7A" w:rsidP="008845DF">
            <w:pPr>
              <w:rPr>
                <w:rFonts w:ascii="Century Gothic" w:hAnsi="Century Gothic"/>
                <w:lang w:val="en-US"/>
              </w:rPr>
            </w:pPr>
            <w:r w:rsidRPr="00045C68">
              <w:rPr>
                <w:rFonts w:ascii="Century Gothic" w:hAnsi="Century Gothic"/>
                <w:lang w:val="en-US"/>
              </w:rPr>
              <w:t>Document updated with minor amendments including Outbound IAT only</w:t>
            </w:r>
          </w:p>
        </w:tc>
      </w:tr>
      <w:tr w:rsidR="00666B7A" w:rsidRPr="00045C68" w:rsidTr="004111F4">
        <w:tc>
          <w:tcPr>
            <w:tcW w:w="1653" w:type="dxa"/>
          </w:tcPr>
          <w:p w:rsidR="00666B7A" w:rsidRPr="00045C68" w:rsidRDefault="00666B7A" w:rsidP="008845DF">
            <w:pPr>
              <w:rPr>
                <w:rFonts w:ascii="Century Gothic" w:hAnsi="Century Gothic"/>
                <w:lang w:val="en-US"/>
              </w:rPr>
            </w:pPr>
            <w:r w:rsidRPr="00045C68">
              <w:rPr>
                <w:rFonts w:ascii="Century Gothic" w:hAnsi="Century Gothic"/>
                <w:lang w:val="en-US"/>
              </w:rPr>
              <w:t>3.0</w:t>
            </w:r>
          </w:p>
        </w:tc>
        <w:tc>
          <w:tcPr>
            <w:tcW w:w="1862" w:type="dxa"/>
          </w:tcPr>
          <w:p w:rsidR="00666B7A" w:rsidRPr="00045C68" w:rsidRDefault="00856DCD" w:rsidP="008845DF">
            <w:pPr>
              <w:rPr>
                <w:rFonts w:ascii="Century Gothic" w:hAnsi="Century Gothic"/>
                <w:lang w:val="en-US"/>
              </w:rPr>
            </w:pPr>
            <w:r>
              <w:rPr>
                <w:rFonts w:ascii="Century Gothic" w:hAnsi="Century Gothic"/>
                <w:lang w:val="en-US"/>
              </w:rPr>
              <w:t>November</w:t>
            </w:r>
            <w:r w:rsidR="00BD4F05" w:rsidRPr="00045C68">
              <w:rPr>
                <w:rFonts w:ascii="Century Gothic" w:hAnsi="Century Gothic"/>
                <w:lang w:val="en-US"/>
              </w:rPr>
              <w:t xml:space="preserve"> </w:t>
            </w:r>
            <w:r w:rsidR="00666B7A" w:rsidRPr="00045C68">
              <w:rPr>
                <w:rFonts w:ascii="Century Gothic" w:hAnsi="Century Gothic"/>
                <w:lang w:val="en-US"/>
              </w:rPr>
              <w:t>2016</w:t>
            </w:r>
          </w:p>
        </w:tc>
        <w:tc>
          <w:tcPr>
            <w:tcW w:w="5035" w:type="dxa"/>
          </w:tcPr>
          <w:p w:rsidR="00BD4F05" w:rsidRPr="00045C68" w:rsidRDefault="00666B7A" w:rsidP="008845DF">
            <w:pPr>
              <w:rPr>
                <w:rFonts w:ascii="Century Gothic" w:hAnsi="Century Gothic"/>
                <w:lang w:val="en-US"/>
              </w:rPr>
            </w:pPr>
            <w:r w:rsidRPr="00045C68">
              <w:rPr>
                <w:rFonts w:ascii="Century Gothic" w:hAnsi="Century Gothic"/>
                <w:lang w:val="en-US"/>
              </w:rPr>
              <w:t xml:space="preserve">Small modifications based on additional industry feedback </w:t>
            </w:r>
            <w:r w:rsidR="00BD4F05" w:rsidRPr="00045C68">
              <w:rPr>
                <w:rFonts w:ascii="Century Gothic" w:hAnsi="Century Gothic"/>
                <w:lang w:val="en-US"/>
              </w:rPr>
              <w:t xml:space="preserve">on treatment of certain NACHA fields i.e., File ID Modifier and Batch Number. </w:t>
            </w:r>
          </w:p>
          <w:p w:rsidR="00BD4F05" w:rsidRPr="00045C68" w:rsidRDefault="00BD4F05" w:rsidP="008845DF">
            <w:pPr>
              <w:rPr>
                <w:rFonts w:ascii="Century Gothic" w:hAnsi="Century Gothic"/>
                <w:lang w:val="en-US"/>
              </w:rPr>
            </w:pPr>
          </w:p>
          <w:p w:rsidR="00666B7A" w:rsidRPr="00045C68" w:rsidRDefault="00BD4F05" w:rsidP="008845DF">
            <w:pPr>
              <w:rPr>
                <w:rFonts w:ascii="Century Gothic" w:hAnsi="Century Gothic"/>
                <w:lang w:val="en-US"/>
              </w:rPr>
            </w:pPr>
            <w:r w:rsidRPr="00045C68">
              <w:rPr>
                <w:rFonts w:ascii="Century Gothic" w:hAnsi="Century Gothic"/>
                <w:lang w:val="en-US"/>
              </w:rPr>
              <w:t>D</w:t>
            </w:r>
            <w:r w:rsidR="00666B7A" w:rsidRPr="00045C68">
              <w:rPr>
                <w:rFonts w:ascii="Century Gothic" w:hAnsi="Century Gothic"/>
                <w:lang w:val="en-US"/>
              </w:rPr>
              <w:t>ocument enhanced to include:</w:t>
            </w:r>
          </w:p>
          <w:p w:rsidR="00666B7A" w:rsidRPr="00045C68" w:rsidRDefault="00666B7A" w:rsidP="00666B7A">
            <w:pPr>
              <w:pStyle w:val="ListParagraph"/>
              <w:numPr>
                <w:ilvl w:val="0"/>
                <w:numId w:val="68"/>
              </w:numPr>
              <w:rPr>
                <w:rFonts w:ascii="Century Gothic" w:hAnsi="Century Gothic"/>
                <w:lang w:val="en-US"/>
              </w:rPr>
            </w:pPr>
            <w:r w:rsidRPr="00045C68">
              <w:rPr>
                <w:rFonts w:ascii="Century Gothic" w:hAnsi="Century Gothic"/>
                <w:lang w:val="en-US"/>
              </w:rPr>
              <w:t>Support of PPD</w:t>
            </w:r>
          </w:p>
          <w:p w:rsidR="00666B7A" w:rsidRDefault="00666B7A" w:rsidP="00666B7A">
            <w:pPr>
              <w:pStyle w:val="ListParagraph"/>
              <w:numPr>
                <w:ilvl w:val="0"/>
                <w:numId w:val="68"/>
              </w:numPr>
              <w:rPr>
                <w:rFonts w:ascii="Century Gothic" w:hAnsi="Century Gothic"/>
                <w:lang w:val="en-US"/>
              </w:rPr>
            </w:pPr>
            <w:r w:rsidRPr="00045C68">
              <w:rPr>
                <w:rFonts w:ascii="Century Gothic" w:hAnsi="Century Gothic"/>
                <w:lang w:val="en-US"/>
              </w:rPr>
              <w:t>Same Day ACH</w:t>
            </w:r>
          </w:p>
          <w:p w:rsidR="004C66D4" w:rsidRPr="00045C68" w:rsidRDefault="004C66D4" w:rsidP="00666B7A">
            <w:pPr>
              <w:pStyle w:val="ListParagraph"/>
              <w:numPr>
                <w:ilvl w:val="0"/>
                <w:numId w:val="68"/>
              </w:numPr>
              <w:rPr>
                <w:rFonts w:ascii="Century Gothic" w:hAnsi="Century Gothic"/>
                <w:lang w:val="en-US"/>
              </w:rPr>
            </w:pPr>
            <w:r>
              <w:rPr>
                <w:rFonts w:ascii="Century Gothic" w:hAnsi="Century Gothic"/>
                <w:lang w:val="en-US"/>
              </w:rPr>
              <w:t>Remittance details with CTX</w:t>
            </w:r>
          </w:p>
        </w:tc>
      </w:tr>
    </w:tbl>
    <w:p w:rsidR="00666B7A" w:rsidRPr="00045C68" w:rsidRDefault="00666B7A" w:rsidP="003E11C3">
      <w:pPr>
        <w:rPr>
          <w:rFonts w:ascii="Century Gothic" w:hAnsi="Century Gothic"/>
          <w:sz w:val="20"/>
          <w:szCs w:val="20"/>
        </w:rPr>
      </w:pPr>
    </w:p>
    <w:sectPr w:rsidR="00666B7A" w:rsidRPr="00045C68" w:rsidSect="00752D5D">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051" w:rsidRDefault="00C01051" w:rsidP="0021311E">
      <w:pPr>
        <w:spacing w:after="0" w:line="240" w:lineRule="auto"/>
      </w:pPr>
      <w:r>
        <w:separator/>
      </w:r>
    </w:p>
  </w:endnote>
  <w:endnote w:type="continuationSeparator" w:id="0">
    <w:p w:rsidR="00C01051" w:rsidRDefault="00C01051" w:rsidP="00213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ialogLT-Light">
    <w:panose1 w:val="00000000000000000000"/>
    <w:charset w:val="00"/>
    <w:family w:val="swiss"/>
    <w:notTrueType/>
    <w:pitch w:val="default"/>
    <w:sig w:usb0="00000003" w:usb1="00000000" w:usb2="00000000" w:usb3="00000000" w:csb0="00000001" w:csb1="00000000"/>
  </w:font>
  <w:font w:name="VialogLT-Medium">
    <w:panose1 w:val="00000000000000000000"/>
    <w:charset w:val="00"/>
    <w:family w:val="swiss"/>
    <w:notTrueType/>
    <w:pitch w:val="default"/>
    <w:sig w:usb0="00000003" w:usb1="00000000" w:usb2="00000000" w:usb3="00000000" w:csb0="00000001" w:csb1="00000000"/>
  </w:font>
  <w:font w:name="HelveticaNeueLTStd-Lt">
    <w:panose1 w:val="00000000000000000000"/>
    <w:charset w:val="00"/>
    <w:family w:val="swiss"/>
    <w:notTrueType/>
    <w:pitch w:val="default"/>
    <w:sig w:usb0="00000003" w:usb1="00000000" w:usb2="00000000" w:usb3="00000000" w:csb0="00000001" w:csb1="00000000"/>
  </w:font>
  <w:font w:name="HelveticaNeueLTStd-Md">
    <w:panose1 w:val="00000000000000000000"/>
    <w:charset w:val="00"/>
    <w:family w:val="swiss"/>
    <w:notTrueType/>
    <w:pitch w:val="default"/>
    <w:sig w:usb0="00000003" w:usb1="00000000" w:usb2="00000000" w:usb3="00000000" w:csb0="00000001" w:csb1="00000000"/>
  </w:font>
  <w:font w:name="HelveticaNeueLTStd-Bd">
    <w:panose1 w:val="00000000000000000000"/>
    <w:charset w:val="00"/>
    <w:family w:val="swiss"/>
    <w:notTrueType/>
    <w:pitch w:val="default"/>
    <w:sig w:usb0="00000003" w:usb1="00000000" w:usb2="00000000" w:usb3="00000000" w:csb0="00000001" w:csb1="00000000"/>
  </w:font>
  <w:font w:name="HelveticaNeueLTStd-LtIt">
    <w:panose1 w:val="00000000000000000000"/>
    <w:charset w:val="00"/>
    <w:family w:val="swiss"/>
    <w:notTrueType/>
    <w:pitch w:val="default"/>
    <w:sig w:usb0="00000003" w:usb1="00000000" w:usb2="00000000" w:usb3="00000000" w:csb0="00000001" w:csb1="00000000"/>
  </w:font>
  <w:font w:name="FrutigerLTStd-Roman">
    <w:altName w:val="MS Gothic"/>
    <w:panose1 w:val="00000000000000000000"/>
    <w:charset w:val="80"/>
    <w:family w:val="swiss"/>
    <w:notTrueType/>
    <w:pitch w:val="default"/>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HelveticaNeueLTStd-MdIt">
    <w:panose1 w:val="00000000000000000000"/>
    <w:charset w:val="00"/>
    <w:family w:val="swiss"/>
    <w:notTrueType/>
    <w:pitch w:val="default"/>
    <w:sig w:usb0="00000003" w:usb1="00000000" w:usb2="00000000" w:usb3="00000000" w:csb0="00000001" w:csb1="00000000"/>
  </w:font>
  <w:font w:name="MyriadPro-Light">
    <w:panose1 w:val="00000000000000000000"/>
    <w:charset w:val="00"/>
    <w:family w:val="auto"/>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00378"/>
      <w:docPartObj>
        <w:docPartGallery w:val="Page Numbers (Bottom of Page)"/>
        <w:docPartUnique/>
      </w:docPartObj>
    </w:sdtPr>
    <w:sdtEndPr>
      <w:rPr>
        <w:color w:val="7F7F7F" w:themeColor="background1" w:themeShade="7F"/>
        <w:spacing w:val="60"/>
      </w:rPr>
    </w:sdtEndPr>
    <w:sdtContent>
      <w:p w:rsidR="00045C68" w:rsidRDefault="00045C68">
        <w:pPr>
          <w:pStyle w:val="Footer"/>
          <w:pBdr>
            <w:top w:val="single" w:sz="4" w:space="1" w:color="D9D9D9" w:themeColor="background1" w:themeShade="D9"/>
          </w:pBdr>
          <w:jc w:val="right"/>
        </w:pPr>
        <w:r w:rsidRPr="00925677">
          <w:rPr>
            <w:rFonts w:ascii="Century Gothic" w:hAnsi="Century Gothic"/>
            <w:sz w:val="20"/>
            <w:szCs w:val="20"/>
          </w:rPr>
          <w:fldChar w:fldCharType="begin"/>
        </w:r>
        <w:r w:rsidRPr="00925677">
          <w:rPr>
            <w:rFonts w:ascii="Century Gothic" w:hAnsi="Century Gothic"/>
            <w:sz w:val="20"/>
            <w:szCs w:val="20"/>
          </w:rPr>
          <w:instrText xml:space="preserve"> PAGE   \* MERGEFORMAT </w:instrText>
        </w:r>
        <w:r w:rsidRPr="00925677">
          <w:rPr>
            <w:rFonts w:ascii="Century Gothic" w:hAnsi="Century Gothic"/>
            <w:sz w:val="20"/>
            <w:szCs w:val="20"/>
          </w:rPr>
          <w:fldChar w:fldCharType="separate"/>
        </w:r>
        <w:r w:rsidR="00856DCD">
          <w:rPr>
            <w:rFonts w:ascii="Century Gothic" w:hAnsi="Century Gothic"/>
            <w:noProof/>
            <w:sz w:val="20"/>
            <w:szCs w:val="20"/>
          </w:rPr>
          <w:t>109</w:t>
        </w:r>
        <w:r w:rsidRPr="00925677">
          <w:rPr>
            <w:rFonts w:ascii="Century Gothic" w:hAnsi="Century Gothic"/>
            <w:sz w:val="20"/>
            <w:szCs w:val="20"/>
          </w:rPr>
          <w:fldChar w:fldCharType="end"/>
        </w:r>
        <w:r w:rsidRPr="00925677">
          <w:rPr>
            <w:rFonts w:ascii="Century Gothic" w:hAnsi="Century Gothic"/>
            <w:sz w:val="20"/>
            <w:szCs w:val="20"/>
          </w:rPr>
          <w:t xml:space="preserve"> | </w:t>
        </w:r>
        <w:r w:rsidRPr="00925677">
          <w:rPr>
            <w:rFonts w:ascii="Century Gothic" w:hAnsi="Century Gothic"/>
            <w:color w:val="7F7F7F" w:themeColor="background1" w:themeShade="7F"/>
            <w:spacing w:val="60"/>
            <w:sz w:val="20"/>
            <w:szCs w:val="20"/>
          </w:rPr>
          <w:t>Page</w:t>
        </w:r>
      </w:p>
    </w:sdtContent>
  </w:sdt>
  <w:p w:rsidR="00045C68" w:rsidRDefault="00045C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051" w:rsidRDefault="00C01051" w:rsidP="0021311E">
      <w:pPr>
        <w:spacing w:after="0" w:line="240" w:lineRule="auto"/>
      </w:pPr>
      <w:r>
        <w:separator/>
      </w:r>
    </w:p>
  </w:footnote>
  <w:footnote w:type="continuationSeparator" w:id="0">
    <w:p w:rsidR="00C01051" w:rsidRDefault="00C01051" w:rsidP="002131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2608A"/>
    <w:multiLevelType w:val="hybridMultilevel"/>
    <w:tmpl w:val="AB7E885C"/>
    <w:lvl w:ilvl="0" w:tplc="0AF6DC3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E5D65"/>
    <w:multiLevelType w:val="hybridMultilevel"/>
    <w:tmpl w:val="8D34A612"/>
    <w:lvl w:ilvl="0" w:tplc="820EBAE0">
      <w:start w:val="1"/>
      <w:numFmt w:val="bullet"/>
      <w:lvlText w:val=""/>
      <w:lvlJc w:val="left"/>
      <w:pPr>
        <w:ind w:left="3184" w:hanging="360"/>
      </w:pPr>
      <w:rPr>
        <w:rFonts w:ascii="Symbol" w:hAnsi="Symbol" w:hint="default"/>
        <w:color w:val="1F497D"/>
      </w:rPr>
    </w:lvl>
    <w:lvl w:ilvl="1" w:tplc="04090003">
      <w:start w:val="1"/>
      <w:numFmt w:val="bullet"/>
      <w:lvlText w:val="o"/>
      <w:lvlJc w:val="left"/>
      <w:pPr>
        <w:ind w:left="3904" w:hanging="360"/>
      </w:pPr>
      <w:rPr>
        <w:rFonts w:ascii="Courier New" w:hAnsi="Courier New" w:cs="Courier New" w:hint="default"/>
      </w:rPr>
    </w:lvl>
    <w:lvl w:ilvl="2" w:tplc="04090005">
      <w:start w:val="1"/>
      <w:numFmt w:val="bullet"/>
      <w:lvlText w:val=""/>
      <w:lvlJc w:val="left"/>
      <w:pPr>
        <w:ind w:left="4624" w:hanging="360"/>
      </w:pPr>
      <w:rPr>
        <w:rFonts w:ascii="Wingdings" w:hAnsi="Wingdings" w:hint="default"/>
      </w:rPr>
    </w:lvl>
    <w:lvl w:ilvl="3" w:tplc="820EBAE0">
      <w:start w:val="1"/>
      <w:numFmt w:val="bullet"/>
      <w:lvlText w:val=""/>
      <w:lvlJc w:val="left"/>
      <w:pPr>
        <w:ind w:left="5344" w:hanging="360"/>
      </w:pPr>
      <w:rPr>
        <w:rFonts w:ascii="Symbol" w:hAnsi="Symbol" w:hint="default"/>
        <w:color w:val="1F497D"/>
      </w:rPr>
    </w:lvl>
    <w:lvl w:ilvl="4" w:tplc="04090003" w:tentative="1">
      <w:start w:val="1"/>
      <w:numFmt w:val="bullet"/>
      <w:lvlText w:val="o"/>
      <w:lvlJc w:val="left"/>
      <w:pPr>
        <w:ind w:left="6064" w:hanging="360"/>
      </w:pPr>
      <w:rPr>
        <w:rFonts w:ascii="Courier New" w:hAnsi="Courier New" w:cs="Courier New" w:hint="default"/>
      </w:rPr>
    </w:lvl>
    <w:lvl w:ilvl="5" w:tplc="04090005" w:tentative="1">
      <w:start w:val="1"/>
      <w:numFmt w:val="bullet"/>
      <w:lvlText w:val=""/>
      <w:lvlJc w:val="left"/>
      <w:pPr>
        <w:ind w:left="6784" w:hanging="360"/>
      </w:pPr>
      <w:rPr>
        <w:rFonts w:ascii="Wingdings" w:hAnsi="Wingdings" w:hint="default"/>
      </w:rPr>
    </w:lvl>
    <w:lvl w:ilvl="6" w:tplc="04090001" w:tentative="1">
      <w:start w:val="1"/>
      <w:numFmt w:val="bullet"/>
      <w:lvlText w:val=""/>
      <w:lvlJc w:val="left"/>
      <w:pPr>
        <w:ind w:left="7504" w:hanging="360"/>
      </w:pPr>
      <w:rPr>
        <w:rFonts w:ascii="Symbol" w:hAnsi="Symbol" w:hint="default"/>
      </w:rPr>
    </w:lvl>
    <w:lvl w:ilvl="7" w:tplc="04090003" w:tentative="1">
      <w:start w:val="1"/>
      <w:numFmt w:val="bullet"/>
      <w:lvlText w:val="o"/>
      <w:lvlJc w:val="left"/>
      <w:pPr>
        <w:ind w:left="8224" w:hanging="360"/>
      </w:pPr>
      <w:rPr>
        <w:rFonts w:ascii="Courier New" w:hAnsi="Courier New" w:cs="Courier New" w:hint="default"/>
      </w:rPr>
    </w:lvl>
    <w:lvl w:ilvl="8" w:tplc="04090005" w:tentative="1">
      <w:start w:val="1"/>
      <w:numFmt w:val="bullet"/>
      <w:lvlText w:val=""/>
      <w:lvlJc w:val="left"/>
      <w:pPr>
        <w:ind w:left="8944" w:hanging="360"/>
      </w:pPr>
      <w:rPr>
        <w:rFonts w:ascii="Wingdings" w:hAnsi="Wingdings" w:hint="default"/>
      </w:rPr>
    </w:lvl>
  </w:abstractNum>
  <w:abstractNum w:abstractNumId="2" w15:restartNumberingAfterBreak="0">
    <w:nsid w:val="03EF21A9"/>
    <w:multiLevelType w:val="hybridMultilevel"/>
    <w:tmpl w:val="B24EE5D0"/>
    <w:lvl w:ilvl="0" w:tplc="DD826D30">
      <w:start w:val="1"/>
      <w:numFmt w:val="decimal"/>
      <w:lvlText w:val="%1)"/>
      <w:lvlJc w:val="left"/>
      <w:pPr>
        <w:ind w:left="1440" w:hanging="360"/>
      </w:pPr>
      <w:rPr>
        <w:rFonts w:hint="default"/>
      </w:r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C44B9B"/>
    <w:multiLevelType w:val="hybridMultilevel"/>
    <w:tmpl w:val="45D443D2"/>
    <w:lvl w:ilvl="0" w:tplc="0C9869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73B08"/>
    <w:multiLevelType w:val="multilevel"/>
    <w:tmpl w:val="9D62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90780"/>
    <w:multiLevelType w:val="hybridMultilevel"/>
    <w:tmpl w:val="F50C786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78B0B65"/>
    <w:multiLevelType w:val="hybridMultilevel"/>
    <w:tmpl w:val="BB22A17E"/>
    <w:lvl w:ilvl="0" w:tplc="FFB2F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4F78AC"/>
    <w:multiLevelType w:val="hybridMultilevel"/>
    <w:tmpl w:val="46F81AA6"/>
    <w:lvl w:ilvl="0" w:tplc="271A66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56236D"/>
    <w:multiLevelType w:val="hybridMultilevel"/>
    <w:tmpl w:val="97CCF0E6"/>
    <w:lvl w:ilvl="0" w:tplc="1400C69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7A76DA"/>
    <w:multiLevelType w:val="hybridMultilevel"/>
    <w:tmpl w:val="1A0C9236"/>
    <w:lvl w:ilvl="0" w:tplc="B50891F0">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FD0BB7"/>
    <w:multiLevelType w:val="hybridMultilevel"/>
    <w:tmpl w:val="5ECC3EA4"/>
    <w:lvl w:ilvl="0" w:tplc="FC4CB88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1D545C"/>
    <w:multiLevelType w:val="hybridMultilevel"/>
    <w:tmpl w:val="04DCAD3A"/>
    <w:lvl w:ilvl="0" w:tplc="E368B68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E267BA"/>
    <w:multiLevelType w:val="hybridMultilevel"/>
    <w:tmpl w:val="1B4ED21C"/>
    <w:lvl w:ilvl="0" w:tplc="6C4880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004E71"/>
    <w:multiLevelType w:val="hybridMultilevel"/>
    <w:tmpl w:val="626C3646"/>
    <w:lvl w:ilvl="0" w:tplc="2A7072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4081D10"/>
    <w:multiLevelType w:val="hybridMultilevel"/>
    <w:tmpl w:val="9E06C9A2"/>
    <w:lvl w:ilvl="0" w:tplc="0106938A">
      <w:start w:val="9"/>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1447A1"/>
    <w:multiLevelType w:val="hybridMultilevel"/>
    <w:tmpl w:val="5428F620"/>
    <w:lvl w:ilvl="0" w:tplc="DCA64EC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B86E48"/>
    <w:multiLevelType w:val="hybridMultilevel"/>
    <w:tmpl w:val="D2EE82DC"/>
    <w:lvl w:ilvl="0" w:tplc="C2BC496E">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09348E"/>
    <w:multiLevelType w:val="hybridMultilevel"/>
    <w:tmpl w:val="D77669AA"/>
    <w:lvl w:ilvl="0" w:tplc="271A66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574C3B"/>
    <w:multiLevelType w:val="hybridMultilevel"/>
    <w:tmpl w:val="0972A360"/>
    <w:lvl w:ilvl="0" w:tplc="6B2266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DC2B20"/>
    <w:multiLevelType w:val="hybridMultilevel"/>
    <w:tmpl w:val="415A93DC"/>
    <w:lvl w:ilvl="0" w:tplc="5902FEA2">
      <w:start w:val="1"/>
      <w:numFmt w:val="bullet"/>
      <w:lvlText w:val=""/>
      <w:lvlJc w:val="left"/>
      <w:pPr>
        <w:ind w:left="720" w:hanging="360"/>
      </w:pPr>
      <w:rPr>
        <w:rFonts w:ascii="Symbol" w:hAnsi="Symbol" w:hint="default"/>
        <w:color w:val="365F91" w:themeColor="accent1" w:themeShade="BF"/>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0F6A88"/>
    <w:multiLevelType w:val="hybridMultilevel"/>
    <w:tmpl w:val="49466F40"/>
    <w:lvl w:ilvl="0" w:tplc="271A66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B2575D"/>
    <w:multiLevelType w:val="hybridMultilevel"/>
    <w:tmpl w:val="858CAA5C"/>
    <w:lvl w:ilvl="0" w:tplc="271A66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F77F8B"/>
    <w:multiLevelType w:val="hybridMultilevel"/>
    <w:tmpl w:val="B3600622"/>
    <w:lvl w:ilvl="0" w:tplc="271A66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4717C6"/>
    <w:multiLevelType w:val="hybridMultilevel"/>
    <w:tmpl w:val="AC2C7F8E"/>
    <w:lvl w:ilvl="0" w:tplc="E1701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694818"/>
    <w:multiLevelType w:val="hybridMultilevel"/>
    <w:tmpl w:val="7DB62642"/>
    <w:lvl w:ilvl="0" w:tplc="22044E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AA71066"/>
    <w:multiLevelType w:val="hybridMultilevel"/>
    <w:tmpl w:val="AB427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8A0B74"/>
    <w:multiLevelType w:val="hybridMultilevel"/>
    <w:tmpl w:val="A4305C4E"/>
    <w:lvl w:ilvl="0" w:tplc="2ED4C8D6">
      <w:start w:val="1"/>
      <w:numFmt w:val="decimal"/>
      <w:lvlText w:val="%1."/>
      <w:lvlJc w:val="left"/>
      <w:pPr>
        <w:ind w:left="818" w:hanging="360"/>
      </w:pPr>
      <w:rPr>
        <w:rFonts w:hint="default"/>
      </w:rPr>
    </w:lvl>
    <w:lvl w:ilvl="1" w:tplc="04090019" w:tentative="1">
      <w:start w:val="1"/>
      <w:numFmt w:val="lowerLetter"/>
      <w:lvlText w:val="%2."/>
      <w:lvlJc w:val="left"/>
      <w:pPr>
        <w:ind w:left="1538" w:hanging="360"/>
      </w:pPr>
    </w:lvl>
    <w:lvl w:ilvl="2" w:tplc="0409001B" w:tentative="1">
      <w:start w:val="1"/>
      <w:numFmt w:val="lowerRoman"/>
      <w:lvlText w:val="%3."/>
      <w:lvlJc w:val="right"/>
      <w:pPr>
        <w:ind w:left="2258" w:hanging="180"/>
      </w:pPr>
    </w:lvl>
    <w:lvl w:ilvl="3" w:tplc="0409000F" w:tentative="1">
      <w:start w:val="1"/>
      <w:numFmt w:val="decimal"/>
      <w:lvlText w:val="%4."/>
      <w:lvlJc w:val="left"/>
      <w:pPr>
        <w:ind w:left="2978" w:hanging="360"/>
      </w:pPr>
    </w:lvl>
    <w:lvl w:ilvl="4" w:tplc="04090019" w:tentative="1">
      <w:start w:val="1"/>
      <w:numFmt w:val="lowerLetter"/>
      <w:lvlText w:val="%5."/>
      <w:lvlJc w:val="left"/>
      <w:pPr>
        <w:ind w:left="3698" w:hanging="360"/>
      </w:pPr>
    </w:lvl>
    <w:lvl w:ilvl="5" w:tplc="0409001B" w:tentative="1">
      <w:start w:val="1"/>
      <w:numFmt w:val="lowerRoman"/>
      <w:lvlText w:val="%6."/>
      <w:lvlJc w:val="right"/>
      <w:pPr>
        <w:ind w:left="4418" w:hanging="180"/>
      </w:pPr>
    </w:lvl>
    <w:lvl w:ilvl="6" w:tplc="0409000F" w:tentative="1">
      <w:start w:val="1"/>
      <w:numFmt w:val="decimal"/>
      <w:lvlText w:val="%7."/>
      <w:lvlJc w:val="left"/>
      <w:pPr>
        <w:ind w:left="5138" w:hanging="360"/>
      </w:pPr>
    </w:lvl>
    <w:lvl w:ilvl="7" w:tplc="04090019" w:tentative="1">
      <w:start w:val="1"/>
      <w:numFmt w:val="lowerLetter"/>
      <w:lvlText w:val="%8."/>
      <w:lvlJc w:val="left"/>
      <w:pPr>
        <w:ind w:left="5858" w:hanging="360"/>
      </w:pPr>
    </w:lvl>
    <w:lvl w:ilvl="8" w:tplc="0409001B" w:tentative="1">
      <w:start w:val="1"/>
      <w:numFmt w:val="lowerRoman"/>
      <w:lvlText w:val="%9."/>
      <w:lvlJc w:val="right"/>
      <w:pPr>
        <w:ind w:left="6578" w:hanging="180"/>
      </w:pPr>
    </w:lvl>
  </w:abstractNum>
  <w:abstractNum w:abstractNumId="27" w15:restartNumberingAfterBreak="0">
    <w:nsid w:val="2CE91E8B"/>
    <w:multiLevelType w:val="hybridMultilevel"/>
    <w:tmpl w:val="EB1659C0"/>
    <w:lvl w:ilvl="0" w:tplc="C8BEA32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D0257E4"/>
    <w:multiLevelType w:val="hybridMultilevel"/>
    <w:tmpl w:val="2ED04D00"/>
    <w:lvl w:ilvl="0" w:tplc="2ED4C8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DE1ACB"/>
    <w:multiLevelType w:val="hybridMultilevel"/>
    <w:tmpl w:val="E46CBC7A"/>
    <w:lvl w:ilvl="0" w:tplc="E1701E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41F363F"/>
    <w:multiLevelType w:val="hybridMultilevel"/>
    <w:tmpl w:val="E29AB4F2"/>
    <w:lvl w:ilvl="0" w:tplc="097070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8A0C51"/>
    <w:multiLevelType w:val="hybridMultilevel"/>
    <w:tmpl w:val="E278B306"/>
    <w:lvl w:ilvl="0" w:tplc="D3FE6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8B64B9A"/>
    <w:multiLevelType w:val="hybridMultilevel"/>
    <w:tmpl w:val="4FFE22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39815A8E"/>
    <w:multiLevelType w:val="hybridMultilevel"/>
    <w:tmpl w:val="88F2490A"/>
    <w:lvl w:ilvl="0" w:tplc="6FC40B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C862A01"/>
    <w:multiLevelType w:val="hybridMultilevel"/>
    <w:tmpl w:val="27D2EFF2"/>
    <w:lvl w:ilvl="0" w:tplc="17B4DCBE">
      <w:start w:val="1"/>
      <w:numFmt w:val="decimal"/>
      <w:lvlText w:val="%1."/>
      <w:lvlJc w:val="left"/>
      <w:pPr>
        <w:ind w:left="1080" w:hanging="360"/>
      </w:pPr>
      <w:rPr>
        <w:rFonts w:cstheme="minorBid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E660455"/>
    <w:multiLevelType w:val="hybridMultilevel"/>
    <w:tmpl w:val="B502A93A"/>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2573B7D"/>
    <w:multiLevelType w:val="hybridMultilevel"/>
    <w:tmpl w:val="C5CE0CE0"/>
    <w:lvl w:ilvl="0" w:tplc="820EBAE0">
      <w:start w:val="1"/>
      <w:numFmt w:val="bullet"/>
      <w:lvlText w:val=""/>
      <w:lvlJc w:val="left"/>
      <w:pPr>
        <w:ind w:left="3184" w:hanging="360"/>
      </w:pPr>
      <w:rPr>
        <w:rFonts w:ascii="Symbol" w:hAnsi="Symbol" w:hint="default"/>
        <w:color w:val="1F497D"/>
      </w:rPr>
    </w:lvl>
    <w:lvl w:ilvl="1" w:tplc="04090003" w:tentative="1">
      <w:start w:val="1"/>
      <w:numFmt w:val="bullet"/>
      <w:lvlText w:val="o"/>
      <w:lvlJc w:val="left"/>
      <w:pPr>
        <w:ind w:left="3904" w:hanging="360"/>
      </w:pPr>
      <w:rPr>
        <w:rFonts w:ascii="Courier New" w:hAnsi="Courier New" w:cs="Courier New" w:hint="default"/>
      </w:rPr>
    </w:lvl>
    <w:lvl w:ilvl="2" w:tplc="04090005" w:tentative="1">
      <w:start w:val="1"/>
      <w:numFmt w:val="bullet"/>
      <w:lvlText w:val=""/>
      <w:lvlJc w:val="left"/>
      <w:pPr>
        <w:ind w:left="4624" w:hanging="360"/>
      </w:pPr>
      <w:rPr>
        <w:rFonts w:ascii="Wingdings" w:hAnsi="Wingdings" w:hint="default"/>
      </w:rPr>
    </w:lvl>
    <w:lvl w:ilvl="3" w:tplc="04090001">
      <w:start w:val="1"/>
      <w:numFmt w:val="bullet"/>
      <w:lvlText w:val=""/>
      <w:lvlJc w:val="left"/>
      <w:pPr>
        <w:ind w:left="5344" w:hanging="360"/>
      </w:pPr>
      <w:rPr>
        <w:rFonts w:ascii="Symbol" w:hAnsi="Symbol" w:hint="default"/>
      </w:rPr>
    </w:lvl>
    <w:lvl w:ilvl="4" w:tplc="04090003" w:tentative="1">
      <w:start w:val="1"/>
      <w:numFmt w:val="bullet"/>
      <w:lvlText w:val="o"/>
      <w:lvlJc w:val="left"/>
      <w:pPr>
        <w:ind w:left="6064" w:hanging="360"/>
      </w:pPr>
      <w:rPr>
        <w:rFonts w:ascii="Courier New" w:hAnsi="Courier New" w:cs="Courier New" w:hint="default"/>
      </w:rPr>
    </w:lvl>
    <w:lvl w:ilvl="5" w:tplc="04090005" w:tentative="1">
      <w:start w:val="1"/>
      <w:numFmt w:val="bullet"/>
      <w:lvlText w:val=""/>
      <w:lvlJc w:val="left"/>
      <w:pPr>
        <w:ind w:left="6784" w:hanging="360"/>
      </w:pPr>
      <w:rPr>
        <w:rFonts w:ascii="Wingdings" w:hAnsi="Wingdings" w:hint="default"/>
      </w:rPr>
    </w:lvl>
    <w:lvl w:ilvl="6" w:tplc="04090001" w:tentative="1">
      <w:start w:val="1"/>
      <w:numFmt w:val="bullet"/>
      <w:lvlText w:val=""/>
      <w:lvlJc w:val="left"/>
      <w:pPr>
        <w:ind w:left="7504" w:hanging="360"/>
      </w:pPr>
      <w:rPr>
        <w:rFonts w:ascii="Symbol" w:hAnsi="Symbol" w:hint="default"/>
      </w:rPr>
    </w:lvl>
    <w:lvl w:ilvl="7" w:tplc="04090003" w:tentative="1">
      <w:start w:val="1"/>
      <w:numFmt w:val="bullet"/>
      <w:lvlText w:val="o"/>
      <w:lvlJc w:val="left"/>
      <w:pPr>
        <w:ind w:left="8224" w:hanging="360"/>
      </w:pPr>
      <w:rPr>
        <w:rFonts w:ascii="Courier New" w:hAnsi="Courier New" w:cs="Courier New" w:hint="default"/>
      </w:rPr>
    </w:lvl>
    <w:lvl w:ilvl="8" w:tplc="04090005" w:tentative="1">
      <w:start w:val="1"/>
      <w:numFmt w:val="bullet"/>
      <w:lvlText w:val=""/>
      <w:lvlJc w:val="left"/>
      <w:pPr>
        <w:ind w:left="8944" w:hanging="360"/>
      </w:pPr>
      <w:rPr>
        <w:rFonts w:ascii="Wingdings" w:hAnsi="Wingdings" w:hint="default"/>
      </w:rPr>
    </w:lvl>
  </w:abstractNum>
  <w:abstractNum w:abstractNumId="37" w15:restartNumberingAfterBreak="0">
    <w:nsid w:val="457429CA"/>
    <w:multiLevelType w:val="hybridMultilevel"/>
    <w:tmpl w:val="005C45D2"/>
    <w:lvl w:ilvl="0" w:tplc="030C5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57F6EE2"/>
    <w:multiLevelType w:val="hybridMultilevel"/>
    <w:tmpl w:val="47B08C1E"/>
    <w:lvl w:ilvl="0" w:tplc="271A66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6DC38FE"/>
    <w:multiLevelType w:val="hybridMultilevel"/>
    <w:tmpl w:val="CA5481DA"/>
    <w:lvl w:ilvl="0" w:tplc="57EEDB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7014411"/>
    <w:multiLevelType w:val="hybridMultilevel"/>
    <w:tmpl w:val="0F2A2CE4"/>
    <w:lvl w:ilvl="0" w:tplc="42F08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8151F26"/>
    <w:multiLevelType w:val="hybridMultilevel"/>
    <w:tmpl w:val="551ED020"/>
    <w:lvl w:ilvl="0" w:tplc="DE588646">
      <w:start w:val="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82566FF"/>
    <w:multiLevelType w:val="hybridMultilevel"/>
    <w:tmpl w:val="516AE98A"/>
    <w:lvl w:ilvl="0" w:tplc="CC100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9F50380"/>
    <w:multiLevelType w:val="hybridMultilevel"/>
    <w:tmpl w:val="0EB0B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A387FCF"/>
    <w:multiLevelType w:val="hybridMultilevel"/>
    <w:tmpl w:val="7AD60112"/>
    <w:lvl w:ilvl="0" w:tplc="CFCA2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A55642A"/>
    <w:multiLevelType w:val="hybridMultilevel"/>
    <w:tmpl w:val="2B60825E"/>
    <w:lvl w:ilvl="0" w:tplc="D94AA0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EC8040A"/>
    <w:multiLevelType w:val="hybridMultilevel"/>
    <w:tmpl w:val="4E1617F4"/>
    <w:lvl w:ilvl="0" w:tplc="1E4A5E5E">
      <w:start w:val="1"/>
      <w:numFmt w:val="decimal"/>
      <w:lvlText w:val="%1."/>
      <w:lvlJc w:val="left"/>
      <w:pPr>
        <w:ind w:left="81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1310E39"/>
    <w:multiLevelType w:val="hybridMultilevel"/>
    <w:tmpl w:val="D65884A4"/>
    <w:lvl w:ilvl="0" w:tplc="191A5F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18D600D"/>
    <w:multiLevelType w:val="hybridMultilevel"/>
    <w:tmpl w:val="ADE82894"/>
    <w:lvl w:ilvl="0" w:tplc="EEE45B94">
      <w:start w:val="1"/>
      <w:numFmt w:val="decimal"/>
      <w:lvlText w:val="%1."/>
      <w:lvlJc w:val="left"/>
      <w:pPr>
        <w:ind w:left="278" w:hanging="360"/>
      </w:pPr>
      <w:rPr>
        <w:rFonts w:hint="default"/>
      </w:rPr>
    </w:lvl>
    <w:lvl w:ilvl="1" w:tplc="04090019" w:tentative="1">
      <w:start w:val="1"/>
      <w:numFmt w:val="lowerLetter"/>
      <w:lvlText w:val="%2."/>
      <w:lvlJc w:val="left"/>
      <w:pPr>
        <w:ind w:left="998" w:hanging="360"/>
      </w:pPr>
    </w:lvl>
    <w:lvl w:ilvl="2" w:tplc="0409001B" w:tentative="1">
      <w:start w:val="1"/>
      <w:numFmt w:val="lowerRoman"/>
      <w:lvlText w:val="%3."/>
      <w:lvlJc w:val="right"/>
      <w:pPr>
        <w:ind w:left="1718" w:hanging="180"/>
      </w:pPr>
    </w:lvl>
    <w:lvl w:ilvl="3" w:tplc="0409000F" w:tentative="1">
      <w:start w:val="1"/>
      <w:numFmt w:val="decimal"/>
      <w:lvlText w:val="%4."/>
      <w:lvlJc w:val="left"/>
      <w:pPr>
        <w:ind w:left="2438" w:hanging="360"/>
      </w:pPr>
    </w:lvl>
    <w:lvl w:ilvl="4" w:tplc="04090019" w:tentative="1">
      <w:start w:val="1"/>
      <w:numFmt w:val="lowerLetter"/>
      <w:lvlText w:val="%5."/>
      <w:lvlJc w:val="left"/>
      <w:pPr>
        <w:ind w:left="3158" w:hanging="360"/>
      </w:pPr>
    </w:lvl>
    <w:lvl w:ilvl="5" w:tplc="0409001B" w:tentative="1">
      <w:start w:val="1"/>
      <w:numFmt w:val="lowerRoman"/>
      <w:lvlText w:val="%6."/>
      <w:lvlJc w:val="right"/>
      <w:pPr>
        <w:ind w:left="3878" w:hanging="180"/>
      </w:pPr>
    </w:lvl>
    <w:lvl w:ilvl="6" w:tplc="0409000F" w:tentative="1">
      <w:start w:val="1"/>
      <w:numFmt w:val="decimal"/>
      <w:lvlText w:val="%7."/>
      <w:lvlJc w:val="left"/>
      <w:pPr>
        <w:ind w:left="4598" w:hanging="360"/>
      </w:pPr>
    </w:lvl>
    <w:lvl w:ilvl="7" w:tplc="04090019" w:tentative="1">
      <w:start w:val="1"/>
      <w:numFmt w:val="lowerLetter"/>
      <w:lvlText w:val="%8."/>
      <w:lvlJc w:val="left"/>
      <w:pPr>
        <w:ind w:left="5318" w:hanging="360"/>
      </w:pPr>
    </w:lvl>
    <w:lvl w:ilvl="8" w:tplc="0409001B" w:tentative="1">
      <w:start w:val="1"/>
      <w:numFmt w:val="lowerRoman"/>
      <w:lvlText w:val="%9."/>
      <w:lvlJc w:val="right"/>
      <w:pPr>
        <w:ind w:left="6038" w:hanging="180"/>
      </w:pPr>
    </w:lvl>
  </w:abstractNum>
  <w:abstractNum w:abstractNumId="49" w15:restartNumberingAfterBreak="0">
    <w:nsid w:val="521C4FA2"/>
    <w:multiLevelType w:val="hybridMultilevel"/>
    <w:tmpl w:val="D776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8B43C38"/>
    <w:multiLevelType w:val="hybridMultilevel"/>
    <w:tmpl w:val="42A4F73A"/>
    <w:lvl w:ilvl="0" w:tplc="546E59AC">
      <w:start w:val="9"/>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8C00AB8"/>
    <w:multiLevelType w:val="hybridMultilevel"/>
    <w:tmpl w:val="C3FADE68"/>
    <w:lvl w:ilvl="0" w:tplc="849A69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98E6BD3"/>
    <w:multiLevelType w:val="hybridMultilevel"/>
    <w:tmpl w:val="30AA53E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9A97E38"/>
    <w:multiLevelType w:val="hybridMultilevel"/>
    <w:tmpl w:val="DE1A444E"/>
    <w:lvl w:ilvl="0" w:tplc="9320D6D8">
      <w:start w:val="1"/>
      <w:numFmt w:val="decimal"/>
      <w:lvlText w:val="%1."/>
      <w:lvlJc w:val="left"/>
      <w:pPr>
        <w:ind w:left="360" w:hanging="360"/>
      </w:pPr>
      <w:rPr>
        <w:rFonts w:hint="default"/>
      </w:rPr>
    </w:lvl>
    <w:lvl w:ilvl="1" w:tplc="2B104F2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D2E7F39"/>
    <w:multiLevelType w:val="hybridMultilevel"/>
    <w:tmpl w:val="F6B05E4E"/>
    <w:lvl w:ilvl="0" w:tplc="3BDE40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5E162DC0"/>
    <w:multiLevelType w:val="hybridMultilevel"/>
    <w:tmpl w:val="D650481E"/>
    <w:lvl w:ilvl="0" w:tplc="6CCEA4DA">
      <w:start w:val="3"/>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5E825B97"/>
    <w:multiLevelType w:val="hybridMultilevel"/>
    <w:tmpl w:val="FFDADC6E"/>
    <w:lvl w:ilvl="0" w:tplc="820EBAE0">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64364CD"/>
    <w:multiLevelType w:val="hybridMultilevel"/>
    <w:tmpl w:val="B2B8E676"/>
    <w:lvl w:ilvl="0" w:tplc="733C2196">
      <w:start w:val="4"/>
      <w:numFmt w:val="lowerLetter"/>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8" w15:restartNumberingAfterBreak="0">
    <w:nsid w:val="678B0B63"/>
    <w:multiLevelType w:val="hybridMultilevel"/>
    <w:tmpl w:val="B3B4A7BE"/>
    <w:lvl w:ilvl="0" w:tplc="D72E7AC2">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DD826D30">
      <w:start w:val="1"/>
      <w:numFmt w:val="decimal"/>
      <w:lvlText w:val="%3)"/>
      <w:lvlJc w:val="left"/>
      <w:pPr>
        <w:ind w:left="2160" w:hanging="180"/>
      </w:pPr>
      <w:rPr>
        <w:rFonts w:hint="default"/>
        <w:b/>
        <w:color w:val="4F81BD" w:themeColor="accent1"/>
        <w:sz w:val="22"/>
        <w:szCs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7D65B21"/>
    <w:multiLevelType w:val="hybridMultilevel"/>
    <w:tmpl w:val="914E070C"/>
    <w:lvl w:ilvl="0" w:tplc="7B8C34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1621A38"/>
    <w:multiLevelType w:val="hybridMultilevel"/>
    <w:tmpl w:val="36EAF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18F4E81"/>
    <w:multiLevelType w:val="hybridMultilevel"/>
    <w:tmpl w:val="BD1A3644"/>
    <w:lvl w:ilvl="0" w:tplc="1DD2839E">
      <w:start w:val="6"/>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1A52363"/>
    <w:multiLevelType w:val="hybridMultilevel"/>
    <w:tmpl w:val="79C295E2"/>
    <w:lvl w:ilvl="0" w:tplc="59C415B8">
      <w:start w:val="1"/>
      <w:numFmt w:val="decimal"/>
      <w:lvlText w:val="%1)"/>
      <w:lvlJc w:val="left"/>
      <w:pPr>
        <w:ind w:left="144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15:restartNumberingAfterBreak="0">
    <w:nsid w:val="753551DE"/>
    <w:multiLevelType w:val="hybridMultilevel"/>
    <w:tmpl w:val="13C6D7A2"/>
    <w:lvl w:ilvl="0" w:tplc="C8D08996">
      <w:start w:val="8"/>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6B43C12"/>
    <w:multiLevelType w:val="hybridMultilevel"/>
    <w:tmpl w:val="5EAA2A2E"/>
    <w:lvl w:ilvl="0" w:tplc="6692829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8005E5C"/>
    <w:multiLevelType w:val="hybridMultilevel"/>
    <w:tmpl w:val="F74E0DA0"/>
    <w:lvl w:ilvl="0" w:tplc="E1701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84256A7"/>
    <w:multiLevelType w:val="hybridMultilevel"/>
    <w:tmpl w:val="1F3A5988"/>
    <w:lvl w:ilvl="0" w:tplc="0409000F">
      <w:start w:val="1"/>
      <w:numFmt w:val="decimal"/>
      <w:lvlText w:val="%1."/>
      <w:lvlJc w:val="left"/>
      <w:pPr>
        <w:ind w:left="360" w:hanging="360"/>
      </w:pPr>
      <w:rPr>
        <w:rFonts w:hint="default"/>
      </w:rPr>
    </w:lvl>
    <w:lvl w:ilvl="1" w:tplc="116E057E">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9563120"/>
    <w:multiLevelType w:val="hybridMultilevel"/>
    <w:tmpl w:val="8F3ED82A"/>
    <w:lvl w:ilvl="0" w:tplc="9824310C">
      <w:start w:val="5"/>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9A21542"/>
    <w:multiLevelType w:val="hybridMultilevel"/>
    <w:tmpl w:val="575E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9C54EFA"/>
    <w:multiLevelType w:val="hybridMultilevel"/>
    <w:tmpl w:val="7C7616E6"/>
    <w:lvl w:ilvl="0" w:tplc="F6DAD0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AD75EB8"/>
    <w:multiLevelType w:val="hybridMultilevel"/>
    <w:tmpl w:val="D0CCE0EA"/>
    <w:lvl w:ilvl="0" w:tplc="6EEEFEB0">
      <w:start w:val="6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C620EA8"/>
    <w:multiLevelType w:val="hybridMultilevel"/>
    <w:tmpl w:val="E794CD4A"/>
    <w:lvl w:ilvl="0" w:tplc="D3866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E6A07C2"/>
    <w:multiLevelType w:val="hybridMultilevel"/>
    <w:tmpl w:val="14CE908C"/>
    <w:lvl w:ilvl="0" w:tplc="AD704D2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6"/>
  </w:num>
  <w:num w:numId="2">
    <w:abstractNumId w:val="2"/>
  </w:num>
  <w:num w:numId="3">
    <w:abstractNumId w:val="11"/>
  </w:num>
  <w:num w:numId="4">
    <w:abstractNumId w:val="70"/>
  </w:num>
  <w:num w:numId="5">
    <w:abstractNumId w:val="64"/>
  </w:num>
  <w:num w:numId="6">
    <w:abstractNumId w:val="24"/>
  </w:num>
  <w:num w:numId="7">
    <w:abstractNumId w:val="9"/>
  </w:num>
  <w:num w:numId="8">
    <w:abstractNumId w:val="71"/>
  </w:num>
  <w:num w:numId="9">
    <w:abstractNumId w:val="59"/>
  </w:num>
  <w:num w:numId="10">
    <w:abstractNumId w:val="42"/>
  </w:num>
  <w:num w:numId="11">
    <w:abstractNumId w:val="31"/>
  </w:num>
  <w:num w:numId="12">
    <w:abstractNumId w:val="39"/>
  </w:num>
  <w:num w:numId="13">
    <w:abstractNumId w:val="12"/>
  </w:num>
  <w:num w:numId="14">
    <w:abstractNumId w:val="45"/>
  </w:num>
  <w:num w:numId="15">
    <w:abstractNumId w:val="44"/>
  </w:num>
  <w:num w:numId="16">
    <w:abstractNumId w:val="47"/>
  </w:num>
  <w:num w:numId="17">
    <w:abstractNumId w:val="30"/>
  </w:num>
  <w:num w:numId="18">
    <w:abstractNumId w:val="3"/>
  </w:num>
  <w:num w:numId="19">
    <w:abstractNumId w:val="65"/>
  </w:num>
  <w:num w:numId="20">
    <w:abstractNumId w:val="29"/>
  </w:num>
  <w:num w:numId="21">
    <w:abstractNumId w:val="23"/>
  </w:num>
  <w:num w:numId="22">
    <w:abstractNumId w:val="56"/>
  </w:num>
  <w:num w:numId="23">
    <w:abstractNumId w:val="67"/>
  </w:num>
  <w:num w:numId="24">
    <w:abstractNumId w:val="61"/>
  </w:num>
  <w:num w:numId="25">
    <w:abstractNumId w:val="63"/>
  </w:num>
  <w:num w:numId="26">
    <w:abstractNumId w:val="50"/>
  </w:num>
  <w:num w:numId="27">
    <w:abstractNumId w:val="62"/>
  </w:num>
  <w:num w:numId="28">
    <w:abstractNumId w:val="36"/>
  </w:num>
  <w:num w:numId="29">
    <w:abstractNumId w:val="1"/>
  </w:num>
  <w:num w:numId="30">
    <w:abstractNumId w:val="14"/>
  </w:num>
  <w:num w:numId="31">
    <w:abstractNumId w:val="58"/>
  </w:num>
  <w:num w:numId="32">
    <w:abstractNumId w:val="5"/>
  </w:num>
  <w:num w:numId="33">
    <w:abstractNumId w:val="28"/>
  </w:num>
  <w:num w:numId="34">
    <w:abstractNumId w:val="26"/>
  </w:num>
  <w:num w:numId="35">
    <w:abstractNumId w:val="6"/>
  </w:num>
  <w:num w:numId="36">
    <w:abstractNumId w:val="8"/>
  </w:num>
  <w:num w:numId="37">
    <w:abstractNumId w:val="41"/>
  </w:num>
  <w:num w:numId="38">
    <w:abstractNumId w:val="10"/>
  </w:num>
  <w:num w:numId="39">
    <w:abstractNumId w:val="16"/>
  </w:num>
  <w:num w:numId="40">
    <w:abstractNumId w:val="57"/>
  </w:num>
  <w:num w:numId="41">
    <w:abstractNumId w:val="60"/>
  </w:num>
  <w:num w:numId="42">
    <w:abstractNumId w:val="49"/>
  </w:num>
  <w:num w:numId="43">
    <w:abstractNumId w:val="25"/>
  </w:num>
  <w:num w:numId="44">
    <w:abstractNumId w:val="32"/>
  </w:num>
  <w:num w:numId="45">
    <w:abstractNumId w:val="69"/>
  </w:num>
  <w:num w:numId="46">
    <w:abstractNumId w:val="43"/>
  </w:num>
  <w:num w:numId="47">
    <w:abstractNumId w:val="0"/>
  </w:num>
  <w:num w:numId="48">
    <w:abstractNumId w:val="37"/>
  </w:num>
  <w:num w:numId="49">
    <w:abstractNumId w:val="34"/>
  </w:num>
  <w:num w:numId="50">
    <w:abstractNumId w:val="46"/>
  </w:num>
  <w:num w:numId="51">
    <w:abstractNumId w:val="53"/>
  </w:num>
  <w:num w:numId="52">
    <w:abstractNumId w:val="18"/>
  </w:num>
  <w:num w:numId="53">
    <w:abstractNumId w:val="51"/>
  </w:num>
  <w:num w:numId="54">
    <w:abstractNumId w:val="33"/>
  </w:num>
  <w:num w:numId="55">
    <w:abstractNumId w:val="48"/>
  </w:num>
  <w:num w:numId="56">
    <w:abstractNumId w:val="13"/>
  </w:num>
  <w:num w:numId="57">
    <w:abstractNumId w:val="21"/>
  </w:num>
  <w:num w:numId="58">
    <w:abstractNumId w:val="22"/>
  </w:num>
  <w:num w:numId="59">
    <w:abstractNumId w:val="38"/>
  </w:num>
  <w:num w:numId="60">
    <w:abstractNumId w:val="7"/>
  </w:num>
  <w:num w:numId="61">
    <w:abstractNumId w:val="17"/>
  </w:num>
  <w:num w:numId="62">
    <w:abstractNumId w:val="20"/>
  </w:num>
  <w:num w:numId="63">
    <w:abstractNumId w:val="40"/>
  </w:num>
  <w:num w:numId="64">
    <w:abstractNumId w:val="15"/>
  </w:num>
  <w:num w:numId="65">
    <w:abstractNumId w:val="35"/>
  </w:num>
  <w:num w:numId="66">
    <w:abstractNumId w:val="4"/>
  </w:num>
  <w:num w:numId="67">
    <w:abstractNumId w:val="55"/>
  </w:num>
  <w:num w:numId="68">
    <w:abstractNumId w:val="68"/>
  </w:num>
  <w:num w:numId="69">
    <w:abstractNumId w:val="19"/>
  </w:num>
  <w:num w:numId="70">
    <w:abstractNumId w:val="72"/>
  </w:num>
  <w:num w:numId="71">
    <w:abstractNumId w:val="52"/>
  </w:num>
  <w:num w:numId="72">
    <w:abstractNumId w:val="27"/>
  </w:num>
  <w:num w:numId="73">
    <w:abstractNumId w:val="5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8F6"/>
    <w:rsid w:val="00002A18"/>
    <w:rsid w:val="00004493"/>
    <w:rsid w:val="00004760"/>
    <w:rsid w:val="00004BF4"/>
    <w:rsid w:val="00005CE5"/>
    <w:rsid w:val="00005FE4"/>
    <w:rsid w:val="000068BD"/>
    <w:rsid w:val="00006D03"/>
    <w:rsid w:val="0000733F"/>
    <w:rsid w:val="0000793F"/>
    <w:rsid w:val="00010791"/>
    <w:rsid w:val="00010D30"/>
    <w:rsid w:val="00011FEC"/>
    <w:rsid w:val="00012838"/>
    <w:rsid w:val="00013F4D"/>
    <w:rsid w:val="000158CA"/>
    <w:rsid w:val="00015923"/>
    <w:rsid w:val="0001621F"/>
    <w:rsid w:val="000168FC"/>
    <w:rsid w:val="00016DDB"/>
    <w:rsid w:val="00017DD5"/>
    <w:rsid w:val="00021338"/>
    <w:rsid w:val="00024E21"/>
    <w:rsid w:val="00025642"/>
    <w:rsid w:val="0002676B"/>
    <w:rsid w:val="00026A66"/>
    <w:rsid w:val="00031DE2"/>
    <w:rsid w:val="00031FC0"/>
    <w:rsid w:val="00033034"/>
    <w:rsid w:val="00033DC0"/>
    <w:rsid w:val="0003450F"/>
    <w:rsid w:val="0003546A"/>
    <w:rsid w:val="000367BD"/>
    <w:rsid w:val="00040504"/>
    <w:rsid w:val="000428B1"/>
    <w:rsid w:val="00045746"/>
    <w:rsid w:val="000459F4"/>
    <w:rsid w:val="00045A8E"/>
    <w:rsid w:val="00045C68"/>
    <w:rsid w:val="00051FDA"/>
    <w:rsid w:val="00052662"/>
    <w:rsid w:val="00052BCD"/>
    <w:rsid w:val="00053B1B"/>
    <w:rsid w:val="00053D2C"/>
    <w:rsid w:val="00054605"/>
    <w:rsid w:val="0005533A"/>
    <w:rsid w:val="00055D58"/>
    <w:rsid w:val="00057259"/>
    <w:rsid w:val="00057DB4"/>
    <w:rsid w:val="00060308"/>
    <w:rsid w:val="00060A67"/>
    <w:rsid w:val="000613D4"/>
    <w:rsid w:val="00062352"/>
    <w:rsid w:val="00062490"/>
    <w:rsid w:val="00062896"/>
    <w:rsid w:val="00062F49"/>
    <w:rsid w:val="000633B4"/>
    <w:rsid w:val="00063B32"/>
    <w:rsid w:val="00064B5B"/>
    <w:rsid w:val="00064D28"/>
    <w:rsid w:val="00065660"/>
    <w:rsid w:val="000676AB"/>
    <w:rsid w:val="00071D68"/>
    <w:rsid w:val="0007612B"/>
    <w:rsid w:val="0007694E"/>
    <w:rsid w:val="0007791F"/>
    <w:rsid w:val="00080E89"/>
    <w:rsid w:val="00083DF9"/>
    <w:rsid w:val="000853AE"/>
    <w:rsid w:val="00085733"/>
    <w:rsid w:val="000857D6"/>
    <w:rsid w:val="0008636D"/>
    <w:rsid w:val="00086541"/>
    <w:rsid w:val="00086C16"/>
    <w:rsid w:val="0009089A"/>
    <w:rsid w:val="00092DED"/>
    <w:rsid w:val="00093B12"/>
    <w:rsid w:val="00093E3B"/>
    <w:rsid w:val="000945C3"/>
    <w:rsid w:val="000950B3"/>
    <w:rsid w:val="000955FA"/>
    <w:rsid w:val="00095C66"/>
    <w:rsid w:val="00096481"/>
    <w:rsid w:val="000973F3"/>
    <w:rsid w:val="00097553"/>
    <w:rsid w:val="00097FBB"/>
    <w:rsid w:val="000A0539"/>
    <w:rsid w:val="000A3E5B"/>
    <w:rsid w:val="000A4B46"/>
    <w:rsid w:val="000A6AEB"/>
    <w:rsid w:val="000A7668"/>
    <w:rsid w:val="000A7AD8"/>
    <w:rsid w:val="000B0353"/>
    <w:rsid w:val="000B08F5"/>
    <w:rsid w:val="000B1872"/>
    <w:rsid w:val="000B3ECC"/>
    <w:rsid w:val="000B40AE"/>
    <w:rsid w:val="000B52F3"/>
    <w:rsid w:val="000B7D76"/>
    <w:rsid w:val="000C0140"/>
    <w:rsid w:val="000C3936"/>
    <w:rsid w:val="000C3B07"/>
    <w:rsid w:val="000C44DB"/>
    <w:rsid w:val="000D02B9"/>
    <w:rsid w:val="000D0697"/>
    <w:rsid w:val="000D13FB"/>
    <w:rsid w:val="000D22B7"/>
    <w:rsid w:val="000D3E2A"/>
    <w:rsid w:val="000D601B"/>
    <w:rsid w:val="000D62D9"/>
    <w:rsid w:val="000D63E3"/>
    <w:rsid w:val="000E2488"/>
    <w:rsid w:val="000F0DD7"/>
    <w:rsid w:val="000F0E82"/>
    <w:rsid w:val="000F2163"/>
    <w:rsid w:val="000F333D"/>
    <w:rsid w:val="000F4788"/>
    <w:rsid w:val="000F5A8A"/>
    <w:rsid w:val="000F5ED6"/>
    <w:rsid w:val="000F7436"/>
    <w:rsid w:val="000F79F4"/>
    <w:rsid w:val="001016DD"/>
    <w:rsid w:val="00105C62"/>
    <w:rsid w:val="0011397E"/>
    <w:rsid w:val="00116063"/>
    <w:rsid w:val="00116C94"/>
    <w:rsid w:val="00116F8A"/>
    <w:rsid w:val="0012018A"/>
    <w:rsid w:val="0012266B"/>
    <w:rsid w:val="0012328A"/>
    <w:rsid w:val="00123EB8"/>
    <w:rsid w:val="00123ECE"/>
    <w:rsid w:val="00124380"/>
    <w:rsid w:val="00124C51"/>
    <w:rsid w:val="00124D2A"/>
    <w:rsid w:val="00124EA2"/>
    <w:rsid w:val="0012664A"/>
    <w:rsid w:val="001268D0"/>
    <w:rsid w:val="00126935"/>
    <w:rsid w:val="00127276"/>
    <w:rsid w:val="001278B6"/>
    <w:rsid w:val="00127AE8"/>
    <w:rsid w:val="001316A9"/>
    <w:rsid w:val="00131833"/>
    <w:rsid w:val="00131901"/>
    <w:rsid w:val="0013208A"/>
    <w:rsid w:val="00133370"/>
    <w:rsid w:val="00134FBC"/>
    <w:rsid w:val="001355A2"/>
    <w:rsid w:val="00136ECD"/>
    <w:rsid w:val="001402E3"/>
    <w:rsid w:val="001404E3"/>
    <w:rsid w:val="001407E5"/>
    <w:rsid w:val="0014088A"/>
    <w:rsid w:val="0014140C"/>
    <w:rsid w:val="00142BE5"/>
    <w:rsid w:val="001436D9"/>
    <w:rsid w:val="001439D2"/>
    <w:rsid w:val="0014562D"/>
    <w:rsid w:val="00145C47"/>
    <w:rsid w:val="00147360"/>
    <w:rsid w:val="00147F49"/>
    <w:rsid w:val="00150262"/>
    <w:rsid w:val="0015162E"/>
    <w:rsid w:val="00151E29"/>
    <w:rsid w:val="00152DCD"/>
    <w:rsid w:val="00154D04"/>
    <w:rsid w:val="00156386"/>
    <w:rsid w:val="001603BA"/>
    <w:rsid w:val="001630DC"/>
    <w:rsid w:val="00163F79"/>
    <w:rsid w:val="00164668"/>
    <w:rsid w:val="00164EE6"/>
    <w:rsid w:val="00166439"/>
    <w:rsid w:val="00167057"/>
    <w:rsid w:val="00167B90"/>
    <w:rsid w:val="00170AF2"/>
    <w:rsid w:val="00173C4E"/>
    <w:rsid w:val="00174FB5"/>
    <w:rsid w:val="001768D4"/>
    <w:rsid w:val="001773DE"/>
    <w:rsid w:val="0017761C"/>
    <w:rsid w:val="00177B9A"/>
    <w:rsid w:val="001825A2"/>
    <w:rsid w:val="001839E5"/>
    <w:rsid w:val="00184405"/>
    <w:rsid w:val="0018590A"/>
    <w:rsid w:val="00185E15"/>
    <w:rsid w:val="00186C56"/>
    <w:rsid w:val="00187720"/>
    <w:rsid w:val="00187C12"/>
    <w:rsid w:val="00190CF6"/>
    <w:rsid w:val="00190E65"/>
    <w:rsid w:val="001923E1"/>
    <w:rsid w:val="001927DE"/>
    <w:rsid w:val="0019348C"/>
    <w:rsid w:val="00193D33"/>
    <w:rsid w:val="001968B5"/>
    <w:rsid w:val="00196EAD"/>
    <w:rsid w:val="0019750D"/>
    <w:rsid w:val="001A0E45"/>
    <w:rsid w:val="001A11F6"/>
    <w:rsid w:val="001A16F4"/>
    <w:rsid w:val="001A1837"/>
    <w:rsid w:val="001A2DA6"/>
    <w:rsid w:val="001A3A8E"/>
    <w:rsid w:val="001A559F"/>
    <w:rsid w:val="001A62A6"/>
    <w:rsid w:val="001B0771"/>
    <w:rsid w:val="001B33CE"/>
    <w:rsid w:val="001B433C"/>
    <w:rsid w:val="001B5AD9"/>
    <w:rsid w:val="001B5CFE"/>
    <w:rsid w:val="001B6B75"/>
    <w:rsid w:val="001B6C91"/>
    <w:rsid w:val="001B7A81"/>
    <w:rsid w:val="001B7E29"/>
    <w:rsid w:val="001C091A"/>
    <w:rsid w:val="001C092D"/>
    <w:rsid w:val="001C0952"/>
    <w:rsid w:val="001C122A"/>
    <w:rsid w:val="001C14FB"/>
    <w:rsid w:val="001C3856"/>
    <w:rsid w:val="001C3B85"/>
    <w:rsid w:val="001C4679"/>
    <w:rsid w:val="001C5440"/>
    <w:rsid w:val="001C7512"/>
    <w:rsid w:val="001D1F3A"/>
    <w:rsid w:val="001D2E18"/>
    <w:rsid w:val="001D3B54"/>
    <w:rsid w:val="001D6835"/>
    <w:rsid w:val="001E107E"/>
    <w:rsid w:val="001E1A09"/>
    <w:rsid w:val="001E1BCC"/>
    <w:rsid w:val="001E1FD0"/>
    <w:rsid w:val="001E4AF5"/>
    <w:rsid w:val="001E4FFE"/>
    <w:rsid w:val="001E6345"/>
    <w:rsid w:val="001F0BC4"/>
    <w:rsid w:val="001F1285"/>
    <w:rsid w:val="001F3B53"/>
    <w:rsid w:val="001F3EE3"/>
    <w:rsid w:val="001F4205"/>
    <w:rsid w:val="001F59C1"/>
    <w:rsid w:val="00201CDD"/>
    <w:rsid w:val="00203248"/>
    <w:rsid w:val="0020478D"/>
    <w:rsid w:val="00204C25"/>
    <w:rsid w:val="00204C49"/>
    <w:rsid w:val="00206691"/>
    <w:rsid w:val="002067FD"/>
    <w:rsid w:val="0021311E"/>
    <w:rsid w:val="002131AB"/>
    <w:rsid w:val="0021372F"/>
    <w:rsid w:val="00214B04"/>
    <w:rsid w:val="00216622"/>
    <w:rsid w:val="002208BF"/>
    <w:rsid w:val="00225923"/>
    <w:rsid w:val="00225D8F"/>
    <w:rsid w:val="00227A8E"/>
    <w:rsid w:val="00231D34"/>
    <w:rsid w:val="002339C8"/>
    <w:rsid w:val="00233D48"/>
    <w:rsid w:val="00234091"/>
    <w:rsid w:val="00234CE9"/>
    <w:rsid w:val="00237389"/>
    <w:rsid w:val="002378C0"/>
    <w:rsid w:val="00237C53"/>
    <w:rsid w:val="0024382B"/>
    <w:rsid w:val="002458DF"/>
    <w:rsid w:val="00245D77"/>
    <w:rsid w:val="002468DB"/>
    <w:rsid w:val="002470AB"/>
    <w:rsid w:val="00251210"/>
    <w:rsid w:val="00254CE8"/>
    <w:rsid w:val="00257A2E"/>
    <w:rsid w:val="00257C75"/>
    <w:rsid w:val="00260880"/>
    <w:rsid w:val="002612D5"/>
    <w:rsid w:val="00261440"/>
    <w:rsid w:val="00263971"/>
    <w:rsid w:val="00267162"/>
    <w:rsid w:val="002702B8"/>
    <w:rsid w:val="00271C57"/>
    <w:rsid w:val="002727BB"/>
    <w:rsid w:val="00272CFA"/>
    <w:rsid w:val="002737DA"/>
    <w:rsid w:val="00274536"/>
    <w:rsid w:val="0027661D"/>
    <w:rsid w:val="0027673C"/>
    <w:rsid w:val="0027749E"/>
    <w:rsid w:val="002822DE"/>
    <w:rsid w:val="00283B6A"/>
    <w:rsid w:val="0028451C"/>
    <w:rsid w:val="00285679"/>
    <w:rsid w:val="002857BB"/>
    <w:rsid w:val="002870E3"/>
    <w:rsid w:val="00287A28"/>
    <w:rsid w:val="0029235A"/>
    <w:rsid w:val="002925A5"/>
    <w:rsid w:val="0029285E"/>
    <w:rsid w:val="00292BE0"/>
    <w:rsid w:val="00294DA4"/>
    <w:rsid w:val="00296771"/>
    <w:rsid w:val="002969AF"/>
    <w:rsid w:val="00296E2F"/>
    <w:rsid w:val="0029722D"/>
    <w:rsid w:val="0029725C"/>
    <w:rsid w:val="002975C9"/>
    <w:rsid w:val="002A397D"/>
    <w:rsid w:val="002A4AA6"/>
    <w:rsid w:val="002A4E72"/>
    <w:rsid w:val="002A5414"/>
    <w:rsid w:val="002A5552"/>
    <w:rsid w:val="002A60D4"/>
    <w:rsid w:val="002B14EE"/>
    <w:rsid w:val="002B2914"/>
    <w:rsid w:val="002B3543"/>
    <w:rsid w:val="002B5B41"/>
    <w:rsid w:val="002B6F5F"/>
    <w:rsid w:val="002C08D5"/>
    <w:rsid w:val="002C0EFD"/>
    <w:rsid w:val="002C181D"/>
    <w:rsid w:val="002C52EB"/>
    <w:rsid w:val="002C5803"/>
    <w:rsid w:val="002D0167"/>
    <w:rsid w:val="002D0AC3"/>
    <w:rsid w:val="002D3B59"/>
    <w:rsid w:val="002D587B"/>
    <w:rsid w:val="002D5FFF"/>
    <w:rsid w:val="002E10AF"/>
    <w:rsid w:val="002E6937"/>
    <w:rsid w:val="002E6EBD"/>
    <w:rsid w:val="002E7FA6"/>
    <w:rsid w:val="002F53D6"/>
    <w:rsid w:val="002F629B"/>
    <w:rsid w:val="002F70B9"/>
    <w:rsid w:val="002F751A"/>
    <w:rsid w:val="00301BB1"/>
    <w:rsid w:val="0030282D"/>
    <w:rsid w:val="00302E85"/>
    <w:rsid w:val="0030413F"/>
    <w:rsid w:val="00304CF9"/>
    <w:rsid w:val="0030705E"/>
    <w:rsid w:val="0030787B"/>
    <w:rsid w:val="00310173"/>
    <w:rsid w:val="00310208"/>
    <w:rsid w:val="00310E76"/>
    <w:rsid w:val="00312853"/>
    <w:rsid w:val="00314646"/>
    <w:rsid w:val="003147B4"/>
    <w:rsid w:val="00314BDF"/>
    <w:rsid w:val="0031695C"/>
    <w:rsid w:val="00323849"/>
    <w:rsid w:val="00323F69"/>
    <w:rsid w:val="00324292"/>
    <w:rsid w:val="003269EE"/>
    <w:rsid w:val="00327180"/>
    <w:rsid w:val="00327D13"/>
    <w:rsid w:val="00331540"/>
    <w:rsid w:val="0033176B"/>
    <w:rsid w:val="00332349"/>
    <w:rsid w:val="003326CF"/>
    <w:rsid w:val="0033475A"/>
    <w:rsid w:val="00334938"/>
    <w:rsid w:val="00334CE8"/>
    <w:rsid w:val="00335491"/>
    <w:rsid w:val="00336892"/>
    <w:rsid w:val="00336FD2"/>
    <w:rsid w:val="003373A6"/>
    <w:rsid w:val="00341B22"/>
    <w:rsid w:val="0034225F"/>
    <w:rsid w:val="00342B7F"/>
    <w:rsid w:val="00342C88"/>
    <w:rsid w:val="00342DF8"/>
    <w:rsid w:val="00343355"/>
    <w:rsid w:val="003445BA"/>
    <w:rsid w:val="003464D7"/>
    <w:rsid w:val="00347C87"/>
    <w:rsid w:val="00350FDF"/>
    <w:rsid w:val="00351C35"/>
    <w:rsid w:val="00352405"/>
    <w:rsid w:val="00355493"/>
    <w:rsid w:val="00355A1B"/>
    <w:rsid w:val="003616B5"/>
    <w:rsid w:val="00363BA4"/>
    <w:rsid w:val="00365E95"/>
    <w:rsid w:val="0036641E"/>
    <w:rsid w:val="003668BA"/>
    <w:rsid w:val="003675A8"/>
    <w:rsid w:val="00372ABB"/>
    <w:rsid w:val="00373D04"/>
    <w:rsid w:val="00374E10"/>
    <w:rsid w:val="003759DF"/>
    <w:rsid w:val="00380554"/>
    <w:rsid w:val="00381307"/>
    <w:rsid w:val="003817E6"/>
    <w:rsid w:val="0038297B"/>
    <w:rsid w:val="00383E7A"/>
    <w:rsid w:val="00384691"/>
    <w:rsid w:val="00384D7F"/>
    <w:rsid w:val="00387790"/>
    <w:rsid w:val="00387CC7"/>
    <w:rsid w:val="0039096D"/>
    <w:rsid w:val="003927DC"/>
    <w:rsid w:val="003966B5"/>
    <w:rsid w:val="003974B4"/>
    <w:rsid w:val="00397E6C"/>
    <w:rsid w:val="003A1C95"/>
    <w:rsid w:val="003A2455"/>
    <w:rsid w:val="003A307B"/>
    <w:rsid w:val="003A52AB"/>
    <w:rsid w:val="003A5DFA"/>
    <w:rsid w:val="003A65DC"/>
    <w:rsid w:val="003A72F4"/>
    <w:rsid w:val="003A74EB"/>
    <w:rsid w:val="003B044C"/>
    <w:rsid w:val="003B13BD"/>
    <w:rsid w:val="003B4ED7"/>
    <w:rsid w:val="003B5D1C"/>
    <w:rsid w:val="003B6128"/>
    <w:rsid w:val="003B6FDB"/>
    <w:rsid w:val="003B7278"/>
    <w:rsid w:val="003C0067"/>
    <w:rsid w:val="003C1463"/>
    <w:rsid w:val="003C1715"/>
    <w:rsid w:val="003C1B5F"/>
    <w:rsid w:val="003C261D"/>
    <w:rsid w:val="003C2E9E"/>
    <w:rsid w:val="003C3909"/>
    <w:rsid w:val="003C3DFC"/>
    <w:rsid w:val="003C498B"/>
    <w:rsid w:val="003C49B8"/>
    <w:rsid w:val="003C756A"/>
    <w:rsid w:val="003C78A7"/>
    <w:rsid w:val="003D0614"/>
    <w:rsid w:val="003D19FD"/>
    <w:rsid w:val="003D2258"/>
    <w:rsid w:val="003D3E80"/>
    <w:rsid w:val="003D486B"/>
    <w:rsid w:val="003D60FD"/>
    <w:rsid w:val="003D7D77"/>
    <w:rsid w:val="003E04D0"/>
    <w:rsid w:val="003E11C3"/>
    <w:rsid w:val="003E2F09"/>
    <w:rsid w:val="003E3DA6"/>
    <w:rsid w:val="003E64EF"/>
    <w:rsid w:val="003E75F4"/>
    <w:rsid w:val="003E78AB"/>
    <w:rsid w:val="003F0CDC"/>
    <w:rsid w:val="003F0F83"/>
    <w:rsid w:val="003F1135"/>
    <w:rsid w:val="003F3E65"/>
    <w:rsid w:val="003F506C"/>
    <w:rsid w:val="003F5A0C"/>
    <w:rsid w:val="003F5B47"/>
    <w:rsid w:val="003F5E77"/>
    <w:rsid w:val="003F6BA6"/>
    <w:rsid w:val="00400916"/>
    <w:rsid w:val="00401BF4"/>
    <w:rsid w:val="00402D2A"/>
    <w:rsid w:val="0040370C"/>
    <w:rsid w:val="004038B9"/>
    <w:rsid w:val="00405594"/>
    <w:rsid w:val="00405B41"/>
    <w:rsid w:val="00405D2B"/>
    <w:rsid w:val="004111F4"/>
    <w:rsid w:val="00412960"/>
    <w:rsid w:val="00412999"/>
    <w:rsid w:val="004136C3"/>
    <w:rsid w:val="004161F0"/>
    <w:rsid w:val="00416F6B"/>
    <w:rsid w:val="00417B93"/>
    <w:rsid w:val="004212B1"/>
    <w:rsid w:val="00425FB1"/>
    <w:rsid w:val="00426B1D"/>
    <w:rsid w:val="00426D29"/>
    <w:rsid w:val="00427629"/>
    <w:rsid w:val="004304E0"/>
    <w:rsid w:val="0043068F"/>
    <w:rsid w:val="00430937"/>
    <w:rsid w:val="00432F01"/>
    <w:rsid w:val="00433ADB"/>
    <w:rsid w:val="004340F7"/>
    <w:rsid w:val="00434A4A"/>
    <w:rsid w:val="004364D3"/>
    <w:rsid w:val="00436F38"/>
    <w:rsid w:val="004409F7"/>
    <w:rsid w:val="00441E36"/>
    <w:rsid w:val="00443C3F"/>
    <w:rsid w:val="00444B2B"/>
    <w:rsid w:val="00444DC0"/>
    <w:rsid w:val="00445D1E"/>
    <w:rsid w:val="00446F7F"/>
    <w:rsid w:val="00451576"/>
    <w:rsid w:val="0045266F"/>
    <w:rsid w:val="0045495C"/>
    <w:rsid w:val="00455F13"/>
    <w:rsid w:val="00456471"/>
    <w:rsid w:val="00456F39"/>
    <w:rsid w:val="0045775D"/>
    <w:rsid w:val="00457D41"/>
    <w:rsid w:val="004601E5"/>
    <w:rsid w:val="00462C36"/>
    <w:rsid w:val="00464DCE"/>
    <w:rsid w:val="00464FC8"/>
    <w:rsid w:val="00466792"/>
    <w:rsid w:val="00466B63"/>
    <w:rsid w:val="00470F25"/>
    <w:rsid w:val="00471548"/>
    <w:rsid w:val="00473B4F"/>
    <w:rsid w:val="00475268"/>
    <w:rsid w:val="004767D3"/>
    <w:rsid w:val="0048030B"/>
    <w:rsid w:val="004817E1"/>
    <w:rsid w:val="00481994"/>
    <w:rsid w:val="00484129"/>
    <w:rsid w:val="00484527"/>
    <w:rsid w:val="00484952"/>
    <w:rsid w:val="00484F1F"/>
    <w:rsid w:val="00485212"/>
    <w:rsid w:val="004854F4"/>
    <w:rsid w:val="004877FE"/>
    <w:rsid w:val="00490988"/>
    <w:rsid w:val="00490D36"/>
    <w:rsid w:val="0049100D"/>
    <w:rsid w:val="00491AB4"/>
    <w:rsid w:val="00491BAB"/>
    <w:rsid w:val="00491F87"/>
    <w:rsid w:val="00492B7A"/>
    <w:rsid w:val="004930F5"/>
    <w:rsid w:val="00495CFF"/>
    <w:rsid w:val="00497050"/>
    <w:rsid w:val="004976E1"/>
    <w:rsid w:val="00497869"/>
    <w:rsid w:val="004A317E"/>
    <w:rsid w:val="004A4D20"/>
    <w:rsid w:val="004A5278"/>
    <w:rsid w:val="004A5CD7"/>
    <w:rsid w:val="004A6CAF"/>
    <w:rsid w:val="004B065E"/>
    <w:rsid w:val="004B0B95"/>
    <w:rsid w:val="004B1315"/>
    <w:rsid w:val="004B2482"/>
    <w:rsid w:val="004B3436"/>
    <w:rsid w:val="004B44B1"/>
    <w:rsid w:val="004B6D5F"/>
    <w:rsid w:val="004B6F04"/>
    <w:rsid w:val="004B71AB"/>
    <w:rsid w:val="004B7958"/>
    <w:rsid w:val="004B7F1E"/>
    <w:rsid w:val="004C025B"/>
    <w:rsid w:val="004C1D5A"/>
    <w:rsid w:val="004C1EED"/>
    <w:rsid w:val="004C2219"/>
    <w:rsid w:val="004C2811"/>
    <w:rsid w:val="004C4129"/>
    <w:rsid w:val="004C4ED9"/>
    <w:rsid w:val="004C50F9"/>
    <w:rsid w:val="004C5957"/>
    <w:rsid w:val="004C5BBF"/>
    <w:rsid w:val="004C66D4"/>
    <w:rsid w:val="004C6E58"/>
    <w:rsid w:val="004D26A1"/>
    <w:rsid w:val="004D3F13"/>
    <w:rsid w:val="004D6FF4"/>
    <w:rsid w:val="004D73F9"/>
    <w:rsid w:val="004D7F99"/>
    <w:rsid w:val="004D7FDB"/>
    <w:rsid w:val="004E229A"/>
    <w:rsid w:val="004E4DB0"/>
    <w:rsid w:val="004E542A"/>
    <w:rsid w:val="004E7BC9"/>
    <w:rsid w:val="004E7EAC"/>
    <w:rsid w:val="004F02BF"/>
    <w:rsid w:val="004F02C1"/>
    <w:rsid w:val="004F0B24"/>
    <w:rsid w:val="004F2CF6"/>
    <w:rsid w:val="004F32BB"/>
    <w:rsid w:val="004F3B4D"/>
    <w:rsid w:val="004F54DC"/>
    <w:rsid w:val="004F61DE"/>
    <w:rsid w:val="004F6B29"/>
    <w:rsid w:val="004F7166"/>
    <w:rsid w:val="004F7C97"/>
    <w:rsid w:val="00500493"/>
    <w:rsid w:val="00501752"/>
    <w:rsid w:val="0050382F"/>
    <w:rsid w:val="005039B2"/>
    <w:rsid w:val="0050405E"/>
    <w:rsid w:val="005061AA"/>
    <w:rsid w:val="00506C8A"/>
    <w:rsid w:val="00506CEE"/>
    <w:rsid w:val="00507669"/>
    <w:rsid w:val="0050794B"/>
    <w:rsid w:val="00510724"/>
    <w:rsid w:val="00510EF9"/>
    <w:rsid w:val="00511E3B"/>
    <w:rsid w:val="005127DF"/>
    <w:rsid w:val="00513586"/>
    <w:rsid w:val="00516297"/>
    <w:rsid w:val="005167C2"/>
    <w:rsid w:val="00516C02"/>
    <w:rsid w:val="00516E47"/>
    <w:rsid w:val="00517237"/>
    <w:rsid w:val="00520E80"/>
    <w:rsid w:val="00522421"/>
    <w:rsid w:val="005228E1"/>
    <w:rsid w:val="005266DC"/>
    <w:rsid w:val="005271C0"/>
    <w:rsid w:val="0053190F"/>
    <w:rsid w:val="005320C2"/>
    <w:rsid w:val="005321EB"/>
    <w:rsid w:val="005329E8"/>
    <w:rsid w:val="00532AB4"/>
    <w:rsid w:val="005331A1"/>
    <w:rsid w:val="00533463"/>
    <w:rsid w:val="00533D8D"/>
    <w:rsid w:val="0053426A"/>
    <w:rsid w:val="0053467F"/>
    <w:rsid w:val="00534B35"/>
    <w:rsid w:val="00534DD1"/>
    <w:rsid w:val="00535493"/>
    <w:rsid w:val="0053597D"/>
    <w:rsid w:val="005360FC"/>
    <w:rsid w:val="005368BB"/>
    <w:rsid w:val="005419A5"/>
    <w:rsid w:val="00541C6A"/>
    <w:rsid w:val="00542C9B"/>
    <w:rsid w:val="005431E7"/>
    <w:rsid w:val="0054341B"/>
    <w:rsid w:val="00543C1A"/>
    <w:rsid w:val="00543C41"/>
    <w:rsid w:val="0054448C"/>
    <w:rsid w:val="00544EB5"/>
    <w:rsid w:val="00550900"/>
    <w:rsid w:val="005521C0"/>
    <w:rsid w:val="005537B7"/>
    <w:rsid w:val="00555A6C"/>
    <w:rsid w:val="005563C9"/>
    <w:rsid w:val="00560759"/>
    <w:rsid w:val="00561AAF"/>
    <w:rsid w:val="00563630"/>
    <w:rsid w:val="005639C9"/>
    <w:rsid w:val="00563FB0"/>
    <w:rsid w:val="00564AA6"/>
    <w:rsid w:val="00565C6D"/>
    <w:rsid w:val="005666CD"/>
    <w:rsid w:val="00566DD9"/>
    <w:rsid w:val="00567524"/>
    <w:rsid w:val="005679FB"/>
    <w:rsid w:val="00570559"/>
    <w:rsid w:val="00571D3D"/>
    <w:rsid w:val="005742A8"/>
    <w:rsid w:val="00574BEE"/>
    <w:rsid w:val="0057550E"/>
    <w:rsid w:val="0057589C"/>
    <w:rsid w:val="00576C3C"/>
    <w:rsid w:val="00577609"/>
    <w:rsid w:val="00581295"/>
    <w:rsid w:val="00581636"/>
    <w:rsid w:val="00582E46"/>
    <w:rsid w:val="0058339A"/>
    <w:rsid w:val="00584108"/>
    <w:rsid w:val="005841F0"/>
    <w:rsid w:val="005848E4"/>
    <w:rsid w:val="0058549B"/>
    <w:rsid w:val="00585D06"/>
    <w:rsid w:val="005872BA"/>
    <w:rsid w:val="0059084E"/>
    <w:rsid w:val="005909DF"/>
    <w:rsid w:val="005919E6"/>
    <w:rsid w:val="00592B27"/>
    <w:rsid w:val="00593487"/>
    <w:rsid w:val="0059362C"/>
    <w:rsid w:val="00593A8B"/>
    <w:rsid w:val="00593B0A"/>
    <w:rsid w:val="00593F36"/>
    <w:rsid w:val="00594831"/>
    <w:rsid w:val="00595331"/>
    <w:rsid w:val="00597F42"/>
    <w:rsid w:val="00597FEC"/>
    <w:rsid w:val="005A05BB"/>
    <w:rsid w:val="005A121D"/>
    <w:rsid w:val="005A2933"/>
    <w:rsid w:val="005A2B6A"/>
    <w:rsid w:val="005A2CB3"/>
    <w:rsid w:val="005A4962"/>
    <w:rsid w:val="005A6DBE"/>
    <w:rsid w:val="005A7329"/>
    <w:rsid w:val="005A755C"/>
    <w:rsid w:val="005B0D16"/>
    <w:rsid w:val="005B1557"/>
    <w:rsid w:val="005B2FCB"/>
    <w:rsid w:val="005B30B7"/>
    <w:rsid w:val="005B324C"/>
    <w:rsid w:val="005B4804"/>
    <w:rsid w:val="005B4F37"/>
    <w:rsid w:val="005B6CA6"/>
    <w:rsid w:val="005C0AC4"/>
    <w:rsid w:val="005C1994"/>
    <w:rsid w:val="005C223E"/>
    <w:rsid w:val="005C36AD"/>
    <w:rsid w:val="005C412B"/>
    <w:rsid w:val="005C5D56"/>
    <w:rsid w:val="005C6C66"/>
    <w:rsid w:val="005C7D78"/>
    <w:rsid w:val="005D29CD"/>
    <w:rsid w:val="005D2FBA"/>
    <w:rsid w:val="005D52E2"/>
    <w:rsid w:val="005D7226"/>
    <w:rsid w:val="005D755A"/>
    <w:rsid w:val="005E1C6B"/>
    <w:rsid w:val="005E1ECD"/>
    <w:rsid w:val="005E241F"/>
    <w:rsid w:val="005E261B"/>
    <w:rsid w:val="005E2768"/>
    <w:rsid w:val="005E3D2C"/>
    <w:rsid w:val="005E7337"/>
    <w:rsid w:val="005E7BB3"/>
    <w:rsid w:val="005F0A4C"/>
    <w:rsid w:val="005F0BE3"/>
    <w:rsid w:val="005F0E7F"/>
    <w:rsid w:val="005F36B9"/>
    <w:rsid w:val="005F3878"/>
    <w:rsid w:val="005F77BA"/>
    <w:rsid w:val="005F7F73"/>
    <w:rsid w:val="006008FF"/>
    <w:rsid w:val="00600E68"/>
    <w:rsid w:val="006011FA"/>
    <w:rsid w:val="0060478B"/>
    <w:rsid w:val="006050FA"/>
    <w:rsid w:val="00605BC4"/>
    <w:rsid w:val="00610EA2"/>
    <w:rsid w:val="00611650"/>
    <w:rsid w:val="0061414A"/>
    <w:rsid w:val="0061486F"/>
    <w:rsid w:val="006154EE"/>
    <w:rsid w:val="0061715A"/>
    <w:rsid w:val="00620752"/>
    <w:rsid w:val="00622030"/>
    <w:rsid w:val="00622B1E"/>
    <w:rsid w:val="00623932"/>
    <w:rsid w:val="00623FF4"/>
    <w:rsid w:val="00624101"/>
    <w:rsid w:val="00626C32"/>
    <w:rsid w:val="0063003E"/>
    <w:rsid w:val="00631A19"/>
    <w:rsid w:val="00631AEF"/>
    <w:rsid w:val="0063481E"/>
    <w:rsid w:val="006349C6"/>
    <w:rsid w:val="00634DF9"/>
    <w:rsid w:val="00635038"/>
    <w:rsid w:val="006417C4"/>
    <w:rsid w:val="006422F8"/>
    <w:rsid w:val="0064346C"/>
    <w:rsid w:val="00645037"/>
    <w:rsid w:val="006506EC"/>
    <w:rsid w:val="006508B9"/>
    <w:rsid w:val="00651388"/>
    <w:rsid w:val="00653292"/>
    <w:rsid w:val="00654BC1"/>
    <w:rsid w:val="00654C96"/>
    <w:rsid w:val="00655047"/>
    <w:rsid w:val="00655670"/>
    <w:rsid w:val="00656E60"/>
    <w:rsid w:val="00660015"/>
    <w:rsid w:val="00660AF2"/>
    <w:rsid w:val="00665D7E"/>
    <w:rsid w:val="00666B7A"/>
    <w:rsid w:val="006671FC"/>
    <w:rsid w:val="006712F8"/>
    <w:rsid w:val="006714BE"/>
    <w:rsid w:val="006719CF"/>
    <w:rsid w:val="00671B31"/>
    <w:rsid w:val="0067229D"/>
    <w:rsid w:val="006728AB"/>
    <w:rsid w:val="006731E2"/>
    <w:rsid w:val="00673340"/>
    <w:rsid w:val="00673F28"/>
    <w:rsid w:val="0067748B"/>
    <w:rsid w:val="006779B0"/>
    <w:rsid w:val="0068130C"/>
    <w:rsid w:val="00683C19"/>
    <w:rsid w:val="00684217"/>
    <w:rsid w:val="0068496D"/>
    <w:rsid w:val="0068572B"/>
    <w:rsid w:val="0068619E"/>
    <w:rsid w:val="0068692B"/>
    <w:rsid w:val="00686B79"/>
    <w:rsid w:val="006901AE"/>
    <w:rsid w:val="006906F4"/>
    <w:rsid w:val="006A0EBB"/>
    <w:rsid w:val="006A1B51"/>
    <w:rsid w:val="006A418A"/>
    <w:rsid w:val="006A4FBA"/>
    <w:rsid w:val="006A5A45"/>
    <w:rsid w:val="006A5D81"/>
    <w:rsid w:val="006A74F2"/>
    <w:rsid w:val="006B1F7B"/>
    <w:rsid w:val="006B2A28"/>
    <w:rsid w:val="006B3638"/>
    <w:rsid w:val="006B5220"/>
    <w:rsid w:val="006B606C"/>
    <w:rsid w:val="006B6678"/>
    <w:rsid w:val="006B74CF"/>
    <w:rsid w:val="006B74DC"/>
    <w:rsid w:val="006C15C6"/>
    <w:rsid w:val="006C1F29"/>
    <w:rsid w:val="006C1F3E"/>
    <w:rsid w:val="006C28CC"/>
    <w:rsid w:val="006C2E0E"/>
    <w:rsid w:val="006C3370"/>
    <w:rsid w:val="006D02FC"/>
    <w:rsid w:val="006D05B2"/>
    <w:rsid w:val="006D173E"/>
    <w:rsid w:val="006D3739"/>
    <w:rsid w:val="006D3CDD"/>
    <w:rsid w:val="006D3DC0"/>
    <w:rsid w:val="006D4D7F"/>
    <w:rsid w:val="006D52BE"/>
    <w:rsid w:val="006D5C60"/>
    <w:rsid w:val="006E0E61"/>
    <w:rsid w:val="006E2BA3"/>
    <w:rsid w:val="006E4684"/>
    <w:rsid w:val="006E4881"/>
    <w:rsid w:val="006E566A"/>
    <w:rsid w:val="006E7138"/>
    <w:rsid w:val="006E7E0D"/>
    <w:rsid w:val="006F0945"/>
    <w:rsid w:val="006F1071"/>
    <w:rsid w:val="006F22D3"/>
    <w:rsid w:val="006F62DA"/>
    <w:rsid w:val="006F639A"/>
    <w:rsid w:val="006F699D"/>
    <w:rsid w:val="006F7DA7"/>
    <w:rsid w:val="00701E05"/>
    <w:rsid w:val="00703B61"/>
    <w:rsid w:val="0070418D"/>
    <w:rsid w:val="00705461"/>
    <w:rsid w:val="00705D96"/>
    <w:rsid w:val="00706936"/>
    <w:rsid w:val="00707068"/>
    <w:rsid w:val="00707784"/>
    <w:rsid w:val="00710526"/>
    <w:rsid w:val="007107DC"/>
    <w:rsid w:val="00710C61"/>
    <w:rsid w:val="00710C98"/>
    <w:rsid w:val="0071235F"/>
    <w:rsid w:val="00712AFA"/>
    <w:rsid w:val="00713403"/>
    <w:rsid w:val="00713C27"/>
    <w:rsid w:val="00714275"/>
    <w:rsid w:val="0071430B"/>
    <w:rsid w:val="00714820"/>
    <w:rsid w:val="00716322"/>
    <w:rsid w:val="00716F45"/>
    <w:rsid w:val="0071713C"/>
    <w:rsid w:val="00717988"/>
    <w:rsid w:val="00720BB2"/>
    <w:rsid w:val="007210A4"/>
    <w:rsid w:val="007222CD"/>
    <w:rsid w:val="007225E7"/>
    <w:rsid w:val="00722AD9"/>
    <w:rsid w:val="00724B49"/>
    <w:rsid w:val="007275B8"/>
    <w:rsid w:val="0073223F"/>
    <w:rsid w:val="00732D1B"/>
    <w:rsid w:val="00732E14"/>
    <w:rsid w:val="00735D8A"/>
    <w:rsid w:val="00736874"/>
    <w:rsid w:val="00736F49"/>
    <w:rsid w:val="00740561"/>
    <w:rsid w:val="00742D3C"/>
    <w:rsid w:val="007432F2"/>
    <w:rsid w:val="00743960"/>
    <w:rsid w:val="00743CDC"/>
    <w:rsid w:val="00746145"/>
    <w:rsid w:val="00750072"/>
    <w:rsid w:val="00751DEB"/>
    <w:rsid w:val="00751F20"/>
    <w:rsid w:val="00751F76"/>
    <w:rsid w:val="007522B1"/>
    <w:rsid w:val="007525E6"/>
    <w:rsid w:val="00752D5D"/>
    <w:rsid w:val="0075307D"/>
    <w:rsid w:val="00753958"/>
    <w:rsid w:val="00753FB8"/>
    <w:rsid w:val="00754F66"/>
    <w:rsid w:val="007556FB"/>
    <w:rsid w:val="007558E6"/>
    <w:rsid w:val="00757607"/>
    <w:rsid w:val="00761063"/>
    <w:rsid w:val="007611B5"/>
    <w:rsid w:val="0076289B"/>
    <w:rsid w:val="00762F1D"/>
    <w:rsid w:val="00764289"/>
    <w:rsid w:val="00764DA2"/>
    <w:rsid w:val="007651AA"/>
    <w:rsid w:val="00765339"/>
    <w:rsid w:val="00765AB3"/>
    <w:rsid w:val="0076630C"/>
    <w:rsid w:val="00766C81"/>
    <w:rsid w:val="00766EDD"/>
    <w:rsid w:val="007672AB"/>
    <w:rsid w:val="007704EF"/>
    <w:rsid w:val="007721E4"/>
    <w:rsid w:val="00772399"/>
    <w:rsid w:val="00773015"/>
    <w:rsid w:val="007739F3"/>
    <w:rsid w:val="00773CC8"/>
    <w:rsid w:val="007741D2"/>
    <w:rsid w:val="00776C82"/>
    <w:rsid w:val="0077789D"/>
    <w:rsid w:val="007805E0"/>
    <w:rsid w:val="007816D3"/>
    <w:rsid w:val="007822EC"/>
    <w:rsid w:val="007830CC"/>
    <w:rsid w:val="00783554"/>
    <w:rsid w:val="00783DA8"/>
    <w:rsid w:val="0078520F"/>
    <w:rsid w:val="00785FF1"/>
    <w:rsid w:val="00787329"/>
    <w:rsid w:val="00787D10"/>
    <w:rsid w:val="00787F78"/>
    <w:rsid w:val="00790CBF"/>
    <w:rsid w:val="007911CD"/>
    <w:rsid w:val="007913DC"/>
    <w:rsid w:val="00791CB7"/>
    <w:rsid w:val="007924F1"/>
    <w:rsid w:val="00793F0B"/>
    <w:rsid w:val="00794E78"/>
    <w:rsid w:val="007951FD"/>
    <w:rsid w:val="0079772D"/>
    <w:rsid w:val="007A144E"/>
    <w:rsid w:val="007A17CF"/>
    <w:rsid w:val="007A3253"/>
    <w:rsid w:val="007A4173"/>
    <w:rsid w:val="007A57F2"/>
    <w:rsid w:val="007A58D0"/>
    <w:rsid w:val="007A5DDF"/>
    <w:rsid w:val="007A6168"/>
    <w:rsid w:val="007A6FA6"/>
    <w:rsid w:val="007A6FD2"/>
    <w:rsid w:val="007A725B"/>
    <w:rsid w:val="007B23D1"/>
    <w:rsid w:val="007B2A23"/>
    <w:rsid w:val="007B5892"/>
    <w:rsid w:val="007B5993"/>
    <w:rsid w:val="007C0C79"/>
    <w:rsid w:val="007C181B"/>
    <w:rsid w:val="007C3F30"/>
    <w:rsid w:val="007C5161"/>
    <w:rsid w:val="007C5E60"/>
    <w:rsid w:val="007C608B"/>
    <w:rsid w:val="007C7474"/>
    <w:rsid w:val="007D10E0"/>
    <w:rsid w:val="007D3859"/>
    <w:rsid w:val="007D52CB"/>
    <w:rsid w:val="007D6E55"/>
    <w:rsid w:val="007D71A6"/>
    <w:rsid w:val="007D7D3F"/>
    <w:rsid w:val="007D7FC7"/>
    <w:rsid w:val="007E057D"/>
    <w:rsid w:val="007E0632"/>
    <w:rsid w:val="007E09EF"/>
    <w:rsid w:val="007E109C"/>
    <w:rsid w:val="007E264E"/>
    <w:rsid w:val="007E351E"/>
    <w:rsid w:val="007E3C1D"/>
    <w:rsid w:val="007E602F"/>
    <w:rsid w:val="007F0B0C"/>
    <w:rsid w:val="007F1202"/>
    <w:rsid w:val="007F375D"/>
    <w:rsid w:val="007F5CCE"/>
    <w:rsid w:val="007F63EC"/>
    <w:rsid w:val="007F658E"/>
    <w:rsid w:val="007F7AC6"/>
    <w:rsid w:val="008002AF"/>
    <w:rsid w:val="008011C5"/>
    <w:rsid w:val="008023F9"/>
    <w:rsid w:val="008024E4"/>
    <w:rsid w:val="00803C62"/>
    <w:rsid w:val="00803D64"/>
    <w:rsid w:val="00804C5C"/>
    <w:rsid w:val="00806BB1"/>
    <w:rsid w:val="00807EAC"/>
    <w:rsid w:val="00810EA8"/>
    <w:rsid w:val="0081281D"/>
    <w:rsid w:val="008129AA"/>
    <w:rsid w:val="008206AB"/>
    <w:rsid w:val="008236EF"/>
    <w:rsid w:val="008271C7"/>
    <w:rsid w:val="008274AB"/>
    <w:rsid w:val="00830575"/>
    <w:rsid w:val="008323B3"/>
    <w:rsid w:val="00832545"/>
    <w:rsid w:val="008328E1"/>
    <w:rsid w:val="008331C9"/>
    <w:rsid w:val="00834455"/>
    <w:rsid w:val="008348D6"/>
    <w:rsid w:val="00835462"/>
    <w:rsid w:val="008357C7"/>
    <w:rsid w:val="00835A35"/>
    <w:rsid w:val="0083660F"/>
    <w:rsid w:val="00840000"/>
    <w:rsid w:val="00840793"/>
    <w:rsid w:val="0084212F"/>
    <w:rsid w:val="00842C8C"/>
    <w:rsid w:val="00842F8F"/>
    <w:rsid w:val="008434C0"/>
    <w:rsid w:val="0084552B"/>
    <w:rsid w:val="00845835"/>
    <w:rsid w:val="00846A20"/>
    <w:rsid w:val="008518AA"/>
    <w:rsid w:val="00851B3A"/>
    <w:rsid w:val="00851C13"/>
    <w:rsid w:val="00851CDF"/>
    <w:rsid w:val="00852A0F"/>
    <w:rsid w:val="00852FE2"/>
    <w:rsid w:val="00854F54"/>
    <w:rsid w:val="008562F1"/>
    <w:rsid w:val="008563FC"/>
    <w:rsid w:val="00856DCD"/>
    <w:rsid w:val="0086035D"/>
    <w:rsid w:val="00863E88"/>
    <w:rsid w:val="00863F8B"/>
    <w:rsid w:val="008642B4"/>
    <w:rsid w:val="008648A7"/>
    <w:rsid w:val="008648B7"/>
    <w:rsid w:val="00865181"/>
    <w:rsid w:val="00865628"/>
    <w:rsid w:val="00866845"/>
    <w:rsid w:val="00870DC0"/>
    <w:rsid w:val="0087421C"/>
    <w:rsid w:val="0087567C"/>
    <w:rsid w:val="008773AD"/>
    <w:rsid w:val="00880223"/>
    <w:rsid w:val="00880C2F"/>
    <w:rsid w:val="00881D72"/>
    <w:rsid w:val="00882A1D"/>
    <w:rsid w:val="00883DE5"/>
    <w:rsid w:val="00884214"/>
    <w:rsid w:val="008845DF"/>
    <w:rsid w:val="00884C21"/>
    <w:rsid w:val="00885CE0"/>
    <w:rsid w:val="008868F6"/>
    <w:rsid w:val="00886F23"/>
    <w:rsid w:val="00887F9E"/>
    <w:rsid w:val="008902D1"/>
    <w:rsid w:val="00890E92"/>
    <w:rsid w:val="00890FA6"/>
    <w:rsid w:val="00894B05"/>
    <w:rsid w:val="00896B7F"/>
    <w:rsid w:val="00897DE4"/>
    <w:rsid w:val="008A0DF5"/>
    <w:rsid w:val="008A36DC"/>
    <w:rsid w:val="008A6B1C"/>
    <w:rsid w:val="008B0DD8"/>
    <w:rsid w:val="008B1142"/>
    <w:rsid w:val="008B142D"/>
    <w:rsid w:val="008B45B0"/>
    <w:rsid w:val="008B6B88"/>
    <w:rsid w:val="008B739B"/>
    <w:rsid w:val="008C0139"/>
    <w:rsid w:val="008C1ADD"/>
    <w:rsid w:val="008C23EA"/>
    <w:rsid w:val="008C24FE"/>
    <w:rsid w:val="008C40C5"/>
    <w:rsid w:val="008C61D7"/>
    <w:rsid w:val="008C7043"/>
    <w:rsid w:val="008D1FEB"/>
    <w:rsid w:val="008D2353"/>
    <w:rsid w:val="008D3BA3"/>
    <w:rsid w:val="008D3FD0"/>
    <w:rsid w:val="008D4F56"/>
    <w:rsid w:val="008D57CB"/>
    <w:rsid w:val="008D6644"/>
    <w:rsid w:val="008D7088"/>
    <w:rsid w:val="008D7673"/>
    <w:rsid w:val="008E1E3F"/>
    <w:rsid w:val="008E2CC9"/>
    <w:rsid w:val="008E47F7"/>
    <w:rsid w:val="008E4C96"/>
    <w:rsid w:val="008E522B"/>
    <w:rsid w:val="008F0236"/>
    <w:rsid w:val="008F1F87"/>
    <w:rsid w:val="008F27B4"/>
    <w:rsid w:val="008F2C4B"/>
    <w:rsid w:val="008F4111"/>
    <w:rsid w:val="008F67F9"/>
    <w:rsid w:val="0090188B"/>
    <w:rsid w:val="0090274C"/>
    <w:rsid w:val="009028ED"/>
    <w:rsid w:val="00902F68"/>
    <w:rsid w:val="00903BAE"/>
    <w:rsid w:val="00903CE5"/>
    <w:rsid w:val="00905067"/>
    <w:rsid w:val="00905F49"/>
    <w:rsid w:val="00907E89"/>
    <w:rsid w:val="009106F4"/>
    <w:rsid w:val="009107AB"/>
    <w:rsid w:val="00911760"/>
    <w:rsid w:val="0091201C"/>
    <w:rsid w:val="009124AE"/>
    <w:rsid w:val="0091295E"/>
    <w:rsid w:val="00913526"/>
    <w:rsid w:val="00913FE2"/>
    <w:rsid w:val="00914515"/>
    <w:rsid w:val="00914699"/>
    <w:rsid w:val="00916F7C"/>
    <w:rsid w:val="00917135"/>
    <w:rsid w:val="00920C05"/>
    <w:rsid w:val="00921675"/>
    <w:rsid w:val="009225C0"/>
    <w:rsid w:val="009228FF"/>
    <w:rsid w:val="00923FAB"/>
    <w:rsid w:val="00925677"/>
    <w:rsid w:val="00926819"/>
    <w:rsid w:val="009269DF"/>
    <w:rsid w:val="00927FA2"/>
    <w:rsid w:val="009303A9"/>
    <w:rsid w:val="00931BCB"/>
    <w:rsid w:val="009335C3"/>
    <w:rsid w:val="00933BBD"/>
    <w:rsid w:val="00936797"/>
    <w:rsid w:val="00936EEB"/>
    <w:rsid w:val="009374CE"/>
    <w:rsid w:val="00940148"/>
    <w:rsid w:val="00944424"/>
    <w:rsid w:val="009445CB"/>
    <w:rsid w:val="00945A72"/>
    <w:rsid w:val="0095168A"/>
    <w:rsid w:val="00952136"/>
    <w:rsid w:val="00952B08"/>
    <w:rsid w:val="00953EA9"/>
    <w:rsid w:val="00955E9B"/>
    <w:rsid w:val="00955EAE"/>
    <w:rsid w:val="0095607C"/>
    <w:rsid w:val="00956668"/>
    <w:rsid w:val="00960B48"/>
    <w:rsid w:val="009626B1"/>
    <w:rsid w:val="00962861"/>
    <w:rsid w:val="00962923"/>
    <w:rsid w:val="00962E80"/>
    <w:rsid w:val="00963B9A"/>
    <w:rsid w:val="00964BB7"/>
    <w:rsid w:val="009658B0"/>
    <w:rsid w:val="00965F34"/>
    <w:rsid w:val="00966342"/>
    <w:rsid w:val="00970409"/>
    <w:rsid w:val="00970FEC"/>
    <w:rsid w:val="00971990"/>
    <w:rsid w:val="00972270"/>
    <w:rsid w:val="009733C3"/>
    <w:rsid w:val="00973638"/>
    <w:rsid w:val="00974FC8"/>
    <w:rsid w:val="00977363"/>
    <w:rsid w:val="00977D21"/>
    <w:rsid w:val="00981794"/>
    <w:rsid w:val="00981B6B"/>
    <w:rsid w:val="0098429A"/>
    <w:rsid w:val="009845C5"/>
    <w:rsid w:val="009864AD"/>
    <w:rsid w:val="00986BBC"/>
    <w:rsid w:val="00990221"/>
    <w:rsid w:val="009951DF"/>
    <w:rsid w:val="00996023"/>
    <w:rsid w:val="009961D1"/>
    <w:rsid w:val="009A2891"/>
    <w:rsid w:val="009A3DC6"/>
    <w:rsid w:val="009A5BFB"/>
    <w:rsid w:val="009A72FA"/>
    <w:rsid w:val="009A75D1"/>
    <w:rsid w:val="009B0A17"/>
    <w:rsid w:val="009B39E0"/>
    <w:rsid w:val="009B3E02"/>
    <w:rsid w:val="009B4CA8"/>
    <w:rsid w:val="009B6B5B"/>
    <w:rsid w:val="009C1A86"/>
    <w:rsid w:val="009C2A2D"/>
    <w:rsid w:val="009C77DA"/>
    <w:rsid w:val="009C7C5B"/>
    <w:rsid w:val="009D0553"/>
    <w:rsid w:val="009D1D47"/>
    <w:rsid w:val="009D2779"/>
    <w:rsid w:val="009D2A50"/>
    <w:rsid w:val="009D3139"/>
    <w:rsid w:val="009D3734"/>
    <w:rsid w:val="009D390B"/>
    <w:rsid w:val="009D4085"/>
    <w:rsid w:val="009D40E4"/>
    <w:rsid w:val="009D4391"/>
    <w:rsid w:val="009D62D7"/>
    <w:rsid w:val="009D67C7"/>
    <w:rsid w:val="009D7A7C"/>
    <w:rsid w:val="009D7F4F"/>
    <w:rsid w:val="009E0DA5"/>
    <w:rsid w:val="009E1671"/>
    <w:rsid w:val="009E27BC"/>
    <w:rsid w:val="009E4286"/>
    <w:rsid w:val="009E6098"/>
    <w:rsid w:val="009E65BE"/>
    <w:rsid w:val="009E6E40"/>
    <w:rsid w:val="009E7ED1"/>
    <w:rsid w:val="009F0AF5"/>
    <w:rsid w:val="009F1024"/>
    <w:rsid w:val="009F1882"/>
    <w:rsid w:val="009F2F46"/>
    <w:rsid w:val="009F404C"/>
    <w:rsid w:val="009F49FA"/>
    <w:rsid w:val="009F6668"/>
    <w:rsid w:val="009F69A1"/>
    <w:rsid w:val="009F6D90"/>
    <w:rsid w:val="009F7183"/>
    <w:rsid w:val="009F7CA3"/>
    <w:rsid w:val="009F7D48"/>
    <w:rsid w:val="00A010CA"/>
    <w:rsid w:val="00A01191"/>
    <w:rsid w:val="00A04192"/>
    <w:rsid w:val="00A0713D"/>
    <w:rsid w:val="00A1214C"/>
    <w:rsid w:val="00A12B1B"/>
    <w:rsid w:val="00A13C93"/>
    <w:rsid w:val="00A148B4"/>
    <w:rsid w:val="00A156B2"/>
    <w:rsid w:val="00A157C8"/>
    <w:rsid w:val="00A158B7"/>
    <w:rsid w:val="00A16367"/>
    <w:rsid w:val="00A20291"/>
    <w:rsid w:val="00A21ED1"/>
    <w:rsid w:val="00A227C3"/>
    <w:rsid w:val="00A22FDC"/>
    <w:rsid w:val="00A232DB"/>
    <w:rsid w:val="00A2474E"/>
    <w:rsid w:val="00A331DC"/>
    <w:rsid w:val="00A34952"/>
    <w:rsid w:val="00A37B6E"/>
    <w:rsid w:val="00A37C58"/>
    <w:rsid w:val="00A40FE4"/>
    <w:rsid w:val="00A418C5"/>
    <w:rsid w:val="00A43E19"/>
    <w:rsid w:val="00A45AB6"/>
    <w:rsid w:val="00A467BC"/>
    <w:rsid w:val="00A477B0"/>
    <w:rsid w:val="00A50D8F"/>
    <w:rsid w:val="00A51CAE"/>
    <w:rsid w:val="00A5415F"/>
    <w:rsid w:val="00A54210"/>
    <w:rsid w:val="00A5545C"/>
    <w:rsid w:val="00A56764"/>
    <w:rsid w:val="00A5677B"/>
    <w:rsid w:val="00A56CBA"/>
    <w:rsid w:val="00A62E8F"/>
    <w:rsid w:val="00A63F18"/>
    <w:rsid w:val="00A6599A"/>
    <w:rsid w:val="00A6650E"/>
    <w:rsid w:val="00A666B8"/>
    <w:rsid w:val="00A67ACA"/>
    <w:rsid w:val="00A70E1B"/>
    <w:rsid w:val="00A7102C"/>
    <w:rsid w:val="00A71BB8"/>
    <w:rsid w:val="00A71FB8"/>
    <w:rsid w:val="00A80E48"/>
    <w:rsid w:val="00A86DA0"/>
    <w:rsid w:val="00A8703D"/>
    <w:rsid w:val="00A91938"/>
    <w:rsid w:val="00A951F5"/>
    <w:rsid w:val="00A95B6A"/>
    <w:rsid w:val="00A964EB"/>
    <w:rsid w:val="00AA04C6"/>
    <w:rsid w:val="00AA27D9"/>
    <w:rsid w:val="00AA43D0"/>
    <w:rsid w:val="00AA569C"/>
    <w:rsid w:val="00AA6C0C"/>
    <w:rsid w:val="00AA6DBF"/>
    <w:rsid w:val="00AA7374"/>
    <w:rsid w:val="00AA7ADF"/>
    <w:rsid w:val="00AA7CF3"/>
    <w:rsid w:val="00AB1A53"/>
    <w:rsid w:val="00AB1C8D"/>
    <w:rsid w:val="00AB1F4A"/>
    <w:rsid w:val="00AB391F"/>
    <w:rsid w:val="00AB3BE1"/>
    <w:rsid w:val="00AB428E"/>
    <w:rsid w:val="00AB4418"/>
    <w:rsid w:val="00AB4743"/>
    <w:rsid w:val="00AB69A8"/>
    <w:rsid w:val="00AB6B5A"/>
    <w:rsid w:val="00AB7F91"/>
    <w:rsid w:val="00AC02A2"/>
    <w:rsid w:val="00AC21F0"/>
    <w:rsid w:val="00AC36A5"/>
    <w:rsid w:val="00AC4364"/>
    <w:rsid w:val="00AC49FB"/>
    <w:rsid w:val="00AC7A22"/>
    <w:rsid w:val="00AC7A72"/>
    <w:rsid w:val="00AD1628"/>
    <w:rsid w:val="00AD296D"/>
    <w:rsid w:val="00AD32B8"/>
    <w:rsid w:val="00AD3FD3"/>
    <w:rsid w:val="00AD45F3"/>
    <w:rsid w:val="00AD4937"/>
    <w:rsid w:val="00AD4C81"/>
    <w:rsid w:val="00AD4E7B"/>
    <w:rsid w:val="00AE0C1D"/>
    <w:rsid w:val="00AE1095"/>
    <w:rsid w:val="00AE1DE5"/>
    <w:rsid w:val="00AE26A5"/>
    <w:rsid w:val="00AE55AE"/>
    <w:rsid w:val="00AE56B4"/>
    <w:rsid w:val="00AE5C8E"/>
    <w:rsid w:val="00AE698D"/>
    <w:rsid w:val="00AF087C"/>
    <w:rsid w:val="00AF0A59"/>
    <w:rsid w:val="00AF1CFE"/>
    <w:rsid w:val="00AF1E18"/>
    <w:rsid w:val="00AF535F"/>
    <w:rsid w:val="00AF5C22"/>
    <w:rsid w:val="00AF6C0A"/>
    <w:rsid w:val="00B01922"/>
    <w:rsid w:val="00B0260A"/>
    <w:rsid w:val="00B02BE0"/>
    <w:rsid w:val="00B02E20"/>
    <w:rsid w:val="00B03083"/>
    <w:rsid w:val="00B03266"/>
    <w:rsid w:val="00B04F5C"/>
    <w:rsid w:val="00B07407"/>
    <w:rsid w:val="00B11E84"/>
    <w:rsid w:val="00B1216E"/>
    <w:rsid w:val="00B126BD"/>
    <w:rsid w:val="00B13B88"/>
    <w:rsid w:val="00B14A22"/>
    <w:rsid w:val="00B15543"/>
    <w:rsid w:val="00B15998"/>
    <w:rsid w:val="00B15E53"/>
    <w:rsid w:val="00B17473"/>
    <w:rsid w:val="00B21043"/>
    <w:rsid w:val="00B212A4"/>
    <w:rsid w:val="00B2544A"/>
    <w:rsid w:val="00B25B22"/>
    <w:rsid w:val="00B25B42"/>
    <w:rsid w:val="00B25B72"/>
    <w:rsid w:val="00B27503"/>
    <w:rsid w:val="00B30253"/>
    <w:rsid w:val="00B30C0E"/>
    <w:rsid w:val="00B31648"/>
    <w:rsid w:val="00B3223D"/>
    <w:rsid w:val="00B339CB"/>
    <w:rsid w:val="00B35C5F"/>
    <w:rsid w:val="00B36827"/>
    <w:rsid w:val="00B4018C"/>
    <w:rsid w:val="00B408DC"/>
    <w:rsid w:val="00B4260F"/>
    <w:rsid w:val="00B43451"/>
    <w:rsid w:val="00B43FAD"/>
    <w:rsid w:val="00B440EC"/>
    <w:rsid w:val="00B45349"/>
    <w:rsid w:val="00B454F1"/>
    <w:rsid w:val="00B45972"/>
    <w:rsid w:val="00B467DB"/>
    <w:rsid w:val="00B47842"/>
    <w:rsid w:val="00B47D18"/>
    <w:rsid w:val="00B52996"/>
    <w:rsid w:val="00B52E13"/>
    <w:rsid w:val="00B53F2A"/>
    <w:rsid w:val="00B550DC"/>
    <w:rsid w:val="00B56DC5"/>
    <w:rsid w:val="00B56E87"/>
    <w:rsid w:val="00B56EA0"/>
    <w:rsid w:val="00B57132"/>
    <w:rsid w:val="00B60317"/>
    <w:rsid w:val="00B61262"/>
    <w:rsid w:val="00B61E1E"/>
    <w:rsid w:val="00B62A6C"/>
    <w:rsid w:val="00B638FF"/>
    <w:rsid w:val="00B63E21"/>
    <w:rsid w:val="00B64B4C"/>
    <w:rsid w:val="00B6579F"/>
    <w:rsid w:val="00B73089"/>
    <w:rsid w:val="00B73732"/>
    <w:rsid w:val="00B738F6"/>
    <w:rsid w:val="00B73DCA"/>
    <w:rsid w:val="00B74C5C"/>
    <w:rsid w:val="00B76210"/>
    <w:rsid w:val="00B76653"/>
    <w:rsid w:val="00B7686E"/>
    <w:rsid w:val="00B77BF9"/>
    <w:rsid w:val="00B84F5F"/>
    <w:rsid w:val="00B85B09"/>
    <w:rsid w:val="00B85C5D"/>
    <w:rsid w:val="00B85E31"/>
    <w:rsid w:val="00B8616F"/>
    <w:rsid w:val="00B876CC"/>
    <w:rsid w:val="00B90335"/>
    <w:rsid w:val="00B91ED7"/>
    <w:rsid w:val="00B9363A"/>
    <w:rsid w:val="00B93AB9"/>
    <w:rsid w:val="00B95676"/>
    <w:rsid w:val="00B9662C"/>
    <w:rsid w:val="00BA1560"/>
    <w:rsid w:val="00BA2196"/>
    <w:rsid w:val="00BA27C7"/>
    <w:rsid w:val="00BA2C15"/>
    <w:rsid w:val="00BA31B5"/>
    <w:rsid w:val="00BA5695"/>
    <w:rsid w:val="00BA5AA7"/>
    <w:rsid w:val="00BA765B"/>
    <w:rsid w:val="00BB0F56"/>
    <w:rsid w:val="00BB13FA"/>
    <w:rsid w:val="00BB24F1"/>
    <w:rsid w:val="00BB27BB"/>
    <w:rsid w:val="00BB2F32"/>
    <w:rsid w:val="00BB2FF7"/>
    <w:rsid w:val="00BB59C0"/>
    <w:rsid w:val="00BB5D52"/>
    <w:rsid w:val="00BB6162"/>
    <w:rsid w:val="00BB70D1"/>
    <w:rsid w:val="00BB7E2D"/>
    <w:rsid w:val="00BC1F0C"/>
    <w:rsid w:val="00BC29D2"/>
    <w:rsid w:val="00BC3955"/>
    <w:rsid w:val="00BC3B1B"/>
    <w:rsid w:val="00BC5EB0"/>
    <w:rsid w:val="00BC71B1"/>
    <w:rsid w:val="00BC7503"/>
    <w:rsid w:val="00BC7AB4"/>
    <w:rsid w:val="00BC7F9E"/>
    <w:rsid w:val="00BD129F"/>
    <w:rsid w:val="00BD15AD"/>
    <w:rsid w:val="00BD2887"/>
    <w:rsid w:val="00BD4077"/>
    <w:rsid w:val="00BD4F05"/>
    <w:rsid w:val="00BD6B58"/>
    <w:rsid w:val="00BD6DC1"/>
    <w:rsid w:val="00BD700B"/>
    <w:rsid w:val="00BE0466"/>
    <w:rsid w:val="00BE4B4C"/>
    <w:rsid w:val="00BE5E01"/>
    <w:rsid w:val="00BE60A1"/>
    <w:rsid w:val="00BE6B9B"/>
    <w:rsid w:val="00BE7F78"/>
    <w:rsid w:val="00BF1AAD"/>
    <w:rsid w:val="00BF281F"/>
    <w:rsid w:val="00BF4645"/>
    <w:rsid w:val="00BF4773"/>
    <w:rsid w:val="00BF4D3B"/>
    <w:rsid w:val="00BF518A"/>
    <w:rsid w:val="00BF54BB"/>
    <w:rsid w:val="00BF5F37"/>
    <w:rsid w:val="00BF7E6F"/>
    <w:rsid w:val="00C004EE"/>
    <w:rsid w:val="00C00642"/>
    <w:rsid w:val="00C00AAC"/>
    <w:rsid w:val="00C01051"/>
    <w:rsid w:val="00C01A03"/>
    <w:rsid w:val="00C03CD1"/>
    <w:rsid w:val="00C044FD"/>
    <w:rsid w:val="00C05325"/>
    <w:rsid w:val="00C05A44"/>
    <w:rsid w:val="00C068D9"/>
    <w:rsid w:val="00C06FB5"/>
    <w:rsid w:val="00C0749E"/>
    <w:rsid w:val="00C101D4"/>
    <w:rsid w:val="00C10C31"/>
    <w:rsid w:val="00C11C6B"/>
    <w:rsid w:val="00C12005"/>
    <w:rsid w:val="00C120DE"/>
    <w:rsid w:val="00C121FE"/>
    <w:rsid w:val="00C1252F"/>
    <w:rsid w:val="00C12AEA"/>
    <w:rsid w:val="00C13457"/>
    <w:rsid w:val="00C153BE"/>
    <w:rsid w:val="00C16D25"/>
    <w:rsid w:val="00C20316"/>
    <w:rsid w:val="00C22683"/>
    <w:rsid w:val="00C22772"/>
    <w:rsid w:val="00C23048"/>
    <w:rsid w:val="00C267ED"/>
    <w:rsid w:val="00C269FA"/>
    <w:rsid w:val="00C26DEE"/>
    <w:rsid w:val="00C301A2"/>
    <w:rsid w:val="00C307F0"/>
    <w:rsid w:val="00C333DA"/>
    <w:rsid w:val="00C34124"/>
    <w:rsid w:val="00C40A0C"/>
    <w:rsid w:val="00C4149E"/>
    <w:rsid w:val="00C4289D"/>
    <w:rsid w:val="00C42D5C"/>
    <w:rsid w:val="00C43C4B"/>
    <w:rsid w:val="00C43FB1"/>
    <w:rsid w:val="00C44DD2"/>
    <w:rsid w:val="00C45292"/>
    <w:rsid w:val="00C45960"/>
    <w:rsid w:val="00C46A94"/>
    <w:rsid w:val="00C46FD8"/>
    <w:rsid w:val="00C476C4"/>
    <w:rsid w:val="00C50575"/>
    <w:rsid w:val="00C50B5D"/>
    <w:rsid w:val="00C517D7"/>
    <w:rsid w:val="00C51E35"/>
    <w:rsid w:val="00C51F4B"/>
    <w:rsid w:val="00C52028"/>
    <w:rsid w:val="00C5400D"/>
    <w:rsid w:val="00C546A7"/>
    <w:rsid w:val="00C554D8"/>
    <w:rsid w:val="00C555ED"/>
    <w:rsid w:val="00C5628B"/>
    <w:rsid w:val="00C5696F"/>
    <w:rsid w:val="00C57424"/>
    <w:rsid w:val="00C63962"/>
    <w:rsid w:val="00C6437E"/>
    <w:rsid w:val="00C65DCA"/>
    <w:rsid w:val="00C71541"/>
    <w:rsid w:val="00C71975"/>
    <w:rsid w:val="00C744D2"/>
    <w:rsid w:val="00C74B92"/>
    <w:rsid w:val="00C773FA"/>
    <w:rsid w:val="00C775AA"/>
    <w:rsid w:val="00C77B78"/>
    <w:rsid w:val="00C807E4"/>
    <w:rsid w:val="00C80EB7"/>
    <w:rsid w:val="00C80FCA"/>
    <w:rsid w:val="00C81344"/>
    <w:rsid w:val="00C830D5"/>
    <w:rsid w:val="00C8326D"/>
    <w:rsid w:val="00C83BF1"/>
    <w:rsid w:val="00C86A1F"/>
    <w:rsid w:val="00C871CA"/>
    <w:rsid w:val="00C87E32"/>
    <w:rsid w:val="00C9001C"/>
    <w:rsid w:val="00C91ADA"/>
    <w:rsid w:val="00C937FF"/>
    <w:rsid w:val="00C93A71"/>
    <w:rsid w:val="00C95690"/>
    <w:rsid w:val="00C957D0"/>
    <w:rsid w:val="00C95CB3"/>
    <w:rsid w:val="00C96A15"/>
    <w:rsid w:val="00C97258"/>
    <w:rsid w:val="00C97C48"/>
    <w:rsid w:val="00CA2874"/>
    <w:rsid w:val="00CA35CC"/>
    <w:rsid w:val="00CA3A28"/>
    <w:rsid w:val="00CA3D4D"/>
    <w:rsid w:val="00CA3D9E"/>
    <w:rsid w:val="00CA404C"/>
    <w:rsid w:val="00CA5725"/>
    <w:rsid w:val="00CB30C5"/>
    <w:rsid w:val="00CB348F"/>
    <w:rsid w:val="00CB34E9"/>
    <w:rsid w:val="00CB424D"/>
    <w:rsid w:val="00CB45B5"/>
    <w:rsid w:val="00CB529F"/>
    <w:rsid w:val="00CB5D38"/>
    <w:rsid w:val="00CB61C3"/>
    <w:rsid w:val="00CB705D"/>
    <w:rsid w:val="00CC1EFD"/>
    <w:rsid w:val="00CC360C"/>
    <w:rsid w:val="00CC4A8F"/>
    <w:rsid w:val="00CC5564"/>
    <w:rsid w:val="00CC568D"/>
    <w:rsid w:val="00CC684A"/>
    <w:rsid w:val="00CC720D"/>
    <w:rsid w:val="00CD0058"/>
    <w:rsid w:val="00CD02E6"/>
    <w:rsid w:val="00CD4BB9"/>
    <w:rsid w:val="00CD5A24"/>
    <w:rsid w:val="00CD6698"/>
    <w:rsid w:val="00CD77C8"/>
    <w:rsid w:val="00CE19BE"/>
    <w:rsid w:val="00CE2053"/>
    <w:rsid w:val="00CE2325"/>
    <w:rsid w:val="00CE456F"/>
    <w:rsid w:val="00CF305D"/>
    <w:rsid w:val="00CF34E9"/>
    <w:rsid w:val="00CF3942"/>
    <w:rsid w:val="00CF5003"/>
    <w:rsid w:val="00CF5EFC"/>
    <w:rsid w:val="00CF6B8C"/>
    <w:rsid w:val="00CF7FA4"/>
    <w:rsid w:val="00D00F0A"/>
    <w:rsid w:val="00D01D48"/>
    <w:rsid w:val="00D02490"/>
    <w:rsid w:val="00D02BD3"/>
    <w:rsid w:val="00D033F5"/>
    <w:rsid w:val="00D039C3"/>
    <w:rsid w:val="00D06729"/>
    <w:rsid w:val="00D07BAC"/>
    <w:rsid w:val="00D10F99"/>
    <w:rsid w:val="00D12BB7"/>
    <w:rsid w:val="00D143ED"/>
    <w:rsid w:val="00D144F4"/>
    <w:rsid w:val="00D15649"/>
    <w:rsid w:val="00D17BF4"/>
    <w:rsid w:val="00D20253"/>
    <w:rsid w:val="00D21B79"/>
    <w:rsid w:val="00D224E6"/>
    <w:rsid w:val="00D228FA"/>
    <w:rsid w:val="00D25551"/>
    <w:rsid w:val="00D26C49"/>
    <w:rsid w:val="00D3072E"/>
    <w:rsid w:val="00D31E69"/>
    <w:rsid w:val="00D327CD"/>
    <w:rsid w:val="00D329CA"/>
    <w:rsid w:val="00D33E61"/>
    <w:rsid w:val="00D35C2B"/>
    <w:rsid w:val="00D36BBC"/>
    <w:rsid w:val="00D373CC"/>
    <w:rsid w:val="00D40C18"/>
    <w:rsid w:val="00D415D1"/>
    <w:rsid w:val="00D44D26"/>
    <w:rsid w:val="00D450E5"/>
    <w:rsid w:val="00D501E2"/>
    <w:rsid w:val="00D50812"/>
    <w:rsid w:val="00D515ED"/>
    <w:rsid w:val="00D526E2"/>
    <w:rsid w:val="00D527EF"/>
    <w:rsid w:val="00D53848"/>
    <w:rsid w:val="00D54D32"/>
    <w:rsid w:val="00D5509C"/>
    <w:rsid w:val="00D57506"/>
    <w:rsid w:val="00D57B70"/>
    <w:rsid w:val="00D63550"/>
    <w:rsid w:val="00D63E3E"/>
    <w:rsid w:val="00D65768"/>
    <w:rsid w:val="00D6659F"/>
    <w:rsid w:val="00D66862"/>
    <w:rsid w:val="00D70D90"/>
    <w:rsid w:val="00D71D5D"/>
    <w:rsid w:val="00D72DE7"/>
    <w:rsid w:val="00D7308E"/>
    <w:rsid w:val="00D731DC"/>
    <w:rsid w:val="00D74716"/>
    <w:rsid w:val="00D76EDE"/>
    <w:rsid w:val="00D7707C"/>
    <w:rsid w:val="00D77C20"/>
    <w:rsid w:val="00D802A5"/>
    <w:rsid w:val="00D80778"/>
    <w:rsid w:val="00D811E0"/>
    <w:rsid w:val="00D814A9"/>
    <w:rsid w:val="00D865DE"/>
    <w:rsid w:val="00D869D0"/>
    <w:rsid w:val="00D86C96"/>
    <w:rsid w:val="00D87C88"/>
    <w:rsid w:val="00D90E45"/>
    <w:rsid w:val="00D9128F"/>
    <w:rsid w:val="00D91769"/>
    <w:rsid w:val="00D927A1"/>
    <w:rsid w:val="00D94D4A"/>
    <w:rsid w:val="00D964DA"/>
    <w:rsid w:val="00D96DBD"/>
    <w:rsid w:val="00D970F1"/>
    <w:rsid w:val="00D97F4D"/>
    <w:rsid w:val="00DA1097"/>
    <w:rsid w:val="00DA1D53"/>
    <w:rsid w:val="00DA2387"/>
    <w:rsid w:val="00DA2D61"/>
    <w:rsid w:val="00DA3768"/>
    <w:rsid w:val="00DA4B06"/>
    <w:rsid w:val="00DA5046"/>
    <w:rsid w:val="00DA5684"/>
    <w:rsid w:val="00DA568D"/>
    <w:rsid w:val="00DA682C"/>
    <w:rsid w:val="00DA6E2C"/>
    <w:rsid w:val="00DA7D3E"/>
    <w:rsid w:val="00DB0276"/>
    <w:rsid w:val="00DB02CC"/>
    <w:rsid w:val="00DB0454"/>
    <w:rsid w:val="00DB1024"/>
    <w:rsid w:val="00DB1BAF"/>
    <w:rsid w:val="00DB2D03"/>
    <w:rsid w:val="00DB3B7A"/>
    <w:rsid w:val="00DB5380"/>
    <w:rsid w:val="00DB6D6C"/>
    <w:rsid w:val="00DC0C02"/>
    <w:rsid w:val="00DC17C9"/>
    <w:rsid w:val="00DC1FED"/>
    <w:rsid w:val="00DC3292"/>
    <w:rsid w:val="00DC44B6"/>
    <w:rsid w:val="00DC481C"/>
    <w:rsid w:val="00DC5343"/>
    <w:rsid w:val="00DC646B"/>
    <w:rsid w:val="00DC7123"/>
    <w:rsid w:val="00DD042D"/>
    <w:rsid w:val="00DD0465"/>
    <w:rsid w:val="00DD0D89"/>
    <w:rsid w:val="00DD255D"/>
    <w:rsid w:val="00DD35C8"/>
    <w:rsid w:val="00DD36B7"/>
    <w:rsid w:val="00DD38D6"/>
    <w:rsid w:val="00DD55B0"/>
    <w:rsid w:val="00DD5681"/>
    <w:rsid w:val="00DD6253"/>
    <w:rsid w:val="00DD63E3"/>
    <w:rsid w:val="00DD6878"/>
    <w:rsid w:val="00DD6913"/>
    <w:rsid w:val="00DE05D0"/>
    <w:rsid w:val="00DE0BAF"/>
    <w:rsid w:val="00DE2CD2"/>
    <w:rsid w:val="00DE35AC"/>
    <w:rsid w:val="00DE3FAD"/>
    <w:rsid w:val="00DF1D70"/>
    <w:rsid w:val="00DF2917"/>
    <w:rsid w:val="00DF51E0"/>
    <w:rsid w:val="00DF58BB"/>
    <w:rsid w:val="00DF607D"/>
    <w:rsid w:val="00E00330"/>
    <w:rsid w:val="00E00A9A"/>
    <w:rsid w:val="00E02A2B"/>
    <w:rsid w:val="00E0344A"/>
    <w:rsid w:val="00E0389F"/>
    <w:rsid w:val="00E04584"/>
    <w:rsid w:val="00E06FDF"/>
    <w:rsid w:val="00E07E2B"/>
    <w:rsid w:val="00E10293"/>
    <w:rsid w:val="00E111B0"/>
    <w:rsid w:val="00E113C6"/>
    <w:rsid w:val="00E11D71"/>
    <w:rsid w:val="00E15047"/>
    <w:rsid w:val="00E16AA0"/>
    <w:rsid w:val="00E1729E"/>
    <w:rsid w:val="00E179E6"/>
    <w:rsid w:val="00E20F0A"/>
    <w:rsid w:val="00E230FE"/>
    <w:rsid w:val="00E25A16"/>
    <w:rsid w:val="00E25A49"/>
    <w:rsid w:val="00E25B6B"/>
    <w:rsid w:val="00E263DC"/>
    <w:rsid w:val="00E26416"/>
    <w:rsid w:val="00E27FE3"/>
    <w:rsid w:val="00E30227"/>
    <w:rsid w:val="00E3171F"/>
    <w:rsid w:val="00E331A3"/>
    <w:rsid w:val="00E3388A"/>
    <w:rsid w:val="00E33F8F"/>
    <w:rsid w:val="00E35B65"/>
    <w:rsid w:val="00E35C8E"/>
    <w:rsid w:val="00E41A23"/>
    <w:rsid w:val="00E4230E"/>
    <w:rsid w:val="00E43AB6"/>
    <w:rsid w:val="00E43CCA"/>
    <w:rsid w:val="00E44C1F"/>
    <w:rsid w:val="00E457F7"/>
    <w:rsid w:val="00E45D5C"/>
    <w:rsid w:val="00E465EA"/>
    <w:rsid w:val="00E46B70"/>
    <w:rsid w:val="00E51869"/>
    <w:rsid w:val="00E54425"/>
    <w:rsid w:val="00E56C6A"/>
    <w:rsid w:val="00E56F5F"/>
    <w:rsid w:val="00E57D76"/>
    <w:rsid w:val="00E60534"/>
    <w:rsid w:val="00E60A0C"/>
    <w:rsid w:val="00E617FE"/>
    <w:rsid w:val="00E6502F"/>
    <w:rsid w:val="00E658CF"/>
    <w:rsid w:val="00E659F6"/>
    <w:rsid w:val="00E67048"/>
    <w:rsid w:val="00E67FD8"/>
    <w:rsid w:val="00E70882"/>
    <w:rsid w:val="00E7192F"/>
    <w:rsid w:val="00E71A09"/>
    <w:rsid w:val="00E7240D"/>
    <w:rsid w:val="00E72BB1"/>
    <w:rsid w:val="00E735A8"/>
    <w:rsid w:val="00E73F68"/>
    <w:rsid w:val="00E7444D"/>
    <w:rsid w:val="00E75635"/>
    <w:rsid w:val="00E7622B"/>
    <w:rsid w:val="00E80107"/>
    <w:rsid w:val="00E80DFA"/>
    <w:rsid w:val="00E82E2E"/>
    <w:rsid w:val="00E836B1"/>
    <w:rsid w:val="00E838E9"/>
    <w:rsid w:val="00E84877"/>
    <w:rsid w:val="00E84F39"/>
    <w:rsid w:val="00E85E2B"/>
    <w:rsid w:val="00E869B0"/>
    <w:rsid w:val="00E874EC"/>
    <w:rsid w:val="00E9008C"/>
    <w:rsid w:val="00E90446"/>
    <w:rsid w:val="00E90D8C"/>
    <w:rsid w:val="00E9171C"/>
    <w:rsid w:val="00E930A4"/>
    <w:rsid w:val="00E93B53"/>
    <w:rsid w:val="00E951A7"/>
    <w:rsid w:val="00E96158"/>
    <w:rsid w:val="00EA1108"/>
    <w:rsid w:val="00EA284A"/>
    <w:rsid w:val="00EA291E"/>
    <w:rsid w:val="00EA34EC"/>
    <w:rsid w:val="00EA5EB4"/>
    <w:rsid w:val="00EA7B84"/>
    <w:rsid w:val="00EB006F"/>
    <w:rsid w:val="00EB01FD"/>
    <w:rsid w:val="00EB027A"/>
    <w:rsid w:val="00EB0353"/>
    <w:rsid w:val="00EB05A5"/>
    <w:rsid w:val="00EB2E0A"/>
    <w:rsid w:val="00EB33A1"/>
    <w:rsid w:val="00EB5C75"/>
    <w:rsid w:val="00EC11DA"/>
    <w:rsid w:val="00EC1D5F"/>
    <w:rsid w:val="00EC2169"/>
    <w:rsid w:val="00EC28CD"/>
    <w:rsid w:val="00EC474F"/>
    <w:rsid w:val="00EC5795"/>
    <w:rsid w:val="00EC6DA4"/>
    <w:rsid w:val="00EC77FC"/>
    <w:rsid w:val="00ED3980"/>
    <w:rsid w:val="00ED6BBF"/>
    <w:rsid w:val="00ED7C0A"/>
    <w:rsid w:val="00EE13D3"/>
    <w:rsid w:val="00EE2779"/>
    <w:rsid w:val="00EE29CE"/>
    <w:rsid w:val="00EE3F28"/>
    <w:rsid w:val="00EE65E4"/>
    <w:rsid w:val="00EE6653"/>
    <w:rsid w:val="00EE6815"/>
    <w:rsid w:val="00EE7117"/>
    <w:rsid w:val="00EF05B8"/>
    <w:rsid w:val="00EF0DBD"/>
    <w:rsid w:val="00EF14AE"/>
    <w:rsid w:val="00EF2D2F"/>
    <w:rsid w:val="00EF38BC"/>
    <w:rsid w:val="00EF4D8D"/>
    <w:rsid w:val="00EF577D"/>
    <w:rsid w:val="00EF5B64"/>
    <w:rsid w:val="00F0013C"/>
    <w:rsid w:val="00F05363"/>
    <w:rsid w:val="00F05C83"/>
    <w:rsid w:val="00F06B38"/>
    <w:rsid w:val="00F06B45"/>
    <w:rsid w:val="00F06D5F"/>
    <w:rsid w:val="00F122C9"/>
    <w:rsid w:val="00F142BA"/>
    <w:rsid w:val="00F159AF"/>
    <w:rsid w:val="00F167F4"/>
    <w:rsid w:val="00F16D6E"/>
    <w:rsid w:val="00F238D5"/>
    <w:rsid w:val="00F23B06"/>
    <w:rsid w:val="00F25E70"/>
    <w:rsid w:val="00F268F5"/>
    <w:rsid w:val="00F26C55"/>
    <w:rsid w:val="00F2763A"/>
    <w:rsid w:val="00F30B86"/>
    <w:rsid w:val="00F30ED6"/>
    <w:rsid w:val="00F35066"/>
    <w:rsid w:val="00F35A13"/>
    <w:rsid w:val="00F35F4A"/>
    <w:rsid w:val="00F36E68"/>
    <w:rsid w:val="00F3763E"/>
    <w:rsid w:val="00F37E25"/>
    <w:rsid w:val="00F402BA"/>
    <w:rsid w:val="00F4096F"/>
    <w:rsid w:val="00F41394"/>
    <w:rsid w:val="00F41912"/>
    <w:rsid w:val="00F42573"/>
    <w:rsid w:val="00F4271D"/>
    <w:rsid w:val="00F44D64"/>
    <w:rsid w:val="00F44DFB"/>
    <w:rsid w:val="00F46144"/>
    <w:rsid w:val="00F462A6"/>
    <w:rsid w:val="00F46F36"/>
    <w:rsid w:val="00F504A7"/>
    <w:rsid w:val="00F520E0"/>
    <w:rsid w:val="00F5273D"/>
    <w:rsid w:val="00F53180"/>
    <w:rsid w:val="00F53FCE"/>
    <w:rsid w:val="00F54539"/>
    <w:rsid w:val="00F54EE9"/>
    <w:rsid w:val="00F55545"/>
    <w:rsid w:val="00F56697"/>
    <w:rsid w:val="00F57220"/>
    <w:rsid w:val="00F6002B"/>
    <w:rsid w:val="00F609EF"/>
    <w:rsid w:val="00F6138B"/>
    <w:rsid w:val="00F61A0C"/>
    <w:rsid w:val="00F63EC3"/>
    <w:rsid w:val="00F6495F"/>
    <w:rsid w:val="00F6769D"/>
    <w:rsid w:val="00F70600"/>
    <w:rsid w:val="00F706AC"/>
    <w:rsid w:val="00F71D60"/>
    <w:rsid w:val="00F72D06"/>
    <w:rsid w:val="00F741FF"/>
    <w:rsid w:val="00F74B8D"/>
    <w:rsid w:val="00F755C6"/>
    <w:rsid w:val="00F7585E"/>
    <w:rsid w:val="00F77650"/>
    <w:rsid w:val="00F8021D"/>
    <w:rsid w:val="00F82606"/>
    <w:rsid w:val="00F826D0"/>
    <w:rsid w:val="00F83C10"/>
    <w:rsid w:val="00F86A71"/>
    <w:rsid w:val="00F90197"/>
    <w:rsid w:val="00F906CD"/>
    <w:rsid w:val="00F91058"/>
    <w:rsid w:val="00F9160A"/>
    <w:rsid w:val="00F91CF2"/>
    <w:rsid w:val="00F92A88"/>
    <w:rsid w:val="00F92B51"/>
    <w:rsid w:val="00F942D6"/>
    <w:rsid w:val="00F943C0"/>
    <w:rsid w:val="00F951E4"/>
    <w:rsid w:val="00F952C8"/>
    <w:rsid w:val="00F95CC0"/>
    <w:rsid w:val="00F95F76"/>
    <w:rsid w:val="00F967C0"/>
    <w:rsid w:val="00FA4D0C"/>
    <w:rsid w:val="00FA509E"/>
    <w:rsid w:val="00FA64B0"/>
    <w:rsid w:val="00FA6629"/>
    <w:rsid w:val="00FA684F"/>
    <w:rsid w:val="00FB17CE"/>
    <w:rsid w:val="00FB2050"/>
    <w:rsid w:val="00FB2619"/>
    <w:rsid w:val="00FB288C"/>
    <w:rsid w:val="00FB3034"/>
    <w:rsid w:val="00FB322B"/>
    <w:rsid w:val="00FB5A41"/>
    <w:rsid w:val="00FC090C"/>
    <w:rsid w:val="00FC1FE4"/>
    <w:rsid w:val="00FC22C4"/>
    <w:rsid w:val="00FC2387"/>
    <w:rsid w:val="00FC2C3D"/>
    <w:rsid w:val="00FC3B47"/>
    <w:rsid w:val="00FC45A0"/>
    <w:rsid w:val="00FC56DE"/>
    <w:rsid w:val="00FD15B2"/>
    <w:rsid w:val="00FD1E49"/>
    <w:rsid w:val="00FD2018"/>
    <w:rsid w:val="00FD3F5F"/>
    <w:rsid w:val="00FD435D"/>
    <w:rsid w:val="00FD4A5B"/>
    <w:rsid w:val="00FD5C9A"/>
    <w:rsid w:val="00FD6B15"/>
    <w:rsid w:val="00FD6D5B"/>
    <w:rsid w:val="00FD7473"/>
    <w:rsid w:val="00FE0742"/>
    <w:rsid w:val="00FE084E"/>
    <w:rsid w:val="00FE092E"/>
    <w:rsid w:val="00FE0F12"/>
    <w:rsid w:val="00FE26B5"/>
    <w:rsid w:val="00FE3C08"/>
    <w:rsid w:val="00FE55C7"/>
    <w:rsid w:val="00FE59C4"/>
    <w:rsid w:val="00FE61E5"/>
    <w:rsid w:val="00FE6B46"/>
    <w:rsid w:val="00FE6FAB"/>
    <w:rsid w:val="00FF1300"/>
    <w:rsid w:val="00FF33D4"/>
    <w:rsid w:val="00FF35EC"/>
    <w:rsid w:val="00FF4A68"/>
    <w:rsid w:val="00FF52DB"/>
    <w:rsid w:val="00FF7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73F5AF-2B17-4D62-B19A-7D639E159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BBC"/>
  </w:style>
  <w:style w:type="paragraph" w:styleId="Heading1">
    <w:name w:val="heading 1"/>
    <w:basedOn w:val="Normal"/>
    <w:next w:val="Normal"/>
    <w:link w:val="Heading1Char"/>
    <w:uiPriority w:val="9"/>
    <w:qFormat/>
    <w:rsid w:val="00B738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3B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9401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8F6"/>
    <w:pPr>
      <w:ind w:left="720"/>
      <w:contextualSpacing/>
    </w:pPr>
  </w:style>
  <w:style w:type="character" w:customStyle="1" w:styleId="Heading1Char">
    <w:name w:val="Heading 1 Char"/>
    <w:basedOn w:val="DefaultParagraphFont"/>
    <w:link w:val="Heading1"/>
    <w:uiPriority w:val="9"/>
    <w:rsid w:val="00B738F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23B06"/>
    <w:pPr>
      <w:outlineLvl w:val="9"/>
    </w:pPr>
  </w:style>
  <w:style w:type="paragraph" w:styleId="TOC1">
    <w:name w:val="toc 1"/>
    <w:basedOn w:val="Normal"/>
    <w:next w:val="Normal"/>
    <w:autoRedefine/>
    <w:uiPriority w:val="39"/>
    <w:unhideWhenUsed/>
    <w:rsid w:val="00A56764"/>
    <w:pPr>
      <w:tabs>
        <w:tab w:val="left" w:pos="440"/>
        <w:tab w:val="right" w:leader="dot" w:pos="9350"/>
      </w:tabs>
      <w:spacing w:after="100"/>
    </w:pPr>
  </w:style>
  <w:style w:type="character" w:styleId="Hyperlink">
    <w:name w:val="Hyperlink"/>
    <w:basedOn w:val="DefaultParagraphFont"/>
    <w:uiPriority w:val="99"/>
    <w:unhideWhenUsed/>
    <w:rsid w:val="00F23B06"/>
    <w:rPr>
      <w:color w:val="0000FF" w:themeColor="hyperlink"/>
      <w:u w:val="single"/>
    </w:rPr>
  </w:style>
  <w:style w:type="paragraph" w:styleId="BalloonText">
    <w:name w:val="Balloon Text"/>
    <w:basedOn w:val="Normal"/>
    <w:link w:val="BalloonTextChar"/>
    <w:uiPriority w:val="99"/>
    <w:semiHidden/>
    <w:unhideWhenUsed/>
    <w:rsid w:val="00F23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B06"/>
    <w:rPr>
      <w:rFonts w:ascii="Tahoma" w:hAnsi="Tahoma" w:cs="Tahoma"/>
      <w:sz w:val="16"/>
      <w:szCs w:val="16"/>
    </w:rPr>
  </w:style>
  <w:style w:type="character" w:customStyle="1" w:styleId="Heading2Char">
    <w:name w:val="Heading 2 Char"/>
    <w:basedOn w:val="DefaultParagraphFont"/>
    <w:link w:val="Heading2"/>
    <w:uiPriority w:val="9"/>
    <w:rsid w:val="00F23B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940148"/>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7558E6"/>
    <w:pPr>
      <w:spacing w:after="100"/>
      <w:ind w:left="220"/>
    </w:pPr>
  </w:style>
  <w:style w:type="paragraph" w:styleId="TOC3">
    <w:name w:val="toc 3"/>
    <w:basedOn w:val="Normal"/>
    <w:next w:val="Normal"/>
    <w:autoRedefine/>
    <w:uiPriority w:val="39"/>
    <w:unhideWhenUsed/>
    <w:rsid w:val="007558E6"/>
    <w:pPr>
      <w:spacing w:after="100"/>
      <w:ind w:left="440"/>
    </w:pPr>
  </w:style>
  <w:style w:type="character" w:customStyle="1" w:styleId="s2">
    <w:name w:val="s2"/>
    <w:basedOn w:val="DefaultParagraphFont"/>
    <w:rsid w:val="00C11C6B"/>
  </w:style>
  <w:style w:type="character" w:customStyle="1" w:styleId="f">
    <w:name w:val="f"/>
    <w:basedOn w:val="DefaultParagraphFont"/>
    <w:rsid w:val="00BE6B9B"/>
  </w:style>
  <w:style w:type="paragraph" w:styleId="Title">
    <w:name w:val="Title"/>
    <w:basedOn w:val="Normal"/>
    <w:next w:val="BodyText"/>
    <w:link w:val="TitleChar"/>
    <w:uiPriority w:val="16"/>
    <w:qFormat/>
    <w:rsid w:val="00FE0F12"/>
    <w:pPr>
      <w:spacing w:after="0" w:line="240" w:lineRule="auto"/>
      <w:contextualSpacing/>
    </w:pPr>
    <w:rPr>
      <w:rFonts w:eastAsia="Times New Roman" w:cs="Times New Roman"/>
      <w:b/>
      <w:color w:val="4F81BD" w:themeColor="accent1"/>
      <w:spacing w:val="5"/>
      <w:sz w:val="64"/>
      <w:szCs w:val="48"/>
    </w:rPr>
  </w:style>
  <w:style w:type="character" w:customStyle="1" w:styleId="TitleChar">
    <w:name w:val="Title Char"/>
    <w:basedOn w:val="DefaultParagraphFont"/>
    <w:link w:val="Title"/>
    <w:uiPriority w:val="16"/>
    <w:rsid w:val="00FE0F12"/>
    <w:rPr>
      <w:rFonts w:eastAsia="Times New Roman" w:cs="Times New Roman"/>
      <w:b/>
      <w:color w:val="4F81BD" w:themeColor="accent1"/>
      <w:spacing w:val="5"/>
      <w:sz w:val="64"/>
      <w:szCs w:val="48"/>
    </w:rPr>
  </w:style>
  <w:style w:type="paragraph" w:styleId="Subtitle">
    <w:name w:val="Subtitle"/>
    <w:basedOn w:val="Normal"/>
    <w:next w:val="BodyText"/>
    <w:link w:val="SubtitleChar"/>
    <w:uiPriority w:val="17"/>
    <w:unhideWhenUsed/>
    <w:qFormat/>
    <w:rsid w:val="00FE0F12"/>
    <w:pPr>
      <w:spacing w:after="240" w:line="288" w:lineRule="auto"/>
    </w:pPr>
    <w:rPr>
      <w:rFonts w:eastAsia="Times New Roman" w:cs="Times New Roman"/>
      <w:b/>
      <w:iCs/>
      <w:color w:val="C0504D" w:themeColor="accent2"/>
      <w:sz w:val="64"/>
      <w:szCs w:val="24"/>
    </w:rPr>
  </w:style>
  <w:style w:type="character" w:customStyle="1" w:styleId="SubtitleChar">
    <w:name w:val="Subtitle Char"/>
    <w:basedOn w:val="DefaultParagraphFont"/>
    <w:link w:val="Subtitle"/>
    <w:uiPriority w:val="17"/>
    <w:rsid w:val="00FE0F12"/>
    <w:rPr>
      <w:rFonts w:eastAsia="Times New Roman" w:cs="Times New Roman"/>
      <w:b/>
      <w:iCs/>
      <w:color w:val="C0504D" w:themeColor="accent2"/>
      <w:sz w:val="64"/>
      <w:szCs w:val="24"/>
    </w:rPr>
  </w:style>
  <w:style w:type="table" w:styleId="TableGrid">
    <w:name w:val="Table Grid"/>
    <w:basedOn w:val="TableNormal"/>
    <w:uiPriority w:val="39"/>
    <w:rsid w:val="00FE0F12"/>
    <w:pPr>
      <w:spacing w:after="0" w:line="240" w:lineRule="auto"/>
    </w:pPr>
    <w:rPr>
      <w:rFonts w:ascii="Arial" w:eastAsia="Times New Roman" w:hAnsi="Arial" w:cs="Times New Roman"/>
      <w:sz w:val="20"/>
      <w:szCs w:val="20"/>
      <w:lang w:val="fr-CA"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FE0F12"/>
    <w:pPr>
      <w:spacing w:after="120"/>
    </w:pPr>
  </w:style>
  <w:style w:type="character" w:customStyle="1" w:styleId="BodyTextChar">
    <w:name w:val="Body Text Char"/>
    <w:basedOn w:val="DefaultParagraphFont"/>
    <w:link w:val="BodyText"/>
    <w:uiPriority w:val="99"/>
    <w:rsid w:val="00FE0F12"/>
  </w:style>
  <w:style w:type="paragraph" w:customStyle="1" w:styleId="Default">
    <w:name w:val="Default"/>
    <w:rsid w:val="00D33E61"/>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Spacing">
    <w:name w:val="No Spacing"/>
    <w:basedOn w:val="Normal"/>
    <w:link w:val="NoSpacingChar"/>
    <w:uiPriority w:val="1"/>
    <w:qFormat/>
    <w:rsid w:val="00F91CF2"/>
    <w:pPr>
      <w:spacing w:after="0" w:line="240" w:lineRule="auto"/>
    </w:pPr>
    <w:rPr>
      <w:rFonts w:ascii="Calibri" w:eastAsiaTheme="minorEastAsia" w:hAnsi="Calibri" w:cs="Calibri"/>
    </w:rPr>
  </w:style>
  <w:style w:type="paragraph" w:styleId="NormalIndent">
    <w:name w:val="Normal Indent"/>
    <w:basedOn w:val="Normal"/>
    <w:rsid w:val="00F91CF2"/>
    <w:pPr>
      <w:keepLines/>
      <w:spacing w:before="120" w:after="60" w:line="240" w:lineRule="auto"/>
      <w:ind w:left="588"/>
      <w:jc w:val="both"/>
    </w:pPr>
    <w:rPr>
      <w:rFonts w:ascii="Times New Roman" w:eastAsia="Times New Roman" w:hAnsi="Times New Roman" w:cs="Times New Roman"/>
      <w:noProof/>
      <w:snapToGrid w:val="0"/>
      <w:sz w:val="24"/>
      <w:szCs w:val="24"/>
      <w:lang w:val="en-GB"/>
    </w:rPr>
  </w:style>
  <w:style w:type="paragraph" w:customStyle="1" w:styleId="TableText">
    <w:name w:val="Table Text"/>
    <w:basedOn w:val="Normal"/>
    <w:link w:val="TableTextChar1"/>
    <w:rsid w:val="00F91CF2"/>
    <w:pPr>
      <w:keepLines/>
      <w:spacing w:before="120" w:after="120" w:line="240" w:lineRule="auto"/>
    </w:pPr>
    <w:rPr>
      <w:rFonts w:ascii="Times New Roman" w:eastAsia="Times New Roman" w:hAnsi="Times New Roman" w:cs="Times New Roman"/>
      <w:sz w:val="20"/>
      <w:szCs w:val="20"/>
      <w:lang w:val="en-GB" w:eastAsia="nl-NL"/>
    </w:rPr>
  </w:style>
  <w:style w:type="paragraph" w:customStyle="1" w:styleId="TableHeader">
    <w:name w:val="Table Header"/>
    <w:basedOn w:val="Normal"/>
    <w:next w:val="TableText"/>
    <w:rsid w:val="00F91CF2"/>
    <w:pPr>
      <w:keepLines/>
      <w:spacing w:before="120" w:after="120" w:line="240" w:lineRule="auto"/>
      <w:jc w:val="center"/>
    </w:pPr>
    <w:rPr>
      <w:rFonts w:ascii="Times New Roman" w:eastAsia="Times New Roman" w:hAnsi="Times New Roman" w:cs="Times New Roman"/>
      <w:b/>
      <w:bCs/>
      <w:sz w:val="20"/>
      <w:szCs w:val="20"/>
      <w:lang w:val="en-GB" w:eastAsia="nl-NL"/>
    </w:rPr>
  </w:style>
  <w:style w:type="character" w:customStyle="1" w:styleId="TableTextChar1">
    <w:name w:val="Table Text Char1"/>
    <w:basedOn w:val="DefaultParagraphFont"/>
    <w:link w:val="TableText"/>
    <w:rsid w:val="00F91CF2"/>
    <w:rPr>
      <w:rFonts w:ascii="Times New Roman" w:eastAsia="Times New Roman" w:hAnsi="Times New Roman" w:cs="Times New Roman"/>
      <w:sz w:val="20"/>
      <w:szCs w:val="20"/>
      <w:lang w:val="en-GB" w:eastAsia="nl-NL"/>
    </w:rPr>
  </w:style>
  <w:style w:type="table" w:styleId="LightShading-Accent5">
    <w:name w:val="Light Shading Accent 5"/>
    <w:basedOn w:val="TableNormal"/>
    <w:uiPriority w:val="60"/>
    <w:rsid w:val="007A5DD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2131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11E"/>
  </w:style>
  <w:style w:type="paragraph" w:styleId="Footer">
    <w:name w:val="footer"/>
    <w:basedOn w:val="Normal"/>
    <w:link w:val="FooterChar"/>
    <w:uiPriority w:val="99"/>
    <w:unhideWhenUsed/>
    <w:rsid w:val="00213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11E"/>
  </w:style>
  <w:style w:type="character" w:customStyle="1" w:styleId="NoSpacingChar">
    <w:name w:val="No Spacing Char"/>
    <w:link w:val="NoSpacing"/>
    <w:uiPriority w:val="1"/>
    <w:rsid w:val="00B53F2A"/>
    <w:rPr>
      <w:rFonts w:ascii="Calibri" w:eastAsiaTheme="minorEastAsia" w:hAnsi="Calibri" w:cs="Calibri"/>
    </w:rPr>
  </w:style>
  <w:style w:type="paragraph" w:styleId="HTMLPreformatted">
    <w:name w:val="HTML Preformatted"/>
    <w:basedOn w:val="Normal"/>
    <w:link w:val="HTMLPreformattedChar"/>
    <w:uiPriority w:val="99"/>
    <w:unhideWhenUsed/>
    <w:rsid w:val="00673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3F28"/>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7D71A6"/>
    <w:rPr>
      <w:sz w:val="16"/>
      <w:szCs w:val="16"/>
    </w:rPr>
  </w:style>
  <w:style w:type="paragraph" w:styleId="CommentText">
    <w:name w:val="annotation text"/>
    <w:basedOn w:val="Normal"/>
    <w:link w:val="CommentTextChar"/>
    <w:uiPriority w:val="99"/>
    <w:semiHidden/>
    <w:unhideWhenUsed/>
    <w:rsid w:val="007D71A6"/>
    <w:pPr>
      <w:spacing w:line="240" w:lineRule="auto"/>
    </w:pPr>
    <w:rPr>
      <w:sz w:val="20"/>
      <w:szCs w:val="20"/>
    </w:rPr>
  </w:style>
  <w:style w:type="character" w:customStyle="1" w:styleId="CommentTextChar">
    <w:name w:val="Comment Text Char"/>
    <w:basedOn w:val="DefaultParagraphFont"/>
    <w:link w:val="CommentText"/>
    <w:uiPriority w:val="99"/>
    <w:semiHidden/>
    <w:rsid w:val="007D71A6"/>
    <w:rPr>
      <w:sz w:val="20"/>
      <w:szCs w:val="20"/>
    </w:rPr>
  </w:style>
  <w:style w:type="paragraph" w:styleId="CommentSubject">
    <w:name w:val="annotation subject"/>
    <w:basedOn w:val="CommentText"/>
    <w:next w:val="CommentText"/>
    <w:link w:val="CommentSubjectChar"/>
    <w:uiPriority w:val="99"/>
    <w:semiHidden/>
    <w:unhideWhenUsed/>
    <w:rsid w:val="007D71A6"/>
    <w:rPr>
      <w:b/>
      <w:bCs/>
    </w:rPr>
  </w:style>
  <w:style w:type="character" w:customStyle="1" w:styleId="CommentSubjectChar">
    <w:name w:val="Comment Subject Char"/>
    <w:basedOn w:val="CommentTextChar"/>
    <w:link w:val="CommentSubject"/>
    <w:uiPriority w:val="99"/>
    <w:semiHidden/>
    <w:rsid w:val="007D71A6"/>
    <w:rPr>
      <w:b/>
      <w:bCs/>
      <w:sz w:val="20"/>
      <w:szCs w:val="20"/>
    </w:rPr>
  </w:style>
  <w:style w:type="character" w:customStyle="1" w:styleId="highlight">
    <w:name w:val="highlight"/>
    <w:basedOn w:val="DefaultParagraphFont"/>
    <w:rsid w:val="00F6138B"/>
  </w:style>
  <w:style w:type="character" w:styleId="FollowedHyperlink">
    <w:name w:val="FollowedHyperlink"/>
    <w:basedOn w:val="DefaultParagraphFont"/>
    <w:uiPriority w:val="99"/>
    <w:semiHidden/>
    <w:unhideWhenUsed/>
    <w:rsid w:val="00AD3FD3"/>
    <w:rPr>
      <w:color w:val="800080" w:themeColor="followedHyperlink"/>
      <w:u w:val="single"/>
    </w:rPr>
  </w:style>
  <w:style w:type="paragraph" w:styleId="NormalWeb">
    <w:name w:val="Normal (Web)"/>
    <w:basedOn w:val="Normal"/>
    <w:uiPriority w:val="99"/>
    <w:semiHidden/>
    <w:unhideWhenUsed/>
    <w:rsid w:val="004C4ED9"/>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03739">
      <w:bodyDiv w:val="1"/>
      <w:marLeft w:val="0"/>
      <w:marRight w:val="0"/>
      <w:marTop w:val="0"/>
      <w:marBottom w:val="0"/>
      <w:divBdr>
        <w:top w:val="none" w:sz="0" w:space="0" w:color="auto"/>
        <w:left w:val="none" w:sz="0" w:space="0" w:color="auto"/>
        <w:bottom w:val="none" w:sz="0" w:space="0" w:color="auto"/>
        <w:right w:val="none" w:sz="0" w:space="0" w:color="auto"/>
      </w:divBdr>
    </w:div>
    <w:div w:id="61025973">
      <w:bodyDiv w:val="1"/>
      <w:marLeft w:val="0"/>
      <w:marRight w:val="0"/>
      <w:marTop w:val="0"/>
      <w:marBottom w:val="0"/>
      <w:divBdr>
        <w:top w:val="none" w:sz="0" w:space="0" w:color="auto"/>
        <w:left w:val="none" w:sz="0" w:space="0" w:color="auto"/>
        <w:bottom w:val="none" w:sz="0" w:space="0" w:color="auto"/>
        <w:right w:val="none" w:sz="0" w:space="0" w:color="auto"/>
      </w:divBdr>
      <w:divsChild>
        <w:div w:id="907811606">
          <w:marLeft w:val="0"/>
          <w:marRight w:val="0"/>
          <w:marTop w:val="0"/>
          <w:marBottom w:val="0"/>
          <w:divBdr>
            <w:top w:val="none" w:sz="0" w:space="0" w:color="auto"/>
            <w:left w:val="none" w:sz="0" w:space="0" w:color="auto"/>
            <w:bottom w:val="none" w:sz="0" w:space="0" w:color="auto"/>
            <w:right w:val="none" w:sz="0" w:space="0" w:color="auto"/>
          </w:divBdr>
        </w:div>
        <w:div w:id="951592791">
          <w:marLeft w:val="0"/>
          <w:marRight w:val="0"/>
          <w:marTop w:val="0"/>
          <w:marBottom w:val="0"/>
          <w:divBdr>
            <w:top w:val="none" w:sz="0" w:space="0" w:color="auto"/>
            <w:left w:val="none" w:sz="0" w:space="0" w:color="auto"/>
            <w:bottom w:val="none" w:sz="0" w:space="0" w:color="auto"/>
            <w:right w:val="none" w:sz="0" w:space="0" w:color="auto"/>
          </w:divBdr>
        </w:div>
        <w:div w:id="967206229">
          <w:marLeft w:val="0"/>
          <w:marRight w:val="0"/>
          <w:marTop w:val="0"/>
          <w:marBottom w:val="0"/>
          <w:divBdr>
            <w:top w:val="none" w:sz="0" w:space="0" w:color="auto"/>
            <w:left w:val="none" w:sz="0" w:space="0" w:color="auto"/>
            <w:bottom w:val="none" w:sz="0" w:space="0" w:color="auto"/>
            <w:right w:val="none" w:sz="0" w:space="0" w:color="auto"/>
          </w:divBdr>
        </w:div>
        <w:div w:id="1918787046">
          <w:marLeft w:val="0"/>
          <w:marRight w:val="0"/>
          <w:marTop w:val="0"/>
          <w:marBottom w:val="0"/>
          <w:divBdr>
            <w:top w:val="none" w:sz="0" w:space="0" w:color="auto"/>
            <w:left w:val="none" w:sz="0" w:space="0" w:color="auto"/>
            <w:bottom w:val="none" w:sz="0" w:space="0" w:color="auto"/>
            <w:right w:val="none" w:sz="0" w:space="0" w:color="auto"/>
          </w:divBdr>
        </w:div>
        <w:div w:id="1985117684">
          <w:marLeft w:val="0"/>
          <w:marRight w:val="0"/>
          <w:marTop w:val="0"/>
          <w:marBottom w:val="0"/>
          <w:divBdr>
            <w:top w:val="none" w:sz="0" w:space="0" w:color="auto"/>
            <w:left w:val="none" w:sz="0" w:space="0" w:color="auto"/>
            <w:bottom w:val="none" w:sz="0" w:space="0" w:color="auto"/>
            <w:right w:val="none" w:sz="0" w:space="0" w:color="auto"/>
          </w:divBdr>
        </w:div>
      </w:divsChild>
    </w:div>
    <w:div w:id="70277323">
      <w:bodyDiv w:val="1"/>
      <w:marLeft w:val="0"/>
      <w:marRight w:val="0"/>
      <w:marTop w:val="0"/>
      <w:marBottom w:val="0"/>
      <w:divBdr>
        <w:top w:val="none" w:sz="0" w:space="0" w:color="auto"/>
        <w:left w:val="none" w:sz="0" w:space="0" w:color="auto"/>
        <w:bottom w:val="none" w:sz="0" w:space="0" w:color="auto"/>
        <w:right w:val="none" w:sz="0" w:space="0" w:color="auto"/>
      </w:divBdr>
      <w:divsChild>
        <w:div w:id="1388458614">
          <w:marLeft w:val="0"/>
          <w:marRight w:val="0"/>
          <w:marTop w:val="0"/>
          <w:marBottom w:val="0"/>
          <w:divBdr>
            <w:top w:val="none" w:sz="0" w:space="0" w:color="auto"/>
            <w:left w:val="none" w:sz="0" w:space="0" w:color="auto"/>
            <w:bottom w:val="none" w:sz="0" w:space="0" w:color="auto"/>
            <w:right w:val="none" w:sz="0" w:space="0" w:color="auto"/>
          </w:divBdr>
        </w:div>
        <w:div w:id="1637683864">
          <w:marLeft w:val="0"/>
          <w:marRight w:val="0"/>
          <w:marTop w:val="0"/>
          <w:marBottom w:val="0"/>
          <w:divBdr>
            <w:top w:val="none" w:sz="0" w:space="0" w:color="auto"/>
            <w:left w:val="none" w:sz="0" w:space="0" w:color="auto"/>
            <w:bottom w:val="none" w:sz="0" w:space="0" w:color="auto"/>
            <w:right w:val="none" w:sz="0" w:space="0" w:color="auto"/>
          </w:divBdr>
        </w:div>
        <w:div w:id="1823618909">
          <w:marLeft w:val="0"/>
          <w:marRight w:val="0"/>
          <w:marTop w:val="0"/>
          <w:marBottom w:val="0"/>
          <w:divBdr>
            <w:top w:val="none" w:sz="0" w:space="0" w:color="auto"/>
            <w:left w:val="none" w:sz="0" w:space="0" w:color="auto"/>
            <w:bottom w:val="none" w:sz="0" w:space="0" w:color="auto"/>
            <w:right w:val="none" w:sz="0" w:space="0" w:color="auto"/>
          </w:divBdr>
        </w:div>
        <w:div w:id="2103448170">
          <w:marLeft w:val="0"/>
          <w:marRight w:val="0"/>
          <w:marTop w:val="0"/>
          <w:marBottom w:val="0"/>
          <w:divBdr>
            <w:top w:val="none" w:sz="0" w:space="0" w:color="auto"/>
            <w:left w:val="none" w:sz="0" w:space="0" w:color="auto"/>
            <w:bottom w:val="none" w:sz="0" w:space="0" w:color="auto"/>
            <w:right w:val="none" w:sz="0" w:space="0" w:color="auto"/>
          </w:divBdr>
        </w:div>
      </w:divsChild>
    </w:div>
    <w:div w:id="122693747">
      <w:bodyDiv w:val="1"/>
      <w:marLeft w:val="0"/>
      <w:marRight w:val="0"/>
      <w:marTop w:val="0"/>
      <w:marBottom w:val="0"/>
      <w:divBdr>
        <w:top w:val="none" w:sz="0" w:space="0" w:color="auto"/>
        <w:left w:val="none" w:sz="0" w:space="0" w:color="auto"/>
        <w:bottom w:val="none" w:sz="0" w:space="0" w:color="auto"/>
        <w:right w:val="none" w:sz="0" w:space="0" w:color="auto"/>
      </w:divBdr>
    </w:div>
    <w:div w:id="166481631">
      <w:bodyDiv w:val="1"/>
      <w:marLeft w:val="0"/>
      <w:marRight w:val="0"/>
      <w:marTop w:val="0"/>
      <w:marBottom w:val="0"/>
      <w:divBdr>
        <w:top w:val="none" w:sz="0" w:space="0" w:color="auto"/>
        <w:left w:val="none" w:sz="0" w:space="0" w:color="auto"/>
        <w:bottom w:val="none" w:sz="0" w:space="0" w:color="auto"/>
        <w:right w:val="none" w:sz="0" w:space="0" w:color="auto"/>
      </w:divBdr>
      <w:divsChild>
        <w:div w:id="484130343">
          <w:marLeft w:val="0"/>
          <w:marRight w:val="0"/>
          <w:marTop w:val="0"/>
          <w:marBottom w:val="0"/>
          <w:divBdr>
            <w:top w:val="none" w:sz="0" w:space="0" w:color="auto"/>
            <w:left w:val="none" w:sz="0" w:space="0" w:color="auto"/>
            <w:bottom w:val="none" w:sz="0" w:space="0" w:color="auto"/>
            <w:right w:val="none" w:sz="0" w:space="0" w:color="auto"/>
          </w:divBdr>
        </w:div>
        <w:div w:id="717899750">
          <w:marLeft w:val="0"/>
          <w:marRight w:val="0"/>
          <w:marTop w:val="0"/>
          <w:marBottom w:val="0"/>
          <w:divBdr>
            <w:top w:val="none" w:sz="0" w:space="0" w:color="auto"/>
            <w:left w:val="none" w:sz="0" w:space="0" w:color="auto"/>
            <w:bottom w:val="none" w:sz="0" w:space="0" w:color="auto"/>
            <w:right w:val="none" w:sz="0" w:space="0" w:color="auto"/>
          </w:divBdr>
        </w:div>
        <w:div w:id="1354839465">
          <w:marLeft w:val="0"/>
          <w:marRight w:val="0"/>
          <w:marTop w:val="0"/>
          <w:marBottom w:val="0"/>
          <w:divBdr>
            <w:top w:val="none" w:sz="0" w:space="0" w:color="auto"/>
            <w:left w:val="none" w:sz="0" w:space="0" w:color="auto"/>
            <w:bottom w:val="none" w:sz="0" w:space="0" w:color="auto"/>
            <w:right w:val="none" w:sz="0" w:space="0" w:color="auto"/>
          </w:divBdr>
        </w:div>
        <w:div w:id="1799641132">
          <w:marLeft w:val="0"/>
          <w:marRight w:val="0"/>
          <w:marTop w:val="0"/>
          <w:marBottom w:val="0"/>
          <w:divBdr>
            <w:top w:val="none" w:sz="0" w:space="0" w:color="auto"/>
            <w:left w:val="none" w:sz="0" w:space="0" w:color="auto"/>
            <w:bottom w:val="none" w:sz="0" w:space="0" w:color="auto"/>
            <w:right w:val="none" w:sz="0" w:space="0" w:color="auto"/>
          </w:divBdr>
        </w:div>
      </w:divsChild>
    </w:div>
    <w:div w:id="383990462">
      <w:bodyDiv w:val="1"/>
      <w:marLeft w:val="0"/>
      <w:marRight w:val="0"/>
      <w:marTop w:val="0"/>
      <w:marBottom w:val="0"/>
      <w:divBdr>
        <w:top w:val="none" w:sz="0" w:space="0" w:color="auto"/>
        <w:left w:val="none" w:sz="0" w:space="0" w:color="auto"/>
        <w:bottom w:val="none" w:sz="0" w:space="0" w:color="auto"/>
        <w:right w:val="none" w:sz="0" w:space="0" w:color="auto"/>
      </w:divBdr>
    </w:div>
    <w:div w:id="402021259">
      <w:bodyDiv w:val="1"/>
      <w:marLeft w:val="0"/>
      <w:marRight w:val="0"/>
      <w:marTop w:val="0"/>
      <w:marBottom w:val="0"/>
      <w:divBdr>
        <w:top w:val="none" w:sz="0" w:space="0" w:color="auto"/>
        <w:left w:val="none" w:sz="0" w:space="0" w:color="auto"/>
        <w:bottom w:val="none" w:sz="0" w:space="0" w:color="auto"/>
        <w:right w:val="none" w:sz="0" w:space="0" w:color="auto"/>
      </w:divBdr>
    </w:div>
    <w:div w:id="409738541">
      <w:bodyDiv w:val="1"/>
      <w:marLeft w:val="0"/>
      <w:marRight w:val="0"/>
      <w:marTop w:val="0"/>
      <w:marBottom w:val="0"/>
      <w:divBdr>
        <w:top w:val="none" w:sz="0" w:space="0" w:color="auto"/>
        <w:left w:val="none" w:sz="0" w:space="0" w:color="auto"/>
        <w:bottom w:val="none" w:sz="0" w:space="0" w:color="auto"/>
        <w:right w:val="none" w:sz="0" w:space="0" w:color="auto"/>
      </w:divBdr>
      <w:divsChild>
        <w:div w:id="1436246619">
          <w:marLeft w:val="0"/>
          <w:marRight w:val="0"/>
          <w:marTop w:val="0"/>
          <w:marBottom w:val="0"/>
          <w:divBdr>
            <w:top w:val="none" w:sz="0" w:space="0" w:color="auto"/>
            <w:left w:val="none" w:sz="0" w:space="0" w:color="auto"/>
            <w:bottom w:val="none" w:sz="0" w:space="0" w:color="auto"/>
            <w:right w:val="none" w:sz="0" w:space="0" w:color="auto"/>
          </w:divBdr>
        </w:div>
        <w:div w:id="1751660275">
          <w:marLeft w:val="0"/>
          <w:marRight w:val="0"/>
          <w:marTop w:val="0"/>
          <w:marBottom w:val="0"/>
          <w:divBdr>
            <w:top w:val="none" w:sz="0" w:space="0" w:color="auto"/>
            <w:left w:val="none" w:sz="0" w:space="0" w:color="auto"/>
            <w:bottom w:val="none" w:sz="0" w:space="0" w:color="auto"/>
            <w:right w:val="none" w:sz="0" w:space="0" w:color="auto"/>
          </w:divBdr>
        </w:div>
      </w:divsChild>
    </w:div>
    <w:div w:id="420179504">
      <w:bodyDiv w:val="1"/>
      <w:marLeft w:val="0"/>
      <w:marRight w:val="0"/>
      <w:marTop w:val="0"/>
      <w:marBottom w:val="0"/>
      <w:divBdr>
        <w:top w:val="none" w:sz="0" w:space="0" w:color="auto"/>
        <w:left w:val="none" w:sz="0" w:space="0" w:color="auto"/>
        <w:bottom w:val="none" w:sz="0" w:space="0" w:color="auto"/>
        <w:right w:val="none" w:sz="0" w:space="0" w:color="auto"/>
      </w:divBdr>
      <w:divsChild>
        <w:div w:id="1450125232">
          <w:marLeft w:val="0"/>
          <w:marRight w:val="0"/>
          <w:marTop w:val="0"/>
          <w:marBottom w:val="0"/>
          <w:divBdr>
            <w:top w:val="none" w:sz="0" w:space="0" w:color="auto"/>
            <w:left w:val="none" w:sz="0" w:space="0" w:color="auto"/>
            <w:bottom w:val="none" w:sz="0" w:space="0" w:color="auto"/>
            <w:right w:val="none" w:sz="0" w:space="0" w:color="auto"/>
          </w:divBdr>
        </w:div>
        <w:div w:id="1997146979">
          <w:marLeft w:val="0"/>
          <w:marRight w:val="0"/>
          <w:marTop w:val="0"/>
          <w:marBottom w:val="0"/>
          <w:divBdr>
            <w:top w:val="none" w:sz="0" w:space="0" w:color="auto"/>
            <w:left w:val="none" w:sz="0" w:space="0" w:color="auto"/>
            <w:bottom w:val="none" w:sz="0" w:space="0" w:color="auto"/>
            <w:right w:val="none" w:sz="0" w:space="0" w:color="auto"/>
          </w:divBdr>
        </w:div>
        <w:div w:id="2046253222">
          <w:marLeft w:val="0"/>
          <w:marRight w:val="0"/>
          <w:marTop w:val="0"/>
          <w:marBottom w:val="0"/>
          <w:divBdr>
            <w:top w:val="none" w:sz="0" w:space="0" w:color="auto"/>
            <w:left w:val="none" w:sz="0" w:space="0" w:color="auto"/>
            <w:bottom w:val="none" w:sz="0" w:space="0" w:color="auto"/>
            <w:right w:val="none" w:sz="0" w:space="0" w:color="auto"/>
          </w:divBdr>
        </w:div>
      </w:divsChild>
    </w:div>
    <w:div w:id="538663630">
      <w:bodyDiv w:val="1"/>
      <w:marLeft w:val="0"/>
      <w:marRight w:val="0"/>
      <w:marTop w:val="0"/>
      <w:marBottom w:val="0"/>
      <w:divBdr>
        <w:top w:val="none" w:sz="0" w:space="0" w:color="auto"/>
        <w:left w:val="none" w:sz="0" w:space="0" w:color="auto"/>
        <w:bottom w:val="none" w:sz="0" w:space="0" w:color="auto"/>
        <w:right w:val="none" w:sz="0" w:space="0" w:color="auto"/>
      </w:divBdr>
      <w:divsChild>
        <w:div w:id="482896601">
          <w:marLeft w:val="0"/>
          <w:marRight w:val="0"/>
          <w:marTop w:val="0"/>
          <w:marBottom w:val="0"/>
          <w:divBdr>
            <w:top w:val="none" w:sz="0" w:space="0" w:color="auto"/>
            <w:left w:val="none" w:sz="0" w:space="0" w:color="auto"/>
            <w:bottom w:val="none" w:sz="0" w:space="0" w:color="auto"/>
            <w:right w:val="none" w:sz="0" w:space="0" w:color="auto"/>
          </w:divBdr>
        </w:div>
        <w:div w:id="874268002">
          <w:marLeft w:val="0"/>
          <w:marRight w:val="0"/>
          <w:marTop w:val="0"/>
          <w:marBottom w:val="0"/>
          <w:divBdr>
            <w:top w:val="none" w:sz="0" w:space="0" w:color="auto"/>
            <w:left w:val="none" w:sz="0" w:space="0" w:color="auto"/>
            <w:bottom w:val="none" w:sz="0" w:space="0" w:color="auto"/>
            <w:right w:val="none" w:sz="0" w:space="0" w:color="auto"/>
          </w:divBdr>
        </w:div>
        <w:div w:id="1513180613">
          <w:marLeft w:val="0"/>
          <w:marRight w:val="0"/>
          <w:marTop w:val="0"/>
          <w:marBottom w:val="0"/>
          <w:divBdr>
            <w:top w:val="none" w:sz="0" w:space="0" w:color="auto"/>
            <w:left w:val="none" w:sz="0" w:space="0" w:color="auto"/>
            <w:bottom w:val="none" w:sz="0" w:space="0" w:color="auto"/>
            <w:right w:val="none" w:sz="0" w:space="0" w:color="auto"/>
          </w:divBdr>
        </w:div>
        <w:div w:id="1529876792">
          <w:marLeft w:val="0"/>
          <w:marRight w:val="0"/>
          <w:marTop w:val="0"/>
          <w:marBottom w:val="0"/>
          <w:divBdr>
            <w:top w:val="none" w:sz="0" w:space="0" w:color="auto"/>
            <w:left w:val="none" w:sz="0" w:space="0" w:color="auto"/>
            <w:bottom w:val="none" w:sz="0" w:space="0" w:color="auto"/>
            <w:right w:val="none" w:sz="0" w:space="0" w:color="auto"/>
          </w:divBdr>
        </w:div>
      </w:divsChild>
    </w:div>
    <w:div w:id="683821220">
      <w:bodyDiv w:val="1"/>
      <w:marLeft w:val="0"/>
      <w:marRight w:val="0"/>
      <w:marTop w:val="0"/>
      <w:marBottom w:val="0"/>
      <w:divBdr>
        <w:top w:val="none" w:sz="0" w:space="0" w:color="auto"/>
        <w:left w:val="none" w:sz="0" w:space="0" w:color="auto"/>
        <w:bottom w:val="none" w:sz="0" w:space="0" w:color="auto"/>
        <w:right w:val="none" w:sz="0" w:space="0" w:color="auto"/>
      </w:divBdr>
    </w:div>
    <w:div w:id="739642311">
      <w:bodyDiv w:val="1"/>
      <w:marLeft w:val="0"/>
      <w:marRight w:val="0"/>
      <w:marTop w:val="0"/>
      <w:marBottom w:val="0"/>
      <w:divBdr>
        <w:top w:val="none" w:sz="0" w:space="0" w:color="auto"/>
        <w:left w:val="none" w:sz="0" w:space="0" w:color="auto"/>
        <w:bottom w:val="none" w:sz="0" w:space="0" w:color="auto"/>
        <w:right w:val="none" w:sz="0" w:space="0" w:color="auto"/>
      </w:divBdr>
      <w:divsChild>
        <w:div w:id="17659794">
          <w:marLeft w:val="0"/>
          <w:marRight w:val="0"/>
          <w:marTop w:val="0"/>
          <w:marBottom w:val="0"/>
          <w:divBdr>
            <w:top w:val="none" w:sz="0" w:space="0" w:color="auto"/>
            <w:left w:val="none" w:sz="0" w:space="0" w:color="auto"/>
            <w:bottom w:val="none" w:sz="0" w:space="0" w:color="auto"/>
            <w:right w:val="none" w:sz="0" w:space="0" w:color="auto"/>
          </w:divBdr>
        </w:div>
        <w:div w:id="214199684">
          <w:marLeft w:val="0"/>
          <w:marRight w:val="0"/>
          <w:marTop w:val="0"/>
          <w:marBottom w:val="0"/>
          <w:divBdr>
            <w:top w:val="none" w:sz="0" w:space="0" w:color="auto"/>
            <w:left w:val="none" w:sz="0" w:space="0" w:color="auto"/>
            <w:bottom w:val="none" w:sz="0" w:space="0" w:color="auto"/>
            <w:right w:val="none" w:sz="0" w:space="0" w:color="auto"/>
          </w:divBdr>
        </w:div>
        <w:div w:id="1245335248">
          <w:marLeft w:val="0"/>
          <w:marRight w:val="0"/>
          <w:marTop w:val="0"/>
          <w:marBottom w:val="0"/>
          <w:divBdr>
            <w:top w:val="none" w:sz="0" w:space="0" w:color="auto"/>
            <w:left w:val="none" w:sz="0" w:space="0" w:color="auto"/>
            <w:bottom w:val="none" w:sz="0" w:space="0" w:color="auto"/>
            <w:right w:val="none" w:sz="0" w:space="0" w:color="auto"/>
          </w:divBdr>
        </w:div>
        <w:div w:id="1520201004">
          <w:marLeft w:val="0"/>
          <w:marRight w:val="0"/>
          <w:marTop w:val="0"/>
          <w:marBottom w:val="0"/>
          <w:divBdr>
            <w:top w:val="none" w:sz="0" w:space="0" w:color="auto"/>
            <w:left w:val="none" w:sz="0" w:space="0" w:color="auto"/>
            <w:bottom w:val="none" w:sz="0" w:space="0" w:color="auto"/>
            <w:right w:val="none" w:sz="0" w:space="0" w:color="auto"/>
          </w:divBdr>
        </w:div>
        <w:div w:id="2098820214">
          <w:marLeft w:val="0"/>
          <w:marRight w:val="0"/>
          <w:marTop w:val="0"/>
          <w:marBottom w:val="0"/>
          <w:divBdr>
            <w:top w:val="none" w:sz="0" w:space="0" w:color="auto"/>
            <w:left w:val="none" w:sz="0" w:space="0" w:color="auto"/>
            <w:bottom w:val="none" w:sz="0" w:space="0" w:color="auto"/>
            <w:right w:val="none" w:sz="0" w:space="0" w:color="auto"/>
          </w:divBdr>
        </w:div>
      </w:divsChild>
    </w:div>
    <w:div w:id="789204445">
      <w:bodyDiv w:val="1"/>
      <w:marLeft w:val="0"/>
      <w:marRight w:val="0"/>
      <w:marTop w:val="0"/>
      <w:marBottom w:val="0"/>
      <w:divBdr>
        <w:top w:val="none" w:sz="0" w:space="0" w:color="auto"/>
        <w:left w:val="none" w:sz="0" w:space="0" w:color="auto"/>
        <w:bottom w:val="none" w:sz="0" w:space="0" w:color="auto"/>
        <w:right w:val="none" w:sz="0" w:space="0" w:color="auto"/>
      </w:divBdr>
      <w:divsChild>
        <w:div w:id="28460208">
          <w:marLeft w:val="0"/>
          <w:marRight w:val="0"/>
          <w:marTop w:val="0"/>
          <w:marBottom w:val="0"/>
          <w:divBdr>
            <w:top w:val="none" w:sz="0" w:space="0" w:color="auto"/>
            <w:left w:val="none" w:sz="0" w:space="0" w:color="auto"/>
            <w:bottom w:val="none" w:sz="0" w:space="0" w:color="auto"/>
            <w:right w:val="none" w:sz="0" w:space="0" w:color="auto"/>
          </w:divBdr>
        </w:div>
        <w:div w:id="656684988">
          <w:marLeft w:val="0"/>
          <w:marRight w:val="0"/>
          <w:marTop w:val="0"/>
          <w:marBottom w:val="0"/>
          <w:divBdr>
            <w:top w:val="none" w:sz="0" w:space="0" w:color="auto"/>
            <w:left w:val="none" w:sz="0" w:space="0" w:color="auto"/>
            <w:bottom w:val="none" w:sz="0" w:space="0" w:color="auto"/>
            <w:right w:val="none" w:sz="0" w:space="0" w:color="auto"/>
          </w:divBdr>
        </w:div>
        <w:div w:id="661736568">
          <w:marLeft w:val="0"/>
          <w:marRight w:val="0"/>
          <w:marTop w:val="0"/>
          <w:marBottom w:val="0"/>
          <w:divBdr>
            <w:top w:val="none" w:sz="0" w:space="0" w:color="auto"/>
            <w:left w:val="none" w:sz="0" w:space="0" w:color="auto"/>
            <w:bottom w:val="none" w:sz="0" w:space="0" w:color="auto"/>
            <w:right w:val="none" w:sz="0" w:space="0" w:color="auto"/>
          </w:divBdr>
        </w:div>
        <w:div w:id="931662392">
          <w:marLeft w:val="0"/>
          <w:marRight w:val="0"/>
          <w:marTop w:val="0"/>
          <w:marBottom w:val="0"/>
          <w:divBdr>
            <w:top w:val="none" w:sz="0" w:space="0" w:color="auto"/>
            <w:left w:val="none" w:sz="0" w:space="0" w:color="auto"/>
            <w:bottom w:val="none" w:sz="0" w:space="0" w:color="auto"/>
            <w:right w:val="none" w:sz="0" w:space="0" w:color="auto"/>
          </w:divBdr>
        </w:div>
        <w:div w:id="1136490999">
          <w:marLeft w:val="0"/>
          <w:marRight w:val="0"/>
          <w:marTop w:val="0"/>
          <w:marBottom w:val="0"/>
          <w:divBdr>
            <w:top w:val="none" w:sz="0" w:space="0" w:color="auto"/>
            <w:left w:val="none" w:sz="0" w:space="0" w:color="auto"/>
            <w:bottom w:val="none" w:sz="0" w:space="0" w:color="auto"/>
            <w:right w:val="none" w:sz="0" w:space="0" w:color="auto"/>
          </w:divBdr>
        </w:div>
      </w:divsChild>
    </w:div>
    <w:div w:id="800153594">
      <w:bodyDiv w:val="1"/>
      <w:marLeft w:val="0"/>
      <w:marRight w:val="0"/>
      <w:marTop w:val="0"/>
      <w:marBottom w:val="0"/>
      <w:divBdr>
        <w:top w:val="none" w:sz="0" w:space="0" w:color="auto"/>
        <w:left w:val="none" w:sz="0" w:space="0" w:color="auto"/>
        <w:bottom w:val="none" w:sz="0" w:space="0" w:color="auto"/>
        <w:right w:val="none" w:sz="0" w:space="0" w:color="auto"/>
      </w:divBdr>
      <w:divsChild>
        <w:div w:id="547063">
          <w:marLeft w:val="0"/>
          <w:marRight w:val="0"/>
          <w:marTop w:val="0"/>
          <w:marBottom w:val="0"/>
          <w:divBdr>
            <w:top w:val="none" w:sz="0" w:space="0" w:color="auto"/>
            <w:left w:val="none" w:sz="0" w:space="0" w:color="auto"/>
            <w:bottom w:val="none" w:sz="0" w:space="0" w:color="auto"/>
            <w:right w:val="none" w:sz="0" w:space="0" w:color="auto"/>
          </w:divBdr>
        </w:div>
        <w:div w:id="156578903">
          <w:marLeft w:val="0"/>
          <w:marRight w:val="0"/>
          <w:marTop w:val="0"/>
          <w:marBottom w:val="0"/>
          <w:divBdr>
            <w:top w:val="none" w:sz="0" w:space="0" w:color="auto"/>
            <w:left w:val="none" w:sz="0" w:space="0" w:color="auto"/>
            <w:bottom w:val="none" w:sz="0" w:space="0" w:color="auto"/>
            <w:right w:val="none" w:sz="0" w:space="0" w:color="auto"/>
          </w:divBdr>
        </w:div>
        <w:div w:id="160658171">
          <w:marLeft w:val="0"/>
          <w:marRight w:val="0"/>
          <w:marTop w:val="0"/>
          <w:marBottom w:val="0"/>
          <w:divBdr>
            <w:top w:val="none" w:sz="0" w:space="0" w:color="auto"/>
            <w:left w:val="none" w:sz="0" w:space="0" w:color="auto"/>
            <w:bottom w:val="none" w:sz="0" w:space="0" w:color="auto"/>
            <w:right w:val="none" w:sz="0" w:space="0" w:color="auto"/>
          </w:divBdr>
        </w:div>
        <w:div w:id="262223593">
          <w:marLeft w:val="0"/>
          <w:marRight w:val="0"/>
          <w:marTop w:val="0"/>
          <w:marBottom w:val="0"/>
          <w:divBdr>
            <w:top w:val="none" w:sz="0" w:space="0" w:color="auto"/>
            <w:left w:val="none" w:sz="0" w:space="0" w:color="auto"/>
            <w:bottom w:val="none" w:sz="0" w:space="0" w:color="auto"/>
            <w:right w:val="none" w:sz="0" w:space="0" w:color="auto"/>
          </w:divBdr>
        </w:div>
        <w:div w:id="288127133">
          <w:marLeft w:val="0"/>
          <w:marRight w:val="0"/>
          <w:marTop w:val="0"/>
          <w:marBottom w:val="0"/>
          <w:divBdr>
            <w:top w:val="none" w:sz="0" w:space="0" w:color="auto"/>
            <w:left w:val="none" w:sz="0" w:space="0" w:color="auto"/>
            <w:bottom w:val="none" w:sz="0" w:space="0" w:color="auto"/>
            <w:right w:val="none" w:sz="0" w:space="0" w:color="auto"/>
          </w:divBdr>
        </w:div>
        <w:div w:id="442116437">
          <w:marLeft w:val="0"/>
          <w:marRight w:val="0"/>
          <w:marTop w:val="0"/>
          <w:marBottom w:val="0"/>
          <w:divBdr>
            <w:top w:val="none" w:sz="0" w:space="0" w:color="auto"/>
            <w:left w:val="none" w:sz="0" w:space="0" w:color="auto"/>
            <w:bottom w:val="none" w:sz="0" w:space="0" w:color="auto"/>
            <w:right w:val="none" w:sz="0" w:space="0" w:color="auto"/>
          </w:divBdr>
        </w:div>
        <w:div w:id="450586844">
          <w:marLeft w:val="0"/>
          <w:marRight w:val="0"/>
          <w:marTop w:val="0"/>
          <w:marBottom w:val="0"/>
          <w:divBdr>
            <w:top w:val="none" w:sz="0" w:space="0" w:color="auto"/>
            <w:left w:val="none" w:sz="0" w:space="0" w:color="auto"/>
            <w:bottom w:val="none" w:sz="0" w:space="0" w:color="auto"/>
            <w:right w:val="none" w:sz="0" w:space="0" w:color="auto"/>
          </w:divBdr>
        </w:div>
        <w:div w:id="511531807">
          <w:marLeft w:val="0"/>
          <w:marRight w:val="0"/>
          <w:marTop w:val="0"/>
          <w:marBottom w:val="0"/>
          <w:divBdr>
            <w:top w:val="none" w:sz="0" w:space="0" w:color="auto"/>
            <w:left w:val="none" w:sz="0" w:space="0" w:color="auto"/>
            <w:bottom w:val="none" w:sz="0" w:space="0" w:color="auto"/>
            <w:right w:val="none" w:sz="0" w:space="0" w:color="auto"/>
          </w:divBdr>
        </w:div>
        <w:div w:id="511726928">
          <w:marLeft w:val="0"/>
          <w:marRight w:val="0"/>
          <w:marTop w:val="0"/>
          <w:marBottom w:val="0"/>
          <w:divBdr>
            <w:top w:val="none" w:sz="0" w:space="0" w:color="auto"/>
            <w:left w:val="none" w:sz="0" w:space="0" w:color="auto"/>
            <w:bottom w:val="none" w:sz="0" w:space="0" w:color="auto"/>
            <w:right w:val="none" w:sz="0" w:space="0" w:color="auto"/>
          </w:divBdr>
        </w:div>
        <w:div w:id="563183144">
          <w:marLeft w:val="0"/>
          <w:marRight w:val="0"/>
          <w:marTop w:val="0"/>
          <w:marBottom w:val="0"/>
          <w:divBdr>
            <w:top w:val="none" w:sz="0" w:space="0" w:color="auto"/>
            <w:left w:val="none" w:sz="0" w:space="0" w:color="auto"/>
            <w:bottom w:val="none" w:sz="0" w:space="0" w:color="auto"/>
            <w:right w:val="none" w:sz="0" w:space="0" w:color="auto"/>
          </w:divBdr>
        </w:div>
        <w:div w:id="606429601">
          <w:marLeft w:val="0"/>
          <w:marRight w:val="0"/>
          <w:marTop w:val="0"/>
          <w:marBottom w:val="0"/>
          <w:divBdr>
            <w:top w:val="none" w:sz="0" w:space="0" w:color="auto"/>
            <w:left w:val="none" w:sz="0" w:space="0" w:color="auto"/>
            <w:bottom w:val="none" w:sz="0" w:space="0" w:color="auto"/>
            <w:right w:val="none" w:sz="0" w:space="0" w:color="auto"/>
          </w:divBdr>
        </w:div>
        <w:div w:id="783111018">
          <w:marLeft w:val="0"/>
          <w:marRight w:val="0"/>
          <w:marTop w:val="0"/>
          <w:marBottom w:val="0"/>
          <w:divBdr>
            <w:top w:val="none" w:sz="0" w:space="0" w:color="auto"/>
            <w:left w:val="none" w:sz="0" w:space="0" w:color="auto"/>
            <w:bottom w:val="none" w:sz="0" w:space="0" w:color="auto"/>
            <w:right w:val="none" w:sz="0" w:space="0" w:color="auto"/>
          </w:divBdr>
        </w:div>
        <w:div w:id="842166344">
          <w:marLeft w:val="0"/>
          <w:marRight w:val="0"/>
          <w:marTop w:val="0"/>
          <w:marBottom w:val="0"/>
          <w:divBdr>
            <w:top w:val="none" w:sz="0" w:space="0" w:color="auto"/>
            <w:left w:val="none" w:sz="0" w:space="0" w:color="auto"/>
            <w:bottom w:val="none" w:sz="0" w:space="0" w:color="auto"/>
            <w:right w:val="none" w:sz="0" w:space="0" w:color="auto"/>
          </w:divBdr>
        </w:div>
        <w:div w:id="896086923">
          <w:marLeft w:val="0"/>
          <w:marRight w:val="0"/>
          <w:marTop w:val="0"/>
          <w:marBottom w:val="0"/>
          <w:divBdr>
            <w:top w:val="none" w:sz="0" w:space="0" w:color="auto"/>
            <w:left w:val="none" w:sz="0" w:space="0" w:color="auto"/>
            <w:bottom w:val="none" w:sz="0" w:space="0" w:color="auto"/>
            <w:right w:val="none" w:sz="0" w:space="0" w:color="auto"/>
          </w:divBdr>
        </w:div>
        <w:div w:id="977732612">
          <w:marLeft w:val="0"/>
          <w:marRight w:val="0"/>
          <w:marTop w:val="0"/>
          <w:marBottom w:val="0"/>
          <w:divBdr>
            <w:top w:val="none" w:sz="0" w:space="0" w:color="auto"/>
            <w:left w:val="none" w:sz="0" w:space="0" w:color="auto"/>
            <w:bottom w:val="none" w:sz="0" w:space="0" w:color="auto"/>
            <w:right w:val="none" w:sz="0" w:space="0" w:color="auto"/>
          </w:divBdr>
        </w:div>
        <w:div w:id="1002123230">
          <w:marLeft w:val="0"/>
          <w:marRight w:val="0"/>
          <w:marTop w:val="0"/>
          <w:marBottom w:val="0"/>
          <w:divBdr>
            <w:top w:val="none" w:sz="0" w:space="0" w:color="auto"/>
            <w:left w:val="none" w:sz="0" w:space="0" w:color="auto"/>
            <w:bottom w:val="none" w:sz="0" w:space="0" w:color="auto"/>
            <w:right w:val="none" w:sz="0" w:space="0" w:color="auto"/>
          </w:divBdr>
        </w:div>
        <w:div w:id="1206218009">
          <w:marLeft w:val="0"/>
          <w:marRight w:val="0"/>
          <w:marTop w:val="0"/>
          <w:marBottom w:val="0"/>
          <w:divBdr>
            <w:top w:val="none" w:sz="0" w:space="0" w:color="auto"/>
            <w:left w:val="none" w:sz="0" w:space="0" w:color="auto"/>
            <w:bottom w:val="none" w:sz="0" w:space="0" w:color="auto"/>
            <w:right w:val="none" w:sz="0" w:space="0" w:color="auto"/>
          </w:divBdr>
        </w:div>
        <w:div w:id="1207448852">
          <w:marLeft w:val="0"/>
          <w:marRight w:val="0"/>
          <w:marTop w:val="0"/>
          <w:marBottom w:val="0"/>
          <w:divBdr>
            <w:top w:val="none" w:sz="0" w:space="0" w:color="auto"/>
            <w:left w:val="none" w:sz="0" w:space="0" w:color="auto"/>
            <w:bottom w:val="none" w:sz="0" w:space="0" w:color="auto"/>
            <w:right w:val="none" w:sz="0" w:space="0" w:color="auto"/>
          </w:divBdr>
        </w:div>
        <w:div w:id="1283416061">
          <w:marLeft w:val="0"/>
          <w:marRight w:val="0"/>
          <w:marTop w:val="0"/>
          <w:marBottom w:val="0"/>
          <w:divBdr>
            <w:top w:val="none" w:sz="0" w:space="0" w:color="auto"/>
            <w:left w:val="none" w:sz="0" w:space="0" w:color="auto"/>
            <w:bottom w:val="none" w:sz="0" w:space="0" w:color="auto"/>
            <w:right w:val="none" w:sz="0" w:space="0" w:color="auto"/>
          </w:divBdr>
        </w:div>
        <w:div w:id="1308054688">
          <w:marLeft w:val="0"/>
          <w:marRight w:val="0"/>
          <w:marTop w:val="0"/>
          <w:marBottom w:val="0"/>
          <w:divBdr>
            <w:top w:val="none" w:sz="0" w:space="0" w:color="auto"/>
            <w:left w:val="none" w:sz="0" w:space="0" w:color="auto"/>
            <w:bottom w:val="none" w:sz="0" w:space="0" w:color="auto"/>
            <w:right w:val="none" w:sz="0" w:space="0" w:color="auto"/>
          </w:divBdr>
        </w:div>
        <w:div w:id="1312179150">
          <w:marLeft w:val="0"/>
          <w:marRight w:val="0"/>
          <w:marTop w:val="0"/>
          <w:marBottom w:val="0"/>
          <w:divBdr>
            <w:top w:val="none" w:sz="0" w:space="0" w:color="auto"/>
            <w:left w:val="none" w:sz="0" w:space="0" w:color="auto"/>
            <w:bottom w:val="none" w:sz="0" w:space="0" w:color="auto"/>
            <w:right w:val="none" w:sz="0" w:space="0" w:color="auto"/>
          </w:divBdr>
        </w:div>
        <w:div w:id="1464153844">
          <w:marLeft w:val="0"/>
          <w:marRight w:val="0"/>
          <w:marTop w:val="0"/>
          <w:marBottom w:val="0"/>
          <w:divBdr>
            <w:top w:val="none" w:sz="0" w:space="0" w:color="auto"/>
            <w:left w:val="none" w:sz="0" w:space="0" w:color="auto"/>
            <w:bottom w:val="none" w:sz="0" w:space="0" w:color="auto"/>
            <w:right w:val="none" w:sz="0" w:space="0" w:color="auto"/>
          </w:divBdr>
        </w:div>
        <w:div w:id="1535847347">
          <w:marLeft w:val="0"/>
          <w:marRight w:val="0"/>
          <w:marTop w:val="0"/>
          <w:marBottom w:val="0"/>
          <w:divBdr>
            <w:top w:val="none" w:sz="0" w:space="0" w:color="auto"/>
            <w:left w:val="none" w:sz="0" w:space="0" w:color="auto"/>
            <w:bottom w:val="none" w:sz="0" w:space="0" w:color="auto"/>
            <w:right w:val="none" w:sz="0" w:space="0" w:color="auto"/>
          </w:divBdr>
        </w:div>
        <w:div w:id="1609392336">
          <w:marLeft w:val="0"/>
          <w:marRight w:val="0"/>
          <w:marTop w:val="0"/>
          <w:marBottom w:val="0"/>
          <w:divBdr>
            <w:top w:val="none" w:sz="0" w:space="0" w:color="auto"/>
            <w:left w:val="none" w:sz="0" w:space="0" w:color="auto"/>
            <w:bottom w:val="none" w:sz="0" w:space="0" w:color="auto"/>
            <w:right w:val="none" w:sz="0" w:space="0" w:color="auto"/>
          </w:divBdr>
        </w:div>
        <w:div w:id="1622148340">
          <w:marLeft w:val="0"/>
          <w:marRight w:val="0"/>
          <w:marTop w:val="0"/>
          <w:marBottom w:val="0"/>
          <w:divBdr>
            <w:top w:val="none" w:sz="0" w:space="0" w:color="auto"/>
            <w:left w:val="none" w:sz="0" w:space="0" w:color="auto"/>
            <w:bottom w:val="none" w:sz="0" w:space="0" w:color="auto"/>
            <w:right w:val="none" w:sz="0" w:space="0" w:color="auto"/>
          </w:divBdr>
        </w:div>
        <w:div w:id="1625041325">
          <w:marLeft w:val="0"/>
          <w:marRight w:val="0"/>
          <w:marTop w:val="0"/>
          <w:marBottom w:val="0"/>
          <w:divBdr>
            <w:top w:val="none" w:sz="0" w:space="0" w:color="auto"/>
            <w:left w:val="none" w:sz="0" w:space="0" w:color="auto"/>
            <w:bottom w:val="none" w:sz="0" w:space="0" w:color="auto"/>
            <w:right w:val="none" w:sz="0" w:space="0" w:color="auto"/>
          </w:divBdr>
        </w:div>
        <w:div w:id="1684017292">
          <w:marLeft w:val="0"/>
          <w:marRight w:val="0"/>
          <w:marTop w:val="0"/>
          <w:marBottom w:val="0"/>
          <w:divBdr>
            <w:top w:val="none" w:sz="0" w:space="0" w:color="auto"/>
            <w:left w:val="none" w:sz="0" w:space="0" w:color="auto"/>
            <w:bottom w:val="none" w:sz="0" w:space="0" w:color="auto"/>
            <w:right w:val="none" w:sz="0" w:space="0" w:color="auto"/>
          </w:divBdr>
        </w:div>
        <w:div w:id="1716392383">
          <w:marLeft w:val="0"/>
          <w:marRight w:val="0"/>
          <w:marTop w:val="0"/>
          <w:marBottom w:val="0"/>
          <w:divBdr>
            <w:top w:val="none" w:sz="0" w:space="0" w:color="auto"/>
            <w:left w:val="none" w:sz="0" w:space="0" w:color="auto"/>
            <w:bottom w:val="none" w:sz="0" w:space="0" w:color="auto"/>
            <w:right w:val="none" w:sz="0" w:space="0" w:color="auto"/>
          </w:divBdr>
        </w:div>
        <w:div w:id="1726030606">
          <w:marLeft w:val="0"/>
          <w:marRight w:val="0"/>
          <w:marTop w:val="0"/>
          <w:marBottom w:val="0"/>
          <w:divBdr>
            <w:top w:val="none" w:sz="0" w:space="0" w:color="auto"/>
            <w:left w:val="none" w:sz="0" w:space="0" w:color="auto"/>
            <w:bottom w:val="none" w:sz="0" w:space="0" w:color="auto"/>
            <w:right w:val="none" w:sz="0" w:space="0" w:color="auto"/>
          </w:divBdr>
        </w:div>
        <w:div w:id="1863519247">
          <w:marLeft w:val="0"/>
          <w:marRight w:val="0"/>
          <w:marTop w:val="0"/>
          <w:marBottom w:val="0"/>
          <w:divBdr>
            <w:top w:val="none" w:sz="0" w:space="0" w:color="auto"/>
            <w:left w:val="none" w:sz="0" w:space="0" w:color="auto"/>
            <w:bottom w:val="none" w:sz="0" w:space="0" w:color="auto"/>
            <w:right w:val="none" w:sz="0" w:space="0" w:color="auto"/>
          </w:divBdr>
        </w:div>
        <w:div w:id="1970696209">
          <w:marLeft w:val="0"/>
          <w:marRight w:val="0"/>
          <w:marTop w:val="0"/>
          <w:marBottom w:val="0"/>
          <w:divBdr>
            <w:top w:val="none" w:sz="0" w:space="0" w:color="auto"/>
            <w:left w:val="none" w:sz="0" w:space="0" w:color="auto"/>
            <w:bottom w:val="none" w:sz="0" w:space="0" w:color="auto"/>
            <w:right w:val="none" w:sz="0" w:space="0" w:color="auto"/>
          </w:divBdr>
        </w:div>
        <w:div w:id="2055038523">
          <w:marLeft w:val="0"/>
          <w:marRight w:val="0"/>
          <w:marTop w:val="0"/>
          <w:marBottom w:val="0"/>
          <w:divBdr>
            <w:top w:val="none" w:sz="0" w:space="0" w:color="auto"/>
            <w:left w:val="none" w:sz="0" w:space="0" w:color="auto"/>
            <w:bottom w:val="none" w:sz="0" w:space="0" w:color="auto"/>
            <w:right w:val="none" w:sz="0" w:space="0" w:color="auto"/>
          </w:divBdr>
        </w:div>
        <w:div w:id="2087222133">
          <w:marLeft w:val="0"/>
          <w:marRight w:val="0"/>
          <w:marTop w:val="0"/>
          <w:marBottom w:val="0"/>
          <w:divBdr>
            <w:top w:val="none" w:sz="0" w:space="0" w:color="auto"/>
            <w:left w:val="none" w:sz="0" w:space="0" w:color="auto"/>
            <w:bottom w:val="none" w:sz="0" w:space="0" w:color="auto"/>
            <w:right w:val="none" w:sz="0" w:space="0" w:color="auto"/>
          </w:divBdr>
        </w:div>
        <w:div w:id="2122457462">
          <w:marLeft w:val="0"/>
          <w:marRight w:val="0"/>
          <w:marTop w:val="0"/>
          <w:marBottom w:val="0"/>
          <w:divBdr>
            <w:top w:val="none" w:sz="0" w:space="0" w:color="auto"/>
            <w:left w:val="none" w:sz="0" w:space="0" w:color="auto"/>
            <w:bottom w:val="none" w:sz="0" w:space="0" w:color="auto"/>
            <w:right w:val="none" w:sz="0" w:space="0" w:color="auto"/>
          </w:divBdr>
        </w:div>
      </w:divsChild>
    </w:div>
    <w:div w:id="809322176">
      <w:bodyDiv w:val="1"/>
      <w:marLeft w:val="0"/>
      <w:marRight w:val="0"/>
      <w:marTop w:val="0"/>
      <w:marBottom w:val="0"/>
      <w:divBdr>
        <w:top w:val="none" w:sz="0" w:space="0" w:color="auto"/>
        <w:left w:val="none" w:sz="0" w:space="0" w:color="auto"/>
        <w:bottom w:val="none" w:sz="0" w:space="0" w:color="auto"/>
        <w:right w:val="none" w:sz="0" w:space="0" w:color="auto"/>
      </w:divBdr>
    </w:div>
    <w:div w:id="825895247">
      <w:bodyDiv w:val="1"/>
      <w:marLeft w:val="0"/>
      <w:marRight w:val="0"/>
      <w:marTop w:val="0"/>
      <w:marBottom w:val="0"/>
      <w:divBdr>
        <w:top w:val="none" w:sz="0" w:space="0" w:color="auto"/>
        <w:left w:val="none" w:sz="0" w:space="0" w:color="auto"/>
        <w:bottom w:val="none" w:sz="0" w:space="0" w:color="auto"/>
        <w:right w:val="none" w:sz="0" w:space="0" w:color="auto"/>
      </w:divBdr>
      <w:divsChild>
        <w:div w:id="1236360812">
          <w:marLeft w:val="0"/>
          <w:marRight w:val="0"/>
          <w:marTop w:val="0"/>
          <w:marBottom w:val="0"/>
          <w:divBdr>
            <w:top w:val="none" w:sz="0" w:space="0" w:color="auto"/>
            <w:left w:val="none" w:sz="0" w:space="0" w:color="auto"/>
            <w:bottom w:val="none" w:sz="0" w:space="0" w:color="auto"/>
            <w:right w:val="none" w:sz="0" w:space="0" w:color="auto"/>
          </w:divBdr>
        </w:div>
        <w:div w:id="1238049273">
          <w:marLeft w:val="0"/>
          <w:marRight w:val="0"/>
          <w:marTop w:val="0"/>
          <w:marBottom w:val="0"/>
          <w:divBdr>
            <w:top w:val="none" w:sz="0" w:space="0" w:color="auto"/>
            <w:left w:val="none" w:sz="0" w:space="0" w:color="auto"/>
            <w:bottom w:val="none" w:sz="0" w:space="0" w:color="auto"/>
            <w:right w:val="none" w:sz="0" w:space="0" w:color="auto"/>
          </w:divBdr>
        </w:div>
        <w:div w:id="1493569075">
          <w:marLeft w:val="0"/>
          <w:marRight w:val="0"/>
          <w:marTop w:val="0"/>
          <w:marBottom w:val="0"/>
          <w:divBdr>
            <w:top w:val="none" w:sz="0" w:space="0" w:color="auto"/>
            <w:left w:val="none" w:sz="0" w:space="0" w:color="auto"/>
            <w:bottom w:val="none" w:sz="0" w:space="0" w:color="auto"/>
            <w:right w:val="none" w:sz="0" w:space="0" w:color="auto"/>
          </w:divBdr>
        </w:div>
        <w:div w:id="1751193770">
          <w:marLeft w:val="0"/>
          <w:marRight w:val="0"/>
          <w:marTop w:val="0"/>
          <w:marBottom w:val="0"/>
          <w:divBdr>
            <w:top w:val="none" w:sz="0" w:space="0" w:color="auto"/>
            <w:left w:val="none" w:sz="0" w:space="0" w:color="auto"/>
            <w:bottom w:val="none" w:sz="0" w:space="0" w:color="auto"/>
            <w:right w:val="none" w:sz="0" w:space="0" w:color="auto"/>
          </w:divBdr>
        </w:div>
      </w:divsChild>
    </w:div>
    <w:div w:id="932477303">
      <w:bodyDiv w:val="1"/>
      <w:marLeft w:val="0"/>
      <w:marRight w:val="0"/>
      <w:marTop w:val="0"/>
      <w:marBottom w:val="0"/>
      <w:divBdr>
        <w:top w:val="none" w:sz="0" w:space="0" w:color="auto"/>
        <w:left w:val="none" w:sz="0" w:space="0" w:color="auto"/>
        <w:bottom w:val="none" w:sz="0" w:space="0" w:color="auto"/>
        <w:right w:val="none" w:sz="0" w:space="0" w:color="auto"/>
      </w:divBdr>
    </w:div>
    <w:div w:id="943420328">
      <w:bodyDiv w:val="1"/>
      <w:marLeft w:val="0"/>
      <w:marRight w:val="0"/>
      <w:marTop w:val="0"/>
      <w:marBottom w:val="0"/>
      <w:divBdr>
        <w:top w:val="none" w:sz="0" w:space="0" w:color="auto"/>
        <w:left w:val="none" w:sz="0" w:space="0" w:color="auto"/>
        <w:bottom w:val="none" w:sz="0" w:space="0" w:color="auto"/>
        <w:right w:val="none" w:sz="0" w:space="0" w:color="auto"/>
      </w:divBdr>
    </w:div>
    <w:div w:id="980692096">
      <w:bodyDiv w:val="1"/>
      <w:marLeft w:val="0"/>
      <w:marRight w:val="0"/>
      <w:marTop w:val="0"/>
      <w:marBottom w:val="0"/>
      <w:divBdr>
        <w:top w:val="none" w:sz="0" w:space="0" w:color="auto"/>
        <w:left w:val="none" w:sz="0" w:space="0" w:color="auto"/>
        <w:bottom w:val="none" w:sz="0" w:space="0" w:color="auto"/>
        <w:right w:val="none" w:sz="0" w:space="0" w:color="auto"/>
      </w:divBdr>
      <w:divsChild>
        <w:div w:id="15426622">
          <w:marLeft w:val="0"/>
          <w:marRight w:val="0"/>
          <w:marTop w:val="0"/>
          <w:marBottom w:val="0"/>
          <w:divBdr>
            <w:top w:val="none" w:sz="0" w:space="0" w:color="auto"/>
            <w:left w:val="none" w:sz="0" w:space="0" w:color="auto"/>
            <w:bottom w:val="none" w:sz="0" w:space="0" w:color="auto"/>
            <w:right w:val="none" w:sz="0" w:space="0" w:color="auto"/>
          </w:divBdr>
        </w:div>
        <w:div w:id="1093166198">
          <w:marLeft w:val="0"/>
          <w:marRight w:val="0"/>
          <w:marTop w:val="0"/>
          <w:marBottom w:val="0"/>
          <w:divBdr>
            <w:top w:val="none" w:sz="0" w:space="0" w:color="auto"/>
            <w:left w:val="none" w:sz="0" w:space="0" w:color="auto"/>
            <w:bottom w:val="none" w:sz="0" w:space="0" w:color="auto"/>
            <w:right w:val="none" w:sz="0" w:space="0" w:color="auto"/>
          </w:divBdr>
        </w:div>
        <w:div w:id="1353150073">
          <w:marLeft w:val="0"/>
          <w:marRight w:val="0"/>
          <w:marTop w:val="0"/>
          <w:marBottom w:val="0"/>
          <w:divBdr>
            <w:top w:val="none" w:sz="0" w:space="0" w:color="auto"/>
            <w:left w:val="none" w:sz="0" w:space="0" w:color="auto"/>
            <w:bottom w:val="none" w:sz="0" w:space="0" w:color="auto"/>
            <w:right w:val="none" w:sz="0" w:space="0" w:color="auto"/>
          </w:divBdr>
        </w:div>
      </w:divsChild>
    </w:div>
    <w:div w:id="1153065896">
      <w:bodyDiv w:val="1"/>
      <w:marLeft w:val="0"/>
      <w:marRight w:val="0"/>
      <w:marTop w:val="0"/>
      <w:marBottom w:val="0"/>
      <w:divBdr>
        <w:top w:val="none" w:sz="0" w:space="0" w:color="auto"/>
        <w:left w:val="none" w:sz="0" w:space="0" w:color="auto"/>
        <w:bottom w:val="none" w:sz="0" w:space="0" w:color="auto"/>
        <w:right w:val="none" w:sz="0" w:space="0" w:color="auto"/>
      </w:divBdr>
    </w:div>
    <w:div w:id="1174026217">
      <w:bodyDiv w:val="1"/>
      <w:marLeft w:val="0"/>
      <w:marRight w:val="0"/>
      <w:marTop w:val="0"/>
      <w:marBottom w:val="0"/>
      <w:divBdr>
        <w:top w:val="none" w:sz="0" w:space="0" w:color="auto"/>
        <w:left w:val="none" w:sz="0" w:space="0" w:color="auto"/>
        <w:bottom w:val="none" w:sz="0" w:space="0" w:color="auto"/>
        <w:right w:val="none" w:sz="0" w:space="0" w:color="auto"/>
      </w:divBdr>
    </w:div>
    <w:div w:id="1300649837">
      <w:bodyDiv w:val="1"/>
      <w:marLeft w:val="0"/>
      <w:marRight w:val="0"/>
      <w:marTop w:val="0"/>
      <w:marBottom w:val="0"/>
      <w:divBdr>
        <w:top w:val="none" w:sz="0" w:space="0" w:color="auto"/>
        <w:left w:val="none" w:sz="0" w:space="0" w:color="auto"/>
        <w:bottom w:val="none" w:sz="0" w:space="0" w:color="auto"/>
        <w:right w:val="none" w:sz="0" w:space="0" w:color="auto"/>
      </w:divBdr>
      <w:divsChild>
        <w:div w:id="31272307">
          <w:marLeft w:val="0"/>
          <w:marRight w:val="0"/>
          <w:marTop w:val="0"/>
          <w:marBottom w:val="0"/>
          <w:divBdr>
            <w:top w:val="none" w:sz="0" w:space="0" w:color="auto"/>
            <w:left w:val="none" w:sz="0" w:space="0" w:color="auto"/>
            <w:bottom w:val="none" w:sz="0" w:space="0" w:color="auto"/>
            <w:right w:val="none" w:sz="0" w:space="0" w:color="auto"/>
          </w:divBdr>
        </w:div>
        <w:div w:id="52314298">
          <w:marLeft w:val="0"/>
          <w:marRight w:val="0"/>
          <w:marTop w:val="0"/>
          <w:marBottom w:val="0"/>
          <w:divBdr>
            <w:top w:val="none" w:sz="0" w:space="0" w:color="auto"/>
            <w:left w:val="none" w:sz="0" w:space="0" w:color="auto"/>
            <w:bottom w:val="none" w:sz="0" w:space="0" w:color="auto"/>
            <w:right w:val="none" w:sz="0" w:space="0" w:color="auto"/>
          </w:divBdr>
        </w:div>
        <w:div w:id="390034015">
          <w:marLeft w:val="0"/>
          <w:marRight w:val="0"/>
          <w:marTop w:val="0"/>
          <w:marBottom w:val="0"/>
          <w:divBdr>
            <w:top w:val="none" w:sz="0" w:space="0" w:color="auto"/>
            <w:left w:val="none" w:sz="0" w:space="0" w:color="auto"/>
            <w:bottom w:val="none" w:sz="0" w:space="0" w:color="auto"/>
            <w:right w:val="none" w:sz="0" w:space="0" w:color="auto"/>
          </w:divBdr>
        </w:div>
        <w:div w:id="455485336">
          <w:marLeft w:val="0"/>
          <w:marRight w:val="0"/>
          <w:marTop w:val="0"/>
          <w:marBottom w:val="0"/>
          <w:divBdr>
            <w:top w:val="none" w:sz="0" w:space="0" w:color="auto"/>
            <w:left w:val="none" w:sz="0" w:space="0" w:color="auto"/>
            <w:bottom w:val="none" w:sz="0" w:space="0" w:color="auto"/>
            <w:right w:val="none" w:sz="0" w:space="0" w:color="auto"/>
          </w:divBdr>
        </w:div>
        <w:div w:id="481851131">
          <w:marLeft w:val="0"/>
          <w:marRight w:val="0"/>
          <w:marTop w:val="0"/>
          <w:marBottom w:val="0"/>
          <w:divBdr>
            <w:top w:val="none" w:sz="0" w:space="0" w:color="auto"/>
            <w:left w:val="none" w:sz="0" w:space="0" w:color="auto"/>
            <w:bottom w:val="none" w:sz="0" w:space="0" w:color="auto"/>
            <w:right w:val="none" w:sz="0" w:space="0" w:color="auto"/>
          </w:divBdr>
        </w:div>
        <w:div w:id="751513928">
          <w:marLeft w:val="0"/>
          <w:marRight w:val="0"/>
          <w:marTop w:val="0"/>
          <w:marBottom w:val="0"/>
          <w:divBdr>
            <w:top w:val="none" w:sz="0" w:space="0" w:color="auto"/>
            <w:left w:val="none" w:sz="0" w:space="0" w:color="auto"/>
            <w:bottom w:val="none" w:sz="0" w:space="0" w:color="auto"/>
            <w:right w:val="none" w:sz="0" w:space="0" w:color="auto"/>
          </w:divBdr>
        </w:div>
        <w:div w:id="1281061534">
          <w:marLeft w:val="0"/>
          <w:marRight w:val="0"/>
          <w:marTop w:val="0"/>
          <w:marBottom w:val="0"/>
          <w:divBdr>
            <w:top w:val="none" w:sz="0" w:space="0" w:color="auto"/>
            <w:left w:val="none" w:sz="0" w:space="0" w:color="auto"/>
            <w:bottom w:val="none" w:sz="0" w:space="0" w:color="auto"/>
            <w:right w:val="none" w:sz="0" w:space="0" w:color="auto"/>
          </w:divBdr>
        </w:div>
        <w:div w:id="1303735559">
          <w:marLeft w:val="0"/>
          <w:marRight w:val="0"/>
          <w:marTop w:val="0"/>
          <w:marBottom w:val="0"/>
          <w:divBdr>
            <w:top w:val="none" w:sz="0" w:space="0" w:color="auto"/>
            <w:left w:val="none" w:sz="0" w:space="0" w:color="auto"/>
            <w:bottom w:val="none" w:sz="0" w:space="0" w:color="auto"/>
            <w:right w:val="none" w:sz="0" w:space="0" w:color="auto"/>
          </w:divBdr>
        </w:div>
        <w:div w:id="1353342105">
          <w:marLeft w:val="0"/>
          <w:marRight w:val="0"/>
          <w:marTop w:val="0"/>
          <w:marBottom w:val="0"/>
          <w:divBdr>
            <w:top w:val="none" w:sz="0" w:space="0" w:color="auto"/>
            <w:left w:val="none" w:sz="0" w:space="0" w:color="auto"/>
            <w:bottom w:val="none" w:sz="0" w:space="0" w:color="auto"/>
            <w:right w:val="none" w:sz="0" w:space="0" w:color="auto"/>
          </w:divBdr>
        </w:div>
        <w:div w:id="1513951733">
          <w:marLeft w:val="0"/>
          <w:marRight w:val="0"/>
          <w:marTop w:val="0"/>
          <w:marBottom w:val="0"/>
          <w:divBdr>
            <w:top w:val="none" w:sz="0" w:space="0" w:color="auto"/>
            <w:left w:val="none" w:sz="0" w:space="0" w:color="auto"/>
            <w:bottom w:val="none" w:sz="0" w:space="0" w:color="auto"/>
            <w:right w:val="none" w:sz="0" w:space="0" w:color="auto"/>
          </w:divBdr>
        </w:div>
      </w:divsChild>
    </w:div>
    <w:div w:id="1343969622">
      <w:bodyDiv w:val="1"/>
      <w:marLeft w:val="0"/>
      <w:marRight w:val="0"/>
      <w:marTop w:val="0"/>
      <w:marBottom w:val="0"/>
      <w:divBdr>
        <w:top w:val="none" w:sz="0" w:space="0" w:color="auto"/>
        <w:left w:val="none" w:sz="0" w:space="0" w:color="auto"/>
        <w:bottom w:val="none" w:sz="0" w:space="0" w:color="auto"/>
        <w:right w:val="none" w:sz="0" w:space="0" w:color="auto"/>
      </w:divBdr>
      <w:divsChild>
        <w:div w:id="128088119">
          <w:marLeft w:val="0"/>
          <w:marRight w:val="0"/>
          <w:marTop w:val="0"/>
          <w:marBottom w:val="0"/>
          <w:divBdr>
            <w:top w:val="none" w:sz="0" w:space="0" w:color="auto"/>
            <w:left w:val="none" w:sz="0" w:space="0" w:color="auto"/>
            <w:bottom w:val="none" w:sz="0" w:space="0" w:color="auto"/>
            <w:right w:val="none" w:sz="0" w:space="0" w:color="auto"/>
          </w:divBdr>
        </w:div>
        <w:div w:id="284428272">
          <w:marLeft w:val="0"/>
          <w:marRight w:val="0"/>
          <w:marTop w:val="0"/>
          <w:marBottom w:val="0"/>
          <w:divBdr>
            <w:top w:val="none" w:sz="0" w:space="0" w:color="auto"/>
            <w:left w:val="none" w:sz="0" w:space="0" w:color="auto"/>
            <w:bottom w:val="none" w:sz="0" w:space="0" w:color="auto"/>
            <w:right w:val="none" w:sz="0" w:space="0" w:color="auto"/>
          </w:divBdr>
        </w:div>
        <w:div w:id="476653031">
          <w:marLeft w:val="0"/>
          <w:marRight w:val="0"/>
          <w:marTop w:val="0"/>
          <w:marBottom w:val="0"/>
          <w:divBdr>
            <w:top w:val="none" w:sz="0" w:space="0" w:color="auto"/>
            <w:left w:val="none" w:sz="0" w:space="0" w:color="auto"/>
            <w:bottom w:val="none" w:sz="0" w:space="0" w:color="auto"/>
            <w:right w:val="none" w:sz="0" w:space="0" w:color="auto"/>
          </w:divBdr>
        </w:div>
        <w:div w:id="489518217">
          <w:marLeft w:val="0"/>
          <w:marRight w:val="0"/>
          <w:marTop w:val="0"/>
          <w:marBottom w:val="0"/>
          <w:divBdr>
            <w:top w:val="none" w:sz="0" w:space="0" w:color="auto"/>
            <w:left w:val="none" w:sz="0" w:space="0" w:color="auto"/>
            <w:bottom w:val="none" w:sz="0" w:space="0" w:color="auto"/>
            <w:right w:val="none" w:sz="0" w:space="0" w:color="auto"/>
          </w:divBdr>
        </w:div>
        <w:div w:id="599484491">
          <w:marLeft w:val="0"/>
          <w:marRight w:val="0"/>
          <w:marTop w:val="0"/>
          <w:marBottom w:val="0"/>
          <w:divBdr>
            <w:top w:val="none" w:sz="0" w:space="0" w:color="auto"/>
            <w:left w:val="none" w:sz="0" w:space="0" w:color="auto"/>
            <w:bottom w:val="none" w:sz="0" w:space="0" w:color="auto"/>
            <w:right w:val="none" w:sz="0" w:space="0" w:color="auto"/>
          </w:divBdr>
        </w:div>
      </w:divsChild>
    </w:div>
    <w:div w:id="1360549728">
      <w:bodyDiv w:val="1"/>
      <w:marLeft w:val="0"/>
      <w:marRight w:val="0"/>
      <w:marTop w:val="0"/>
      <w:marBottom w:val="0"/>
      <w:divBdr>
        <w:top w:val="none" w:sz="0" w:space="0" w:color="auto"/>
        <w:left w:val="none" w:sz="0" w:space="0" w:color="auto"/>
        <w:bottom w:val="none" w:sz="0" w:space="0" w:color="auto"/>
        <w:right w:val="none" w:sz="0" w:space="0" w:color="auto"/>
      </w:divBdr>
      <w:divsChild>
        <w:div w:id="677538853">
          <w:marLeft w:val="0"/>
          <w:marRight w:val="0"/>
          <w:marTop w:val="0"/>
          <w:marBottom w:val="0"/>
          <w:divBdr>
            <w:top w:val="none" w:sz="0" w:space="0" w:color="auto"/>
            <w:left w:val="none" w:sz="0" w:space="0" w:color="auto"/>
            <w:bottom w:val="none" w:sz="0" w:space="0" w:color="auto"/>
            <w:right w:val="none" w:sz="0" w:space="0" w:color="auto"/>
          </w:divBdr>
        </w:div>
        <w:div w:id="1046956418">
          <w:marLeft w:val="0"/>
          <w:marRight w:val="0"/>
          <w:marTop w:val="0"/>
          <w:marBottom w:val="0"/>
          <w:divBdr>
            <w:top w:val="none" w:sz="0" w:space="0" w:color="auto"/>
            <w:left w:val="none" w:sz="0" w:space="0" w:color="auto"/>
            <w:bottom w:val="none" w:sz="0" w:space="0" w:color="auto"/>
            <w:right w:val="none" w:sz="0" w:space="0" w:color="auto"/>
          </w:divBdr>
        </w:div>
        <w:div w:id="1975210742">
          <w:marLeft w:val="0"/>
          <w:marRight w:val="0"/>
          <w:marTop w:val="0"/>
          <w:marBottom w:val="0"/>
          <w:divBdr>
            <w:top w:val="none" w:sz="0" w:space="0" w:color="auto"/>
            <w:left w:val="none" w:sz="0" w:space="0" w:color="auto"/>
            <w:bottom w:val="none" w:sz="0" w:space="0" w:color="auto"/>
            <w:right w:val="none" w:sz="0" w:space="0" w:color="auto"/>
          </w:divBdr>
        </w:div>
      </w:divsChild>
    </w:div>
    <w:div w:id="1387874567">
      <w:bodyDiv w:val="1"/>
      <w:marLeft w:val="0"/>
      <w:marRight w:val="0"/>
      <w:marTop w:val="0"/>
      <w:marBottom w:val="0"/>
      <w:divBdr>
        <w:top w:val="none" w:sz="0" w:space="0" w:color="auto"/>
        <w:left w:val="none" w:sz="0" w:space="0" w:color="auto"/>
        <w:bottom w:val="none" w:sz="0" w:space="0" w:color="auto"/>
        <w:right w:val="none" w:sz="0" w:space="0" w:color="auto"/>
      </w:divBdr>
    </w:div>
    <w:div w:id="1489707848">
      <w:bodyDiv w:val="1"/>
      <w:marLeft w:val="0"/>
      <w:marRight w:val="0"/>
      <w:marTop w:val="0"/>
      <w:marBottom w:val="0"/>
      <w:divBdr>
        <w:top w:val="none" w:sz="0" w:space="0" w:color="auto"/>
        <w:left w:val="none" w:sz="0" w:space="0" w:color="auto"/>
        <w:bottom w:val="none" w:sz="0" w:space="0" w:color="auto"/>
        <w:right w:val="none" w:sz="0" w:space="0" w:color="auto"/>
      </w:divBdr>
      <w:divsChild>
        <w:div w:id="366762286">
          <w:marLeft w:val="0"/>
          <w:marRight w:val="0"/>
          <w:marTop w:val="0"/>
          <w:marBottom w:val="0"/>
          <w:divBdr>
            <w:top w:val="none" w:sz="0" w:space="0" w:color="auto"/>
            <w:left w:val="none" w:sz="0" w:space="0" w:color="auto"/>
            <w:bottom w:val="none" w:sz="0" w:space="0" w:color="auto"/>
            <w:right w:val="none" w:sz="0" w:space="0" w:color="auto"/>
          </w:divBdr>
        </w:div>
        <w:div w:id="1947080008">
          <w:marLeft w:val="0"/>
          <w:marRight w:val="0"/>
          <w:marTop w:val="0"/>
          <w:marBottom w:val="0"/>
          <w:divBdr>
            <w:top w:val="none" w:sz="0" w:space="0" w:color="auto"/>
            <w:left w:val="none" w:sz="0" w:space="0" w:color="auto"/>
            <w:bottom w:val="none" w:sz="0" w:space="0" w:color="auto"/>
            <w:right w:val="none" w:sz="0" w:space="0" w:color="auto"/>
          </w:divBdr>
        </w:div>
        <w:div w:id="1966934020">
          <w:marLeft w:val="0"/>
          <w:marRight w:val="0"/>
          <w:marTop w:val="0"/>
          <w:marBottom w:val="0"/>
          <w:divBdr>
            <w:top w:val="none" w:sz="0" w:space="0" w:color="auto"/>
            <w:left w:val="none" w:sz="0" w:space="0" w:color="auto"/>
            <w:bottom w:val="none" w:sz="0" w:space="0" w:color="auto"/>
            <w:right w:val="none" w:sz="0" w:space="0" w:color="auto"/>
          </w:divBdr>
        </w:div>
        <w:div w:id="2050300213">
          <w:marLeft w:val="0"/>
          <w:marRight w:val="0"/>
          <w:marTop w:val="0"/>
          <w:marBottom w:val="0"/>
          <w:divBdr>
            <w:top w:val="none" w:sz="0" w:space="0" w:color="auto"/>
            <w:left w:val="none" w:sz="0" w:space="0" w:color="auto"/>
            <w:bottom w:val="none" w:sz="0" w:space="0" w:color="auto"/>
            <w:right w:val="none" w:sz="0" w:space="0" w:color="auto"/>
          </w:divBdr>
        </w:div>
      </w:divsChild>
    </w:div>
    <w:div w:id="1598489240">
      <w:bodyDiv w:val="1"/>
      <w:marLeft w:val="0"/>
      <w:marRight w:val="0"/>
      <w:marTop w:val="0"/>
      <w:marBottom w:val="0"/>
      <w:divBdr>
        <w:top w:val="none" w:sz="0" w:space="0" w:color="auto"/>
        <w:left w:val="none" w:sz="0" w:space="0" w:color="auto"/>
        <w:bottom w:val="none" w:sz="0" w:space="0" w:color="auto"/>
        <w:right w:val="none" w:sz="0" w:space="0" w:color="auto"/>
      </w:divBdr>
    </w:div>
    <w:div w:id="1620575496">
      <w:bodyDiv w:val="1"/>
      <w:marLeft w:val="0"/>
      <w:marRight w:val="0"/>
      <w:marTop w:val="0"/>
      <w:marBottom w:val="0"/>
      <w:divBdr>
        <w:top w:val="none" w:sz="0" w:space="0" w:color="auto"/>
        <w:left w:val="none" w:sz="0" w:space="0" w:color="auto"/>
        <w:bottom w:val="none" w:sz="0" w:space="0" w:color="auto"/>
        <w:right w:val="none" w:sz="0" w:space="0" w:color="auto"/>
      </w:divBdr>
      <w:divsChild>
        <w:div w:id="265695421">
          <w:marLeft w:val="0"/>
          <w:marRight w:val="0"/>
          <w:marTop w:val="0"/>
          <w:marBottom w:val="0"/>
          <w:divBdr>
            <w:top w:val="none" w:sz="0" w:space="0" w:color="auto"/>
            <w:left w:val="none" w:sz="0" w:space="0" w:color="auto"/>
            <w:bottom w:val="none" w:sz="0" w:space="0" w:color="auto"/>
            <w:right w:val="none" w:sz="0" w:space="0" w:color="auto"/>
          </w:divBdr>
        </w:div>
        <w:div w:id="1215971379">
          <w:marLeft w:val="0"/>
          <w:marRight w:val="0"/>
          <w:marTop w:val="0"/>
          <w:marBottom w:val="0"/>
          <w:divBdr>
            <w:top w:val="none" w:sz="0" w:space="0" w:color="auto"/>
            <w:left w:val="none" w:sz="0" w:space="0" w:color="auto"/>
            <w:bottom w:val="none" w:sz="0" w:space="0" w:color="auto"/>
            <w:right w:val="none" w:sz="0" w:space="0" w:color="auto"/>
          </w:divBdr>
        </w:div>
        <w:div w:id="1979457687">
          <w:marLeft w:val="0"/>
          <w:marRight w:val="0"/>
          <w:marTop w:val="0"/>
          <w:marBottom w:val="0"/>
          <w:divBdr>
            <w:top w:val="none" w:sz="0" w:space="0" w:color="auto"/>
            <w:left w:val="none" w:sz="0" w:space="0" w:color="auto"/>
            <w:bottom w:val="none" w:sz="0" w:space="0" w:color="auto"/>
            <w:right w:val="none" w:sz="0" w:space="0" w:color="auto"/>
          </w:divBdr>
        </w:div>
        <w:div w:id="2035305664">
          <w:marLeft w:val="0"/>
          <w:marRight w:val="0"/>
          <w:marTop w:val="0"/>
          <w:marBottom w:val="0"/>
          <w:divBdr>
            <w:top w:val="none" w:sz="0" w:space="0" w:color="auto"/>
            <w:left w:val="none" w:sz="0" w:space="0" w:color="auto"/>
            <w:bottom w:val="none" w:sz="0" w:space="0" w:color="auto"/>
            <w:right w:val="none" w:sz="0" w:space="0" w:color="auto"/>
          </w:divBdr>
        </w:div>
      </w:divsChild>
    </w:div>
    <w:div w:id="1703675172">
      <w:bodyDiv w:val="1"/>
      <w:marLeft w:val="0"/>
      <w:marRight w:val="0"/>
      <w:marTop w:val="0"/>
      <w:marBottom w:val="0"/>
      <w:divBdr>
        <w:top w:val="none" w:sz="0" w:space="0" w:color="auto"/>
        <w:left w:val="none" w:sz="0" w:space="0" w:color="auto"/>
        <w:bottom w:val="none" w:sz="0" w:space="0" w:color="auto"/>
        <w:right w:val="none" w:sz="0" w:space="0" w:color="auto"/>
      </w:divBdr>
    </w:div>
    <w:div w:id="1769613502">
      <w:bodyDiv w:val="1"/>
      <w:marLeft w:val="0"/>
      <w:marRight w:val="0"/>
      <w:marTop w:val="0"/>
      <w:marBottom w:val="0"/>
      <w:divBdr>
        <w:top w:val="none" w:sz="0" w:space="0" w:color="auto"/>
        <w:left w:val="none" w:sz="0" w:space="0" w:color="auto"/>
        <w:bottom w:val="none" w:sz="0" w:space="0" w:color="auto"/>
        <w:right w:val="none" w:sz="0" w:space="0" w:color="auto"/>
      </w:divBdr>
      <w:divsChild>
        <w:div w:id="46806196">
          <w:marLeft w:val="0"/>
          <w:marRight w:val="0"/>
          <w:marTop w:val="0"/>
          <w:marBottom w:val="0"/>
          <w:divBdr>
            <w:top w:val="none" w:sz="0" w:space="0" w:color="auto"/>
            <w:left w:val="none" w:sz="0" w:space="0" w:color="auto"/>
            <w:bottom w:val="none" w:sz="0" w:space="0" w:color="auto"/>
            <w:right w:val="none" w:sz="0" w:space="0" w:color="auto"/>
          </w:divBdr>
        </w:div>
        <w:div w:id="483621620">
          <w:marLeft w:val="0"/>
          <w:marRight w:val="0"/>
          <w:marTop w:val="0"/>
          <w:marBottom w:val="0"/>
          <w:divBdr>
            <w:top w:val="none" w:sz="0" w:space="0" w:color="auto"/>
            <w:left w:val="none" w:sz="0" w:space="0" w:color="auto"/>
            <w:bottom w:val="none" w:sz="0" w:space="0" w:color="auto"/>
            <w:right w:val="none" w:sz="0" w:space="0" w:color="auto"/>
          </w:divBdr>
        </w:div>
        <w:div w:id="934284682">
          <w:marLeft w:val="0"/>
          <w:marRight w:val="0"/>
          <w:marTop w:val="0"/>
          <w:marBottom w:val="0"/>
          <w:divBdr>
            <w:top w:val="none" w:sz="0" w:space="0" w:color="auto"/>
            <w:left w:val="none" w:sz="0" w:space="0" w:color="auto"/>
            <w:bottom w:val="none" w:sz="0" w:space="0" w:color="auto"/>
            <w:right w:val="none" w:sz="0" w:space="0" w:color="auto"/>
          </w:divBdr>
        </w:div>
        <w:div w:id="2008556390">
          <w:marLeft w:val="0"/>
          <w:marRight w:val="0"/>
          <w:marTop w:val="0"/>
          <w:marBottom w:val="0"/>
          <w:divBdr>
            <w:top w:val="none" w:sz="0" w:space="0" w:color="auto"/>
            <w:left w:val="none" w:sz="0" w:space="0" w:color="auto"/>
            <w:bottom w:val="none" w:sz="0" w:space="0" w:color="auto"/>
            <w:right w:val="none" w:sz="0" w:space="0" w:color="auto"/>
          </w:divBdr>
        </w:div>
        <w:div w:id="2088650558">
          <w:marLeft w:val="0"/>
          <w:marRight w:val="0"/>
          <w:marTop w:val="0"/>
          <w:marBottom w:val="0"/>
          <w:divBdr>
            <w:top w:val="none" w:sz="0" w:space="0" w:color="auto"/>
            <w:left w:val="none" w:sz="0" w:space="0" w:color="auto"/>
            <w:bottom w:val="none" w:sz="0" w:space="0" w:color="auto"/>
            <w:right w:val="none" w:sz="0" w:space="0" w:color="auto"/>
          </w:divBdr>
        </w:div>
        <w:div w:id="2118215640">
          <w:marLeft w:val="0"/>
          <w:marRight w:val="0"/>
          <w:marTop w:val="0"/>
          <w:marBottom w:val="0"/>
          <w:divBdr>
            <w:top w:val="none" w:sz="0" w:space="0" w:color="auto"/>
            <w:left w:val="none" w:sz="0" w:space="0" w:color="auto"/>
            <w:bottom w:val="none" w:sz="0" w:space="0" w:color="auto"/>
            <w:right w:val="none" w:sz="0" w:space="0" w:color="auto"/>
          </w:divBdr>
        </w:div>
      </w:divsChild>
    </w:div>
    <w:div w:id="1816993265">
      <w:bodyDiv w:val="1"/>
      <w:marLeft w:val="0"/>
      <w:marRight w:val="0"/>
      <w:marTop w:val="0"/>
      <w:marBottom w:val="0"/>
      <w:divBdr>
        <w:top w:val="none" w:sz="0" w:space="0" w:color="auto"/>
        <w:left w:val="none" w:sz="0" w:space="0" w:color="auto"/>
        <w:bottom w:val="none" w:sz="0" w:space="0" w:color="auto"/>
        <w:right w:val="none" w:sz="0" w:space="0" w:color="auto"/>
      </w:divBdr>
      <w:divsChild>
        <w:div w:id="1132593598">
          <w:marLeft w:val="0"/>
          <w:marRight w:val="0"/>
          <w:marTop w:val="0"/>
          <w:marBottom w:val="0"/>
          <w:divBdr>
            <w:top w:val="none" w:sz="0" w:space="0" w:color="auto"/>
            <w:left w:val="none" w:sz="0" w:space="0" w:color="auto"/>
            <w:bottom w:val="none" w:sz="0" w:space="0" w:color="auto"/>
            <w:right w:val="none" w:sz="0" w:space="0" w:color="auto"/>
          </w:divBdr>
          <w:divsChild>
            <w:div w:id="355473605">
              <w:marLeft w:val="0"/>
              <w:marRight w:val="0"/>
              <w:marTop w:val="0"/>
              <w:marBottom w:val="0"/>
              <w:divBdr>
                <w:top w:val="none" w:sz="0" w:space="0" w:color="auto"/>
                <w:left w:val="none" w:sz="0" w:space="0" w:color="auto"/>
                <w:bottom w:val="none" w:sz="0" w:space="0" w:color="auto"/>
                <w:right w:val="none" w:sz="0" w:space="0" w:color="auto"/>
              </w:divBdr>
            </w:div>
            <w:div w:id="365639793">
              <w:marLeft w:val="0"/>
              <w:marRight w:val="0"/>
              <w:marTop w:val="0"/>
              <w:marBottom w:val="0"/>
              <w:divBdr>
                <w:top w:val="none" w:sz="0" w:space="0" w:color="auto"/>
                <w:left w:val="none" w:sz="0" w:space="0" w:color="auto"/>
                <w:bottom w:val="none" w:sz="0" w:space="0" w:color="auto"/>
                <w:right w:val="none" w:sz="0" w:space="0" w:color="auto"/>
              </w:divBdr>
            </w:div>
            <w:div w:id="450901046">
              <w:marLeft w:val="0"/>
              <w:marRight w:val="0"/>
              <w:marTop w:val="0"/>
              <w:marBottom w:val="0"/>
              <w:divBdr>
                <w:top w:val="none" w:sz="0" w:space="0" w:color="auto"/>
                <w:left w:val="none" w:sz="0" w:space="0" w:color="auto"/>
                <w:bottom w:val="none" w:sz="0" w:space="0" w:color="auto"/>
                <w:right w:val="none" w:sz="0" w:space="0" w:color="auto"/>
              </w:divBdr>
            </w:div>
            <w:div w:id="595868895">
              <w:marLeft w:val="0"/>
              <w:marRight w:val="0"/>
              <w:marTop w:val="0"/>
              <w:marBottom w:val="0"/>
              <w:divBdr>
                <w:top w:val="none" w:sz="0" w:space="0" w:color="auto"/>
                <w:left w:val="none" w:sz="0" w:space="0" w:color="auto"/>
                <w:bottom w:val="none" w:sz="0" w:space="0" w:color="auto"/>
                <w:right w:val="none" w:sz="0" w:space="0" w:color="auto"/>
              </w:divBdr>
            </w:div>
            <w:div w:id="1196191640">
              <w:marLeft w:val="0"/>
              <w:marRight w:val="0"/>
              <w:marTop w:val="0"/>
              <w:marBottom w:val="0"/>
              <w:divBdr>
                <w:top w:val="none" w:sz="0" w:space="0" w:color="auto"/>
                <w:left w:val="none" w:sz="0" w:space="0" w:color="auto"/>
                <w:bottom w:val="none" w:sz="0" w:space="0" w:color="auto"/>
                <w:right w:val="none" w:sz="0" w:space="0" w:color="auto"/>
              </w:divBdr>
            </w:div>
            <w:div w:id="1356619923">
              <w:marLeft w:val="0"/>
              <w:marRight w:val="0"/>
              <w:marTop w:val="0"/>
              <w:marBottom w:val="0"/>
              <w:divBdr>
                <w:top w:val="none" w:sz="0" w:space="0" w:color="auto"/>
                <w:left w:val="none" w:sz="0" w:space="0" w:color="auto"/>
                <w:bottom w:val="none" w:sz="0" w:space="0" w:color="auto"/>
                <w:right w:val="none" w:sz="0" w:space="0" w:color="auto"/>
              </w:divBdr>
            </w:div>
            <w:div w:id="181672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69668">
      <w:bodyDiv w:val="1"/>
      <w:marLeft w:val="0"/>
      <w:marRight w:val="0"/>
      <w:marTop w:val="0"/>
      <w:marBottom w:val="0"/>
      <w:divBdr>
        <w:top w:val="none" w:sz="0" w:space="0" w:color="auto"/>
        <w:left w:val="none" w:sz="0" w:space="0" w:color="auto"/>
        <w:bottom w:val="none" w:sz="0" w:space="0" w:color="auto"/>
        <w:right w:val="none" w:sz="0" w:space="0" w:color="auto"/>
      </w:divBdr>
    </w:div>
    <w:div w:id="1884100674">
      <w:bodyDiv w:val="1"/>
      <w:marLeft w:val="0"/>
      <w:marRight w:val="0"/>
      <w:marTop w:val="0"/>
      <w:marBottom w:val="0"/>
      <w:divBdr>
        <w:top w:val="none" w:sz="0" w:space="0" w:color="auto"/>
        <w:left w:val="none" w:sz="0" w:space="0" w:color="auto"/>
        <w:bottom w:val="none" w:sz="0" w:space="0" w:color="auto"/>
        <w:right w:val="none" w:sz="0" w:space="0" w:color="auto"/>
      </w:divBdr>
    </w:div>
    <w:div w:id="1884319280">
      <w:bodyDiv w:val="1"/>
      <w:marLeft w:val="0"/>
      <w:marRight w:val="0"/>
      <w:marTop w:val="0"/>
      <w:marBottom w:val="0"/>
      <w:divBdr>
        <w:top w:val="none" w:sz="0" w:space="0" w:color="auto"/>
        <w:left w:val="none" w:sz="0" w:space="0" w:color="auto"/>
        <w:bottom w:val="none" w:sz="0" w:space="0" w:color="auto"/>
        <w:right w:val="none" w:sz="0" w:space="0" w:color="auto"/>
      </w:divBdr>
    </w:div>
    <w:div w:id="1908497241">
      <w:bodyDiv w:val="1"/>
      <w:marLeft w:val="0"/>
      <w:marRight w:val="0"/>
      <w:marTop w:val="0"/>
      <w:marBottom w:val="0"/>
      <w:divBdr>
        <w:top w:val="none" w:sz="0" w:space="0" w:color="auto"/>
        <w:left w:val="none" w:sz="0" w:space="0" w:color="auto"/>
        <w:bottom w:val="none" w:sz="0" w:space="0" w:color="auto"/>
        <w:right w:val="none" w:sz="0" w:space="0" w:color="auto"/>
      </w:divBdr>
    </w:div>
    <w:div w:id="1959873215">
      <w:bodyDiv w:val="1"/>
      <w:marLeft w:val="0"/>
      <w:marRight w:val="0"/>
      <w:marTop w:val="0"/>
      <w:marBottom w:val="0"/>
      <w:divBdr>
        <w:top w:val="none" w:sz="0" w:space="0" w:color="auto"/>
        <w:left w:val="none" w:sz="0" w:space="0" w:color="auto"/>
        <w:bottom w:val="none" w:sz="0" w:space="0" w:color="auto"/>
        <w:right w:val="none" w:sz="0" w:space="0" w:color="auto"/>
      </w:divBdr>
    </w:div>
    <w:div w:id="211047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iso20022.org" TargetMode="External"/><Relationship Id="rId18" Type="http://schemas.openxmlformats.org/officeDocument/2006/relationships/hyperlink" Target="http://www.iso20022.org/external_code_list.page" TargetMode="External"/><Relationship Id="rId3" Type="http://schemas.openxmlformats.org/officeDocument/2006/relationships/styles" Target="styles.xml"/><Relationship Id="rId21" Type="http://schemas.openxmlformats.org/officeDocument/2006/relationships/hyperlink" Target="http://corporates.swift.com/en/cgi-mission-and-scope"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s://www.iso.org/obp/ui/" TargetMode="External"/><Relationship Id="rId2" Type="http://schemas.openxmlformats.org/officeDocument/2006/relationships/numbering" Target="numbering.xml"/><Relationship Id="rId16" Type="http://schemas.openxmlformats.org/officeDocument/2006/relationships/hyperlink" Target="https://www.nacha.org/ISOresources" TargetMode="External"/><Relationship Id="rId20" Type="http://schemas.openxmlformats.org/officeDocument/2006/relationships/hyperlink" Target="https://wiki.xmldation.com/@api/deki/files/478/=cgi-mp.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so20022.org/external_code_list.page" TargetMode="External"/><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https://www.iso20022.org/message_archive.page" TargetMode="External"/><Relationship Id="rId4" Type="http://schemas.openxmlformats.org/officeDocument/2006/relationships/settings" Target="settings.xml"/><Relationship Id="rId9" Type="http://schemas.openxmlformats.org/officeDocument/2006/relationships/hyperlink" Target="http://www.iso20022.org/message_archive" TargetMode="External"/><Relationship Id="rId14" Type="http://schemas.openxmlformats.org/officeDocument/2006/relationships/hyperlink" Target="https://resourcecenter.nacha.org/" TargetMode="External"/><Relationship Id="rId22" Type="http://schemas.openxmlformats.org/officeDocument/2006/relationships/hyperlink" Target="http://www.europeanpaymentscouncil.eu/index.cfm/sepa-credit-transfer/sepa-credit-transfer-s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D5D709-D145-49C0-BCBC-7906A2204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110</Pages>
  <Words>26037</Words>
  <Characters>148416</Characters>
  <Application>Microsoft Office Word</Application>
  <DocSecurity>0</DocSecurity>
  <Lines>1236</Lines>
  <Paragraphs>348</Paragraphs>
  <ScaleCrop>false</ScaleCrop>
  <HeadingPairs>
    <vt:vector size="2" baseType="variant">
      <vt:variant>
        <vt:lpstr>Title</vt:lpstr>
      </vt:variant>
      <vt:variant>
        <vt:i4>1</vt:i4>
      </vt:variant>
    </vt:vector>
  </HeadingPairs>
  <TitlesOfParts>
    <vt:vector size="1" baseType="lpstr">
      <vt:lpstr/>
    </vt:vector>
  </TitlesOfParts>
  <Company>Logica</Company>
  <LinksUpToDate>false</LinksUpToDate>
  <CharactersWithSpaces>174105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Nasreen Quibria</dc:creator>
  <cp:keywords/>
  <dc:description/>
  <cp:lastModifiedBy>Nasreen Quibria</cp:lastModifiedBy>
  <cp:revision>2</cp:revision>
  <cp:lastPrinted>2016-10-06T18:02:00Z</cp:lastPrinted>
  <dcterms:created xsi:type="dcterms:W3CDTF">2016-11-03T23:14:00Z</dcterms:created>
  <dcterms:modified xsi:type="dcterms:W3CDTF">2016-11-03T23:14:00Z</dcterms:modified>
</cp:coreProperties>
</file>