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A94B3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EXPERIMENT </w:t>
      </w:r>
      <w:r>
        <w:rPr>
          <w:rFonts w:hint="default" w:ascii="Times New Roman" w:hAnsi="Times New Roman" w:cs="Times New Roman"/>
          <w:lang w:val="en-US"/>
        </w:rPr>
        <w:t>4</w:t>
      </w:r>
      <w:bookmarkStart w:id="0" w:name="_GoBack"/>
      <w:bookmarkEnd w:id="0"/>
      <w:r>
        <w:rPr>
          <w:rFonts w:ascii="Times New Roman" w:hAnsi="Times New Roman" w:cs="Times New Roman"/>
          <w:lang w:val="en-US"/>
        </w:rPr>
        <w:t xml:space="preserve"> ADC</w:t>
      </w:r>
    </w:p>
    <w:p w14:paraId="34F76D2C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MATLAB Simulation of Superheterodyne Receiver for AM Communication System with Frequency Mixing and Filtering</w:t>
      </w:r>
    </w:p>
    <w:p w14:paraId="70BA2F7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  <w:r>
        <w:rPr>
          <w:rFonts w:ascii="Times New Roman" w:hAnsi="Times New Roman" w:cs="Times New Roman"/>
          <w:b/>
          <w:bCs/>
        </w:rPr>
        <w:br w:type="textWrapping"/>
      </w:r>
    </w:p>
    <w:p w14:paraId="50F269B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clc;</w:t>
      </w:r>
    </w:p>
    <w:p w14:paraId="7ECF91A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clear;</w:t>
      </w:r>
    </w:p>
    <w:p w14:paraId="7C12FE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close all;</w:t>
      </w:r>
    </w:p>
    <w:p w14:paraId="7FB91CE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Parameters</w:t>
      </w:r>
    </w:p>
    <w:p w14:paraId="7B97C07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fs = 100000; % Sampling Frequency</w:t>
      </w:r>
    </w:p>
    <w:p w14:paraId="07C02FC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 = 0:1/fs:0.02; % Time Vector</w:t>
      </w:r>
    </w:p>
    <w:p w14:paraId="72F60A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fm = 500; % Message Frequency</w:t>
      </w:r>
    </w:p>
    <w:p w14:paraId="6403CAA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fc = 5000; % Carrier Frequency</w:t>
      </w:r>
    </w:p>
    <w:p w14:paraId="0082AA8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Message Signal</w:t>
      </w:r>
    </w:p>
    <w:p w14:paraId="2FD4136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 = cos(2*pi*fm*t);</w:t>
      </w:r>
    </w:p>
    <w:p w14:paraId="75F8DF2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Carrier Signal</w:t>
      </w:r>
    </w:p>
    <w:p w14:paraId="6796FD1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 = cos(2*pi*fc*t);</w:t>
      </w:r>
    </w:p>
    <w:p w14:paraId="2677D92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DSB-SC Modulation</w:t>
      </w:r>
    </w:p>
    <w:p w14:paraId="5ED3AFA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dsb = m .* c;</w:t>
      </w:r>
    </w:p>
    <w:p w14:paraId="7A06496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VSB Filter (Low-pass + High-pass Approximation)</w:t>
      </w:r>
    </w:p>
    <w:p w14:paraId="5E3A9C9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[b,a] = butter(4, fc/(fs/2));</w:t>
      </w:r>
    </w:p>
    <w:p w14:paraId="0995C16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vsb = filter(b,a,dsb);</w:t>
      </w:r>
    </w:p>
    <w:p w14:paraId="5128FB2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Coherent Demodulation</w:t>
      </w:r>
    </w:p>
    <w:p w14:paraId="2C391C7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demod = vsb .* (2*cos(2*pi*fc*t));</w:t>
      </w:r>
    </w:p>
    <w:p w14:paraId="26057AF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Recover Message</w:t>
      </w:r>
    </w:p>
    <w:p w14:paraId="3B4A19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[b1,a1] = butter(4, 1000/(fs/2));</w:t>
      </w:r>
    </w:p>
    <w:p w14:paraId="24B3264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 = filter(b1,a1,demod);</w:t>
      </w:r>
    </w:p>
    <w:p w14:paraId="07D09EC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Display Results</w:t>
      </w:r>
    </w:p>
    <w:p w14:paraId="696907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figure;</w:t>
      </w:r>
    </w:p>
    <w:p w14:paraId="7D63AB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subplot(5,1,1)</w:t>
      </w:r>
    </w:p>
    <w:p w14:paraId="73BF06D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plot(t,m)</w:t>
      </w:r>
    </w:p>
    <w:p w14:paraId="02760FB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title('Message Signal')</w:t>
      </w:r>
    </w:p>
    <w:p w14:paraId="0644CBF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grid on</w:t>
      </w:r>
    </w:p>
    <w:p w14:paraId="1850EA2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subplot(5,1,2)</w:t>
      </w:r>
    </w:p>
    <w:p w14:paraId="733449A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plot(t,c)</w:t>
      </w:r>
    </w:p>
    <w:p w14:paraId="37F9842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title('Carrier Signal')</w:t>
      </w:r>
    </w:p>
    <w:p w14:paraId="7A4FF2E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grid on</w:t>
      </w:r>
    </w:p>
    <w:p w14:paraId="6825A7B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subplot(5,1,3)</w:t>
      </w:r>
    </w:p>
    <w:p w14:paraId="079FC24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plot(t,dsb)</w:t>
      </w:r>
    </w:p>
    <w:p w14:paraId="16EC79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title('DSB-SC Signal')</w:t>
      </w:r>
    </w:p>
    <w:p w14:paraId="0904CCE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grid on</w:t>
      </w:r>
    </w:p>
    <w:p w14:paraId="183642D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subplot(5,1,4)</w:t>
      </w:r>
    </w:p>
    <w:p w14:paraId="74AFFCE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plot(t,vsb)</w:t>
      </w:r>
    </w:p>
    <w:p w14:paraId="1E8674A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title('VSB Signal')</w:t>
      </w:r>
    </w:p>
    <w:p w14:paraId="2736D86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grid on</w:t>
      </w:r>
    </w:p>
    <w:p w14:paraId="7E18D32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subplot(5,1,5)</w:t>
      </w:r>
    </w:p>
    <w:p w14:paraId="1969D3B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plot(t,rec,'r')</w:t>
      </w:r>
    </w:p>
    <w:p w14:paraId="0BECDF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title('Recovered Message')</w:t>
      </w:r>
    </w:p>
    <w:p w14:paraId="194C523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grid on</w:t>
      </w:r>
    </w:p>
    <w:p w14:paraId="679ADF8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2763520</wp:posOffset>
            </wp:positionV>
            <wp:extent cx="5596890" cy="3608705"/>
            <wp:effectExtent l="0" t="0" r="3810" b="0"/>
            <wp:wrapSquare wrapText="bothSides"/>
            <wp:docPr id="69496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69018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89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47C77B">
      <w:pPr>
        <w:rPr>
          <w:rFonts w:ascii="Times New Roman" w:hAnsi="Times New Roman" w:cs="Times New Roman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599"/>
    <w:rsid w:val="00116359"/>
    <w:rsid w:val="00230618"/>
    <w:rsid w:val="00384599"/>
    <w:rsid w:val="00B050B8"/>
    <w:rsid w:val="5312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134</Words>
  <Characters>831</Characters>
  <Lines>6</Lines>
  <Paragraphs>1</Paragraphs>
  <TotalTime>4</TotalTime>
  <ScaleCrop>false</ScaleCrop>
  <LinksUpToDate>false</LinksUpToDate>
  <CharactersWithSpaces>918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2026-10-10T04:59:00Z</dcterms:created>
  <dc:creator>PRAVEENA VENKATESAN</dc:creator>
  <cp:lastModifiedBy>PRAVEENA</cp:lastModifiedBy>
  <dcterms:modified xsi:type="dcterms:W3CDTF">2026-10-10T05:24:09Z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eyJoZGlkIjoiNmNjZTM1MDFjMzExNDU2NzczODQ3N2YzYWY2MmYxMWEifQ==</vt:lpwstr>
  </property>
  <property fmtid="{D5CDD505-2E9C-101B-9397-08002B2CF9AE}" pid="3" name="KSOProductBuildVer">
    <vt:lpwstr>1033-12.1.0.29162</vt:lpwstr>
  </property>
  <property fmtid="{D5CDD505-2E9C-101B-9397-08002B2CF9AE}" pid="4" name="ICV">
    <vt:lpwstr>53E4D5CC257A4B8988E78CFB4BF98A8D_12</vt:lpwstr>
  </property>
</Properties>
</file>