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3970A1">
      <w:pPr>
        <w:pStyle w:val="2"/>
        <w:keepNext w:val="0"/>
        <w:keepLines w:val="0"/>
        <w:widowControl/>
        <w:suppressLineNumbers w:val="0"/>
      </w:pPr>
      <w:r>
        <w:t>Module 6: ASP.NET Core 8.0 Web API – Learning Objectives</w:t>
      </w:r>
    </w:p>
    <w:p w14:paraId="6C7F65B1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053954">
      <w:pPr>
        <w:pStyle w:val="3"/>
        <w:keepNext w:val="0"/>
        <w:keepLines w:val="0"/>
        <w:widowControl/>
        <w:suppressLineNumbers w:val="0"/>
      </w:pPr>
      <w:r>
        <w:t xml:space="preserve">1. </w:t>
      </w:r>
      <w:r>
        <w:rPr>
          <w:rStyle w:val="9"/>
          <w:b/>
          <w:bCs/>
        </w:rPr>
        <w:t>Concept of RESTful Web Service, Web API &amp; Microservice</w:t>
      </w:r>
    </w:p>
    <w:p w14:paraId="520A4720">
      <w:pPr>
        <w:pStyle w:val="4"/>
        <w:keepNext w:val="0"/>
        <w:keepLines w:val="0"/>
        <w:widowControl/>
        <w:suppressLineNumbers w:val="0"/>
        <w:rPr>
          <w:rFonts w:hint="default" w:ascii="Segoe UI Black" w:hAnsi="Segoe UI Black" w:cs="Segoe UI Black"/>
        </w:rPr>
      </w:pPr>
      <w:r>
        <w:rPr>
          <w:rStyle w:val="9"/>
          <w:rFonts w:hint="default" w:ascii="Segoe UI Black" w:hAnsi="Segoe UI Black" w:cs="Segoe UI Black"/>
          <w:b/>
          <w:bCs/>
        </w:rPr>
        <w:t>RESTful Web Service</w:t>
      </w:r>
    </w:p>
    <w:p w14:paraId="01AA3EF3">
      <w:pPr>
        <w:pStyle w:val="8"/>
        <w:keepNext w:val="0"/>
        <w:keepLines w:val="0"/>
        <w:widowControl/>
        <w:suppressLineNumbers w:val="0"/>
      </w:pPr>
      <w:r>
        <w:t>REST (Representational State Transfer) is an architectural style for designing networked applications. It uses standard HTTP methods (GET, POST, PUT, DELETE) and stateless communication.</w:t>
      </w:r>
    </w:p>
    <w:p w14:paraId="54564820">
      <w:pPr>
        <w:pStyle w:val="8"/>
        <w:keepNext w:val="0"/>
        <w:keepLines w:val="0"/>
        <w:widowControl/>
        <w:suppressLineNumbers w:val="0"/>
        <w:rPr>
          <w:rFonts w:hint="default" w:ascii="Segoe UI Variable Display Semibold" w:hAnsi="Segoe UI Variable Display Semibold" w:cs="Segoe UI Variable Display Semibold"/>
        </w:rPr>
      </w:pPr>
      <w:r>
        <w:rPr>
          <w:rStyle w:val="9"/>
          <w:rFonts w:hint="default" w:ascii="Segoe UI Variable Display Semibold" w:hAnsi="Segoe UI Variable Display Semibold" w:cs="Segoe UI Variable Display Semibold"/>
        </w:rPr>
        <w:t>Key Features of REST:</w:t>
      </w:r>
    </w:p>
    <w:p w14:paraId="592EB3DA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Stateless:</w:t>
      </w:r>
      <w:r>
        <w:t xml:space="preserve"> Each request from client to server must contain all the information to understand and process the request.</w:t>
      </w:r>
    </w:p>
    <w:p w14:paraId="1FE48706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Representation:</w:t>
      </w:r>
      <w:r>
        <w:t xml:space="preserve"> Data is represented in formats like JSON or XML.</w:t>
      </w:r>
    </w:p>
    <w:p w14:paraId="600FE1FC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Uniform Interface:</w:t>
      </w:r>
      <w:r>
        <w:t xml:space="preserve"> Uses standard HTTP methods and URIs.</w:t>
      </w:r>
    </w:p>
    <w:p w14:paraId="6A2BB0D7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Resource-Based:</w:t>
      </w:r>
      <w:r>
        <w:t xml:space="preserve"> Everything is treated as a resource (e.g., </w:t>
      </w:r>
      <w:r>
        <w:rPr>
          <w:rStyle w:val="7"/>
        </w:rPr>
        <w:t>/products/5</w:t>
      </w:r>
      <w:r>
        <w:t>).</w:t>
      </w:r>
    </w:p>
    <w:p w14:paraId="65A1F4C4">
      <w:pPr>
        <w:pStyle w:val="4"/>
        <w:keepNext w:val="0"/>
        <w:keepLines w:val="0"/>
        <w:widowControl/>
        <w:suppressLineNumbers w:val="0"/>
        <w:rPr>
          <w:rFonts w:hint="default" w:ascii="Segoe UI Black" w:hAnsi="Segoe UI Black" w:cs="Segoe UI Black"/>
        </w:rPr>
      </w:pPr>
      <w:r>
        <w:rPr>
          <w:rStyle w:val="9"/>
          <w:rFonts w:hint="default" w:ascii="Segoe UI Black" w:hAnsi="Segoe UI Black" w:cs="Segoe UI Black"/>
          <w:b/>
          <w:bCs/>
        </w:rPr>
        <w:t>Web API</w:t>
      </w:r>
    </w:p>
    <w:p w14:paraId="60944625">
      <w:pPr>
        <w:pStyle w:val="8"/>
        <w:keepNext w:val="0"/>
        <w:keepLines w:val="0"/>
        <w:widowControl/>
        <w:suppressLineNumbers w:val="0"/>
      </w:pPr>
      <w:r>
        <w:t>Web API is a framework for building HTTP services in ASP.NET Core that can be accessed by a broad range of clients, including browsers, mobile apps, and other servers.</w:t>
      </w:r>
    </w:p>
    <w:p w14:paraId="082BB14F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Key Points:</w:t>
      </w:r>
    </w:p>
    <w:p w14:paraId="1D7A1DD0">
      <w:pPr>
        <w:pStyle w:val="8"/>
        <w:keepNext w:val="0"/>
        <w:keepLines w:val="0"/>
        <w:widowControl/>
        <w:suppressLineNumbers w:val="0"/>
      </w:pPr>
      <w:r>
        <w:t>Built using REST principles</w:t>
      </w:r>
    </w:p>
    <w:p w14:paraId="094638BD">
      <w:pPr>
        <w:pStyle w:val="8"/>
        <w:keepNext w:val="0"/>
        <w:keepLines w:val="0"/>
        <w:widowControl/>
        <w:suppressLineNumbers w:val="0"/>
      </w:pPr>
      <w:r>
        <w:t>Supports JSON/XML (not restricted to XML)</w:t>
      </w:r>
    </w:p>
    <w:p w14:paraId="689ABDE2">
      <w:pPr>
        <w:pStyle w:val="8"/>
        <w:keepNext w:val="0"/>
        <w:keepLines w:val="0"/>
        <w:widowControl/>
        <w:suppressLineNumbers w:val="0"/>
      </w:pPr>
      <w:r>
        <w:t>Lightweight and ideal for mobile/web apps</w:t>
      </w:r>
    </w:p>
    <w:p w14:paraId="65BB1556">
      <w:pPr>
        <w:pStyle w:val="4"/>
        <w:keepNext w:val="0"/>
        <w:keepLines w:val="0"/>
        <w:widowControl/>
        <w:suppressLineNumbers w:val="0"/>
        <w:rPr>
          <w:rFonts w:hint="default" w:ascii="Segoe UI Black" w:hAnsi="Segoe UI Black" w:cs="Segoe UI Black"/>
        </w:rPr>
      </w:pPr>
      <w:r>
        <w:rPr>
          <w:rStyle w:val="9"/>
          <w:rFonts w:hint="default" w:ascii="Segoe UI Black" w:hAnsi="Segoe UI Black" w:cs="Segoe UI Black"/>
          <w:b/>
          <w:bCs/>
        </w:rPr>
        <w:t>Microservice</w:t>
      </w:r>
    </w:p>
    <w:p w14:paraId="767DC6CA">
      <w:pPr>
        <w:pStyle w:val="8"/>
        <w:keepNext w:val="0"/>
        <w:keepLines w:val="0"/>
        <w:widowControl/>
        <w:suppressLineNumbers w:val="0"/>
      </w:pPr>
      <w:r>
        <w:t>A Microservice is a small, independently deployable service that handles a specific business functionality. Web APIs are commonly used to implement microservices.</w:t>
      </w:r>
    </w:p>
    <w:p w14:paraId="7E869F3E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Benefits of Microservices:</w:t>
      </w:r>
    </w:p>
    <w:p w14:paraId="505841A2">
      <w:pPr>
        <w:pStyle w:val="8"/>
        <w:keepNext w:val="0"/>
        <w:keepLines w:val="0"/>
        <w:widowControl/>
        <w:suppressLineNumbers w:val="0"/>
      </w:pPr>
      <w:r>
        <w:t>Scalability</w:t>
      </w:r>
    </w:p>
    <w:p w14:paraId="7661E690">
      <w:pPr>
        <w:pStyle w:val="8"/>
        <w:keepNext w:val="0"/>
        <w:keepLines w:val="0"/>
        <w:widowControl/>
        <w:suppressLineNumbers w:val="0"/>
      </w:pPr>
      <w:r>
        <w:t>Independent deployment</w:t>
      </w:r>
    </w:p>
    <w:p w14:paraId="6D80B8D6">
      <w:pPr>
        <w:pStyle w:val="8"/>
        <w:keepNext w:val="0"/>
        <w:keepLines w:val="0"/>
        <w:widowControl/>
        <w:suppressLineNumbers w:val="0"/>
      </w:pPr>
      <w:r>
        <w:t>Technology flexibility</w:t>
      </w:r>
    </w:p>
    <w:p w14:paraId="3B3F7E9D">
      <w:pPr>
        <w:pStyle w:val="3"/>
        <w:keepNext w:val="0"/>
        <w:keepLines w:val="0"/>
        <w:widowControl/>
        <w:suppressLineNumbers w:val="0"/>
        <w:rPr>
          <w:rFonts w:hint="default" w:ascii="Segoe UI Black" w:hAnsi="Segoe UI Black" w:cs="Segoe UI Black"/>
          <w:sz w:val="24"/>
          <w:szCs w:val="24"/>
        </w:rPr>
      </w:pPr>
      <w:r>
        <w:rPr>
          <w:rFonts w:hint="default" w:ascii="Segoe UI Black" w:hAnsi="Segoe UI Black" w:cs="Segoe UI Black"/>
          <w:sz w:val="24"/>
          <w:szCs w:val="24"/>
        </w:rPr>
        <w:t xml:space="preserve">2. </w:t>
      </w:r>
      <w:r>
        <w:rPr>
          <w:rStyle w:val="9"/>
          <w:rFonts w:hint="default" w:ascii="Segoe UI Black" w:hAnsi="Segoe UI Black" w:cs="Segoe UI Black"/>
          <w:b/>
          <w:bCs/>
          <w:sz w:val="24"/>
          <w:szCs w:val="24"/>
        </w:rPr>
        <w:t>What is HttpRequest &amp; HttpResponse</w:t>
      </w:r>
    </w:p>
    <w:p w14:paraId="0563B088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9"/>
          <w:b/>
          <w:bCs/>
        </w:rPr>
        <w:t>HttpRequest</w:t>
      </w:r>
      <w:r>
        <w:rPr>
          <w:rStyle w:val="9"/>
          <w:rFonts w:hint="default"/>
          <w:b/>
          <w:bCs/>
          <w:lang w:val="en-US"/>
        </w:rPr>
        <w:t>:</w:t>
      </w:r>
    </w:p>
    <w:p w14:paraId="032D9FFC">
      <w:pPr>
        <w:pStyle w:val="8"/>
        <w:keepNext w:val="0"/>
        <w:keepLines w:val="0"/>
        <w:widowControl/>
        <w:suppressLineNumbers w:val="0"/>
      </w:pPr>
      <w:r>
        <w:t>Represents the incoming HTTP request. It includes:</w:t>
      </w:r>
    </w:p>
    <w:p w14:paraId="0B84E4C1">
      <w:pPr>
        <w:pStyle w:val="8"/>
        <w:keepNext w:val="0"/>
        <w:keepLines w:val="0"/>
        <w:widowControl/>
        <w:suppressLineNumbers w:val="0"/>
      </w:pPr>
      <w:r>
        <w:t>Request headers</w:t>
      </w:r>
    </w:p>
    <w:p w14:paraId="0B7C76A5">
      <w:pPr>
        <w:pStyle w:val="8"/>
        <w:keepNext w:val="0"/>
        <w:keepLines w:val="0"/>
        <w:widowControl/>
        <w:suppressLineNumbers w:val="0"/>
      </w:pPr>
      <w:r>
        <w:t>URL and query strings</w:t>
      </w:r>
    </w:p>
    <w:p w14:paraId="7E52DC48">
      <w:pPr>
        <w:pStyle w:val="8"/>
        <w:keepNext w:val="0"/>
        <w:keepLines w:val="0"/>
        <w:widowControl/>
        <w:suppressLineNumbers w:val="0"/>
      </w:pPr>
      <w:r>
        <w:t>HTTP method (GET, POST, etc.)</w:t>
      </w:r>
    </w:p>
    <w:p w14:paraId="4CE43195">
      <w:pPr>
        <w:pStyle w:val="8"/>
        <w:keepNext w:val="0"/>
        <w:keepLines w:val="0"/>
        <w:widowControl/>
        <w:suppressLineNumbers w:val="0"/>
      </w:pPr>
      <w:r>
        <w:t>Request body (for POST/PUT)</w:t>
      </w:r>
    </w:p>
    <w:p w14:paraId="309E763E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9"/>
          <w:b/>
          <w:bCs/>
        </w:rPr>
        <w:t>HttpResponse</w:t>
      </w:r>
      <w:r>
        <w:rPr>
          <w:rStyle w:val="9"/>
          <w:rFonts w:hint="default"/>
          <w:b/>
          <w:bCs/>
          <w:lang w:val="en-US"/>
        </w:rPr>
        <w:t>:</w:t>
      </w:r>
    </w:p>
    <w:p w14:paraId="4E0F7741">
      <w:pPr>
        <w:pStyle w:val="8"/>
        <w:keepNext w:val="0"/>
        <w:keepLines w:val="0"/>
        <w:widowControl/>
        <w:suppressLineNumbers w:val="0"/>
      </w:pPr>
      <w:r>
        <w:t>Represents the response sent from the server to the client. It includes:</w:t>
      </w:r>
    </w:p>
    <w:p w14:paraId="6DD75BCE">
      <w:pPr>
        <w:pStyle w:val="8"/>
        <w:keepNext w:val="0"/>
        <w:keepLines w:val="0"/>
        <w:widowControl/>
        <w:suppressLineNumbers w:val="0"/>
      </w:pPr>
      <w:r>
        <w:t>Status code (e.g., 200 OK)</w:t>
      </w:r>
    </w:p>
    <w:p w14:paraId="6EA71613">
      <w:pPr>
        <w:pStyle w:val="8"/>
        <w:keepNext w:val="0"/>
        <w:keepLines w:val="0"/>
        <w:widowControl/>
        <w:suppressLineNumbers w:val="0"/>
      </w:pPr>
      <w:r>
        <w:t>Headers</w:t>
      </w:r>
    </w:p>
    <w:p w14:paraId="53479C43">
      <w:pPr>
        <w:pStyle w:val="8"/>
        <w:keepNext w:val="0"/>
        <w:keepLines w:val="0"/>
        <w:widowControl/>
        <w:suppressLineNumbers w:val="0"/>
      </w:pPr>
      <w:r>
        <w:t>Response body (e.g., JSON data)</w:t>
      </w:r>
    </w:p>
    <w:p w14:paraId="698E5B22">
      <w:pPr>
        <w:pStyle w:val="3"/>
        <w:keepNext w:val="0"/>
        <w:keepLines w:val="0"/>
        <w:widowControl/>
        <w:suppressLineNumbers w:val="0"/>
        <w:rPr>
          <w:rFonts w:hint="default" w:ascii="Segoe UI Black" w:hAnsi="Segoe UI Black" w:cs="Segoe UI Black"/>
          <w:sz w:val="24"/>
          <w:szCs w:val="24"/>
        </w:rPr>
      </w:pPr>
      <w:r>
        <w:rPr>
          <w:rFonts w:hint="default" w:ascii="Segoe UI Black" w:hAnsi="Segoe UI Black" w:cs="Segoe UI Black"/>
          <w:sz w:val="24"/>
          <w:szCs w:val="24"/>
        </w:rPr>
        <w:t xml:space="preserve">3. </w:t>
      </w:r>
      <w:r>
        <w:rPr>
          <w:rStyle w:val="9"/>
          <w:rFonts w:hint="default" w:ascii="Segoe UI Black" w:hAnsi="Segoe UI Black" w:cs="Segoe UI Black"/>
          <w:b/>
          <w:bCs/>
          <w:sz w:val="24"/>
          <w:szCs w:val="24"/>
        </w:rPr>
        <w:t>Types of Action Verbs</w:t>
      </w:r>
    </w:p>
    <w:p w14:paraId="4AF03017">
      <w:pPr>
        <w:pStyle w:val="4"/>
        <w:keepNext w:val="0"/>
        <w:keepLines w:val="0"/>
        <w:widowControl/>
        <w:suppressLineNumbers w:val="0"/>
      </w:pPr>
      <w:r>
        <w:t xml:space="preserve">🔹 </w:t>
      </w:r>
      <w:r>
        <w:rPr>
          <w:rStyle w:val="9"/>
          <w:b/>
          <w:bCs/>
        </w:rPr>
        <w:t>HTTP Methods Used in Web API:</w:t>
      </w:r>
    </w:p>
    <w:p w14:paraId="08AD3A6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/>
          <w:lang w:val="en-US"/>
        </w:rPr>
        <w:t>GET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2. POST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3. PUT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4. DELETE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Segoe UI Black" w:hAnsi="Segoe UI Black" w:eastAsia="SimSun" w:cs="Segoe UI Black"/>
          <w:sz w:val="24"/>
          <w:szCs w:val="24"/>
        </w:rPr>
        <w:t xml:space="preserve">4. </w:t>
      </w:r>
      <w:r>
        <w:rPr>
          <w:rStyle w:val="9"/>
          <w:rFonts w:hint="default" w:ascii="Segoe UI Black" w:hAnsi="Segoe UI Black" w:eastAsia="SimSun" w:cs="Segoe UI Black"/>
          <w:sz w:val="24"/>
          <w:szCs w:val="24"/>
        </w:rPr>
        <w:t>Types of HTTP Status Codes Used in Web API</w:t>
      </w:r>
      <w:r>
        <w:rPr>
          <w:rStyle w:val="9"/>
          <w:rFonts w:hint="default" w:ascii="Segoe UI Black" w:hAnsi="Segoe UI Black" w:eastAsia="SimSun" w:cs="Segoe UI Black"/>
          <w:sz w:val="24"/>
          <w:szCs w:val="24"/>
        </w:rPr>
        <w:br w:type="textWrapping"/>
      </w:r>
      <w:r>
        <w:rPr>
          <w:rStyle w:val="9"/>
          <w:rFonts w:ascii="SimSun" w:hAnsi="SimSun" w:eastAsia="SimSun" w:cs="SimSun"/>
          <w:sz w:val="24"/>
          <w:szCs w:val="24"/>
        </w:rPr>
        <w:br w:type="textWrapping"/>
      </w:r>
      <w:r>
        <w:rPr>
          <w:rStyle w:val="9"/>
          <w:rFonts w:hint="default" w:ascii="SimSun" w:hAnsi="SimSun" w:eastAsia="SimSun" w:cs="SimSun"/>
          <w:sz w:val="24"/>
          <w:szCs w:val="24"/>
          <w:lang w:val="en-US"/>
        </w:rPr>
        <w:t>1.</w:t>
      </w:r>
      <w:r>
        <w:rPr>
          <w:rFonts w:ascii="SimSun" w:hAnsi="SimSun" w:eastAsia="SimSun" w:cs="SimSun"/>
          <w:sz w:val="24"/>
          <w:szCs w:val="24"/>
        </w:rPr>
        <w:t>200 OK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t>2.</w:t>
      </w:r>
      <w:r>
        <w:rPr>
          <w:rFonts w:ascii="SimSun" w:hAnsi="SimSun" w:eastAsia="SimSun" w:cs="SimSun"/>
          <w:sz w:val="24"/>
          <w:szCs w:val="24"/>
        </w:rPr>
        <w:t>400 BadRequest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t>3.</w:t>
      </w:r>
      <w:r>
        <w:rPr>
          <w:rFonts w:ascii="SimSun" w:hAnsi="SimSun" w:eastAsia="SimSun" w:cs="SimSun"/>
          <w:sz w:val="24"/>
          <w:szCs w:val="24"/>
        </w:rPr>
        <w:t>401 Unauthorized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t>4.</w:t>
      </w:r>
      <w:r>
        <w:rPr>
          <w:rFonts w:ascii="SimSun" w:hAnsi="SimSun" w:eastAsia="SimSun" w:cs="SimSun"/>
          <w:sz w:val="24"/>
          <w:szCs w:val="24"/>
        </w:rPr>
        <w:t>500 InternalServerError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egoe UI Black" w:hAnsi="Segoe UI Black" w:eastAsia="SimSun" w:cs="Segoe UI Black"/>
          <w:sz w:val="24"/>
          <w:szCs w:val="24"/>
        </w:rPr>
        <w:t xml:space="preserve">5. </w:t>
      </w:r>
      <w:r>
        <w:rPr>
          <w:rStyle w:val="9"/>
          <w:rFonts w:hint="default" w:ascii="Segoe UI Black" w:hAnsi="Segoe UI Black" w:eastAsia="SimSun" w:cs="Segoe UI Black"/>
          <w:sz w:val="24"/>
          <w:szCs w:val="24"/>
        </w:rPr>
        <w:t>Demonstration: Simple Web API with Read/Write Actions</w:t>
      </w:r>
      <w:r>
        <w:rPr>
          <w:rStyle w:val="9"/>
          <w:rFonts w:hint="default" w:ascii="SimSun" w:hAnsi="SimSun" w:eastAsia="SimSun" w:cs="SimSun"/>
          <w:sz w:val="24"/>
          <w:szCs w:val="24"/>
          <w:lang w:val="en-US"/>
        </w:rPr>
        <w:tab/>
        <w:t>:</w:t>
      </w:r>
      <w:r>
        <w:rPr>
          <w:rStyle w:val="9"/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Style w:val="9"/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Controller Structure:</w:t>
      </w:r>
      <w:r>
        <w:rPr>
          <w:rFonts w:ascii="SimSun" w:hAnsi="SimSun" w:eastAsia="SimSun" w:cs="SimSun"/>
          <w:sz w:val="24"/>
          <w:szCs w:val="24"/>
        </w:rPr>
        <w:br w:type="textWrapping"/>
      </w:r>
    </w:p>
    <w:p w14:paraId="07ACC08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CODE:</w:t>
      </w:r>
    </w:p>
    <w:p w14:paraId="6506BCE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[ApiController]</w:t>
      </w:r>
    </w:p>
    <w:p w14:paraId="0C9444C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[Route("[controller]")]</w:t>
      </w:r>
    </w:p>
    <w:p w14:paraId="315D8C0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public class SampleController : ControllerBase</w:t>
      </w:r>
    </w:p>
    <w:p w14:paraId="1DC1986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4FCA05F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private static List&lt;string&gt; items = new List&lt;string&gt; { "Item1", "Item2" };</w:t>
      </w:r>
    </w:p>
    <w:p w14:paraId="779581E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[HttpGet]</w:t>
      </w:r>
    </w:p>
    <w:p w14:paraId="2CBDCC4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IActionResult GetItems()</w:t>
      </w:r>
    </w:p>
    <w:p w14:paraId="14E5FEF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34D0708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return Ok(items);     }</w:t>
      </w:r>
    </w:p>
    <w:p w14:paraId="1BB8C03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[HttpPost]</w:t>
      </w:r>
    </w:p>
    <w:p w14:paraId="60ACB63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IActionResult AddItem([FromBody] string item)</w:t>
      </w:r>
    </w:p>
    <w:p w14:paraId="5584425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6BBBE69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items.Add(item); </w:t>
      </w:r>
    </w:p>
    <w:p w14:paraId="63630E4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return Ok(items);</w:t>
      </w:r>
    </w:p>
    <w:p w14:paraId="7827303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3E127CF4">
      <w:pPr>
        <w:pStyle w:val="3"/>
        <w:keepNext w:val="0"/>
        <w:keepLines w:val="0"/>
        <w:widowControl/>
        <w:suppressLineNumbers w:val="0"/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  <w:r>
        <w:rPr>
          <w:rFonts w:hint="default" w:ascii="SimSun" w:hAnsi="SimSun" w:eastAsia="SimSun"/>
          <w:sz w:val="24"/>
          <w:szCs w:val="24"/>
          <w:lang w:val="en-US"/>
        </w:rPr>
        <w:br w:type="textWrapping"/>
      </w:r>
      <w:r>
        <w:t xml:space="preserve">6. </w:t>
      </w:r>
      <w:r>
        <w:rPr>
          <w:rStyle w:val="9"/>
          <w:b/>
          <w:bCs/>
        </w:rPr>
        <w:t>Configuration Files in ASP.NET Core Web API</w:t>
      </w:r>
    </w:p>
    <w:p w14:paraId="74480914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Program.cs</w:t>
      </w:r>
      <w:r>
        <w:t xml:space="preserve"> &amp; </w:t>
      </w:r>
      <w:r>
        <w:rPr>
          <w:rStyle w:val="7"/>
        </w:rPr>
        <w:t>Startup.cs</w:t>
      </w:r>
      <w:r>
        <w:t xml:space="preserve"> (ASP.NET Core &lt;=5.0)</w:t>
      </w:r>
    </w:p>
    <w:p w14:paraId="0D6177E0">
      <w:pPr>
        <w:pStyle w:val="8"/>
        <w:keepNext w:val="0"/>
        <w:keepLines w:val="0"/>
        <w:widowControl/>
        <w:suppressLineNumbers w:val="0"/>
        <w:rPr>
          <w:rStyle w:val="9"/>
          <w:rFonts w:hint="default"/>
          <w:lang w:val="en-US"/>
        </w:rPr>
      </w:pPr>
      <w:r>
        <w:t xml:space="preserve">Registers services using </w:t>
      </w:r>
      <w:r>
        <w:rPr>
          <w:rStyle w:val="9"/>
        </w:rPr>
        <w:t>Dependency Injection</w:t>
      </w:r>
      <w:r>
        <w:rPr>
          <w:rStyle w:val="9"/>
          <w:rFonts w:hint="default"/>
          <w:lang w:val="en-US"/>
        </w:rPr>
        <w:t>.</w:t>
      </w:r>
    </w:p>
    <w:p w14:paraId="293686B9">
      <w:pPr>
        <w:pStyle w:val="8"/>
        <w:keepNext w:val="0"/>
        <w:keepLines w:val="0"/>
        <w:widowControl/>
        <w:suppressLineNumbers w:val="0"/>
      </w:pPr>
      <w:r>
        <w:t>Configures Middleware (e.g., routing, authentication, exception handling)</w:t>
      </w:r>
    </w:p>
    <w:p w14:paraId="44AC3A6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public void ConfigureServices(IServiceCollection services)</w:t>
      </w:r>
    </w:p>
    <w:p w14:paraId="2773980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{</w:t>
      </w:r>
    </w:p>
    <w:p w14:paraId="0693B66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services.AddControllers();</w:t>
      </w:r>
    </w:p>
    <w:p w14:paraId="24A5E34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}</w:t>
      </w:r>
    </w:p>
    <w:p w14:paraId="73157B6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</w:p>
    <w:p w14:paraId="32A3C28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public void Configure(IApplicationBuilder app, IWebHostEnvironment env)</w:t>
      </w:r>
    </w:p>
    <w:p w14:paraId="18A9A6D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{</w:t>
      </w:r>
    </w:p>
    <w:p w14:paraId="7488AE3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app.UseRouting();</w:t>
      </w:r>
    </w:p>
    <w:p w14:paraId="751F60C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app.UseEndpoints(endpoints =&gt; { endpoints.MapControllers(); });</w:t>
      </w:r>
    </w:p>
    <w:p w14:paraId="4CAFD9F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}</w:t>
      </w:r>
    </w:p>
    <w:p w14:paraId="7B2A781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appsettings.json</w:t>
      </w:r>
      <w:r>
        <w:rPr>
          <w:rFonts w:hint="default" w:ascii="SimSun" w:hAnsi="SimSun" w:eastAsia="SimSun" w:cs="SimSun"/>
          <w:sz w:val="24"/>
          <w:szCs w:val="24"/>
          <w:lang w:val="en-US"/>
        </w:rPr>
        <w:t>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{</w:t>
      </w:r>
    </w:p>
    <w:p w14:paraId="573D614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"ConnectionStrings": {</w:t>
      </w:r>
    </w:p>
    <w:p w14:paraId="1EAB956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"Default": "Data Source=app.db"</w:t>
      </w:r>
    </w:p>
    <w:p w14:paraId="4499226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},</w:t>
      </w:r>
    </w:p>
    <w:p w14:paraId="4084299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"Jwt": {</w:t>
      </w:r>
    </w:p>
    <w:p w14:paraId="50E69AA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"Key": "SuperSecretKey123"</w:t>
      </w:r>
    </w:p>
    <w:p w14:paraId="215D011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}</w:t>
      </w:r>
    </w:p>
    <w:p w14:paraId="4DE3BA1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</w:t>
      </w:r>
    </w:p>
    <w:p w14:paraId="4A5DA5D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launchSettings.json</w:t>
      </w:r>
      <w:r>
        <w:rPr>
          <w:rFonts w:hint="default" w:ascii="SimSun" w:hAnsi="SimSun" w:eastAsia="SimSun" w:cs="SimSun"/>
          <w:sz w:val="24"/>
          <w:szCs w:val="24"/>
          <w:lang w:val="en-US"/>
        </w:rPr>
        <w:t>:</w:t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/>
          <w:sz w:val="24"/>
          <w:szCs w:val="24"/>
          <w:lang w:val="en-US"/>
        </w:rPr>
        <w:t>"profiles": {</w:t>
      </w:r>
    </w:p>
    <w:p w14:paraId="2811169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"FirstWebAPI": {</w:t>
      </w:r>
    </w:p>
    <w:p w14:paraId="3F3C109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"commandName": "Project",</w:t>
      </w:r>
    </w:p>
    <w:p w14:paraId="225410D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"launchBrowser": true,</w:t>
      </w:r>
    </w:p>
    <w:p w14:paraId="34F98F6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"applicationUrl": "https://localhost:5001",</w:t>
      </w:r>
    </w:p>
    <w:p w14:paraId="552BBE3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"environmentVariables": {</w:t>
      </w:r>
    </w:p>
    <w:p w14:paraId="1D22E91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"ASPNETCORE_ENVIRONMENT": "Development"</w:t>
      </w:r>
    </w:p>
    <w:p w14:paraId="4E43138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3BB5346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}</w:t>
      </w:r>
    </w:p>
    <w:p w14:paraId="38EB004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1AF28D8B">
      <w:pPr>
        <w:pStyle w:val="10"/>
        <w:numPr>
          <w:ilvl w:val="0"/>
          <w:numId w:val="2"/>
        </w:numPr>
        <w:jc w:val="left"/>
        <w:rPr>
          <w:b/>
          <w:bCs/>
          <w:sz w:val="36"/>
          <w:szCs w:val="36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t>OUTPUT:</w:t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4150" cy="2422525"/>
            <wp:effectExtent l="0" t="0" r="6350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880" cy="2447290"/>
            <wp:effectExtent l="0" t="0" r="7620" b="381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150" cy="2603500"/>
            <wp:effectExtent l="0" t="0" r="635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580005"/>
            <wp:effectExtent l="0" t="0" r="10160" b="1079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954655"/>
            <wp:effectExtent l="0" t="0" r="6350" b="4445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36"/>
          <w:szCs w:val="36"/>
          <w:lang w:val="en-US"/>
        </w:rPr>
        <w:t>2.LAB_02</w:t>
      </w:r>
      <w:r>
        <w:rPr>
          <w:rFonts w:hint="default"/>
          <w:b/>
          <w:bCs/>
          <w:sz w:val="36"/>
          <w:szCs w:val="36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lang w:val="en-US"/>
        </w:rPr>
        <w:t>OUTPUT:</w:t>
      </w:r>
      <w:r>
        <w:rPr>
          <w:rFonts w:hint="default"/>
          <w:b/>
          <w:bCs/>
          <w:sz w:val="36"/>
          <w:szCs w:val="36"/>
          <w:lang w:val="en-US"/>
        </w:rPr>
        <w:br w:type="textWrapping"/>
      </w:r>
      <w:r>
        <w:drawing>
          <wp:inline distT="0" distB="0" distL="114300" distR="114300">
            <wp:extent cx="5264150" cy="2570480"/>
            <wp:effectExtent l="0" t="0" r="6350" b="762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2331085"/>
            <wp:effectExtent l="0" t="0" r="0" b="5715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150" cy="2753995"/>
            <wp:effectExtent l="0" t="0" r="6350" b="1905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095500"/>
            <wp:effectExtent l="0" t="0" r="889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737485"/>
            <wp:effectExtent l="0" t="0" r="6350" b="5715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b/>
          <w:bCs/>
          <w:sz w:val="36"/>
          <w:szCs w:val="36"/>
          <w:lang w:val="en-US"/>
        </w:rPr>
        <w:t>3.</w:t>
      </w:r>
      <w:r>
        <w:rPr>
          <w:b/>
          <w:bCs/>
          <w:sz w:val="36"/>
          <w:szCs w:val="36"/>
        </w:rPr>
        <w:t>Modify the Controller name in the Route attribute of the Employee controller to ‘Emp’ and check its access thru POSTMAN</w:t>
      </w:r>
      <w:r>
        <w:rPr>
          <w:b/>
          <w:bCs/>
          <w:sz w:val="36"/>
          <w:szCs w:val="36"/>
        </w:rPr>
        <w:br w:type="textWrapping"/>
      </w:r>
      <w:r>
        <w:rPr>
          <w:b/>
          <w:bCs/>
          <w:sz w:val="36"/>
          <w:szCs w:val="36"/>
        </w:rPr>
        <w:br w:type="textWrapping"/>
      </w:r>
    </w:p>
    <w:p w14:paraId="4BDC998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drawing>
          <wp:inline distT="0" distB="0" distL="114300" distR="114300">
            <wp:extent cx="5264150" cy="2753995"/>
            <wp:effectExtent l="0" t="0" r="6350" b="1905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150" cy="2765425"/>
            <wp:effectExtent l="0" t="0" r="6350" b="3175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LAB 03: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OUTPUT: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4150" cy="2586990"/>
            <wp:effectExtent l="0" t="0" r="6350" b="381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58435" cy="2408555"/>
            <wp:effectExtent l="0" t="0" r="12065" b="4445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58435" cy="2408555"/>
            <wp:effectExtent l="0" t="0" r="12065" b="4445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589530"/>
            <wp:effectExtent l="0" t="0" r="6350" b="127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LAB 04: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OUTPUT: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4150" cy="2553970"/>
            <wp:effectExtent l="0" t="0" r="6350" b="1143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408555"/>
            <wp:effectExtent l="0" t="0" r="8890" b="4445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2403475"/>
            <wp:effectExtent l="0" t="0" r="0" b="9525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402840"/>
            <wp:effectExtent l="0" t="0" r="8890" b="1016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150" cy="2551430"/>
            <wp:effectExtent l="0" t="0" r="6350" b="127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402840"/>
            <wp:effectExtent l="0" t="0" r="6350" b="1016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364740"/>
            <wp:effectExtent l="0" t="0" r="6350" b="10160"/>
            <wp:docPr id="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1610" cy="2406015"/>
            <wp:effectExtent l="0" t="0" r="8890" b="6985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58435" cy="2402840"/>
            <wp:effectExtent l="0" t="0" r="12065" b="10160"/>
            <wp:docPr id="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408555"/>
            <wp:effectExtent l="0" t="0" r="10160" b="4445"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647315"/>
            <wp:effectExtent l="0" t="0" r="6350" b="6985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LAB 05: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OUTPUT: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drawing>
          <wp:inline distT="0" distB="0" distL="114300" distR="114300">
            <wp:extent cx="5264150" cy="2551430"/>
            <wp:effectExtent l="0" t="0" r="6350" b="1270"/>
            <wp:docPr id="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3515" cy="2400300"/>
            <wp:effectExtent l="0" t="0" r="6985" b="0"/>
            <wp:docPr id="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757170"/>
            <wp:effectExtent l="0" t="0" r="6350" b="1143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150" cy="2748915"/>
            <wp:effectExtent l="0" t="0" r="6350" b="6985"/>
            <wp:docPr id="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2771775"/>
            <wp:effectExtent l="0" t="0" r="1905" b="9525"/>
            <wp:docPr id="3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bookmarkStart w:id="0" w:name="_GoBack"/>
      <w:bookmarkEnd w:id="0"/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</w:p>
    <w:p w14:paraId="28B5E3B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/>
          <w:sz w:val="24"/>
          <w:szCs w:val="24"/>
          <w:lang w:val="en-US"/>
        </w:rPr>
      </w:pPr>
    </w:p>
    <w:p w14:paraId="0FD8D39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</w:p>
    <w:p w14:paraId="1FEE3FFA">
      <w:pPr>
        <w:pStyle w:val="8"/>
        <w:keepNext w:val="0"/>
        <w:keepLines w:val="0"/>
        <w:widowControl/>
        <w:suppressLineNumbers w:val="0"/>
      </w:pPr>
    </w:p>
    <w:p w14:paraId="391C541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CDEEAA"/>
    <w:multiLevelType w:val="singleLevel"/>
    <w:tmpl w:val="8ACDEE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51D457E"/>
    <w:multiLevelType w:val="multilevel"/>
    <w:tmpl w:val="351D457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34631F"/>
    <w:rsid w:val="28706CA7"/>
    <w:rsid w:val="6E8C5638"/>
    <w:rsid w:val="7234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5"/>
    <w:qFormat/>
    <w:uiPriority w:val="0"/>
    <w:rPr>
      <w:b/>
      <w:bCs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209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2025-07-12T12:06:00Z</dcterms:created>
  <dc:creator>Jeevapriya R</dc:creator>
  <cp:lastModifiedBy>Jeevapriya R</cp:lastModifiedBy>
  <dcterms:modified xsi:type="dcterms:W3CDTF">2025-07-12T19:15:31Z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C5069C7440E94CD0A0CCE144828692DA_11</vt:lpwstr>
  </property>
</Properties>
</file>