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A3EDAF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LITERATURE REVIEW</w:t>
      </w:r>
    </w:p>
    <w:p w14:paraId="75233BC7">
      <w:pPr>
        <w:rPr>
          <w:rFonts w:hint="default"/>
          <w:lang w:val="en-US"/>
        </w:rPr>
      </w:pPr>
    </w:p>
    <w:p w14:paraId="4B86A2C9">
      <w:pPr>
        <w:keepNext w:val="0"/>
        <w:keepLines w:val="0"/>
        <w:widowControl/>
        <w:suppressLineNumbers w:val="0"/>
        <w:jc w:val="left"/>
        <w:rPr>
          <w:rFonts w:hint="default" w:eastAsia="Helvetica" w:cs="Helvetica" w:asciiTheme="minorAscii" w:hAnsiTheme="minorAscii"/>
          <w:i/>
          <w:iCs/>
          <w:color w:val="auto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eastAsia="Helvetica" w:cs="Helvetica" w:asciiTheme="minorAscii" w:hAnsiTheme="minorAscii"/>
          <w:i/>
          <w:iCs/>
          <w:color w:val="auto"/>
          <w:kern w:val="0"/>
          <w:sz w:val="32"/>
          <w:szCs w:val="32"/>
          <w:u w:val="single"/>
          <w:lang w:val="en-US" w:eastAsia="zh-CN" w:bidi="ar"/>
        </w:rPr>
        <w:t>A Multimodal Approach for Identifying Autism Spectrum Disorders in Children</w:t>
      </w:r>
    </w:p>
    <w:p w14:paraId="1A526E1D">
      <w:pPr>
        <w:keepNext w:val="0"/>
        <w:keepLines w:val="0"/>
        <w:widowControl/>
        <w:suppressLineNumbers w:val="0"/>
        <w:jc w:val="left"/>
        <w:rPr>
          <w:rFonts w:hint="default" w:eastAsia="Helvetica" w:cs="Helvetica" w:asciiTheme="minorAscii" w:hAnsiTheme="minorAscii"/>
          <w:color w:val="auto"/>
          <w:kern w:val="0"/>
          <w:sz w:val="32"/>
          <w:szCs w:val="32"/>
          <w:lang w:val="en-US" w:eastAsia="zh-CN" w:bidi="ar"/>
        </w:rPr>
      </w:pPr>
    </w:p>
    <w:p w14:paraId="6AB141C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sz w:val="24"/>
          <w:szCs w:val="24"/>
        </w:rPr>
      </w:pP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1 in 54 children has been identified with ASD</w:t>
      </w:r>
    </w:p>
    <w:p w14:paraId="49918A0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EEG is a relatively easy</w:t>
      </w: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/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to-use, low-cost brain measurement tool that has been widely used for monitoring atypical brain development.</w:t>
      </w:r>
    </w:p>
    <w:p w14:paraId="43F7BFB9"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</w:p>
    <w:p w14:paraId="66CCEAA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sz w:val="24"/>
          <w:szCs w:val="24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 ASD is a complex and heterogeneous disease with abnormal manifestations from </w:t>
      </w:r>
    </w:p>
    <w:p w14:paraId="1DE26AC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the cellular level to the behavioral level, and therefore, it is difficult to accurately and effectively identify ASD solely relying on unimodal data, such as EEG or ET</w:t>
      </w:r>
    </w:p>
    <w:p w14:paraId="7E7A1C53"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</w:p>
    <w:p w14:paraId="12A9047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sz w:val="24"/>
          <w:szCs w:val="24"/>
        </w:rPr>
      </w:pP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Due to the data heterogeneity of neurophysiological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and behavioral modalities, it is still challenging to explore hidden correlations and complementarity directly from the original data. To address this challenge, multimodal fusion is a great option</w:t>
      </w:r>
    </w:p>
    <w:p w14:paraId="751EE552"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</w:p>
    <w:p w14:paraId="126C82C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Given a training set data, the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learning of SDAE is started by a greedy layer-wise pre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/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training procedure which learns a stack of DAEs one by one in an unsupervised learning manner. The key concept in greedy layer-wise learning is to train one layer every time. In this way, the network parameters are initialized, reducing the problem of local minima. In the fine-tuning phase, all the learned hidden layers from several DAEs are stacked to form a deep network, the decoder networks of each DAE are removed, and a softmax layer is added in the top of the encoder network, as shown in . Then, the whole network parameters can be jointly optimized and fine-tuned using the back-propagation (BP) algorithm with the labelinformation in a supervised manner. Thus, the learned representations from the unsupervised learning step can be improved with better intra-class compactness and inter-class discriminability</w:t>
      </w:r>
    </w:p>
    <w:p w14:paraId="07A794E3"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</w:p>
    <w:p w14:paraId="4E74CDC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EEG and 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ET data have important complementary characteristics. Specifically, EEG-SDAE obtained a higher classification accuracy (82.5%) than ET-SDAE (77.7%) for ASD subjects, whereas for TD subjects, ET significantly outperforms EEG (94.0% versus 80%). This proves that EEG and ET data contain complementary information and have different classification abilities for ASD and TD children.</w:t>
      </w:r>
    </w:p>
    <w:p w14:paraId="0779B27E"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</w:p>
    <w:p w14:paraId="221FEF9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sz w:val="24"/>
          <w:szCs w:val="24"/>
        </w:rPr>
      </w:pP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 92.5% (10% improvement)</w:t>
      </w:r>
    </w:p>
    <w:p w14:paraId="55D9AF3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</w:p>
    <w:p w14:paraId="055D54D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</w:p>
    <w:p w14:paraId="1FD5B64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</w:p>
    <w:p w14:paraId="6DB1F9D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</w:p>
    <w:p w14:paraId="4086EEC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</w:p>
    <w:p w14:paraId="01D8CC2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</w:p>
    <w:p w14:paraId="4479578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</w:p>
    <w:p w14:paraId="6AB7729E"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19"/>
          <w:szCs w:val="19"/>
          <w:lang w:val="en-US" w:eastAsia="zh-CN" w:bidi="ar"/>
        </w:rPr>
      </w:pPr>
    </w:p>
    <w:p w14:paraId="6DE7F52B"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19"/>
          <w:szCs w:val="19"/>
          <w:lang w:val="en-US" w:eastAsia="zh-CN" w:bidi="ar"/>
        </w:rPr>
      </w:pPr>
    </w:p>
    <w:p w14:paraId="2E877F7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i/>
          <w:iCs/>
          <w:color w:val="auto"/>
          <w:sz w:val="32"/>
          <w:szCs w:val="32"/>
          <w:u w:val="single"/>
        </w:rPr>
      </w:pPr>
      <w:r>
        <w:rPr>
          <w:rFonts w:hint="default" w:eastAsia="FormataOTFCond-Md" w:cs="FormataOTFCond-Md" w:asciiTheme="minorAscii" w:hAnsiTheme="minorAscii"/>
          <w:i/>
          <w:iCs/>
          <w:color w:val="auto"/>
          <w:kern w:val="0"/>
          <w:sz w:val="32"/>
          <w:szCs w:val="32"/>
          <w:u w:val="single"/>
          <w:lang w:val="en-US" w:eastAsia="zh-CN" w:bidi="ar"/>
        </w:rPr>
        <w:t xml:space="preserve">Transfer Learning and Hybrid Deep Convolutional </w:t>
      </w:r>
    </w:p>
    <w:p w14:paraId="654AE85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i/>
          <w:iCs/>
          <w:color w:val="auto"/>
          <w:sz w:val="32"/>
          <w:szCs w:val="32"/>
          <w:u w:val="single"/>
        </w:rPr>
      </w:pPr>
      <w:r>
        <w:rPr>
          <w:rFonts w:hint="default" w:eastAsia="FormataOTFCond-Md" w:cs="FormataOTFCond-Md" w:asciiTheme="minorAscii" w:hAnsiTheme="minorAscii"/>
          <w:i/>
          <w:iCs/>
          <w:color w:val="auto"/>
          <w:kern w:val="0"/>
          <w:sz w:val="32"/>
          <w:szCs w:val="32"/>
          <w:u w:val="single"/>
          <w:lang w:val="en-US" w:eastAsia="zh-CN" w:bidi="ar"/>
        </w:rPr>
        <w:t xml:space="preserve">Neural Networks Models for Autism Spectrum </w:t>
      </w:r>
    </w:p>
    <w:p w14:paraId="6E0B5CCB">
      <w:pPr>
        <w:keepNext w:val="0"/>
        <w:keepLines w:val="0"/>
        <w:widowControl/>
        <w:suppressLineNumbers w:val="0"/>
        <w:jc w:val="left"/>
        <w:rPr>
          <w:rFonts w:hint="default" w:eastAsia="FormataOTFCond-Md" w:cs="FormataOTFCond-Md" w:asciiTheme="minorAscii" w:hAnsiTheme="minorAscii"/>
          <w:i/>
          <w:iCs/>
          <w:color w:val="auto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eastAsia="FormataOTFCond-Md" w:cs="FormataOTFCond-Md" w:asciiTheme="minorAscii" w:hAnsiTheme="minorAscii"/>
          <w:i/>
          <w:iCs/>
          <w:color w:val="auto"/>
          <w:kern w:val="0"/>
          <w:sz w:val="32"/>
          <w:szCs w:val="32"/>
          <w:u w:val="single"/>
          <w:lang w:val="en-US" w:eastAsia="zh-CN" w:bidi="ar"/>
        </w:rPr>
        <w:t>Disorder Classification From EEG Signals</w:t>
      </w:r>
    </w:p>
    <w:p w14:paraId="24A4A568">
      <w:pPr>
        <w:keepNext w:val="0"/>
        <w:keepLines w:val="0"/>
        <w:widowControl/>
        <w:suppressLineNumbers w:val="0"/>
        <w:jc w:val="left"/>
        <w:rPr>
          <w:rFonts w:hint="default" w:eastAsia="FormataOTFCond-Md" w:cs="FormataOTFCond-Md" w:asciiTheme="minorAscii" w:hAnsiTheme="minorAscii"/>
          <w:i/>
          <w:iCs/>
          <w:color w:val="auto"/>
          <w:kern w:val="0"/>
          <w:sz w:val="32"/>
          <w:szCs w:val="32"/>
          <w:u w:val="single"/>
          <w:lang w:val="en-US" w:eastAsia="zh-CN" w:bidi="ar"/>
        </w:rPr>
      </w:pPr>
    </w:p>
    <w:p w14:paraId="28463E18">
      <w:pPr>
        <w:keepNext w:val="0"/>
        <w:keepLines w:val="0"/>
        <w:widowControl/>
        <w:suppressLineNumbers w:val="0"/>
        <w:jc w:val="left"/>
        <w:rPr>
          <w:rFonts w:hint="default" w:eastAsia="FormataOTFCond-Md" w:cs="FormataOTFCond-Md" w:asciiTheme="minorAscii" w:hAnsiTheme="minorAscii"/>
          <w:i/>
          <w:iCs/>
          <w:color w:val="auto"/>
          <w:kern w:val="0"/>
          <w:sz w:val="32"/>
          <w:szCs w:val="32"/>
          <w:u w:val="single"/>
          <w:lang w:val="en-US" w:eastAsia="zh-CN" w:bidi="ar"/>
        </w:rPr>
      </w:pPr>
      <w:bookmarkStart w:id="0" w:name="_GoBack"/>
      <w:bookmarkEnd w:id="0"/>
    </w:p>
    <w:p w14:paraId="70BB904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eastAsia="TimesLTStd-Roman" w:cs="TimesLTStd-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TimesLTStd-Roman" w:cs="TimesLTStd-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Transfer learning </w:t>
      </w:r>
    </w:p>
    <w:p w14:paraId="0F41A67A">
      <w:pPr>
        <w:keepNext w:val="0"/>
        <w:keepLines w:val="0"/>
        <w:widowControl/>
        <w:suppressLineNumbers w:val="0"/>
        <w:jc w:val="left"/>
        <w:rPr>
          <w:rFonts w:hint="default" w:eastAsia="TimesLTStd-Roman" w:cs="TimesLTStd-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 w14:paraId="3992639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 xml:space="preserve">ML </w:t>
      </w:r>
      <w:r>
        <w:rPr>
          <w:rFonts w:hint="default" w:eastAsia="TimesLTStd-Roman" w:cs="TimesLTStd-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models are extremely simplistic, they are unable to deal with the complexities of the situation, which leads to a low degree of classification accuracy. This issue is caused by the fact </w:t>
      </w:r>
    </w:p>
    <w:p w14:paraId="54D0D99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TimesLTStd-Roman" w:cs="TimesLTStd-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>that these models are overly simplistic.</w:t>
      </w:r>
    </w:p>
    <w:p w14:paraId="0488891A">
      <w:pPr>
        <w:keepNext w:val="0"/>
        <w:keepLines w:val="0"/>
        <w:widowControl/>
        <w:suppressLineNumbers w:val="0"/>
        <w:jc w:val="left"/>
        <w:rPr>
          <w:rFonts w:hint="default" w:eastAsia="TimesLTStd-Roman" w:cs="TimesLTStd-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 w14:paraId="6A9C793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eastAsia="TimesLTStd-Roman" w:cs="TimesLTStd-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TimesLTStd-Roman" w:cs="TimesLTStd-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>deep hybrid multi-model</w:t>
      </w:r>
      <w:r>
        <w:rPr>
          <w:rFonts w:hint="default" w:eastAsia="TimesLTStd-Roman" w:cs="TimesLTStd-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/>
      </w:r>
      <w:r>
        <w:rPr>
          <w:rFonts w:hint="default" w:eastAsia="TimesLTStd-Roman" w:cs="TimesLTStd-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>based deep learning for automatic ASD diagnosis using seven pre-trained CNNs deep learning models.</w:t>
      </w:r>
    </w:p>
    <w:p w14:paraId="08657FBF">
      <w:pPr>
        <w:keepNext w:val="0"/>
        <w:keepLines w:val="0"/>
        <w:widowControl/>
        <w:suppressLineNumbers w:val="0"/>
        <w:jc w:val="left"/>
        <w:rPr>
          <w:rFonts w:hint="default" w:eastAsia="TimesLTStd-Roman" w:cs="TimesLTStd-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 w14:paraId="3C722C9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eastAsia="TimesLTStd-Roman" w:cs="TimesLTStd-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TimesLTStd-Roman" w:cs="TimesLTStd-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AlexNet , ResNet18 , GoogLeNet , MobileNetV2 , SqueezeNet , ShuffleNet </w:t>
      </w:r>
      <w:r>
        <w:rPr>
          <w:rFonts w:hint="default" w:eastAsia="TimesLTStd-Roman" w:cs="TimesLTStd-Roman" w:asciiTheme="minorAscii" w:hAnsiTheme="minorAscii"/>
          <w:color w:val="0000FF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eastAsia="TimesLTStd-Roman" w:cs="TimesLTStd-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>and EfficientNetb0</w:t>
      </w:r>
    </w:p>
    <w:p w14:paraId="28D0344C">
      <w:pPr>
        <w:keepNext w:val="0"/>
        <w:keepLines w:val="0"/>
        <w:widowControl/>
        <w:suppressLineNumbers w:val="0"/>
        <w:jc w:val="left"/>
        <w:rPr>
          <w:rFonts w:hint="default" w:eastAsia="TimesLTStd-Roman" w:cs="TimesLTStd-Roman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 w14:paraId="715FE70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sz w:val="28"/>
          <w:szCs w:val="28"/>
        </w:rPr>
      </w:pPr>
      <w:r>
        <w:rPr>
          <w:rFonts w:hint="default" w:eastAsia="TimesLTStd-Roman" w:cs="TimesLTStd-Roman" w:asciiTheme="minorAscii" w:hAnsiTheme="minorAscii"/>
          <w:color w:val="000000"/>
          <w:kern w:val="0"/>
          <w:sz w:val="28"/>
          <w:szCs w:val="28"/>
          <w:lang w:val="en-US" w:eastAsia="zh-CN" w:bidi="ar"/>
        </w:rPr>
        <w:t>AlexNet-made of five convolutional blocks, then regular max-pooling layers and three fully connected networks</w:t>
      </w:r>
      <w:r>
        <w:rPr>
          <w:rFonts w:hint="default" w:ascii="TimesLTStd-Roman" w:hAnsi="TimesLTStd-Roman" w:eastAsia="TimesLTStd-Roman" w:cs="TimesLTStd-Roman"/>
          <w:color w:val="000000"/>
          <w:kern w:val="0"/>
          <w:sz w:val="28"/>
          <w:szCs w:val="28"/>
          <w:lang w:val="en-US" w:eastAsia="zh-CN" w:bidi="ar"/>
        </w:rPr>
        <w:t>.</w:t>
      </w:r>
    </w:p>
    <w:p w14:paraId="58C16F8E">
      <w:pPr>
        <w:keepNext w:val="0"/>
        <w:keepLines w:val="0"/>
        <w:widowControl/>
        <w:suppressLineNumbers w:val="0"/>
        <w:jc w:val="left"/>
        <w:rPr>
          <w:rFonts w:hint="default" w:eastAsia="TimesLTStd-Roman" w:cs="TimesLTStd-Roman" w:asciiTheme="minorAscii" w:hAnsiTheme="minorAscii"/>
          <w:color w:val="000000"/>
          <w:kern w:val="0"/>
          <w:sz w:val="19"/>
          <w:szCs w:val="19"/>
          <w:lang w:val="en-US" w:eastAsia="zh-CN" w:bidi="ar"/>
        </w:rPr>
      </w:pPr>
    </w:p>
    <w:p w14:paraId="5A771EB1">
      <w:pPr>
        <w:keepNext w:val="0"/>
        <w:keepLines w:val="0"/>
        <w:widowControl/>
        <w:suppressLineNumbers w:val="0"/>
        <w:jc w:val="left"/>
        <w:rPr>
          <w:rFonts w:hint="default" w:eastAsia="TimesLTStd-Roman" w:cs="TimesLTStd-Roman" w:asciiTheme="minorAscii" w:hAnsiTheme="minorAscii"/>
          <w:color w:val="000000"/>
          <w:kern w:val="0"/>
          <w:sz w:val="19"/>
          <w:szCs w:val="19"/>
          <w:lang w:val="en-US" w:eastAsia="zh-CN" w:bidi="ar"/>
        </w:rPr>
      </w:pPr>
    </w:p>
    <w:p w14:paraId="1AB397A5">
      <w:pPr>
        <w:keepNext w:val="0"/>
        <w:keepLines w:val="0"/>
        <w:widowControl/>
        <w:suppressLineNumbers w:val="0"/>
        <w:jc w:val="left"/>
        <w:rPr>
          <w:rFonts w:hint="default" w:eastAsia="TimesLTStd-Roman" w:cs="TimesLTStd-Roman" w:asciiTheme="minorAscii" w:hAnsiTheme="minorAscii"/>
          <w:color w:val="000000"/>
          <w:kern w:val="0"/>
          <w:sz w:val="19"/>
          <w:szCs w:val="19"/>
          <w:lang w:val="en-US" w:eastAsia="zh-CN" w:bidi="ar"/>
        </w:rPr>
      </w:pPr>
    </w:p>
    <w:p w14:paraId="71B9ADB7">
      <w:pPr>
        <w:keepNext w:val="0"/>
        <w:keepLines w:val="0"/>
        <w:widowControl/>
        <w:suppressLineNumbers w:val="0"/>
        <w:jc w:val="left"/>
        <w:rPr>
          <w:rFonts w:hint="default" w:eastAsia="FormataOTFCond-Md" w:cs="FormataOTFCond-Md" w:asciiTheme="minorAscii" w:hAnsiTheme="minorAscii"/>
          <w:i/>
          <w:iCs/>
          <w:color w:val="auto"/>
          <w:kern w:val="0"/>
          <w:sz w:val="32"/>
          <w:szCs w:val="32"/>
          <w:u w:val="single"/>
          <w:lang w:val="en-US" w:eastAsia="zh-CN" w:bidi="ar"/>
        </w:rPr>
      </w:pPr>
    </w:p>
    <w:p w14:paraId="324FC66F"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19"/>
          <w:szCs w:val="19"/>
          <w:lang w:val="en-US" w:eastAsia="zh-CN" w:bidi="ar"/>
        </w:rPr>
      </w:pPr>
    </w:p>
    <w:p w14:paraId="1A080CD1">
      <w:pPr>
        <w:keepNext w:val="0"/>
        <w:keepLines w:val="0"/>
        <w:widowControl/>
        <w:suppressLineNumbers w:val="0"/>
        <w:jc w:val="left"/>
        <w:rPr>
          <w:rFonts w:hint="default" w:eastAsia="Helvetica" w:cs="Helvetica" w:asciiTheme="minorAscii" w:hAnsiTheme="minorAscii"/>
          <w:color w:val="auto"/>
          <w:kern w:val="0"/>
          <w:sz w:val="32"/>
          <w:szCs w:val="32"/>
          <w:lang w:val="en-US" w:eastAsia="zh-CN" w:bidi="ar"/>
        </w:rPr>
      </w:pPr>
    </w:p>
    <w:p w14:paraId="03670CF1">
      <w:pPr>
        <w:keepNext w:val="0"/>
        <w:keepLines w:val="0"/>
        <w:widowControl/>
        <w:suppressLineNumbers w:val="0"/>
        <w:jc w:val="left"/>
        <w:rPr>
          <w:rFonts w:hint="default" w:eastAsia="Helvetica" w:cs="Helvetica" w:asciiTheme="minorAscii" w:hAnsiTheme="minorAscii"/>
          <w:color w:val="auto"/>
          <w:kern w:val="0"/>
          <w:sz w:val="32"/>
          <w:szCs w:val="32"/>
          <w:lang w:val="en-US" w:eastAsia="zh-CN" w:bidi="ar"/>
        </w:rPr>
      </w:pPr>
    </w:p>
    <w:p w14:paraId="3F0CEF89">
      <w:pPr>
        <w:keepNext w:val="0"/>
        <w:keepLines w:val="0"/>
        <w:widowControl/>
        <w:suppressLineNumbers w:val="0"/>
        <w:jc w:val="left"/>
        <w:rPr>
          <w:rFonts w:hint="default" w:eastAsia="Helvetica" w:cs="Helvetica" w:asciiTheme="minorAscii" w:hAnsiTheme="minorAscii"/>
          <w:color w:val="auto"/>
          <w:kern w:val="0"/>
          <w:sz w:val="32"/>
          <w:szCs w:val="32"/>
          <w:lang w:val="en-US" w:eastAsia="zh-CN" w:bidi="ar"/>
        </w:rPr>
      </w:pPr>
    </w:p>
    <w:p w14:paraId="6462C86F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ormataOTFCond-M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LTStd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BB5A5F"/>
    <w:multiLevelType w:val="singleLevel"/>
    <w:tmpl w:val="C0BB5A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30F86"/>
    <w:rsid w:val="03A8567A"/>
    <w:rsid w:val="0A930F86"/>
    <w:rsid w:val="3A056D5E"/>
    <w:rsid w:val="6CC136A3"/>
    <w:rsid w:val="70EF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2024-09-17T11:37:00Z</dcterms:created>
  <dc:creator>Praveen</dc:creator>
  <cp:lastModifiedBy>Praveen</cp:lastModifiedBy>
  <dcterms:modified xsi:type="dcterms:W3CDTF">2024-09-17T11:55:38Z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B6A1BEF679D3480096E24F38FCBAF4E9_11</vt:lpwstr>
  </property>
</Properties>
</file>