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72EEFA">
      <w:pPr>
        <w:jc w:val="center"/>
        <w:rPr>
          <w:rFonts w:hint="default" w:cs="Times New Roman" w:asciiTheme="minorAscii" w:hAnsiTheme="minorAscii"/>
          <w:b/>
          <w:sz w:val="32"/>
        </w:rPr>
      </w:pPr>
      <w:r>
        <w:rPr>
          <w:rFonts w:hint="default" w:cs="Times New Roman" w:asciiTheme="minorAscii" w:hAnsiTheme="minorAscii"/>
          <w:b/>
          <w:sz w:val="32"/>
        </w:rPr>
        <w:t>AUTISM SPECTRUM DISORDER DETECTION  USING MULTIMODAL DATA AND VR THERAPY</w:t>
      </w:r>
    </w:p>
    <w:p w14:paraId="731D05AC">
      <w:pPr>
        <w:spacing w:after="0"/>
        <w:jc w:val="center"/>
        <w:rPr>
          <w:rFonts w:hint="default" w:cs="Times New Roman" w:asciiTheme="minorAscii" w:hAnsiTheme="minorAscii"/>
          <w:sz w:val="24"/>
        </w:rPr>
      </w:pPr>
      <w:r>
        <w:rPr>
          <w:rFonts w:hint="default" w:cs="Times New Roman" w:asciiTheme="minorAscii" w:hAnsiTheme="minorAscii"/>
          <w:sz w:val="24"/>
        </w:rPr>
        <w:t>Kabileshwaran SD, Praveen V, Sumathi K, Harish M</w:t>
      </w:r>
    </w:p>
    <w:p w14:paraId="425CC9AA">
      <w:pPr>
        <w:spacing w:after="0"/>
        <w:jc w:val="center"/>
        <w:rPr>
          <w:rFonts w:hint="default" w:cs="Times New Roman" w:asciiTheme="minorAscii" w:hAnsiTheme="minorAscii"/>
          <w:sz w:val="24"/>
        </w:rPr>
      </w:pPr>
      <w:r>
        <w:rPr>
          <w:rFonts w:hint="default" w:cs="Times New Roman" w:asciiTheme="minorAscii" w:hAnsiTheme="minorAscii"/>
          <w:sz w:val="24"/>
        </w:rPr>
        <w:t>Guide: Dr. P. Varalakshmi</w:t>
      </w:r>
    </w:p>
    <w:p w14:paraId="6A7CC643">
      <w:pPr>
        <w:rPr>
          <w:rFonts w:hint="default" w:cs="Times New Roman" w:asciiTheme="minorAscii" w:hAnsiTheme="minorAscii"/>
        </w:rPr>
      </w:pPr>
    </w:p>
    <w:p w14:paraId="6D2BD4A8">
      <w:pPr>
        <w:spacing w:line="276" w:lineRule="auto"/>
        <w:rPr>
          <w:rFonts w:hint="default" w:cs="Times New Roman" w:asciiTheme="minorAscii" w:hAnsiTheme="minorAscii"/>
          <w:b/>
        </w:rPr>
      </w:pPr>
      <w:r>
        <w:rPr>
          <w:rFonts w:hint="default" w:cs="Times New Roman" w:asciiTheme="minorAscii" w:hAnsiTheme="minorAscii"/>
          <w:b/>
          <w:sz w:val="28"/>
        </w:rPr>
        <w:t>AIM</w:t>
      </w:r>
      <w:r>
        <w:rPr>
          <w:rFonts w:hint="default" w:cs="Times New Roman" w:asciiTheme="minorAscii" w:hAnsiTheme="minorAscii"/>
          <w:b/>
        </w:rPr>
        <w:t>:</w:t>
      </w:r>
    </w:p>
    <w:p w14:paraId="1E613FD5">
      <w:pPr>
        <w:spacing w:line="276" w:lineRule="auto"/>
        <w:jc w:val="both"/>
        <w:rPr>
          <w:rFonts w:hint="default" w:cs="Times New Roman" w:asciiTheme="minorAscii" w:hAnsiTheme="minorAscii"/>
          <w:sz w:val="24"/>
          <w:lang w:val="en-US"/>
        </w:rPr>
      </w:pPr>
      <w:r>
        <w:rPr>
          <w:rFonts w:hint="default" w:cs="Times New Roman" w:asciiTheme="minorAscii" w:hAnsiTheme="minorAscii"/>
          <w:sz w:val="24"/>
        </w:rPr>
        <w:t xml:space="preserve">The aim of this project is to develop an efficient and interactive system for the early detection and intervention of Autism Spectrum Disorder (ASD) in children. This system will leverage both machine learning and deep learning to accurately identify signs of ASD using multimodal data, including EEG signals, images, and </w:t>
      </w:r>
      <w:r>
        <w:rPr>
          <w:rFonts w:hint="default" w:cs="Times New Roman" w:asciiTheme="minorAscii" w:hAnsiTheme="minorAscii"/>
          <w:sz w:val="24"/>
          <w:lang w:val="en-US"/>
        </w:rPr>
        <w:t>Behavioural</w:t>
      </w:r>
      <w:r>
        <w:rPr>
          <w:rFonts w:hint="default" w:cs="Times New Roman" w:asciiTheme="minorAscii" w:hAnsiTheme="minorAscii"/>
          <w:sz w:val="24"/>
        </w:rPr>
        <w:t>-based questions</w:t>
      </w:r>
      <w:r>
        <w:rPr>
          <w:rFonts w:hint="default" w:cs="Times New Roman" w:asciiTheme="minorAscii" w:hAnsiTheme="minorAscii"/>
          <w:sz w:val="24"/>
          <w:lang w:val="en-US"/>
        </w:rPr>
        <w:t xml:space="preserve"> and Eye Tracking data.</w:t>
      </w:r>
    </w:p>
    <w:p w14:paraId="51F9D1BD">
      <w:pPr>
        <w:spacing w:line="276" w:lineRule="auto"/>
        <w:rPr>
          <w:rFonts w:hint="default" w:cs="Times New Roman" w:asciiTheme="minorAscii" w:hAnsiTheme="minorAscii"/>
        </w:rPr>
      </w:pPr>
    </w:p>
    <w:p w14:paraId="2D87C7DB">
      <w:pPr>
        <w:spacing w:line="276" w:lineRule="auto"/>
        <w:rPr>
          <w:rFonts w:hint="default" w:cs="Times New Roman" w:asciiTheme="minorAscii" w:hAnsiTheme="minorAscii"/>
          <w:b/>
          <w:sz w:val="28"/>
        </w:rPr>
      </w:pPr>
      <w:r>
        <w:rPr>
          <w:rFonts w:hint="default" w:cs="Times New Roman" w:asciiTheme="minorAscii" w:hAnsiTheme="minorAscii"/>
          <w:b/>
          <w:sz w:val="28"/>
        </w:rPr>
        <w:t>INTRODUCTION:</w:t>
      </w:r>
    </w:p>
    <w:p w14:paraId="5CDBE459">
      <w:pPr>
        <w:pStyle w:val="4"/>
        <w:spacing w:line="276" w:lineRule="auto"/>
        <w:jc w:val="both"/>
        <w:rPr>
          <w:rFonts w:hint="default" w:asciiTheme="minorAscii" w:hAnsiTheme="minorAscii"/>
        </w:rPr>
      </w:pPr>
      <w:r>
        <w:rPr>
          <w:rFonts w:hint="default" w:asciiTheme="minorAscii" w:hAnsiTheme="minorAscii"/>
          <w:color w:val="080808"/>
          <w:szCs w:val="36"/>
          <w:shd w:val="clear" w:color="auto" w:fill="FFFFFF"/>
        </w:rPr>
        <w:t>Autism spectrum disorder is a condition related to brain development that impacts how a person perceives and socializes with others, causing problems in social interaction and communication.</w:t>
      </w:r>
      <w:r>
        <w:rPr>
          <w:rFonts w:hint="default" w:cs="Arial" w:asciiTheme="minorAscii" w:hAnsiTheme="minorAscii"/>
          <w:color w:val="080808"/>
          <w:szCs w:val="36"/>
          <w:shd w:val="clear" w:color="auto" w:fill="FFFFFF"/>
        </w:rPr>
        <w:t xml:space="preserve"> </w:t>
      </w:r>
      <w:r>
        <w:rPr>
          <w:rFonts w:hint="default" w:asciiTheme="minorAscii" w:hAnsiTheme="minorAscii"/>
        </w:rPr>
        <w:t>Globally, approximately 1 in 100 children are diagnosed with Autism Spectrum Disorder (ASD), with boys being 4 to 5 times more likely than girls to receive a diagnosis. The United States has the highest prevalence, with nearly 1 in 36 children diagnosed with ASD, reflecting advanced awareness and diagnostic capabilities. In contrast, India’s estimated prevalence is around 1 in 68 children, with many cases potentially going undiagnosed due to limited awareness and social stigma. These statistics underscore the importance of early diagnosis, increased awareness, and support systems to improve the quality of life for individuals with autism across the world.</w:t>
      </w:r>
    </w:p>
    <w:p w14:paraId="6C5A8EE6">
      <w:pPr>
        <w:pStyle w:val="4"/>
        <w:spacing w:line="276" w:lineRule="auto"/>
        <w:jc w:val="both"/>
        <w:rPr>
          <w:rFonts w:hint="default" w:asciiTheme="minorAscii" w:hAnsiTheme="minorAscii"/>
          <w:lang w:val="en-US"/>
        </w:rPr>
      </w:pPr>
      <w:r>
        <w:rPr>
          <w:rFonts w:hint="default" w:asciiTheme="minorAscii" w:hAnsiTheme="minorAscii"/>
        </w:rPr>
        <w:t xml:space="preserve">Our project aims to enhance ASD detection and therapy using machine learning and deep learning to analyze multimodal data, including EEG signals, images, </w:t>
      </w:r>
      <w:r>
        <w:rPr>
          <w:rFonts w:hint="default" w:asciiTheme="minorAscii" w:hAnsiTheme="minorAscii"/>
          <w:lang w:val="en-US"/>
        </w:rPr>
        <w:t>Behavioural</w:t>
      </w:r>
      <w:r>
        <w:rPr>
          <w:rFonts w:hint="default" w:asciiTheme="minorAscii" w:hAnsiTheme="minorAscii"/>
        </w:rPr>
        <w:t>-based questions</w:t>
      </w:r>
      <w:r>
        <w:rPr>
          <w:rFonts w:hint="default" w:asciiTheme="minorAscii" w:hAnsiTheme="minorAscii"/>
          <w:lang w:val="en-US"/>
        </w:rPr>
        <w:t xml:space="preserve"> and Eye Tracking data.</w:t>
      </w:r>
    </w:p>
    <w:p w14:paraId="7450E818">
      <w:pPr>
        <w:spacing w:before="100" w:beforeAutospacing="1" w:after="100" w:afterAutospacing="1" w:line="276" w:lineRule="auto"/>
        <w:rPr>
          <w:rFonts w:hint="default" w:eastAsia="Times New Roman" w:cs="Times New Roman" w:asciiTheme="minorAscii" w:hAnsiTheme="minorAscii"/>
          <w:b/>
          <w:sz w:val="28"/>
          <w:szCs w:val="28"/>
          <w:lang w:eastAsia="en-IN"/>
        </w:rPr>
      </w:pPr>
      <w:r>
        <w:rPr>
          <w:rFonts w:hint="default" w:eastAsia="Times New Roman" w:cs="Times New Roman" w:asciiTheme="minorAscii" w:hAnsiTheme="minorAscii"/>
          <w:b/>
          <w:sz w:val="28"/>
          <w:szCs w:val="28"/>
          <w:lang w:eastAsia="en-IN"/>
        </w:rPr>
        <w:t>PROPOSED SOLUTION:</w:t>
      </w:r>
    </w:p>
    <w:p w14:paraId="5A2FBD39">
      <w:pPr>
        <w:spacing w:before="100" w:beforeAutospacing="1" w:after="100" w:afterAutospacing="1" w:line="276" w:lineRule="auto"/>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Our solution involves a multi-faceted approach to enhance the detection and management of Autism Spectrum Disorder (ASD).</w:t>
      </w:r>
    </w:p>
    <w:p w14:paraId="269646D5">
      <w:pPr>
        <w:numPr>
          <w:ilvl w:val="0"/>
          <w:numId w:val="1"/>
        </w:numPr>
        <w:spacing w:before="100" w:beforeAutospacing="1" w:after="100" w:afterAutospacing="1" w:line="276" w:lineRule="auto"/>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b/>
          <w:bCs/>
          <w:sz w:val="24"/>
          <w:szCs w:val="24"/>
          <w:lang w:eastAsia="en-IN"/>
        </w:rPr>
        <w:t>Advanced Detection</w:t>
      </w:r>
      <w:r>
        <w:rPr>
          <w:rFonts w:hint="default" w:eastAsia="Times New Roman" w:cs="Times New Roman" w:asciiTheme="minorAscii" w:hAnsiTheme="minorAscii"/>
          <w:sz w:val="24"/>
          <w:szCs w:val="24"/>
          <w:lang w:eastAsia="en-IN"/>
        </w:rPr>
        <w:t>: We will use machine learning and deep learning models to analyze multimodal data, including EEG signals, facial images, and IQ-based responses, to accurately diagnose ASD.</w:t>
      </w:r>
    </w:p>
    <w:p w14:paraId="15B81CDA">
      <w:pPr>
        <w:numPr>
          <w:ilvl w:val="0"/>
          <w:numId w:val="1"/>
        </w:numPr>
        <w:spacing w:before="100" w:beforeAutospacing="1" w:after="100" w:afterAutospacing="1" w:line="276" w:lineRule="auto"/>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b/>
          <w:bCs/>
          <w:sz w:val="24"/>
          <w:szCs w:val="24"/>
          <w:lang w:eastAsia="en-IN"/>
        </w:rPr>
        <w:t>Continuous Improvement</w:t>
      </w:r>
      <w:r>
        <w:rPr>
          <w:rFonts w:hint="default" w:eastAsia="Times New Roman" w:cs="Times New Roman" w:asciiTheme="minorAscii" w:hAnsiTheme="minorAscii"/>
          <w:sz w:val="24"/>
          <w:szCs w:val="24"/>
          <w:lang w:eastAsia="en-IN"/>
        </w:rPr>
        <w:t>: Implement incremental learning to refine models with new data, ensuring accuracy and adaptability over time.</w:t>
      </w:r>
    </w:p>
    <w:p w14:paraId="3A80FE1D">
      <w:pPr>
        <w:spacing w:before="100" w:beforeAutospacing="1" w:after="100" w:afterAutospacing="1" w:line="276" w:lineRule="auto"/>
        <w:jc w:val="both"/>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sz w:val="24"/>
          <w:szCs w:val="24"/>
          <w:lang w:eastAsia="en-IN"/>
        </w:rPr>
        <w:t>This integrated approach aims to provide a more effective, personalized, and accessible solution for ASD diagnosis and therapy.</w:t>
      </w:r>
    </w:p>
    <w:p w14:paraId="14C1E823">
      <w:pPr>
        <w:spacing w:before="100" w:beforeAutospacing="1" w:after="100" w:afterAutospacing="1" w:line="240" w:lineRule="auto"/>
        <w:jc w:val="both"/>
        <w:rPr>
          <w:rFonts w:hint="default" w:eastAsia="Times New Roman" w:asciiTheme="minorAscii" w:hAnsiTheme="minorAscii"/>
          <w:sz w:val="24"/>
          <w:szCs w:val="24"/>
          <w:lang w:eastAsia="en-IN"/>
        </w:rPr>
      </w:pPr>
    </w:p>
    <w:p w14:paraId="04FE3C6B">
      <w:pPr>
        <w:spacing w:before="100" w:beforeAutospacing="1" w:after="100" w:afterAutospacing="1" w:line="240" w:lineRule="auto"/>
        <w:jc w:val="center"/>
        <w:rPr>
          <w:rFonts w:hint="default" w:eastAsia="Times New Roman" w:asciiTheme="minorAscii" w:hAnsiTheme="minorAscii"/>
          <w:b/>
          <w:bCs/>
          <w:i/>
          <w:iCs/>
          <w:sz w:val="28"/>
          <w:szCs w:val="28"/>
          <w:u w:val="single"/>
          <w:lang w:eastAsia="en-IN"/>
        </w:rPr>
      </w:pPr>
      <w:r>
        <w:rPr>
          <w:rFonts w:hint="default" w:eastAsia="Times New Roman" w:asciiTheme="minorAscii" w:hAnsiTheme="minorAscii"/>
          <w:b/>
          <w:bCs/>
          <w:i/>
          <w:iCs/>
          <w:sz w:val="28"/>
          <w:szCs w:val="28"/>
          <w:u w:val="single"/>
          <w:lang w:eastAsia="en-IN"/>
        </w:rPr>
        <w:t>ASD AQ10 Dataset</w:t>
      </w:r>
    </w:p>
    <w:p w14:paraId="50E0F71F">
      <w:pPr>
        <w:spacing w:before="100" w:beforeAutospacing="1" w:after="100" w:afterAutospacing="1" w:line="240" w:lineRule="auto"/>
        <w:ind w:left="360"/>
        <w:jc w:val="both"/>
        <w:rPr>
          <w:rFonts w:hint="default" w:eastAsia="Times New Roman" w:asciiTheme="minorAscii" w:hAnsiTheme="minorAscii"/>
          <w:b/>
          <w:bCs/>
          <w:sz w:val="24"/>
          <w:szCs w:val="24"/>
          <w:lang w:val="en-US" w:eastAsia="en-IN"/>
        </w:rPr>
      </w:pPr>
      <w:r>
        <w:rPr>
          <w:rFonts w:hint="default" w:eastAsia="Times New Roman" w:asciiTheme="minorAscii" w:hAnsiTheme="minorAscii"/>
          <w:b/>
          <w:bCs/>
          <w:sz w:val="24"/>
          <w:szCs w:val="24"/>
          <w:lang w:eastAsia="en-IN"/>
        </w:rPr>
        <w:t>1. Data Preprocessin</w:t>
      </w:r>
      <w:r>
        <w:rPr>
          <w:rFonts w:hint="default" w:eastAsia="Times New Roman" w:asciiTheme="minorAscii" w:hAnsiTheme="minorAscii"/>
          <w:b/>
          <w:bCs/>
          <w:sz w:val="24"/>
          <w:szCs w:val="24"/>
          <w:lang w:val="en-US" w:eastAsia="en-IN"/>
        </w:rPr>
        <w:t>g</w:t>
      </w:r>
    </w:p>
    <w:p w14:paraId="4E3C9B12">
      <w:pPr>
        <w:spacing w:before="100" w:beforeAutospacing="1" w:after="100" w:afterAutospacing="1" w:line="240" w:lineRule="auto"/>
        <w:ind w:left="360"/>
        <w:jc w:val="both"/>
        <w:rPr>
          <w:rFonts w:hint="default" w:eastAsia="Times New Roman" w:asciiTheme="minorAscii" w:hAnsiTheme="minorAscii"/>
          <w:i/>
          <w:iCs/>
          <w:sz w:val="24"/>
          <w:szCs w:val="24"/>
          <w:lang w:eastAsia="en-IN"/>
        </w:rPr>
      </w:pPr>
      <w:r>
        <w:rPr>
          <w:rFonts w:hint="default" w:eastAsia="Times New Roman" w:asciiTheme="minorAscii" w:hAnsiTheme="minorAscii"/>
          <w:i/>
          <w:iCs/>
          <w:sz w:val="24"/>
          <w:szCs w:val="24"/>
          <w:lang w:eastAsia="en-IN"/>
        </w:rPr>
        <w:t>a. Replace Strings with Integers:</w:t>
      </w:r>
    </w:p>
    <w:p w14:paraId="0675B66B">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val="en-US" w:eastAsia="en-IN"/>
        </w:rPr>
        <w:t>R</w:t>
      </w:r>
      <w:r>
        <w:rPr>
          <w:rFonts w:hint="default" w:eastAsia="Times New Roman" w:asciiTheme="minorAscii" w:hAnsiTheme="minorAscii"/>
          <w:sz w:val="24"/>
          <w:szCs w:val="24"/>
          <w:lang w:eastAsia="en-IN"/>
        </w:rPr>
        <w:t>eplaced categorical string values with integers for binary variables:</w:t>
      </w:r>
      <w:r>
        <w:rPr>
          <w:rFonts w:hint="default" w:eastAsia="Times New Roman" w:asciiTheme="minorAscii" w:hAnsiTheme="minorAscii"/>
          <w:sz w:val="24"/>
          <w:szCs w:val="24"/>
          <w:lang w:val="en-US" w:eastAsia="en-IN"/>
        </w:rPr>
        <w:t xml:space="preserve"> </w:t>
      </w:r>
      <w:r>
        <w:rPr>
          <w:rFonts w:hint="default" w:eastAsia="Times New Roman" w:asciiTheme="minorAscii" w:hAnsiTheme="minorAscii"/>
          <w:sz w:val="24"/>
          <w:szCs w:val="24"/>
          <w:lang w:eastAsia="en-IN"/>
        </w:rPr>
        <w:t>'YES' was replaced with 1, and 'NO' with 0.</w:t>
      </w:r>
      <w:r>
        <w:rPr>
          <w:rFonts w:hint="default" w:eastAsia="Times New Roman" w:asciiTheme="minorAscii" w:hAnsiTheme="minorAscii"/>
          <w:sz w:val="24"/>
          <w:szCs w:val="24"/>
          <w:lang w:val="en-US" w:eastAsia="en-IN"/>
        </w:rPr>
        <w:t xml:space="preserve">  U</w:t>
      </w:r>
      <w:r>
        <w:rPr>
          <w:rFonts w:hint="default" w:eastAsia="Times New Roman" w:asciiTheme="minorAscii" w:hAnsiTheme="minorAscii"/>
          <w:sz w:val="24"/>
          <w:szCs w:val="24"/>
          <w:lang w:eastAsia="en-IN"/>
        </w:rPr>
        <w:t>ncertain or other values, like '?' and 'others', were standardized to 'Others'</w:t>
      </w:r>
    </w:p>
    <w:p w14:paraId="7E9A223C">
      <w:pPr>
        <w:spacing w:before="100" w:beforeAutospacing="1" w:after="100" w:afterAutospacing="1" w:line="240" w:lineRule="auto"/>
        <w:ind w:left="360"/>
        <w:jc w:val="both"/>
        <w:rPr>
          <w:rFonts w:hint="default" w:eastAsia="Times New Roman" w:asciiTheme="minorAscii" w:hAnsiTheme="minorAscii"/>
          <w:i/>
          <w:iCs/>
          <w:sz w:val="24"/>
          <w:szCs w:val="24"/>
          <w:lang w:eastAsia="en-IN"/>
        </w:rPr>
      </w:pPr>
      <w:r>
        <w:rPr>
          <w:rFonts w:hint="default" w:eastAsia="Times New Roman" w:asciiTheme="minorAscii" w:hAnsiTheme="minorAscii"/>
          <w:i/>
          <w:iCs/>
          <w:sz w:val="24"/>
          <w:szCs w:val="24"/>
          <w:lang w:eastAsia="en-IN"/>
        </w:rPr>
        <w:t>b. Correlation Matrix and Feature Selection:</w:t>
      </w:r>
    </w:p>
    <w:p w14:paraId="4D68C82D">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eastAsia="en-IN"/>
        </w:rPr>
        <w:t>A correlation matrix helps identify how strongly each feature is correlated with the target variable and other features. Based on this matrix,  selected the most relevant features for r model to prevent multicollinearity and improve performance.</w:t>
      </w:r>
    </w:p>
    <w:p w14:paraId="66CB0E4D">
      <w:pPr>
        <w:spacing w:before="100" w:beforeAutospacing="1" w:after="100" w:afterAutospacing="1" w:line="240" w:lineRule="auto"/>
        <w:ind w:left="360"/>
        <w:jc w:val="both"/>
        <w:rPr>
          <w:rFonts w:hint="default" w:eastAsia="Times New Roman" w:asciiTheme="minorAscii" w:hAnsiTheme="minorAscii"/>
          <w:i/>
          <w:iCs/>
          <w:sz w:val="24"/>
          <w:szCs w:val="24"/>
          <w:lang w:eastAsia="en-IN"/>
        </w:rPr>
      </w:pPr>
      <w:r>
        <w:rPr>
          <w:rFonts w:hint="default" w:eastAsia="Times New Roman" w:asciiTheme="minorAscii" w:hAnsiTheme="minorAscii"/>
          <w:i/>
          <w:iCs/>
          <w:sz w:val="24"/>
          <w:szCs w:val="24"/>
          <w:lang w:eastAsia="en-IN"/>
        </w:rPr>
        <w:t>c. One-Hot Encoding:</w:t>
      </w:r>
    </w:p>
    <w:p w14:paraId="6A70E0F6">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eastAsia="en-IN"/>
        </w:rPr>
        <w:t xml:space="preserve"> </w:t>
      </w:r>
      <w:r>
        <w:rPr>
          <w:rFonts w:hint="default" w:eastAsia="Times New Roman" w:asciiTheme="minorAscii" w:hAnsiTheme="minorAscii"/>
          <w:sz w:val="24"/>
          <w:szCs w:val="24"/>
          <w:lang w:val="en-US" w:eastAsia="en-IN"/>
        </w:rPr>
        <w:t>A</w:t>
      </w:r>
      <w:r>
        <w:rPr>
          <w:rFonts w:hint="default" w:eastAsia="Times New Roman" w:asciiTheme="minorAscii" w:hAnsiTheme="minorAscii"/>
          <w:sz w:val="24"/>
          <w:szCs w:val="24"/>
          <w:lang w:eastAsia="en-IN"/>
        </w:rPr>
        <w:t>pplied one-hot encoding for categorical features that had more than two categories. This converts categorical variables into binary columns.</w:t>
      </w:r>
    </w:p>
    <w:p w14:paraId="41FFB94F">
      <w:pPr>
        <w:spacing w:before="100" w:beforeAutospacing="1" w:after="100" w:afterAutospacing="1" w:line="240" w:lineRule="auto"/>
        <w:ind w:left="360"/>
        <w:jc w:val="both"/>
        <w:rPr>
          <w:rFonts w:hint="default" w:eastAsia="Times New Roman" w:asciiTheme="minorAscii" w:hAnsiTheme="minorAscii"/>
          <w:i/>
          <w:iCs/>
          <w:sz w:val="24"/>
          <w:szCs w:val="24"/>
          <w:lang w:eastAsia="en-IN"/>
        </w:rPr>
      </w:pPr>
      <w:r>
        <w:rPr>
          <w:rFonts w:hint="default" w:eastAsia="Times New Roman" w:asciiTheme="minorAscii" w:hAnsiTheme="minorAscii"/>
          <w:i/>
          <w:iCs/>
          <w:sz w:val="24"/>
          <w:szCs w:val="24"/>
          <w:lang w:eastAsia="en-IN"/>
        </w:rPr>
        <w:t>d. Remove Outliers in Age Using IQR:</w:t>
      </w:r>
    </w:p>
    <w:p w14:paraId="0D459EA1">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eastAsia="en-IN"/>
        </w:rPr>
        <w:t>Outliers in the age column were removed using the Interquartile Range (IQR) method. The IQR is the range between the first and third quartiles, and values outside the range [Q1 - 1.5 * IQR, Q3 + 1.5 * IQR] are considered outliers and removed.</w:t>
      </w:r>
    </w:p>
    <w:p w14:paraId="2ABF51AD">
      <w:pPr>
        <w:spacing w:before="100" w:beforeAutospacing="1" w:after="100" w:afterAutospacing="1" w:line="240" w:lineRule="auto"/>
        <w:ind w:left="360"/>
        <w:jc w:val="both"/>
        <w:rPr>
          <w:rFonts w:hint="default" w:eastAsia="Times New Roman" w:asciiTheme="minorAscii" w:hAnsiTheme="minorAscii"/>
          <w:i/>
          <w:iCs/>
          <w:sz w:val="24"/>
          <w:szCs w:val="24"/>
          <w:lang w:eastAsia="en-IN"/>
        </w:rPr>
      </w:pPr>
      <w:r>
        <w:rPr>
          <w:rFonts w:hint="default" w:eastAsia="Times New Roman" w:asciiTheme="minorAscii" w:hAnsiTheme="minorAscii"/>
          <w:i/>
          <w:iCs/>
          <w:sz w:val="24"/>
          <w:szCs w:val="24"/>
          <w:lang w:eastAsia="en-IN"/>
        </w:rPr>
        <w:t>e. Replace NaN Values:</w:t>
      </w:r>
    </w:p>
    <w:p w14:paraId="5213950A">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eastAsia="en-IN"/>
        </w:rPr>
        <w:t>Missing values in the age column were filled with 0, indicating unknown or missing ages.</w:t>
      </w:r>
    </w:p>
    <w:p w14:paraId="38F59F89">
      <w:pPr>
        <w:spacing w:before="100" w:beforeAutospacing="1" w:after="100" w:afterAutospacing="1" w:line="240" w:lineRule="auto"/>
        <w:ind w:left="360"/>
        <w:jc w:val="both"/>
        <w:rPr>
          <w:rFonts w:hint="default" w:eastAsia="Times New Roman" w:asciiTheme="minorAscii" w:hAnsiTheme="minorAscii"/>
          <w:i/>
          <w:iCs/>
          <w:sz w:val="24"/>
          <w:szCs w:val="24"/>
          <w:lang w:eastAsia="en-IN"/>
        </w:rPr>
      </w:pPr>
      <w:r>
        <w:rPr>
          <w:rFonts w:hint="default" w:eastAsia="Times New Roman" w:asciiTheme="minorAscii" w:hAnsiTheme="minorAscii"/>
          <w:i/>
          <w:iCs/>
          <w:sz w:val="24"/>
          <w:szCs w:val="24"/>
          <w:lang w:eastAsia="en-IN"/>
        </w:rPr>
        <w:t>f. Drop Unwanted Columns:</w:t>
      </w:r>
    </w:p>
    <w:p w14:paraId="44D55DD8">
      <w:pPr>
        <w:spacing w:before="100" w:beforeAutospacing="1" w:after="100" w:afterAutospacing="1" w:line="240" w:lineRule="auto"/>
        <w:ind w:left="360"/>
        <w:jc w:val="both"/>
        <w:rPr>
          <w:rFonts w:hint="default" w:eastAsia="Times New Roman" w:asciiTheme="minorAscii" w:hAnsiTheme="minorAscii"/>
          <w:i/>
          <w:iCs/>
          <w:sz w:val="24"/>
          <w:szCs w:val="24"/>
          <w:lang w:eastAsia="en-IN"/>
        </w:rPr>
      </w:pPr>
      <w:r>
        <w:rPr>
          <w:rFonts w:hint="default" w:eastAsia="Times New Roman" w:asciiTheme="minorAscii" w:hAnsiTheme="minorAscii"/>
          <w:sz w:val="24"/>
          <w:szCs w:val="24"/>
          <w:lang w:eastAsia="en-IN"/>
        </w:rPr>
        <w:t xml:space="preserve"> dropped columns that were unnecessary for model training, such as 'contry_of_res', 'used_app_before', and 'result'.</w:t>
      </w:r>
    </w:p>
    <w:p w14:paraId="52B4E908">
      <w:pPr>
        <w:spacing w:before="100" w:beforeAutospacing="1" w:after="100" w:afterAutospacing="1" w:line="240" w:lineRule="auto"/>
        <w:ind w:left="360"/>
        <w:jc w:val="both"/>
        <w:rPr>
          <w:rFonts w:hint="default" w:eastAsia="Times New Roman" w:asciiTheme="minorAscii" w:hAnsiTheme="minorAscii"/>
          <w:i/>
          <w:iCs/>
          <w:sz w:val="24"/>
          <w:szCs w:val="24"/>
          <w:lang w:eastAsia="en-IN"/>
        </w:rPr>
      </w:pPr>
      <w:r>
        <w:rPr>
          <w:rFonts w:hint="default" w:eastAsia="Times New Roman" w:asciiTheme="minorAscii" w:hAnsiTheme="minorAscii"/>
          <w:i/>
          <w:iCs/>
          <w:sz w:val="24"/>
          <w:szCs w:val="24"/>
          <w:lang w:eastAsia="en-IN"/>
        </w:rPr>
        <w:t>g. Train-Test Split:</w:t>
      </w:r>
    </w:p>
    <w:p w14:paraId="7EE78B3A">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eastAsia="en-IN"/>
        </w:rPr>
        <w:t>After preprocessing, the data was split into training and testing sets using train_test_split.</w:t>
      </w:r>
    </w:p>
    <w:p w14:paraId="4A00F702">
      <w:pPr>
        <w:spacing w:before="100" w:beforeAutospacing="1" w:after="100" w:afterAutospacing="1" w:line="240" w:lineRule="auto"/>
        <w:ind w:left="360"/>
        <w:jc w:val="both"/>
        <w:rPr>
          <w:rFonts w:hint="default" w:eastAsia="Times New Roman" w:asciiTheme="minorAscii" w:hAnsiTheme="minorAscii"/>
          <w:sz w:val="24"/>
          <w:szCs w:val="24"/>
          <w:lang w:eastAsia="en-IN"/>
        </w:rPr>
      </w:pPr>
    </w:p>
    <w:p w14:paraId="73865014">
      <w:pPr>
        <w:spacing w:before="100" w:beforeAutospacing="1" w:after="100" w:afterAutospacing="1" w:line="240" w:lineRule="auto"/>
        <w:ind w:left="360"/>
        <w:jc w:val="both"/>
        <w:rPr>
          <w:rFonts w:hint="default" w:eastAsia="Times New Roman" w:asciiTheme="minorAscii" w:hAnsiTheme="minorAscii"/>
          <w:sz w:val="24"/>
          <w:szCs w:val="24"/>
          <w:lang w:eastAsia="en-IN"/>
        </w:rPr>
      </w:pPr>
    </w:p>
    <w:p w14:paraId="6A5BAF40">
      <w:pPr>
        <w:spacing w:before="100" w:beforeAutospacing="1" w:after="100" w:afterAutospacing="1" w:line="240" w:lineRule="auto"/>
        <w:ind w:left="360"/>
        <w:jc w:val="both"/>
        <w:rPr>
          <w:rFonts w:hint="default" w:eastAsia="Times New Roman" w:asciiTheme="minorAscii" w:hAnsiTheme="minorAscii"/>
          <w:b/>
          <w:bCs/>
          <w:sz w:val="24"/>
          <w:szCs w:val="24"/>
          <w:lang w:eastAsia="en-IN"/>
        </w:rPr>
      </w:pPr>
      <w:r>
        <w:rPr>
          <w:rFonts w:hint="default" w:eastAsia="Times New Roman" w:asciiTheme="minorAscii" w:hAnsiTheme="minorAscii"/>
          <w:b/>
          <w:bCs/>
          <w:sz w:val="24"/>
          <w:szCs w:val="24"/>
          <w:lang w:eastAsia="en-IN"/>
        </w:rPr>
        <w:t>2. Model Building and Hyperparameter Tuning Using GridSearchCV</w:t>
      </w:r>
    </w:p>
    <w:p w14:paraId="0755DD85">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eastAsia="en-IN"/>
        </w:rPr>
        <w:t>a. Logistic Regression</w:t>
      </w:r>
    </w:p>
    <w:p w14:paraId="312E925E">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eastAsia="en-IN"/>
        </w:rPr>
        <w:t>b. Random Forest</w:t>
      </w:r>
    </w:p>
    <w:p w14:paraId="2605C46A">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eastAsia="en-IN"/>
        </w:rPr>
        <w:t>c. Support Vector Machine (SVM)</w:t>
      </w:r>
    </w:p>
    <w:p w14:paraId="7253F81D">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eastAsia="en-IN"/>
        </w:rPr>
        <w:t>d. K-Nearest Neighbors (KNN)</w:t>
      </w:r>
    </w:p>
    <w:p w14:paraId="7F00D12C">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eastAsia="en-IN"/>
        </w:rPr>
        <w:t>e. Artificial Neural Network (ANN)</w:t>
      </w:r>
    </w:p>
    <w:p w14:paraId="09215F9B">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eastAsia="en-IN"/>
        </w:rPr>
        <w:t>f. Decision Tree (DT)</w:t>
      </w:r>
    </w:p>
    <w:p w14:paraId="54CC0F29">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eastAsia="en-IN"/>
        </w:rPr>
        <w:t>g. Extra Trees Classifier</w:t>
      </w:r>
    </w:p>
    <w:p w14:paraId="66C458FE">
      <w:pPr>
        <w:spacing w:before="100" w:beforeAutospacing="1" w:after="100" w:afterAutospacing="1" w:line="240" w:lineRule="auto"/>
        <w:ind w:left="360"/>
        <w:jc w:val="both"/>
        <w:rPr>
          <w:rFonts w:hint="default" w:eastAsia="Times New Roman" w:asciiTheme="minorAscii" w:hAnsiTheme="minorAscii"/>
          <w:b/>
          <w:bCs/>
          <w:sz w:val="24"/>
          <w:szCs w:val="24"/>
          <w:lang w:eastAsia="en-IN"/>
        </w:rPr>
      </w:pPr>
      <w:r>
        <w:rPr>
          <w:rFonts w:hint="default" w:eastAsia="Times New Roman" w:asciiTheme="minorAscii" w:hAnsiTheme="minorAscii"/>
          <w:b/>
          <w:bCs/>
          <w:sz w:val="24"/>
          <w:szCs w:val="24"/>
          <w:lang w:eastAsia="en-IN"/>
        </w:rPr>
        <w:t>3. GridSearchCV:</w:t>
      </w:r>
    </w:p>
    <w:p w14:paraId="4E6998F5">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eastAsia="en-IN"/>
        </w:rPr>
        <w:t>Purpose: It automates hyperparameter tuning by searching over a grid of hyperparameters and selecting the best combination based on cross-validation performance.</w:t>
      </w:r>
    </w:p>
    <w:p w14:paraId="77B80794">
      <w:pPr>
        <w:spacing w:before="100" w:beforeAutospacing="1" w:after="100" w:afterAutospacing="1" w:line="240" w:lineRule="auto"/>
        <w:ind w:left="360"/>
        <w:jc w:val="both"/>
        <w:rPr>
          <w:rFonts w:hint="default" w:eastAsia="Times New Roman" w:asciiTheme="minorAscii" w:hAnsiTheme="minorAscii"/>
          <w:i/>
          <w:iCs/>
          <w:sz w:val="24"/>
          <w:szCs w:val="24"/>
          <w:lang w:eastAsia="en-IN"/>
        </w:rPr>
      </w:pPr>
      <w:r>
        <w:rPr>
          <w:rFonts w:hint="default" w:eastAsia="Times New Roman" w:asciiTheme="minorAscii" w:hAnsiTheme="minorAscii"/>
          <w:i/>
          <w:iCs/>
          <w:sz w:val="24"/>
          <w:szCs w:val="24"/>
          <w:lang w:eastAsia="en-IN"/>
        </w:rPr>
        <w:t xml:space="preserve">How GridSearchCV Works: </w:t>
      </w:r>
    </w:p>
    <w:p w14:paraId="5BA000E8">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eastAsia="en-IN"/>
        </w:rPr>
        <w:t>For each combination of hyperparameters, it trains the model multiple times (using cross-validation) and evaluates it based on a specified metric (e.g., accuracy or F1-score). After trying all combinations, it returns the best hyperparameters.</w:t>
      </w:r>
    </w:p>
    <w:p w14:paraId="0DDA22C4">
      <w:pPr>
        <w:spacing w:before="100" w:beforeAutospacing="1" w:after="100" w:afterAutospacing="1" w:line="240" w:lineRule="auto"/>
        <w:ind w:left="360"/>
        <w:jc w:val="both"/>
        <w:rPr>
          <w:rFonts w:hint="default" w:eastAsia="Times New Roman" w:asciiTheme="minorAscii" w:hAnsiTheme="minorAscii"/>
          <w:b/>
          <w:bCs/>
          <w:sz w:val="24"/>
          <w:szCs w:val="24"/>
          <w:lang w:eastAsia="en-IN"/>
        </w:rPr>
      </w:pPr>
      <w:r>
        <w:rPr>
          <w:rFonts w:hint="default" w:eastAsia="Times New Roman" w:asciiTheme="minorAscii" w:hAnsiTheme="minorAscii"/>
          <w:b/>
          <w:bCs/>
          <w:sz w:val="24"/>
          <w:szCs w:val="24"/>
          <w:lang w:eastAsia="en-IN"/>
        </w:rPr>
        <w:t>4. Model Prediction and Evaluation:</w:t>
      </w:r>
    </w:p>
    <w:p w14:paraId="3CD3B7F7">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eastAsia="en-IN"/>
        </w:rPr>
        <w:t>For each model, after fitting,  predicted on the test set and evaluated the performance using metrics such as accuracy, precision, recall, F1-score, and confusion matrices.</w:t>
      </w:r>
    </w:p>
    <w:p w14:paraId="0EC86649">
      <w:pPr>
        <w:spacing w:before="100" w:beforeAutospacing="1" w:after="100" w:afterAutospacing="1" w:line="240" w:lineRule="auto"/>
        <w:ind w:left="360"/>
        <w:jc w:val="center"/>
        <w:rPr>
          <w:rFonts w:hint="default" w:eastAsia="Times New Roman" w:asciiTheme="minorAscii" w:hAnsiTheme="minorAscii"/>
          <w:b/>
          <w:bCs/>
          <w:i w:val="0"/>
          <w:iCs w:val="0"/>
          <w:sz w:val="28"/>
          <w:szCs w:val="28"/>
          <w:u w:val="single"/>
          <w:lang w:val="en-US" w:eastAsia="en-IN"/>
        </w:rPr>
      </w:pPr>
      <w:r>
        <w:rPr>
          <w:rFonts w:hint="default" w:eastAsia="Times New Roman" w:asciiTheme="minorAscii" w:hAnsiTheme="minorAscii"/>
          <w:b/>
          <w:bCs/>
          <w:i w:val="0"/>
          <w:iCs w:val="0"/>
          <w:sz w:val="28"/>
          <w:szCs w:val="28"/>
          <w:u w:val="single"/>
          <w:lang w:eastAsia="en-IN"/>
        </w:rPr>
        <w:t>E</w:t>
      </w:r>
      <w:r>
        <w:rPr>
          <w:rFonts w:hint="default" w:eastAsia="Times New Roman" w:asciiTheme="minorAscii" w:hAnsiTheme="minorAscii"/>
          <w:b/>
          <w:bCs/>
          <w:i w:val="0"/>
          <w:iCs w:val="0"/>
          <w:sz w:val="28"/>
          <w:szCs w:val="28"/>
          <w:u w:val="single"/>
          <w:lang w:val="en-US" w:eastAsia="en-IN"/>
        </w:rPr>
        <w:t xml:space="preserve">ye </w:t>
      </w:r>
      <w:r>
        <w:rPr>
          <w:rFonts w:hint="default" w:eastAsia="Times New Roman" w:asciiTheme="minorAscii" w:hAnsiTheme="minorAscii"/>
          <w:b/>
          <w:bCs/>
          <w:i w:val="0"/>
          <w:iCs w:val="0"/>
          <w:sz w:val="28"/>
          <w:szCs w:val="28"/>
          <w:u w:val="single"/>
          <w:lang w:eastAsia="en-IN"/>
        </w:rPr>
        <w:t>T</w:t>
      </w:r>
      <w:r>
        <w:rPr>
          <w:rFonts w:hint="default" w:eastAsia="Times New Roman" w:asciiTheme="minorAscii" w:hAnsiTheme="minorAscii"/>
          <w:b/>
          <w:bCs/>
          <w:i w:val="0"/>
          <w:iCs w:val="0"/>
          <w:sz w:val="28"/>
          <w:szCs w:val="28"/>
          <w:u w:val="single"/>
          <w:lang w:val="en-US" w:eastAsia="en-IN"/>
        </w:rPr>
        <w:t>racking</w:t>
      </w:r>
      <w:r>
        <w:rPr>
          <w:rFonts w:hint="default" w:eastAsia="Times New Roman" w:asciiTheme="minorAscii" w:hAnsiTheme="minorAscii"/>
          <w:b/>
          <w:bCs/>
          <w:i w:val="0"/>
          <w:iCs w:val="0"/>
          <w:sz w:val="28"/>
          <w:szCs w:val="28"/>
          <w:u w:val="single"/>
          <w:lang w:eastAsia="en-IN"/>
        </w:rPr>
        <w:t xml:space="preserve"> D</w:t>
      </w:r>
      <w:r>
        <w:rPr>
          <w:rFonts w:hint="default" w:eastAsia="Times New Roman" w:asciiTheme="minorAscii" w:hAnsiTheme="minorAscii"/>
          <w:b/>
          <w:bCs/>
          <w:i w:val="0"/>
          <w:iCs w:val="0"/>
          <w:sz w:val="28"/>
          <w:szCs w:val="28"/>
          <w:u w:val="single"/>
          <w:lang w:val="en-US" w:eastAsia="en-IN"/>
        </w:rPr>
        <w:t>ataset</w:t>
      </w:r>
    </w:p>
    <w:p w14:paraId="42FE71A3">
      <w:pPr>
        <w:spacing w:before="100" w:beforeAutospacing="1" w:after="100" w:afterAutospacing="1" w:line="240" w:lineRule="auto"/>
        <w:jc w:val="both"/>
        <w:rPr>
          <w:rFonts w:hint="default" w:eastAsia="Times New Roman" w:asciiTheme="minorAscii" w:hAnsiTheme="minorAscii"/>
          <w:b/>
          <w:bCs/>
          <w:i/>
          <w:iCs/>
          <w:sz w:val="24"/>
          <w:szCs w:val="24"/>
          <w:u w:val="single"/>
          <w:lang w:eastAsia="en-IN"/>
        </w:rPr>
      </w:pPr>
      <w:r>
        <w:rPr>
          <w:rFonts w:hint="default" w:eastAsia="Times New Roman" w:asciiTheme="minorAscii" w:hAnsiTheme="minorAscii"/>
          <w:b/>
          <w:bCs/>
          <w:i/>
          <w:iCs/>
          <w:sz w:val="24"/>
          <w:szCs w:val="24"/>
          <w:u w:val="single"/>
          <w:lang w:val="en-US" w:eastAsia="en-IN"/>
        </w:rPr>
        <w:t>1.</w:t>
      </w:r>
      <w:r>
        <w:rPr>
          <w:rFonts w:hint="default" w:eastAsia="Times New Roman" w:asciiTheme="minorAscii" w:hAnsiTheme="minorAscii"/>
          <w:b/>
          <w:bCs/>
          <w:i/>
          <w:iCs/>
          <w:sz w:val="24"/>
          <w:szCs w:val="24"/>
          <w:u w:val="single"/>
          <w:lang w:eastAsia="en-IN"/>
        </w:rPr>
        <w:t>Data Preprocessing</w:t>
      </w:r>
    </w:p>
    <w:p w14:paraId="4AAC864A">
      <w:pPr>
        <w:keepNext w:val="0"/>
        <w:keepLines w:val="0"/>
        <w:pageBreakBefore w:val="0"/>
        <w:widowControl/>
        <w:numPr>
          <w:ilvl w:val="0"/>
          <w:numId w:val="2"/>
        </w:numPr>
        <w:kinsoku/>
        <w:wordWrap/>
        <w:overflowPunct/>
        <w:topLinePunct w:val="0"/>
        <w:autoSpaceDE/>
        <w:autoSpaceDN/>
        <w:bidi w:val="0"/>
        <w:adjustRightInd/>
        <w:snapToGrid/>
        <w:spacing w:before="100" w:beforeAutospacing="1" w:after="361" w:afterLines="100" w:afterAutospacing="0" w:line="240" w:lineRule="auto"/>
        <w:ind w:left="425" w:leftChars="0" w:hanging="425" w:firstLineChars="0"/>
        <w:jc w:val="both"/>
        <w:textAlignment w:val="auto"/>
        <w:rPr>
          <w:rFonts w:hint="default" w:eastAsia="Times New Roman" w:asciiTheme="minorAscii" w:hAnsiTheme="minorAscii"/>
          <w:sz w:val="24"/>
          <w:szCs w:val="24"/>
          <w:lang w:eastAsia="en-IN"/>
        </w:rPr>
      </w:pPr>
      <w:r>
        <w:rPr>
          <w:rFonts w:hint="default" w:eastAsia="Times New Roman" w:asciiTheme="minorAscii" w:hAnsiTheme="minorAscii"/>
          <w:i/>
          <w:iCs/>
          <w:sz w:val="24"/>
          <w:szCs w:val="24"/>
          <w:lang w:eastAsia="en-IN"/>
        </w:rPr>
        <w:t>Removed Duplicates</w:t>
      </w:r>
      <w:r>
        <w:rPr>
          <w:rFonts w:hint="default" w:eastAsia="Times New Roman" w:asciiTheme="minorAscii" w:hAnsiTheme="minorAscii"/>
          <w:sz w:val="24"/>
          <w:szCs w:val="24"/>
          <w:lang w:eastAsia="en-IN"/>
        </w:rPr>
        <w:t>: Ensured dataset uniqueness to maintain analysis integrity and avoid skewed results.</w:t>
      </w:r>
    </w:p>
    <w:p w14:paraId="4FEE6BD8">
      <w:pPr>
        <w:keepNext w:val="0"/>
        <w:keepLines w:val="0"/>
        <w:pageBreakBefore w:val="0"/>
        <w:widowControl/>
        <w:numPr>
          <w:ilvl w:val="0"/>
          <w:numId w:val="2"/>
        </w:numPr>
        <w:kinsoku/>
        <w:wordWrap/>
        <w:overflowPunct/>
        <w:topLinePunct w:val="0"/>
        <w:autoSpaceDE/>
        <w:autoSpaceDN/>
        <w:bidi w:val="0"/>
        <w:adjustRightInd/>
        <w:snapToGrid/>
        <w:spacing w:before="100" w:beforeAutospacing="1" w:after="361" w:afterLines="100" w:afterAutospacing="0" w:line="240" w:lineRule="auto"/>
        <w:ind w:left="425" w:leftChars="0" w:hanging="425" w:firstLineChars="0"/>
        <w:jc w:val="both"/>
        <w:textAlignment w:val="auto"/>
        <w:rPr>
          <w:rFonts w:hint="default" w:eastAsia="Times New Roman" w:asciiTheme="minorAscii" w:hAnsiTheme="minorAscii"/>
          <w:sz w:val="24"/>
          <w:szCs w:val="24"/>
          <w:lang w:eastAsia="en-IN"/>
        </w:rPr>
      </w:pPr>
      <w:r>
        <w:rPr>
          <w:rFonts w:hint="default" w:eastAsia="Times New Roman" w:asciiTheme="minorAscii" w:hAnsiTheme="minorAscii"/>
          <w:i/>
          <w:iCs/>
          <w:sz w:val="24"/>
          <w:szCs w:val="24"/>
          <w:lang w:eastAsia="en-IN"/>
        </w:rPr>
        <w:t>Handled Null Values:</w:t>
      </w:r>
      <w:r>
        <w:rPr>
          <w:rFonts w:hint="default" w:eastAsia="Times New Roman" w:asciiTheme="minorAscii" w:hAnsiTheme="minorAscii"/>
          <w:sz w:val="24"/>
          <w:szCs w:val="24"/>
          <w:lang w:eastAsia="en-IN"/>
        </w:rPr>
        <w:t xml:space="preserve"> Addressed missing values through imputation or removal to improve model quality.</w:t>
      </w:r>
    </w:p>
    <w:p w14:paraId="2A800C3E">
      <w:pPr>
        <w:keepNext w:val="0"/>
        <w:keepLines w:val="0"/>
        <w:pageBreakBefore w:val="0"/>
        <w:widowControl/>
        <w:numPr>
          <w:ilvl w:val="0"/>
          <w:numId w:val="2"/>
        </w:numPr>
        <w:kinsoku/>
        <w:wordWrap/>
        <w:overflowPunct/>
        <w:topLinePunct w:val="0"/>
        <w:autoSpaceDE/>
        <w:autoSpaceDN/>
        <w:bidi w:val="0"/>
        <w:adjustRightInd/>
        <w:snapToGrid/>
        <w:spacing w:before="100" w:beforeAutospacing="1" w:after="361" w:afterLines="100" w:afterAutospacing="0" w:line="240" w:lineRule="auto"/>
        <w:ind w:left="425" w:leftChars="0" w:hanging="425" w:firstLineChars="0"/>
        <w:jc w:val="both"/>
        <w:textAlignment w:val="auto"/>
        <w:rPr>
          <w:rFonts w:hint="default" w:eastAsia="Times New Roman" w:asciiTheme="minorAscii" w:hAnsiTheme="minorAscii"/>
          <w:sz w:val="24"/>
          <w:szCs w:val="24"/>
          <w:lang w:eastAsia="en-IN"/>
        </w:rPr>
      </w:pPr>
      <w:r>
        <w:rPr>
          <w:rFonts w:hint="default" w:eastAsia="Times New Roman" w:asciiTheme="minorAscii" w:hAnsiTheme="minorAscii"/>
          <w:i/>
          <w:iCs/>
          <w:sz w:val="24"/>
          <w:szCs w:val="24"/>
          <w:lang w:eastAsia="en-IN"/>
        </w:rPr>
        <w:t>Categorized Features:</w:t>
      </w:r>
      <w:r>
        <w:rPr>
          <w:rFonts w:hint="default" w:eastAsia="Times New Roman" w:asciiTheme="minorAscii" w:hAnsiTheme="minorAscii"/>
          <w:sz w:val="24"/>
          <w:szCs w:val="24"/>
          <w:lang w:eastAsia="en-IN"/>
        </w:rPr>
        <w:t xml:space="preserve"> Differentiated between discrete, categorical, and continuous variables for tailored analysis and visualization.</w:t>
      </w:r>
    </w:p>
    <w:p w14:paraId="0E0A5E40">
      <w:pPr>
        <w:keepNext w:val="0"/>
        <w:keepLines w:val="0"/>
        <w:pageBreakBefore w:val="0"/>
        <w:widowControl/>
        <w:numPr>
          <w:ilvl w:val="0"/>
          <w:numId w:val="2"/>
        </w:numPr>
        <w:kinsoku/>
        <w:wordWrap/>
        <w:overflowPunct/>
        <w:topLinePunct w:val="0"/>
        <w:autoSpaceDE/>
        <w:autoSpaceDN/>
        <w:bidi w:val="0"/>
        <w:adjustRightInd/>
        <w:snapToGrid/>
        <w:spacing w:before="100" w:beforeAutospacing="1" w:after="361" w:afterLines="100" w:afterAutospacing="0" w:line="240" w:lineRule="auto"/>
        <w:ind w:left="425" w:leftChars="0" w:hanging="425" w:firstLineChars="0"/>
        <w:jc w:val="both"/>
        <w:textAlignment w:val="auto"/>
        <w:rPr>
          <w:rFonts w:hint="default" w:eastAsia="Times New Roman" w:asciiTheme="minorAscii" w:hAnsiTheme="minorAscii"/>
          <w:sz w:val="24"/>
          <w:szCs w:val="24"/>
          <w:lang w:eastAsia="en-IN"/>
        </w:rPr>
      </w:pPr>
      <w:r>
        <w:rPr>
          <w:rFonts w:hint="default" w:eastAsia="Times New Roman" w:asciiTheme="minorAscii" w:hAnsiTheme="minorAscii"/>
          <w:i/>
          <w:iCs/>
          <w:sz w:val="24"/>
          <w:szCs w:val="24"/>
          <w:lang w:eastAsia="en-IN"/>
        </w:rPr>
        <w:t>Analyzed and Visualized Distributions:</w:t>
      </w:r>
      <w:r>
        <w:rPr>
          <w:rFonts w:hint="default" w:eastAsia="Times New Roman" w:asciiTheme="minorAscii" w:hAnsiTheme="minorAscii"/>
          <w:sz w:val="24"/>
          <w:szCs w:val="24"/>
          <w:lang w:eastAsia="en-IN"/>
        </w:rPr>
        <w:t xml:space="preserve"> Used visualization techniques to understand variable distributions, identify patterns, and detect anomalies.</w:t>
      </w:r>
    </w:p>
    <w:p w14:paraId="26DB6A9B">
      <w:pPr>
        <w:keepNext w:val="0"/>
        <w:keepLines w:val="0"/>
        <w:pageBreakBefore w:val="0"/>
        <w:widowControl/>
        <w:numPr>
          <w:ilvl w:val="0"/>
          <w:numId w:val="2"/>
        </w:numPr>
        <w:kinsoku/>
        <w:wordWrap/>
        <w:overflowPunct/>
        <w:topLinePunct w:val="0"/>
        <w:autoSpaceDE/>
        <w:autoSpaceDN/>
        <w:bidi w:val="0"/>
        <w:adjustRightInd/>
        <w:snapToGrid/>
        <w:spacing w:before="100" w:beforeAutospacing="1" w:after="361" w:afterLines="100" w:afterAutospacing="0" w:line="240" w:lineRule="auto"/>
        <w:ind w:left="425" w:leftChars="0" w:hanging="425" w:firstLineChars="0"/>
        <w:jc w:val="both"/>
        <w:textAlignment w:val="auto"/>
        <w:rPr>
          <w:rFonts w:hint="default" w:eastAsia="Times New Roman" w:asciiTheme="minorAscii" w:hAnsiTheme="minorAscii"/>
          <w:sz w:val="24"/>
          <w:szCs w:val="24"/>
          <w:lang w:eastAsia="en-IN"/>
        </w:rPr>
      </w:pPr>
      <w:r>
        <w:rPr>
          <w:rFonts w:hint="default" w:eastAsia="Times New Roman" w:asciiTheme="minorAscii" w:hAnsiTheme="minorAscii"/>
          <w:i/>
          <w:iCs/>
          <w:sz w:val="24"/>
          <w:szCs w:val="24"/>
          <w:lang w:eastAsia="en-IN"/>
        </w:rPr>
        <w:t>Label Encoding:</w:t>
      </w:r>
      <w:r>
        <w:rPr>
          <w:rFonts w:hint="default" w:eastAsia="Times New Roman" w:asciiTheme="minorAscii" w:hAnsiTheme="minorAscii"/>
          <w:sz w:val="24"/>
          <w:szCs w:val="24"/>
          <w:lang w:eastAsia="en-IN"/>
        </w:rPr>
        <w:t xml:space="preserve"> Converted categorical values into numerical format for compatibility with machine learning algorithms.</w:t>
      </w:r>
    </w:p>
    <w:p w14:paraId="34A99743">
      <w:pPr>
        <w:keepNext w:val="0"/>
        <w:keepLines w:val="0"/>
        <w:pageBreakBefore w:val="0"/>
        <w:widowControl/>
        <w:numPr>
          <w:ilvl w:val="0"/>
          <w:numId w:val="2"/>
        </w:numPr>
        <w:kinsoku/>
        <w:wordWrap/>
        <w:overflowPunct/>
        <w:topLinePunct w:val="0"/>
        <w:autoSpaceDE/>
        <w:autoSpaceDN/>
        <w:bidi w:val="0"/>
        <w:adjustRightInd/>
        <w:snapToGrid/>
        <w:spacing w:before="100" w:beforeAutospacing="1" w:after="361" w:afterLines="100" w:afterAutospacing="0" w:line="240" w:lineRule="auto"/>
        <w:ind w:left="425" w:leftChars="0" w:hanging="425" w:firstLineChars="0"/>
        <w:jc w:val="both"/>
        <w:textAlignment w:val="auto"/>
        <w:rPr>
          <w:rFonts w:hint="default" w:eastAsia="Times New Roman" w:asciiTheme="minorAscii" w:hAnsiTheme="minorAscii"/>
          <w:sz w:val="24"/>
          <w:szCs w:val="24"/>
          <w:lang w:eastAsia="en-IN"/>
        </w:rPr>
      </w:pPr>
      <w:r>
        <w:rPr>
          <w:rFonts w:hint="default" w:eastAsia="Times New Roman" w:asciiTheme="minorAscii" w:hAnsiTheme="minorAscii"/>
          <w:i/>
          <w:iCs/>
          <w:sz w:val="24"/>
          <w:szCs w:val="24"/>
          <w:lang w:eastAsia="en-IN"/>
        </w:rPr>
        <w:t>Removed Outliers:</w:t>
      </w:r>
      <w:r>
        <w:rPr>
          <w:rFonts w:hint="default" w:eastAsia="Times New Roman" w:asciiTheme="minorAscii" w:hAnsiTheme="minorAscii"/>
          <w:sz w:val="24"/>
          <w:szCs w:val="24"/>
          <w:lang w:eastAsia="en-IN"/>
        </w:rPr>
        <w:t xml:space="preserve"> Identified and handled outliers to enhance model accuracy and robustness.</w:t>
      </w:r>
    </w:p>
    <w:p w14:paraId="431FD9AD">
      <w:pPr>
        <w:keepNext w:val="0"/>
        <w:keepLines w:val="0"/>
        <w:pageBreakBefore w:val="0"/>
        <w:widowControl/>
        <w:numPr>
          <w:ilvl w:val="0"/>
          <w:numId w:val="2"/>
        </w:numPr>
        <w:kinsoku/>
        <w:wordWrap/>
        <w:overflowPunct/>
        <w:topLinePunct w:val="0"/>
        <w:autoSpaceDE/>
        <w:autoSpaceDN/>
        <w:bidi w:val="0"/>
        <w:adjustRightInd/>
        <w:snapToGrid/>
        <w:spacing w:before="100" w:beforeAutospacing="1" w:after="361" w:afterLines="100" w:afterAutospacing="0" w:line="240" w:lineRule="auto"/>
        <w:ind w:left="425" w:leftChars="0" w:hanging="425" w:firstLineChars="0"/>
        <w:jc w:val="both"/>
        <w:textAlignment w:val="auto"/>
        <w:rPr>
          <w:rFonts w:hint="default" w:eastAsia="Times New Roman" w:asciiTheme="minorAscii" w:hAnsiTheme="minorAscii"/>
          <w:sz w:val="24"/>
          <w:szCs w:val="24"/>
          <w:lang w:eastAsia="en-IN"/>
        </w:rPr>
      </w:pPr>
      <w:r>
        <w:rPr>
          <w:rFonts w:hint="default" w:eastAsia="Times New Roman" w:asciiTheme="minorAscii" w:hAnsiTheme="minorAscii"/>
          <w:i/>
          <w:iCs/>
          <w:sz w:val="24"/>
          <w:szCs w:val="24"/>
          <w:lang w:eastAsia="en-IN"/>
        </w:rPr>
        <w:t>Box Plot to Check Outliers:</w:t>
      </w:r>
      <w:r>
        <w:rPr>
          <w:rFonts w:hint="default" w:eastAsia="Times New Roman" w:asciiTheme="minorAscii" w:hAnsiTheme="minorAscii"/>
          <w:sz w:val="24"/>
          <w:szCs w:val="24"/>
          <w:lang w:eastAsia="en-IN"/>
        </w:rPr>
        <w:t xml:space="preserve"> Utilized box plots to visualize data spread and detect outliers.</w:t>
      </w:r>
    </w:p>
    <w:p w14:paraId="403E56FF">
      <w:pPr>
        <w:numPr>
          <w:ilvl w:val="0"/>
          <w:numId w:val="2"/>
        </w:numPr>
        <w:spacing w:before="100" w:beforeAutospacing="1" w:after="100" w:afterAutospacing="1" w:line="240" w:lineRule="auto"/>
        <w:ind w:left="425" w:leftChars="0" w:hanging="425" w:firstLineChars="0"/>
        <w:jc w:val="both"/>
        <w:rPr>
          <w:rFonts w:hint="default" w:eastAsia="Times New Roman" w:asciiTheme="minorAscii" w:hAnsiTheme="minorAscii"/>
          <w:sz w:val="24"/>
          <w:szCs w:val="24"/>
          <w:lang w:eastAsia="en-IN"/>
        </w:rPr>
      </w:pPr>
      <w:r>
        <w:rPr>
          <w:rFonts w:hint="default" w:eastAsia="Times New Roman" w:asciiTheme="minorAscii" w:hAnsiTheme="minorAscii"/>
          <w:i/>
          <w:iCs/>
          <w:sz w:val="24"/>
          <w:szCs w:val="24"/>
          <w:lang w:eastAsia="en-IN"/>
        </w:rPr>
        <w:t>Correlation Matrix:</w:t>
      </w:r>
      <w:r>
        <w:rPr>
          <w:rFonts w:hint="default" w:eastAsia="Times New Roman" w:asciiTheme="minorAscii" w:hAnsiTheme="minorAscii"/>
          <w:sz w:val="24"/>
          <w:szCs w:val="24"/>
          <w:lang w:eastAsia="en-IN"/>
        </w:rPr>
        <w:t xml:space="preserve"> Analyzed relationships between continuous variables to inform feature selection and engineering.</w:t>
      </w:r>
    </w:p>
    <w:p w14:paraId="55D2E0F3">
      <w:pPr>
        <w:spacing w:before="100" w:beforeAutospacing="1" w:after="100" w:afterAutospacing="1" w:line="276" w:lineRule="auto"/>
        <w:ind w:left="360"/>
        <w:jc w:val="both"/>
        <w:rPr>
          <w:rFonts w:hint="default" w:eastAsia="Times New Roman" w:cs="Times New Roman" w:asciiTheme="minorAscii" w:hAnsiTheme="minorAscii"/>
          <w:sz w:val="24"/>
          <w:szCs w:val="24"/>
          <w:lang w:eastAsia="en-IN"/>
        </w:rPr>
      </w:pPr>
    </w:p>
    <w:p w14:paraId="5EDBC4EB">
      <w:pPr>
        <w:spacing w:before="100" w:beforeAutospacing="1" w:after="100" w:afterAutospacing="1" w:line="240" w:lineRule="auto"/>
        <w:jc w:val="both"/>
        <w:rPr>
          <w:rFonts w:hint="default" w:asciiTheme="minorAscii" w:hAnsiTheme="minorAscii"/>
          <w:lang w:val="en-US"/>
        </w:rPr>
      </w:pPr>
      <w:r>
        <w:rPr>
          <w:rFonts w:hint="default" w:eastAsia="Times New Roman" w:asciiTheme="minorAscii" w:hAnsiTheme="minorAscii"/>
          <w:b/>
          <w:bCs/>
          <w:sz w:val="24"/>
          <w:szCs w:val="24"/>
          <w:lang w:eastAsia="en-IN"/>
        </w:rPr>
        <w:t>2. Model Building and Hyperparameter Tuning Using GridSearchCV</w:t>
      </w:r>
    </w:p>
    <w:p w14:paraId="0A6508EB">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eastAsia="en-IN"/>
        </w:rPr>
        <w:t>a.  Random Forest</w:t>
      </w:r>
    </w:p>
    <w:p w14:paraId="0B0C4AD4">
      <w:pPr>
        <w:spacing w:before="100" w:beforeAutospacing="1" w:after="100" w:afterAutospacing="1" w:line="240" w:lineRule="auto"/>
        <w:ind w:left="360"/>
        <w:jc w:val="both"/>
        <w:rPr>
          <w:rFonts w:hint="default" w:eastAsia="Times New Roman" w:asciiTheme="minorAscii" w:hAnsiTheme="minorAscii"/>
          <w:sz w:val="24"/>
          <w:szCs w:val="24"/>
          <w:lang w:val="en-US" w:eastAsia="en-IN"/>
        </w:rPr>
      </w:pPr>
      <w:r>
        <w:rPr>
          <w:rFonts w:hint="default" w:eastAsia="Times New Roman" w:asciiTheme="minorAscii" w:hAnsiTheme="minorAscii"/>
          <w:sz w:val="24"/>
          <w:szCs w:val="24"/>
          <w:lang w:val="en-US" w:eastAsia="en-IN"/>
        </w:rPr>
        <w:t>b</w:t>
      </w:r>
      <w:r>
        <w:rPr>
          <w:rFonts w:hint="default" w:eastAsia="Times New Roman" w:asciiTheme="minorAscii" w:hAnsiTheme="minorAscii"/>
          <w:sz w:val="24"/>
          <w:szCs w:val="24"/>
          <w:lang w:eastAsia="en-IN"/>
        </w:rPr>
        <w:t xml:space="preserve">. </w:t>
      </w:r>
      <w:r>
        <w:rPr>
          <w:rFonts w:hint="default" w:eastAsia="Times New Roman" w:asciiTheme="minorAscii" w:hAnsiTheme="minorAscii"/>
          <w:sz w:val="24"/>
          <w:szCs w:val="24"/>
          <w:lang w:val="en-US" w:eastAsia="en-IN"/>
        </w:rPr>
        <w:t>LSTM</w:t>
      </w:r>
    </w:p>
    <w:p w14:paraId="51285D3C">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val="en-US" w:eastAsia="en-IN"/>
        </w:rPr>
        <w:t>c</w:t>
      </w:r>
      <w:r>
        <w:rPr>
          <w:rFonts w:hint="default" w:eastAsia="Times New Roman" w:asciiTheme="minorAscii" w:hAnsiTheme="minorAscii"/>
          <w:sz w:val="24"/>
          <w:szCs w:val="24"/>
          <w:lang w:eastAsia="en-IN"/>
        </w:rPr>
        <w:t>. K-Nearest Neighbors (KNN)</w:t>
      </w:r>
    </w:p>
    <w:p w14:paraId="5501CA59">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val="en-US" w:eastAsia="en-IN"/>
        </w:rPr>
        <w:t>d</w:t>
      </w:r>
      <w:r>
        <w:rPr>
          <w:rFonts w:hint="default" w:eastAsia="Times New Roman" w:asciiTheme="minorAscii" w:hAnsiTheme="minorAscii"/>
          <w:sz w:val="24"/>
          <w:szCs w:val="24"/>
          <w:lang w:eastAsia="en-IN"/>
        </w:rPr>
        <w:t>. Artificial Neural Network (ANN)</w:t>
      </w:r>
    </w:p>
    <w:p w14:paraId="4BC11EC5">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val="en-US" w:eastAsia="en-IN"/>
        </w:rPr>
        <w:t>e</w:t>
      </w:r>
      <w:r>
        <w:rPr>
          <w:rFonts w:hint="default" w:eastAsia="Times New Roman" w:asciiTheme="minorAscii" w:hAnsiTheme="minorAscii"/>
          <w:sz w:val="24"/>
          <w:szCs w:val="24"/>
          <w:lang w:eastAsia="en-IN"/>
        </w:rPr>
        <w:t>. Decision Tree (DT)</w:t>
      </w:r>
    </w:p>
    <w:p w14:paraId="2C6A57A5">
      <w:pPr>
        <w:spacing w:before="100" w:beforeAutospacing="1" w:after="100" w:afterAutospacing="1" w:line="240" w:lineRule="auto"/>
        <w:jc w:val="both"/>
        <w:rPr>
          <w:rFonts w:hint="default" w:eastAsia="Times New Roman" w:asciiTheme="minorAscii" w:hAnsiTheme="minorAscii"/>
          <w:b/>
          <w:bCs/>
          <w:sz w:val="24"/>
          <w:szCs w:val="24"/>
          <w:lang w:val="en-US" w:eastAsia="en-IN"/>
        </w:rPr>
      </w:pPr>
    </w:p>
    <w:p w14:paraId="4006B2D8">
      <w:pPr>
        <w:spacing w:before="100" w:beforeAutospacing="1" w:after="100" w:afterAutospacing="1" w:line="240" w:lineRule="auto"/>
        <w:jc w:val="both"/>
        <w:rPr>
          <w:rFonts w:hint="default" w:eastAsia="Times New Roman" w:asciiTheme="minorAscii" w:hAnsiTheme="minorAscii"/>
          <w:b/>
          <w:bCs/>
          <w:sz w:val="24"/>
          <w:szCs w:val="24"/>
          <w:lang w:eastAsia="en-IN"/>
        </w:rPr>
      </w:pPr>
      <w:r>
        <w:rPr>
          <w:rFonts w:hint="default" w:eastAsia="Times New Roman" w:asciiTheme="minorAscii" w:hAnsiTheme="minorAscii"/>
          <w:b/>
          <w:bCs/>
          <w:sz w:val="24"/>
          <w:szCs w:val="24"/>
          <w:lang w:val="en-US" w:eastAsia="en-IN"/>
        </w:rPr>
        <w:t>3</w:t>
      </w:r>
      <w:r>
        <w:rPr>
          <w:rFonts w:hint="default" w:eastAsia="Times New Roman" w:asciiTheme="minorAscii" w:hAnsiTheme="minorAscii"/>
          <w:b/>
          <w:bCs/>
          <w:sz w:val="24"/>
          <w:szCs w:val="24"/>
          <w:lang w:eastAsia="en-IN"/>
        </w:rPr>
        <w:t>. Model Prediction and Evaluation:</w:t>
      </w:r>
    </w:p>
    <w:p w14:paraId="7C460517">
      <w:pPr>
        <w:spacing w:before="100" w:beforeAutospacing="1" w:after="100" w:afterAutospacing="1" w:line="240" w:lineRule="auto"/>
        <w:ind w:left="360"/>
        <w:jc w:val="both"/>
        <w:rPr>
          <w:rFonts w:hint="default" w:eastAsia="Times New Roman" w:asciiTheme="minorAscii" w:hAnsiTheme="minorAscii"/>
          <w:sz w:val="24"/>
          <w:szCs w:val="24"/>
          <w:lang w:eastAsia="en-IN"/>
        </w:rPr>
      </w:pPr>
      <w:r>
        <w:rPr>
          <w:rFonts w:hint="default" w:eastAsia="Times New Roman" w:asciiTheme="minorAscii" w:hAnsiTheme="minorAscii"/>
          <w:sz w:val="24"/>
          <w:szCs w:val="24"/>
          <w:lang w:eastAsia="en-IN"/>
        </w:rPr>
        <w:t>For each model, after fitting,  predicted on the test set and evaluated the performance using metrics such as accuracy, precision, recall, F1-score, and confusion matrices.</w:t>
      </w:r>
    </w:p>
    <w:p w14:paraId="2CE1A471">
      <w:pPr>
        <w:spacing w:before="100" w:beforeAutospacing="1" w:after="100" w:afterAutospacing="1" w:line="240" w:lineRule="auto"/>
        <w:jc w:val="both"/>
        <w:rPr>
          <w:rFonts w:hint="default" w:eastAsia="Times New Roman" w:asciiTheme="minorAscii" w:hAnsiTheme="minorAscii"/>
          <w:sz w:val="24"/>
          <w:szCs w:val="24"/>
          <w:lang w:eastAsia="en-IN"/>
        </w:rPr>
      </w:pPr>
    </w:p>
    <w:p w14:paraId="722B2D0F">
      <w:pPr>
        <w:spacing w:before="100" w:beforeAutospacing="1" w:after="100" w:afterAutospacing="1" w:line="240" w:lineRule="auto"/>
        <w:ind w:left="360"/>
        <w:jc w:val="both"/>
        <w:rPr>
          <w:rFonts w:hint="default" w:eastAsia="Times New Roman" w:asciiTheme="minorAscii" w:hAnsiTheme="minorAscii"/>
          <w:sz w:val="24"/>
          <w:szCs w:val="24"/>
          <w:lang w:eastAsia="en-IN"/>
        </w:rPr>
      </w:pPr>
    </w:p>
    <w:p w14:paraId="030300DE">
      <w:pPr>
        <w:pStyle w:val="4"/>
        <w:spacing w:line="276" w:lineRule="auto"/>
        <w:jc w:val="both"/>
        <w:rPr>
          <w:rFonts w:hint="default" w:eastAsia="Times New Roman" w:cs="Times New Roman" w:asciiTheme="minorAscii" w:hAnsiTheme="minorAscii"/>
          <w:b/>
          <w:sz w:val="28"/>
          <w:szCs w:val="24"/>
          <w:lang w:eastAsia="en-IN"/>
        </w:rPr>
      </w:pPr>
    </w:p>
    <w:p w14:paraId="14F97DDF">
      <w:pPr>
        <w:pStyle w:val="4"/>
        <w:spacing w:line="276" w:lineRule="auto"/>
        <w:jc w:val="both"/>
        <w:rPr>
          <w:rFonts w:hint="default" w:eastAsia="Times New Roman" w:cs="Times New Roman" w:asciiTheme="minorAscii" w:hAnsiTheme="minorAscii"/>
          <w:b/>
          <w:sz w:val="28"/>
          <w:szCs w:val="24"/>
          <w:lang w:eastAsia="en-IN"/>
        </w:rPr>
      </w:pPr>
    </w:p>
    <w:p w14:paraId="60FA612E">
      <w:pPr>
        <w:pStyle w:val="4"/>
        <w:spacing w:line="276" w:lineRule="auto"/>
        <w:jc w:val="both"/>
        <w:rPr>
          <w:rFonts w:hint="default" w:eastAsia="Times New Roman" w:cs="Times New Roman" w:asciiTheme="minorAscii" w:hAnsiTheme="minorAscii"/>
          <w:b/>
          <w:sz w:val="28"/>
          <w:szCs w:val="24"/>
          <w:lang w:eastAsia="en-IN"/>
        </w:rPr>
      </w:pPr>
    </w:p>
    <w:p w14:paraId="6AF11051">
      <w:pPr>
        <w:pStyle w:val="4"/>
        <w:spacing w:line="276" w:lineRule="auto"/>
        <w:jc w:val="both"/>
        <w:rPr>
          <w:rFonts w:hint="default" w:eastAsia="Times New Roman" w:cs="Times New Roman" w:asciiTheme="minorAscii" w:hAnsiTheme="minorAscii"/>
          <w:b/>
          <w:sz w:val="28"/>
          <w:szCs w:val="24"/>
          <w:lang w:eastAsia="en-IN"/>
        </w:rPr>
      </w:pPr>
    </w:p>
    <w:p w14:paraId="6686DAFF">
      <w:pPr>
        <w:pStyle w:val="4"/>
        <w:spacing w:line="276" w:lineRule="auto"/>
        <w:jc w:val="both"/>
        <w:rPr>
          <w:rFonts w:hint="default" w:eastAsia="Times New Roman" w:cs="Times New Roman" w:asciiTheme="minorAscii" w:hAnsiTheme="minorAscii"/>
          <w:b/>
          <w:sz w:val="28"/>
          <w:szCs w:val="24"/>
          <w:lang w:eastAsia="en-IN"/>
        </w:rPr>
      </w:pPr>
    </w:p>
    <w:p w14:paraId="4EEA689A">
      <w:pPr>
        <w:pStyle w:val="4"/>
        <w:spacing w:line="276" w:lineRule="auto"/>
        <w:jc w:val="both"/>
        <w:rPr>
          <w:rFonts w:hint="default" w:cs="Times New Roman" w:asciiTheme="minorAscii" w:hAnsiTheme="minorAscii"/>
          <w:b/>
          <w:sz w:val="28"/>
          <w:szCs w:val="24"/>
          <w:lang w:val="en-US" w:eastAsia="en-IN"/>
        </w:rPr>
      </w:pPr>
    </w:p>
    <w:p w14:paraId="134AD883">
      <w:pPr>
        <w:pStyle w:val="4"/>
        <w:spacing w:line="276" w:lineRule="auto"/>
        <w:jc w:val="center"/>
        <w:rPr>
          <w:rFonts w:hint="default" w:eastAsia="Times New Roman" w:cs="Times New Roman" w:asciiTheme="minorAscii" w:hAnsiTheme="minorAscii"/>
          <w:b/>
          <w:sz w:val="28"/>
          <w:szCs w:val="24"/>
          <w:lang w:val="en-US" w:eastAsia="en-IN"/>
        </w:rPr>
      </w:pPr>
      <w:r>
        <w:rPr>
          <w:rFonts w:hint="default" w:cs="Times New Roman" w:asciiTheme="minorAscii" w:hAnsiTheme="minorAscii"/>
          <w:b/>
          <w:sz w:val="28"/>
          <w:szCs w:val="24"/>
          <w:lang w:val="en-US" w:eastAsia="en-IN"/>
        </w:rPr>
        <w:t>Architecture Diagram</w:t>
      </w:r>
    </w:p>
    <w:p w14:paraId="7C917D0C">
      <w:pPr>
        <w:pStyle w:val="4"/>
        <w:spacing w:line="276" w:lineRule="auto"/>
        <w:jc w:val="both"/>
        <w:rPr>
          <w:rFonts w:hint="default" w:eastAsia="Times New Roman" w:cs="Times New Roman" w:asciiTheme="minorAscii" w:hAnsiTheme="minorAscii"/>
          <w:b/>
          <w:sz w:val="28"/>
          <w:szCs w:val="24"/>
          <w:lang w:eastAsia="en-IN"/>
        </w:rPr>
      </w:pPr>
      <w:r>
        <w:rPr>
          <w:rFonts w:hint="default" w:eastAsia="Times New Roman" w:cs="Times New Roman" w:asciiTheme="minorAscii" w:hAnsiTheme="minorAscii"/>
          <w:b/>
          <w:sz w:val="28"/>
          <w:szCs w:val="24"/>
          <w:lang w:eastAsia="en-IN"/>
        </w:rPr>
        <w:drawing>
          <wp:inline distT="0" distB="0" distL="0" distR="0">
            <wp:extent cx="5731510" cy="7422515"/>
            <wp:effectExtent l="0" t="0" r="1397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7422515"/>
                    </a:xfrm>
                    <a:prstGeom prst="rect">
                      <a:avLst/>
                    </a:prstGeom>
                  </pic:spPr>
                </pic:pic>
              </a:graphicData>
            </a:graphic>
          </wp:inline>
        </w:drawing>
      </w:r>
      <w:bookmarkStart w:id="0" w:name="_GoBack"/>
      <w:bookmarkEnd w:id="0"/>
    </w:p>
    <w:p w14:paraId="300F4713">
      <w:pPr>
        <w:pStyle w:val="4"/>
        <w:spacing w:line="276" w:lineRule="auto"/>
        <w:jc w:val="both"/>
        <w:rPr>
          <w:rFonts w:hint="default" w:eastAsia="Times New Roman" w:cs="Times New Roman" w:asciiTheme="minorAscii" w:hAnsiTheme="minorAscii"/>
          <w:b/>
          <w:sz w:val="28"/>
          <w:szCs w:val="24"/>
          <w:lang w:eastAsia="en-IN"/>
        </w:rPr>
      </w:pPr>
    </w:p>
    <w:p w14:paraId="1F80614C">
      <w:pPr>
        <w:pStyle w:val="4"/>
        <w:spacing w:line="276" w:lineRule="auto"/>
        <w:jc w:val="both"/>
        <w:rPr>
          <w:rFonts w:hint="default" w:eastAsia="Times New Roman" w:cs="Times New Roman" w:asciiTheme="minorAscii" w:hAnsiTheme="minorAscii"/>
          <w:b/>
          <w:sz w:val="28"/>
          <w:szCs w:val="24"/>
          <w:lang w:val="en-US" w:eastAsia="en-IN"/>
        </w:rPr>
      </w:pPr>
    </w:p>
    <w:p w14:paraId="5B77D8CB">
      <w:pPr>
        <w:spacing w:before="100" w:beforeAutospacing="1" w:after="100" w:afterAutospacing="1" w:line="276" w:lineRule="auto"/>
        <w:rPr>
          <w:rFonts w:hint="default" w:eastAsia="Times New Roman" w:cs="Times New Roman" w:asciiTheme="minorAscii" w:hAnsiTheme="minorAscii"/>
          <w:b/>
          <w:sz w:val="28"/>
          <w:szCs w:val="24"/>
          <w:lang w:eastAsia="en-IN"/>
        </w:rPr>
      </w:pPr>
      <w:r>
        <w:rPr>
          <w:rFonts w:hint="default" w:eastAsia="Times New Roman" w:cs="Times New Roman" w:asciiTheme="minorAscii" w:hAnsiTheme="minorAscii"/>
          <w:b/>
          <w:sz w:val="28"/>
          <w:szCs w:val="24"/>
          <w:lang w:eastAsia="en-IN"/>
        </w:rPr>
        <w:t>TOOLS AND TECHNOLOGIES USED:</w:t>
      </w:r>
    </w:p>
    <w:p w14:paraId="6FF26A7C">
      <w:pPr>
        <w:numPr>
          <w:ilvl w:val="0"/>
          <w:numId w:val="3"/>
        </w:numPr>
        <w:spacing w:before="100" w:beforeAutospacing="1" w:after="100" w:afterAutospacing="1" w:line="276" w:lineRule="auto"/>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color w:val="01003B"/>
          <w:sz w:val="24"/>
          <w:szCs w:val="24"/>
          <w:lang w:eastAsia="en-IN"/>
        </w:rPr>
        <w:t>Python for data preprocessing, analysis, and model creation/generation (using Pandas, Numpy, Matplotlib, scikit-learn, and TensorFlow libraries)</w:t>
      </w:r>
    </w:p>
    <w:p w14:paraId="73D459E1">
      <w:pPr>
        <w:numPr>
          <w:ilvl w:val="0"/>
          <w:numId w:val="3"/>
        </w:numPr>
        <w:spacing w:before="100" w:beforeAutospacing="1" w:after="100" w:afterAutospacing="1" w:line="276" w:lineRule="auto"/>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color w:val="01003B"/>
          <w:sz w:val="24"/>
          <w:szCs w:val="24"/>
          <w:lang w:eastAsia="en-IN"/>
        </w:rPr>
        <w:t>Google Colab for training the model</w:t>
      </w:r>
    </w:p>
    <w:p w14:paraId="24BF0879">
      <w:pPr>
        <w:numPr>
          <w:ilvl w:val="0"/>
          <w:numId w:val="3"/>
        </w:numPr>
        <w:spacing w:before="100" w:beforeAutospacing="1" w:after="100" w:afterAutospacing="1" w:line="276" w:lineRule="auto"/>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color w:val="01003B"/>
          <w:sz w:val="24"/>
          <w:szCs w:val="24"/>
          <w:lang w:eastAsia="en-IN"/>
        </w:rPr>
        <w:t>Flask to run and manage backend services</w:t>
      </w:r>
    </w:p>
    <w:p w14:paraId="46F4D058">
      <w:pPr>
        <w:numPr>
          <w:ilvl w:val="0"/>
          <w:numId w:val="3"/>
        </w:numPr>
        <w:spacing w:before="100" w:beforeAutospacing="1" w:after="100" w:afterAutospacing="1" w:line="276" w:lineRule="auto"/>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color w:val="01003B"/>
          <w:sz w:val="24"/>
          <w:szCs w:val="24"/>
          <w:lang w:eastAsia="en-IN"/>
        </w:rPr>
        <w:t>Unity/Vuforia for AR and VR technology</w:t>
      </w:r>
    </w:p>
    <w:p w14:paraId="4E44A164">
      <w:pPr>
        <w:numPr>
          <w:ilvl w:val="0"/>
          <w:numId w:val="3"/>
        </w:numPr>
        <w:spacing w:before="100" w:beforeAutospacing="1" w:after="100" w:afterAutospacing="1" w:line="276" w:lineRule="auto"/>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color w:val="01003B"/>
          <w:sz w:val="24"/>
          <w:szCs w:val="24"/>
          <w:lang w:eastAsia="en-IN"/>
        </w:rPr>
        <w:t>Git/GitHub for version control</w:t>
      </w:r>
    </w:p>
    <w:p w14:paraId="1709B279">
      <w:pPr>
        <w:numPr>
          <w:ilvl w:val="0"/>
          <w:numId w:val="3"/>
        </w:numPr>
        <w:spacing w:before="100" w:beforeAutospacing="1" w:after="100" w:afterAutospacing="1" w:line="276" w:lineRule="auto"/>
        <w:rPr>
          <w:rFonts w:hint="default" w:eastAsia="Times New Roman" w:cs="Times New Roman" w:asciiTheme="minorAscii" w:hAnsiTheme="minorAscii"/>
          <w:sz w:val="24"/>
          <w:szCs w:val="24"/>
          <w:lang w:eastAsia="en-IN"/>
        </w:rPr>
      </w:pPr>
      <w:r>
        <w:rPr>
          <w:rFonts w:hint="default" w:eastAsia="Times New Roman" w:cs="Times New Roman" w:asciiTheme="minorAscii" w:hAnsiTheme="minorAscii"/>
          <w:color w:val="01003B"/>
          <w:sz w:val="24"/>
          <w:szCs w:val="24"/>
          <w:lang w:eastAsia="en-IN"/>
        </w:rPr>
        <w:t>HMT Device for implementing AR and VR experiences</w:t>
      </w:r>
    </w:p>
    <w:p w14:paraId="3E379165">
      <w:pPr>
        <w:pStyle w:val="4"/>
        <w:spacing w:line="276" w:lineRule="auto"/>
        <w:jc w:val="both"/>
        <w:rPr>
          <w:rFonts w:hint="default" w:asciiTheme="minorAscii" w:hAnsiTheme="minorAscii"/>
          <w:lang w:val="en-US"/>
        </w:rPr>
      </w:pPr>
    </w:p>
    <w:p w14:paraId="20DAF942">
      <w:pPr>
        <w:pStyle w:val="4"/>
        <w:spacing w:line="276" w:lineRule="auto"/>
        <w:jc w:val="both"/>
        <w:rPr>
          <w:rFonts w:hint="default" w:asciiTheme="minorAscii" w:hAnsiTheme="minorAscii"/>
          <w:lang w:val="en-US"/>
        </w:rPr>
      </w:pPr>
    </w:p>
    <w:p w14:paraId="56E84154">
      <w:pPr>
        <w:pStyle w:val="4"/>
        <w:spacing w:line="276" w:lineRule="auto"/>
        <w:jc w:val="both"/>
        <w:rPr>
          <w:rFonts w:hint="default" w:asciiTheme="minorAscii" w:hAnsiTheme="minorAscii"/>
          <w:lang w:val="en-US"/>
        </w:rPr>
      </w:pPr>
    </w:p>
    <w:p w14:paraId="4E6F28C0">
      <w:pPr>
        <w:rPr>
          <w:rFonts w:hint="default" w:asciiTheme="minorAscii" w:hAnsiTheme="minorAscii"/>
        </w:rPr>
      </w:pPr>
    </w:p>
    <w:sectPr>
      <w:pgSz w:w="11906" w:h="16838"/>
      <w:pgMar w:top="1440" w:right="1080" w:bottom="144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924B95"/>
    <w:multiLevelType w:val="multilevel"/>
    <w:tmpl w:val="11924B9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7CC3CF5"/>
    <w:multiLevelType w:val="singleLevel"/>
    <w:tmpl w:val="17CC3CF5"/>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77694A42"/>
    <w:multiLevelType w:val="multilevel"/>
    <w:tmpl w:val="77694A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CE79FB"/>
    <w:rsid w:val="00415021"/>
    <w:rsid w:val="024451FF"/>
    <w:rsid w:val="13CE79FB"/>
    <w:rsid w:val="18E44A63"/>
    <w:rsid w:val="2FFE70AB"/>
    <w:rsid w:val="30A844DF"/>
    <w:rsid w:val="368C0490"/>
    <w:rsid w:val="50B057F0"/>
    <w:rsid w:val="589F24ED"/>
    <w:rsid w:val="63C70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2024-09-18T05:55:00Z</dcterms:created>
  <dc:creator>Praveen</dc:creator>
  <cp:lastModifiedBy>Praveen</cp:lastModifiedBy>
  <dcterms:modified xsi:type="dcterms:W3CDTF">2024-09-18T06:19:14Z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32C44FDA2E094151B9AB62FE59130C64_11</vt:lpwstr>
  </property>
</Properties>
</file>