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2CFF1" w14:textId="0AC8DED4" w:rsidR="00850941" w:rsidRDefault="00850941" w:rsidP="00850941">
      <w:pPr>
        <w:rPr>
          <w:b/>
          <w:bCs/>
        </w:rPr>
      </w:pPr>
      <w:r w:rsidRPr="00850941">
        <w:rPr>
          <w:b/>
          <w:bCs/>
        </w:rPr>
        <w:t>Hadoop YARN Architecture</w:t>
      </w:r>
      <w:r>
        <w:rPr>
          <w:b/>
          <w:bCs/>
        </w:rPr>
        <w:t xml:space="preserve"> : </w:t>
      </w:r>
    </w:p>
    <w:p w14:paraId="53E2266C" w14:textId="283D85B8" w:rsidR="00850941" w:rsidRDefault="00850941" w:rsidP="00850941">
      <w:pPr>
        <w:pStyle w:val="ListParagraph"/>
        <w:numPr>
          <w:ilvl w:val="0"/>
          <w:numId w:val="2"/>
        </w:numPr>
      </w:pPr>
      <w:r w:rsidRPr="00850941">
        <w:t xml:space="preserve">YARN (Yet Another Resource Negotiator) architecture is a core component of Apache Hadoop's ecosystem, introduced in Hadoop 2.x. </w:t>
      </w:r>
    </w:p>
    <w:p w14:paraId="7A93CF5B" w14:textId="33ED7A40" w:rsidR="00850941" w:rsidRPr="00850941" w:rsidRDefault="00850941" w:rsidP="00850941">
      <w:pPr>
        <w:pStyle w:val="ListParagraph"/>
        <w:numPr>
          <w:ilvl w:val="0"/>
          <w:numId w:val="2"/>
        </w:numPr>
      </w:pPr>
      <w:r w:rsidRPr="00850941">
        <w:t>It enhances the MapReduce framework by decoupling resource management and job scheduling. This allows for more efficient cluster utilization and supports multiple data processing frameworks.</w:t>
      </w:r>
    </w:p>
    <w:p w14:paraId="64DC0CE5" w14:textId="477045F3" w:rsidR="00850941" w:rsidRPr="00850941" w:rsidRDefault="00850941" w:rsidP="00850941">
      <w:pPr>
        <w:pStyle w:val="ListParagraph"/>
        <w:numPr>
          <w:ilvl w:val="0"/>
          <w:numId w:val="2"/>
        </w:numPr>
      </w:pPr>
      <w:r w:rsidRPr="00850941">
        <w:t>Initially described as a "Redesigned Resource Manager," it has since evolved into a large-scale distributed operating system for Big Data processing. </w:t>
      </w:r>
    </w:p>
    <w:p w14:paraId="493DAD56" w14:textId="4898A717" w:rsidR="00F479DE" w:rsidRPr="002F4B49" w:rsidRDefault="002F4B49">
      <w:pPr>
        <w:rPr>
          <w:b/>
          <w:bCs/>
        </w:rPr>
      </w:pPr>
      <w:r w:rsidRPr="002F4B49">
        <w:rPr>
          <w:b/>
          <w:bCs/>
        </w:rPr>
        <w:t xml:space="preserve">Architecture : </w:t>
      </w:r>
    </w:p>
    <w:p w14:paraId="668ED09F" w14:textId="11EC2A6E" w:rsidR="002F4B49" w:rsidRDefault="002F4B49" w:rsidP="002F4B49">
      <w:r>
        <w:rPr>
          <w:noProof/>
        </w:rPr>
        <w:drawing>
          <wp:inline distT="0" distB="0" distL="0" distR="0" wp14:anchorId="438A5B30" wp14:editId="78556A74">
            <wp:extent cx="3253606" cy="2377635"/>
            <wp:effectExtent l="0" t="0" r="4445" b="3810"/>
            <wp:docPr id="608523949" name="Picture 1" descr="Hadoop Yar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Yarn Archite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03" cy="23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070F" w:rsidRPr="001F070F">
        <w:t xml:space="preserve"> </w:t>
      </w:r>
      <w:r w:rsidR="001F070F">
        <w:rPr>
          <w:noProof/>
        </w:rPr>
        <w:drawing>
          <wp:inline distT="0" distB="0" distL="0" distR="0" wp14:anchorId="55680D5D" wp14:editId="5339E40F">
            <wp:extent cx="2575560" cy="1882140"/>
            <wp:effectExtent l="0" t="0" r="0" b="3810"/>
            <wp:docPr id="2057029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025" cy="188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9244" w14:textId="1F219646" w:rsidR="002F4B49" w:rsidRPr="002F4B49" w:rsidRDefault="002F4B49" w:rsidP="002F4B49">
      <w:r w:rsidRPr="002F4B49">
        <w:t>The main components of YARN architecture include: </w:t>
      </w:r>
    </w:p>
    <w:p w14:paraId="1E7E1082" w14:textId="0FE06414" w:rsidR="002F4B49" w:rsidRPr="002F4B49" w:rsidRDefault="002F4B49" w:rsidP="002F4B49">
      <w:pPr>
        <w:pStyle w:val="ListParagraph"/>
        <w:numPr>
          <w:ilvl w:val="0"/>
          <w:numId w:val="4"/>
        </w:numPr>
      </w:pPr>
      <w:r w:rsidRPr="002F4B49">
        <w:rPr>
          <w:b/>
          <w:bCs/>
        </w:rPr>
        <w:t>Client:</w:t>
      </w:r>
      <w:r w:rsidRPr="002F4B49">
        <w:t> It submits map-reduce jobs.</w:t>
      </w:r>
    </w:p>
    <w:p w14:paraId="7BE55C41" w14:textId="77777777" w:rsidR="004329AC" w:rsidRDefault="002F4B49" w:rsidP="002F4B49">
      <w:pPr>
        <w:pStyle w:val="ListParagraph"/>
        <w:numPr>
          <w:ilvl w:val="0"/>
          <w:numId w:val="4"/>
        </w:numPr>
      </w:pPr>
      <w:r w:rsidRPr="002F4B49">
        <w:rPr>
          <w:b/>
          <w:bCs/>
        </w:rPr>
        <w:t>Resource Manager:</w:t>
      </w:r>
      <w:r w:rsidRPr="002F4B49">
        <w:t xml:space="preserve"> It is the master daemon of YARN and is responsible for resource assignment and management among all the applications. </w:t>
      </w:r>
    </w:p>
    <w:p w14:paraId="599A8DBC" w14:textId="07A9105C" w:rsidR="002F4B49" w:rsidRDefault="002F4B49" w:rsidP="004329AC">
      <w:pPr>
        <w:pStyle w:val="ListParagraph"/>
      </w:pPr>
      <w:r w:rsidRPr="002F4B49">
        <w:t>Whenever it receives a processing request, it forwards it to the corresponding node manager and allocates resources for the completion of the request accordingly. It has two major components:</w:t>
      </w:r>
    </w:p>
    <w:p w14:paraId="6CB7EE1A" w14:textId="359ABE0D" w:rsidR="002F4B49" w:rsidRPr="002F4B49" w:rsidRDefault="002F4B49" w:rsidP="002F4B49">
      <w:pPr>
        <w:pStyle w:val="ListParagraph"/>
        <w:numPr>
          <w:ilvl w:val="0"/>
          <w:numId w:val="6"/>
        </w:numPr>
      </w:pPr>
      <w:r w:rsidRPr="002F4B49">
        <w:rPr>
          <w:b/>
          <w:bCs/>
        </w:rPr>
        <w:t>Scheduler</w:t>
      </w:r>
      <w:r w:rsidRPr="002F4B49">
        <w:t>: Allocates resources to applications based on availability but does not monitor or restart tasks. Supports plugins like Capacity Scheduler and Fair Scheduler for resource partitioning.</w:t>
      </w:r>
    </w:p>
    <w:p w14:paraId="78B09E07" w14:textId="0C79DAE2" w:rsidR="002F4B49" w:rsidRDefault="002F4B49" w:rsidP="002F4B49">
      <w:pPr>
        <w:pStyle w:val="ListParagraph"/>
        <w:numPr>
          <w:ilvl w:val="0"/>
          <w:numId w:val="6"/>
        </w:numPr>
      </w:pPr>
      <w:r w:rsidRPr="002F4B49">
        <w:rPr>
          <w:b/>
          <w:bCs/>
        </w:rPr>
        <w:t>Application Manager</w:t>
      </w:r>
      <w:r w:rsidRPr="002F4B49">
        <w:t>: Handles application submission, negotiates the first container from the Resource Manager, and restarts the Application Master container if a failure occurs.</w:t>
      </w:r>
    </w:p>
    <w:p w14:paraId="23A5832E" w14:textId="77777777" w:rsidR="00403C3C" w:rsidRDefault="004329AC" w:rsidP="00403C3C">
      <w:pPr>
        <w:pStyle w:val="ListParagraph"/>
        <w:numPr>
          <w:ilvl w:val="0"/>
          <w:numId w:val="7"/>
        </w:numPr>
      </w:pPr>
      <w:r w:rsidRPr="004329AC">
        <w:rPr>
          <w:b/>
          <w:bCs/>
        </w:rPr>
        <w:t>Node Manager:</w:t>
      </w:r>
      <w:r w:rsidRPr="004329AC">
        <w:t> It take care of individual node on Hadoop cluster and manages application and workflow and that particular node. Its primary job is to keep-up with the Resource Manager.</w:t>
      </w:r>
    </w:p>
    <w:p w14:paraId="1DAC6785" w14:textId="77777777" w:rsidR="00403C3C" w:rsidRDefault="004329AC" w:rsidP="00403C3C">
      <w:pPr>
        <w:ind w:left="720"/>
      </w:pPr>
      <w:r w:rsidRPr="004329AC">
        <w:t>Monitoring resource usage, handling log management, and terminating containers as directed by the Resource Manager.</w:t>
      </w:r>
    </w:p>
    <w:p w14:paraId="173F8C71" w14:textId="331A93FF" w:rsidR="004329AC" w:rsidRDefault="004329AC" w:rsidP="00403C3C">
      <w:pPr>
        <w:pStyle w:val="ListParagraph"/>
      </w:pPr>
      <w:r w:rsidRPr="004329AC">
        <w:t>Creating and starting container processes upon requests from the Application Master.</w:t>
      </w:r>
    </w:p>
    <w:p w14:paraId="32C5578A" w14:textId="6CC81F91" w:rsidR="00403C3C" w:rsidRDefault="00403C3C" w:rsidP="00403C3C">
      <w:pPr>
        <w:pStyle w:val="ListParagraph"/>
        <w:numPr>
          <w:ilvl w:val="0"/>
          <w:numId w:val="7"/>
        </w:numPr>
      </w:pPr>
      <w:r w:rsidRPr="00403C3C">
        <w:rPr>
          <w:b/>
          <w:bCs/>
        </w:rPr>
        <w:lastRenderedPageBreak/>
        <w:t>Application Master:</w:t>
      </w:r>
      <w:r>
        <w:t xml:space="preserve"> It</w:t>
      </w:r>
      <w:r w:rsidRPr="00403C3C">
        <w:t xml:space="preserve"> is responsible for negotiating resources with the resource manager, tracking the status and monitoring progress of a single application. </w:t>
      </w:r>
    </w:p>
    <w:p w14:paraId="6355218F" w14:textId="1E279F56" w:rsidR="00403C3C" w:rsidRDefault="00403C3C" w:rsidP="00403C3C">
      <w:pPr>
        <w:pStyle w:val="ListParagraph"/>
      </w:pPr>
      <w:r w:rsidRPr="00403C3C">
        <w:t xml:space="preserve">The application master requests the container from the node manager by sending a Container Launch Context(CLC) which includes everything an application needs to run. </w:t>
      </w:r>
    </w:p>
    <w:p w14:paraId="266FA537" w14:textId="57BC0C6B" w:rsidR="00403C3C" w:rsidRDefault="00403C3C" w:rsidP="00403C3C">
      <w:pPr>
        <w:pStyle w:val="ListParagraph"/>
      </w:pPr>
      <w:r w:rsidRPr="00403C3C">
        <w:t>Once the application is started, it sends the health report to the resource manager from time-to-time.</w:t>
      </w:r>
    </w:p>
    <w:p w14:paraId="4EA114BB" w14:textId="45FDA76C" w:rsidR="00403C3C" w:rsidRDefault="00403C3C" w:rsidP="00403C3C">
      <w:pPr>
        <w:pStyle w:val="ListParagraph"/>
        <w:numPr>
          <w:ilvl w:val="0"/>
          <w:numId w:val="7"/>
        </w:numPr>
      </w:pPr>
      <w:r w:rsidRPr="00403C3C">
        <w:rPr>
          <w:b/>
          <w:bCs/>
        </w:rPr>
        <w:t>Container</w:t>
      </w:r>
      <w:r>
        <w:rPr>
          <w:b/>
          <w:bCs/>
        </w:rPr>
        <w:t xml:space="preserve"> : It</w:t>
      </w:r>
      <w:r w:rsidRPr="00403C3C">
        <w:t xml:space="preserve"> is a unit of allocated physical resources, including RAM, CPU cores, and disk space, on a single node. Containers are launched using a </w:t>
      </w:r>
      <w:r w:rsidRPr="00403C3C">
        <w:rPr>
          <w:b/>
          <w:bCs/>
        </w:rPr>
        <w:t>Container Launch Context (CLC)</w:t>
      </w:r>
      <w:r w:rsidRPr="00403C3C">
        <w:t>, which contains essential information such as environment variables, security tokens, and application dependencies.</w:t>
      </w:r>
    </w:p>
    <w:p w14:paraId="6829CC68" w14:textId="77777777" w:rsidR="001F070F" w:rsidRDefault="001F070F" w:rsidP="001F070F"/>
    <w:p w14:paraId="21170B9D" w14:textId="77777777" w:rsidR="001F070F" w:rsidRPr="001F070F" w:rsidRDefault="001F070F" w:rsidP="001F070F">
      <w:r w:rsidRPr="001F070F">
        <w:rPr>
          <w:b/>
          <w:bCs/>
        </w:rPr>
        <w:t>Application workflow in Hadoop YARN:</w:t>
      </w:r>
      <w:r w:rsidRPr="001F070F">
        <w:t> </w:t>
      </w:r>
    </w:p>
    <w:p w14:paraId="0C253877" w14:textId="77777777" w:rsidR="001F070F" w:rsidRPr="001F070F" w:rsidRDefault="001F070F" w:rsidP="001F070F">
      <w:r w:rsidRPr="001F070F">
        <w:t> </w:t>
      </w:r>
    </w:p>
    <w:p w14:paraId="0AF3EA13" w14:textId="3383CB7E" w:rsidR="001F070F" w:rsidRPr="001F070F" w:rsidRDefault="001F070F" w:rsidP="001F070F">
      <w:r w:rsidRPr="001F070F">
        <w:drawing>
          <wp:inline distT="0" distB="0" distL="0" distR="0" wp14:anchorId="3E6E1B38" wp14:editId="55CA76BC">
            <wp:extent cx="3001455" cy="1866931"/>
            <wp:effectExtent l="0" t="0" r="8890" b="0"/>
            <wp:docPr id="1152957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900" cy="187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70F">
        <w:t xml:space="preserve"> </w:t>
      </w:r>
      <w:r>
        <w:rPr>
          <w:noProof/>
        </w:rPr>
        <w:drawing>
          <wp:inline distT="0" distB="0" distL="0" distR="0" wp14:anchorId="342CDFD9" wp14:editId="61DF7CFA">
            <wp:extent cx="2865120" cy="1874572"/>
            <wp:effectExtent l="0" t="0" r="0" b="0"/>
            <wp:docPr id="824635150" name="Picture 5" descr="Hadoop 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adoop 2.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507" cy="188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AB0D" w14:textId="77777777" w:rsidR="001F070F" w:rsidRPr="001F070F" w:rsidRDefault="001F070F" w:rsidP="001F070F">
      <w:pPr>
        <w:rPr>
          <w:b/>
          <w:bCs/>
        </w:rPr>
      </w:pPr>
      <w:r w:rsidRPr="001F070F">
        <w:rPr>
          <w:b/>
          <w:bCs/>
        </w:rPr>
        <w:t>YARN Workflow Summary</w:t>
      </w:r>
    </w:p>
    <w:p w14:paraId="43CC216F" w14:textId="77777777" w:rsidR="001F070F" w:rsidRPr="001F070F" w:rsidRDefault="001F070F" w:rsidP="001F070F">
      <w:pPr>
        <w:numPr>
          <w:ilvl w:val="0"/>
          <w:numId w:val="8"/>
        </w:numPr>
      </w:pPr>
      <w:r w:rsidRPr="001F070F">
        <w:rPr>
          <w:b/>
          <w:bCs/>
        </w:rPr>
        <w:t>Application Submission</w:t>
      </w:r>
      <w:r w:rsidRPr="001F070F">
        <w:t>: The client submits an application to the Resource Manager.</w:t>
      </w:r>
    </w:p>
    <w:p w14:paraId="092B8827" w14:textId="77777777" w:rsidR="001F070F" w:rsidRPr="001F070F" w:rsidRDefault="001F070F" w:rsidP="001F070F">
      <w:pPr>
        <w:numPr>
          <w:ilvl w:val="0"/>
          <w:numId w:val="8"/>
        </w:numPr>
      </w:pPr>
      <w:r w:rsidRPr="001F070F">
        <w:rPr>
          <w:b/>
          <w:bCs/>
        </w:rPr>
        <w:t>Application Manager Initialization</w:t>
      </w:r>
      <w:r w:rsidRPr="001F070F">
        <w:t>: The Resource Manager allocates a container to start the Application Manager.</w:t>
      </w:r>
    </w:p>
    <w:p w14:paraId="6612F810" w14:textId="77777777" w:rsidR="001F070F" w:rsidRPr="001F070F" w:rsidRDefault="001F070F" w:rsidP="001F070F">
      <w:pPr>
        <w:numPr>
          <w:ilvl w:val="0"/>
          <w:numId w:val="8"/>
        </w:numPr>
      </w:pPr>
      <w:r w:rsidRPr="001F070F">
        <w:rPr>
          <w:b/>
          <w:bCs/>
        </w:rPr>
        <w:t>Registration</w:t>
      </w:r>
      <w:r w:rsidRPr="001F070F">
        <w:t>: The Application Manager registers itself with the Resource Manager.</w:t>
      </w:r>
    </w:p>
    <w:p w14:paraId="00C36AFD" w14:textId="77777777" w:rsidR="001F070F" w:rsidRPr="001F070F" w:rsidRDefault="001F070F" w:rsidP="001F070F">
      <w:pPr>
        <w:numPr>
          <w:ilvl w:val="0"/>
          <w:numId w:val="8"/>
        </w:numPr>
      </w:pPr>
      <w:r w:rsidRPr="001F070F">
        <w:rPr>
          <w:b/>
          <w:bCs/>
        </w:rPr>
        <w:t>Resource Negotiation</w:t>
      </w:r>
      <w:r w:rsidRPr="001F070F">
        <w:t>: The Application Manager negotiates containers from the Resource Manager.</w:t>
      </w:r>
    </w:p>
    <w:p w14:paraId="63EC11F9" w14:textId="77777777" w:rsidR="001F070F" w:rsidRPr="001F070F" w:rsidRDefault="001F070F" w:rsidP="001F070F">
      <w:pPr>
        <w:numPr>
          <w:ilvl w:val="0"/>
          <w:numId w:val="8"/>
        </w:numPr>
      </w:pPr>
      <w:r w:rsidRPr="001F070F">
        <w:rPr>
          <w:b/>
          <w:bCs/>
        </w:rPr>
        <w:t>Container Launch</w:t>
      </w:r>
      <w:r w:rsidRPr="001F070F">
        <w:t>: The Application Manager instructs the Node Manager to launch containers.</w:t>
      </w:r>
    </w:p>
    <w:p w14:paraId="727A61C9" w14:textId="77777777" w:rsidR="001F070F" w:rsidRPr="001F070F" w:rsidRDefault="001F070F" w:rsidP="001F070F">
      <w:pPr>
        <w:numPr>
          <w:ilvl w:val="0"/>
          <w:numId w:val="8"/>
        </w:numPr>
      </w:pPr>
      <w:r w:rsidRPr="001F070F">
        <w:rPr>
          <w:b/>
          <w:bCs/>
        </w:rPr>
        <w:t>Task Execution</w:t>
      </w:r>
      <w:r w:rsidRPr="001F070F">
        <w:t>: The application code executes within the containers.</w:t>
      </w:r>
    </w:p>
    <w:p w14:paraId="5C0649A3" w14:textId="77777777" w:rsidR="001F070F" w:rsidRPr="001F070F" w:rsidRDefault="001F070F" w:rsidP="001F070F">
      <w:pPr>
        <w:numPr>
          <w:ilvl w:val="0"/>
          <w:numId w:val="8"/>
        </w:numPr>
      </w:pPr>
      <w:r w:rsidRPr="001F070F">
        <w:rPr>
          <w:b/>
          <w:bCs/>
        </w:rPr>
        <w:t>Status Monitoring</w:t>
      </w:r>
      <w:r w:rsidRPr="001F070F">
        <w:t>: The client contacts the Resource Manager or Application Manager to monitor the application’s status.</w:t>
      </w:r>
    </w:p>
    <w:p w14:paraId="7D4A3F43" w14:textId="77777777" w:rsidR="001F070F" w:rsidRDefault="001F070F" w:rsidP="001F070F">
      <w:pPr>
        <w:numPr>
          <w:ilvl w:val="0"/>
          <w:numId w:val="8"/>
        </w:numPr>
      </w:pPr>
      <w:r w:rsidRPr="001F070F">
        <w:rPr>
          <w:b/>
          <w:bCs/>
        </w:rPr>
        <w:t>Completion</w:t>
      </w:r>
      <w:r w:rsidRPr="001F070F">
        <w:t>: Upon task completion, the Application Manager unregisters itself from the Resource Manager.</w:t>
      </w:r>
    </w:p>
    <w:p w14:paraId="39E556C2" w14:textId="77777777" w:rsidR="001F070F" w:rsidRPr="001F070F" w:rsidRDefault="001F070F" w:rsidP="001F070F">
      <w:pPr>
        <w:rPr>
          <w:b/>
          <w:bCs/>
        </w:rPr>
      </w:pPr>
      <w:r w:rsidRPr="001F070F">
        <w:rPr>
          <w:b/>
          <w:bCs/>
        </w:rPr>
        <w:lastRenderedPageBreak/>
        <w:t>YARN Features: YARN gained popularity because of the following features- </w:t>
      </w:r>
      <w:r w:rsidRPr="001F070F">
        <w:rPr>
          <w:b/>
          <w:bCs/>
        </w:rPr>
        <w:br/>
        <w:t> </w:t>
      </w:r>
    </w:p>
    <w:p w14:paraId="2E3E1437" w14:textId="77777777" w:rsidR="001F070F" w:rsidRPr="001F070F" w:rsidRDefault="001F070F" w:rsidP="001F070F">
      <w:pPr>
        <w:numPr>
          <w:ilvl w:val="0"/>
          <w:numId w:val="12"/>
        </w:numPr>
      </w:pPr>
      <w:r w:rsidRPr="001F070F">
        <w:rPr>
          <w:b/>
          <w:bCs/>
        </w:rPr>
        <w:t>Scalability: </w:t>
      </w:r>
      <w:r w:rsidRPr="001F070F">
        <w:t>The scheduler in Resource manager of YARN architecture allows Hadoop to extend and manage thousands of nodes and clusters.</w:t>
      </w:r>
    </w:p>
    <w:p w14:paraId="1E9A3D40" w14:textId="0CABB7F9" w:rsidR="001F070F" w:rsidRPr="001F070F" w:rsidRDefault="001F070F" w:rsidP="001F070F">
      <w:pPr>
        <w:numPr>
          <w:ilvl w:val="0"/>
          <w:numId w:val="12"/>
        </w:numPr>
        <w:rPr>
          <w:b/>
          <w:bCs/>
        </w:rPr>
      </w:pPr>
      <w:r w:rsidRPr="001F070F">
        <w:rPr>
          <w:b/>
          <w:bCs/>
        </w:rPr>
        <w:t>Compatibility: </w:t>
      </w:r>
      <w:r w:rsidRPr="001F070F">
        <w:t>YARN supports the existing map-reduce applications without disruptions thus making it compatible with Hadoop 1.0 as well</w:t>
      </w:r>
      <w:r w:rsidRPr="001F070F">
        <w:t xml:space="preserve"> .</w:t>
      </w:r>
    </w:p>
    <w:p w14:paraId="1E2C8DBA" w14:textId="00715A68" w:rsidR="001F070F" w:rsidRPr="001F070F" w:rsidRDefault="001F070F" w:rsidP="001F070F">
      <w:pPr>
        <w:numPr>
          <w:ilvl w:val="0"/>
          <w:numId w:val="12"/>
        </w:numPr>
        <w:rPr>
          <w:b/>
          <w:bCs/>
        </w:rPr>
      </w:pPr>
      <w:r w:rsidRPr="001F070F">
        <w:rPr>
          <w:b/>
          <w:bCs/>
        </w:rPr>
        <w:t>Cluster Utilization:</w:t>
      </w:r>
      <w:r>
        <w:rPr>
          <w:b/>
          <w:bCs/>
        </w:rPr>
        <w:t xml:space="preserve"> </w:t>
      </w:r>
      <w:r w:rsidRPr="001F070F">
        <w:t>Since YARN supports Dynamic utilization of cluster in Hadoop, which enables optimized Cluster Utilization.</w:t>
      </w:r>
    </w:p>
    <w:p w14:paraId="2E45EB5E" w14:textId="77777777" w:rsidR="001F070F" w:rsidRPr="001F070F" w:rsidRDefault="001F070F" w:rsidP="001F070F">
      <w:pPr>
        <w:numPr>
          <w:ilvl w:val="0"/>
          <w:numId w:val="12"/>
        </w:numPr>
      </w:pPr>
      <w:r w:rsidRPr="001F070F">
        <w:rPr>
          <w:b/>
          <w:bCs/>
        </w:rPr>
        <w:t>Multi-tenancy: </w:t>
      </w:r>
      <w:r w:rsidRPr="001F070F">
        <w:t>It allows multiple engine access thus giving organizations a benefit of multi-tenancy.</w:t>
      </w:r>
    </w:p>
    <w:p w14:paraId="0DA4E7DB" w14:textId="77777777" w:rsidR="001F070F" w:rsidRDefault="001F070F" w:rsidP="001F070F">
      <w:pPr>
        <w:rPr>
          <w:b/>
          <w:bCs/>
        </w:rPr>
      </w:pPr>
    </w:p>
    <w:p w14:paraId="6FD1CBAF" w14:textId="24312D55" w:rsidR="001F070F" w:rsidRPr="001F070F" w:rsidRDefault="001F070F" w:rsidP="001F070F">
      <w:pPr>
        <w:rPr>
          <w:b/>
          <w:bCs/>
        </w:rPr>
      </w:pPr>
      <w:r w:rsidRPr="001F070F">
        <w:rPr>
          <w:b/>
          <w:bCs/>
        </w:rPr>
        <w:t>Advantages of YARN</w:t>
      </w:r>
      <w:r>
        <w:rPr>
          <w:b/>
          <w:bCs/>
        </w:rPr>
        <w:t xml:space="preserve"> : </w:t>
      </w:r>
    </w:p>
    <w:p w14:paraId="7F98489F" w14:textId="336CCBC3" w:rsidR="001F070F" w:rsidRPr="001F070F" w:rsidRDefault="001F070F" w:rsidP="001F070F">
      <w:pPr>
        <w:numPr>
          <w:ilvl w:val="0"/>
          <w:numId w:val="9"/>
        </w:numPr>
      </w:pPr>
      <w:r w:rsidRPr="001F070F">
        <w:rPr>
          <w:b/>
          <w:bCs/>
        </w:rPr>
        <w:t>Scalability</w:t>
      </w:r>
      <w:r w:rsidRPr="001F070F">
        <w:t>: Efficiently manages resources in large clusters.</w:t>
      </w:r>
    </w:p>
    <w:p w14:paraId="102700FD" w14:textId="77777777" w:rsidR="001F070F" w:rsidRPr="001F070F" w:rsidRDefault="001F070F" w:rsidP="001F070F">
      <w:pPr>
        <w:numPr>
          <w:ilvl w:val="0"/>
          <w:numId w:val="9"/>
        </w:numPr>
      </w:pPr>
      <w:r w:rsidRPr="001F070F">
        <w:rPr>
          <w:b/>
          <w:bCs/>
        </w:rPr>
        <w:t>Flexibility</w:t>
      </w:r>
      <w:r w:rsidRPr="001F070F">
        <w:t>: Supports various processing frameworks (e.g., MapReduce, Spark, Tez).</w:t>
      </w:r>
    </w:p>
    <w:p w14:paraId="771C5F02" w14:textId="77777777" w:rsidR="001F070F" w:rsidRDefault="001F070F" w:rsidP="001F070F">
      <w:pPr>
        <w:numPr>
          <w:ilvl w:val="0"/>
          <w:numId w:val="9"/>
        </w:numPr>
      </w:pPr>
      <w:r w:rsidRPr="001F070F">
        <w:rPr>
          <w:b/>
          <w:bCs/>
        </w:rPr>
        <w:t>Improved Resource Utilization</w:t>
      </w:r>
      <w:r w:rsidRPr="001F070F">
        <w:t>: Better resource allocation compared to the original Hadoop MapReduce model.</w:t>
      </w:r>
    </w:p>
    <w:p w14:paraId="714C79E8" w14:textId="26752515" w:rsidR="001F070F" w:rsidRPr="001F070F" w:rsidRDefault="001F070F" w:rsidP="001F070F">
      <w:pPr>
        <w:numPr>
          <w:ilvl w:val="0"/>
          <w:numId w:val="9"/>
        </w:numPr>
      </w:pPr>
      <w:r w:rsidRPr="001F070F"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14:ligatures w14:val="none"/>
        </w:rPr>
        <w:t>Security</w:t>
      </w:r>
      <w:r w:rsidRPr="001F070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14:ligatures w14:val="none"/>
        </w:rPr>
        <w:t>:</w:t>
      </w:r>
      <w:r w:rsidRPr="001F070F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  <w:t> </w:t>
      </w:r>
      <w:r w:rsidRPr="001F070F">
        <w:rPr>
          <w:rFonts w:eastAsia="Times New Roman" w:cstheme="minorHAnsi"/>
          <w:color w:val="273239"/>
          <w:spacing w:val="2"/>
          <w:kern w:val="0"/>
          <w14:ligatures w14:val="none"/>
        </w:rPr>
        <w:t>It ens</w:t>
      </w:r>
      <w:r w:rsidRPr="001F070F">
        <w:rPr>
          <w:rFonts w:ascii="Nunito" w:eastAsia="Times New Roman" w:hAnsi="Nunito" w:cs="Times New Roman"/>
          <w:color w:val="273239"/>
          <w:spacing w:val="2"/>
          <w:kern w:val="0"/>
          <w14:ligatures w14:val="none"/>
        </w:rPr>
        <w:t>ures that the data stored and processed on the Hadoop cluster is secure.</w:t>
      </w:r>
    </w:p>
    <w:p w14:paraId="79323338" w14:textId="3EA2BEC9" w:rsidR="001F070F" w:rsidRPr="001F070F" w:rsidRDefault="001F070F" w:rsidP="001F070F">
      <w:pPr>
        <w:rPr>
          <w:b/>
          <w:bCs/>
        </w:rPr>
      </w:pPr>
      <w:r w:rsidRPr="001F070F">
        <w:rPr>
          <w:b/>
          <w:bCs/>
        </w:rPr>
        <w:t>Disadvantages of YARN</w:t>
      </w:r>
      <w:r>
        <w:rPr>
          <w:b/>
          <w:bCs/>
        </w:rPr>
        <w:t xml:space="preserve"> : </w:t>
      </w:r>
    </w:p>
    <w:p w14:paraId="15E3F0CB" w14:textId="77777777" w:rsidR="001F070F" w:rsidRPr="001F070F" w:rsidRDefault="001F070F" w:rsidP="001F070F">
      <w:pPr>
        <w:numPr>
          <w:ilvl w:val="0"/>
          <w:numId w:val="10"/>
        </w:numPr>
      </w:pPr>
      <w:r w:rsidRPr="001F070F">
        <w:rPr>
          <w:b/>
          <w:bCs/>
        </w:rPr>
        <w:t>Complexity</w:t>
      </w:r>
      <w:r w:rsidRPr="001F070F">
        <w:t>: Requires careful configuration and management.</w:t>
      </w:r>
    </w:p>
    <w:p w14:paraId="6499628D" w14:textId="77777777" w:rsidR="001F070F" w:rsidRDefault="001F070F" w:rsidP="001F070F">
      <w:pPr>
        <w:numPr>
          <w:ilvl w:val="0"/>
          <w:numId w:val="10"/>
        </w:numPr>
      </w:pPr>
      <w:r w:rsidRPr="001F070F">
        <w:rPr>
          <w:b/>
          <w:bCs/>
        </w:rPr>
        <w:t>Overhead</w:t>
      </w:r>
      <w:r w:rsidRPr="001F070F">
        <w:t>: Introduces additional layers of management, which can impact performance</w:t>
      </w:r>
    </w:p>
    <w:p w14:paraId="3DA312A5" w14:textId="245E85D1" w:rsidR="001F070F" w:rsidRDefault="001F070F" w:rsidP="001F070F">
      <w:pPr>
        <w:numPr>
          <w:ilvl w:val="0"/>
          <w:numId w:val="10"/>
        </w:numPr>
      </w:pPr>
      <w:r w:rsidRPr="001F070F">
        <w:rPr>
          <w:b/>
          <w:bCs/>
        </w:rPr>
        <w:t>Latency: </w:t>
      </w:r>
      <w:r w:rsidRPr="001F070F">
        <w:t>YARN introduces additional latency in the Hadoop ecosystem.</w:t>
      </w:r>
    </w:p>
    <w:p w14:paraId="7A5276CD" w14:textId="653D9D5B" w:rsidR="001F070F" w:rsidRDefault="001F070F" w:rsidP="001F070F">
      <w:pPr>
        <w:numPr>
          <w:ilvl w:val="0"/>
          <w:numId w:val="10"/>
        </w:numPr>
      </w:pPr>
      <w:r w:rsidRPr="001F070F">
        <w:rPr>
          <w:b/>
          <w:bCs/>
        </w:rPr>
        <w:t>Limited Support:</w:t>
      </w:r>
      <w:r w:rsidRPr="001F070F">
        <w:t> YARN has limited support for non-Java programming languages.</w:t>
      </w:r>
    </w:p>
    <w:p w14:paraId="643D7151" w14:textId="77777777" w:rsidR="001F070F" w:rsidRPr="001F070F" w:rsidRDefault="001F070F" w:rsidP="001F070F">
      <w:pPr>
        <w:ind w:left="720"/>
      </w:pPr>
    </w:p>
    <w:p w14:paraId="24C03ED6" w14:textId="77777777" w:rsidR="001F070F" w:rsidRDefault="001F070F" w:rsidP="001F070F"/>
    <w:sectPr w:rsidR="001F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04CE5"/>
    <w:multiLevelType w:val="hybridMultilevel"/>
    <w:tmpl w:val="BFF6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80E2E"/>
    <w:multiLevelType w:val="multilevel"/>
    <w:tmpl w:val="7036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D81B14"/>
    <w:multiLevelType w:val="multilevel"/>
    <w:tmpl w:val="EC84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27D3E"/>
    <w:multiLevelType w:val="hybridMultilevel"/>
    <w:tmpl w:val="8850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94DBB"/>
    <w:multiLevelType w:val="multilevel"/>
    <w:tmpl w:val="8DA4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C1CF7"/>
    <w:multiLevelType w:val="multilevel"/>
    <w:tmpl w:val="D508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D52D4B"/>
    <w:multiLevelType w:val="hybridMultilevel"/>
    <w:tmpl w:val="8BCA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F27E2"/>
    <w:multiLevelType w:val="multilevel"/>
    <w:tmpl w:val="A930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E61F0"/>
    <w:multiLevelType w:val="hybridMultilevel"/>
    <w:tmpl w:val="0B8200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4861B3F"/>
    <w:multiLevelType w:val="multilevel"/>
    <w:tmpl w:val="1068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9D57AD"/>
    <w:multiLevelType w:val="multilevel"/>
    <w:tmpl w:val="8126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951F0"/>
    <w:multiLevelType w:val="hybridMultilevel"/>
    <w:tmpl w:val="A420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242064">
    <w:abstractNumId w:val="7"/>
  </w:num>
  <w:num w:numId="2" w16cid:durableId="169955749">
    <w:abstractNumId w:val="6"/>
  </w:num>
  <w:num w:numId="3" w16cid:durableId="2088571260">
    <w:abstractNumId w:val="9"/>
  </w:num>
  <w:num w:numId="4" w16cid:durableId="1218323131">
    <w:abstractNumId w:val="0"/>
  </w:num>
  <w:num w:numId="5" w16cid:durableId="335959380">
    <w:abstractNumId w:val="3"/>
  </w:num>
  <w:num w:numId="6" w16cid:durableId="257835428">
    <w:abstractNumId w:val="8"/>
  </w:num>
  <w:num w:numId="7" w16cid:durableId="1962302182">
    <w:abstractNumId w:val="11"/>
  </w:num>
  <w:num w:numId="8" w16cid:durableId="293759194">
    <w:abstractNumId w:val="10"/>
  </w:num>
  <w:num w:numId="9" w16cid:durableId="679813526">
    <w:abstractNumId w:val="4"/>
  </w:num>
  <w:num w:numId="10" w16cid:durableId="486287271">
    <w:abstractNumId w:val="2"/>
  </w:num>
  <w:num w:numId="11" w16cid:durableId="1680111427">
    <w:abstractNumId w:val="5"/>
  </w:num>
  <w:num w:numId="12" w16cid:durableId="25722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41"/>
    <w:rsid w:val="001F070F"/>
    <w:rsid w:val="002F4B49"/>
    <w:rsid w:val="00403C3C"/>
    <w:rsid w:val="004329AC"/>
    <w:rsid w:val="004929D4"/>
    <w:rsid w:val="00850941"/>
    <w:rsid w:val="00E51494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AA35"/>
  <w15:chartTrackingRefBased/>
  <w15:docId w15:val="{A8C65B89-64A8-41C5-87F4-C306B16C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4B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762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173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636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0181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390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24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6221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1437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2024-11-21T13:17:00Z</dcterms:created>
  <dcterms:modified xsi:type="dcterms:W3CDTF">2024-11-21T15:02:00Z</dcterms:modified>
</cp:coreProperties>
</file>