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640BE" w14:textId="77777777" w:rsidR="00A022DB" w:rsidRPr="00A022DB" w:rsidRDefault="00A022DB" w:rsidP="00A022DB">
      <w:pPr>
        <w:rPr>
          <w:b/>
          <w:bCs/>
        </w:rPr>
      </w:pPr>
      <w:r w:rsidRPr="00A022DB">
        <w:rPr>
          <w:b/>
          <w:bCs/>
        </w:rPr>
        <w:t>Ansible and its Architecture components</w:t>
      </w:r>
    </w:p>
    <w:p w14:paraId="63ACE402" w14:textId="77777777" w:rsidR="00A022DB" w:rsidRDefault="00A022DB" w:rsidP="00A022DB">
      <w:pPr>
        <w:pStyle w:val="ListParagraph"/>
        <w:numPr>
          <w:ilvl w:val="0"/>
          <w:numId w:val="1"/>
        </w:numPr>
      </w:pPr>
      <w:r w:rsidRPr="00A022DB">
        <w:t xml:space="preserve">Ansible is an </w:t>
      </w:r>
      <w:r w:rsidRPr="00A022DB">
        <w:rPr>
          <w:b/>
          <w:bCs/>
        </w:rPr>
        <w:t>open-source automation tool</w:t>
      </w:r>
      <w:r w:rsidRPr="00A022DB">
        <w:t xml:space="preserve"> used to manage and configure servers, deploy applications, and automate repetitive IT tasks.</w:t>
      </w:r>
    </w:p>
    <w:p w14:paraId="37233722" w14:textId="70670728" w:rsidR="00A022DB" w:rsidRDefault="00A022DB" w:rsidP="00A022DB">
      <w:pPr>
        <w:pStyle w:val="ListParagraph"/>
        <w:numPr>
          <w:ilvl w:val="0"/>
          <w:numId w:val="1"/>
        </w:numPr>
      </w:pPr>
      <w:r w:rsidRPr="00A022DB">
        <w:t xml:space="preserve">Ansible is </w:t>
      </w:r>
      <w:r w:rsidRPr="00A022DB">
        <w:rPr>
          <w:b/>
          <w:bCs/>
        </w:rPr>
        <w:t>agentless</w:t>
      </w:r>
      <w:r w:rsidRPr="00A022DB">
        <w:t>, meaning it does not require software to be installed on managed node</w:t>
      </w:r>
      <w:r>
        <w:t xml:space="preserve">s </w:t>
      </w:r>
      <w:r w:rsidRPr="00A022DB">
        <w:t>it uses SSH to communicate.</w:t>
      </w:r>
    </w:p>
    <w:p w14:paraId="5D39F160" w14:textId="77777777" w:rsidR="00363197" w:rsidRDefault="00363197" w:rsidP="00A022DB">
      <w:pPr>
        <w:pStyle w:val="ListParagraph"/>
        <w:numPr>
          <w:ilvl w:val="0"/>
          <w:numId w:val="1"/>
        </w:numPr>
      </w:pPr>
      <w:r w:rsidRPr="00363197">
        <w:t xml:space="preserve">Tasks and configurations are defined in simple, human-readable YAML files called </w:t>
      </w:r>
      <w:r w:rsidRPr="00363197">
        <w:rPr>
          <w:b/>
          <w:bCs/>
        </w:rPr>
        <w:t>playbooks</w:t>
      </w:r>
      <w:r w:rsidRPr="00363197">
        <w:t>.</w:t>
      </w:r>
    </w:p>
    <w:p w14:paraId="4BA771E1" w14:textId="2FFF502E" w:rsidR="00363197" w:rsidRDefault="00363197" w:rsidP="00A022DB">
      <w:pPr>
        <w:pStyle w:val="ListParagraph"/>
        <w:numPr>
          <w:ilvl w:val="0"/>
          <w:numId w:val="1"/>
        </w:numPr>
      </w:pPr>
      <w:r w:rsidRPr="00363197">
        <w:t>It can manage infrastructure of any size and integrates with cloud providers, containers, and DevOps tools.</w:t>
      </w:r>
    </w:p>
    <w:p w14:paraId="77BE8628" w14:textId="2B28F489" w:rsidR="00A022DB" w:rsidRPr="00A022DB" w:rsidRDefault="00A022DB" w:rsidP="00A022DB">
      <w:pPr>
        <w:pStyle w:val="ListParagraph"/>
        <w:numPr>
          <w:ilvl w:val="0"/>
          <w:numId w:val="1"/>
        </w:numPr>
      </w:pPr>
      <w:r w:rsidRPr="00A022DB">
        <w:t xml:space="preserve">Originally developed by </w:t>
      </w:r>
      <w:r w:rsidRPr="00A022DB">
        <w:rPr>
          <w:b/>
          <w:bCs/>
        </w:rPr>
        <w:t>Michael DeHaan</w:t>
      </w:r>
      <w:r w:rsidRPr="00A022DB">
        <w:t xml:space="preserve"> in 2012, Ansible was later acquired by </w:t>
      </w:r>
      <w:r w:rsidRPr="00A022DB">
        <w:rPr>
          <w:b/>
          <w:bCs/>
        </w:rPr>
        <w:t>Red Hat</w:t>
      </w:r>
      <w:r w:rsidRPr="00A022DB">
        <w:t xml:space="preserve"> in 2015. It is widely used across </w:t>
      </w:r>
      <w:r w:rsidRPr="00A022DB">
        <w:rPr>
          <w:b/>
          <w:bCs/>
        </w:rPr>
        <w:t>Linux, Unix-like systems, macOS, and Windows</w:t>
      </w:r>
    </w:p>
    <w:p w14:paraId="38A7CFD5" w14:textId="6F3994CF" w:rsidR="00F479DE" w:rsidRDefault="00363197">
      <w:pPr>
        <w:rPr>
          <w:b/>
          <w:bCs/>
        </w:rPr>
      </w:pPr>
      <w:r w:rsidRPr="00363197">
        <w:rPr>
          <w:b/>
          <w:bCs/>
        </w:rPr>
        <w:t>Architecture components:</w:t>
      </w:r>
    </w:p>
    <w:p w14:paraId="22C19BE3" w14:textId="3B914D87" w:rsidR="00363197" w:rsidRDefault="00363197">
      <w:r>
        <w:rPr>
          <w:noProof/>
        </w:rPr>
        <w:drawing>
          <wp:inline distT="0" distB="0" distL="0" distR="0" wp14:anchorId="49B84DD2" wp14:editId="1066E1E1">
            <wp:extent cx="4433831" cy="2918818"/>
            <wp:effectExtent l="0" t="0" r="5080" b="0"/>
            <wp:docPr id="38805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285" cy="2925042"/>
                    </a:xfrm>
                    <a:prstGeom prst="rect">
                      <a:avLst/>
                    </a:prstGeom>
                    <a:noFill/>
                    <a:ln>
                      <a:noFill/>
                    </a:ln>
                  </pic:spPr>
                </pic:pic>
              </a:graphicData>
            </a:graphic>
          </wp:inline>
        </w:drawing>
      </w:r>
    </w:p>
    <w:p w14:paraId="5AA9A4D6" w14:textId="436FF6C0" w:rsidR="00363197" w:rsidRDefault="00363197" w:rsidP="00363197">
      <w:pPr>
        <w:pStyle w:val="ListParagraph"/>
        <w:numPr>
          <w:ilvl w:val="0"/>
          <w:numId w:val="3"/>
        </w:numPr>
      </w:pPr>
      <w:r w:rsidRPr="00363197">
        <w:rPr>
          <w:b/>
          <w:bCs/>
        </w:rPr>
        <w:t>Inventories - </w:t>
      </w:r>
      <w:r w:rsidRPr="00363197">
        <w:t xml:space="preserve">Ansible inventories are lists of hosts with their IP addresses, servers, and databases which have to be managed via an SSH for UNIX, Linux, or Networking devices, and </w:t>
      </w:r>
      <w:proofErr w:type="spellStart"/>
      <w:r w:rsidRPr="00363197">
        <w:t>WinRM</w:t>
      </w:r>
      <w:proofErr w:type="spellEnd"/>
      <w:r w:rsidRPr="00363197">
        <w:t xml:space="preserve"> for Windows systems.</w:t>
      </w:r>
    </w:p>
    <w:p w14:paraId="4D53D0AA" w14:textId="5D89B255" w:rsidR="00363197" w:rsidRDefault="00363197" w:rsidP="00363197">
      <w:pPr>
        <w:pStyle w:val="ListParagraph"/>
        <w:numPr>
          <w:ilvl w:val="0"/>
          <w:numId w:val="3"/>
        </w:numPr>
      </w:pPr>
      <w:r w:rsidRPr="00363197">
        <w:rPr>
          <w:b/>
          <w:bCs/>
        </w:rPr>
        <w:t>APIs - </w:t>
      </w:r>
      <w:r w:rsidRPr="00363197">
        <w:t>Application Programming Interface or APIs are used as a mode of transport for public and private cloud services.</w:t>
      </w:r>
    </w:p>
    <w:p w14:paraId="7E938271" w14:textId="79A121F5" w:rsidR="00363197" w:rsidRPr="00363197" w:rsidRDefault="00363197" w:rsidP="00363197">
      <w:pPr>
        <w:pStyle w:val="ListParagraph"/>
        <w:numPr>
          <w:ilvl w:val="0"/>
          <w:numId w:val="3"/>
        </w:numPr>
      </w:pPr>
      <w:r w:rsidRPr="00363197">
        <w:rPr>
          <w:b/>
          <w:bCs/>
        </w:rPr>
        <w:t>Modules - </w:t>
      </w:r>
      <w:r w:rsidRPr="00363197">
        <w:t>Ansible modules are executed on remote hosts via playbooks to manage resources like services, packages, files, and system commands. With over 450 modules, they automate various tasks, including cloud operations—for example, Cloud Modules like CloudFormation can create or delete AWS stacks.</w:t>
      </w:r>
    </w:p>
    <w:p w14:paraId="219D2C53" w14:textId="22CDE63E" w:rsidR="00363197" w:rsidRPr="00363197" w:rsidRDefault="00363197" w:rsidP="00363197">
      <w:pPr>
        <w:numPr>
          <w:ilvl w:val="0"/>
          <w:numId w:val="2"/>
        </w:numPr>
      </w:pPr>
      <w:r w:rsidRPr="00363197">
        <w:rPr>
          <w:b/>
          <w:bCs/>
        </w:rPr>
        <w:t>Plugins - </w:t>
      </w:r>
      <w:r w:rsidRPr="00363197">
        <w:t>Extend Ansible’s core functions; they can execute tasks and act as interfaces to modules. Custom plugins can also be created.</w:t>
      </w:r>
    </w:p>
    <w:p w14:paraId="25BA2420" w14:textId="2982C7A7" w:rsidR="00363197" w:rsidRPr="00363197" w:rsidRDefault="00363197" w:rsidP="00363197">
      <w:pPr>
        <w:numPr>
          <w:ilvl w:val="0"/>
          <w:numId w:val="2"/>
        </w:numPr>
      </w:pPr>
      <w:r w:rsidRPr="00363197">
        <w:rPr>
          <w:b/>
          <w:bCs/>
        </w:rPr>
        <w:lastRenderedPageBreak/>
        <w:t>Networking - </w:t>
      </w:r>
      <w:r w:rsidRPr="00363197">
        <w:t>Ansible uses a simple, powerful, and agent-less automation framework to automate network tasks. </w:t>
      </w:r>
    </w:p>
    <w:p w14:paraId="7108AD66" w14:textId="34B7F12F" w:rsidR="00363197" w:rsidRPr="00363197" w:rsidRDefault="00363197" w:rsidP="00363197">
      <w:pPr>
        <w:numPr>
          <w:ilvl w:val="0"/>
          <w:numId w:val="2"/>
        </w:numPr>
      </w:pPr>
      <w:r w:rsidRPr="00363197">
        <w:rPr>
          <w:b/>
          <w:bCs/>
        </w:rPr>
        <w:t>Hosts - </w:t>
      </w:r>
      <w:r w:rsidRPr="00363197">
        <w:t xml:space="preserve">Hosts refer to the nodes or systems (Linux, Windows, </w:t>
      </w:r>
      <w:proofErr w:type="spellStart"/>
      <w:r w:rsidRPr="00363197">
        <w:t>etc</w:t>
      </w:r>
      <w:proofErr w:type="spellEnd"/>
      <w:r w:rsidRPr="00363197">
        <w:t>) which are automated by Ansible.</w:t>
      </w:r>
    </w:p>
    <w:p w14:paraId="74F110B9" w14:textId="6EF8B8FC" w:rsidR="00363197" w:rsidRPr="00363197" w:rsidRDefault="00363197" w:rsidP="00363197">
      <w:pPr>
        <w:numPr>
          <w:ilvl w:val="0"/>
          <w:numId w:val="2"/>
        </w:numPr>
      </w:pPr>
      <w:r w:rsidRPr="00363197">
        <w:rPr>
          <w:b/>
          <w:bCs/>
        </w:rPr>
        <w:t>Playbooks - </w:t>
      </w:r>
      <w:r w:rsidRPr="00363197">
        <w:t xml:space="preserve">Playbooks are simple files written in YAML format which describe the tasks to be executed by Ansible. </w:t>
      </w:r>
    </w:p>
    <w:p w14:paraId="09A62757" w14:textId="77777777" w:rsidR="00363197" w:rsidRPr="00363197" w:rsidRDefault="00363197" w:rsidP="001A682A">
      <w:pPr>
        <w:numPr>
          <w:ilvl w:val="0"/>
          <w:numId w:val="2"/>
        </w:numPr>
      </w:pPr>
      <w:r w:rsidRPr="00363197">
        <w:rPr>
          <w:b/>
          <w:bCs/>
        </w:rPr>
        <w:t>CMDB A Configuration Management Database that stores and manages data about IT assets and their relationships.</w:t>
      </w:r>
    </w:p>
    <w:p w14:paraId="6540F9D7" w14:textId="2FB00D51" w:rsidR="00363197" w:rsidRPr="00363197" w:rsidRDefault="00363197" w:rsidP="00363197">
      <w:pPr>
        <w:numPr>
          <w:ilvl w:val="0"/>
          <w:numId w:val="2"/>
        </w:numPr>
      </w:pPr>
      <w:r w:rsidRPr="00363197">
        <w:rPr>
          <w:b/>
          <w:bCs/>
        </w:rPr>
        <w:t>Cloud - </w:t>
      </w:r>
      <w:r w:rsidRPr="00363197">
        <w:t>A remote network of servers used for storing, managing, and processing data online instead of locally.</w:t>
      </w:r>
    </w:p>
    <w:p w14:paraId="08BD8D8B" w14:textId="77777777" w:rsidR="00363197" w:rsidRPr="00363197" w:rsidRDefault="00363197" w:rsidP="00363197">
      <w:pPr>
        <w:rPr>
          <w:b/>
          <w:bCs/>
        </w:rPr>
      </w:pPr>
      <w:r w:rsidRPr="00363197">
        <w:rPr>
          <w:b/>
          <w:bCs/>
        </w:rPr>
        <w:t>Advantages:</w:t>
      </w:r>
    </w:p>
    <w:p w14:paraId="6AEBB834" w14:textId="77777777" w:rsidR="00363197" w:rsidRPr="00363197" w:rsidRDefault="00363197" w:rsidP="00363197">
      <w:pPr>
        <w:numPr>
          <w:ilvl w:val="0"/>
          <w:numId w:val="4"/>
        </w:numPr>
      </w:pPr>
      <w:r w:rsidRPr="00363197">
        <w:t>No need to install anything on client machines.</w:t>
      </w:r>
    </w:p>
    <w:p w14:paraId="70069142" w14:textId="77777777" w:rsidR="00363197" w:rsidRPr="00363197" w:rsidRDefault="00363197" w:rsidP="00363197">
      <w:pPr>
        <w:numPr>
          <w:ilvl w:val="0"/>
          <w:numId w:val="4"/>
        </w:numPr>
      </w:pPr>
      <w:r w:rsidRPr="00363197">
        <w:t>Easy to write and understand using simple YAML files.</w:t>
      </w:r>
    </w:p>
    <w:p w14:paraId="46FF803F" w14:textId="77777777" w:rsidR="00363197" w:rsidRPr="00363197" w:rsidRDefault="00363197" w:rsidP="00363197">
      <w:pPr>
        <w:numPr>
          <w:ilvl w:val="0"/>
          <w:numId w:val="4"/>
        </w:numPr>
      </w:pPr>
      <w:r w:rsidRPr="00363197">
        <w:t>Safe to run multiple times without breaking anything.</w:t>
      </w:r>
    </w:p>
    <w:p w14:paraId="52E7C0AF" w14:textId="77777777" w:rsidR="00363197" w:rsidRPr="00363197" w:rsidRDefault="00363197" w:rsidP="00363197">
      <w:pPr>
        <w:numPr>
          <w:ilvl w:val="0"/>
          <w:numId w:val="4"/>
        </w:numPr>
      </w:pPr>
      <w:r w:rsidRPr="00363197">
        <w:t>Works on many systems like Linux, Windows, and cloud servers.</w:t>
      </w:r>
    </w:p>
    <w:p w14:paraId="1FD7E493" w14:textId="77777777" w:rsidR="00363197" w:rsidRPr="00363197" w:rsidRDefault="00363197" w:rsidP="00363197">
      <w:pPr>
        <w:numPr>
          <w:ilvl w:val="0"/>
          <w:numId w:val="4"/>
        </w:numPr>
      </w:pPr>
      <w:r w:rsidRPr="00363197">
        <w:t>Code is reusable and fits well in big projects.</w:t>
      </w:r>
    </w:p>
    <w:p w14:paraId="38689D91" w14:textId="77777777" w:rsidR="00363197" w:rsidRPr="00363197" w:rsidRDefault="00363197" w:rsidP="00363197">
      <w:pPr>
        <w:numPr>
          <w:ilvl w:val="0"/>
          <w:numId w:val="4"/>
        </w:numPr>
      </w:pPr>
      <w:r w:rsidRPr="00363197">
        <w:t>Works with tools like Jenkins, Docker, and Git.</w:t>
      </w:r>
    </w:p>
    <w:p w14:paraId="3E30EB1B" w14:textId="78C5FD49" w:rsidR="00363197" w:rsidRPr="00363197" w:rsidRDefault="00363197" w:rsidP="00363197">
      <w:pPr>
        <w:numPr>
          <w:ilvl w:val="0"/>
          <w:numId w:val="4"/>
        </w:numPr>
      </w:pPr>
      <w:r w:rsidRPr="00363197">
        <w:t>Keeps systems secure using SSH and encryption.</w:t>
      </w:r>
    </w:p>
    <w:p w14:paraId="75B835BC" w14:textId="77777777" w:rsidR="00363197" w:rsidRPr="00363197" w:rsidRDefault="00363197" w:rsidP="00363197">
      <w:pPr>
        <w:rPr>
          <w:b/>
          <w:bCs/>
        </w:rPr>
      </w:pPr>
      <w:r w:rsidRPr="00363197">
        <w:rPr>
          <w:b/>
          <w:bCs/>
        </w:rPr>
        <w:t>Disadvantages:</w:t>
      </w:r>
    </w:p>
    <w:p w14:paraId="36F25FB7" w14:textId="77777777" w:rsidR="00363197" w:rsidRPr="00363197" w:rsidRDefault="00363197" w:rsidP="00363197">
      <w:pPr>
        <w:numPr>
          <w:ilvl w:val="0"/>
          <w:numId w:val="5"/>
        </w:numPr>
      </w:pPr>
      <w:r w:rsidRPr="00363197">
        <w:t>Has limited or paid graphical interface (GUI).</w:t>
      </w:r>
    </w:p>
    <w:p w14:paraId="0B4EB10C" w14:textId="77777777" w:rsidR="00363197" w:rsidRPr="00363197" w:rsidRDefault="00363197" w:rsidP="00363197">
      <w:pPr>
        <w:numPr>
          <w:ilvl w:val="0"/>
          <w:numId w:val="5"/>
        </w:numPr>
      </w:pPr>
      <w:r w:rsidRPr="00363197">
        <w:t>Can be slow with large number of systems.</w:t>
      </w:r>
    </w:p>
    <w:p w14:paraId="64EACA5C" w14:textId="77777777" w:rsidR="00363197" w:rsidRPr="00363197" w:rsidRDefault="00363197" w:rsidP="00363197">
      <w:pPr>
        <w:numPr>
          <w:ilvl w:val="0"/>
          <w:numId w:val="5"/>
        </w:numPr>
      </w:pPr>
      <w:r w:rsidRPr="00363197">
        <w:t>Works better on Linux than on Windows.</w:t>
      </w:r>
    </w:p>
    <w:p w14:paraId="1E6223AF" w14:textId="77777777" w:rsidR="00363197" w:rsidRPr="00363197" w:rsidRDefault="00363197" w:rsidP="00363197">
      <w:pPr>
        <w:numPr>
          <w:ilvl w:val="0"/>
          <w:numId w:val="5"/>
        </w:numPr>
      </w:pPr>
      <w:r w:rsidRPr="00363197">
        <w:t>Error messages can be hard to understand.</w:t>
      </w:r>
    </w:p>
    <w:p w14:paraId="35FFB882" w14:textId="77777777" w:rsidR="00363197" w:rsidRPr="00363197" w:rsidRDefault="00363197" w:rsidP="00363197">
      <w:pPr>
        <w:numPr>
          <w:ilvl w:val="0"/>
          <w:numId w:val="5"/>
        </w:numPr>
      </w:pPr>
      <w:r w:rsidRPr="00363197">
        <w:t>Doesn’t undo changes automatically if something fails.</w:t>
      </w:r>
    </w:p>
    <w:p w14:paraId="2E561517" w14:textId="41C2F4E4" w:rsidR="00363197" w:rsidRPr="00363197" w:rsidRDefault="00363197" w:rsidP="00363197"/>
    <w:p w14:paraId="6A02986A" w14:textId="24334A23" w:rsidR="00363197" w:rsidRPr="00363197" w:rsidRDefault="00363197" w:rsidP="00363197">
      <w:pPr>
        <w:rPr>
          <w:b/>
          <w:bCs/>
        </w:rPr>
      </w:pPr>
      <w:r w:rsidRPr="00363197">
        <w:rPr>
          <w:b/>
          <w:bCs/>
        </w:rPr>
        <w:t xml:space="preserve">Note: </w:t>
      </w:r>
      <w:proofErr w:type="gramStart"/>
      <w:r w:rsidRPr="00363197">
        <w:rPr>
          <w:b/>
          <w:bCs/>
        </w:rPr>
        <w:t>This notes</w:t>
      </w:r>
      <w:proofErr w:type="gramEnd"/>
      <w:r w:rsidRPr="00363197">
        <w:rPr>
          <w:b/>
          <w:bCs/>
        </w:rPr>
        <w:t xml:space="preserve"> contains only the definition and components of Ansible, </w:t>
      </w:r>
      <w:proofErr w:type="gramStart"/>
      <w:r w:rsidRPr="00363197">
        <w:rPr>
          <w:b/>
          <w:bCs/>
        </w:rPr>
        <w:t>To</w:t>
      </w:r>
      <w:proofErr w:type="gramEnd"/>
      <w:r w:rsidRPr="00363197">
        <w:rPr>
          <w:b/>
          <w:bCs/>
        </w:rPr>
        <w:t xml:space="preserve"> write full Architecture write with Ansible Master– Slave Configuration.</w:t>
      </w:r>
    </w:p>
    <w:sectPr w:rsidR="00363197" w:rsidRPr="00363197" w:rsidSect="00A022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DCC"/>
    <w:multiLevelType w:val="multilevel"/>
    <w:tmpl w:val="FEA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85C"/>
    <w:multiLevelType w:val="multilevel"/>
    <w:tmpl w:val="7E80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63CF3"/>
    <w:multiLevelType w:val="multilevel"/>
    <w:tmpl w:val="C60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14C79"/>
    <w:multiLevelType w:val="hybridMultilevel"/>
    <w:tmpl w:val="1140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11FC4"/>
    <w:multiLevelType w:val="multilevel"/>
    <w:tmpl w:val="C60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701387">
    <w:abstractNumId w:val="3"/>
  </w:num>
  <w:num w:numId="2" w16cid:durableId="1401831732">
    <w:abstractNumId w:val="4"/>
  </w:num>
  <w:num w:numId="3" w16cid:durableId="1081636772">
    <w:abstractNumId w:val="2"/>
  </w:num>
  <w:num w:numId="4" w16cid:durableId="91560541">
    <w:abstractNumId w:val="0"/>
  </w:num>
  <w:num w:numId="5" w16cid:durableId="48255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DB"/>
    <w:rsid w:val="00363197"/>
    <w:rsid w:val="004929D4"/>
    <w:rsid w:val="00511596"/>
    <w:rsid w:val="00542A30"/>
    <w:rsid w:val="00A022DB"/>
    <w:rsid w:val="00B14650"/>
    <w:rsid w:val="00EE086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FFA0"/>
  <w15:chartTrackingRefBased/>
  <w15:docId w15:val="{FC303EB4-A9F0-46E7-B8FC-2B3D597D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2DB"/>
    <w:rPr>
      <w:rFonts w:eastAsiaTheme="majorEastAsia" w:cstheme="majorBidi"/>
      <w:color w:val="272727" w:themeColor="text1" w:themeTint="D8"/>
    </w:rPr>
  </w:style>
  <w:style w:type="paragraph" w:styleId="Title">
    <w:name w:val="Title"/>
    <w:basedOn w:val="Normal"/>
    <w:next w:val="Normal"/>
    <w:link w:val="TitleChar"/>
    <w:uiPriority w:val="10"/>
    <w:qFormat/>
    <w:rsid w:val="00A0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2DB"/>
    <w:pPr>
      <w:spacing w:before="160"/>
      <w:jc w:val="center"/>
    </w:pPr>
    <w:rPr>
      <w:i/>
      <w:iCs/>
      <w:color w:val="404040" w:themeColor="text1" w:themeTint="BF"/>
    </w:rPr>
  </w:style>
  <w:style w:type="character" w:customStyle="1" w:styleId="QuoteChar">
    <w:name w:val="Quote Char"/>
    <w:basedOn w:val="DefaultParagraphFont"/>
    <w:link w:val="Quote"/>
    <w:uiPriority w:val="29"/>
    <w:rsid w:val="00A022DB"/>
    <w:rPr>
      <w:i/>
      <w:iCs/>
      <w:color w:val="404040" w:themeColor="text1" w:themeTint="BF"/>
    </w:rPr>
  </w:style>
  <w:style w:type="paragraph" w:styleId="ListParagraph">
    <w:name w:val="List Paragraph"/>
    <w:basedOn w:val="Normal"/>
    <w:uiPriority w:val="34"/>
    <w:qFormat/>
    <w:rsid w:val="00A022DB"/>
    <w:pPr>
      <w:ind w:left="720"/>
      <w:contextualSpacing/>
    </w:pPr>
  </w:style>
  <w:style w:type="character" w:styleId="IntenseEmphasis">
    <w:name w:val="Intense Emphasis"/>
    <w:basedOn w:val="DefaultParagraphFont"/>
    <w:uiPriority w:val="21"/>
    <w:qFormat/>
    <w:rsid w:val="00A022DB"/>
    <w:rPr>
      <w:i/>
      <w:iCs/>
      <w:color w:val="2F5496" w:themeColor="accent1" w:themeShade="BF"/>
    </w:rPr>
  </w:style>
  <w:style w:type="paragraph" w:styleId="IntenseQuote">
    <w:name w:val="Intense Quote"/>
    <w:basedOn w:val="Normal"/>
    <w:next w:val="Normal"/>
    <w:link w:val="IntenseQuoteChar"/>
    <w:uiPriority w:val="30"/>
    <w:qFormat/>
    <w:rsid w:val="00A02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2DB"/>
    <w:rPr>
      <w:i/>
      <w:iCs/>
      <w:color w:val="2F5496" w:themeColor="accent1" w:themeShade="BF"/>
    </w:rPr>
  </w:style>
  <w:style w:type="character" w:styleId="IntenseReference">
    <w:name w:val="Intense Reference"/>
    <w:basedOn w:val="DefaultParagraphFont"/>
    <w:uiPriority w:val="32"/>
    <w:qFormat/>
    <w:rsid w:val="00A02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60475">
      <w:bodyDiv w:val="1"/>
      <w:marLeft w:val="0"/>
      <w:marRight w:val="0"/>
      <w:marTop w:val="0"/>
      <w:marBottom w:val="0"/>
      <w:divBdr>
        <w:top w:val="none" w:sz="0" w:space="0" w:color="auto"/>
        <w:left w:val="none" w:sz="0" w:space="0" w:color="auto"/>
        <w:bottom w:val="none" w:sz="0" w:space="0" w:color="auto"/>
        <w:right w:val="none" w:sz="0" w:space="0" w:color="auto"/>
      </w:divBdr>
    </w:div>
    <w:div w:id="310527731">
      <w:bodyDiv w:val="1"/>
      <w:marLeft w:val="0"/>
      <w:marRight w:val="0"/>
      <w:marTop w:val="0"/>
      <w:marBottom w:val="0"/>
      <w:divBdr>
        <w:top w:val="none" w:sz="0" w:space="0" w:color="auto"/>
        <w:left w:val="none" w:sz="0" w:space="0" w:color="auto"/>
        <w:bottom w:val="none" w:sz="0" w:space="0" w:color="auto"/>
        <w:right w:val="none" w:sz="0" w:space="0" w:color="auto"/>
      </w:divBdr>
    </w:div>
    <w:div w:id="501360696">
      <w:bodyDiv w:val="1"/>
      <w:marLeft w:val="0"/>
      <w:marRight w:val="0"/>
      <w:marTop w:val="0"/>
      <w:marBottom w:val="0"/>
      <w:divBdr>
        <w:top w:val="none" w:sz="0" w:space="0" w:color="auto"/>
        <w:left w:val="none" w:sz="0" w:space="0" w:color="auto"/>
        <w:bottom w:val="none" w:sz="0" w:space="0" w:color="auto"/>
        <w:right w:val="none" w:sz="0" w:space="0" w:color="auto"/>
      </w:divBdr>
    </w:div>
    <w:div w:id="795373791">
      <w:bodyDiv w:val="1"/>
      <w:marLeft w:val="0"/>
      <w:marRight w:val="0"/>
      <w:marTop w:val="0"/>
      <w:marBottom w:val="0"/>
      <w:divBdr>
        <w:top w:val="none" w:sz="0" w:space="0" w:color="auto"/>
        <w:left w:val="none" w:sz="0" w:space="0" w:color="auto"/>
        <w:bottom w:val="none" w:sz="0" w:space="0" w:color="auto"/>
        <w:right w:val="none" w:sz="0" w:space="0" w:color="auto"/>
      </w:divBdr>
    </w:div>
    <w:div w:id="858084386">
      <w:bodyDiv w:val="1"/>
      <w:marLeft w:val="0"/>
      <w:marRight w:val="0"/>
      <w:marTop w:val="0"/>
      <w:marBottom w:val="0"/>
      <w:divBdr>
        <w:top w:val="none" w:sz="0" w:space="0" w:color="auto"/>
        <w:left w:val="none" w:sz="0" w:space="0" w:color="auto"/>
        <w:bottom w:val="none" w:sz="0" w:space="0" w:color="auto"/>
        <w:right w:val="none" w:sz="0" w:space="0" w:color="auto"/>
      </w:divBdr>
    </w:div>
    <w:div w:id="1018654901">
      <w:bodyDiv w:val="1"/>
      <w:marLeft w:val="0"/>
      <w:marRight w:val="0"/>
      <w:marTop w:val="0"/>
      <w:marBottom w:val="0"/>
      <w:divBdr>
        <w:top w:val="none" w:sz="0" w:space="0" w:color="auto"/>
        <w:left w:val="none" w:sz="0" w:space="0" w:color="auto"/>
        <w:bottom w:val="none" w:sz="0" w:space="0" w:color="auto"/>
        <w:right w:val="none" w:sz="0" w:space="0" w:color="auto"/>
      </w:divBdr>
    </w:div>
    <w:div w:id="1206681114">
      <w:bodyDiv w:val="1"/>
      <w:marLeft w:val="0"/>
      <w:marRight w:val="0"/>
      <w:marTop w:val="0"/>
      <w:marBottom w:val="0"/>
      <w:divBdr>
        <w:top w:val="none" w:sz="0" w:space="0" w:color="auto"/>
        <w:left w:val="none" w:sz="0" w:space="0" w:color="auto"/>
        <w:bottom w:val="none" w:sz="0" w:space="0" w:color="auto"/>
        <w:right w:val="none" w:sz="0" w:space="0" w:color="auto"/>
      </w:divBdr>
    </w:div>
    <w:div w:id="1442333617">
      <w:bodyDiv w:val="1"/>
      <w:marLeft w:val="0"/>
      <w:marRight w:val="0"/>
      <w:marTop w:val="0"/>
      <w:marBottom w:val="0"/>
      <w:divBdr>
        <w:top w:val="none" w:sz="0" w:space="0" w:color="auto"/>
        <w:left w:val="none" w:sz="0" w:space="0" w:color="auto"/>
        <w:bottom w:val="none" w:sz="0" w:space="0" w:color="auto"/>
        <w:right w:val="none" w:sz="0" w:space="0" w:color="auto"/>
      </w:divBdr>
    </w:div>
    <w:div w:id="1465126043">
      <w:bodyDiv w:val="1"/>
      <w:marLeft w:val="0"/>
      <w:marRight w:val="0"/>
      <w:marTop w:val="0"/>
      <w:marBottom w:val="0"/>
      <w:divBdr>
        <w:top w:val="none" w:sz="0" w:space="0" w:color="auto"/>
        <w:left w:val="none" w:sz="0" w:space="0" w:color="auto"/>
        <w:bottom w:val="none" w:sz="0" w:space="0" w:color="auto"/>
        <w:right w:val="none" w:sz="0" w:space="0" w:color="auto"/>
      </w:divBdr>
    </w:div>
    <w:div w:id="17706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2025-05-24T06:20:00Z</dcterms:created>
  <dcterms:modified xsi:type="dcterms:W3CDTF">2025-05-24T06:40:00Z</dcterms:modified>
</cp:coreProperties>
</file>