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D73E28" w14:textId="77777777" w:rsidR="007F27F9" w:rsidRPr="007F27F9" w:rsidRDefault="007F27F9" w:rsidP="007F27F9">
      <w:pPr>
        <w:rPr>
          <w:b/>
          <w:bCs/>
        </w:rPr>
      </w:pPr>
      <w:r w:rsidRPr="007F27F9">
        <w:rPr>
          <w:b/>
          <w:bCs/>
        </w:rPr>
        <w:t>8051 Timers and Counters</w:t>
      </w:r>
    </w:p>
    <w:p w14:paraId="3DEB5607" w14:textId="427F81A2" w:rsidR="007F27F9" w:rsidRDefault="007F27F9" w:rsidP="007F27F9">
      <w:pPr>
        <w:pStyle w:val="ListParagraph"/>
        <w:numPr>
          <w:ilvl w:val="0"/>
          <w:numId w:val="1"/>
        </w:numPr>
      </w:pPr>
      <w:r w:rsidRPr="007F27F9">
        <w:t>Timers and counters are one of the best features that is provided by </w:t>
      </w:r>
      <w:hyperlink r:id="rId5" w:tgtFrame="_blank" w:history="1">
        <w:r w:rsidRPr="007F27F9">
          <w:rPr>
            <w:rStyle w:val="Hyperlink"/>
          </w:rPr>
          <w:t>microcontrollers</w:t>
        </w:r>
      </w:hyperlink>
      <w:r w:rsidRPr="007F27F9">
        <w:t xml:space="preserve">. </w:t>
      </w:r>
    </w:p>
    <w:p w14:paraId="05377949" w14:textId="3C34A536" w:rsidR="007F27F9" w:rsidRDefault="007F27F9" w:rsidP="007F27F9">
      <w:pPr>
        <w:pStyle w:val="ListParagraph"/>
        <w:numPr>
          <w:ilvl w:val="0"/>
          <w:numId w:val="1"/>
        </w:numPr>
      </w:pPr>
      <w:r w:rsidRPr="007F27F9">
        <w:t xml:space="preserve">Timers are used to measure the time and for creating time delays. </w:t>
      </w:r>
    </w:p>
    <w:p w14:paraId="57F68253" w14:textId="77777777" w:rsidR="007F27F9" w:rsidRDefault="007F27F9" w:rsidP="007F27F9">
      <w:pPr>
        <w:pStyle w:val="ListParagraph"/>
        <w:numPr>
          <w:ilvl w:val="0"/>
          <w:numId w:val="1"/>
        </w:numPr>
      </w:pPr>
      <w:r w:rsidRPr="007F27F9">
        <w:t>Counters are used to count the events or tasks that are taking place outside the microcontrollers.</w:t>
      </w:r>
    </w:p>
    <w:p w14:paraId="037211CA" w14:textId="79A8C8A1" w:rsidR="007F27F9" w:rsidRDefault="007F27F9" w:rsidP="007F27F9">
      <w:pPr>
        <w:pStyle w:val="ListParagraph"/>
        <w:numPr>
          <w:ilvl w:val="0"/>
          <w:numId w:val="1"/>
        </w:numPr>
      </w:pPr>
      <w:r w:rsidRPr="007F27F9">
        <w:t>We can setup these timers and counters with the microcontrollers to make our tasks in different ways to fit in different tasks.</w:t>
      </w:r>
    </w:p>
    <w:p w14:paraId="6DE89946" w14:textId="77777777" w:rsidR="007F27F9" w:rsidRPr="007F27F9" w:rsidRDefault="007F27F9" w:rsidP="007F27F9">
      <w:pPr>
        <w:rPr>
          <w:b/>
          <w:bCs/>
        </w:rPr>
      </w:pPr>
      <w:r w:rsidRPr="007F27F9">
        <w:rPr>
          <w:b/>
          <w:bCs/>
        </w:rPr>
        <w:t>Types of 8051 Timers and Counters</w:t>
      </w:r>
    </w:p>
    <w:p w14:paraId="51DEF380" w14:textId="5BB90B0F" w:rsidR="007F27F9" w:rsidRDefault="007F27F9" w:rsidP="007F27F9">
      <w:pPr>
        <w:pStyle w:val="ListParagraph"/>
        <w:numPr>
          <w:ilvl w:val="0"/>
          <w:numId w:val="2"/>
        </w:numPr>
      </w:pPr>
      <w:r w:rsidRPr="007F27F9">
        <w:t xml:space="preserve">The 8051 microcontrollers mainly </w:t>
      </w:r>
      <w:proofErr w:type="gramStart"/>
      <w:r w:rsidRPr="007F27F9">
        <w:t>has</w:t>
      </w:r>
      <w:proofErr w:type="gramEnd"/>
      <w:r w:rsidRPr="007F27F9">
        <w:t xml:space="preserve"> two timers they are </w:t>
      </w:r>
      <w:r w:rsidRPr="007F27F9">
        <w:rPr>
          <w:b/>
          <w:bCs/>
        </w:rPr>
        <w:t>Timer 0</w:t>
      </w:r>
      <w:r w:rsidRPr="007F27F9">
        <w:t> and </w:t>
      </w:r>
      <w:r w:rsidRPr="007F27F9">
        <w:rPr>
          <w:b/>
          <w:bCs/>
        </w:rPr>
        <w:t>Timer 1</w:t>
      </w:r>
      <w:r w:rsidRPr="007F27F9">
        <w:t>. These are used as both </w:t>
      </w:r>
      <w:r w:rsidRPr="007F27F9">
        <w:rPr>
          <w:b/>
          <w:bCs/>
        </w:rPr>
        <w:t>timers</w:t>
      </w:r>
      <w:r w:rsidRPr="007F27F9">
        <w:t> as well as </w:t>
      </w:r>
      <w:r w:rsidRPr="007F27F9">
        <w:rPr>
          <w:b/>
          <w:bCs/>
        </w:rPr>
        <w:t>counters</w:t>
      </w:r>
      <w:r w:rsidRPr="007F27F9">
        <w:t xml:space="preserve">. </w:t>
      </w:r>
    </w:p>
    <w:p w14:paraId="42F6125D" w14:textId="13AD264B" w:rsidR="007F27F9" w:rsidRDefault="007F27F9" w:rsidP="007F27F9">
      <w:pPr>
        <w:pStyle w:val="ListParagraph"/>
        <w:numPr>
          <w:ilvl w:val="0"/>
          <w:numId w:val="2"/>
        </w:numPr>
      </w:pPr>
      <w:r w:rsidRPr="007F27F9">
        <w:t>They are 16-bit long but the format of the microcontroller is 8-bit, due to that the Timers or </w:t>
      </w:r>
      <w:hyperlink r:id="rId6" w:tgtFrame="_blank" w:history="1">
        <w:r w:rsidRPr="007F27F9">
          <w:rPr>
            <w:rStyle w:val="Hyperlink"/>
          </w:rPr>
          <w:t>counters</w:t>
        </w:r>
      </w:hyperlink>
      <w:r w:rsidRPr="007F27F9">
        <w:t> are divided into two 8-bit parts a </w:t>
      </w:r>
      <w:r w:rsidRPr="007F27F9">
        <w:rPr>
          <w:b/>
          <w:bCs/>
        </w:rPr>
        <w:t>low byte </w:t>
      </w:r>
      <w:r w:rsidRPr="007F27F9">
        <w:t>and a </w:t>
      </w:r>
      <w:r w:rsidRPr="007F27F9">
        <w:rPr>
          <w:b/>
          <w:bCs/>
        </w:rPr>
        <w:t>high byte</w:t>
      </w:r>
      <w:r w:rsidRPr="007F27F9">
        <w:t>.</w:t>
      </w:r>
    </w:p>
    <w:p w14:paraId="5E9DD8A6" w14:textId="7AB590F7" w:rsidR="007F27F9" w:rsidRPr="007F27F9" w:rsidRDefault="007F27F9" w:rsidP="007F27F9">
      <w:pPr>
        <w:rPr>
          <w:b/>
          <w:bCs/>
        </w:rPr>
      </w:pPr>
      <w:r w:rsidRPr="007F27F9">
        <w:rPr>
          <w:b/>
          <w:bCs/>
        </w:rPr>
        <w:t>What is Timer 0 (T0)</w:t>
      </w:r>
      <w:r w:rsidR="008D0B48">
        <w:rPr>
          <w:b/>
          <w:bCs/>
        </w:rPr>
        <w:t xml:space="preserve">: </w:t>
      </w:r>
      <w:r w:rsidRPr="007F27F9">
        <w:t>Timer 0 (T0) in the 8051 microcontroller is a key timer/counter used for timing and event counting. It consists of two 8-bit registers:</w:t>
      </w:r>
    </w:p>
    <w:p w14:paraId="514BE757" w14:textId="77777777" w:rsidR="007F27F9" w:rsidRPr="007F27F9" w:rsidRDefault="007F27F9" w:rsidP="007F27F9">
      <w:pPr>
        <w:rPr>
          <w:b/>
          <w:bCs/>
        </w:rPr>
      </w:pPr>
      <w:r w:rsidRPr="007F27F9">
        <w:rPr>
          <w:b/>
          <w:bCs/>
        </w:rPr>
        <w:t>TL0 (Timer 0 Low Byte)</w:t>
      </w:r>
    </w:p>
    <w:p w14:paraId="67F6D51C" w14:textId="77777777" w:rsidR="007F27F9" w:rsidRPr="007F27F9" w:rsidRDefault="007F27F9" w:rsidP="008D0B48">
      <w:pPr>
        <w:pStyle w:val="ListParagraph"/>
        <w:numPr>
          <w:ilvl w:val="0"/>
          <w:numId w:val="21"/>
        </w:numPr>
      </w:pPr>
      <w:r w:rsidRPr="007F27F9">
        <w:t>TL0 is the lower 8-bit register of Timer 0.</w:t>
      </w:r>
    </w:p>
    <w:p w14:paraId="035A9194" w14:textId="77777777" w:rsidR="007F27F9" w:rsidRPr="007F27F9" w:rsidRDefault="007F27F9" w:rsidP="008D0B48">
      <w:pPr>
        <w:pStyle w:val="ListParagraph"/>
        <w:numPr>
          <w:ilvl w:val="0"/>
          <w:numId w:val="21"/>
        </w:numPr>
      </w:pPr>
      <w:r w:rsidRPr="007F27F9">
        <w:t>It stores the lower byte of the count value.</w:t>
      </w:r>
    </w:p>
    <w:p w14:paraId="448F9EA7" w14:textId="77777777" w:rsidR="007F27F9" w:rsidRPr="007F27F9" w:rsidRDefault="007F27F9" w:rsidP="008D0B48">
      <w:pPr>
        <w:pStyle w:val="ListParagraph"/>
        <w:numPr>
          <w:ilvl w:val="0"/>
          <w:numId w:val="21"/>
        </w:numPr>
      </w:pPr>
      <w:r w:rsidRPr="007F27F9">
        <w:t>When timer 0 functions as a 16-bit timer, TL0 increases first, and TH0 increases by one following an overflow (when 255 is achieved).</w:t>
      </w:r>
    </w:p>
    <w:p w14:paraId="54C635DF" w14:textId="77777777" w:rsidR="007F27F9" w:rsidRPr="007F27F9" w:rsidRDefault="007F27F9" w:rsidP="007F27F9">
      <w:pPr>
        <w:rPr>
          <w:b/>
          <w:bCs/>
        </w:rPr>
      </w:pPr>
      <w:r w:rsidRPr="007F27F9">
        <w:rPr>
          <w:b/>
          <w:bCs/>
        </w:rPr>
        <w:t>TH0 (Timer 0 High Byte)</w:t>
      </w:r>
    </w:p>
    <w:p w14:paraId="530D979C" w14:textId="77777777" w:rsidR="007F27F9" w:rsidRPr="007F27F9" w:rsidRDefault="007F27F9" w:rsidP="008D0B48">
      <w:pPr>
        <w:pStyle w:val="ListParagraph"/>
        <w:numPr>
          <w:ilvl w:val="0"/>
          <w:numId w:val="22"/>
        </w:numPr>
      </w:pPr>
      <w:r w:rsidRPr="007F27F9">
        <w:t>TH0 is the upper 8-bit register of Timer 0.</w:t>
      </w:r>
    </w:p>
    <w:p w14:paraId="4B7E0F37" w14:textId="77777777" w:rsidR="007F27F9" w:rsidRPr="007F27F9" w:rsidRDefault="007F27F9" w:rsidP="008D0B48">
      <w:pPr>
        <w:pStyle w:val="ListParagraph"/>
        <w:numPr>
          <w:ilvl w:val="0"/>
          <w:numId w:val="22"/>
        </w:numPr>
      </w:pPr>
      <w:r w:rsidRPr="007F27F9">
        <w:t>It stores the higher byte of the count value.</w:t>
      </w:r>
    </w:p>
    <w:p w14:paraId="3517906E" w14:textId="2A75B83D" w:rsidR="007F27F9" w:rsidRDefault="007F27F9" w:rsidP="008D0B48">
      <w:pPr>
        <w:pStyle w:val="ListParagraph"/>
        <w:numPr>
          <w:ilvl w:val="0"/>
          <w:numId w:val="22"/>
        </w:numPr>
      </w:pPr>
      <w:r w:rsidRPr="007F27F9">
        <w:t>When TL0 overflows, Timer 0 can count up to 65,535 (FFFFH) before spilling since TH0 is increased.</w:t>
      </w:r>
    </w:p>
    <w:p w14:paraId="3D1B5A06" w14:textId="3229D096" w:rsidR="007F27F9" w:rsidRPr="007F27F9" w:rsidRDefault="007F27F9" w:rsidP="007F27F9">
      <w:pPr>
        <w:rPr>
          <w:b/>
          <w:bCs/>
        </w:rPr>
      </w:pPr>
      <w:r w:rsidRPr="007F27F9">
        <w:rPr>
          <w:b/>
          <w:bCs/>
        </w:rPr>
        <w:t>Structure of Timer 0</w:t>
      </w:r>
    </w:p>
    <w:p w14:paraId="7F1C9D95" w14:textId="19FF8B77" w:rsidR="007F27F9" w:rsidRDefault="007F27F9" w:rsidP="007F27F9">
      <w:r>
        <w:rPr>
          <w:noProof/>
        </w:rPr>
        <w:drawing>
          <wp:inline distT="0" distB="0" distL="0" distR="0" wp14:anchorId="7B96030F" wp14:editId="62AC815A">
            <wp:extent cx="3148945" cy="2251363"/>
            <wp:effectExtent l="0" t="0" r="0" b="0"/>
            <wp:docPr id="195685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5081" name="Picture 19568550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7830" cy="2286313"/>
                    </a:xfrm>
                    <a:prstGeom prst="rect">
                      <a:avLst/>
                    </a:prstGeom>
                  </pic:spPr>
                </pic:pic>
              </a:graphicData>
            </a:graphic>
          </wp:inline>
        </w:drawing>
      </w:r>
    </w:p>
    <w:p w14:paraId="1F3DDE5C" w14:textId="60328E1A" w:rsidR="007F27F9" w:rsidRPr="007F27F9" w:rsidRDefault="007F27F9" w:rsidP="007F27F9">
      <w:pPr>
        <w:rPr>
          <w:b/>
          <w:bCs/>
        </w:rPr>
      </w:pPr>
      <w:r w:rsidRPr="007F27F9">
        <w:rPr>
          <w:b/>
          <w:bCs/>
        </w:rPr>
        <w:lastRenderedPageBreak/>
        <w:t>What is Timer 1 (T1)?</w:t>
      </w:r>
    </w:p>
    <w:p w14:paraId="7EDBC585" w14:textId="77777777" w:rsidR="007F27F9" w:rsidRPr="007F27F9" w:rsidRDefault="007F27F9" w:rsidP="007F27F9">
      <w:r w:rsidRPr="007F27F9">
        <w:t>Timer 1 (T1) in the 8051 microcontroller is another important timer/counter used for timing and event counting. It consists of two 8-bit registers:</w:t>
      </w:r>
    </w:p>
    <w:p w14:paraId="63030A21" w14:textId="77777777" w:rsidR="007F27F9" w:rsidRPr="007F27F9" w:rsidRDefault="007F27F9" w:rsidP="007F27F9">
      <w:pPr>
        <w:rPr>
          <w:b/>
          <w:bCs/>
        </w:rPr>
      </w:pPr>
      <w:r w:rsidRPr="007F27F9">
        <w:rPr>
          <w:b/>
          <w:bCs/>
        </w:rPr>
        <w:t>TL1 (Timer 1 Low Byte)</w:t>
      </w:r>
    </w:p>
    <w:p w14:paraId="06A8722D" w14:textId="77777777" w:rsidR="007F27F9" w:rsidRPr="007F27F9" w:rsidRDefault="007F27F9" w:rsidP="007F27F9">
      <w:pPr>
        <w:numPr>
          <w:ilvl w:val="0"/>
          <w:numId w:val="11"/>
        </w:numPr>
      </w:pPr>
      <w:r w:rsidRPr="007F27F9">
        <w:t>Timer 1's bottom 8-bit register is designated as TL1.</w:t>
      </w:r>
    </w:p>
    <w:p w14:paraId="0730E831" w14:textId="77777777" w:rsidR="007F27F9" w:rsidRPr="007F27F9" w:rsidRDefault="007F27F9" w:rsidP="007F27F9">
      <w:pPr>
        <w:numPr>
          <w:ilvl w:val="0"/>
          <w:numId w:val="12"/>
        </w:numPr>
      </w:pPr>
      <w:r w:rsidRPr="007F27F9">
        <w:t>It contains the count value's bottom byte.</w:t>
      </w:r>
    </w:p>
    <w:p w14:paraId="7A4849FB" w14:textId="77777777" w:rsidR="007F27F9" w:rsidRPr="007F27F9" w:rsidRDefault="007F27F9" w:rsidP="007F27F9">
      <w:pPr>
        <w:numPr>
          <w:ilvl w:val="0"/>
          <w:numId w:val="13"/>
        </w:numPr>
      </w:pPr>
      <w:r w:rsidRPr="007F27F9">
        <w:t>When using a 16-bit timer, TL1 increases first and then TH1 by 1 once TL1 reaches its maximum value of 255.</w:t>
      </w:r>
    </w:p>
    <w:p w14:paraId="424B2C80" w14:textId="77777777" w:rsidR="007F27F9" w:rsidRPr="007F27F9" w:rsidRDefault="007F27F9" w:rsidP="007F27F9">
      <w:pPr>
        <w:rPr>
          <w:b/>
          <w:bCs/>
        </w:rPr>
      </w:pPr>
      <w:r w:rsidRPr="007F27F9">
        <w:rPr>
          <w:b/>
          <w:bCs/>
        </w:rPr>
        <w:t>TH1 (Timer 1 High Byte)</w:t>
      </w:r>
    </w:p>
    <w:p w14:paraId="58F71054" w14:textId="77777777" w:rsidR="007F27F9" w:rsidRPr="007F27F9" w:rsidRDefault="007F27F9" w:rsidP="007F27F9">
      <w:pPr>
        <w:numPr>
          <w:ilvl w:val="0"/>
          <w:numId w:val="14"/>
        </w:numPr>
      </w:pPr>
      <w:r w:rsidRPr="007F27F9">
        <w:t>Timer 1's upper 8-bit register is designated as TH1.</w:t>
      </w:r>
    </w:p>
    <w:p w14:paraId="193A3A96" w14:textId="77777777" w:rsidR="007F27F9" w:rsidRPr="007F27F9" w:rsidRDefault="007F27F9" w:rsidP="007F27F9">
      <w:pPr>
        <w:numPr>
          <w:ilvl w:val="0"/>
          <w:numId w:val="15"/>
        </w:numPr>
      </w:pPr>
      <w:r w:rsidRPr="007F27F9">
        <w:t>It contains the count value's higher byte.</w:t>
      </w:r>
    </w:p>
    <w:p w14:paraId="2469FDF8" w14:textId="1546B24A" w:rsidR="007F27F9" w:rsidRDefault="007F27F9" w:rsidP="007F27F9">
      <w:pPr>
        <w:numPr>
          <w:ilvl w:val="0"/>
          <w:numId w:val="16"/>
        </w:numPr>
      </w:pPr>
      <w:r w:rsidRPr="007F27F9">
        <w:t>When TL1 overflows, TH1 increments, allowing Timer 1 to count up to 65,535 (FFFFH) before overflowing</w:t>
      </w:r>
    </w:p>
    <w:p w14:paraId="35841DE7" w14:textId="2E170590" w:rsidR="007F27F9" w:rsidRPr="007F27F9" w:rsidRDefault="007F27F9" w:rsidP="007F27F9">
      <w:pPr>
        <w:rPr>
          <w:b/>
          <w:bCs/>
        </w:rPr>
      </w:pPr>
      <w:r w:rsidRPr="007F27F9">
        <w:rPr>
          <w:b/>
          <w:bCs/>
        </w:rPr>
        <w:t>Structure of Timer 1</w:t>
      </w:r>
    </w:p>
    <w:p w14:paraId="1C5B9626" w14:textId="73BF0F5C" w:rsidR="007F27F9" w:rsidRDefault="007F27F9" w:rsidP="007F27F9">
      <w:r>
        <w:rPr>
          <w:noProof/>
        </w:rPr>
        <w:drawing>
          <wp:inline distT="0" distB="0" distL="0" distR="0" wp14:anchorId="6239A9EF" wp14:editId="6C06F9DD">
            <wp:extent cx="2838388" cy="2029327"/>
            <wp:effectExtent l="0" t="0" r="635" b="9525"/>
            <wp:docPr id="617555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55368" name="Picture 6175553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5506" cy="2034416"/>
                    </a:xfrm>
                    <a:prstGeom prst="rect">
                      <a:avLst/>
                    </a:prstGeom>
                  </pic:spPr>
                </pic:pic>
              </a:graphicData>
            </a:graphic>
          </wp:inline>
        </w:drawing>
      </w:r>
    </w:p>
    <w:p w14:paraId="3CBEE6EB" w14:textId="77777777" w:rsidR="007F27F9" w:rsidRPr="007F27F9" w:rsidRDefault="007F27F9" w:rsidP="007F27F9">
      <w:pPr>
        <w:rPr>
          <w:b/>
          <w:bCs/>
        </w:rPr>
      </w:pPr>
      <w:r w:rsidRPr="007F27F9">
        <w:rPr>
          <w:b/>
          <w:bCs/>
        </w:rPr>
        <w:t>Timer Control Registers-TCON and TMOD</w:t>
      </w:r>
    </w:p>
    <w:p w14:paraId="02AD97A5" w14:textId="77777777" w:rsidR="007F27F9" w:rsidRPr="007F27F9" w:rsidRDefault="007F27F9" w:rsidP="007F27F9">
      <w:r w:rsidRPr="007F27F9">
        <w:rPr>
          <w:b/>
          <w:bCs/>
        </w:rPr>
        <w:t>TCON</w:t>
      </w:r>
      <w:r w:rsidRPr="007F27F9">
        <w:t> and </w:t>
      </w:r>
      <w:r w:rsidRPr="007F27F9">
        <w:rPr>
          <w:b/>
          <w:bCs/>
        </w:rPr>
        <w:t>TMOD</w:t>
      </w:r>
      <w:r w:rsidRPr="007F27F9">
        <w:t xml:space="preserve"> are the special function registers in the 8051 </w:t>
      </w:r>
      <w:proofErr w:type="gramStart"/>
      <w:r w:rsidRPr="007F27F9">
        <w:t>microcontroller</w:t>
      </w:r>
      <w:proofErr w:type="gramEnd"/>
      <w:r w:rsidRPr="007F27F9">
        <w:t>. These are used to control the timers and counters.</w:t>
      </w:r>
    </w:p>
    <w:p w14:paraId="0A56FE49" w14:textId="2509B2E9" w:rsidR="007F27F9" w:rsidRPr="008D0B48" w:rsidRDefault="007F27F9" w:rsidP="007F27F9">
      <w:pPr>
        <w:numPr>
          <w:ilvl w:val="0"/>
          <w:numId w:val="17"/>
        </w:numPr>
        <w:rPr>
          <w:rFonts w:cstheme="minorHAnsi"/>
        </w:rPr>
      </w:pPr>
      <w:r w:rsidRPr="007F27F9">
        <w:rPr>
          <w:rFonts w:eastAsia="Times New Roman" w:cstheme="minorHAnsi"/>
          <w:b/>
          <w:bCs/>
          <w:color w:val="273239"/>
          <w:spacing w:val="2"/>
          <w:kern w:val="0"/>
          <w:bdr w:val="none" w:sz="0" w:space="0" w:color="auto" w:frame="1"/>
          <w14:ligatures w14:val="none"/>
        </w:rPr>
        <w:t>TCON (Timer Control Register)</w:t>
      </w:r>
      <w:r w:rsidRPr="007F27F9">
        <w:rPr>
          <w:rFonts w:cstheme="minorHAnsi"/>
        </w:rPr>
        <w:t>:</w:t>
      </w:r>
      <w:r>
        <w:rPr>
          <w:rFonts w:cstheme="minorHAnsi"/>
        </w:rPr>
        <w:t xml:space="preserve"> </w:t>
      </w:r>
      <w:r w:rsidRPr="007F27F9">
        <w:rPr>
          <w:rFonts w:eastAsia="Times New Roman" w:cstheme="minorHAnsi"/>
          <w:color w:val="273239"/>
          <w:spacing w:val="2"/>
          <w:kern w:val="0"/>
          <w:bdr w:val="none" w:sz="0" w:space="0" w:color="auto" w:frame="1"/>
          <w14:ligatures w14:val="none"/>
        </w:rPr>
        <w:t>The 8051 microcontroller has a unique function register called the </w:t>
      </w:r>
      <w:r w:rsidRPr="007F27F9">
        <w:rPr>
          <w:rFonts w:eastAsia="Times New Roman" w:cstheme="minorHAnsi"/>
          <w:b/>
          <w:bCs/>
          <w:color w:val="273239"/>
          <w:spacing w:val="2"/>
          <w:kern w:val="0"/>
          <w:bdr w:val="none" w:sz="0" w:space="0" w:color="auto" w:frame="1"/>
          <w14:ligatures w14:val="none"/>
        </w:rPr>
        <w:t>TCON (Timer Control Register)</w:t>
      </w:r>
      <w:r w:rsidRPr="007F27F9">
        <w:rPr>
          <w:rFonts w:eastAsia="Times New Roman" w:cstheme="minorHAnsi"/>
          <w:color w:val="273239"/>
          <w:spacing w:val="2"/>
          <w:kern w:val="0"/>
          <w:bdr w:val="none" w:sz="0" w:space="0" w:color="auto" w:frame="1"/>
          <w14:ligatures w14:val="none"/>
        </w:rPr>
        <w:t>. In order to provide precise output, timers and counters are controlled by it. The data in the registers may overflow if these timers and counters are not under control. Thus, the TCON is utilized to control the timers and counters</w:t>
      </w:r>
      <w:r w:rsidR="008D0B48">
        <w:rPr>
          <w:rFonts w:eastAsia="Times New Roman" w:cstheme="minorHAnsi"/>
          <w:color w:val="273239"/>
          <w:spacing w:val="2"/>
          <w:kern w:val="0"/>
          <w:bdr w:val="none" w:sz="0" w:space="0" w:color="auto" w:frame="1"/>
          <w14:ligatures w14:val="none"/>
        </w:rPr>
        <w:t>.</w:t>
      </w:r>
    </w:p>
    <w:p w14:paraId="3354675B" w14:textId="3758610E" w:rsidR="008D0B48" w:rsidRPr="007F27F9" w:rsidRDefault="008D0B48" w:rsidP="008D0B48">
      <w:pPr>
        <w:ind w:left="360"/>
        <w:rPr>
          <w:rFonts w:cstheme="minorHAnsi"/>
        </w:rPr>
      </w:pPr>
      <w:r>
        <w:rPr>
          <w:rFonts w:cstheme="minorHAnsi"/>
          <w:noProof/>
        </w:rPr>
        <w:lastRenderedPageBreak/>
        <w:drawing>
          <wp:inline distT="0" distB="0" distL="0" distR="0" wp14:anchorId="54902117" wp14:editId="0C1F13B4">
            <wp:extent cx="4899120" cy="1017504"/>
            <wp:effectExtent l="0" t="0" r="0" b="0"/>
            <wp:docPr id="32389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9541" name="Picture 32389541"/>
                    <pic:cNvPicPr/>
                  </pic:nvPicPr>
                  <pic:blipFill rotWithShape="1">
                    <a:blip r:embed="rId9">
                      <a:extLst>
                        <a:ext uri="{28A0092B-C50C-407E-A947-70E740481C1C}">
                          <a14:useLocalDpi xmlns:a14="http://schemas.microsoft.com/office/drawing/2010/main" val="0"/>
                        </a:ext>
                      </a:extLst>
                    </a:blip>
                    <a:srcRect l="1575" t="30298" r="2166" b="29667"/>
                    <a:stretch/>
                  </pic:blipFill>
                  <pic:spPr bwMode="auto">
                    <a:xfrm>
                      <a:off x="0" y="0"/>
                      <a:ext cx="4920325" cy="1021908"/>
                    </a:xfrm>
                    <a:prstGeom prst="rect">
                      <a:avLst/>
                    </a:prstGeom>
                    <a:ln>
                      <a:noFill/>
                    </a:ln>
                    <a:extLst>
                      <a:ext uri="{53640926-AAD7-44D8-BBD7-CCE9431645EC}">
                        <a14:shadowObscured xmlns:a14="http://schemas.microsoft.com/office/drawing/2010/main"/>
                      </a:ext>
                    </a:extLst>
                  </pic:spPr>
                </pic:pic>
              </a:graphicData>
            </a:graphic>
          </wp:inline>
        </w:drawing>
      </w:r>
    </w:p>
    <w:p w14:paraId="4D0C75D1" w14:textId="3EB0F091" w:rsidR="007F27F9" w:rsidRPr="007F27F9" w:rsidRDefault="007F27F9" w:rsidP="007F27F9">
      <w:pPr>
        <w:pStyle w:val="ListParagraph"/>
        <w:numPr>
          <w:ilvl w:val="0"/>
          <w:numId w:val="17"/>
        </w:numPr>
        <w:shd w:val="clear" w:color="auto" w:fill="FFFFFF"/>
        <w:spacing w:after="0" w:line="240" w:lineRule="auto"/>
        <w:textAlignment w:val="baseline"/>
        <w:outlineLvl w:val="1"/>
        <w:rPr>
          <w:rFonts w:eastAsia="Times New Roman" w:cstheme="minorHAnsi"/>
          <w:b/>
          <w:bCs/>
          <w:color w:val="273239"/>
          <w:spacing w:val="2"/>
          <w:kern w:val="0"/>
          <w14:ligatures w14:val="none"/>
        </w:rPr>
      </w:pPr>
      <w:r w:rsidRPr="007F27F9">
        <w:rPr>
          <w:rFonts w:eastAsia="Times New Roman" w:cstheme="minorHAnsi"/>
          <w:b/>
          <w:bCs/>
          <w:color w:val="273239"/>
          <w:spacing w:val="2"/>
          <w:kern w:val="0"/>
          <w:bdr w:val="none" w:sz="0" w:space="0" w:color="auto" w:frame="1"/>
          <w14:ligatures w14:val="none"/>
        </w:rPr>
        <w:t>TMOD (Timer Mode Register):</w:t>
      </w:r>
      <w:r>
        <w:rPr>
          <w:rFonts w:eastAsia="Times New Roman" w:cstheme="minorHAnsi"/>
          <w:b/>
          <w:bCs/>
          <w:color w:val="273239"/>
          <w:spacing w:val="2"/>
          <w:kern w:val="0"/>
          <w:bdr w:val="none" w:sz="0" w:space="0" w:color="auto" w:frame="1"/>
          <w14:ligatures w14:val="none"/>
        </w:rPr>
        <w:t xml:space="preserve"> </w:t>
      </w:r>
      <w:r w:rsidRPr="007F27F9">
        <w:rPr>
          <w:rFonts w:eastAsia="Times New Roman" w:cstheme="minorHAnsi"/>
          <w:color w:val="273239"/>
          <w:spacing w:val="2"/>
          <w:kern w:val="0"/>
          <w:bdr w:val="none" w:sz="0" w:space="0" w:color="auto" w:frame="1"/>
          <w14:ligatures w14:val="none"/>
        </w:rPr>
        <w:t>The TMOD (Timer Mode Register) is a special function register in the 8051 microcontrollers. Timer 0 and Timer 1 are the modes of operation that it is utilized to set. Whether a timer or counter needs to be set, it is done so using this register</w:t>
      </w:r>
      <w:r w:rsidR="008D0B48">
        <w:rPr>
          <w:rFonts w:eastAsia="Times New Roman" w:cstheme="minorHAnsi"/>
          <w:color w:val="273239"/>
          <w:spacing w:val="2"/>
          <w:kern w:val="0"/>
          <w:bdr w:val="none" w:sz="0" w:space="0" w:color="auto" w:frame="1"/>
          <w14:ligatures w14:val="none"/>
        </w:rPr>
        <w:t>.</w:t>
      </w:r>
    </w:p>
    <w:p w14:paraId="492B2362" w14:textId="24ECA7CF" w:rsidR="007F27F9" w:rsidRPr="007F27F9" w:rsidRDefault="008D0B48" w:rsidP="007F27F9">
      <w:r>
        <w:rPr>
          <w:noProof/>
        </w:rPr>
        <w:drawing>
          <wp:inline distT="0" distB="0" distL="0" distR="0" wp14:anchorId="25EE8013" wp14:editId="3C7DBC63">
            <wp:extent cx="5109411" cy="1054352"/>
            <wp:effectExtent l="0" t="0" r="0" b="0"/>
            <wp:docPr id="148697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7203" name="Picture 148697203"/>
                    <pic:cNvPicPr/>
                  </pic:nvPicPr>
                  <pic:blipFill rotWithShape="1">
                    <a:blip r:embed="rId10">
                      <a:extLst>
                        <a:ext uri="{28A0092B-C50C-407E-A947-70E740481C1C}">
                          <a14:useLocalDpi xmlns:a14="http://schemas.microsoft.com/office/drawing/2010/main" val="0"/>
                        </a:ext>
                      </a:extLst>
                    </a:blip>
                    <a:srcRect l="1350" t="28917" r="1194" b="30811"/>
                    <a:stretch/>
                  </pic:blipFill>
                  <pic:spPr bwMode="auto">
                    <a:xfrm>
                      <a:off x="0" y="0"/>
                      <a:ext cx="5128708" cy="1058334"/>
                    </a:xfrm>
                    <a:prstGeom prst="rect">
                      <a:avLst/>
                    </a:prstGeom>
                    <a:ln>
                      <a:noFill/>
                    </a:ln>
                    <a:extLst>
                      <a:ext uri="{53640926-AAD7-44D8-BBD7-CCE9431645EC}">
                        <a14:shadowObscured xmlns:a14="http://schemas.microsoft.com/office/drawing/2010/main"/>
                      </a:ext>
                    </a:extLst>
                  </pic:spPr>
                </pic:pic>
              </a:graphicData>
            </a:graphic>
          </wp:inline>
        </w:drawing>
      </w:r>
    </w:p>
    <w:p w14:paraId="7A2881A8" w14:textId="1B5DE9DD" w:rsidR="007F27F9" w:rsidRDefault="008D0B48" w:rsidP="007F27F9">
      <w:pPr>
        <w:rPr>
          <w:b/>
          <w:bCs/>
        </w:rPr>
      </w:pPr>
      <w:r w:rsidRPr="008D0B48">
        <w:rPr>
          <w:b/>
          <w:bCs/>
        </w:rPr>
        <w:t>Timer Counter Modes</w:t>
      </w:r>
      <w:r>
        <w:rPr>
          <w:b/>
          <w:bCs/>
        </w:rPr>
        <w:t>:</w:t>
      </w:r>
    </w:p>
    <w:p w14:paraId="3F2AA808" w14:textId="3920688D" w:rsidR="008D0B48" w:rsidRPr="008D0B48" w:rsidRDefault="008D0B48" w:rsidP="008D0B48">
      <w:pPr>
        <w:rPr>
          <w:b/>
          <w:bCs/>
        </w:rPr>
      </w:pPr>
      <w:r>
        <w:rPr>
          <w:b/>
          <w:bCs/>
          <w:noProof/>
        </w:rPr>
        <w:drawing>
          <wp:inline distT="0" distB="0" distL="0" distR="0" wp14:anchorId="01E4695A" wp14:editId="452F0D5C">
            <wp:extent cx="3914274" cy="1959646"/>
            <wp:effectExtent l="0" t="0" r="0" b="2540"/>
            <wp:docPr id="18627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864" name="Picture 18627864"/>
                    <pic:cNvPicPr/>
                  </pic:nvPicPr>
                  <pic:blipFill>
                    <a:blip r:embed="rId11">
                      <a:extLst>
                        <a:ext uri="{28A0092B-C50C-407E-A947-70E740481C1C}">
                          <a14:useLocalDpi xmlns:a14="http://schemas.microsoft.com/office/drawing/2010/main" val="0"/>
                        </a:ext>
                      </a:extLst>
                    </a:blip>
                    <a:stretch>
                      <a:fillRect/>
                    </a:stretch>
                  </pic:blipFill>
                  <pic:spPr>
                    <a:xfrm>
                      <a:off x="0" y="0"/>
                      <a:ext cx="3922060" cy="1963544"/>
                    </a:xfrm>
                    <a:prstGeom prst="rect">
                      <a:avLst/>
                    </a:prstGeom>
                  </pic:spPr>
                </pic:pic>
              </a:graphicData>
            </a:graphic>
          </wp:inline>
        </w:drawing>
      </w:r>
    </w:p>
    <w:p w14:paraId="627D224E" w14:textId="77777777" w:rsidR="008D0B48" w:rsidRPr="008D0B48" w:rsidRDefault="008D0B48" w:rsidP="008D0B48">
      <w:pPr>
        <w:rPr>
          <w:b/>
          <w:bCs/>
        </w:rPr>
      </w:pPr>
      <w:r w:rsidRPr="008D0B48">
        <w:rPr>
          <w:b/>
          <w:bCs/>
        </w:rPr>
        <w:t>Timer Modes:</w:t>
      </w:r>
    </w:p>
    <w:p w14:paraId="7599FDA6" w14:textId="77777777" w:rsidR="008D0B48" w:rsidRDefault="008D0B48" w:rsidP="008D0B48">
      <w:pPr>
        <w:numPr>
          <w:ilvl w:val="0"/>
          <w:numId w:val="19"/>
        </w:numPr>
      </w:pPr>
      <w:r w:rsidRPr="008D0B48">
        <w:t>Mode 0 (13-bit Timer): A small timer that counts from 0 to 8191. It's rarely used because the range is small. Good for very short delays.</w:t>
      </w:r>
    </w:p>
    <w:p w14:paraId="2BF71150" w14:textId="3B2CCD00" w:rsidR="008D0B48" w:rsidRPr="008D0B48" w:rsidRDefault="008D0B48" w:rsidP="008D0B48">
      <w:pPr>
        <w:ind w:left="360"/>
      </w:pPr>
      <w:r>
        <w:rPr>
          <w:noProof/>
        </w:rPr>
        <w:drawing>
          <wp:inline distT="0" distB="0" distL="0" distR="0" wp14:anchorId="40C14EB8" wp14:editId="370C9445">
            <wp:extent cx="5943188" cy="1170940"/>
            <wp:effectExtent l="0" t="0" r="635" b="0"/>
            <wp:docPr id="2982775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7574" name="Picture 298277574"/>
                    <pic:cNvPicPr/>
                  </pic:nvPicPr>
                  <pic:blipFill rotWithShape="1">
                    <a:blip r:embed="rId12">
                      <a:extLst>
                        <a:ext uri="{28A0092B-C50C-407E-A947-70E740481C1C}">
                          <a14:useLocalDpi xmlns:a14="http://schemas.microsoft.com/office/drawing/2010/main" val="0"/>
                        </a:ext>
                      </a:extLst>
                    </a:blip>
                    <a:srcRect t="25676" b="34869"/>
                    <a:stretch/>
                  </pic:blipFill>
                  <pic:spPr bwMode="auto">
                    <a:xfrm>
                      <a:off x="0" y="0"/>
                      <a:ext cx="5943600" cy="1171021"/>
                    </a:xfrm>
                    <a:prstGeom prst="rect">
                      <a:avLst/>
                    </a:prstGeom>
                    <a:ln>
                      <a:noFill/>
                    </a:ln>
                    <a:extLst>
                      <a:ext uri="{53640926-AAD7-44D8-BBD7-CCE9431645EC}">
                        <a14:shadowObscured xmlns:a14="http://schemas.microsoft.com/office/drawing/2010/main"/>
                      </a:ext>
                    </a:extLst>
                  </pic:spPr>
                </pic:pic>
              </a:graphicData>
            </a:graphic>
          </wp:inline>
        </w:drawing>
      </w:r>
    </w:p>
    <w:p w14:paraId="2FA4B80D" w14:textId="77777777" w:rsidR="008D0B48" w:rsidRDefault="008D0B48" w:rsidP="008D0B48">
      <w:pPr>
        <w:numPr>
          <w:ilvl w:val="0"/>
          <w:numId w:val="19"/>
        </w:numPr>
      </w:pPr>
      <w:r w:rsidRPr="008D0B48">
        <w:t>Mode 1 (16-bit Timer): A bigger timer that counts from 0 to 65535. It's commonly used for most timing tasks like timing events or generating signals (e.g., PWM).</w:t>
      </w:r>
    </w:p>
    <w:p w14:paraId="7E4086BE" w14:textId="5F4EE6D5" w:rsidR="008D0B48" w:rsidRPr="008D0B48" w:rsidRDefault="008D0B48" w:rsidP="008D0B48">
      <w:r>
        <w:rPr>
          <w:noProof/>
        </w:rPr>
        <w:lastRenderedPageBreak/>
        <w:drawing>
          <wp:inline distT="0" distB="0" distL="0" distR="0" wp14:anchorId="70FA6160" wp14:editId="0D38D755">
            <wp:extent cx="5942021" cy="1074821"/>
            <wp:effectExtent l="0" t="0" r="1905" b="0"/>
            <wp:docPr id="1275325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25613" name="Picture 1275325613"/>
                    <pic:cNvPicPr/>
                  </pic:nvPicPr>
                  <pic:blipFill rotWithShape="1">
                    <a:blip r:embed="rId13">
                      <a:extLst>
                        <a:ext uri="{28A0092B-C50C-407E-A947-70E740481C1C}">
                          <a14:useLocalDpi xmlns:a14="http://schemas.microsoft.com/office/drawing/2010/main" val="0"/>
                        </a:ext>
                      </a:extLst>
                    </a:blip>
                    <a:srcRect t="32160" b="31617"/>
                    <a:stretch/>
                  </pic:blipFill>
                  <pic:spPr bwMode="auto">
                    <a:xfrm>
                      <a:off x="0" y="0"/>
                      <a:ext cx="5943600" cy="1075107"/>
                    </a:xfrm>
                    <a:prstGeom prst="rect">
                      <a:avLst/>
                    </a:prstGeom>
                    <a:ln>
                      <a:noFill/>
                    </a:ln>
                    <a:extLst>
                      <a:ext uri="{53640926-AAD7-44D8-BBD7-CCE9431645EC}">
                        <a14:shadowObscured xmlns:a14="http://schemas.microsoft.com/office/drawing/2010/main"/>
                      </a:ext>
                    </a:extLst>
                  </pic:spPr>
                </pic:pic>
              </a:graphicData>
            </a:graphic>
          </wp:inline>
        </w:drawing>
      </w:r>
    </w:p>
    <w:p w14:paraId="5D35902E" w14:textId="77777777" w:rsidR="008D0B48" w:rsidRPr="008D0B48" w:rsidRDefault="008D0B48" w:rsidP="008D0B48">
      <w:pPr>
        <w:rPr>
          <w:b/>
          <w:bCs/>
        </w:rPr>
      </w:pPr>
      <w:r w:rsidRPr="008D0B48">
        <w:rPr>
          <w:b/>
          <w:bCs/>
        </w:rPr>
        <w:t>Counter Modes:</w:t>
      </w:r>
    </w:p>
    <w:p w14:paraId="6AE91D29" w14:textId="77777777" w:rsidR="008D0B48" w:rsidRDefault="008D0B48" w:rsidP="008D0B48">
      <w:pPr>
        <w:numPr>
          <w:ilvl w:val="0"/>
          <w:numId w:val="20"/>
        </w:numPr>
      </w:pPr>
      <w:r w:rsidRPr="008D0B48">
        <w:t>Mode 2 (8-bit Auto-Reload): A timer that counts from 0 to 255 and then reloads automatically to continue counting. It's useful for continuous tasks like measuring frequency or generating certain signals.</w:t>
      </w:r>
    </w:p>
    <w:p w14:paraId="357A310F" w14:textId="6D147153" w:rsidR="008D0B48" w:rsidRPr="008D0B48" w:rsidRDefault="008D0B48" w:rsidP="008D0B48">
      <w:pPr>
        <w:ind w:left="360"/>
      </w:pPr>
      <w:r>
        <w:rPr>
          <w:noProof/>
        </w:rPr>
        <w:drawing>
          <wp:inline distT="0" distB="0" distL="0" distR="0" wp14:anchorId="444C5F9C" wp14:editId="1C387C22">
            <wp:extent cx="5942363" cy="2029326"/>
            <wp:effectExtent l="0" t="0" r="1270" b="9525"/>
            <wp:docPr id="2134300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049" name="Picture 213430049"/>
                    <pic:cNvPicPr/>
                  </pic:nvPicPr>
                  <pic:blipFill rotWithShape="1">
                    <a:blip r:embed="rId14">
                      <a:extLst>
                        <a:ext uri="{28A0092B-C50C-407E-A947-70E740481C1C}">
                          <a14:useLocalDpi xmlns:a14="http://schemas.microsoft.com/office/drawing/2010/main" val="0"/>
                        </a:ext>
                      </a:extLst>
                    </a:blip>
                    <a:srcRect t="18918" b="12694"/>
                    <a:stretch/>
                  </pic:blipFill>
                  <pic:spPr bwMode="auto">
                    <a:xfrm>
                      <a:off x="0" y="0"/>
                      <a:ext cx="5943600" cy="2029749"/>
                    </a:xfrm>
                    <a:prstGeom prst="rect">
                      <a:avLst/>
                    </a:prstGeom>
                    <a:ln>
                      <a:noFill/>
                    </a:ln>
                    <a:extLst>
                      <a:ext uri="{53640926-AAD7-44D8-BBD7-CCE9431645EC}">
                        <a14:shadowObscured xmlns:a14="http://schemas.microsoft.com/office/drawing/2010/main"/>
                      </a:ext>
                    </a:extLst>
                  </pic:spPr>
                </pic:pic>
              </a:graphicData>
            </a:graphic>
          </wp:inline>
        </w:drawing>
      </w:r>
    </w:p>
    <w:p w14:paraId="0C108FAE" w14:textId="77777777" w:rsidR="008D0B48" w:rsidRPr="008D0B48" w:rsidRDefault="008D0B48" w:rsidP="008D0B48">
      <w:pPr>
        <w:numPr>
          <w:ilvl w:val="0"/>
          <w:numId w:val="20"/>
        </w:numPr>
        <w:rPr>
          <w:b/>
          <w:bCs/>
        </w:rPr>
      </w:pPr>
      <w:r w:rsidRPr="008D0B48">
        <w:t>Mode 3 (Split Timer): Timer 0 is split into two separate 8-bit timers, so you can use them independently while Timer 1 stays as a 16-bit timer. It's helpful when you need two timers for different tasks</w:t>
      </w:r>
      <w:r w:rsidRPr="008D0B48">
        <w:rPr>
          <w:b/>
          <w:bCs/>
        </w:rPr>
        <w:t>.</w:t>
      </w:r>
    </w:p>
    <w:p w14:paraId="02A12B23" w14:textId="530ABEA0" w:rsidR="008D0B48" w:rsidRPr="008D0B48" w:rsidRDefault="008D0B48" w:rsidP="007F27F9">
      <w:pPr>
        <w:rPr>
          <w:b/>
          <w:bCs/>
        </w:rPr>
      </w:pPr>
      <w:r>
        <w:rPr>
          <w:b/>
          <w:bCs/>
          <w:noProof/>
        </w:rPr>
        <w:drawing>
          <wp:inline distT="0" distB="0" distL="0" distR="0" wp14:anchorId="5E3FE0B5" wp14:editId="54DC9A25">
            <wp:extent cx="5942183" cy="2286000"/>
            <wp:effectExtent l="0" t="0" r="1905" b="0"/>
            <wp:docPr id="2021152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2353" name="Picture 2021152353"/>
                    <pic:cNvPicPr/>
                  </pic:nvPicPr>
                  <pic:blipFill rotWithShape="1">
                    <a:blip r:embed="rId15">
                      <a:extLst>
                        <a:ext uri="{28A0092B-C50C-407E-A947-70E740481C1C}">
                          <a14:useLocalDpi xmlns:a14="http://schemas.microsoft.com/office/drawing/2010/main" val="0"/>
                        </a:ext>
                      </a:extLst>
                    </a:blip>
                    <a:srcRect t="19729" b="3231"/>
                    <a:stretch/>
                  </pic:blipFill>
                  <pic:spPr bwMode="auto">
                    <a:xfrm>
                      <a:off x="0" y="0"/>
                      <a:ext cx="5943600" cy="2286545"/>
                    </a:xfrm>
                    <a:prstGeom prst="rect">
                      <a:avLst/>
                    </a:prstGeom>
                    <a:ln>
                      <a:noFill/>
                    </a:ln>
                    <a:extLst>
                      <a:ext uri="{53640926-AAD7-44D8-BBD7-CCE9431645EC}">
                        <a14:shadowObscured xmlns:a14="http://schemas.microsoft.com/office/drawing/2010/main"/>
                      </a:ext>
                    </a:extLst>
                  </pic:spPr>
                </pic:pic>
              </a:graphicData>
            </a:graphic>
          </wp:inline>
        </w:drawing>
      </w:r>
    </w:p>
    <w:sectPr w:rsidR="008D0B48" w:rsidRPr="008D0B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4638"/>
    <w:multiLevelType w:val="multilevel"/>
    <w:tmpl w:val="0D00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5A2455"/>
    <w:multiLevelType w:val="multilevel"/>
    <w:tmpl w:val="332C9C32"/>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
      <w:lvlJc w:val="left"/>
      <w:pPr>
        <w:tabs>
          <w:tab w:val="num" w:pos="2250"/>
        </w:tabs>
        <w:ind w:left="2250" w:hanging="360"/>
      </w:pPr>
      <w:rPr>
        <w:rFonts w:ascii="Symbol" w:hAnsi="Symbol" w:hint="default"/>
        <w:sz w:val="20"/>
      </w:rPr>
    </w:lvl>
    <w:lvl w:ilvl="2" w:tentative="1">
      <w:start w:val="1"/>
      <w:numFmt w:val="bullet"/>
      <w:lvlText w:val=""/>
      <w:lvlJc w:val="left"/>
      <w:pPr>
        <w:tabs>
          <w:tab w:val="num" w:pos="2970"/>
        </w:tabs>
        <w:ind w:left="2970" w:hanging="360"/>
      </w:pPr>
      <w:rPr>
        <w:rFonts w:ascii="Symbol" w:hAnsi="Symbol" w:hint="default"/>
        <w:sz w:val="20"/>
      </w:rPr>
    </w:lvl>
    <w:lvl w:ilvl="3" w:tentative="1">
      <w:start w:val="1"/>
      <w:numFmt w:val="bullet"/>
      <w:lvlText w:val=""/>
      <w:lvlJc w:val="left"/>
      <w:pPr>
        <w:tabs>
          <w:tab w:val="num" w:pos="3690"/>
        </w:tabs>
        <w:ind w:left="3690" w:hanging="360"/>
      </w:pPr>
      <w:rPr>
        <w:rFonts w:ascii="Symbol" w:hAnsi="Symbol" w:hint="default"/>
        <w:sz w:val="20"/>
      </w:rPr>
    </w:lvl>
    <w:lvl w:ilvl="4" w:tentative="1">
      <w:start w:val="1"/>
      <w:numFmt w:val="bullet"/>
      <w:lvlText w:val=""/>
      <w:lvlJc w:val="left"/>
      <w:pPr>
        <w:tabs>
          <w:tab w:val="num" w:pos="4410"/>
        </w:tabs>
        <w:ind w:left="4410" w:hanging="360"/>
      </w:pPr>
      <w:rPr>
        <w:rFonts w:ascii="Symbol" w:hAnsi="Symbol" w:hint="default"/>
        <w:sz w:val="20"/>
      </w:rPr>
    </w:lvl>
    <w:lvl w:ilvl="5" w:tentative="1">
      <w:start w:val="1"/>
      <w:numFmt w:val="bullet"/>
      <w:lvlText w:val=""/>
      <w:lvlJc w:val="left"/>
      <w:pPr>
        <w:tabs>
          <w:tab w:val="num" w:pos="5130"/>
        </w:tabs>
        <w:ind w:left="5130" w:hanging="360"/>
      </w:pPr>
      <w:rPr>
        <w:rFonts w:ascii="Symbol" w:hAnsi="Symbol" w:hint="default"/>
        <w:sz w:val="20"/>
      </w:rPr>
    </w:lvl>
    <w:lvl w:ilvl="6" w:tentative="1">
      <w:start w:val="1"/>
      <w:numFmt w:val="bullet"/>
      <w:lvlText w:val=""/>
      <w:lvlJc w:val="left"/>
      <w:pPr>
        <w:tabs>
          <w:tab w:val="num" w:pos="5850"/>
        </w:tabs>
        <w:ind w:left="5850" w:hanging="360"/>
      </w:pPr>
      <w:rPr>
        <w:rFonts w:ascii="Symbol" w:hAnsi="Symbol" w:hint="default"/>
        <w:sz w:val="20"/>
      </w:rPr>
    </w:lvl>
    <w:lvl w:ilvl="7" w:tentative="1">
      <w:start w:val="1"/>
      <w:numFmt w:val="bullet"/>
      <w:lvlText w:val=""/>
      <w:lvlJc w:val="left"/>
      <w:pPr>
        <w:tabs>
          <w:tab w:val="num" w:pos="6570"/>
        </w:tabs>
        <w:ind w:left="6570" w:hanging="360"/>
      </w:pPr>
      <w:rPr>
        <w:rFonts w:ascii="Symbol" w:hAnsi="Symbol" w:hint="default"/>
        <w:sz w:val="20"/>
      </w:rPr>
    </w:lvl>
    <w:lvl w:ilvl="8" w:tentative="1">
      <w:start w:val="1"/>
      <w:numFmt w:val="bullet"/>
      <w:lvlText w:val=""/>
      <w:lvlJc w:val="left"/>
      <w:pPr>
        <w:tabs>
          <w:tab w:val="num" w:pos="7290"/>
        </w:tabs>
        <w:ind w:left="7290" w:hanging="360"/>
      </w:pPr>
      <w:rPr>
        <w:rFonts w:ascii="Symbol" w:hAnsi="Symbol" w:hint="default"/>
        <w:sz w:val="20"/>
      </w:rPr>
    </w:lvl>
  </w:abstractNum>
  <w:abstractNum w:abstractNumId="2" w15:restartNumberingAfterBreak="0">
    <w:nsid w:val="3ED35984"/>
    <w:multiLevelType w:val="multilevel"/>
    <w:tmpl w:val="BBB6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DD149E"/>
    <w:multiLevelType w:val="multilevel"/>
    <w:tmpl w:val="48429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573F64"/>
    <w:multiLevelType w:val="hybridMultilevel"/>
    <w:tmpl w:val="2BE2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C03628"/>
    <w:multiLevelType w:val="multilevel"/>
    <w:tmpl w:val="D5F8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1126D5"/>
    <w:multiLevelType w:val="multilevel"/>
    <w:tmpl w:val="E57E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C118FD"/>
    <w:multiLevelType w:val="multilevel"/>
    <w:tmpl w:val="9084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D34745"/>
    <w:multiLevelType w:val="multilevel"/>
    <w:tmpl w:val="BFB6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925ADB"/>
    <w:multiLevelType w:val="hybridMultilevel"/>
    <w:tmpl w:val="9056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400308"/>
    <w:multiLevelType w:val="hybridMultilevel"/>
    <w:tmpl w:val="13503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296975"/>
    <w:multiLevelType w:val="hybridMultilevel"/>
    <w:tmpl w:val="EB722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C1865"/>
    <w:multiLevelType w:val="multilevel"/>
    <w:tmpl w:val="37C0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0006793">
    <w:abstractNumId w:val="10"/>
  </w:num>
  <w:num w:numId="2" w16cid:durableId="1429810187">
    <w:abstractNumId w:val="4"/>
  </w:num>
  <w:num w:numId="3" w16cid:durableId="1530292216">
    <w:abstractNumId w:val="5"/>
  </w:num>
  <w:num w:numId="4" w16cid:durableId="233202267">
    <w:abstractNumId w:val="1"/>
    <w:lvlOverride w:ilvl="0">
      <w:startOverride w:val="1"/>
    </w:lvlOverride>
  </w:num>
  <w:num w:numId="5" w16cid:durableId="510536269">
    <w:abstractNumId w:val="1"/>
    <w:lvlOverride w:ilvl="0">
      <w:startOverride w:val="2"/>
    </w:lvlOverride>
  </w:num>
  <w:num w:numId="6" w16cid:durableId="702050834">
    <w:abstractNumId w:val="1"/>
    <w:lvlOverride w:ilvl="0">
      <w:startOverride w:val="3"/>
    </w:lvlOverride>
  </w:num>
  <w:num w:numId="7" w16cid:durableId="945389486">
    <w:abstractNumId w:val="2"/>
    <w:lvlOverride w:ilvl="0">
      <w:startOverride w:val="1"/>
    </w:lvlOverride>
  </w:num>
  <w:num w:numId="8" w16cid:durableId="1792017908">
    <w:abstractNumId w:val="2"/>
    <w:lvlOverride w:ilvl="0">
      <w:startOverride w:val="2"/>
    </w:lvlOverride>
  </w:num>
  <w:num w:numId="9" w16cid:durableId="267738917">
    <w:abstractNumId w:val="2"/>
    <w:lvlOverride w:ilvl="0">
      <w:startOverride w:val="3"/>
    </w:lvlOverride>
  </w:num>
  <w:num w:numId="10" w16cid:durableId="1310480687">
    <w:abstractNumId w:val="8"/>
  </w:num>
  <w:num w:numId="11" w16cid:durableId="1900942360">
    <w:abstractNumId w:val="7"/>
    <w:lvlOverride w:ilvl="0">
      <w:startOverride w:val="1"/>
    </w:lvlOverride>
  </w:num>
  <w:num w:numId="12" w16cid:durableId="399715431">
    <w:abstractNumId w:val="7"/>
    <w:lvlOverride w:ilvl="0">
      <w:startOverride w:val="2"/>
    </w:lvlOverride>
  </w:num>
  <w:num w:numId="13" w16cid:durableId="1027946876">
    <w:abstractNumId w:val="7"/>
    <w:lvlOverride w:ilvl="0">
      <w:startOverride w:val="3"/>
    </w:lvlOverride>
  </w:num>
  <w:num w:numId="14" w16cid:durableId="987242459">
    <w:abstractNumId w:val="12"/>
    <w:lvlOverride w:ilvl="0">
      <w:startOverride w:val="1"/>
    </w:lvlOverride>
  </w:num>
  <w:num w:numId="15" w16cid:durableId="645092422">
    <w:abstractNumId w:val="12"/>
    <w:lvlOverride w:ilvl="0">
      <w:startOverride w:val="2"/>
    </w:lvlOverride>
  </w:num>
  <w:num w:numId="16" w16cid:durableId="452331776">
    <w:abstractNumId w:val="12"/>
    <w:lvlOverride w:ilvl="0">
      <w:startOverride w:val="3"/>
    </w:lvlOverride>
  </w:num>
  <w:num w:numId="17" w16cid:durableId="129593709">
    <w:abstractNumId w:val="3"/>
    <w:lvlOverride w:ilvl="0">
      <w:startOverride w:val="1"/>
    </w:lvlOverride>
  </w:num>
  <w:num w:numId="18" w16cid:durableId="974455255">
    <w:abstractNumId w:val="3"/>
    <w:lvlOverride w:ilvl="0">
      <w:startOverride w:val="2"/>
    </w:lvlOverride>
  </w:num>
  <w:num w:numId="19" w16cid:durableId="1361396062">
    <w:abstractNumId w:val="0"/>
  </w:num>
  <w:num w:numId="20" w16cid:durableId="1565264209">
    <w:abstractNumId w:val="6"/>
  </w:num>
  <w:num w:numId="21" w16cid:durableId="33043601">
    <w:abstractNumId w:val="9"/>
  </w:num>
  <w:num w:numId="22" w16cid:durableId="21189882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7F9"/>
    <w:rsid w:val="001F5825"/>
    <w:rsid w:val="004929D4"/>
    <w:rsid w:val="00511596"/>
    <w:rsid w:val="007F27F9"/>
    <w:rsid w:val="008D0B48"/>
    <w:rsid w:val="00B02524"/>
    <w:rsid w:val="00B14650"/>
    <w:rsid w:val="00F479DE"/>
    <w:rsid w:val="00FC6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6261"/>
  <w15:chartTrackingRefBased/>
  <w15:docId w15:val="{32D00531-BAED-4C37-BAFE-A18B3B55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7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27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27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27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27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27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27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27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27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7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27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27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27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27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27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27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27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27F9"/>
    <w:rPr>
      <w:rFonts w:eastAsiaTheme="majorEastAsia" w:cstheme="majorBidi"/>
      <w:color w:val="272727" w:themeColor="text1" w:themeTint="D8"/>
    </w:rPr>
  </w:style>
  <w:style w:type="paragraph" w:styleId="Title">
    <w:name w:val="Title"/>
    <w:basedOn w:val="Normal"/>
    <w:next w:val="Normal"/>
    <w:link w:val="TitleChar"/>
    <w:uiPriority w:val="10"/>
    <w:qFormat/>
    <w:rsid w:val="007F27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7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27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27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27F9"/>
    <w:pPr>
      <w:spacing w:before="160"/>
      <w:jc w:val="center"/>
    </w:pPr>
    <w:rPr>
      <w:i/>
      <w:iCs/>
      <w:color w:val="404040" w:themeColor="text1" w:themeTint="BF"/>
    </w:rPr>
  </w:style>
  <w:style w:type="character" w:customStyle="1" w:styleId="QuoteChar">
    <w:name w:val="Quote Char"/>
    <w:basedOn w:val="DefaultParagraphFont"/>
    <w:link w:val="Quote"/>
    <w:uiPriority w:val="29"/>
    <w:rsid w:val="007F27F9"/>
    <w:rPr>
      <w:i/>
      <w:iCs/>
      <w:color w:val="404040" w:themeColor="text1" w:themeTint="BF"/>
    </w:rPr>
  </w:style>
  <w:style w:type="paragraph" w:styleId="ListParagraph">
    <w:name w:val="List Paragraph"/>
    <w:basedOn w:val="Normal"/>
    <w:uiPriority w:val="34"/>
    <w:qFormat/>
    <w:rsid w:val="007F27F9"/>
    <w:pPr>
      <w:ind w:left="720"/>
      <w:contextualSpacing/>
    </w:pPr>
  </w:style>
  <w:style w:type="character" w:styleId="IntenseEmphasis">
    <w:name w:val="Intense Emphasis"/>
    <w:basedOn w:val="DefaultParagraphFont"/>
    <w:uiPriority w:val="21"/>
    <w:qFormat/>
    <w:rsid w:val="007F27F9"/>
    <w:rPr>
      <w:i/>
      <w:iCs/>
      <w:color w:val="2F5496" w:themeColor="accent1" w:themeShade="BF"/>
    </w:rPr>
  </w:style>
  <w:style w:type="paragraph" w:styleId="IntenseQuote">
    <w:name w:val="Intense Quote"/>
    <w:basedOn w:val="Normal"/>
    <w:next w:val="Normal"/>
    <w:link w:val="IntenseQuoteChar"/>
    <w:uiPriority w:val="30"/>
    <w:qFormat/>
    <w:rsid w:val="007F27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27F9"/>
    <w:rPr>
      <w:i/>
      <w:iCs/>
      <w:color w:val="2F5496" w:themeColor="accent1" w:themeShade="BF"/>
    </w:rPr>
  </w:style>
  <w:style w:type="character" w:styleId="IntenseReference">
    <w:name w:val="Intense Reference"/>
    <w:basedOn w:val="DefaultParagraphFont"/>
    <w:uiPriority w:val="32"/>
    <w:qFormat/>
    <w:rsid w:val="007F27F9"/>
    <w:rPr>
      <w:b/>
      <w:bCs/>
      <w:smallCaps/>
      <w:color w:val="2F5496" w:themeColor="accent1" w:themeShade="BF"/>
      <w:spacing w:val="5"/>
    </w:rPr>
  </w:style>
  <w:style w:type="character" w:styleId="Hyperlink">
    <w:name w:val="Hyperlink"/>
    <w:basedOn w:val="DefaultParagraphFont"/>
    <w:uiPriority w:val="99"/>
    <w:unhideWhenUsed/>
    <w:rsid w:val="007F27F9"/>
    <w:rPr>
      <w:color w:val="0563C1" w:themeColor="hyperlink"/>
      <w:u w:val="single"/>
    </w:rPr>
  </w:style>
  <w:style w:type="character" w:styleId="UnresolvedMention">
    <w:name w:val="Unresolved Mention"/>
    <w:basedOn w:val="DefaultParagraphFont"/>
    <w:uiPriority w:val="99"/>
    <w:semiHidden/>
    <w:unhideWhenUsed/>
    <w:rsid w:val="007F27F9"/>
    <w:rPr>
      <w:color w:val="605E5C"/>
      <w:shd w:val="clear" w:color="auto" w:fill="E1DFDD"/>
    </w:rPr>
  </w:style>
  <w:style w:type="paragraph" w:styleId="NormalWeb">
    <w:name w:val="Normal (Web)"/>
    <w:basedOn w:val="Normal"/>
    <w:uiPriority w:val="99"/>
    <w:semiHidden/>
    <w:unhideWhenUsed/>
    <w:rsid w:val="007F27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F27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1889">
      <w:bodyDiv w:val="1"/>
      <w:marLeft w:val="0"/>
      <w:marRight w:val="0"/>
      <w:marTop w:val="0"/>
      <w:marBottom w:val="0"/>
      <w:divBdr>
        <w:top w:val="none" w:sz="0" w:space="0" w:color="auto"/>
        <w:left w:val="none" w:sz="0" w:space="0" w:color="auto"/>
        <w:bottom w:val="none" w:sz="0" w:space="0" w:color="auto"/>
        <w:right w:val="none" w:sz="0" w:space="0" w:color="auto"/>
      </w:divBdr>
    </w:div>
    <w:div w:id="54163077">
      <w:bodyDiv w:val="1"/>
      <w:marLeft w:val="0"/>
      <w:marRight w:val="0"/>
      <w:marTop w:val="0"/>
      <w:marBottom w:val="0"/>
      <w:divBdr>
        <w:top w:val="none" w:sz="0" w:space="0" w:color="auto"/>
        <w:left w:val="none" w:sz="0" w:space="0" w:color="auto"/>
        <w:bottom w:val="none" w:sz="0" w:space="0" w:color="auto"/>
        <w:right w:val="none" w:sz="0" w:space="0" w:color="auto"/>
      </w:divBdr>
    </w:div>
    <w:div w:id="91052523">
      <w:bodyDiv w:val="1"/>
      <w:marLeft w:val="0"/>
      <w:marRight w:val="0"/>
      <w:marTop w:val="0"/>
      <w:marBottom w:val="0"/>
      <w:divBdr>
        <w:top w:val="none" w:sz="0" w:space="0" w:color="auto"/>
        <w:left w:val="none" w:sz="0" w:space="0" w:color="auto"/>
        <w:bottom w:val="none" w:sz="0" w:space="0" w:color="auto"/>
        <w:right w:val="none" w:sz="0" w:space="0" w:color="auto"/>
      </w:divBdr>
    </w:div>
    <w:div w:id="170150113">
      <w:bodyDiv w:val="1"/>
      <w:marLeft w:val="0"/>
      <w:marRight w:val="0"/>
      <w:marTop w:val="0"/>
      <w:marBottom w:val="0"/>
      <w:divBdr>
        <w:top w:val="none" w:sz="0" w:space="0" w:color="auto"/>
        <w:left w:val="none" w:sz="0" w:space="0" w:color="auto"/>
        <w:bottom w:val="none" w:sz="0" w:space="0" w:color="auto"/>
        <w:right w:val="none" w:sz="0" w:space="0" w:color="auto"/>
      </w:divBdr>
    </w:div>
    <w:div w:id="220018815">
      <w:bodyDiv w:val="1"/>
      <w:marLeft w:val="0"/>
      <w:marRight w:val="0"/>
      <w:marTop w:val="0"/>
      <w:marBottom w:val="0"/>
      <w:divBdr>
        <w:top w:val="none" w:sz="0" w:space="0" w:color="auto"/>
        <w:left w:val="none" w:sz="0" w:space="0" w:color="auto"/>
        <w:bottom w:val="none" w:sz="0" w:space="0" w:color="auto"/>
        <w:right w:val="none" w:sz="0" w:space="0" w:color="auto"/>
      </w:divBdr>
    </w:div>
    <w:div w:id="227541766">
      <w:bodyDiv w:val="1"/>
      <w:marLeft w:val="0"/>
      <w:marRight w:val="0"/>
      <w:marTop w:val="0"/>
      <w:marBottom w:val="0"/>
      <w:divBdr>
        <w:top w:val="none" w:sz="0" w:space="0" w:color="auto"/>
        <w:left w:val="none" w:sz="0" w:space="0" w:color="auto"/>
        <w:bottom w:val="none" w:sz="0" w:space="0" w:color="auto"/>
        <w:right w:val="none" w:sz="0" w:space="0" w:color="auto"/>
      </w:divBdr>
    </w:div>
    <w:div w:id="260185944">
      <w:bodyDiv w:val="1"/>
      <w:marLeft w:val="0"/>
      <w:marRight w:val="0"/>
      <w:marTop w:val="0"/>
      <w:marBottom w:val="0"/>
      <w:divBdr>
        <w:top w:val="none" w:sz="0" w:space="0" w:color="auto"/>
        <w:left w:val="none" w:sz="0" w:space="0" w:color="auto"/>
        <w:bottom w:val="none" w:sz="0" w:space="0" w:color="auto"/>
        <w:right w:val="none" w:sz="0" w:space="0" w:color="auto"/>
      </w:divBdr>
    </w:div>
    <w:div w:id="283343704">
      <w:bodyDiv w:val="1"/>
      <w:marLeft w:val="0"/>
      <w:marRight w:val="0"/>
      <w:marTop w:val="0"/>
      <w:marBottom w:val="0"/>
      <w:divBdr>
        <w:top w:val="none" w:sz="0" w:space="0" w:color="auto"/>
        <w:left w:val="none" w:sz="0" w:space="0" w:color="auto"/>
        <w:bottom w:val="none" w:sz="0" w:space="0" w:color="auto"/>
        <w:right w:val="none" w:sz="0" w:space="0" w:color="auto"/>
      </w:divBdr>
    </w:div>
    <w:div w:id="294217528">
      <w:bodyDiv w:val="1"/>
      <w:marLeft w:val="0"/>
      <w:marRight w:val="0"/>
      <w:marTop w:val="0"/>
      <w:marBottom w:val="0"/>
      <w:divBdr>
        <w:top w:val="none" w:sz="0" w:space="0" w:color="auto"/>
        <w:left w:val="none" w:sz="0" w:space="0" w:color="auto"/>
        <w:bottom w:val="none" w:sz="0" w:space="0" w:color="auto"/>
        <w:right w:val="none" w:sz="0" w:space="0" w:color="auto"/>
      </w:divBdr>
    </w:div>
    <w:div w:id="408044584">
      <w:bodyDiv w:val="1"/>
      <w:marLeft w:val="0"/>
      <w:marRight w:val="0"/>
      <w:marTop w:val="0"/>
      <w:marBottom w:val="0"/>
      <w:divBdr>
        <w:top w:val="none" w:sz="0" w:space="0" w:color="auto"/>
        <w:left w:val="none" w:sz="0" w:space="0" w:color="auto"/>
        <w:bottom w:val="none" w:sz="0" w:space="0" w:color="auto"/>
        <w:right w:val="none" w:sz="0" w:space="0" w:color="auto"/>
      </w:divBdr>
    </w:div>
    <w:div w:id="439643603">
      <w:bodyDiv w:val="1"/>
      <w:marLeft w:val="0"/>
      <w:marRight w:val="0"/>
      <w:marTop w:val="0"/>
      <w:marBottom w:val="0"/>
      <w:divBdr>
        <w:top w:val="none" w:sz="0" w:space="0" w:color="auto"/>
        <w:left w:val="none" w:sz="0" w:space="0" w:color="auto"/>
        <w:bottom w:val="none" w:sz="0" w:space="0" w:color="auto"/>
        <w:right w:val="none" w:sz="0" w:space="0" w:color="auto"/>
      </w:divBdr>
    </w:div>
    <w:div w:id="635765733">
      <w:bodyDiv w:val="1"/>
      <w:marLeft w:val="0"/>
      <w:marRight w:val="0"/>
      <w:marTop w:val="0"/>
      <w:marBottom w:val="0"/>
      <w:divBdr>
        <w:top w:val="none" w:sz="0" w:space="0" w:color="auto"/>
        <w:left w:val="none" w:sz="0" w:space="0" w:color="auto"/>
        <w:bottom w:val="none" w:sz="0" w:space="0" w:color="auto"/>
        <w:right w:val="none" w:sz="0" w:space="0" w:color="auto"/>
      </w:divBdr>
    </w:div>
    <w:div w:id="651106604">
      <w:bodyDiv w:val="1"/>
      <w:marLeft w:val="0"/>
      <w:marRight w:val="0"/>
      <w:marTop w:val="0"/>
      <w:marBottom w:val="0"/>
      <w:divBdr>
        <w:top w:val="none" w:sz="0" w:space="0" w:color="auto"/>
        <w:left w:val="none" w:sz="0" w:space="0" w:color="auto"/>
        <w:bottom w:val="none" w:sz="0" w:space="0" w:color="auto"/>
        <w:right w:val="none" w:sz="0" w:space="0" w:color="auto"/>
      </w:divBdr>
    </w:div>
    <w:div w:id="691877742">
      <w:bodyDiv w:val="1"/>
      <w:marLeft w:val="0"/>
      <w:marRight w:val="0"/>
      <w:marTop w:val="0"/>
      <w:marBottom w:val="0"/>
      <w:divBdr>
        <w:top w:val="none" w:sz="0" w:space="0" w:color="auto"/>
        <w:left w:val="none" w:sz="0" w:space="0" w:color="auto"/>
        <w:bottom w:val="none" w:sz="0" w:space="0" w:color="auto"/>
        <w:right w:val="none" w:sz="0" w:space="0" w:color="auto"/>
      </w:divBdr>
    </w:div>
    <w:div w:id="772895929">
      <w:bodyDiv w:val="1"/>
      <w:marLeft w:val="0"/>
      <w:marRight w:val="0"/>
      <w:marTop w:val="0"/>
      <w:marBottom w:val="0"/>
      <w:divBdr>
        <w:top w:val="none" w:sz="0" w:space="0" w:color="auto"/>
        <w:left w:val="none" w:sz="0" w:space="0" w:color="auto"/>
        <w:bottom w:val="none" w:sz="0" w:space="0" w:color="auto"/>
        <w:right w:val="none" w:sz="0" w:space="0" w:color="auto"/>
      </w:divBdr>
    </w:div>
    <w:div w:id="817192730">
      <w:bodyDiv w:val="1"/>
      <w:marLeft w:val="0"/>
      <w:marRight w:val="0"/>
      <w:marTop w:val="0"/>
      <w:marBottom w:val="0"/>
      <w:divBdr>
        <w:top w:val="none" w:sz="0" w:space="0" w:color="auto"/>
        <w:left w:val="none" w:sz="0" w:space="0" w:color="auto"/>
        <w:bottom w:val="none" w:sz="0" w:space="0" w:color="auto"/>
        <w:right w:val="none" w:sz="0" w:space="0" w:color="auto"/>
      </w:divBdr>
    </w:div>
    <w:div w:id="863590607">
      <w:bodyDiv w:val="1"/>
      <w:marLeft w:val="0"/>
      <w:marRight w:val="0"/>
      <w:marTop w:val="0"/>
      <w:marBottom w:val="0"/>
      <w:divBdr>
        <w:top w:val="none" w:sz="0" w:space="0" w:color="auto"/>
        <w:left w:val="none" w:sz="0" w:space="0" w:color="auto"/>
        <w:bottom w:val="none" w:sz="0" w:space="0" w:color="auto"/>
        <w:right w:val="none" w:sz="0" w:space="0" w:color="auto"/>
      </w:divBdr>
    </w:div>
    <w:div w:id="873543964">
      <w:bodyDiv w:val="1"/>
      <w:marLeft w:val="0"/>
      <w:marRight w:val="0"/>
      <w:marTop w:val="0"/>
      <w:marBottom w:val="0"/>
      <w:divBdr>
        <w:top w:val="none" w:sz="0" w:space="0" w:color="auto"/>
        <w:left w:val="none" w:sz="0" w:space="0" w:color="auto"/>
        <w:bottom w:val="none" w:sz="0" w:space="0" w:color="auto"/>
        <w:right w:val="none" w:sz="0" w:space="0" w:color="auto"/>
      </w:divBdr>
    </w:div>
    <w:div w:id="1059398836">
      <w:bodyDiv w:val="1"/>
      <w:marLeft w:val="0"/>
      <w:marRight w:val="0"/>
      <w:marTop w:val="0"/>
      <w:marBottom w:val="0"/>
      <w:divBdr>
        <w:top w:val="none" w:sz="0" w:space="0" w:color="auto"/>
        <w:left w:val="none" w:sz="0" w:space="0" w:color="auto"/>
        <w:bottom w:val="none" w:sz="0" w:space="0" w:color="auto"/>
        <w:right w:val="none" w:sz="0" w:space="0" w:color="auto"/>
      </w:divBdr>
    </w:div>
    <w:div w:id="1146779420">
      <w:bodyDiv w:val="1"/>
      <w:marLeft w:val="0"/>
      <w:marRight w:val="0"/>
      <w:marTop w:val="0"/>
      <w:marBottom w:val="0"/>
      <w:divBdr>
        <w:top w:val="none" w:sz="0" w:space="0" w:color="auto"/>
        <w:left w:val="none" w:sz="0" w:space="0" w:color="auto"/>
        <w:bottom w:val="none" w:sz="0" w:space="0" w:color="auto"/>
        <w:right w:val="none" w:sz="0" w:space="0" w:color="auto"/>
      </w:divBdr>
    </w:div>
    <w:div w:id="1160147753">
      <w:bodyDiv w:val="1"/>
      <w:marLeft w:val="0"/>
      <w:marRight w:val="0"/>
      <w:marTop w:val="0"/>
      <w:marBottom w:val="0"/>
      <w:divBdr>
        <w:top w:val="none" w:sz="0" w:space="0" w:color="auto"/>
        <w:left w:val="none" w:sz="0" w:space="0" w:color="auto"/>
        <w:bottom w:val="none" w:sz="0" w:space="0" w:color="auto"/>
        <w:right w:val="none" w:sz="0" w:space="0" w:color="auto"/>
      </w:divBdr>
    </w:div>
    <w:div w:id="1216745796">
      <w:bodyDiv w:val="1"/>
      <w:marLeft w:val="0"/>
      <w:marRight w:val="0"/>
      <w:marTop w:val="0"/>
      <w:marBottom w:val="0"/>
      <w:divBdr>
        <w:top w:val="none" w:sz="0" w:space="0" w:color="auto"/>
        <w:left w:val="none" w:sz="0" w:space="0" w:color="auto"/>
        <w:bottom w:val="none" w:sz="0" w:space="0" w:color="auto"/>
        <w:right w:val="none" w:sz="0" w:space="0" w:color="auto"/>
      </w:divBdr>
    </w:div>
    <w:div w:id="1245726559">
      <w:bodyDiv w:val="1"/>
      <w:marLeft w:val="0"/>
      <w:marRight w:val="0"/>
      <w:marTop w:val="0"/>
      <w:marBottom w:val="0"/>
      <w:divBdr>
        <w:top w:val="none" w:sz="0" w:space="0" w:color="auto"/>
        <w:left w:val="none" w:sz="0" w:space="0" w:color="auto"/>
        <w:bottom w:val="none" w:sz="0" w:space="0" w:color="auto"/>
        <w:right w:val="none" w:sz="0" w:space="0" w:color="auto"/>
      </w:divBdr>
    </w:div>
    <w:div w:id="1339582982">
      <w:bodyDiv w:val="1"/>
      <w:marLeft w:val="0"/>
      <w:marRight w:val="0"/>
      <w:marTop w:val="0"/>
      <w:marBottom w:val="0"/>
      <w:divBdr>
        <w:top w:val="none" w:sz="0" w:space="0" w:color="auto"/>
        <w:left w:val="none" w:sz="0" w:space="0" w:color="auto"/>
        <w:bottom w:val="none" w:sz="0" w:space="0" w:color="auto"/>
        <w:right w:val="none" w:sz="0" w:space="0" w:color="auto"/>
      </w:divBdr>
    </w:div>
    <w:div w:id="1476415697">
      <w:bodyDiv w:val="1"/>
      <w:marLeft w:val="0"/>
      <w:marRight w:val="0"/>
      <w:marTop w:val="0"/>
      <w:marBottom w:val="0"/>
      <w:divBdr>
        <w:top w:val="none" w:sz="0" w:space="0" w:color="auto"/>
        <w:left w:val="none" w:sz="0" w:space="0" w:color="auto"/>
        <w:bottom w:val="none" w:sz="0" w:space="0" w:color="auto"/>
        <w:right w:val="none" w:sz="0" w:space="0" w:color="auto"/>
      </w:divBdr>
    </w:div>
    <w:div w:id="1523208075">
      <w:bodyDiv w:val="1"/>
      <w:marLeft w:val="0"/>
      <w:marRight w:val="0"/>
      <w:marTop w:val="0"/>
      <w:marBottom w:val="0"/>
      <w:divBdr>
        <w:top w:val="none" w:sz="0" w:space="0" w:color="auto"/>
        <w:left w:val="none" w:sz="0" w:space="0" w:color="auto"/>
        <w:bottom w:val="none" w:sz="0" w:space="0" w:color="auto"/>
        <w:right w:val="none" w:sz="0" w:space="0" w:color="auto"/>
      </w:divBdr>
    </w:div>
    <w:div w:id="1631668280">
      <w:bodyDiv w:val="1"/>
      <w:marLeft w:val="0"/>
      <w:marRight w:val="0"/>
      <w:marTop w:val="0"/>
      <w:marBottom w:val="0"/>
      <w:divBdr>
        <w:top w:val="none" w:sz="0" w:space="0" w:color="auto"/>
        <w:left w:val="none" w:sz="0" w:space="0" w:color="auto"/>
        <w:bottom w:val="none" w:sz="0" w:space="0" w:color="auto"/>
        <w:right w:val="none" w:sz="0" w:space="0" w:color="auto"/>
      </w:divBdr>
    </w:div>
    <w:div w:id="1652904573">
      <w:bodyDiv w:val="1"/>
      <w:marLeft w:val="0"/>
      <w:marRight w:val="0"/>
      <w:marTop w:val="0"/>
      <w:marBottom w:val="0"/>
      <w:divBdr>
        <w:top w:val="none" w:sz="0" w:space="0" w:color="auto"/>
        <w:left w:val="none" w:sz="0" w:space="0" w:color="auto"/>
        <w:bottom w:val="none" w:sz="0" w:space="0" w:color="auto"/>
        <w:right w:val="none" w:sz="0" w:space="0" w:color="auto"/>
      </w:divBdr>
    </w:div>
    <w:div w:id="1671445905">
      <w:bodyDiv w:val="1"/>
      <w:marLeft w:val="0"/>
      <w:marRight w:val="0"/>
      <w:marTop w:val="0"/>
      <w:marBottom w:val="0"/>
      <w:divBdr>
        <w:top w:val="none" w:sz="0" w:space="0" w:color="auto"/>
        <w:left w:val="none" w:sz="0" w:space="0" w:color="auto"/>
        <w:bottom w:val="none" w:sz="0" w:space="0" w:color="auto"/>
        <w:right w:val="none" w:sz="0" w:space="0" w:color="auto"/>
      </w:divBdr>
    </w:div>
    <w:div w:id="1786733799">
      <w:bodyDiv w:val="1"/>
      <w:marLeft w:val="0"/>
      <w:marRight w:val="0"/>
      <w:marTop w:val="0"/>
      <w:marBottom w:val="0"/>
      <w:divBdr>
        <w:top w:val="none" w:sz="0" w:space="0" w:color="auto"/>
        <w:left w:val="none" w:sz="0" w:space="0" w:color="auto"/>
        <w:bottom w:val="none" w:sz="0" w:space="0" w:color="auto"/>
        <w:right w:val="none" w:sz="0" w:space="0" w:color="auto"/>
      </w:divBdr>
    </w:div>
    <w:div w:id="1798185820">
      <w:bodyDiv w:val="1"/>
      <w:marLeft w:val="0"/>
      <w:marRight w:val="0"/>
      <w:marTop w:val="0"/>
      <w:marBottom w:val="0"/>
      <w:divBdr>
        <w:top w:val="none" w:sz="0" w:space="0" w:color="auto"/>
        <w:left w:val="none" w:sz="0" w:space="0" w:color="auto"/>
        <w:bottom w:val="none" w:sz="0" w:space="0" w:color="auto"/>
        <w:right w:val="none" w:sz="0" w:space="0" w:color="auto"/>
      </w:divBdr>
    </w:div>
    <w:div w:id="1875652766">
      <w:bodyDiv w:val="1"/>
      <w:marLeft w:val="0"/>
      <w:marRight w:val="0"/>
      <w:marTop w:val="0"/>
      <w:marBottom w:val="0"/>
      <w:divBdr>
        <w:top w:val="none" w:sz="0" w:space="0" w:color="auto"/>
        <w:left w:val="none" w:sz="0" w:space="0" w:color="auto"/>
        <w:bottom w:val="none" w:sz="0" w:space="0" w:color="auto"/>
        <w:right w:val="none" w:sz="0" w:space="0" w:color="auto"/>
      </w:divBdr>
    </w:div>
    <w:div w:id="212553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counters-in-digital-logic/" TargetMode="External"/><Relationship Id="rId11" Type="http://schemas.openxmlformats.org/officeDocument/2006/relationships/image" Target="media/image5.png"/><Relationship Id="rId5" Type="http://schemas.openxmlformats.org/officeDocument/2006/relationships/hyperlink" Target="https://www.geeksforgeeks.org/microcontroller-and-its-type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561</Words>
  <Characters>3202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dc:creator>
  <cp:keywords/>
  <dc:description/>
  <cp:lastModifiedBy>Praveen K</cp:lastModifiedBy>
  <cp:revision>2</cp:revision>
  <dcterms:created xsi:type="dcterms:W3CDTF">2025-02-17T15:50:00Z</dcterms:created>
  <dcterms:modified xsi:type="dcterms:W3CDTF">2025-02-18T13:09:00Z</dcterms:modified>
</cp:coreProperties>
</file>