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data=pd.read_csv(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"https://raw.githubusercontent.com/Ankit152/IMDB-sentiment-analysis/master/IMDB-Dataset.csv"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 this command on your terminal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pip install </w:t>
      </w:r>
      <w:r w:rsidDel="00000000" w:rsidR="00000000" w:rsidRPr="00000000">
        <w:rPr>
          <w:rtl w:val="0"/>
        </w:rPr>
        <w:t xml:space="preserve">ipykernel</w:t>
      </w:r>
      <w:r w:rsidDel="00000000" w:rsidR="00000000" w:rsidRPr="00000000">
        <w:rPr>
          <w:rtl w:val="0"/>
        </w:rPr>
        <w:t xml:space="preserve">, pandas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exclude=string.punctuation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remove_punc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exclude: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text=text.replace(char,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text2=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name is s@nny sa##vita!!!!!!!!!"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remove_punc(text2)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remove_punc1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text.translate(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.maketrans(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,exclude))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].apply(remove_punc)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https://github.com/rishabhverma17/sms_slang_translator/blob/master/slang.txt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"FYI this is not true"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text2=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"LAMO the class was so funny"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text3=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want report ASAP"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chat_words={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AFAIK"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 Far As I Know"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"Away From Keyboard"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 Soon As Possible"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"By The Way"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"Laugh My A.. Off"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"FYI"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your information"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chat_conversion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new_text=[]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text.split():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w.upper()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chat_words: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new_text.append(chat_words[w.upper()])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new_text.append(w)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.join(new_text)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Pip install textblob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textblob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txtblob=TextBlob(text)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txtblob.correct().string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Pip install </w:t>
      </w:r>
      <w:r w:rsidDel="00000000" w:rsidR="00000000" w:rsidRPr="00000000">
        <w:rPr>
          <w:rtl w:val="0"/>
        </w:rPr>
        <w:t xml:space="preserve">nltk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stopwords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'stopwords'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stopwords.words(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remove_stopwords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new_text=[]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text.split():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stopwords.words(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new_text.append(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new_text.append(word.strip())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.join(new_text).replace(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Pip install emoji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https://pypi.org/project/emoji/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remove_emoji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clean_text=emoji.demojize(text)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clean_text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remove_emoji(original_text)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remove_emojis_manually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emoji_pattern = re.compile(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"["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\U0001F600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\U0001F64F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emoticons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\U0001F300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\U0001F5FF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symbols &amp; pictographs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\U0001F680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\U0001F6FF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transport &amp; map symbols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\U0001F700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\U0001F77F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alchemical symbols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\U0001F780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\U0001F7FF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Geometric Shapes Extended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\U0001F800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\U0001F8FF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Supplemental Arrows-C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\U0001F900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\U0001F9FF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Supplemental Symbols and Pictographs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\U0001FA00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\U0001FA6F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Chess Symbols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\U0001FA70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\U0001FAFF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Symbols and Pictographs Extended-A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\U00002702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\U000027B0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Dingbats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\U000024C2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\U0001F251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=re.UNICODE)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clean_text = emoji_pattern.sub(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text)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clean_text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pip install spacy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python -m spacy download en_core_web_sm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pip install ntlk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nltk.download(“alll”)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Assignment⇒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https://www.kaggle.com/datasets/thoughtvector/customer-support-on-twitter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nltk.stem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WordNetLemmatizer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lammatization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words=text.split()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lemmetizer=WordNetLemmatizer()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lemetized_word=[lemmetizer.lemmatize(word)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words]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lemetized_word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04/02/2024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pd.DataFrame({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"people watch ineuron"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"ineuron watch ineuron"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"people write comment"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"ineuron write comment"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Link of Document matrix(BOW):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https://scikit-learn.org/stable/modules/generated/sklearn.feature_extraction.text.CountVectorizer.html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pip install scikit-learn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CountVectorizer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BOW=CountVectorizer()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document_matrix=BOW.fit_transform(data[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BOW.vocabulary_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document_matrix[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].toarray()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bigram=CountVectorizer(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ngram_range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bigramvocab=bigram.fit_transform(data[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bigram.vocabulary_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mix=CountVectorizer(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ngram_range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mix_vocab=mix.fit_transform(data[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mix.vocabulary_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https://scikit-learn.org/stable/modules/generated/sklearn.feature_extraction.text.TfidfVectorizer.html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TfidfVectorizer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tfidf=TfidfVectorizer()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tfidf.fit_transform(data[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]).toarray()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tfidf.get_feature_names_out()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tfidf.idf_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Assignment⇒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https://www.kaggle.com/datasets/thoughtvector/customer-support-on-twitter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 need to do one hot encoding on top of text feature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perform BOW from the text column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can try N-grams also like 2-gram, 3-gram,4-gram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you have to perform the tf-idf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Write 5 advantage and 5 disadvantage of it(you can write it down from anywhere google chat gpt)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OHE vs BOW vs N-grams vs TF-IDF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You can submit the assignment through this google form: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https://forms.gle/LTRvpoeMFky4VgtC6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Special note:</w:t>
      </w:r>
      <w:r w:rsidDel="00000000" w:rsidR="00000000" w:rsidRPr="00000000">
        <w:rPr>
          <w:rtl w:val="0"/>
        </w:rPr>
        <w:t xml:space="preserve"> share the github link only.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The timeline is till friday 5PM IST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Next sat and sun: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This is the agenda of the next class: Embedding(word2vec) and transformer architecture in detail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Will start from hugging face and project: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11/02/2024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gensim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nltk.download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sent_tokenize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gensim.utils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simple_preprocess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filename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os.listdir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file_path=os.path.join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'unicode_escape'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corpus=f.read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raw_sent=sent_tokenize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corpus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raw_sent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story.append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simple_preprocess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model=gensim.models.Word2vec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for this week: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Data⇒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https://www.kaggle.com/datasets/thoughtvector/customer-support-on-twitter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Generating: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1.Count or frequency based method: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2. Prediction based method(word2vec)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Create a model: naive bayes</w:t>
      </w:r>
    </w:p>
    <w:p w:rsidR="00000000" w:rsidDel="00000000" w:rsidP="00000000" w:rsidRDefault="00000000" w:rsidRPr="00000000" w14:paraId="0000011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https://scikit-learn.org/stable/modules/naive_bayes.html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If you are familiar then: You can use rnn/lstm/gru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Then figure out which embedding technique is working well for you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You can submit the assignment through this google form: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https://forms.gle/LTRvpoeMFky4VgtC6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Special note:</w:t>
      </w:r>
      <w:r w:rsidDel="00000000" w:rsidR="00000000" w:rsidRPr="00000000">
        <w:rPr>
          <w:rtl w:val="0"/>
        </w:rPr>
        <w:t xml:space="preserve"> share the github link only.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thoughtvector/customer-support-on-twitter" TargetMode="External"/><Relationship Id="rId10" Type="http://schemas.openxmlformats.org/officeDocument/2006/relationships/hyperlink" Target="https://scikit-learn.org/stable/modules/generated/sklearn.feature_extraction.text.TfidfVectorizer.html" TargetMode="External"/><Relationship Id="rId13" Type="http://schemas.openxmlformats.org/officeDocument/2006/relationships/hyperlink" Target="https://www.kaggle.com/datasets/thoughtvector/customer-support-on-twitter" TargetMode="External"/><Relationship Id="rId12" Type="http://schemas.openxmlformats.org/officeDocument/2006/relationships/hyperlink" Target="https://forms.gle/LTRvpoeMFky4VgtC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feature_extraction.text.CountVectorizer.html" TargetMode="External"/><Relationship Id="rId15" Type="http://schemas.openxmlformats.org/officeDocument/2006/relationships/hyperlink" Target="https://forms.gle/LTRvpoeMFky4VgtC6" TargetMode="External"/><Relationship Id="rId14" Type="http://schemas.openxmlformats.org/officeDocument/2006/relationships/hyperlink" Target="https://scikit-learn.org/stable/modules/naive_bay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ishabhverma17/sms_slang_translator/blob/master/slang.txt" TargetMode="External"/><Relationship Id="rId7" Type="http://schemas.openxmlformats.org/officeDocument/2006/relationships/hyperlink" Target="https://pypi.org/project/emoji/" TargetMode="External"/><Relationship Id="rId8" Type="http://schemas.openxmlformats.org/officeDocument/2006/relationships/hyperlink" Target="https://www.kaggle.com/datasets/thoughtvector/customer-support-on-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